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423E4" w14:textId="77777777" w:rsidR="00651A9F" w:rsidRDefault="00000000">
      <w:pPr>
        <w:pStyle w:val="berschrift1"/>
        <w:spacing w:before="0" w:after="120" w:line="360" w:lineRule="auto"/>
        <w:rPr>
          <w:rFonts w:ascii="Arial" w:hAnsi="Arial" w:cs="Arial"/>
          <w:szCs w:val="26"/>
          <w:lang w:val="en-GB"/>
        </w:rPr>
      </w:pPr>
      <w:r>
        <w:rPr>
          <w:rFonts w:ascii="Arial" w:hAnsi="Arial" w:cs="Arial"/>
          <w:szCs w:val="26"/>
          <w:lang w:val="en-GB"/>
        </w:rPr>
        <w:t>Supplemental Material</w:t>
      </w:r>
    </w:p>
    <w:p w14:paraId="27C18FB0" w14:textId="77777777" w:rsidR="00651A9F" w:rsidRDefault="00651A9F">
      <w:pPr>
        <w:pStyle w:val="berschrift1"/>
        <w:spacing w:before="0" w:after="120" w:line="360" w:lineRule="auto"/>
        <w:jc w:val="center"/>
        <w:rPr>
          <w:sz w:val="32"/>
          <w:lang w:val="en-GB"/>
        </w:rPr>
      </w:pPr>
    </w:p>
    <w:p w14:paraId="31E9296E" w14:textId="77777777" w:rsidR="006C3E35" w:rsidRPr="00F652C1" w:rsidRDefault="006C3E35" w:rsidP="00F652C1">
      <w:pPr>
        <w:pStyle w:val="berschrift1"/>
        <w:spacing w:before="0" w:after="120" w:line="360" w:lineRule="auto"/>
        <w:jc w:val="center"/>
        <w:rPr>
          <w:color w:val="4472C4" w:themeColor="accent1"/>
          <w:sz w:val="32"/>
          <w:szCs w:val="32"/>
          <w:lang w:val="en-GB"/>
        </w:rPr>
      </w:pPr>
      <w:r w:rsidRPr="00F652C1">
        <w:rPr>
          <w:color w:val="4472C4" w:themeColor="accent1"/>
          <w:sz w:val="32"/>
          <w:szCs w:val="32"/>
          <w:lang w:val="en-GB"/>
        </w:rPr>
        <w:t>Regional Disparities in the Prevalence of Probing Depths and Tooth Loss in Germany – Results from the German National Cohort (NAKO)</w:t>
      </w:r>
    </w:p>
    <w:p w14:paraId="149E5752" w14:textId="77777777" w:rsidR="00651A9F" w:rsidRDefault="00651A9F">
      <w:pPr>
        <w:pStyle w:val="berschrift1"/>
        <w:spacing w:before="0" w:after="120" w:line="360" w:lineRule="auto"/>
        <w:jc w:val="center"/>
        <w:rPr>
          <w:sz w:val="32"/>
          <w:lang w:val="en-GB"/>
        </w:rPr>
      </w:pPr>
    </w:p>
    <w:p w14:paraId="198896EB" w14:textId="4A1D4123" w:rsidR="00651A9F" w:rsidRDefault="00000000">
      <w:pPr>
        <w:spacing w:after="120" w:line="360" w:lineRule="auto"/>
        <w:jc w:val="both"/>
        <w:rPr>
          <w:sz w:val="22"/>
          <w:szCs w:val="22"/>
          <w:highlight w:val="yellow"/>
          <w:lang w:val="en-GB"/>
        </w:rPr>
      </w:pPr>
      <w:r>
        <w:rPr>
          <w:sz w:val="22"/>
          <w:szCs w:val="22"/>
          <w:lang w:val="en-GB"/>
        </w:rPr>
        <w:t xml:space="preserve">Jana Gortschakow, Katrin Borof, Dominic Susanna, Kathrin Kuhr, Ghazal Aarabi, Sebastian-Edgar Baumeister, Antonio </w:t>
      </w:r>
      <w:proofErr w:type="spellStart"/>
      <w:r>
        <w:rPr>
          <w:sz w:val="22"/>
          <w:szCs w:val="22"/>
          <w:lang w:val="en-GB"/>
        </w:rPr>
        <w:t>Ciardo</w:t>
      </w:r>
      <w:proofErr w:type="spellEnd"/>
      <w:r>
        <w:rPr>
          <w:sz w:val="22"/>
          <w:szCs w:val="22"/>
          <w:lang w:val="en-GB"/>
        </w:rPr>
        <w:t xml:space="preserve">, Karin Halina Greiser, Daniel </w:t>
      </w:r>
      <w:proofErr w:type="spellStart"/>
      <w:r>
        <w:rPr>
          <w:sz w:val="22"/>
          <w:szCs w:val="22"/>
          <w:lang w:val="en-GB"/>
        </w:rPr>
        <w:t>Hagenfeld</w:t>
      </w:r>
      <w:proofErr w:type="spellEnd"/>
      <w:r>
        <w:rPr>
          <w:sz w:val="22"/>
          <w:szCs w:val="22"/>
          <w:lang w:val="en-GB"/>
        </w:rPr>
        <w:t>, Katrin Hertrampf, Ti-Sun Kim, Jan Kühnisch, Tobias Pischon, Stefan L. Reckelkamm, Stefanie Samietz,</w:t>
      </w:r>
      <w:r>
        <w:rPr>
          <w:sz w:val="22"/>
          <w:szCs w:val="22"/>
          <w:vertAlign w:val="superscript"/>
          <w:lang w:val="en-GB"/>
        </w:rPr>
        <w:t xml:space="preserve"> </w:t>
      </w:r>
      <w:r>
        <w:rPr>
          <w:sz w:val="22"/>
          <w:szCs w:val="22"/>
          <w:lang w:val="en-GB"/>
        </w:rPr>
        <w:t xml:space="preserve">Martin Wojciechowsky, </w:t>
      </w:r>
      <w:proofErr w:type="spellStart"/>
      <w:r>
        <w:rPr>
          <w:sz w:val="22"/>
          <w:szCs w:val="22"/>
          <w:lang w:val="en-GB"/>
        </w:rPr>
        <w:t>Asma’a</w:t>
      </w:r>
      <w:proofErr w:type="spellEnd"/>
      <w:r>
        <w:rPr>
          <w:sz w:val="22"/>
          <w:szCs w:val="22"/>
          <w:lang w:val="en-GB"/>
        </w:rPr>
        <w:t xml:space="preserve"> Alselwi, Yvonne </w:t>
      </w:r>
      <w:proofErr w:type="spellStart"/>
      <w:r>
        <w:rPr>
          <w:sz w:val="22"/>
          <w:szCs w:val="22"/>
          <w:lang w:val="en-GB"/>
        </w:rPr>
        <w:t>Kemmling</w:t>
      </w:r>
      <w:proofErr w:type="spellEnd"/>
      <w:r>
        <w:rPr>
          <w:sz w:val="22"/>
          <w:szCs w:val="22"/>
          <w:lang w:val="en-GB"/>
        </w:rPr>
        <w:t xml:space="preserve">, </w:t>
      </w:r>
      <w:r>
        <w:rPr>
          <w:bCs/>
          <w:sz w:val="22"/>
          <w:szCs w:val="22"/>
          <w:shd w:val="clear" w:color="auto" w:fill="FFFFFF"/>
          <w:lang w:val="sv-SE"/>
        </w:rPr>
        <w:t xml:space="preserve">Lilian Krist, </w:t>
      </w:r>
      <w:r>
        <w:rPr>
          <w:sz w:val="22"/>
          <w:szCs w:val="22"/>
          <w:lang w:val="en-GB"/>
        </w:rPr>
        <w:t xml:space="preserve">Michael </w:t>
      </w:r>
      <w:proofErr w:type="spellStart"/>
      <w:r>
        <w:rPr>
          <w:sz w:val="22"/>
          <w:szCs w:val="22"/>
          <w:lang w:val="en-GB"/>
        </w:rPr>
        <w:t>Leitzmann</w:t>
      </w:r>
      <w:proofErr w:type="spellEnd"/>
      <w:r>
        <w:rPr>
          <w:sz w:val="22"/>
          <w:szCs w:val="22"/>
          <w:lang w:val="en-GB"/>
        </w:rPr>
        <w:t xml:space="preserve">, Claudia Meinke-Franze, Rafael </w:t>
      </w:r>
      <w:proofErr w:type="spellStart"/>
      <w:r>
        <w:rPr>
          <w:sz w:val="22"/>
          <w:szCs w:val="22"/>
          <w:lang w:val="en-GB"/>
        </w:rPr>
        <w:t>Mikolajczyk</w:t>
      </w:r>
      <w:proofErr w:type="spellEnd"/>
      <w:r>
        <w:rPr>
          <w:sz w:val="22"/>
          <w:szCs w:val="22"/>
          <w:lang w:val="en-GB"/>
        </w:rPr>
        <w:t xml:space="preserve">, </w:t>
      </w:r>
      <w:r>
        <w:rPr>
          <w:sz w:val="22"/>
          <w:szCs w:val="22"/>
          <w:lang w:val="en-US"/>
        </w:rPr>
        <w:t xml:space="preserve">Nadia Obi, </w:t>
      </w:r>
      <w:r>
        <w:rPr>
          <w:sz w:val="22"/>
          <w:szCs w:val="22"/>
          <w:lang w:val="en-GB"/>
        </w:rPr>
        <w:t xml:space="preserve">Regina Pickford, Nicole Pischon, Wolfgang Rathmann, Matthias B. Schulze, Sabine Schipf, </w:t>
      </w:r>
      <w:proofErr w:type="spellStart"/>
      <w:r>
        <w:rPr>
          <w:bCs/>
          <w:sz w:val="22"/>
          <w:szCs w:val="22"/>
          <w:shd w:val="clear" w:color="auto" w:fill="FFFFFF"/>
          <w:lang w:val="en-GB"/>
        </w:rPr>
        <w:t>Börge</w:t>
      </w:r>
      <w:proofErr w:type="spellEnd"/>
      <w:r>
        <w:rPr>
          <w:bCs/>
          <w:sz w:val="22"/>
          <w:szCs w:val="22"/>
          <w:shd w:val="clear" w:color="auto" w:fill="FFFFFF"/>
          <w:lang w:val="en-GB"/>
        </w:rPr>
        <w:t xml:space="preserve"> Schmidt, Stefan N. </w:t>
      </w:r>
      <w:proofErr w:type="spellStart"/>
      <w:r w:rsidRPr="00557C27">
        <w:rPr>
          <w:bCs/>
          <w:sz w:val="22"/>
          <w:szCs w:val="22"/>
          <w:shd w:val="clear" w:color="auto" w:fill="FFFFFF"/>
          <w:lang w:val="en-GB"/>
        </w:rPr>
        <w:t>Willich</w:t>
      </w:r>
      <w:proofErr w:type="spellEnd"/>
      <w:r w:rsidRPr="00557C27">
        <w:rPr>
          <w:bCs/>
          <w:sz w:val="22"/>
          <w:szCs w:val="22"/>
          <w:shd w:val="clear" w:color="auto" w:fill="FFFFFF"/>
          <w:lang w:val="en-GB"/>
        </w:rPr>
        <w:t xml:space="preserve">, </w:t>
      </w:r>
      <w:r w:rsidR="00FD7059" w:rsidRPr="00557C27">
        <w:rPr>
          <w:bCs/>
          <w:sz w:val="22"/>
          <w:szCs w:val="22"/>
          <w:shd w:val="clear" w:color="auto" w:fill="FFFFFF"/>
          <w:lang w:val="en-GB"/>
        </w:rPr>
        <w:t xml:space="preserve">Stefan Rach, </w:t>
      </w:r>
      <w:r w:rsidRPr="00557C27">
        <w:rPr>
          <w:sz w:val="22"/>
          <w:szCs w:val="22"/>
          <w:lang w:val="en-GB"/>
        </w:rPr>
        <w:t>A. Rainer</w:t>
      </w:r>
      <w:r>
        <w:rPr>
          <w:sz w:val="22"/>
          <w:szCs w:val="22"/>
          <w:lang w:val="en-GB"/>
        </w:rPr>
        <w:t xml:space="preserve"> Jordan, Henry </w:t>
      </w:r>
      <w:proofErr w:type="spellStart"/>
      <w:r>
        <w:rPr>
          <w:sz w:val="22"/>
          <w:szCs w:val="22"/>
          <w:lang w:val="en-GB"/>
        </w:rPr>
        <w:t>Völzke</w:t>
      </w:r>
      <w:proofErr w:type="spellEnd"/>
      <w:r>
        <w:rPr>
          <w:sz w:val="22"/>
          <w:szCs w:val="22"/>
          <w:lang w:val="en-GB"/>
        </w:rPr>
        <w:t>, Thomas Kocher,</w:t>
      </w:r>
      <w:r>
        <w:rPr>
          <w:sz w:val="22"/>
          <w:szCs w:val="22"/>
          <w:vertAlign w:val="superscript"/>
          <w:lang w:val="en-GB"/>
        </w:rPr>
        <w:t xml:space="preserve"> </w:t>
      </w:r>
      <w:r>
        <w:rPr>
          <w:sz w:val="22"/>
          <w:szCs w:val="22"/>
          <w:lang w:val="en-GB"/>
        </w:rPr>
        <w:t xml:space="preserve">Philipp Kanzow, Alexander Welk, Stefan </w:t>
      </w:r>
      <w:proofErr w:type="spellStart"/>
      <w:r>
        <w:rPr>
          <w:sz w:val="22"/>
          <w:szCs w:val="22"/>
          <w:lang w:val="en-GB"/>
        </w:rPr>
        <w:t>Rupf</w:t>
      </w:r>
      <w:proofErr w:type="spellEnd"/>
      <w:r>
        <w:rPr>
          <w:sz w:val="22"/>
          <w:szCs w:val="22"/>
          <w:lang w:val="en-GB"/>
        </w:rPr>
        <w:t>, Birte Holtfreter</w:t>
      </w:r>
    </w:p>
    <w:p w14:paraId="28127CB4" w14:textId="77777777" w:rsidR="00651A9F" w:rsidRDefault="00651A9F">
      <w:pPr>
        <w:spacing w:after="120" w:line="360" w:lineRule="auto"/>
        <w:rPr>
          <w:lang w:val="en-GB"/>
        </w:rPr>
      </w:pPr>
    </w:p>
    <w:p w14:paraId="6846DC3B" w14:textId="77777777" w:rsidR="00651A9F" w:rsidRDefault="00651A9F">
      <w:pPr>
        <w:spacing w:after="120" w:line="360" w:lineRule="auto"/>
        <w:rPr>
          <w:lang w:val="en-GB"/>
        </w:rPr>
      </w:pPr>
    </w:p>
    <w:p w14:paraId="017BB148" w14:textId="77777777" w:rsidR="00651A9F" w:rsidRDefault="00000000">
      <w:pPr>
        <w:spacing w:after="120" w:line="360" w:lineRule="auto"/>
        <w:rPr>
          <w:rFonts w:eastAsiaTheme="majorEastAsia"/>
          <w:color w:val="2F5496" w:themeColor="accent1" w:themeShade="BF"/>
          <w:sz w:val="36"/>
          <w:szCs w:val="40"/>
          <w:lang w:val="en-GB"/>
        </w:rPr>
      </w:pPr>
      <w:bookmarkStart w:id="0" w:name="_Toc173833276"/>
      <w:r>
        <w:rPr>
          <w:sz w:val="36"/>
          <w:lang w:val="en-GB"/>
        </w:rPr>
        <w:br w:type="page" w:clear="all"/>
      </w:r>
    </w:p>
    <w:p w14:paraId="014CD593" w14:textId="77777777" w:rsidR="00651A9F" w:rsidRDefault="00000000">
      <w:pPr>
        <w:pStyle w:val="berschrift1"/>
        <w:spacing w:before="0" w:after="120" w:line="360" w:lineRule="auto"/>
        <w:rPr>
          <w:rFonts w:ascii="Times New Roman" w:hAnsi="Times New Roman" w:cs="Times New Roman"/>
          <w:sz w:val="36"/>
          <w:lang w:val="en-GB"/>
        </w:rPr>
      </w:pPr>
      <w:r>
        <w:rPr>
          <w:rFonts w:ascii="Times New Roman" w:hAnsi="Times New Roman" w:cs="Times New Roman"/>
          <w:sz w:val="36"/>
          <w:lang w:val="en-GB"/>
        </w:rPr>
        <w:lastRenderedPageBreak/>
        <w:t>Material and Methods</w:t>
      </w:r>
    </w:p>
    <w:p w14:paraId="7BAA27A4" w14:textId="77777777" w:rsidR="00651A9F" w:rsidRDefault="00651A9F">
      <w:pPr>
        <w:spacing w:after="120" w:line="360" w:lineRule="auto"/>
        <w:rPr>
          <w:lang w:val="en-GB"/>
        </w:rPr>
      </w:pPr>
    </w:p>
    <w:p w14:paraId="49BFAF9B" w14:textId="77777777" w:rsidR="00651A9F" w:rsidRDefault="00000000" w:rsidP="00935043">
      <w:pPr>
        <w:pStyle w:val="berschrift2"/>
        <w:spacing w:before="0" w:after="120" w:line="360" w:lineRule="auto"/>
        <w:rPr>
          <w:rFonts w:ascii="Times New Roman" w:hAnsi="Times New Roman" w:cs="Times New Roman"/>
          <w:lang w:val="en-GB"/>
        </w:rPr>
      </w:pPr>
      <w:r>
        <w:rPr>
          <w:rFonts w:ascii="Times New Roman" w:hAnsi="Times New Roman" w:cs="Times New Roman"/>
          <w:lang w:val="en-GB"/>
        </w:rPr>
        <w:t>NAKO</w:t>
      </w:r>
    </w:p>
    <w:p w14:paraId="61A03DA1" w14:textId="7760BFBB" w:rsidR="00935043" w:rsidRDefault="00935043" w:rsidP="00935043">
      <w:pPr>
        <w:pStyle w:val="berschrift4"/>
        <w:spacing w:before="0" w:after="120" w:line="360" w:lineRule="auto"/>
        <w:rPr>
          <w:lang w:val="en-GB"/>
        </w:rPr>
      </w:pPr>
      <w:r>
        <w:rPr>
          <w:lang w:val="en-GB"/>
        </w:rPr>
        <w:t>Study design</w:t>
      </w:r>
    </w:p>
    <w:p w14:paraId="7C43A8D8" w14:textId="4EFD2C7B" w:rsidR="00DE4D92" w:rsidRDefault="00DE4D92" w:rsidP="00935043">
      <w:pPr>
        <w:spacing w:after="120" w:line="360" w:lineRule="auto"/>
        <w:jc w:val="both"/>
        <w:rPr>
          <w:lang w:val="en-GB"/>
        </w:rPr>
      </w:pPr>
      <w:r w:rsidRPr="00257CF8">
        <w:rPr>
          <w:lang w:val="en-GB"/>
        </w:rPr>
        <w:t>Two levels of examination intensity were employed. The standard Level 1 programme was offered to all participants at all 18 study centres. In addition to interviews, questionnaires, and comprehensive medical assessments, tooth counts (including third molars) were also recorded. Figure 1 of Samietz et al. (2025) provides a detailed flowchart for Level 1 dental interview and oral examinations. Additionally, in-depth examinations were offered to 20% randomly selected participants (Level 2). Each study centre selected one of three modules to be completed by all Level 2 participants, one of which was the comprehensive oral examination. As a result, Level 2 oral examinations were performed in eight centres. In the remaining study centres, Level 2 oral examinations were performed on a smaller number of Level 2 participants (approximately 100 per study centre); these data were excluded from the analysis. The Level 2 oral examinations included assessments of the dental and periodontal status. Figure 2 of Samietz et al. (2025) provides detailed information on sample size reductions for dental and periodontal examinations. For this study, data from Level 1 and Level 2 examinations were combined for analysis, yielding a total of 18,389 individuals.</w:t>
      </w:r>
    </w:p>
    <w:p w14:paraId="5647170C" w14:textId="77777777" w:rsidR="006766F7" w:rsidRPr="006766F7" w:rsidRDefault="006766F7" w:rsidP="006766F7">
      <w:pPr>
        <w:pStyle w:val="berschrift4"/>
        <w:spacing w:before="0" w:after="120" w:line="360" w:lineRule="auto"/>
        <w:rPr>
          <w:rFonts w:cs="Times New Roman"/>
          <w:lang w:val="en-GB"/>
        </w:rPr>
      </w:pPr>
      <w:r w:rsidRPr="006766F7">
        <w:rPr>
          <w:rFonts w:cs="Times New Roman"/>
          <w:lang w:val="en-GB"/>
        </w:rPr>
        <w:t>Level 1 examinations</w:t>
      </w:r>
    </w:p>
    <w:p w14:paraId="004C1C07" w14:textId="77777777" w:rsidR="006766F7" w:rsidRDefault="006766F7" w:rsidP="006766F7">
      <w:pPr>
        <w:spacing w:after="120" w:line="360" w:lineRule="auto"/>
        <w:jc w:val="both"/>
        <w:rPr>
          <w:color w:val="000000"/>
          <w:lang w:val="en-GB"/>
        </w:rPr>
      </w:pPr>
      <w:r w:rsidRPr="006766F7">
        <w:rPr>
          <w:color w:val="000000"/>
          <w:lang w:val="en-GB"/>
        </w:rPr>
        <w:t xml:space="preserve">Level 1 examinations included the tooth count (including third molars) and a dental interview. The latter included questions about </w:t>
      </w:r>
      <w:proofErr w:type="spellStart"/>
      <w:r w:rsidRPr="006766F7">
        <w:rPr>
          <w:color w:val="000000"/>
          <w:lang w:val="en-GB"/>
        </w:rPr>
        <w:t>i</w:t>
      </w:r>
      <w:proofErr w:type="spellEnd"/>
      <w:r w:rsidRPr="006766F7">
        <w:rPr>
          <w:color w:val="000000"/>
          <w:lang w:val="en-GB"/>
        </w:rPr>
        <w:t>) previous dentist’s diagnosis of periodontitis or periodontitis (lifetime); ii) having loose teeth; and iii) bleeding gums when brushing teeth.</w:t>
      </w:r>
    </w:p>
    <w:p w14:paraId="02DBE4E8" w14:textId="3A2862A6" w:rsidR="006766F7" w:rsidRPr="006766F7" w:rsidRDefault="006174F8" w:rsidP="006766F7">
      <w:pPr>
        <w:pStyle w:val="berschrift4"/>
        <w:spacing w:before="0" w:after="120" w:line="360" w:lineRule="auto"/>
        <w:rPr>
          <w:rFonts w:cs="Times New Roman"/>
          <w:lang w:val="en-GB"/>
        </w:rPr>
      </w:pPr>
      <w:bookmarkStart w:id="1" w:name="_Toc173833263"/>
      <w:r>
        <w:rPr>
          <w:rFonts w:cs="Times New Roman"/>
          <w:lang w:val="en-GB"/>
        </w:rPr>
        <w:lastRenderedPageBreak/>
        <w:t>L</w:t>
      </w:r>
      <w:r w:rsidR="006766F7" w:rsidRPr="006766F7">
        <w:rPr>
          <w:rFonts w:cs="Times New Roman"/>
          <w:lang w:val="en-GB"/>
        </w:rPr>
        <w:t>evel 2 dental and periodontal examination</w:t>
      </w:r>
      <w:bookmarkEnd w:id="1"/>
    </w:p>
    <w:p w14:paraId="1301A5E7" w14:textId="2F9007AD" w:rsidR="006766F7" w:rsidRDefault="006766F7" w:rsidP="006766F7">
      <w:pPr>
        <w:pStyle w:val="berschrift4"/>
        <w:spacing w:before="0" w:after="120" w:line="360" w:lineRule="auto"/>
        <w:jc w:val="both"/>
        <w:rPr>
          <w:rFonts w:ascii="Times New Roman" w:hAnsi="Times New Roman" w:cs="Times New Roman"/>
          <w:i w:val="0"/>
          <w:iCs w:val="0"/>
          <w:color w:val="auto"/>
          <w:lang w:val="en-GB"/>
        </w:rPr>
      </w:pPr>
      <w:r w:rsidRPr="006766F7">
        <w:rPr>
          <w:rFonts w:ascii="Times New Roman" w:hAnsi="Times New Roman" w:cs="Times New Roman"/>
          <w:i w:val="0"/>
          <w:iCs w:val="0"/>
          <w:color w:val="auto"/>
          <w:lang w:val="en-GB"/>
        </w:rPr>
        <w:t xml:space="preserve">Level 2 dental examinations included a tooth status and PDs </w:t>
      </w:r>
      <w:r w:rsidRPr="006766F7">
        <w:rPr>
          <w:rFonts w:ascii="Times New Roman" w:hAnsi="Times New Roman" w:cs="Times New Roman"/>
          <w:i w:val="0"/>
          <w:iCs w:val="0"/>
          <w:color w:val="auto"/>
          <w:lang w:val="en-GB"/>
        </w:rPr>
        <w:fldChar w:fldCharType="begin">
          <w:fldData xml:space="preserve">PEVuZE5vdGU+PENpdGU+PEF1dGhvcj5TYW1pZXR6PC9BdXRob3I+PFllYXI+MjAyNTwvWWVhcj48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</w:fldData>
        </w:fldChar>
      </w:r>
      <w:r w:rsidRPr="006766F7">
        <w:rPr>
          <w:rFonts w:ascii="Times New Roman" w:hAnsi="Times New Roman" w:cs="Times New Roman"/>
          <w:i w:val="0"/>
          <w:iCs w:val="0"/>
          <w:color w:val="auto"/>
          <w:lang w:val="en-GB"/>
        </w:rPr>
        <w:instrText xml:space="preserve"> ADDIN EN.CITE </w:instrText>
      </w:r>
      <w:r w:rsidRPr="006766F7">
        <w:rPr>
          <w:rFonts w:ascii="Times New Roman" w:hAnsi="Times New Roman" w:cs="Times New Roman"/>
          <w:i w:val="0"/>
          <w:iCs w:val="0"/>
          <w:color w:val="auto"/>
          <w:lang w:val="en-GB"/>
        </w:rPr>
        <w:fldChar w:fldCharType="begin">
          <w:fldData xml:space="preserve">PEVuZE5vdGU+PENpdGU+PEF1dGhvcj5TYW1pZXR6PC9BdXRob3I+PFllYXI+MjAyNTwvWWVhcj48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</w:fldData>
        </w:fldChar>
      </w:r>
      <w:r w:rsidRPr="006766F7">
        <w:rPr>
          <w:rFonts w:ascii="Times New Roman" w:hAnsi="Times New Roman" w:cs="Times New Roman"/>
          <w:i w:val="0"/>
          <w:iCs w:val="0"/>
          <w:color w:val="auto"/>
          <w:lang w:val="en-GB"/>
        </w:rPr>
        <w:instrText xml:space="preserve"> ADDIN EN.CITE.DATA </w:instrText>
      </w:r>
      <w:r w:rsidRPr="006766F7">
        <w:rPr>
          <w:rFonts w:ascii="Times New Roman" w:hAnsi="Times New Roman" w:cs="Times New Roman"/>
          <w:i w:val="0"/>
          <w:iCs w:val="0"/>
          <w:color w:val="auto"/>
          <w:lang w:val="en-GB"/>
        </w:rPr>
      </w:r>
      <w:r w:rsidRPr="006766F7">
        <w:rPr>
          <w:rFonts w:ascii="Times New Roman" w:hAnsi="Times New Roman" w:cs="Times New Roman"/>
          <w:i w:val="0"/>
          <w:iCs w:val="0"/>
          <w:color w:val="auto"/>
          <w:lang w:val="en-GB"/>
        </w:rPr>
        <w:fldChar w:fldCharType="end"/>
      </w:r>
      <w:r w:rsidRPr="006766F7">
        <w:rPr>
          <w:rFonts w:ascii="Times New Roman" w:hAnsi="Times New Roman" w:cs="Times New Roman"/>
          <w:i w:val="0"/>
          <w:iCs w:val="0"/>
          <w:color w:val="auto"/>
          <w:lang w:val="en-GB"/>
        </w:rPr>
      </w:r>
      <w:r w:rsidRPr="006766F7">
        <w:rPr>
          <w:rFonts w:ascii="Times New Roman" w:hAnsi="Times New Roman" w:cs="Times New Roman"/>
          <w:i w:val="0"/>
          <w:iCs w:val="0"/>
          <w:color w:val="auto"/>
          <w:lang w:val="en-GB"/>
        </w:rPr>
        <w:fldChar w:fldCharType="separate"/>
      </w:r>
      <w:r w:rsidRPr="006766F7">
        <w:rPr>
          <w:rFonts w:ascii="Times New Roman" w:hAnsi="Times New Roman" w:cs="Times New Roman"/>
          <w:i w:val="0"/>
          <w:iCs w:val="0"/>
          <w:noProof/>
          <w:color w:val="auto"/>
          <w:lang w:val="en-GB"/>
        </w:rPr>
        <w:t>(Samietz et al., 2025)</w:t>
      </w:r>
      <w:r w:rsidRPr="006766F7">
        <w:rPr>
          <w:rFonts w:ascii="Times New Roman" w:hAnsi="Times New Roman" w:cs="Times New Roman"/>
          <w:i w:val="0"/>
          <w:iCs w:val="0"/>
          <w:color w:val="auto"/>
          <w:lang w:val="en-GB"/>
        </w:rPr>
        <w:fldChar w:fldCharType="end"/>
      </w:r>
      <w:r w:rsidRPr="006766F7">
        <w:rPr>
          <w:rFonts w:ascii="Times New Roman" w:hAnsi="Times New Roman" w:cs="Times New Roman"/>
          <w:i w:val="0"/>
          <w:iCs w:val="0"/>
          <w:color w:val="auto"/>
          <w:lang w:val="en-GB"/>
        </w:rPr>
        <w:t>. The number of present teeth (excluding third molars, half mouth) was calculated. PDs were recorded at two sites (</w:t>
      </w:r>
      <w:proofErr w:type="spellStart"/>
      <w:r w:rsidRPr="00C176F0">
        <w:rPr>
          <w:rFonts w:ascii="Times New Roman" w:hAnsi="Times New Roman" w:cs="Times New Roman"/>
          <w:i w:val="0"/>
          <w:iCs w:val="0"/>
          <w:color w:val="auto"/>
          <w:lang w:val="en-GB"/>
        </w:rPr>
        <w:t>mesiobuccal</w:t>
      </w:r>
      <w:proofErr w:type="spellEnd"/>
      <w:r w:rsidRPr="00C176F0">
        <w:rPr>
          <w:rFonts w:ascii="Times New Roman" w:hAnsi="Times New Roman" w:cs="Times New Roman"/>
          <w:i w:val="0"/>
          <w:iCs w:val="0"/>
          <w:color w:val="auto"/>
          <w:lang w:val="en-GB"/>
        </w:rPr>
        <w:t xml:space="preserve"> and </w:t>
      </w:r>
      <w:proofErr w:type="spellStart"/>
      <w:r w:rsidRPr="00C176F0">
        <w:rPr>
          <w:rFonts w:ascii="Times New Roman" w:hAnsi="Times New Roman" w:cs="Times New Roman"/>
          <w:i w:val="0"/>
          <w:iCs w:val="0"/>
          <w:color w:val="auto"/>
          <w:lang w:val="en-GB"/>
        </w:rPr>
        <w:t>midbuccal</w:t>
      </w:r>
      <w:proofErr w:type="spellEnd"/>
      <w:r w:rsidRPr="00C176F0">
        <w:rPr>
          <w:rFonts w:ascii="Times New Roman" w:hAnsi="Times New Roman" w:cs="Times New Roman"/>
          <w:i w:val="0"/>
          <w:iCs w:val="0"/>
          <w:color w:val="auto"/>
          <w:lang w:val="en-GB"/>
        </w:rPr>
        <w:t xml:space="preserve">) per tooth using a PCP-UNC 15 manual probe (0.25 N pressure). </w:t>
      </w:r>
      <w:r w:rsidR="008D2DEA" w:rsidRPr="00C176F0">
        <w:rPr>
          <w:rFonts w:ascii="Times New Roman" w:hAnsi="Times New Roman" w:cs="Times New Roman"/>
          <w:i w:val="0"/>
          <w:iCs w:val="0"/>
          <w:color w:val="auto"/>
          <w:lang w:val="en-GB"/>
        </w:rPr>
        <w:t xml:space="preserve">The half-mouth protocol was applied, with third molars excluded. The side (left or right) was chosen at random. </w:t>
      </w:r>
      <w:r w:rsidR="00B72830" w:rsidRPr="00C176F0">
        <w:rPr>
          <w:rFonts w:ascii="Times New Roman" w:hAnsi="Times New Roman" w:cs="Times New Roman"/>
          <w:i w:val="0"/>
          <w:iCs w:val="0"/>
          <w:color w:val="auto"/>
          <w:lang w:val="en-GB"/>
        </w:rPr>
        <w:t>However, due to a software error, more right sides were examined at the beginning of the study, resulting in 62.7% of examinations being of the right side</w:t>
      </w:r>
      <w:r w:rsidR="0054780B" w:rsidRPr="00C176F0">
        <w:rPr>
          <w:rFonts w:ascii="Times New Roman" w:hAnsi="Times New Roman" w:cs="Times New Roman"/>
          <w:i w:val="0"/>
          <w:iCs w:val="0"/>
          <w:color w:val="auto"/>
          <w:lang w:val="en-GB"/>
        </w:rPr>
        <w:t xml:space="preserve"> (</w:t>
      </w:r>
      <w:r w:rsidR="00C560A8" w:rsidRPr="00C176F0">
        <w:rPr>
          <w:rFonts w:ascii="Times New Roman" w:hAnsi="Times New Roman" w:cs="Times New Roman"/>
          <w:i w:val="0"/>
          <w:iCs w:val="0"/>
          <w:color w:val="auto"/>
          <w:lang w:val="en-GB"/>
        </w:rPr>
        <w:t xml:space="preserve">varying between </w:t>
      </w:r>
      <w:r w:rsidR="007A66C4" w:rsidRPr="00C176F0">
        <w:rPr>
          <w:rFonts w:ascii="Times New Roman" w:hAnsi="Times New Roman" w:cs="Times New Roman"/>
          <w:i w:val="0"/>
          <w:iCs w:val="0"/>
          <w:color w:val="auto"/>
          <w:lang w:val="en-GB"/>
        </w:rPr>
        <w:t xml:space="preserve">55.8% in Mannheim and </w:t>
      </w:r>
      <w:r w:rsidR="00687A7F" w:rsidRPr="00C176F0">
        <w:rPr>
          <w:rFonts w:ascii="Times New Roman" w:hAnsi="Times New Roman" w:cs="Times New Roman"/>
          <w:i w:val="0"/>
          <w:iCs w:val="0"/>
          <w:color w:val="auto"/>
          <w:lang w:val="en-GB"/>
        </w:rPr>
        <w:t>70.1% in Augsburg</w:t>
      </w:r>
      <w:r w:rsidR="0054780B" w:rsidRPr="00C176F0">
        <w:rPr>
          <w:rFonts w:ascii="Times New Roman" w:hAnsi="Times New Roman" w:cs="Times New Roman"/>
          <w:i w:val="0"/>
          <w:iCs w:val="0"/>
          <w:color w:val="auto"/>
          <w:lang w:val="en-GB"/>
        </w:rPr>
        <w:t>)</w:t>
      </w:r>
      <w:r w:rsidR="00B72830" w:rsidRPr="00C176F0">
        <w:rPr>
          <w:rFonts w:ascii="Times New Roman" w:hAnsi="Times New Roman" w:cs="Times New Roman"/>
          <w:i w:val="0"/>
          <w:iCs w:val="0"/>
          <w:color w:val="auto"/>
          <w:lang w:val="en-GB"/>
        </w:rPr>
        <w:t xml:space="preserve"> and 37.3% of examinations being of the left side.</w:t>
      </w:r>
      <w:r w:rsidR="00400B03" w:rsidRPr="00C176F0">
        <w:rPr>
          <w:rFonts w:ascii="Times New Roman" w:hAnsi="Times New Roman" w:cs="Times New Roman"/>
          <w:i w:val="0"/>
          <w:iCs w:val="0"/>
          <w:color w:val="auto"/>
          <w:lang w:val="en-GB"/>
        </w:rPr>
        <w:t xml:space="preserve"> </w:t>
      </w:r>
      <w:r w:rsidRPr="00C176F0">
        <w:rPr>
          <w:rFonts w:ascii="Times New Roman" w:hAnsi="Times New Roman" w:cs="Times New Roman"/>
          <w:i w:val="0"/>
          <w:iCs w:val="0"/>
          <w:color w:val="auto"/>
          <w:lang w:val="en-GB"/>
        </w:rPr>
        <w:t xml:space="preserve">PD was </w:t>
      </w:r>
      <w:r w:rsidRPr="006766F7">
        <w:rPr>
          <w:rFonts w:ascii="Times New Roman" w:hAnsi="Times New Roman" w:cs="Times New Roman"/>
          <w:i w:val="0"/>
          <w:iCs w:val="0"/>
          <w:color w:val="auto"/>
          <w:lang w:val="en-GB"/>
        </w:rPr>
        <w:t>defined as the distance between the gingival margin and the pocket base. Measurements were rounded down to the nearest whole millimetre. Participants who answered ‘yes’ or ‘don’t know’ to the question about having a heart pass were excluded from the periodontal examination. In total, the proportion of participants with a heart pass was very low (1.1%). Across study regions, this proportion ranged between 0.3% in Berlin North and 1.4% in Muenster.</w:t>
      </w:r>
    </w:p>
    <w:p w14:paraId="59C0A38D" w14:textId="21D567F3" w:rsidR="00651A9F" w:rsidRDefault="00000000" w:rsidP="006766F7">
      <w:pPr>
        <w:pStyle w:val="berschrift4"/>
        <w:spacing w:before="0" w:after="120" w:line="360" w:lineRule="auto"/>
        <w:rPr>
          <w:rFonts w:cs="Times New Roman"/>
          <w:lang w:val="en-GB"/>
        </w:rPr>
      </w:pPr>
      <w:r>
        <w:rPr>
          <w:rFonts w:cs="Times New Roman"/>
          <w:lang w:val="en-GB"/>
        </w:rPr>
        <w:t>Reliability data</w:t>
      </w:r>
    </w:p>
    <w:p w14:paraId="4E4F34AF" w14:textId="01DEE7CB" w:rsidR="00651A9F" w:rsidRDefault="00000000">
      <w:pPr>
        <w:spacing w:after="120" w:line="360" w:lineRule="auto"/>
        <w:jc w:val="both"/>
        <w:rPr>
          <w:lang w:val="en-GB"/>
        </w:rPr>
      </w:pPr>
      <w:r>
        <w:rPr>
          <w:color w:val="000000"/>
          <w:lang w:val="en-GB"/>
        </w:rPr>
        <w:t>All dental examinations were conducted by study nurses who underwent training and calibration by experts to ensure reliability and reproducibility, following a standardised protocol</w:t>
      </w:r>
      <w:r w:rsidR="00CF7F7A">
        <w:rPr>
          <w:color w:val="000000"/>
          <w:lang w:val="en-GB"/>
        </w:rPr>
        <w:t xml:space="preserve"> </w:t>
      </w:r>
      <w:r w:rsidR="00FB3288">
        <w:rPr>
          <w:color w:val="000000"/>
          <w:lang w:val="en-GB"/>
        </w:rPr>
        <w:fldChar w:fldCharType="begin">
          <w:fldData xml:space="preserve">PEVuZE5vdGU+PENpdGU+PEF1dGhvcj5TYW1pZXR6PC9BdXRob3I+PFllYXI+MjAyNTwvWWVhcj48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</w:fldData>
        </w:fldChar>
      </w:r>
      <w:r w:rsidR="00FB3288">
        <w:rPr>
          <w:color w:val="000000"/>
          <w:lang w:val="en-GB"/>
        </w:rPr>
        <w:instrText xml:space="preserve"> ADDIN EN.CITE </w:instrText>
      </w:r>
      <w:r w:rsidR="00FB3288">
        <w:rPr>
          <w:color w:val="000000"/>
          <w:lang w:val="en-GB"/>
        </w:rPr>
        <w:fldChar w:fldCharType="begin">
          <w:fldData xml:space="preserve">PEVuZE5vdGU+PENpdGU+PEF1dGhvcj5TYW1pZXR6PC9BdXRob3I+PFllYXI+MjAyNTwvWWVhcj48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</w:fldData>
        </w:fldChar>
      </w:r>
      <w:r w:rsidR="00FB3288">
        <w:rPr>
          <w:color w:val="000000"/>
          <w:lang w:val="en-GB"/>
        </w:rPr>
        <w:instrText xml:space="preserve"> ADDIN EN.CITE.DATA </w:instrText>
      </w:r>
      <w:r w:rsidR="00FB3288">
        <w:rPr>
          <w:color w:val="000000"/>
          <w:lang w:val="en-GB"/>
        </w:rPr>
      </w:r>
      <w:r w:rsidR="00FB3288">
        <w:rPr>
          <w:color w:val="000000"/>
          <w:lang w:val="en-GB"/>
        </w:rPr>
        <w:fldChar w:fldCharType="end"/>
      </w:r>
      <w:r w:rsidR="00FB3288">
        <w:rPr>
          <w:color w:val="000000"/>
          <w:lang w:val="en-GB"/>
        </w:rPr>
      </w:r>
      <w:r w:rsidR="00FB3288">
        <w:rPr>
          <w:color w:val="000000"/>
          <w:lang w:val="en-GB"/>
        </w:rPr>
        <w:fldChar w:fldCharType="separate"/>
      </w:r>
      <w:r w:rsidR="00FB3288">
        <w:rPr>
          <w:noProof/>
          <w:color w:val="000000"/>
          <w:lang w:val="en-GB"/>
        </w:rPr>
        <w:t>(Samietz et al., 2025)</w:t>
      </w:r>
      <w:r w:rsidR="00FB3288">
        <w:rPr>
          <w:color w:val="000000"/>
          <w:lang w:val="en-GB"/>
        </w:rPr>
        <w:fldChar w:fldCharType="end"/>
      </w:r>
      <w:r>
        <w:rPr>
          <w:color w:val="000000"/>
          <w:lang w:val="en-GB"/>
        </w:rPr>
        <w:t xml:space="preserve">. A </w:t>
      </w:r>
      <w:r>
        <w:rPr>
          <w:lang w:val="en-GB"/>
        </w:rPr>
        <w:t xml:space="preserve">reliability study was performed, in which NAKO participants were re-examined after an average of 270 days (N=794; standard deviation (SD) 82.7; range 35-434) and 274 days (N=359; SD 80.5; range 49-434) for Level 1 and Level 2 examinations, respectively. The intra-class correlation (ICC) coefficient for Level 1 number of teeth (including third molars) was 0.94 (95% CI: 0.93-0.95). For Level 2 dental status assessments, intra-class kappa was 0.88 (SE 0.01) and agreement was 97.4%. For Level 2 PDs (site level) the ICC coefficient was 0.74 (95% CI: 0.73-0.75). </w:t>
      </w:r>
    </w:p>
    <w:p w14:paraId="4FA4FCF5" w14:textId="77777777" w:rsidR="00651A9F" w:rsidRDefault="00000000">
      <w:pPr>
        <w:pStyle w:val="berschrift4"/>
        <w:spacing w:before="0" w:after="120" w:line="360" w:lineRule="auto"/>
        <w:rPr>
          <w:rFonts w:cs="Times New Roman"/>
          <w:lang w:val="en-GB"/>
        </w:rPr>
      </w:pPr>
      <w:r>
        <w:rPr>
          <w:rFonts w:cs="Times New Roman"/>
          <w:lang w:val="en-GB"/>
        </w:rPr>
        <w:t>Covariates</w:t>
      </w:r>
    </w:p>
    <w:p w14:paraId="0789259D" w14:textId="7B1A5900" w:rsidR="00651A9F" w:rsidRDefault="00000000">
      <w:pPr>
        <w:spacing w:after="120" w:line="360" w:lineRule="auto"/>
        <w:jc w:val="both"/>
        <w:rPr>
          <w:lang w:val="en-GB"/>
        </w:rPr>
      </w:pPr>
      <w:r>
        <w:rPr>
          <w:color w:val="000000" w:themeColor="text1"/>
          <w:lang w:val="en-GB"/>
        </w:rPr>
        <w:t>Age was recorded in years at the time of the baseline examination. Education was recorded according to the International Standard Classification of Education (ISCED-97) and categorised as ≤10 years, 11</w:t>
      </w:r>
      <w:r>
        <w:rPr>
          <w:lang w:val="en-GB"/>
        </w:rPr>
        <w:t>–</w:t>
      </w:r>
      <w:r>
        <w:rPr>
          <w:color w:val="000000" w:themeColor="text1"/>
          <w:lang w:val="en-GB"/>
        </w:rPr>
        <w:t>13 years, 14</w:t>
      </w:r>
      <w:r>
        <w:rPr>
          <w:lang w:val="en-GB"/>
        </w:rPr>
        <w:t>–</w:t>
      </w:r>
      <w:r>
        <w:rPr>
          <w:color w:val="000000" w:themeColor="text1"/>
          <w:lang w:val="en-GB"/>
        </w:rPr>
        <w:t xml:space="preserve">17 years, and ≥18 years based on the number of theoretical education years completed by the participant </w:t>
      </w:r>
      <w:r>
        <w:rPr>
          <w:color w:val="000000" w:themeColor="text1"/>
          <w:lang w:val="en-GB"/>
        </w:rPr>
        <w:fldChar w:fldCharType="begin">
          <w:fldData xml:space="preserve">PEVuZE5vdGU+PENpdGU+PEF1dGhvcj5VTkVTQ088L0F1dGhvcj48WWVhcj4xOTk5PC9ZZWFyPjxS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</w:fldData>
        </w:fldChar>
      </w:r>
      <w:r>
        <w:rPr>
          <w:color w:val="000000" w:themeColor="text1"/>
          <w:lang w:val="en-GB"/>
        </w:rPr>
        <w:instrText xml:space="preserve"> ADDIN EN.CITE </w:instrText>
      </w:r>
      <w:r>
        <w:rPr>
          <w:color w:val="000000" w:themeColor="text1"/>
          <w:lang w:val="en-GB"/>
        </w:rPr>
        <w:fldChar w:fldCharType="begin">
          <w:fldData xml:space="preserve">PEVuZE5vdGU+PENpdGU+PEF1dGhvcj5VTkVTQ088L0F1dGhvcj48WWVhcj4xOTk5PC9ZZWFyPjxS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</w:fldData>
        </w:fldChar>
      </w:r>
      <w:r>
        <w:rPr>
          <w:color w:val="000000" w:themeColor="text1"/>
          <w:lang w:val="en-GB"/>
        </w:rPr>
        <w:instrText xml:space="preserve"> ADDIN EN.CITE.DATA </w:instrText>
      </w:r>
      <w:r>
        <w:rPr>
          <w:color w:val="000000" w:themeColor="text1"/>
          <w:lang w:val="en-GB"/>
        </w:rPr>
      </w:r>
      <w:r>
        <w:rPr>
          <w:color w:val="000000" w:themeColor="text1"/>
          <w:lang w:val="en-GB"/>
        </w:rPr>
        <w:fldChar w:fldCharType="end"/>
      </w:r>
      <w:r>
        <w:rPr>
          <w:color w:val="000000" w:themeColor="text1"/>
          <w:lang w:val="en-GB"/>
        </w:rPr>
      </w:r>
      <w:r>
        <w:rPr>
          <w:color w:val="000000" w:themeColor="text1"/>
          <w:lang w:val="en-GB"/>
        </w:rPr>
        <w:fldChar w:fldCharType="separate"/>
      </w:r>
      <w:r>
        <w:rPr>
          <w:color w:val="000000" w:themeColor="text1"/>
          <w:lang w:val="en-GB"/>
        </w:rPr>
        <w:t>(UNESCO, 1999; Dragano et al., 2020)</w:t>
      </w:r>
      <w:r>
        <w:rPr>
          <w:color w:val="000000" w:themeColor="text1"/>
          <w:lang w:val="en-GB"/>
        </w:rPr>
        <w:fldChar w:fldCharType="end"/>
      </w:r>
      <w:r>
        <w:rPr>
          <w:color w:val="000000" w:themeColor="text1"/>
          <w:lang w:val="en-GB"/>
        </w:rPr>
        <w:t xml:space="preserve">. Smoking status was assessed by self-report and categorised as never, former, or current smoking. </w:t>
      </w:r>
      <w:r>
        <w:rPr>
          <w:lang w:val="en-GB"/>
        </w:rPr>
        <w:t>Diabetes mellitus was defined as self-reported lifetime physician’s diagnosis.</w:t>
      </w:r>
      <w:r w:rsidR="000E2239">
        <w:rPr>
          <w:lang w:val="en-GB"/>
        </w:rPr>
        <w:t xml:space="preserve"> The number of </w:t>
      </w:r>
      <w:r w:rsidR="000E2239">
        <w:rPr>
          <w:lang w:val="en-GB"/>
        </w:rPr>
        <w:lastRenderedPageBreak/>
        <w:t>dental visits within the last 12 months was recorded and categorised as ‘Having a dental visit within the last 12 months</w:t>
      </w:r>
      <w:r w:rsidR="00AB5461">
        <w:rPr>
          <w:lang w:val="en-GB"/>
        </w:rPr>
        <w:t>’</w:t>
      </w:r>
      <w:r w:rsidR="00680976">
        <w:rPr>
          <w:lang w:val="en-GB"/>
        </w:rPr>
        <w:t xml:space="preserve"> (yes/no)</w:t>
      </w:r>
      <w:r w:rsidR="000E2239">
        <w:rPr>
          <w:lang w:val="en-GB"/>
        </w:rPr>
        <w:t>.</w:t>
      </w:r>
    </w:p>
    <w:p w14:paraId="3374AD03" w14:textId="77777777" w:rsidR="00651A9F" w:rsidRDefault="00651A9F">
      <w:pPr>
        <w:spacing w:after="120" w:line="360" w:lineRule="auto"/>
        <w:rPr>
          <w:lang w:val="en-GB"/>
        </w:rPr>
      </w:pPr>
    </w:p>
    <w:p w14:paraId="1E1E0FAD" w14:textId="77777777" w:rsidR="00651A9F" w:rsidRDefault="00000000">
      <w:pPr>
        <w:pStyle w:val="berschrift2"/>
        <w:spacing w:before="0" w:after="120" w:line="360" w:lineRule="auto"/>
        <w:rPr>
          <w:rFonts w:ascii="Times New Roman" w:hAnsi="Times New Roman" w:cs="Times New Roman"/>
          <w:lang w:val="en-GB"/>
        </w:rPr>
      </w:pPr>
      <w:r>
        <w:rPr>
          <w:rFonts w:ascii="Times New Roman" w:hAnsi="Times New Roman" w:cs="Times New Roman"/>
          <w:lang w:val="en-GB"/>
        </w:rPr>
        <w:t>DMS V</w:t>
      </w:r>
      <w:bookmarkEnd w:id="0"/>
    </w:p>
    <w:p w14:paraId="024C338C" w14:textId="77777777" w:rsidR="00651A9F" w:rsidRDefault="00000000">
      <w:pPr>
        <w:pStyle w:val="berschrift4"/>
        <w:spacing w:before="0" w:after="120" w:line="360" w:lineRule="auto"/>
        <w:rPr>
          <w:rFonts w:eastAsia="Times New Roman" w:cs="Times New Roman"/>
          <w:lang w:val="en-GB"/>
        </w:rPr>
      </w:pPr>
      <w:r>
        <w:rPr>
          <w:rFonts w:eastAsia="Times New Roman" w:cs="Times New Roman"/>
          <w:lang w:val="en-GB"/>
        </w:rPr>
        <w:t>Study design</w:t>
      </w:r>
    </w:p>
    <w:p w14:paraId="40623137" w14:textId="77777777" w:rsidR="00651A9F" w:rsidRDefault="00000000">
      <w:pPr>
        <w:spacing w:after="120" w:line="360" w:lineRule="auto"/>
        <w:jc w:val="both"/>
        <w:rPr>
          <w:lang w:val="en-GB"/>
        </w:rPr>
      </w:pPr>
      <w:r>
        <w:rPr>
          <w:lang w:val="en-GB"/>
        </w:rPr>
        <w:t xml:space="preserve">The Fifth German Oral Health Study (DMS V) is a stratified, multi-stage, cross-sectional, nationwide study of the German population with examinations being conducted between 2013 and 2014 </w:t>
      </w:r>
      <w:r>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Pr>
          <w:lang w:val="en-GB"/>
        </w:rPr>
        <w:instrText xml:space="preserve"> ADDIN EN.CITE </w:instrText>
      </w:r>
      <w:r>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Pr>
          <w:lang w:val="en-GB"/>
        </w:rPr>
        <w:instrText xml:space="preserve"> ADDIN EN.CITE.DATA </w:instrText>
      </w:r>
      <w:r>
        <w:rPr>
          <w:lang w:val="en-GB"/>
        </w:rPr>
      </w:r>
      <w:r>
        <w:rPr>
          <w:lang w:val="en-GB"/>
        </w:rPr>
        <w:fldChar w:fldCharType="end"/>
      </w:r>
      <w:r>
        <w:rPr>
          <w:lang w:val="en-GB"/>
        </w:rPr>
      </w:r>
      <w:r>
        <w:rPr>
          <w:lang w:val="en-GB"/>
        </w:rPr>
        <w:fldChar w:fldCharType="separate"/>
      </w:r>
      <w:r>
        <w:rPr>
          <w:lang w:val="en-GB"/>
        </w:rPr>
        <w:t>(Jordan et al., 2014)</w:t>
      </w:r>
      <w:r>
        <w:rPr>
          <w:lang w:val="en-GB"/>
        </w:rPr>
        <w:fldChar w:fldCharType="end"/>
      </w:r>
      <w:r>
        <w:rPr>
          <w:lang w:val="en-GB"/>
        </w:rPr>
        <w:t>. Study participants were drawn from local residents’ registration offices in 90 randomly selected communities (sample points) using a cluster-random sampling stratified for regions and areas of urbanisation. A disproportional sample point selection was performed with 60 study sample points in the western federal states of Germany and 30 study sample points in the eastern states. Examinations were conducted between October 2013 and July 2014, including 4609 individuals (response rate 50.1%). For the analysis, the sample included 1,042 individuals aged 65 to 74.</w:t>
      </w:r>
    </w:p>
    <w:p w14:paraId="1206DD08" w14:textId="77777777" w:rsidR="00651A9F" w:rsidRDefault="00000000">
      <w:pPr>
        <w:spacing w:after="120" w:line="360" w:lineRule="auto"/>
        <w:jc w:val="both"/>
        <w:rPr>
          <w:rFonts w:eastAsiaTheme="majorEastAsia"/>
          <w:lang w:val="en-GB"/>
        </w:rPr>
      </w:pPr>
      <w:r>
        <w:rPr>
          <w:lang w:val="en-GB"/>
        </w:rPr>
        <w:t xml:space="preserve">Detailed information about the sampling design, data collection protocols, and data availability can be found elsewhere </w:t>
      </w:r>
      <w:r>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Pr>
          <w:lang w:val="en-GB"/>
        </w:rPr>
        <w:instrText xml:space="preserve"> ADDIN EN.CITE </w:instrText>
      </w:r>
      <w:r>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Pr>
          <w:lang w:val="en-GB"/>
        </w:rPr>
        <w:instrText xml:space="preserve"> ADDIN EN.CITE.DATA </w:instrText>
      </w:r>
      <w:r>
        <w:rPr>
          <w:lang w:val="en-GB"/>
        </w:rPr>
      </w:r>
      <w:r>
        <w:rPr>
          <w:lang w:val="en-GB"/>
        </w:rPr>
        <w:fldChar w:fldCharType="end"/>
      </w:r>
      <w:r>
        <w:rPr>
          <w:lang w:val="en-GB"/>
        </w:rPr>
      </w:r>
      <w:r>
        <w:rPr>
          <w:lang w:val="en-GB"/>
        </w:rPr>
        <w:fldChar w:fldCharType="separate"/>
      </w:r>
      <w:r>
        <w:rPr>
          <w:lang w:val="en-GB"/>
        </w:rPr>
        <w:t>(Jordan et al., 2014)</w:t>
      </w:r>
      <w:r>
        <w:rPr>
          <w:lang w:val="en-GB"/>
        </w:rPr>
        <w:fldChar w:fldCharType="end"/>
      </w:r>
      <w:r>
        <w:rPr>
          <w:lang w:val="en-GB"/>
        </w:rPr>
        <w:t xml:space="preserve">. </w:t>
      </w:r>
      <w:r>
        <w:rPr>
          <w:rFonts w:eastAsiaTheme="majorEastAsia"/>
          <w:lang w:val="en-GB"/>
        </w:rPr>
        <w:t>In this study, we report tooth loss data from participants aged 65-74. F</w:t>
      </w:r>
      <w:r>
        <w:rPr>
          <w:lang w:val="en-GB"/>
        </w:rPr>
        <w:t xml:space="preserve">ive regions were defined for data presentation, which roughly correspond to the NAKO regions: </w:t>
      </w:r>
      <w:r>
        <w:rPr>
          <w:bCs/>
          <w:lang w:val="en-GB"/>
        </w:rPr>
        <w:t>n</w:t>
      </w:r>
      <w:r>
        <w:rPr>
          <w:lang w:val="en-GB"/>
        </w:rPr>
        <w:t>orth-east/east (Mecklenburg-Western Pomerania/ Brandenburg/ Berlin/ Saxony-Anhalt/ Saxony/ Thuringia</w:t>
      </w:r>
      <w:r>
        <w:rPr>
          <w:bCs/>
          <w:lang w:val="en-GB"/>
        </w:rPr>
        <w:t>), n</w:t>
      </w:r>
      <w:r>
        <w:rPr>
          <w:lang w:val="en-GB"/>
        </w:rPr>
        <w:t>orth-west (Schleswig-Holstein/ Hamburg/ Bremen/ Lower Saxony), mid-west (North Rhine-Westphalia), south-west (Baden-Württemberg/ Saarland/ Hesse/ Rhineland-Palatinate), and south (Bavaria).</w:t>
      </w:r>
    </w:p>
    <w:p w14:paraId="2C5A426A" w14:textId="77777777" w:rsidR="00651A9F" w:rsidRDefault="00000000">
      <w:pPr>
        <w:pStyle w:val="berschrift4"/>
        <w:spacing w:before="0" w:after="120" w:line="360" w:lineRule="auto"/>
        <w:rPr>
          <w:rFonts w:cs="Times New Roman"/>
          <w:lang w:val="en-GB"/>
        </w:rPr>
      </w:pPr>
      <w:bookmarkStart w:id="2" w:name="_Toc173833277"/>
      <w:r>
        <w:rPr>
          <w:rFonts w:cs="Times New Roman"/>
          <w:lang w:val="en-GB"/>
        </w:rPr>
        <w:t>Dental examination</w:t>
      </w:r>
      <w:bookmarkEnd w:id="2"/>
    </w:p>
    <w:p w14:paraId="1DB2B36D" w14:textId="77777777" w:rsidR="00651A9F" w:rsidRDefault="00000000">
      <w:pPr>
        <w:pStyle w:val="berschrift4"/>
        <w:spacing w:before="0" w:after="120" w:line="360" w:lineRule="auto"/>
        <w:jc w:val="both"/>
        <w:rPr>
          <w:rFonts w:ascii="Times New Roman" w:hAnsi="Times New Roman" w:cs="Times New Roman"/>
          <w:i w:val="0"/>
          <w:iCs w:val="0"/>
          <w:color w:val="000000" w:themeColor="text1"/>
          <w:lang w:val="en-GB"/>
        </w:rPr>
      </w:pPr>
      <w:r>
        <w:rPr>
          <w:rFonts w:ascii="Times New Roman" w:hAnsi="Times New Roman" w:cs="Times New Roman"/>
          <w:i w:val="0"/>
          <w:iCs w:val="0"/>
          <w:color w:val="000000" w:themeColor="text1"/>
          <w:lang w:val="en-GB"/>
        </w:rPr>
        <w:t xml:space="preserve">Tooth-specific findings were obtained for all teeth including third molars. The following findings were recorded: extracted teeth due to caries, not replaced; missing, non-replaced teeth, missing for reasons other than caries; full crown; partial crown (at least one cusp covered); anchor crown (bridge anchor, telescopic crown, crown anchored to bar, root caps); </w:t>
      </w:r>
      <w:proofErr w:type="spellStart"/>
      <w:r>
        <w:rPr>
          <w:rFonts w:ascii="Times New Roman" w:hAnsi="Times New Roman" w:cs="Times New Roman"/>
          <w:i w:val="0"/>
          <w:iCs w:val="0"/>
          <w:color w:val="000000" w:themeColor="text1"/>
          <w:lang w:val="en-GB"/>
        </w:rPr>
        <w:t>pontic</w:t>
      </w:r>
      <w:proofErr w:type="spellEnd"/>
      <w:r>
        <w:rPr>
          <w:rFonts w:ascii="Times New Roman" w:hAnsi="Times New Roman" w:cs="Times New Roman"/>
          <w:i w:val="0"/>
          <w:iCs w:val="0"/>
          <w:color w:val="000000" w:themeColor="text1"/>
          <w:lang w:val="en-GB"/>
        </w:rPr>
        <w:t xml:space="preserve"> (fixed prosthesis); replaced tooth (removable prosthesis); implant (with prosthetic restoration). The number of present teeth was calculated including third molars.</w:t>
      </w:r>
    </w:p>
    <w:p w14:paraId="6B9A2B0C" w14:textId="77777777" w:rsidR="00651A9F" w:rsidRDefault="00000000">
      <w:pPr>
        <w:pStyle w:val="berschrift4"/>
        <w:spacing w:before="0" w:after="120" w:line="360" w:lineRule="auto"/>
        <w:rPr>
          <w:rStyle w:val="apple-converted-space"/>
          <w:rFonts w:cs="Times New Roman"/>
          <w:lang w:val="en-GB"/>
        </w:rPr>
      </w:pPr>
      <w:bookmarkStart w:id="3" w:name="_Toc173833279"/>
      <w:r>
        <w:rPr>
          <w:rFonts w:cs="Times New Roman"/>
          <w:lang w:val="en-GB"/>
        </w:rPr>
        <w:t>Reliability d</w:t>
      </w:r>
      <w:r>
        <w:rPr>
          <w:rStyle w:val="apple-converted-space"/>
          <w:rFonts w:cs="Times New Roman"/>
          <w:lang w:val="en-GB"/>
        </w:rPr>
        <w:t>ata</w:t>
      </w:r>
      <w:bookmarkEnd w:id="3"/>
    </w:p>
    <w:p w14:paraId="14724C05" w14:textId="77777777" w:rsidR="00651A9F" w:rsidRDefault="00000000">
      <w:pPr>
        <w:spacing w:after="120" w:line="360" w:lineRule="auto"/>
        <w:jc w:val="both"/>
        <w:rPr>
          <w:lang w:val="en-GB"/>
        </w:rPr>
      </w:pPr>
      <w:r>
        <w:rPr>
          <w:lang w:val="en-GB"/>
        </w:rPr>
        <w:t xml:space="preserve">To ensure high quality dental assessments, examiners were trained and calibrated by experts. Reliability tests were performed once before the field phase and twice during the field phase. </w:t>
      </w:r>
      <w:r>
        <w:rPr>
          <w:lang w:val="en-GB"/>
        </w:rPr>
        <w:lastRenderedPageBreak/>
        <w:t xml:space="preserve">To test interrater reliability, examiners were tested against experienced dentists. In addition, dental examinations were repeated by the examiners to assess intra-rater reliability. Cohen’s kappa reliability coefficients were 0.80 (intra-rater) and 0.76 (inter-rater) for dental status </w:t>
      </w:r>
      <w:r>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Pr>
          <w:lang w:val="en-GB"/>
        </w:rPr>
        <w:instrText xml:space="preserve"> ADDIN EN.CITE </w:instrText>
      </w:r>
      <w:r>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Pr>
          <w:lang w:val="en-GB"/>
        </w:rPr>
        <w:instrText xml:space="preserve"> ADDIN EN.CITE.DATA </w:instrText>
      </w:r>
      <w:r>
        <w:rPr>
          <w:lang w:val="en-GB"/>
        </w:rPr>
      </w:r>
      <w:r>
        <w:rPr>
          <w:lang w:val="en-GB"/>
        </w:rPr>
        <w:fldChar w:fldCharType="end"/>
      </w:r>
      <w:r>
        <w:rPr>
          <w:lang w:val="en-GB"/>
        </w:rPr>
      </w:r>
      <w:r>
        <w:rPr>
          <w:lang w:val="en-GB"/>
        </w:rPr>
        <w:fldChar w:fldCharType="separate"/>
      </w:r>
      <w:r>
        <w:rPr>
          <w:lang w:val="en-GB"/>
        </w:rPr>
        <w:t>(Jordan et al., 2014)</w:t>
      </w:r>
      <w:r>
        <w:rPr>
          <w:lang w:val="en-GB"/>
        </w:rPr>
        <w:fldChar w:fldCharType="end"/>
      </w:r>
      <w:r>
        <w:rPr>
          <w:lang w:val="en-GB"/>
        </w:rPr>
        <w:t>.</w:t>
      </w:r>
      <w:r>
        <w:rPr>
          <w:highlight w:val="yellow"/>
          <w:lang w:val="en-GB"/>
        </w:rPr>
        <w:t xml:space="preserve"> </w:t>
      </w:r>
    </w:p>
    <w:p w14:paraId="7FDB1B94" w14:textId="77777777" w:rsidR="00651A9F" w:rsidRDefault="00000000">
      <w:pPr>
        <w:pStyle w:val="berschrift4"/>
        <w:spacing w:before="0" w:after="120" w:line="360" w:lineRule="auto"/>
        <w:rPr>
          <w:rFonts w:cs="Times New Roman"/>
          <w:lang w:val="en-GB"/>
        </w:rPr>
      </w:pPr>
      <w:r>
        <w:rPr>
          <w:rFonts w:cs="Times New Roman"/>
          <w:lang w:val="en-GB"/>
        </w:rPr>
        <w:t>Covariates</w:t>
      </w:r>
    </w:p>
    <w:p w14:paraId="13BDECB6" w14:textId="77777777" w:rsidR="00651A9F" w:rsidRDefault="00000000">
      <w:pPr>
        <w:spacing w:after="120" w:line="360" w:lineRule="auto"/>
        <w:jc w:val="both"/>
        <w:rPr>
          <w:lang w:val="en-GB"/>
        </w:rPr>
      </w:pPr>
      <w:r>
        <w:rPr>
          <w:lang w:val="en-GB"/>
        </w:rPr>
        <w:t xml:space="preserve">Age was recorded in years at the time of the baseline examination. Information on school education was categorised as less than 10 years, 10 years, more than 10 years, </w:t>
      </w:r>
      <w:r>
        <w:rPr>
          <w:color w:val="000000" w:themeColor="text1"/>
          <w:lang w:val="en-GB"/>
        </w:rPr>
        <w:t>or another school-leaving qualification</w:t>
      </w:r>
      <w:r>
        <w:rPr>
          <w:lang w:val="en-GB"/>
        </w:rPr>
        <w:t>. Smoking status was classified as never, former, or current smoking. Self-reported physician’s diagnosis of diabetes mellitus was recorded.</w:t>
      </w:r>
    </w:p>
    <w:p w14:paraId="782EC3FA" w14:textId="77777777" w:rsidR="00651A9F" w:rsidRDefault="00000000">
      <w:pPr>
        <w:pStyle w:val="berschrift4"/>
        <w:spacing w:line="360" w:lineRule="auto"/>
        <w:rPr>
          <w:lang w:val="en-GB"/>
        </w:rPr>
      </w:pPr>
      <w:r>
        <w:rPr>
          <w:lang w:val="en-GB"/>
        </w:rPr>
        <w:t>Survey weighting</w:t>
      </w:r>
    </w:p>
    <w:p w14:paraId="35214110" w14:textId="37322F81" w:rsidR="00651A9F" w:rsidRDefault="00000000" w:rsidP="004E7E4B">
      <w:pPr>
        <w:spacing w:after="120" w:line="360" w:lineRule="auto"/>
        <w:jc w:val="both"/>
        <w:rPr>
          <w:lang w:val="en-GB"/>
        </w:rPr>
      </w:pPr>
      <w:r>
        <w:rPr>
          <w:lang w:val="en-GB"/>
        </w:rPr>
        <w:t>For DMS V, sampling weights were used to adjust for different probabilities of subject selection and differences in sex, age, region, and school education with respect to the base population</w:t>
      </w:r>
      <w:r w:rsidR="004E7E4B">
        <w:rPr>
          <w:lang w:val="en-GB"/>
        </w:rPr>
        <w:t xml:space="preserve"> </w:t>
      </w:r>
      <w:r w:rsidR="004E7E4B">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sidR="004E7E4B">
        <w:rPr>
          <w:lang w:val="en-GB"/>
        </w:rPr>
        <w:instrText xml:space="preserve"> ADDIN EN.CITE </w:instrText>
      </w:r>
      <w:r w:rsidR="004E7E4B">
        <w:rPr>
          <w:lang w:val="en-GB"/>
        </w:rPr>
        <w:fldChar w:fldCharType="begin">
          <w:fldData xml:space="preserve">PEVuZE5vdGU+PENpdGU+PEF1dGhvcj5Kb3JkYW48L0F1dGhvcj48WWVhcj4yMDE0PC9ZZWFyPjxS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</w:fldData>
        </w:fldChar>
      </w:r>
      <w:r w:rsidR="004E7E4B">
        <w:rPr>
          <w:lang w:val="en-GB"/>
        </w:rPr>
        <w:instrText xml:space="preserve"> ADDIN EN.CITE.DATA </w:instrText>
      </w:r>
      <w:r w:rsidR="004E7E4B">
        <w:rPr>
          <w:lang w:val="en-GB"/>
        </w:rPr>
      </w:r>
      <w:r w:rsidR="004E7E4B">
        <w:rPr>
          <w:lang w:val="en-GB"/>
        </w:rPr>
        <w:fldChar w:fldCharType="end"/>
      </w:r>
      <w:r w:rsidR="004E7E4B">
        <w:rPr>
          <w:lang w:val="en-GB"/>
        </w:rPr>
      </w:r>
      <w:r w:rsidR="004E7E4B">
        <w:rPr>
          <w:lang w:val="en-GB"/>
        </w:rPr>
        <w:fldChar w:fldCharType="separate"/>
      </w:r>
      <w:r w:rsidR="004E7E4B">
        <w:rPr>
          <w:noProof/>
          <w:lang w:val="en-GB"/>
        </w:rPr>
        <w:t>(Jordan et al., 2014)</w:t>
      </w:r>
      <w:r w:rsidR="004E7E4B">
        <w:rPr>
          <w:lang w:val="en-GB"/>
        </w:rPr>
        <w:fldChar w:fldCharType="end"/>
      </w:r>
      <w:r>
        <w:rPr>
          <w:lang w:val="en-GB"/>
        </w:rPr>
        <w:t xml:space="preserve">. </w:t>
      </w:r>
    </w:p>
    <w:p w14:paraId="7D90EBFD" w14:textId="77777777" w:rsidR="004E7E4B" w:rsidRDefault="004E7E4B" w:rsidP="004E7E4B">
      <w:pPr>
        <w:spacing w:after="120" w:line="360" w:lineRule="auto"/>
        <w:jc w:val="both"/>
        <w:rPr>
          <w:lang w:val="en-GB"/>
        </w:rPr>
      </w:pPr>
    </w:p>
    <w:p w14:paraId="57C9C460" w14:textId="77777777" w:rsidR="00651A9F" w:rsidRDefault="00000000">
      <w:pPr>
        <w:pStyle w:val="berschrift2"/>
        <w:spacing w:before="0" w:after="120" w:line="360" w:lineRule="auto"/>
        <w:rPr>
          <w:rFonts w:ascii="Times New Roman" w:hAnsi="Times New Roman" w:cs="Times New Roman"/>
          <w:lang w:val="en-GB"/>
        </w:rPr>
      </w:pPr>
      <w:r>
        <w:rPr>
          <w:rFonts w:ascii="Times New Roman" w:hAnsi="Times New Roman" w:cs="Times New Roman"/>
          <w:lang w:val="en-GB"/>
        </w:rPr>
        <w:t>SHIP-TREND-0</w:t>
      </w:r>
    </w:p>
    <w:p w14:paraId="727F6E3D" w14:textId="77777777" w:rsidR="00651A9F" w:rsidRDefault="00000000">
      <w:pPr>
        <w:pStyle w:val="berschrift4"/>
        <w:spacing w:before="0" w:after="120" w:line="360" w:lineRule="auto"/>
        <w:rPr>
          <w:rFonts w:eastAsia="Times New Roman" w:cs="Times New Roman"/>
          <w:lang w:val="en-GB"/>
        </w:rPr>
      </w:pPr>
      <w:bookmarkStart w:id="4" w:name="_Toc173833267"/>
      <w:r>
        <w:rPr>
          <w:rFonts w:eastAsia="Times New Roman" w:cs="Times New Roman"/>
          <w:lang w:val="en-GB"/>
        </w:rPr>
        <w:t>Study design</w:t>
      </w:r>
      <w:bookmarkEnd w:id="4"/>
    </w:p>
    <w:p w14:paraId="1DB5126C" w14:textId="530C34A0" w:rsidR="00651A9F" w:rsidRDefault="00000000">
      <w:pPr>
        <w:spacing w:after="120" w:line="360" w:lineRule="auto"/>
        <w:jc w:val="both"/>
        <w:rPr>
          <w:lang w:val="en-GB"/>
        </w:rPr>
      </w:pPr>
      <w:r>
        <w:rPr>
          <w:lang w:val="en-GB"/>
        </w:rPr>
        <w:t>SHIP-TREND is a population-based cohort study conducted in Western Pomerania, a region in north-east Germany</w:t>
      </w:r>
      <w:r w:rsidR="004E7E4B">
        <w:rPr>
          <w:lang w:val="en-GB"/>
        </w:rPr>
        <w:t xml:space="preserve"> </w:t>
      </w:r>
      <w:r w:rsidR="004E7E4B">
        <w:rPr>
          <w:lang w:val="en-GB"/>
        </w:rPr>
        <w:fldChar w:fldCharType="begin">
          <w:fldData xml:space="preserve">PEVuZE5vdGU+PENpdGU+PEF1dGhvcj5Ww7ZsemtlPC9BdXRob3I+PFllYXI+MjAyMjwvWWVhcj48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</w:fldData>
        </w:fldChar>
      </w:r>
      <w:r w:rsidR="004E7E4B">
        <w:rPr>
          <w:lang w:val="en-GB"/>
        </w:rPr>
        <w:instrText xml:space="preserve"> ADDIN EN.CITE </w:instrText>
      </w:r>
      <w:r w:rsidR="004E7E4B">
        <w:rPr>
          <w:lang w:val="en-GB"/>
        </w:rPr>
        <w:fldChar w:fldCharType="begin">
          <w:fldData xml:space="preserve">PEVuZE5vdGU+PENpdGU+PEF1dGhvcj5Ww7ZsemtlPC9BdXRob3I+PFllYXI+MjAyMjwvWWVhcj48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</w:fldData>
        </w:fldChar>
      </w:r>
      <w:r w:rsidR="004E7E4B">
        <w:rPr>
          <w:lang w:val="en-GB"/>
        </w:rPr>
        <w:instrText xml:space="preserve"> ADDIN EN.CITE.DATA </w:instrText>
      </w:r>
      <w:r w:rsidR="004E7E4B">
        <w:rPr>
          <w:lang w:val="en-GB"/>
        </w:rPr>
      </w:r>
      <w:r w:rsidR="004E7E4B">
        <w:rPr>
          <w:lang w:val="en-GB"/>
        </w:rPr>
        <w:fldChar w:fldCharType="end"/>
      </w:r>
      <w:r w:rsidR="004E7E4B">
        <w:rPr>
          <w:lang w:val="en-GB"/>
        </w:rPr>
      </w:r>
      <w:r w:rsidR="004E7E4B">
        <w:rPr>
          <w:lang w:val="en-GB"/>
        </w:rPr>
        <w:fldChar w:fldCharType="separate"/>
      </w:r>
      <w:r w:rsidR="004E7E4B">
        <w:rPr>
          <w:noProof/>
          <w:lang w:val="en-GB"/>
        </w:rPr>
        <w:t>(Völzke et al., 2022)</w:t>
      </w:r>
      <w:r w:rsidR="004E7E4B">
        <w:rPr>
          <w:lang w:val="en-GB"/>
        </w:rPr>
        <w:fldChar w:fldCharType="end"/>
      </w:r>
      <w:r>
        <w:rPr>
          <w:lang w:val="en-GB"/>
        </w:rPr>
        <w:t xml:space="preserve">. A stratified random sampling was employed to select 10,000 adults aged 20–79 from regional population registries, leveraging the centralised system in Mecklenburg-Western Pomerania. The sampling was stratified by age, sex, and city/county of residence. In total, 4,420 individuals participated in the baseline examinations (2008-2012; SHIP-TREND-0), achieving a response of 50.1%. </w:t>
      </w:r>
      <w:r>
        <w:rPr>
          <w:rFonts w:eastAsiaTheme="majorEastAsia"/>
          <w:lang w:val="en-GB"/>
        </w:rPr>
        <w:t>In this study, we reported tooth loss data from 756 participants aged 65</w:t>
      </w:r>
      <w:r>
        <w:rPr>
          <w:lang w:val="en-GB"/>
        </w:rPr>
        <w:t>–</w:t>
      </w:r>
      <w:r>
        <w:rPr>
          <w:rFonts w:eastAsiaTheme="majorEastAsia"/>
          <w:lang w:val="en-GB"/>
        </w:rPr>
        <w:t xml:space="preserve">74. </w:t>
      </w:r>
    </w:p>
    <w:p w14:paraId="4690813E" w14:textId="77777777" w:rsidR="00651A9F" w:rsidRDefault="00000000">
      <w:pPr>
        <w:pStyle w:val="berschrift4"/>
        <w:spacing w:before="0" w:after="120" w:line="360" w:lineRule="auto"/>
        <w:rPr>
          <w:rFonts w:cs="Times New Roman"/>
          <w:lang w:val="en-GB"/>
        </w:rPr>
      </w:pPr>
      <w:r>
        <w:rPr>
          <w:iCs w:val="0"/>
          <w:lang w:val="en-GB"/>
        </w:rPr>
        <w:t xml:space="preserve">Dental </w:t>
      </w:r>
      <w:bookmarkStart w:id="5" w:name="_Toc173833269"/>
      <w:r>
        <w:rPr>
          <w:rFonts w:cs="Times New Roman"/>
          <w:lang w:val="en-GB"/>
        </w:rPr>
        <w:t>examination</w:t>
      </w:r>
      <w:bookmarkEnd w:id="5"/>
    </w:p>
    <w:p w14:paraId="30BAF05B" w14:textId="77777777" w:rsidR="00651A9F" w:rsidRDefault="00000000">
      <w:pPr>
        <w:spacing w:after="120" w:line="360" w:lineRule="auto"/>
        <w:jc w:val="both"/>
        <w:rPr>
          <w:lang w:val="en-GB"/>
        </w:rPr>
      </w:pPr>
      <w:r>
        <w:rPr>
          <w:lang w:val="en-GB"/>
        </w:rPr>
        <w:t xml:space="preserve">Dental examinations were conducted in a dental chair under operatory light, with the option to use aspiration or an air jet if required; magnification glasses were not permitted. The number of teeth present was calculated from dental status records, including root remnants and third molars. </w:t>
      </w:r>
    </w:p>
    <w:p w14:paraId="0EA39BD1" w14:textId="77777777" w:rsidR="00651A9F" w:rsidRDefault="00000000">
      <w:pPr>
        <w:pStyle w:val="berschrift4"/>
        <w:spacing w:before="0" w:after="120" w:line="360" w:lineRule="auto"/>
        <w:rPr>
          <w:rFonts w:cs="Times New Roman"/>
          <w:lang w:val="en-GB"/>
        </w:rPr>
      </w:pPr>
      <w:r>
        <w:rPr>
          <w:rFonts w:cs="Times New Roman"/>
          <w:lang w:val="en-GB"/>
        </w:rPr>
        <w:lastRenderedPageBreak/>
        <w:t>Covariates</w:t>
      </w:r>
    </w:p>
    <w:p w14:paraId="359D62B7" w14:textId="77777777" w:rsidR="00651A9F" w:rsidRDefault="00000000">
      <w:pPr>
        <w:spacing w:after="120" w:line="360" w:lineRule="auto"/>
        <w:jc w:val="both"/>
        <w:rPr>
          <w:lang w:val="en-GB"/>
        </w:rPr>
      </w:pPr>
      <w:r>
        <w:rPr>
          <w:lang w:val="en-GB"/>
        </w:rPr>
        <w:t xml:space="preserve">Age was recorded in years at the time of the baseline examination. School education was collected based on participants’ reported years of schooling and categorised as &lt;10 years, 10 years, or &gt;10 years. Smoking status was classified as never, former, or current smoking. Self-reported physician’s diagnosis of diabetes mellitus was recorded. </w:t>
      </w:r>
    </w:p>
    <w:p w14:paraId="71E0CC63" w14:textId="77777777" w:rsidR="00651A9F" w:rsidRDefault="00000000">
      <w:pPr>
        <w:pStyle w:val="berschrift4"/>
        <w:spacing w:before="0" w:after="120" w:line="360" w:lineRule="auto"/>
        <w:rPr>
          <w:rFonts w:cs="Arial"/>
          <w:lang w:val="en-GB"/>
        </w:rPr>
      </w:pPr>
      <w:r>
        <w:rPr>
          <w:rFonts w:cs="Arial"/>
          <w:lang w:val="en-GB"/>
        </w:rPr>
        <w:t>Reliability data</w:t>
      </w:r>
    </w:p>
    <w:p w14:paraId="580DDDDC" w14:textId="77777777" w:rsidR="00651A9F" w:rsidRDefault="00000000">
      <w:pPr>
        <w:spacing w:after="120" w:line="360" w:lineRule="auto"/>
        <w:jc w:val="both"/>
        <w:rPr>
          <w:lang w:val="en-GB"/>
        </w:rPr>
      </w:pPr>
      <w:r>
        <w:rPr>
          <w:lang w:val="en-GB"/>
        </w:rPr>
        <w:t>Dental examinations were conducted by six calibrated examiners. Five persons not connected to the study were repeatedly examined after seven days for reliability exercises. For assessment of the tooth status, Cohen’s kappa reliability coefficients were 0.93–0.99 (intra-examiner) and 0.94–0.98 (pairwise inter-examiner).</w:t>
      </w:r>
    </w:p>
    <w:p w14:paraId="27053058" w14:textId="77777777" w:rsidR="00651A9F" w:rsidRDefault="00651A9F">
      <w:pPr>
        <w:spacing w:after="120" w:line="360" w:lineRule="auto"/>
        <w:rPr>
          <w:lang w:val="en-GB"/>
        </w:rPr>
      </w:pPr>
    </w:p>
    <w:p w14:paraId="0D1C5745" w14:textId="77777777" w:rsidR="00651A9F" w:rsidRDefault="00000000">
      <w:pPr>
        <w:pStyle w:val="berschrift4"/>
        <w:spacing w:line="360" w:lineRule="auto"/>
        <w:rPr>
          <w:lang w:val="en-GB"/>
        </w:rPr>
      </w:pPr>
      <w:r>
        <w:rPr>
          <w:lang w:val="en-GB"/>
        </w:rPr>
        <w:t>Survey weighting</w:t>
      </w:r>
    </w:p>
    <w:p w14:paraId="134CA77E" w14:textId="77777777" w:rsidR="00651A9F" w:rsidRDefault="00000000">
      <w:pPr>
        <w:spacing w:after="120" w:line="360" w:lineRule="auto"/>
        <w:jc w:val="both"/>
        <w:rPr>
          <w:lang w:val="en-GB"/>
        </w:rPr>
      </w:pPr>
      <w:r>
        <w:rPr>
          <w:lang w:val="en-GB"/>
        </w:rPr>
        <w:t>Survey weights multiplicatively combined the design weights (post-stratification weights from the population size and the target sample) with non-response weights; in addition, the strata of the sampling process were considered.</w:t>
      </w:r>
    </w:p>
    <w:p w14:paraId="2097EEB5" w14:textId="77777777" w:rsidR="00EE5FDB" w:rsidRDefault="00EE5FDB">
      <w:pPr>
        <w:spacing w:after="160" w:line="259" w:lineRule="auto"/>
        <w:rPr>
          <w:lang w:val="en-GB"/>
        </w:rPr>
      </w:pPr>
    </w:p>
    <w:p w14:paraId="4ECE2159" w14:textId="27D708BD" w:rsidR="00EE5FDB" w:rsidRDefault="00EE5FDB" w:rsidP="005A21D7">
      <w:pPr>
        <w:pStyle w:val="berschrift1"/>
        <w:spacing w:before="0" w:after="120" w:line="360" w:lineRule="auto"/>
        <w:rPr>
          <w:rFonts w:ascii="Times New Roman" w:hAnsi="Times New Roman" w:cs="Times New Roman"/>
          <w:sz w:val="36"/>
          <w:lang w:val="en-GB"/>
        </w:rPr>
      </w:pPr>
      <w:r>
        <w:rPr>
          <w:rFonts w:ascii="Times New Roman" w:hAnsi="Times New Roman" w:cs="Times New Roman"/>
          <w:sz w:val="36"/>
          <w:lang w:val="en-GB"/>
        </w:rPr>
        <w:t>Discussion</w:t>
      </w:r>
    </w:p>
    <w:p w14:paraId="7C7B492D" w14:textId="56DD6F9F" w:rsidR="00C11914" w:rsidRDefault="00C11914" w:rsidP="005A21D7">
      <w:pPr>
        <w:pStyle w:val="berschrift4"/>
        <w:spacing w:before="0" w:after="120" w:line="360" w:lineRule="auto"/>
        <w:rPr>
          <w:lang w:val="en-GB"/>
        </w:rPr>
      </w:pPr>
      <w:r w:rsidRPr="00C11914">
        <w:rPr>
          <w:lang w:val="en-GB"/>
        </w:rPr>
        <w:t>Limitations</w:t>
      </w:r>
    </w:p>
    <w:p w14:paraId="6D43D17B" w14:textId="11434F56" w:rsidR="006766F7" w:rsidRPr="00060DF5" w:rsidRDefault="00D86B56" w:rsidP="005A21D7">
      <w:pPr>
        <w:spacing w:after="120" w:line="360" w:lineRule="auto"/>
        <w:jc w:val="both"/>
        <w:rPr>
          <w:lang w:val="en-GB"/>
        </w:rPr>
      </w:pPr>
      <w:r w:rsidRPr="0043325D">
        <w:rPr>
          <w:lang w:val="en-GB"/>
        </w:rPr>
        <w:t>Secondly</w:t>
      </w:r>
      <w:r w:rsidR="0092693B" w:rsidRPr="0043325D">
        <w:rPr>
          <w:lang w:val="en-GB"/>
        </w:rPr>
        <w:t xml:space="preserve">, </w:t>
      </w:r>
      <w:r w:rsidR="0092693B" w:rsidRPr="0043325D">
        <w:rPr>
          <w:lang w:val="en-GB"/>
        </w:rPr>
        <w:t>although the study nurses received extensive training and calibration throughout the study, it should be noted that they had no prior knowledge of dentistry and we refrained from measuring clinical attachment levels (CAL) in all study waves. Consequently, international comparisons of CAL distributions and the 2018 classification of periodontitis could not be evaluated. Moreover, since PDs only reflect current inflammatory status, information on lifetime accumulation of periodontal damage is missing.</w:t>
      </w:r>
      <w:r w:rsidR="00060DF5" w:rsidRPr="0043325D">
        <w:rPr>
          <w:lang w:val="en-GB"/>
        </w:rPr>
        <w:t xml:space="preserve"> Thirdly</w:t>
      </w:r>
      <w:r w:rsidR="006766F7" w:rsidRPr="0043325D">
        <w:rPr>
          <w:lang w:val="en-GB"/>
        </w:rPr>
        <w:t xml:space="preserve">, Level 2 </w:t>
      </w:r>
      <w:r w:rsidR="006766F7" w:rsidRPr="00C11914">
        <w:rPr>
          <w:lang w:val="en-GB"/>
        </w:rPr>
        <w:t xml:space="preserve">PDs were recorded at only two sites per tooth in a half-mouth manner, excluding the distobuccal and all lingual sites. It is widely acknowledged that such a protocol underestimates prevalence, severity, and extent estimates </w:t>
      </w:r>
      <w:r w:rsidR="006766F7" w:rsidRPr="00C11914">
        <w:rPr>
          <w:lang w:val="en-GB"/>
        </w:rPr>
        <w:fldChar w:fldCharType="begin"/>
      </w:r>
      <w:r w:rsidR="006766F7" w:rsidRPr="00C11914">
        <w:rPr>
          <w:lang w:val="en-GB"/>
        </w:rPr>
        <w:instrText xml:space="preserve"> ADDIN EN.CITE &lt;EndNote&gt;&lt;Cite&gt;&lt;Author&gt;Susin&lt;/Author&gt;&lt;Year&gt;2005&lt;/Year&gt;&lt;RecNum&gt;55&lt;/RecNum&gt;&lt;DisplayText&gt;(Susin et al., 2005)&lt;/DisplayText&gt;&lt;record&gt;&lt;rec-number&gt;55&lt;/rec-number&gt;&lt;foreign-keys&gt;&lt;key app="EN" db-id="wxpfzxxw1szrt2epxadpvw5g2x90sfxzw0f0" timestamp="1754556564"&gt;55&lt;/key&gt;&lt;/foreign-keys&gt;&lt;ref-type name="Journal Article"&gt;17&lt;/ref-type&gt;&lt;contributors&gt;&lt;authors&gt;&lt;author&gt;Susin, C.&lt;/author&gt;&lt;author&gt;Kingman, A.&lt;/author&gt;&lt;author&gt;Albandar, J. M.&lt;/author&gt;&lt;/authors&gt;&lt;/contributors&gt;&lt;auth-address&gt;Periodontal Diagnostics Research Laboratory, Department of Periodontology, Temple University School of Dentistry, Philadelphia, PA 19140, USA.&lt;/auth-address&gt;&lt;titles&gt;&lt;title&gt;Effect of partial recording protocols on estimates of prevalence of periodontal disease&lt;/title&gt;&lt;secondary-title&gt;J Periodontol&lt;/secondary-title&gt;&lt;/titles&gt;&lt;periodical&gt;&lt;full-title&gt;J Periodontol&lt;/full-title&gt;&lt;/periodical&gt;&lt;pages&gt;262-7&lt;/pages&gt;&lt;volume&gt;76&lt;/volume&gt;&lt;number&gt;2&lt;/number&gt;&lt;keywords&gt;&lt;keyword&gt;Adolescent&lt;/keyword&gt;&lt;keyword&gt;Adult&lt;/keyword&gt;&lt;keyword&gt;Aged&lt;/keyword&gt;&lt;keyword&gt;Aged, 80 and over&lt;/keyword&gt;&lt;keyword&gt;Bias&lt;/keyword&gt;&lt;keyword&gt;*Dental Health Surveys&lt;/keyword&gt;&lt;keyword&gt;Dental Records/*statistics &amp;amp; numerical data&lt;/keyword&gt;&lt;keyword&gt;Humans&lt;/keyword&gt;&lt;keyword&gt;Middle Aged&lt;/keyword&gt;&lt;keyword&gt;Observer Variation&lt;/keyword&gt;&lt;keyword&gt;Periodontal Attachment Loss/*epidemiology&lt;/keyword&gt;&lt;keyword&gt;Prevalence&lt;/keyword&gt;&lt;keyword&gt;Reproducibility of Results&lt;/keyword&gt;&lt;keyword&gt;Sensitivity and Specificity&lt;/keyword&gt;&lt;/keywords&gt;&lt;dates&gt;&lt;year&gt;2005&lt;/year&gt;&lt;pub-dates&gt;&lt;date&gt;Feb&lt;/date&gt;&lt;/pub-dates&gt;&lt;/dates&gt;&lt;isbn&gt;0022-3492 (Print)&amp;#xD;0022-3492&lt;/isbn&gt;&lt;accession-num&gt;15974851&lt;/accession-num&gt;&lt;urls&gt;&lt;/urls&gt;&lt;electronic-resource-num&gt;10.1902/jop.2005.76.2.262&lt;/electronic-resource-num&gt;&lt;remote-database-provider&gt;NLM&lt;/remote-database-provider&gt;&lt;language&gt;eng&lt;/language&gt;&lt;/record&gt;&lt;/Cite&gt;&lt;/EndNote&gt;</w:instrText>
      </w:r>
      <w:r w:rsidR="006766F7" w:rsidRPr="00C11914">
        <w:rPr>
          <w:lang w:val="en-GB"/>
        </w:rPr>
        <w:fldChar w:fldCharType="separate"/>
      </w:r>
      <w:r w:rsidR="006766F7" w:rsidRPr="00C11914">
        <w:rPr>
          <w:noProof/>
          <w:lang w:val="en-GB"/>
        </w:rPr>
        <w:t>(Susin et al., 2005)</w:t>
      </w:r>
      <w:r w:rsidR="006766F7" w:rsidRPr="00C11914">
        <w:rPr>
          <w:lang w:val="en-GB"/>
        </w:rPr>
        <w:fldChar w:fldCharType="end"/>
      </w:r>
      <w:r w:rsidR="006766F7" w:rsidRPr="00C11914">
        <w:rPr>
          <w:lang w:val="en-GB"/>
        </w:rPr>
        <w:t>.</w:t>
      </w:r>
      <w:r w:rsidR="006766F7" w:rsidRPr="00C11914">
        <w:rPr>
          <w:lang w:val="en-US"/>
        </w:rPr>
        <w:t xml:space="preserve"> However, it is conceivable that disparities in </w:t>
      </w:r>
      <w:r w:rsidR="006766F7" w:rsidRPr="00C11914">
        <w:rPr>
          <w:lang w:val="en-GB"/>
        </w:rPr>
        <w:t xml:space="preserve">disease distribution </w:t>
      </w:r>
      <w:r w:rsidR="006766F7" w:rsidRPr="00C11914">
        <w:rPr>
          <w:lang w:val="en-US"/>
        </w:rPr>
        <w:t xml:space="preserve">may be attributable to region-specific risk </w:t>
      </w:r>
      <w:r w:rsidR="006766F7" w:rsidRPr="00C11914">
        <w:rPr>
          <w:lang w:val="en-GB"/>
        </w:rPr>
        <w:t xml:space="preserve">factor patterns (e.g., smoking patterns affecting palatal sites). However, given the minimal disparities in smoking prevalence observed, it is plausible that underestimation may be uniform across the study regions. However, such data </w:t>
      </w:r>
      <w:r w:rsidR="006766F7" w:rsidRPr="00C11914">
        <w:rPr>
          <w:lang w:val="en-GB"/>
        </w:rPr>
        <w:lastRenderedPageBreak/>
        <w:t xml:space="preserve">are still valuable to analyse regional disparities, assuming that the degree of </w:t>
      </w:r>
      <w:r w:rsidR="006766F7" w:rsidRPr="00B814B9">
        <w:rPr>
          <w:lang w:val="en-GB"/>
        </w:rPr>
        <w:t xml:space="preserve">underestimation does not differ across study centres. </w:t>
      </w:r>
      <w:r w:rsidR="0043325D">
        <w:rPr>
          <w:lang w:val="en-GB"/>
        </w:rPr>
        <w:t>Fourthly</w:t>
      </w:r>
      <w:r w:rsidR="002252C2" w:rsidRPr="00B814B9">
        <w:rPr>
          <w:lang w:val="en-GB"/>
        </w:rPr>
        <w:t xml:space="preserve">, </w:t>
      </w:r>
      <w:r w:rsidR="002F3124" w:rsidRPr="00B814B9">
        <w:rPr>
          <w:lang w:val="en-GB"/>
        </w:rPr>
        <w:t>although</w:t>
      </w:r>
      <w:r w:rsidR="000E7D03" w:rsidRPr="00B814B9">
        <w:rPr>
          <w:lang w:val="en-GB"/>
        </w:rPr>
        <w:t xml:space="preserve"> </w:t>
      </w:r>
      <w:r w:rsidR="002F3124" w:rsidRPr="00B814B9">
        <w:rPr>
          <w:lang w:val="en-GB"/>
        </w:rPr>
        <w:t xml:space="preserve">the side </w:t>
      </w:r>
      <w:r w:rsidR="000E7D03" w:rsidRPr="00B814B9">
        <w:rPr>
          <w:lang w:val="en-GB"/>
        </w:rPr>
        <w:t>of examination</w:t>
      </w:r>
      <w:r w:rsidR="002F3124" w:rsidRPr="00B814B9">
        <w:rPr>
          <w:lang w:val="en-GB"/>
        </w:rPr>
        <w:t xml:space="preserve"> was supposed</w:t>
      </w:r>
      <w:r w:rsidR="008918AB" w:rsidRPr="00B814B9">
        <w:rPr>
          <w:lang w:val="en-GB"/>
        </w:rPr>
        <w:t xml:space="preserve"> to be</w:t>
      </w:r>
      <w:r w:rsidR="002F3124" w:rsidRPr="00B814B9">
        <w:rPr>
          <w:lang w:val="en-GB"/>
        </w:rPr>
        <w:t xml:space="preserve"> chosen at random</w:t>
      </w:r>
      <w:r w:rsidR="000E7D03" w:rsidRPr="00B814B9">
        <w:rPr>
          <w:lang w:val="en-GB"/>
        </w:rPr>
        <w:t>,</w:t>
      </w:r>
      <w:r w:rsidR="002252C2" w:rsidRPr="00B814B9">
        <w:rPr>
          <w:lang w:val="en-GB"/>
        </w:rPr>
        <w:t xml:space="preserve"> </w:t>
      </w:r>
      <w:r w:rsidR="000E7D03" w:rsidRPr="00B814B9">
        <w:rPr>
          <w:lang w:val="en-GB"/>
        </w:rPr>
        <w:t>6</w:t>
      </w:r>
      <w:r w:rsidR="002252C2" w:rsidRPr="00B814B9">
        <w:rPr>
          <w:lang w:val="en-GB"/>
        </w:rPr>
        <w:t xml:space="preserve">2.7% of examinations </w:t>
      </w:r>
      <w:r w:rsidR="000E7D03" w:rsidRPr="00B814B9">
        <w:rPr>
          <w:lang w:val="en-GB"/>
        </w:rPr>
        <w:t xml:space="preserve">were </w:t>
      </w:r>
      <w:r w:rsidR="004C01AB" w:rsidRPr="00B814B9">
        <w:rPr>
          <w:lang w:val="en-GB"/>
        </w:rPr>
        <w:t xml:space="preserve">actually </w:t>
      </w:r>
      <w:r w:rsidR="000E7D03" w:rsidRPr="00B814B9">
        <w:rPr>
          <w:lang w:val="en-GB"/>
        </w:rPr>
        <w:t>conducted</w:t>
      </w:r>
      <w:r w:rsidR="002252C2" w:rsidRPr="00B814B9">
        <w:rPr>
          <w:lang w:val="en-GB"/>
        </w:rPr>
        <w:t xml:space="preserve"> </w:t>
      </w:r>
      <w:r w:rsidR="000E7D03" w:rsidRPr="00B814B9">
        <w:rPr>
          <w:lang w:val="en-GB"/>
        </w:rPr>
        <w:t>on</w:t>
      </w:r>
      <w:r w:rsidR="002252C2" w:rsidRPr="00B814B9">
        <w:rPr>
          <w:lang w:val="en-GB"/>
        </w:rPr>
        <w:t xml:space="preserve"> the right side</w:t>
      </w:r>
      <w:r w:rsidR="00396FD8" w:rsidRPr="00B814B9">
        <w:rPr>
          <w:lang w:val="en-GB"/>
        </w:rPr>
        <w:t xml:space="preserve"> due to a software error</w:t>
      </w:r>
      <w:r w:rsidR="00512384" w:rsidRPr="00B814B9">
        <w:rPr>
          <w:lang w:val="en-GB"/>
        </w:rPr>
        <w:t xml:space="preserve"> </w:t>
      </w:r>
      <w:r w:rsidR="007777BC" w:rsidRPr="00B814B9">
        <w:rPr>
          <w:lang w:val="en-GB"/>
        </w:rPr>
        <w:t>i</w:t>
      </w:r>
      <w:r w:rsidR="00512384" w:rsidRPr="00B814B9">
        <w:rPr>
          <w:lang w:val="en-GB"/>
        </w:rPr>
        <w:t>n the beginning pf the study period</w:t>
      </w:r>
      <w:r w:rsidR="0059058A" w:rsidRPr="00B814B9">
        <w:rPr>
          <w:lang w:val="en-GB"/>
        </w:rPr>
        <w:t>. T</w:t>
      </w:r>
      <w:r w:rsidR="000E7D03" w:rsidRPr="00B814B9">
        <w:rPr>
          <w:lang w:val="en-GB"/>
        </w:rPr>
        <w:t xml:space="preserve">his proportion </w:t>
      </w:r>
      <w:r w:rsidR="002252C2" w:rsidRPr="00B814B9">
        <w:rPr>
          <w:lang w:val="en-GB"/>
        </w:rPr>
        <w:t>var</w:t>
      </w:r>
      <w:r w:rsidR="000E7D03" w:rsidRPr="00B814B9">
        <w:rPr>
          <w:lang w:val="en-GB"/>
        </w:rPr>
        <w:t xml:space="preserve">ied </w:t>
      </w:r>
      <w:r w:rsidR="00651ADA" w:rsidRPr="00B814B9">
        <w:rPr>
          <w:lang w:val="en-GB"/>
        </w:rPr>
        <w:t>from</w:t>
      </w:r>
      <w:r w:rsidR="002252C2" w:rsidRPr="00B814B9">
        <w:rPr>
          <w:lang w:val="en-GB"/>
        </w:rPr>
        <w:t xml:space="preserve"> 55.8% </w:t>
      </w:r>
      <w:r w:rsidR="00DE19E6" w:rsidRPr="00B814B9">
        <w:rPr>
          <w:lang w:val="en-GB"/>
        </w:rPr>
        <w:t xml:space="preserve">in </w:t>
      </w:r>
      <w:r w:rsidR="002252C2" w:rsidRPr="00B814B9">
        <w:rPr>
          <w:lang w:val="en-GB"/>
        </w:rPr>
        <w:t xml:space="preserve">Mannheim </w:t>
      </w:r>
      <w:r w:rsidR="00DE19E6" w:rsidRPr="00B814B9">
        <w:rPr>
          <w:lang w:val="en-GB"/>
        </w:rPr>
        <w:t>to</w:t>
      </w:r>
      <w:r w:rsidR="002252C2" w:rsidRPr="00B814B9">
        <w:rPr>
          <w:lang w:val="en-GB"/>
        </w:rPr>
        <w:t xml:space="preserve"> 70.1% in Augsburg</w:t>
      </w:r>
      <w:r w:rsidR="000E7D03" w:rsidRPr="00B814B9">
        <w:rPr>
          <w:lang w:val="en-GB"/>
        </w:rPr>
        <w:t xml:space="preserve">. </w:t>
      </w:r>
      <w:r w:rsidR="001A3655" w:rsidRPr="00B814B9">
        <w:rPr>
          <w:lang w:val="en-US"/>
        </w:rPr>
        <w:t>However, because of the bilateral</w:t>
      </w:r>
      <w:r w:rsidR="00DB603D" w:rsidRPr="00B814B9">
        <w:rPr>
          <w:lang w:val="en-US"/>
        </w:rPr>
        <w:t xml:space="preserve"> </w:t>
      </w:r>
      <w:r w:rsidR="001A3655" w:rsidRPr="00B814B9">
        <w:rPr>
          <w:lang w:val="en-US"/>
        </w:rPr>
        <w:t xml:space="preserve">symmetry of </w:t>
      </w:r>
      <w:r w:rsidR="00EE7985" w:rsidRPr="00B814B9">
        <w:rPr>
          <w:lang w:val="en-US"/>
        </w:rPr>
        <w:t>periodontitis</w:t>
      </w:r>
      <w:r w:rsidR="002E687B" w:rsidRPr="00B814B9">
        <w:rPr>
          <w:lang w:val="en-US"/>
        </w:rPr>
        <w:t xml:space="preserve"> </w:t>
      </w:r>
      <w:r w:rsidR="001F35AF" w:rsidRPr="00B814B9">
        <w:rPr>
          <w:lang w:val="en-US"/>
        </w:rPr>
        <w:fldChar w:fldCharType="begin">
          <w:fldData xml:space="preserve">PEVuZE5vdGU+PENpdGU+PEF1dGhvcj5Nb21iZWxsaTwvQXV0aG9yPjxZZWFyPjIwMDE8L1llYXI+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</w:fldData>
        </w:fldChar>
      </w:r>
      <w:r w:rsidR="005C0212" w:rsidRPr="00B814B9">
        <w:rPr>
          <w:lang w:val="en-US"/>
        </w:rPr>
        <w:instrText xml:space="preserve"> ADDIN EN.CITE </w:instrText>
      </w:r>
      <w:r w:rsidR="005C0212" w:rsidRPr="00B814B9">
        <w:rPr>
          <w:lang w:val="en-US"/>
        </w:rPr>
        <w:fldChar w:fldCharType="begin">
          <w:fldData xml:space="preserve">PEVuZE5vdGU+PENpdGU+PEF1dGhvcj5Nb21iZWxsaTwvQXV0aG9yPjxZZWFyPjIwMDE8L1llYXI+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</w:fldData>
        </w:fldChar>
      </w:r>
      <w:r w:rsidR="005C0212" w:rsidRPr="00B814B9">
        <w:rPr>
          <w:lang w:val="en-US"/>
        </w:rPr>
        <w:instrText xml:space="preserve"> ADDIN EN.CITE.DATA </w:instrText>
      </w:r>
      <w:r w:rsidR="005C0212" w:rsidRPr="00B814B9">
        <w:rPr>
          <w:lang w:val="en-US"/>
        </w:rPr>
      </w:r>
      <w:r w:rsidR="005C0212" w:rsidRPr="00B814B9">
        <w:rPr>
          <w:lang w:val="en-US"/>
        </w:rPr>
        <w:fldChar w:fldCharType="end"/>
      </w:r>
      <w:r w:rsidR="001F35AF" w:rsidRPr="00B814B9">
        <w:rPr>
          <w:lang w:val="en-US"/>
        </w:rPr>
      </w:r>
      <w:r w:rsidR="001F35AF" w:rsidRPr="00B814B9">
        <w:rPr>
          <w:lang w:val="en-US"/>
        </w:rPr>
        <w:fldChar w:fldCharType="separate"/>
      </w:r>
      <w:r w:rsidR="005C0212" w:rsidRPr="00B814B9">
        <w:rPr>
          <w:noProof/>
          <w:lang w:val="en-US"/>
        </w:rPr>
        <w:t>(Mombelli et al., 2001; Darby et al., 2012)</w:t>
      </w:r>
      <w:r w:rsidR="001F35AF" w:rsidRPr="00B814B9">
        <w:rPr>
          <w:lang w:val="en-US"/>
        </w:rPr>
        <w:fldChar w:fldCharType="end"/>
      </w:r>
      <w:r w:rsidR="001A3655" w:rsidRPr="00B814B9">
        <w:rPr>
          <w:lang w:val="en-US"/>
        </w:rPr>
        <w:t>, it can be assumed that the half-mouth recording sufficiently reflects</w:t>
      </w:r>
      <w:r w:rsidR="00647374" w:rsidRPr="00B814B9">
        <w:rPr>
          <w:lang w:val="en-US"/>
        </w:rPr>
        <w:t xml:space="preserve"> the full-mouth recording.</w:t>
      </w:r>
      <w:r w:rsidR="005C0212" w:rsidRPr="00B814B9">
        <w:rPr>
          <w:lang w:val="en-GB"/>
        </w:rPr>
        <w:t xml:space="preserve"> </w:t>
      </w:r>
      <w:r w:rsidR="00C763EF" w:rsidRPr="00B814B9">
        <w:rPr>
          <w:lang w:val="en-GB"/>
        </w:rPr>
        <w:t>F</w:t>
      </w:r>
      <w:r w:rsidR="004C3E2B">
        <w:rPr>
          <w:lang w:val="en-GB"/>
        </w:rPr>
        <w:t>if</w:t>
      </w:r>
      <w:r w:rsidR="00C763EF" w:rsidRPr="00B814B9">
        <w:rPr>
          <w:lang w:val="en-GB"/>
        </w:rPr>
        <w:t>thly</w:t>
      </w:r>
      <w:r w:rsidR="006766F7" w:rsidRPr="00B814B9">
        <w:rPr>
          <w:lang w:val="en-GB"/>
        </w:rPr>
        <w:t>, it was not possible to a</w:t>
      </w:r>
      <w:r w:rsidR="006766F7" w:rsidRPr="00C11914">
        <w:rPr>
          <w:lang w:val="en-GB"/>
        </w:rPr>
        <w:t xml:space="preserve">ssess inter-rater agreement. Systematic differences in probing technique, probing force application and rounding behaviour between examiners and centres may have contributed to discrepancies in PD measurements and dental status recording. If these differences were centre-specific, they could explain a significant proportion of the observed regional variation, thereby generating apparent ‘regional disparities’ that are in fact measurement artefacts. To counteract such bias, the study nurses had received theoretical and practical training and certification. Reliability studies confirmed moderate intra-rater agreement (ICC=0.74; 95% CI: 0.73–0.75) for site-level PD measurements </w:t>
      </w:r>
      <w:r w:rsidR="006766F7" w:rsidRPr="00C11914">
        <w:rPr>
          <w:lang w:val="en-GB"/>
        </w:rPr>
        <w:fldChar w:fldCharType="begin">
          <w:fldData xml:space="preserve">PEVuZE5vdGU+PENpdGU+PEF1dGhvcj5TYW1pZXR6PC9BdXRob3I+PFllYXI+MjAyNTwvWWVhcj48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</w:fldData>
        </w:fldChar>
      </w:r>
      <w:r w:rsidR="006766F7" w:rsidRPr="00C11914">
        <w:rPr>
          <w:lang w:val="en-GB"/>
        </w:rPr>
        <w:instrText xml:space="preserve"> ADDIN EN.CITE </w:instrText>
      </w:r>
      <w:r w:rsidR="006766F7" w:rsidRPr="00C11914">
        <w:rPr>
          <w:lang w:val="en-GB"/>
        </w:rPr>
        <w:fldChar w:fldCharType="begin">
          <w:fldData xml:space="preserve">PEVuZE5vdGU+PENpdGU+PEF1dGhvcj5TYW1pZXR6PC9BdXRob3I+PFllYXI+MjAyNTwvWWVhcj48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</w:fldData>
        </w:fldChar>
      </w:r>
      <w:r w:rsidR="006766F7" w:rsidRPr="00C11914">
        <w:rPr>
          <w:lang w:val="en-GB"/>
        </w:rPr>
        <w:instrText xml:space="preserve"> ADDIN EN.CITE.DATA </w:instrText>
      </w:r>
      <w:r w:rsidR="006766F7" w:rsidRPr="00C11914">
        <w:rPr>
          <w:lang w:val="en-GB"/>
        </w:rPr>
      </w:r>
      <w:r w:rsidR="006766F7" w:rsidRPr="00C11914">
        <w:rPr>
          <w:lang w:val="en-GB"/>
        </w:rPr>
        <w:fldChar w:fldCharType="end"/>
      </w:r>
      <w:r w:rsidR="006766F7" w:rsidRPr="00C11914">
        <w:rPr>
          <w:lang w:val="en-GB"/>
        </w:rPr>
      </w:r>
      <w:r w:rsidR="006766F7" w:rsidRPr="00C11914">
        <w:rPr>
          <w:lang w:val="en-GB"/>
        </w:rPr>
        <w:fldChar w:fldCharType="separate"/>
      </w:r>
      <w:r w:rsidR="006766F7" w:rsidRPr="00C11914">
        <w:rPr>
          <w:noProof/>
          <w:lang w:val="en-GB"/>
        </w:rPr>
        <w:t>(Samietz et al., 2025)</w:t>
      </w:r>
      <w:r w:rsidR="006766F7" w:rsidRPr="00C11914">
        <w:rPr>
          <w:lang w:val="en-GB"/>
        </w:rPr>
        <w:fldChar w:fldCharType="end"/>
      </w:r>
      <w:r w:rsidR="006766F7" w:rsidRPr="00C11914">
        <w:rPr>
          <w:lang w:val="en-GB"/>
        </w:rPr>
        <w:t xml:space="preserve">. However, this still suggests that 26% of the variation in repeated PD measurements was due to measurement error. Thus, it cannot be excluded that regional differences in prevalences of PDs and tooth loss might in part be explained by inter-rater differences. </w:t>
      </w:r>
      <w:r w:rsidR="008376CE">
        <w:rPr>
          <w:lang w:val="en-GB"/>
        </w:rPr>
        <w:t>Sixthly</w:t>
      </w:r>
      <w:r w:rsidR="006766F7" w:rsidRPr="00C11914">
        <w:rPr>
          <w:lang w:val="en-GB"/>
        </w:rPr>
        <w:t>, 1.3% of Level 2 participants who had a heart pass or were unsure were excluded from the study. The exclusion of participants with a heart pass introduces a systematic selection bias, because individuals on anticoagulation are disproportionately older and more likely to have cardiovascular comorbidities, which are associated with periodontitis. However, given that disparities in proportions across study regions were negligible (ranging from 0.3% to 1.5%), differential selection bias can be considered negligible</w:t>
      </w:r>
      <w:r w:rsidR="006766F7" w:rsidRPr="00B947E7">
        <w:rPr>
          <w:lang w:val="en-GB"/>
        </w:rPr>
        <w:t>. S</w:t>
      </w:r>
      <w:r w:rsidR="0096262F">
        <w:rPr>
          <w:lang w:val="en-GB"/>
        </w:rPr>
        <w:t>even</w:t>
      </w:r>
      <w:r w:rsidR="006E558C">
        <w:rPr>
          <w:lang w:val="en-GB"/>
        </w:rPr>
        <w:t>t</w:t>
      </w:r>
      <w:r w:rsidR="00D5205A" w:rsidRPr="00B947E7">
        <w:rPr>
          <w:lang w:val="en-GB"/>
        </w:rPr>
        <w:t>h</w:t>
      </w:r>
      <w:r w:rsidR="006766F7" w:rsidRPr="00B947E7">
        <w:rPr>
          <w:lang w:val="en-GB"/>
        </w:rPr>
        <w:t xml:space="preserve">ly, the </w:t>
      </w:r>
      <w:r w:rsidR="006766F7" w:rsidRPr="00C11914">
        <w:rPr>
          <w:lang w:val="en-GB"/>
        </w:rPr>
        <w:t xml:space="preserve">data from the three cohorts included were collected during slightly different time periods. Thus, secular improvements in preventive and restorative care over time may partly explain differences in PDs and tooth loss between studies. Finally, generalisability of prevalence estimates to the general German population is limited, as the weighting was not based on Germany’s overall population distribution, but on that of the regions actually covered by the NAKO study centres </w:t>
      </w:r>
      <w:r w:rsidR="006766F7" w:rsidRPr="00C11914">
        <w:rPr>
          <w:lang w:val="en-GB"/>
        </w:rPr>
        <w:fldChar w:fldCharType="begin">
          <w:fldData xml:space="preserve">PEVuZE5vdGU+PENpdGU+PEF1dGhvcj5SYWNoPC9BdXRob3I+PFllYXI+MjAyNTwvWWVhcj48UmVj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</w:fldData>
        </w:fldChar>
      </w:r>
      <w:r w:rsidR="006766F7" w:rsidRPr="00C11914">
        <w:rPr>
          <w:lang w:val="en-GB"/>
        </w:rPr>
        <w:instrText xml:space="preserve"> ADDIN EN.CITE </w:instrText>
      </w:r>
      <w:r w:rsidR="006766F7" w:rsidRPr="00C11914">
        <w:rPr>
          <w:lang w:val="en-GB"/>
        </w:rPr>
        <w:fldChar w:fldCharType="begin">
          <w:fldData xml:space="preserve">PEVuZE5vdGU+PENpdGU+PEF1dGhvcj5SYWNoPC9BdXRob3I+PFllYXI+MjAyNTwvWWVhcj48UmVj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</w:fldData>
        </w:fldChar>
      </w:r>
      <w:r w:rsidR="006766F7" w:rsidRPr="00C11914">
        <w:rPr>
          <w:lang w:val="en-GB"/>
        </w:rPr>
        <w:instrText xml:space="preserve"> ADDIN EN.CITE.DATA </w:instrText>
      </w:r>
      <w:r w:rsidR="006766F7" w:rsidRPr="00C11914">
        <w:rPr>
          <w:lang w:val="en-GB"/>
        </w:rPr>
      </w:r>
      <w:r w:rsidR="006766F7" w:rsidRPr="00C11914">
        <w:rPr>
          <w:lang w:val="en-GB"/>
        </w:rPr>
        <w:fldChar w:fldCharType="end"/>
      </w:r>
      <w:r w:rsidR="006766F7" w:rsidRPr="00C11914">
        <w:rPr>
          <w:lang w:val="en-GB"/>
        </w:rPr>
      </w:r>
      <w:r w:rsidR="006766F7" w:rsidRPr="00C11914">
        <w:rPr>
          <w:lang w:val="en-GB"/>
        </w:rPr>
        <w:fldChar w:fldCharType="separate"/>
      </w:r>
      <w:r w:rsidR="006766F7" w:rsidRPr="00C11914">
        <w:rPr>
          <w:noProof/>
          <w:lang w:val="en-GB"/>
        </w:rPr>
        <w:t>(Rach et al., 2025)</w:t>
      </w:r>
      <w:r w:rsidR="006766F7" w:rsidRPr="00C11914">
        <w:rPr>
          <w:lang w:val="en-GB"/>
        </w:rPr>
        <w:fldChar w:fldCharType="end"/>
      </w:r>
      <w:r w:rsidR="006766F7" w:rsidRPr="00C11914">
        <w:rPr>
          <w:lang w:val="en-GB"/>
        </w:rPr>
        <w:t>. Furthermore, since weights were calculated for each study centre individually, the weighting strategy does not target Germany as a whole, but rather the target populations of the individual study regions.</w:t>
      </w:r>
    </w:p>
    <w:p w14:paraId="5A3E196B" w14:textId="77777777" w:rsidR="002C521D" w:rsidRDefault="002C521D">
      <w:pPr>
        <w:spacing w:after="160" w:line="259" w:lineRule="auto"/>
        <w:rPr>
          <w:rFonts w:eastAsiaTheme="majorEastAsia"/>
          <w:color w:val="2F5496" w:themeColor="accent1" w:themeShade="BF"/>
          <w:sz w:val="36"/>
          <w:szCs w:val="32"/>
          <w:lang w:val="en-US"/>
        </w:rPr>
      </w:pPr>
      <w:r>
        <w:rPr>
          <w:sz w:val="36"/>
          <w:lang w:val="en-US"/>
        </w:rPr>
        <w:br w:type="page"/>
      </w:r>
    </w:p>
    <w:p w14:paraId="0015E72C" w14:textId="7B17C71A" w:rsidR="00651A9F" w:rsidRPr="00FB7AEC" w:rsidRDefault="00000000">
      <w:pPr>
        <w:pStyle w:val="berschrift2"/>
        <w:spacing w:before="0" w:after="120" w:line="360" w:lineRule="auto"/>
        <w:rPr>
          <w:rFonts w:ascii="Times New Roman" w:hAnsi="Times New Roman" w:cs="Times New Roman"/>
          <w:sz w:val="36"/>
          <w:lang w:val="en-US"/>
        </w:rPr>
      </w:pPr>
      <w:r w:rsidRPr="00FB7AEC">
        <w:rPr>
          <w:rFonts w:ascii="Times New Roman" w:hAnsi="Times New Roman" w:cs="Times New Roman"/>
          <w:sz w:val="36"/>
          <w:lang w:val="en-US"/>
        </w:rPr>
        <w:lastRenderedPageBreak/>
        <w:t>References</w:t>
      </w:r>
    </w:p>
    <w:p w14:paraId="22CCBD5E" w14:textId="77777777" w:rsidR="007E2438" w:rsidRPr="007E2438" w:rsidRDefault="00000000" w:rsidP="007E2438">
      <w:pPr>
        <w:pStyle w:val="EndNoteBibliography"/>
        <w:ind w:left="720" w:hanging="720"/>
        <w:rPr>
          <w:noProof/>
        </w:rPr>
      </w:pPr>
      <w:r>
        <w:rPr>
          <w:lang w:val="en-US"/>
        </w:rPr>
        <w:fldChar w:fldCharType="begin"/>
      </w:r>
      <w:r w:rsidRPr="00FB7AEC">
        <w:rPr>
          <w:lang w:val="en-US"/>
        </w:rPr>
        <w:instrText xml:space="preserve"> ADDIN EN.REFLIST </w:instrText>
      </w:r>
      <w:r>
        <w:rPr>
          <w:lang w:val="en-US"/>
        </w:rPr>
        <w:fldChar w:fldCharType="separate"/>
      </w:r>
      <w:r w:rsidR="007E2438" w:rsidRPr="00352CF3">
        <w:rPr>
          <w:noProof/>
          <w:lang w:val="en-US"/>
        </w:rPr>
        <w:t xml:space="preserve">Darby, I. B., Polster, A., Gan, J. S., Guo, Q., Henein, N., Heredia, A., . . . Radvar, M. (2012). Left-to-right distribution of periodontal disease. </w:t>
      </w:r>
      <w:r w:rsidR="007E2438" w:rsidRPr="007E2438">
        <w:rPr>
          <w:i/>
          <w:noProof/>
        </w:rPr>
        <w:t>Int J Dent Hyg, 10</w:t>
      </w:r>
      <w:r w:rsidR="007E2438" w:rsidRPr="007E2438">
        <w:rPr>
          <w:noProof/>
        </w:rPr>
        <w:t>(1), 74–79. doi:10.1111/j.1601-5037.2011.00509.x</w:t>
      </w:r>
    </w:p>
    <w:p w14:paraId="1FBC539B" w14:textId="77777777" w:rsidR="007E2438" w:rsidRPr="007E2438" w:rsidRDefault="007E2438" w:rsidP="007E2438">
      <w:pPr>
        <w:pStyle w:val="EndNoteBibliography"/>
        <w:ind w:left="720" w:hanging="720"/>
        <w:rPr>
          <w:noProof/>
        </w:rPr>
      </w:pPr>
      <w:r w:rsidRPr="007E2438">
        <w:rPr>
          <w:noProof/>
        </w:rPr>
        <w:t xml:space="preserve">Dragano, N., Reuter, M., Greiser, K. H., Becher, H., Zeeb, H., Mikolajczyk, R., . . . </w:t>
      </w:r>
      <w:r w:rsidRPr="00352CF3">
        <w:rPr>
          <w:noProof/>
          <w:lang w:val="en-US"/>
        </w:rPr>
        <w:t xml:space="preserve">Schmidt, B. (2020). [Socio-demographic and employment-related factors in the German National Cohort (GNC; NAKO Gesundheitsstudie)]. </w:t>
      </w:r>
      <w:r w:rsidRPr="007E2438">
        <w:rPr>
          <w:i/>
          <w:noProof/>
        </w:rPr>
        <w:t>Bundesgesundheitsblatt Gesundheitsforschung Gesundheitsschutz, 63</w:t>
      </w:r>
      <w:r w:rsidRPr="007E2438">
        <w:rPr>
          <w:noProof/>
        </w:rPr>
        <w:t>(3), 267–278. doi:10.1007/s00103-020-03098-8</w:t>
      </w:r>
    </w:p>
    <w:p w14:paraId="4F4F36DE" w14:textId="77777777" w:rsidR="007E2438" w:rsidRPr="007E2438" w:rsidRDefault="007E2438" w:rsidP="007E2438">
      <w:pPr>
        <w:pStyle w:val="EndNoteBibliography"/>
        <w:ind w:left="720" w:hanging="720"/>
        <w:rPr>
          <w:noProof/>
        </w:rPr>
      </w:pPr>
      <w:r w:rsidRPr="007E2438">
        <w:rPr>
          <w:noProof/>
        </w:rPr>
        <w:t xml:space="preserve">Jordan, R. A., Bodechtel, C., Hertrampf, K., Hoffmann, T., Kocher, T., Nitschke, I., . . . Micheelis, W. (2014). The Fifth German Oral Health Study (Fünfte Deutsche Mundgesundheitsstudie, DMS V) - rationale, design, and methods. </w:t>
      </w:r>
      <w:r w:rsidRPr="007E2438">
        <w:rPr>
          <w:i/>
          <w:noProof/>
        </w:rPr>
        <w:t>BMC Oral Health, 14</w:t>
      </w:r>
      <w:r w:rsidRPr="007E2438">
        <w:rPr>
          <w:noProof/>
        </w:rPr>
        <w:t>, 161. doi:10.1186/1472-6831-14-161</w:t>
      </w:r>
    </w:p>
    <w:p w14:paraId="5B756F53" w14:textId="77777777" w:rsidR="007E2438" w:rsidRPr="007E2438" w:rsidRDefault="007E2438" w:rsidP="007E2438">
      <w:pPr>
        <w:pStyle w:val="EndNoteBibliography"/>
        <w:ind w:left="720" w:hanging="720"/>
        <w:rPr>
          <w:noProof/>
        </w:rPr>
      </w:pPr>
      <w:r w:rsidRPr="00352CF3">
        <w:rPr>
          <w:noProof/>
          <w:lang w:val="en-US"/>
        </w:rPr>
        <w:t xml:space="preserve">Mombelli, A., &amp; Meier, C. (2001). On the symmetry of periodontal disease. </w:t>
      </w:r>
      <w:r w:rsidRPr="007E2438">
        <w:rPr>
          <w:i/>
          <w:noProof/>
        </w:rPr>
        <w:t>J Clin Periodontol, 28</w:t>
      </w:r>
      <w:r w:rsidRPr="007E2438">
        <w:rPr>
          <w:noProof/>
        </w:rPr>
        <w:t>(8), 741–745. doi:10.1034/j.1600-051x.2001.280804.x</w:t>
      </w:r>
    </w:p>
    <w:p w14:paraId="7D4BC847" w14:textId="77777777" w:rsidR="007E2438" w:rsidRPr="00352CF3" w:rsidRDefault="007E2438" w:rsidP="007E2438">
      <w:pPr>
        <w:pStyle w:val="EndNoteBibliography"/>
        <w:ind w:left="720" w:hanging="720"/>
        <w:rPr>
          <w:noProof/>
          <w:lang w:val="en-US"/>
        </w:rPr>
      </w:pPr>
      <w:r w:rsidRPr="007E2438">
        <w:rPr>
          <w:noProof/>
        </w:rPr>
        <w:t xml:space="preserve">Rach, S., Sand, M., Reineke, A., Becher, H., Greiser, K. H., Wolf, K., . . . </w:t>
      </w:r>
      <w:r w:rsidRPr="00352CF3">
        <w:rPr>
          <w:noProof/>
          <w:lang w:val="en-US"/>
        </w:rPr>
        <w:t xml:space="preserve">Günther, K. (2025). The baseline examinations of the German National Cohort (NAKO): recruitment protocol, response, and weighting. </w:t>
      </w:r>
      <w:r w:rsidRPr="00352CF3">
        <w:rPr>
          <w:i/>
          <w:noProof/>
          <w:lang w:val="en-US"/>
        </w:rPr>
        <w:t>European Journal of Epidemiology, 40</w:t>
      </w:r>
      <w:r w:rsidRPr="00352CF3">
        <w:rPr>
          <w:noProof/>
          <w:lang w:val="en-US"/>
        </w:rPr>
        <w:t>(4), 475–489. doi:10.1007/s10654-025-01219-8</w:t>
      </w:r>
    </w:p>
    <w:p w14:paraId="217FC7A1" w14:textId="77777777" w:rsidR="007E2438" w:rsidRPr="00352CF3" w:rsidRDefault="007E2438" w:rsidP="007E2438">
      <w:pPr>
        <w:pStyle w:val="EndNoteBibliography"/>
        <w:ind w:left="720" w:hanging="720"/>
        <w:rPr>
          <w:noProof/>
          <w:lang w:val="en-US"/>
        </w:rPr>
      </w:pPr>
      <w:r w:rsidRPr="00352CF3">
        <w:rPr>
          <w:noProof/>
          <w:lang w:val="en-US"/>
        </w:rPr>
        <w:t xml:space="preserve">Samietz, S., Borof, K., Hertrampf, K., Aarabi, G., Ciardo, A., Finke, H., . . . Holtfreter, B. (2025). Dental and oral health assessments in the German National Cohort (NAKO). </w:t>
      </w:r>
      <w:r w:rsidRPr="00352CF3">
        <w:rPr>
          <w:i/>
          <w:noProof/>
          <w:lang w:val="en-US"/>
        </w:rPr>
        <w:t>BMC Oral Health, 25</w:t>
      </w:r>
      <w:r w:rsidRPr="00352CF3">
        <w:rPr>
          <w:noProof/>
          <w:lang w:val="en-US"/>
        </w:rPr>
        <w:t>(1), 149. doi:10.1186/s12903-025-05454-z</w:t>
      </w:r>
    </w:p>
    <w:p w14:paraId="67B509F4" w14:textId="77777777" w:rsidR="007E2438" w:rsidRPr="00352CF3" w:rsidRDefault="007E2438" w:rsidP="007E2438">
      <w:pPr>
        <w:pStyle w:val="EndNoteBibliography"/>
        <w:ind w:left="720" w:hanging="720"/>
        <w:rPr>
          <w:noProof/>
          <w:lang w:val="en-US"/>
        </w:rPr>
      </w:pPr>
      <w:r w:rsidRPr="00352CF3">
        <w:rPr>
          <w:noProof/>
          <w:lang w:val="en-US"/>
        </w:rPr>
        <w:t xml:space="preserve">Susin, C., Kingman, A., &amp; Albandar, J. M. (2005). Effect of partial recording protocols on estimates of prevalence of periodontal disease. </w:t>
      </w:r>
      <w:r w:rsidRPr="00352CF3">
        <w:rPr>
          <w:i/>
          <w:noProof/>
          <w:lang w:val="en-US"/>
        </w:rPr>
        <w:t>J Periodontol, 76</w:t>
      </w:r>
      <w:r w:rsidRPr="00352CF3">
        <w:rPr>
          <w:noProof/>
          <w:lang w:val="en-US"/>
        </w:rPr>
        <w:t>(2), 262–267. doi:10.1902/jop.2005.76.2.262</w:t>
      </w:r>
    </w:p>
    <w:p w14:paraId="2E6E7844" w14:textId="75BB2EB6" w:rsidR="007E2438" w:rsidRPr="007E2438" w:rsidRDefault="007E2438" w:rsidP="007E2438">
      <w:pPr>
        <w:pStyle w:val="EndNoteBibliography"/>
        <w:ind w:left="720" w:hanging="720"/>
        <w:rPr>
          <w:noProof/>
        </w:rPr>
      </w:pPr>
      <w:r w:rsidRPr="00352CF3">
        <w:rPr>
          <w:noProof/>
          <w:lang w:val="en-US"/>
        </w:rPr>
        <w:t xml:space="preserve">UNESCO. (1999). </w:t>
      </w:r>
      <w:r w:rsidRPr="00352CF3">
        <w:rPr>
          <w:i/>
          <w:noProof/>
          <w:lang w:val="en-US"/>
        </w:rPr>
        <w:t>Classifying Educational Programms - Manual for ISCED 97 Implementation in OECD Countries</w:t>
      </w:r>
      <w:r w:rsidRPr="00352CF3">
        <w:rPr>
          <w:noProof/>
          <w:lang w:val="en-US"/>
        </w:rPr>
        <w:t xml:space="preserve">. </w:t>
      </w:r>
      <w:r w:rsidRPr="007E2438">
        <w:rPr>
          <w:noProof/>
        </w:rPr>
        <w:t xml:space="preserve">Retrieved from Paris: </w:t>
      </w:r>
      <w:hyperlink r:id="rId7" w:history="1">
        <w:r w:rsidRPr="007E2438">
          <w:rPr>
            <w:rStyle w:val="Hyperlink"/>
            <w:noProof/>
          </w:rPr>
          <w:t>http://www.oecd.org/education/1841854.pdf</w:t>
        </w:r>
      </w:hyperlink>
      <w:r w:rsidRPr="007E2438">
        <w:rPr>
          <w:noProof/>
        </w:rPr>
        <w:t xml:space="preserve"> </w:t>
      </w:r>
    </w:p>
    <w:p w14:paraId="3CD06DF2" w14:textId="77777777" w:rsidR="007E2438" w:rsidRPr="00352CF3" w:rsidRDefault="007E2438" w:rsidP="007E2438">
      <w:pPr>
        <w:pStyle w:val="EndNoteBibliography"/>
        <w:ind w:left="720" w:hanging="720"/>
        <w:rPr>
          <w:noProof/>
          <w:lang w:val="en-US"/>
        </w:rPr>
      </w:pPr>
      <w:r w:rsidRPr="007E2438">
        <w:rPr>
          <w:noProof/>
        </w:rPr>
        <w:t xml:space="preserve">Völzke, H., Schössow, J., Schmidt, C. O., Jürgens, C., Richter, A., Werner, A., . . . </w:t>
      </w:r>
      <w:r w:rsidRPr="00352CF3">
        <w:rPr>
          <w:noProof/>
          <w:lang w:val="en-US"/>
        </w:rPr>
        <w:t xml:space="preserve">Kocher, T. (2022). Cohort Profile Update: The Study of Health in Pomerania (SHIP). </w:t>
      </w:r>
      <w:r w:rsidRPr="00352CF3">
        <w:rPr>
          <w:i/>
          <w:noProof/>
          <w:lang w:val="en-US"/>
        </w:rPr>
        <w:t>International Journal of Epidemiology, 51</w:t>
      </w:r>
      <w:r w:rsidRPr="00352CF3">
        <w:rPr>
          <w:noProof/>
          <w:lang w:val="en-US"/>
        </w:rPr>
        <w:t>(6), e372–e383. doi:10.1093/ije/dyac034</w:t>
      </w:r>
    </w:p>
    <w:p w14:paraId="31468DE0" w14:textId="68310D19" w:rsidR="004E7E4B" w:rsidRDefault="00000000">
      <w:pPr>
        <w:spacing w:after="120" w:line="360" w:lineRule="auto"/>
        <w:rPr>
          <w:lang w:val="en-US"/>
        </w:rPr>
        <w:sectPr w:rsidR="004E7E4B" w:rsidSect="004E7E4B">
          <w:footerReference w:type="default" r:id="rId8"/>
          <w:pgSz w:w="11906" w:h="16838"/>
          <w:pgMar w:top="1418" w:right="1418" w:bottom="1418" w:left="1418" w:header="709" w:footer="709" w:gutter="0"/>
          <w:cols w:space="708"/>
        </w:sectPr>
      </w:pPr>
      <w:r>
        <w:rPr>
          <w:lang w:val="en-US"/>
        </w:rPr>
        <w:fldChar w:fldCharType="end"/>
      </w:r>
    </w:p>
    <w:p w14:paraId="1F7A1F81" w14:textId="77777777" w:rsidR="00651A9F" w:rsidRDefault="00000000">
      <w:pPr>
        <w:spacing w:after="120" w:line="360" w:lineRule="auto"/>
        <w:rPr>
          <w:szCs w:val="20"/>
          <w:lang w:val="en-GB"/>
        </w:rPr>
      </w:pPr>
      <w:r>
        <w:rPr>
          <w:lang w:val="en-GB"/>
        </w:rPr>
        <w:lastRenderedPageBreak/>
        <w:t xml:space="preserve">Supplemental </w:t>
      </w:r>
      <w:r>
        <w:rPr>
          <w:szCs w:val="20"/>
          <w:lang w:val="en-GB"/>
        </w:rPr>
        <w:t>Table 1. Characteristics of Level 1 participants of the NAKO (2014-2019) stratified by study region (N=</w:t>
      </w:r>
      <w:r>
        <w:rPr>
          <w:lang w:val="en-GB"/>
        </w:rPr>
        <w:t>184,871</w:t>
      </w:r>
      <w:r>
        <w:rPr>
          <w:szCs w:val="20"/>
          <w:lang w:val="en-GB"/>
        </w:rPr>
        <w:t xml:space="preserve">). </w:t>
      </w:r>
    </w:p>
    <w:tbl>
      <w:tblPr>
        <w:tblStyle w:val="Tabellenraster"/>
        <w:tblW w:w="1405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651"/>
        <w:gridCol w:w="1431"/>
        <w:gridCol w:w="1431"/>
        <w:gridCol w:w="1431"/>
        <w:gridCol w:w="1431"/>
        <w:gridCol w:w="1406"/>
        <w:gridCol w:w="1418"/>
        <w:gridCol w:w="1341"/>
        <w:gridCol w:w="1516"/>
      </w:tblGrid>
      <w:tr w:rsidR="00651A9F" w14:paraId="7B26DC6C" w14:textId="77777777">
        <w:trPr>
          <w:trHeight w:val="77"/>
        </w:trPr>
        <w:tc>
          <w:tcPr>
            <w:tcW w:w="2651" w:type="dxa"/>
            <w:tcBorders>
              <w:top w:val="single" w:sz="4" w:space="0" w:color="000000"/>
              <w:bottom w:val="single" w:sz="4" w:space="0" w:color="000000"/>
            </w:tcBorders>
          </w:tcPr>
          <w:p w14:paraId="2B175648" w14:textId="77777777" w:rsidR="00651A9F" w:rsidRDefault="00000000">
            <w:pPr>
              <w:rPr>
                <w:sz w:val="18"/>
                <w:szCs w:val="16"/>
                <w:lang w:val="en-GB"/>
              </w:rPr>
            </w:pPr>
            <w:r>
              <w:rPr>
                <w:bCs/>
                <w:sz w:val="18"/>
                <w:szCs w:val="16"/>
                <w:lang w:val="en-GB"/>
              </w:rPr>
              <w:t> </w:t>
            </w:r>
          </w:p>
        </w:tc>
        <w:tc>
          <w:tcPr>
            <w:tcW w:w="1431" w:type="dxa"/>
            <w:tcBorders>
              <w:top w:val="single" w:sz="4" w:space="0" w:color="000000"/>
              <w:bottom w:val="single" w:sz="4" w:space="0" w:color="000000"/>
            </w:tcBorders>
          </w:tcPr>
          <w:p w14:paraId="3955C765" w14:textId="77777777" w:rsidR="00651A9F" w:rsidRDefault="00000000">
            <w:pPr>
              <w:rPr>
                <w:sz w:val="18"/>
                <w:szCs w:val="16"/>
                <w:lang w:val="en-GB"/>
              </w:rPr>
            </w:pPr>
            <w:r>
              <w:rPr>
                <w:bCs/>
                <w:sz w:val="18"/>
                <w:szCs w:val="16"/>
                <w:lang w:val="en-GB"/>
              </w:rPr>
              <w:t>Augsburg/</w:t>
            </w:r>
          </w:p>
          <w:p w14:paraId="2ACF5339" w14:textId="77777777" w:rsidR="00651A9F" w:rsidRDefault="00000000">
            <w:pPr>
              <w:rPr>
                <w:sz w:val="18"/>
                <w:szCs w:val="16"/>
                <w:lang w:val="en-GB"/>
              </w:rPr>
            </w:pPr>
            <w:r>
              <w:rPr>
                <w:bCs/>
                <w:sz w:val="18"/>
                <w:szCs w:val="16"/>
                <w:lang w:val="en-GB"/>
              </w:rPr>
              <w:t>Regensburg</w:t>
            </w:r>
          </w:p>
        </w:tc>
        <w:tc>
          <w:tcPr>
            <w:tcW w:w="1431" w:type="dxa"/>
            <w:tcBorders>
              <w:top w:val="single" w:sz="4" w:space="0" w:color="000000"/>
              <w:bottom w:val="single" w:sz="4" w:space="0" w:color="000000"/>
            </w:tcBorders>
          </w:tcPr>
          <w:p w14:paraId="6EB869E7" w14:textId="77777777" w:rsidR="00651A9F" w:rsidRDefault="00000000">
            <w:pPr>
              <w:rPr>
                <w:sz w:val="18"/>
                <w:szCs w:val="16"/>
                <w:lang w:val="en-GB"/>
              </w:rPr>
            </w:pPr>
            <w:r>
              <w:rPr>
                <w:bCs/>
                <w:sz w:val="18"/>
                <w:szCs w:val="16"/>
                <w:lang w:val="en-GB"/>
              </w:rPr>
              <w:t>Mannheim/</w:t>
            </w:r>
          </w:p>
          <w:p w14:paraId="33C3A599" w14:textId="77777777" w:rsidR="00651A9F" w:rsidRDefault="00000000">
            <w:pPr>
              <w:rPr>
                <w:sz w:val="18"/>
                <w:szCs w:val="16"/>
                <w:lang w:val="en-GB"/>
              </w:rPr>
            </w:pPr>
            <w:r>
              <w:rPr>
                <w:bCs/>
                <w:sz w:val="18"/>
                <w:szCs w:val="16"/>
                <w:lang w:val="en-GB"/>
              </w:rPr>
              <w:t>Freiburg/</w:t>
            </w:r>
          </w:p>
          <w:p w14:paraId="73B4C0F6" w14:textId="77777777" w:rsidR="00651A9F" w:rsidRDefault="00000000">
            <w:pPr>
              <w:rPr>
                <w:sz w:val="18"/>
                <w:szCs w:val="16"/>
                <w:lang w:val="en-GB"/>
              </w:rPr>
            </w:pPr>
            <w:proofErr w:type="spellStart"/>
            <w:r>
              <w:rPr>
                <w:bCs/>
                <w:sz w:val="18"/>
                <w:szCs w:val="16"/>
                <w:lang w:val="en-GB"/>
              </w:rPr>
              <w:t>Saarbruecken</w:t>
            </w:r>
            <w:proofErr w:type="spellEnd"/>
          </w:p>
        </w:tc>
        <w:tc>
          <w:tcPr>
            <w:tcW w:w="1431" w:type="dxa"/>
            <w:tcBorders>
              <w:top w:val="single" w:sz="4" w:space="0" w:color="000000"/>
              <w:bottom w:val="single" w:sz="4" w:space="0" w:color="000000"/>
            </w:tcBorders>
          </w:tcPr>
          <w:p w14:paraId="785B8A29" w14:textId="77777777" w:rsidR="00651A9F" w:rsidRDefault="00000000">
            <w:pPr>
              <w:rPr>
                <w:sz w:val="18"/>
                <w:szCs w:val="16"/>
                <w:lang w:val="en-GB"/>
              </w:rPr>
            </w:pPr>
            <w:r>
              <w:rPr>
                <w:bCs/>
                <w:sz w:val="18"/>
                <w:szCs w:val="16"/>
                <w:lang w:val="en-GB"/>
              </w:rPr>
              <w:t>Essen/</w:t>
            </w:r>
          </w:p>
          <w:p w14:paraId="6AD03D34" w14:textId="77777777" w:rsidR="00651A9F" w:rsidRDefault="00000000">
            <w:pPr>
              <w:rPr>
                <w:sz w:val="18"/>
                <w:szCs w:val="16"/>
                <w:lang w:val="en-GB"/>
              </w:rPr>
            </w:pPr>
            <w:r>
              <w:rPr>
                <w:bCs/>
                <w:sz w:val="18"/>
                <w:szCs w:val="16"/>
                <w:lang w:val="en-GB"/>
              </w:rPr>
              <w:t>Muenster/</w:t>
            </w:r>
          </w:p>
          <w:p w14:paraId="51C8ECE6" w14:textId="77777777" w:rsidR="00651A9F" w:rsidRDefault="00000000">
            <w:pPr>
              <w:rPr>
                <w:sz w:val="18"/>
                <w:szCs w:val="16"/>
                <w:lang w:val="en-GB"/>
              </w:rPr>
            </w:pPr>
            <w:r>
              <w:rPr>
                <w:bCs/>
                <w:sz w:val="18"/>
                <w:szCs w:val="16"/>
                <w:lang w:val="en-GB"/>
              </w:rPr>
              <w:t>Duesseldorf</w:t>
            </w:r>
          </w:p>
        </w:tc>
        <w:tc>
          <w:tcPr>
            <w:tcW w:w="1431" w:type="dxa"/>
            <w:tcBorders>
              <w:top w:val="single" w:sz="4" w:space="0" w:color="000000"/>
              <w:bottom w:val="single" w:sz="4" w:space="0" w:color="000000"/>
            </w:tcBorders>
          </w:tcPr>
          <w:p w14:paraId="24351AE2" w14:textId="77777777" w:rsidR="00651A9F" w:rsidRDefault="00000000">
            <w:pPr>
              <w:rPr>
                <w:sz w:val="18"/>
                <w:szCs w:val="16"/>
                <w:lang w:val="en-GB"/>
              </w:rPr>
            </w:pPr>
            <w:r>
              <w:rPr>
                <w:bCs/>
                <w:sz w:val="18"/>
                <w:szCs w:val="16"/>
                <w:lang w:val="en-GB"/>
              </w:rPr>
              <w:t>Halle/ Leipzig</w:t>
            </w:r>
          </w:p>
        </w:tc>
        <w:tc>
          <w:tcPr>
            <w:tcW w:w="1406" w:type="dxa"/>
            <w:tcBorders>
              <w:top w:val="single" w:sz="4" w:space="0" w:color="000000"/>
              <w:bottom w:val="single" w:sz="4" w:space="0" w:color="000000"/>
            </w:tcBorders>
          </w:tcPr>
          <w:p w14:paraId="24551616" w14:textId="77777777" w:rsidR="00651A9F" w:rsidRDefault="00000000">
            <w:pPr>
              <w:rPr>
                <w:sz w:val="18"/>
                <w:szCs w:val="16"/>
                <w:lang w:val="en-GB"/>
              </w:rPr>
            </w:pPr>
            <w:r>
              <w:rPr>
                <w:bCs/>
                <w:sz w:val="18"/>
                <w:szCs w:val="16"/>
                <w:lang w:val="en-GB"/>
              </w:rPr>
              <w:t>Berlin</w:t>
            </w:r>
          </w:p>
          <w:p w14:paraId="6F3D167E" w14:textId="77777777" w:rsidR="00651A9F" w:rsidRDefault="00000000">
            <w:pPr>
              <w:rPr>
                <w:sz w:val="18"/>
                <w:szCs w:val="16"/>
                <w:lang w:val="en-GB"/>
              </w:rPr>
            </w:pPr>
            <w:r>
              <w:rPr>
                <w:bCs/>
                <w:sz w:val="18"/>
                <w:szCs w:val="16"/>
                <w:lang w:val="en-GB"/>
              </w:rPr>
              <w:t>South/ Central/ North</w:t>
            </w:r>
          </w:p>
        </w:tc>
        <w:tc>
          <w:tcPr>
            <w:tcW w:w="1418" w:type="dxa"/>
            <w:tcBorders>
              <w:top w:val="single" w:sz="4" w:space="0" w:color="000000"/>
              <w:bottom w:val="single" w:sz="4" w:space="0" w:color="000000"/>
            </w:tcBorders>
          </w:tcPr>
          <w:p w14:paraId="1594CB13" w14:textId="77777777" w:rsidR="00651A9F" w:rsidRDefault="00000000">
            <w:pPr>
              <w:rPr>
                <w:sz w:val="18"/>
                <w:szCs w:val="16"/>
                <w:lang w:val="en-GB"/>
              </w:rPr>
            </w:pPr>
            <w:r>
              <w:rPr>
                <w:bCs/>
                <w:sz w:val="18"/>
                <w:szCs w:val="16"/>
                <w:lang w:val="en-GB"/>
              </w:rPr>
              <w:t>Hanover/</w:t>
            </w:r>
          </w:p>
          <w:p w14:paraId="083F4F94" w14:textId="77777777" w:rsidR="00651A9F" w:rsidRDefault="00000000">
            <w:pPr>
              <w:rPr>
                <w:sz w:val="18"/>
                <w:szCs w:val="16"/>
                <w:lang w:val="en-GB"/>
              </w:rPr>
            </w:pPr>
            <w:r>
              <w:rPr>
                <w:bCs/>
                <w:sz w:val="18"/>
                <w:szCs w:val="16"/>
                <w:lang w:val="en-GB"/>
              </w:rPr>
              <w:t>Hamburg/</w:t>
            </w:r>
          </w:p>
          <w:p w14:paraId="7FDC92AA" w14:textId="77777777" w:rsidR="00651A9F" w:rsidRDefault="00000000">
            <w:pPr>
              <w:rPr>
                <w:sz w:val="18"/>
                <w:szCs w:val="16"/>
                <w:lang w:val="en-GB"/>
              </w:rPr>
            </w:pPr>
            <w:r>
              <w:rPr>
                <w:bCs/>
                <w:sz w:val="18"/>
                <w:szCs w:val="16"/>
                <w:lang w:val="en-GB"/>
              </w:rPr>
              <w:t>Bremen</w:t>
            </w:r>
          </w:p>
        </w:tc>
        <w:tc>
          <w:tcPr>
            <w:tcW w:w="1341" w:type="dxa"/>
            <w:tcBorders>
              <w:top w:val="single" w:sz="4" w:space="0" w:color="000000"/>
              <w:bottom w:val="single" w:sz="4" w:space="0" w:color="000000"/>
            </w:tcBorders>
          </w:tcPr>
          <w:p w14:paraId="4BF382E9" w14:textId="77777777" w:rsidR="00651A9F" w:rsidRDefault="00000000">
            <w:pPr>
              <w:rPr>
                <w:sz w:val="18"/>
                <w:szCs w:val="16"/>
                <w:lang w:val="en-GB"/>
              </w:rPr>
            </w:pPr>
            <w:r>
              <w:rPr>
                <w:bCs/>
                <w:sz w:val="18"/>
                <w:szCs w:val="16"/>
                <w:lang w:val="en-GB"/>
              </w:rPr>
              <w:t>Kiel</w:t>
            </w:r>
          </w:p>
        </w:tc>
        <w:tc>
          <w:tcPr>
            <w:tcW w:w="1516" w:type="dxa"/>
            <w:tcBorders>
              <w:top w:val="single" w:sz="4" w:space="0" w:color="000000"/>
              <w:bottom w:val="single" w:sz="4" w:space="0" w:color="000000"/>
            </w:tcBorders>
          </w:tcPr>
          <w:p w14:paraId="57F207EC" w14:textId="77777777" w:rsidR="00651A9F" w:rsidRDefault="00000000">
            <w:pPr>
              <w:rPr>
                <w:sz w:val="18"/>
                <w:szCs w:val="16"/>
                <w:lang w:val="en-GB"/>
              </w:rPr>
            </w:pPr>
            <w:r>
              <w:rPr>
                <w:bCs/>
                <w:sz w:val="18"/>
                <w:szCs w:val="16"/>
                <w:lang w:val="en-GB"/>
              </w:rPr>
              <w:t>Neubrandenburg</w:t>
            </w:r>
          </w:p>
        </w:tc>
      </w:tr>
      <w:tr w:rsidR="00651A9F" w14:paraId="365ECB40" w14:textId="77777777">
        <w:trPr>
          <w:trHeight w:val="153"/>
        </w:trPr>
        <w:tc>
          <w:tcPr>
            <w:tcW w:w="2651" w:type="dxa"/>
            <w:tcBorders>
              <w:top w:val="single" w:sz="4" w:space="0" w:color="000000"/>
            </w:tcBorders>
          </w:tcPr>
          <w:p w14:paraId="1CE30676" w14:textId="77777777" w:rsidR="00651A9F" w:rsidRDefault="00000000">
            <w:pPr>
              <w:rPr>
                <w:sz w:val="18"/>
                <w:szCs w:val="16"/>
                <w:lang w:val="en-GB"/>
              </w:rPr>
            </w:pPr>
            <w:r>
              <w:rPr>
                <w:bCs/>
                <w:sz w:val="18"/>
                <w:szCs w:val="16"/>
                <w:lang w:val="en-GB"/>
              </w:rPr>
              <w:t>N</w:t>
            </w:r>
          </w:p>
        </w:tc>
        <w:tc>
          <w:tcPr>
            <w:tcW w:w="1431" w:type="dxa"/>
            <w:tcBorders>
              <w:top w:val="single" w:sz="4" w:space="0" w:color="000000"/>
            </w:tcBorders>
          </w:tcPr>
          <w:p w14:paraId="4C7B8DA5" w14:textId="77777777" w:rsidR="00651A9F" w:rsidRDefault="00000000">
            <w:pPr>
              <w:rPr>
                <w:sz w:val="18"/>
                <w:szCs w:val="16"/>
                <w:lang w:val="en-GB"/>
              </w:rPr>
            </w:pPr>
            <w:r>
              <w:rPr>
                <w:sz w:val="18"/>
                <w:szCs w:val="16"/>
                <w:lang w:val="en-GB"/>
              </w:rPr>
              <w:t>27,791</w:t>
            </w:r>
          </w:p>
        </w:tc>
        <w:tc>
          <w:tcPr>
            <w:tcW w:w="1431" w:type="dxa"/>
            <w:tcBorders>
              <w:top w:val="single" w:sz="4" w:space="0" w:color="000000"/>
            </w:tcBorders>
          </w:tcPr>
          <w:p w14:paraId="3AF5D64C" w14:textId="77777777" w:rsidR="00651A9F" w:rsidRDefault="00000000">
            <w:pPr>
              <w:rPr>
                <w:sz w:val="18"/>
                <w:szCs w:val="16"/>
                <w:lang w:val="en-GB"/>
              </w:rPr>
            </w:pPr>
            <w:r>
              <w:rPr>
                <w:sz w:val="18"/>
                <w:szCs w:val="16"/>
                <w:lang w:val="en-GB"/>
              </w:rPr>
              <w:t>27,088</w:t>
            </w:r>
          </w:p>
        </w:tc>
        <w:tc>
          <w:tcPr>
            <w:tcW w:w="1431" w:type="dxa"/>
            <w:tcBorders>
              <w:top w:val="single" w:sz="4" w:space="0" w:color="000000"/>
            </w:tcBorders>
          </w:tcPr>
          <w:p w14:paraId="042AF5E8" w14:textId="77777777" w:rsidR="00651A9F" w:rsidRDefault="00000000">
            <w:pPr>
              <w:rPr>
                <w:sz w:val="18"/>
                <w:szCs w:val="16"/>
                <w:lang w:val="en-GB"/>
              </w:rPr>
            </w:pPr>
            <w:r>
              <w:rPr>
                <w:sz w:val="18"/>
                <w:szCs w:val="16"/>
                <w:lang w:val="en-GB"/>
              </w:rPr>
              <w:t>28,189</w:t>
            </w:r>
          </w:p>
        </w:tc>
        <w:tc>
          <w:tcPr>
            <w:tcW w:w="1431" w:type="dxa"/>
            <w:tcBorders>
              <w:top w:val="single" w:sz="4" w:space="0" w:color="000000"/>
            </w:tcBorders>
          </w:tcPr>
          <w:p w14:paraId="7F288604" w14:textId="77777777" w:rsidR="00651A9F" w:rsidRDefault="00000000">
            <w:pPr>
              <w:rPr>
                <w:sz w:val="18"/>
                <w:szCs w:val="16"/>
                <w:lang w:val="en-GB"/>
              </w:rPr>
            </w:pPr>
            <w:r>
              <w:rPr>
                <w:sz w:val="18"/>
                <w:szCs w:val="16"/>
                <w:lang w:val="en-GB"/>
              </w:rPr>
              <w:t xml:space="preserve">17,138 </w:t>
            </w:r>
          </w:p>
        </w:tc>
        <w:tc>
          <w:tcPr>
            <w:tcW w:w="1406" w:type="dxa"/>
            <w:tcBorders>
              <w:top w:val="single" w:sz="4" w:space="0" w:color="000000"/>
            </w:tcBorders>
          </w:tcPr>
          <w:p w14:paraId="50AA4542" w14:textId="77777777" w:rsidR="00651A9F" w:rsidRDefault="00000000">
            <w:pPr>
              <w:rPr>
                <w:sz w:val="18"/>
                <w:szCs w:val="16"/>
                <w:lang w:val="en-GB"/>
              </w:rPr>
            </w:pPr>
            <w:r>
              <w:rPr>
                <w:sz w:val="18"/>
                <w:szCs w:val="16"/>
                <w:lang w:val="en-GB"/>
              </w:rPr>
              <w:t>29,592</w:t>
            </w:r>
          </w:p>
        </w:tc>
        <w:tc>
          <w:tcPr>
            <w:tcW w:w="1418" w:type="dxa"/>
            <w:tcBorders>
              <w:top w:val="single" w:sz="4" w:space="0" w:color="000000"/>
            </w:tcBorders>
          </w:tcPr>
          <w:p w14:paraId="2F2FCDEB" w14:textId="77777777" w:rsidR="00651A9F" w:rsidRDefault="00000000">
            <w:pPr>
              <w:rPr>
                <w:sz w:val="18"/>
                <w:szCs w:val="16"/>
                <w:lang w:val="en-GB"/>
              </w:rPr>
            </w:pPr>
            <w:r>
              <w:rPr>
                <w:sz w:val="18"/>
                <w:szCs w:val="16"/>
                <w:lang w:val="en-GB"/>
              </w:rPr>
              <w:t>28,612</w:t>
            </w:r>
          </w:p>
        </w:tc>
        <w:tc>
          <w:tcPr>
            <w:tcW w:w="1341" w:type="dxa"/>
            <w:tcBorders>
              <w:top w:val="single" w:sz="4" w:space="0" w:color="000000"/>
            </w:tcBorders>
          </w:tcPr>
          <w:p w14:paraId="57FB7B26" w14:textId="77777777" w:rsidR="00651A9F" w:rsidRDefault="00000000">
            <w:pPr>
              <w:rPr>
                <w:sz w:val="18"/>
                <w:szCs w:val="16"/>
                <w:lang w:val="en-GB"/>
              </w:rPr>
            </w:pPr>
            <w:r>
              <w:rPr>
                <w:sz w:val="18"/>
                <w:szCs w:val="16"/>
                <w:lang w:val="en-GB"/>
              </w:rPr>
              <w:t>8,861</w:t>
            </w:r>
          </w:p>
        </w:tc>
        <w:tc>
          <w:tcPr>
            <w:tcW w:w="1516" w:type="dxa"/>
            <w:tcBorders>
              <w:top w:val="single" w:sz="4" w:space="0" w:color="000000"/>
            </w:tcBorders>
          </w:tcPr>
          <w:p w14:paraId="65B04548" w14:textId="77777777" w:rsidR="00651A9F" w:rsidRDefault="00000000">
            <w:pPr>
              <w:rPr>
                <w:sz w:val="18"/>
                <w:szCs w:val="16"/>
                <w:lang w:val="en-GB"/>
              </w:rPr>
            </w:pPr>
            <w:r>
              <w:rPr>
                <w:sz w:val="18"/>
                <w:szCs w:val="16"/>
                <w:lang w:val="en-GB"/>
              </w:rPr>
              <w:t xml:space="preserve">17,600   </w:t>
            </w:r>
          </w:p>
        </w:tc>
      </w:tr>
      <w:tr w:rsidR="00651A9F" w14:paraId="4EA9B1FD" w14:textId="77777777">
        <w:trPr>
          <w:trHeight w:val="153"/>
        </w:trPr>
        <w:tc>
          <w:tcPr>
            <w:tcW w:w="2651" w:type="dxa"/>
          </w:tcPr>
          <w:p w14:paraId="6DA825E5" w14:textId="77777777" w:rsidR="00651A9F" w:rsidRDefault="00000000">
            <w:pPr>
              <w:rPr>
                <w:sz w:val="18"/>
                <w:szCs w:val="16"/>
                <w:lang w:val="en-GB"/>
              </w:rPr>
            </w:pPr>
            <w:r>
              <w:rPr>
                <w:bCs/>
                <w:sz w:val="18"/>
                <w:szCs w:val="16"/>
                <w:lang w:val="en-GB"/>
              </w:rPr>
              <w:t>Age, years</w:t>
            </w:r>
          </w:p>
        </w:tc>
        <w:tc>
          <w:tcPr>
            <w:tcW w:w="1431" w:type="dxa"/>
          </w:tcPr>
          <w:p w14:paraId="66C2C59D" w14:textId="77777777" w:rsidR="00651A9F" w:rsidRDefault="00000000">
            <w:pPr>
              <w:rPr>
                <w:sz w:val="18"/>
                <w:szCs w:val="16"/>
                <w:lang w:val="en-GB"/>
              </w:rPr>
            </w:pPr>
            <w:r>
              <w:rPr>
                <w:sz w:val="18"/>
                <w:szCs w:val="16"/>
                <w:lang w:val="en-GB"/>
              </w:rPr>
              <w:t>49.6±12.7</w:t>
            </w:r>
          </w:p>
        </w:tc>
        <w:tc>
          <w:tcPr>
            <w:tcW w:w="1431" w:type="dxa"/>
          </w:tcPr>
          <w:p w14:paraId="592408F3" w14:textId="77777777" w:rsidR="00651A9F" w:rsidRDefault="00000000">
            <w:pPr>
              <w:rPr>
                <w:sz w:val="18"/>
                <w:szCs w:val="16"/>
                <w:lang w:val="en-GB"/>
              </w:rPr>
            </w:pPr>
            <w:r>
              <w:rPr>
                <w:sz w:val="18"/>
                <w:szCs w:val="16"/>
                <w:lang w:val="en-GB"/>
              </w:rPr>
              <w:t>49.5±12.8</w:t>
            </w:r>
          </w:p>
        </w:tc>
        <w:tc>
          <w:tcPr>
            <w:tcW w:w="1431" w:type="dxa"/>
          </w:tcPr>
          <w:p w14:paraId="56784837" w14:textId="77777777" w:rsidR="00651A9F" w:rsidRDefault="00000000">
            <w:pPr>
              <w:rPr>
                <w:sz w:val="18"/>
                <w:szCs w:val="16"/>
                <w:lang w:val="en-GB"/>
              </w:rPr>
            </w:pPr>
            <w:r>
              <w:rPr>
                <w:sz w:val="18"/>
                <w:szCs w:val="16"/>
                <w:lang w:val="en-GB"/>
              </w:rPr>
              <w:t>49.3±12.8</w:t>
            </w:r>
          </w:p>
        </w:tc>
        <w:tc>
          <w:tcPr>
            <w:tcW w:w="1431" w:type="dxa"/>
          </w:tcPr>
          <w:p w14:paraId="5F773C12" w14:textId="77777777" w:rsidR="00651A9F" w:rsidRDefault="00000000">
            <w:pPr>
              <w:rPr>
                <w:sz w:val="18"/>
                <w:szCs w:val="16"/>
                <w:lang w:val="en-GB"/>
              </w:rPr>
            </w:pPr>
            <w:r>
              <w:rPr>
                <w:sz w:val="18"/>
                <w:szCs w:val="16"/>
                <w:lang w:val="en-GB"/>
              </w:rPr>
              <w:t>49.5±12.6</w:t>
            </w:r>
          </w:p>
        </w:tc>
        <w:tc>
          <w:tcPr>
            <w:tcW w:w="1406" w:type="dxa"/>
          </w:tcPr>
          <w:p w14:paraId="7C48736D" w14:textId="77777777" w:rsidR="00651A9F" w:rsidRDefault="00000000">
            <w:pPr>
              <w:rPr>
                <w:sz w:val="18"/>
                <w:szCs w:val="16"/>
                <w:lang w:val="en-GB"/>
              </w:rPr>
            </w:pPr>
            <w:r>
              <w:rPr>
                <w:sz w:val="18"/>
                <w:szCs w:val="16"/>
                <w:lang w:val="en-GB"/>
              </w:rPr>
              <w:t>49.7±12.8</w:t>
            </w:r>
          </w:p>
        </w:tc>
        <w:tc>
          <w:tcPr>
            <w:tcW w:w="1418" w:type="dxa"/>
          </w:tcPr>
          <w:p w14:paraId="0281043A" w14:textId="77777777" w:rsidR="00651A9F" w:rsidRDefault="00000000">
            <w:pPr>
              <w:rPr>
                <w:sz w:val="18"/>
                <w:szCs w:val="16"/>
                <w:lang w:val="en-GB"/>
              </w:rPr>
            </w:pPr>
            <w:r>
              <w:rPr>
                <w:sz w:val="18"/>
                <w:szCs w:val="16"/>
                <w:lang w:val="en-GB"/>
              </w:rPr>
              <w:t>49.7±12.9</w:t>
            </w:r>
          </w:p>
        </w:tc>
        <w:tc>
          <w:tcPr>
            <w:tcW w:w="1341" w:type="dxa"/>
          </w:tcPr>
          <w:p w14:paraId="2A8BE0A4" w14:textId="77777777" w:rsidR="00651A9F" w:rsidRDefault="00000000">
            <w:pPr>
              <w:rPr>
                <w:sz w:val="18"/>
                <w:szCs w:val="16"/>
                <w:lang w:val="en-GB"/>
              </w:rPr>
            </w:pPr>
            <w:r>
              <w:rPr>
                <w:sz w:val="18"/>
                <w:szCs w:val="16"/>
                <w:lang w:val="en-GB"/>
              </w:rPr>
              <w:t>49.6±12.7</w:t>
            </w:r>
          </w:p>
        </w:tc>
        <w:tc>
          <w:tcPr>
            <w:tcW w:w="1516" w:type="dxa"/>
          </w:tcPr>
          <w:p w14:paraId="5335B691" w14:textId="77777777" w:rsidR="00651A9F" w:rsidRDefault="00000000">
            <w:pPr>
              <w:rPr>
                <w:sz w:val="18"/>
                <w:szCs w:val="16"/>
                <w:lang w:val="en-GB"/>
              </w:rPr>
            </w:pPr>
            <w:r>
              <w:rPr>
                <w:sz w:val="18"/>
                <w:szCs w:val="16"/>
                <w:lang w:val="en-GB"/>
              </w:rPr>
              <w:t>49.9±12.5</w:t>
            </w:r>
          </w:p>
        </w:tc>
      </w:tr>
      <w:tr w:rsidR="00651A9F" w14:paraId="7CA96001" w14:textId="77777777">
        <w:trPr>
          <w:trHeight w:val="70"/>
        </w:trPr>
        <w:tc>
          <w:tcPr>
            <w:tcW w:w="2651" w:type="dxa"/>
          </w:tcPr>
          <w:p w14:paraId="5F1E2487" w14:textId="77777777" w:rsidR="00651A9F" w:rsidRDefault="00000000">
            <w:pPr>
              <w:rPr>
                <w:sz w:val="18"/>
                <w:szCs w:val="16"/>
                <w:lang w:val="en-GB"/>
              </w:rPr>
            </w:pPr>
            <w:r>
              <w:rPr>
                <w:bCs/>
                <w:sz w:val="18"/>
                <w:szCs w:val="16"/>
                <w:lang w:val="en-GB"/>
              </w:rPr>
              <w:t>Sex</w:t>
            </w:r>
          </w:p>
        </w:tc>
        <w:tc>
          <w:tcPr>
            <w:tcW w:w="1431" w:type="dxa"/>
          </w:tcPr>
          <w:p w14:paraId="226C4548" w14:textId="77777777" w:rsidR="00651A9F" w:rsidRDefault="00000000">
            <w:pPr>
              <w:rPr>
                <w:sz w:val="18"/>
                <w:szCs w:val="16"/>
                <w:lang w:val="en-GB"/>
              </w:rPr>
            </w:pPr>
            <w:r>
              <w:rPr>
                <w:sz w:val="18"/>
                <w:szCs w:val="16"/>
                <w:lang w:val="en-GB"/>
              </w:rPr>
              <w:t> </w:t>
            </w:r>
          </w:p>
        </w:tc>
        <w:tc>
          <w:tcPr>
            <w:tcW w:w="1431" w:type="dxa"/>
          </w:tcPr>
          <w:p w14:paraId="2EAAA6C3" w14:textId="77777777" w:rsidR="00651A9F" w:rsidRDefault="00000000">
            <w:pPr>
              <w:rPr>
                <w:sz w:val="18"/>
                <w:szCs w:val="16"/>
                <w:lang w:val="en-GB"/>
              </w:rPr>
            </w:pPr>
            <w:r>
              <w:rPr>
                <w:sz w:val="18"/>
                <w:szCs w:val="16"/>
                <w:lang w:val="en-GB"/>
              </w:rPr>
              <w:t> </w:t>
            </w:r>
          </w:p>
        </w:tc>
        <w:tc>
          <w:tcPr>
            <w:tcW w:w="1431" w:type="dxa"/>
          </w:tcPr>
          <w:p w14:paraId="63CC44E1" w14:textId="77777777" w:rsidR="00651A9F" w:rsidRDefault="00000000">
            <w:pPr>
              <w:rPr>
                <w:sz w:val="18"/>
                <w:szCs w:val="16"/>
                <w:lang w:val="en-GB"/>
              </w:rPr>
            </w:pPr>
            <w:r>
              <w:rPr>
                <w:sz w:val="18"/>
                <w:szCs w:val="16"/>
                <w:lang w:val="en-GB"/>
              </w:rPr>
              <w:t> </w:t>
            </w:r>
          </w:p>
        </w:tc>
        <w:tc>
          <w:tcPr>
            <w:tcW w:w="1431" w:type="dxa"/>
          </w:tcPr>
          <w:p w14:paraId="2E7B54DD" w14:textId="77777777" w:rsidR="00651A9F" w:rsidRDefault="00000000">
            <w:pPr>
              <w:rPr>
                <w:sz w:val="18"/>
                <w:szCs w:val="16"/>
                <w:lang w:val="en-GB"/>
              </w:rPr>
            </w:pPr>
            <w:r>
              <w:rPr>
                <w:sz w:val="18"/>
                <w:szCs w:val="16"/>
                <w:lang w:val="en-GB"/>
              </w:rPr>
              <w:t> </w:t>
            </w:r>
          </w:p>
        </w:tc>
        <w:tc>
          <w:tcPr>
            <w:tcW w:w="1406" w:type="dxa"/>
          </w:tcPr>
          <w:p w14:paraId="4C73760E" w14:textId="77777777" w:rsidR="00651A9F" w:rsidRDefault="00000000">
            <w:pPr>
              <w:rPr>
                <w:sz w:val="18"/>
                <w:szCs w:val="16"/>
                <w:lang w:val="en-GB"/>
              </w:rPr>
            </w:pPr>
            <w:r>
              <w:rPr>
                <w:sz w:val="18"/>
                <w:szCs w:val="16"/>
                <w:lang w:val="en-GB"/>
              </w:rPr>
              <w:t> </w:t>
            </w:r>
          </w:p>
        </w:tc>
        <w:tc>
          <w:tcPr>
            <w:tcW w:w="1418" w:type="dxa"/>
          </w:tcPr>
          <w:p w14:paraId="0484D3C7" w14:textId="77777777" w:rsidR="00651A9F" w:rsidRDefault="00000000">
            <w:pPr>
              <w:rPr>
                <w:sz w:val="18"/>
                <w:szCs w:val="16"/>
                <w:lang w:val="en-GB"/>
              </w:rPr>
            </w:pPr>
            <w:r>
              <w:rPr>
                <w:sz w:val="18"/>
                <w:szCs w:val="16"/>
                <w:lang w:val="en-GB"/>
              </w:rPr>
              <w:t> </w:t>
            </w:r>
          </w:p>
        </w:tc>
        <w:tc>
          <w:tcPr>
            <w:tcW w:w="1341" w:type="dxa"/>
          </w:tcPr>
          <w:p w14:paraId="76BD20DA" w14:textId="77777777" w:rsidR="00651A9F" w:rsidRDefault="00000000">
            <w:pPr>
              <w:rPr>
                <w:sz w:val="18"/>
                <w:szCs w:val="16"/>
                <w:lang w:val="en-GB"/>
              </w:rPr>
            </w:pPr>
            <w:r>
              <w:rPr>
                <w:sz w:val="18"/>
                <w:szCs w:val="16"/>
                <w:lang w:val="en-GB"/>
              </w:rPr>
              <w:t> </w:t>
            </w:r>
          </w:p>
        </w:tc>
        <w:tc>
          <w:tcPr>
            <w:tcW w:w="1516" w:type="dxa"/>
          </w:tcPr>
          <w:p w14:paraId="50A247CD" w14:textId="77777777" w:rsidR="00651A9F" w:rsidRDefault="00000000">
            <w:pPr>
              <w:rPr>
                <w:sz w:val="18"/>
                <w:szCs w:val="16"/>
                <w:lang w:val="en-GB"/>
              </w:rPr>
            </w:pPr>
            <w:r>
              <w:rPr>
                <w:sz w:val="18"/>
                <w:szCs w:val="16"/>
                <w:lang w:val="en-GB"/>
              </w:rPr>
              <w:t> </w:t>
            </w:r>
          </w:p>
        </w:tc>
      </w:tr>
      <w:tr w:rsidR="00651A9F" w14:paraId="034C30A6" w14:textId="77777777">
        <w:trPr>
          <w:trHeight w:val="70"/>
        </w:trPr>
        <w:tc>
          <w:tcPr>
            <w:tcW w:w="2651" w:type="dxa"/>
          </w:tcPr>
          <w:p w14:paraId="08D51315" w14:textId="77777777" w:rsidR="00651A9F" w:rsidRDefault="00000000">
            <w:pPr>
              <w:jc w:val="right"/>
              <w:rPr>
                <w:sz w:val="18"/>
                <w:szCs w:val="16"/>
                <w:lang w:val="en-GB"/>
              </w:rPr>
            </w:pPr>
            <w:r>
              <w:rPr>
                <w:bCs/>
                <w:sz w:val="18"/>
                <w:szCs w:val="16"/>
                <w:lang w:val="en-GB"/>
              </w:rPr>
              <w:t>Male</w:t>
            </w:r>
          </w:p>
        </w:tc>
        <w:tc>
          <w:tcPr>
            <w:tcW w:w="1431" w:type="dxa"/>
          </w:tcPr>
          <w:p w14:paraId="7149C4E6" w14:textId="77777777" w:rsidR="00651A9F" w:rsidRDefault="00000000">
            <w:pPr>
              <w:rPr>
                <w:sz w:val="18"/>
                <w:szCs w:val="16"/>
                <w:lang w:val="en-GB"/>
              </w:rPr>
            </w:pPr>
            <w:r>
              <w:rPr>
                <w:sz w:val="18"/>
                <w:szCs w:val="16"/>
                <w:lang w:val="en-GB"/>
              </w:rPr>
              <w:t>14,079 (50.7%)</w:t>
            </w:r>
          </w:p>
        </w:tc>
        <w:tc>
          <w:tcPr>
            <w:tcW w:w="1431" w:type="dxa"/>
          </w:tcPr>
          <w:p w14:paraId="36139534" w14:textId="77777777" w:rsidR="00651A9F" w:rsidRDefault="00000000">
            <w:pPr>
              <w:rPr>
                <w:sz w:val="18"/>
                <w:szCs w:val="16"/>
                <w:lang w:val="en-GB"/>
              </w:rPr>
            </w:pPr>
            <w:r>
              <w:rPr>
                <w:sz w:val="18"/>
                <w:szCs w:val="16"/>
                <w:lang w:val="en-GB"/>
              </w:rPr>
              <w:t>13,402 (49.5%)</w:t>
            </w:r>
          </w:p>
        </w:tc>
        <w:tc>
          <w:tcPr>
            <w:tcW w:w="1431" w:type="dxa"/>
          </w:tcPr>
          <w:p w14:paraId="284FCA3A" w14:textId="77777777" w:rsidR="00651A9F" w:rsidRDefault="00000000">
            <w:pPr>
              <w:rPr>
                <w:sz w:val="18"/>
                <w:szCs w:val="16"/>
                <w:lang w:val="en-GB"/>
              </w:rPr>
            </w:pPr>
            <w:r>
              <w:rPr>
                <w:sz w:val="18"/>
                <w:szCs w:val="16"/>
                <w:lang w:val="en-GB"/>
              </w:rPr>
              <w:t>13,958 (49.5%)</w:t>
            </w:r>
          </w:p>
        </w:tc>
        <w:tc>
          <w:tcPr>
            <w:tcW w:w="1431" w:type="dxa"/>
          </w:tcPr>
          <w:p w14:paraId="180DE0D9" w14:textId="77777777" w:rsidR="00651A9F" w:rsidRDefault="00000000">
            <w:pPr>
              <w:rPr>
                <w:sz w:val="18"/>
                <w:szCs w:val="16"/>
                <w:lang w:val="en-GB"/>
              </w:rPr>
            </w:pPr>
            <w:r>
              <w:rPr>
                <w:sz w:val="18"/>
                <w:szCs w:val="16"/>
                <w:lang w:val="en-GB"/>
              </w:rPr>
              <w:t>8,530 (49.8%)</w:t>
            </w:r>
          </w:p>
        </w:tc>
        <w:tc>
          <w:tcPr>
            <w:tcW w:w="1406" w:type="dxa"/>
          </w:tcPr>
          <w:p w14:paraId="6777AD23" w14:textId="77777777" w:rsidR="00651A9F" w:rsidRDefault="00000000">
            <w:pPr>
              <w:rPr>
                <w:sz w:val="18"/>
                <w:szCs w:val="16"/>
                <w:lang w:val="en-GB"/>
              </w:rPr>
            </w:pPr>
            <w:r>
              <w:rPr>
                <w:sz w:val="18"/>
                <w:szCs w:val="16"/>
                <w:lang w:val="en-GB"/>
              </w:rPr>
              <w:t>14,540 (49.1%)</w:t>
            </w:r>
          </w:p>
        </w:tc>
        <w:tc>
          <w:tcPr>
            <w:tcW w:w="1418" w:type="dxa"/>
          </w:tcPr>
          <w:p w14:paraId="7539FC6A" w14:textId="77777777" w:rsidR="00651A9F" w:rsidRDefault="00000000">
            <w:pPr>
              <w:rPr>
                <w:sz w:val="18"/>
                <w:szCs w:val="16"/>
                <w:lang w:val="en-GB"/>
              </w:rPr>
            </w:pPr>
            <w:r>
              <w:rPr>
                <w:sz w:val="18"/>
                <w:szCs w:val="16"/>
                <w:lang w:val="en-GB"/>
              </w:rPr>
              <w:t>14,023 (49.0%)</w:t>
            </w:r>
          </w:p>
        </w:tc>
        <w:tc>
          <w:tcPr>
            <w:tcW w:w="1341" w:type="dxa"/>
          </w:tcPr>
          <w:p w14:paraId="4C957381" w14:textId="77777777" w:rsidR="00651A9F" w:rsidRDefault="00000000">
            <w:pPr>
              <w:rPr>
                <w:sz w:val="18"/>
                <w:szCs w:val="16"/>
                <w:lang w:val="en-GB"/>
              </w:rPr>
            </w:pPr>
            <w:r>
              <w:rPr>
                <w:sz w:val="18"/>
                <w:szCs w:val="16"/>
                <w:lang w:val="en-GB"/>
              </w:rPr>
              <w:t>4,353 (49.1%)</w:t>
            </w:r>
          </w:p>
        </w:tc>
        <w:tc>
          <w:tcPr>
            <w:tcW w:w="1516" w:type="dxa"/>
          </w:tcPr>
          <w:p w14:paraId="1C7D0597" w14:textId="77777777" w:rsidR="00651A9F" w:rsidRDefault="00000000">
            <w:pPr>
              <w:rPr>
                <w:sz w:val="18"/>
                <w:szCs w:val="16"/>
                <w:lang w:val="en-GB"/>
              </w:rPr>
            </w:pPr>
            <w:r>
              <w:rPr>
                <w:sz w:val="18"/>
                <w:szCs w:val="16"/>
                <w:lang w:val="en-GB"/>
              </w:rPr>
              <w:t>8,958 (50.9%)</w:t>
            </w:r>
          </w:p>
        </w:tc>
      </w:tr>
      <w:tr w:rsidR="00651A9F" w14:paraId="0EDC2906" w14:textId="77777777">
        <w:trPr>
          <w:trHeight w:val="70"/>
        </w:trPr>
        <w:tc>
          <w:tcPr>
            <w:tcW w:w="2651" w:type="dxa"/>
          </w:tcPr>
          <w:p w14:paraId="1CF30C06" w14:textId="77777777" w:rsidR="00651A9F" w:rsidRDefault="00000000">
            <w:pPr>
              <w:jc w:val="right"/>
              <w:rPr>
                <w:sz w:val="18"/>
                <w:szCs w:val="16"/>
                <w:lang w:val="en-GB"/>
              </w:rPr>
            </w:pPr>
            <w:r>
              <w:rPr>
                <w:bCs/>
                <w:sz w:val="18"/>
                <w:szCs w:val="16"/>
                <w:lang w:val="en-GB"/>
              </w:rPr>
              <w:t>Female</w:t>
            </w:r>
          </w:p>
        </w:tc>
        <w:tc>
          <w:tcPr>
            <w:tcW w:w="1431" w:type="dxa"/>
          </w:tcPr>
          <w:p w14:paraId="3321131B" w14:textId="77777777" w:rsidR="00651A9F" w:rsidRDefault="00000000">
            <w:pPr>
              <w:rPr>
                <w:sz w:val="18"/>
                <w:szCs w:val="16"/>
                <w:lang w:val="en-GB"/>
              </w:rPr>
            </w:pPr>
            <w:r>
              <w:rPr>
                <w:sz w:val="18"/>
                <w:szCs w:val="16"/>
                <w:lang w:val="en-GB"/>
              </w:rPr>
              <w:t>13,712 (49.3%)</w:t>
            </w:r>
          </w:p>
        </w:tc>
        <w:tc>
          <w:tcPr>
            <w:tcW w:w="1431" w:type="dxa"/>
          </w:tcPr>
          <w:p w14:paraId="16E6C3E2" w14:textId="77777777" w:rsidR="00651A9F" w:rsidRDefault="00000000">
            <w:pPr>
              <w:rPr>
                <w:sz w:val="18"/>
                <w:szCs w:val="16"/>
                <w:lang w:val="en-GB"/>
              </w:rPr>
            </w:pPr>
            <w:r>
              <w:rPr>
                <w:sz w:val="18"/>
                <w:szCs w:val="16"/>
                <w:lang w:val="en-GB"/>
              </w:rPr>
              <w:t>13,686 (50.5%)</w:t>
            </w:r>
          </w:p>
        </w:tc>
        <w:tc>
          <w:tcPr>
            <w:tcW w:w="1431" w:type="dxa"/>
          </w:tcPr>
          <w:p w14:paraId="2DF57D1C" w14:textId="77777777" w:rsidR="00651A9F" w:rsidRDefault="00000000">
            <w:pPr>
              <w:rPr>
                <w:sz w:val="18"/>
                <w:szCs w:val="16"/>
                <w:lang w:val="en-GB"/>
              </w:rPr>
            </w:pPr>
            <w:r>
              <w:rPr>
                <w:sz w:val="18"/>
                <w:szCs w:val="16"/>
                <w:lang w:val="en-GB"/>
              </w:rPr>
              <w:t>14,231 (50.5%)</w:t>
            </w:r>
          </w:p>
        </w:tc>
        <w:tc>
          <w:tcPr>
            <w:tcW w:w="1431" w:type="dxa"/>
          </w:tcPr>
          <w:p w14:paraId="3DCD6401" w14:textId="77777777" w:rsidR="00651A9F" w:rsidRDefault="00000000">
            <w:pPr>
              <w:rPr>
                <w:sz w:val="18"/>
                <w:szCs w:val="16"/>
                <w:lang w:val="en-GB"/>
              </w:rPr>
            </w:pPr>
            <w:r>
              <w:rPr>
                <w:sz w:val="18"/>
                <w:szCs w:val="16"/>
                <w:lang w:val="en-GB"/>
              </w:rPr>
              <w:t>8,608 (50.2%)</w:t>
            </w:r>
          </w:p>
        </w:tc>
        <w:tc>
          <w:tcPr>
            <w:tcW w:w="1406" w:type="dxa"/>
          </w:tcPr>
          <w:p w14:paraId="0B82431F" w14:textId="77777777" w:rsidR="00651A9F" w:rsidRDefault="00000000">
            <w:pPr>
              <w:rPr>
                <w:sz w:val="18"/>
                <w:szCs w:val="16"/>
                <w:lang w:val="en-GB"/>
              </w:rPr>
            </w:pPr>
            <w:r>
              <w:rPr>
                <w:sz w:val="18"/>
                <w:szCs w:val="16"/>
                <w:lang w:val="en-GB"/>
              </w:rPr>
              <w:t>15,052 (50.9%)</w:t>
            </w:r>
          </w:p>
        </w:tc>
        <w:tc>
          <w:tcPr>
            <w:tcW w:w="1418" w:type="dxa"/>
          </w:tcPr>
          <w:p w14:paraId="1F55BE0D" w14:textId="77777777" w:rsidR="00651A9F" w:rsidRDefault="00000000">
            <w:pPr>
              <w:rPr>
                <w:sz w:val="18"/>
                <w:szCs w:val="16"/>
                <w:lang w:val="en-GB"/>
              </w:rPr>
            </w:pPr>
            <w:r>
              <w:rPr>
                <w:sz w:val="18"/>
                <w:szCs w:val="16"/>
                <w:lang w:val="en-GB"/>
              </w:rPr>
              <w:t>14,589 (51.0%)</w:t>
            </w:r>
          </w:p>
        </w:tc>
        <w:tc>
          <w:tcPr>
            <w:tcW w:w="1341" w:type="dxa"/>
          </w:tcPr>
          <w:p w14:paraId="3768BEA2" w14:textId="77777777" w:rsidR="00651A9F" w:rsidRDefault="00000000">
            <w:pPr>
              <w:rPr>
                <w:sz w:val="18"/>
                <w:szCs w:val="16"/>
                <w:lang w:val="en-GB"/>
              </w:rPr>
            </w:pPr>
            <w:r>
              <w:rPr>
                <w:sz w:val="18"/>
                <w:szCs w:val="16"/>
                <w:lang w:val="en-GB"/>
              </w:rPr>
              <w:t>4,508 (50.9%)</w:t>
            </w:r>
          </w:p>
        </w:tc>
        <w:tc>
          <w:tcPr>
            <w:tcW w:w="1516" w:type="dxa"/>
          </w:tcPr>
          <w:p w14:paraId="48661263" w14:textId="77777777" w:rsidR="00651A9F" w:rsidRDefault="00000000">
            <w:pPr>
              <w:rPr>
                <w:sz w:val="18"/>
                <w:szCs w:val="16"/>
                <w:lang w:val="en-GB"/>
              </w:rPr>
            </w:pPr>
            <w:r>
              <w:rPr>
                <w:sz w:val="18"/>
                <w:szCs w:val="16"/>
                <w:lang w:val="en-GB"/>
              </w:rPr>
              <w:t>8,642 (49.1%)</w:t>
            </w:r>
          </w:p>
        </w:tc>
      </w:tr>
      <w:tr w:rsidR="00651A9F" w14:paraId="017B3004" w14:textId="77777777">
        <w:trPr>
          <w:trHeight w:val="70"/>
        </w:trPr>
        <w:tc>
          <w:tcPr>
            <w:tcW w:w="2651" w:type="dxa"/>
          </w:tcPr>
          <w:p w14:paraId="2F1E827A" w14:textId="77777777" w:rsidR="00651A9F" w:rsidRDefault="00000000">
            <w:pPr>
              <w:rPr>
                <w:sz w:val="18"/>
                <w:szCs w:val="16"/>
                <w:lang w:val="en-GB"/>
              </w:rPr>
            </w:pPr>
            <w:r>
              <w:rPr>
                <w:bCs/>
                <w:sz w:val="18"/>
                <w:szCs w:val="16"/>
                <w:lang w:val="en-GB"/>
              </w:rPr>
              <w:t>Smoking status</w:t>
            </w:r>
          </w:p>
        </w:tc>
        <w:tc>
          <w:tcPr>
            <w:tcW w:w="1431" w:type="dxa"/>
          </w:tcPr>
          <w:p w14:paraId="40805E1C" w14:textId="77777777" w:rsidR="00651A9F" w:rsidRDefault="00000000">
            <w:pPr>
              <w:rPr>
                <w:sz w:val="18"/>
                <w:szCs w:val="16"/>
                <w:lang w:val="en-GB"/>
              </w:rPr>
            </w:pPr>
            <w:r>
              <w:rPr>
                <w:sz w:val="18"/>
                <w:szCs w:val="16"/>
                <w:lang w:val="en-GB"/>
              </w:rPr>
              <w:t> </w:t>
            </w:r>
          </w:p>
        </w:tc>
        <w:tc>
          <w:tcPr>
            <w:tcW w:w="1431" w:type="dxa"/>
          </w:tcPr>
          <w:p w14:paraId="17A71F35" w14:textId="77777777" w:rsidR="00651A9F" w:rsidRDefault="00000000">
            <w:pPr>
              <w:rPr>
                <w:sz w:val="18"/>
                <w:szCs w:val="16"/>
                <w:lang w:val="en-GB"/>
              </w:rPr>
            </w:pPr>
            <w:r>
              <w:rPr>
                <w:sz w:val="18"/>
                <w:szCs w:val="16"/>
                <w:lang w:val="en-GB"/>
              </w:rPr>
              <w:t> </w:t>
            </w:r>
          </w:p>
        </w:tc>
        <w:tc>
          <w:tcPr>
            <w:tcW w:w="1431" w:type="dxa"/>
          </w:tcPr>
          <w:p w14:paraId="0164EF3A" w14:textId="77777777" w:rsidR="00651A9F" w:rsidRDefault="00000000">
            <w:pPr>
              <w:rPr>
                <w:sz w:val="18"/>
                <w:szCs w:val="16"/>
                <w:lang w:val="en-GB"/>
              </w:rPr>
            </w:pPr>
            <w:r>
              <w:rPr>
                <w:sz w:val="18"/>
                <w:szCs w:val="16"/>
                <w:lang w:val="en-GB"/>
              </w:rPr>
              <w:t> </w:t>
            </w:r>
          </w:p>
        </w:tc>
        <w:tc>
          <w:tcPr>
            <w:tcW w:w="1431" w:type="dxa"/>
          </w:tcPr>
          <w:p w14:paraId="183A35AD" w14:textId="77777777" w:rsidR="00651A9F" w:rsidRDefault="00000000">
            <w:pPr>
              <w:rPr>
                <w:sz w:val="18"/>
                <w:szCs w:val="16"/>
                <w:lang w:val="en-GB"/>
              </w:rPr>
            </w:pPr>
            <w:r>
              <w:rPr>
                <w:sz w:val="18"/>
                <w:szCs w:val="16"/>
                <w:lang w:val="en-GB"/>
              </w:rPr>
              <w:t> </w:t>
            </w:r>
          </w:p>
        </w:tc>
        <w:tc>
          <w:tcPr>
            <w:tcW w:w="1406" w:type="dxa"/>
          </w:tcPr>
          <w:p w14:paraId="0C29EAC5" w14:textId="77777777" w:rsidR="00651A9F" w:rsidRDefault="00000000">
            <w:pPr>
              <w:rPr>
                <w:sz w:val="18"/>
                <w:szCs w:val="16"/>
                <w:lang w:val="en-GB"/>
              </w:rPr>
            </w:pPr>
            <w:r>
              <w:rPr>
                <w:sz w:val="18"/>
                <w:szCs w:val="16"/>
                <w:lang w:val="en-GB"/>
              </w:rPr>
              <w:t> </w:t>
            </w:r>
          </w:p>
        </w:tc>
        <w:tc>
          <w:tcPr>
            <w:tcW w:w="1418" w:type="dxa"/>
          </w:tcPr>
          <w:p w14:paraId="3F203A08" w14:textId="77777777" w:rsidR="00651A9F" w:rsidRDefault="00000000">
            <w:pPr>
              <w:rPr>
                <w:sz w:val="18"/>
                <w:szCs w:val="16"/>
                <w:lang w:val="en-GB"/>
              </w:rPr>
            </w:pPr>
            <w:r>
              <w:rPr>
                <w:sz w:val="18"/>
                <w:szCs w:val="16"/>
                <w:lang w:val="en-GB"/>
              </w:rPr>
              <w:t> </w:t>
            </w:r>
          </w:p>
        </w:tc>
        <w:tc>
          <w:tcPr>
            <w:tcW w:w="1341" w:type="dxa"/>
          </w:tcPr>
          <w:p w14:paraId="525F186A" w14:textId="77777777" w:rsidR="00651A9F" w:rsidRDefault="00000000">
            <w:pPr>
              <w:rPr>
                <w:sz w:val="18"/>
                <w:szCs w:val="16"/>
                <w:lang w:val="en-GB"/>
              </w:rPr>
            </w:pPr>
            <w:r>
              <w:rPr>
                <w:sz w:val="18"/>
                <w:szCs w:val="16"/>
                <w:lang w:val="en-GB"/>
              </w:rPr>
              <w:t> </w:t>
            </w:r>
          </w:p>
        </w:tc>
        <w:tc>
          <w:tcPr>
            <w:tcW w:w="1516" w:type="dxa"/>
          </w:tcPr>
          <w:p w14:paraId="25387207" w14:textId="77777777" w:rsidR="00651A9F" w:rsidRDefault="00000000">
            <w:pPr>
              <w:rPr>
                <w:sz w:val="18"/>
                <w:szCs w:val="16"/>
                <w:lang w:val="en-GB"/>
              </w:rPr>
            </w:pPr>
            <w:r>
              <w:rPr>
                <w:sz w:val="18"/>
                <w:szCs w:val="16"/>
                <w:lang w:val="en-GB"/>
              </w:rPr>
              <w:t> </w:t>
            </w:r>
          </w:p>
        </w:tc>
      </w:tr>
      <w:tr w:rsidR="00651A9F" w14:paraId="2A584F59" w14:textId="77777777">
        <w:trPr>
          <w:trHeight w:val="70"/>
        </w:trPr>
        <w:tc>
          <w:tcPr>
            <w:tcW w:w="2651" w:type="dxa"/>
          </w:tcPr>
          <w:p w14:paraId="6DEDC924" w14:textId="77777777" w:rsidR="00651A9F" w:rsidRDefault="00000000">
            <w:pPr>
              <w:jc w:val="right"/>
              <w:rPr>
                <w:sz w:val="18"/>
                <w:szCs w:val="16"/>
                <w:lang w:val="en-GB"/>
              </w:rPr>
            </w:pPr>
            <w:r>
              <w:rPr>
                <w:bCs/>
                <w:sz w:val="18"/>
                <w:szCs w:val="16"/>
                <w:lang w:val="en-GB"/>
              </w:rPr>
              <w:t>Never</w:t>
            </w:r>
          </w:p>
        </w:tc>
        <w:tc>
          <w:tcPr>
            <w:tcW w:w="1431" w:type="dxa"/>
          </w:tcPr>
          <w:p w14:paraId="564A530E" w14:textId="77777777" w:rsidR="00651A9F" w:rsidRDefault="00000000">
            <w:pPr>
              <w:rPr>
                <w:sz w:val="18"/>
                <w:szCs w:val="16"/>
                <w:lang w:val="en-GB"/>
              </w:rPr>
            </w:pPr>
            <w:r>
              <w:rPr>
                <w:sz w:val="18"/>
                <w:szCs w:val="16"/>
                <w:lang w:val="en-GB"/>
              </w:rPr>
              <w:t>13,634 (49.0%)</w:t>
            </w:r>
          </w:p>
        </w:tc>
        <w:tc>
          <w:tcPr>
            <w:tcW w:w="1431" w:type="dxa"/>
          </w:tcPr>
          <w:p w14:paraId="7C611188" w14:textId="77777777" w:rsidR="00651A9F" w:rsidRDefault="00000000">
            <w:pPr>
              <w:rPr>
                <w:sz w:val="18"/>
                <w:szCs w:val="16"/>
                <w:lang w:val="en-GB"/>
              </w:rPr>
            </w:pPr>
            <w:r>
              <w:rPr>
                <w:sz w:val="18"/>
                <w:szCs w:val="16"/>
                <w:lang w:val="en-GB"/>
              </w:rPr>
              <w:t>12,700 (46.9%)</w:t>
            </w:r>
          </w:p>
        </w:tc>
        <w:tc>
          <w:tcPr>
            <w:tcW w:w="1431" w:type="dxa"/>
          </w:tcPr>
          <w:p w14:paraId="32EA7941" w14:textId="77777777" w:rsidR="00651A9F" w:rsidRDefault="00000000">
            <w:pPr>
              <w:rPr>
                <w:sz w:val="18"/>
                <w:szCs w:val="16"/>
                <w:lang w:val="en-GB"/>
              </w:rPr>
            </w:pPr>
            <w:r>
              <w:rPr>
                <w:sz w:val="18"/>
                <w:szCs w:val="16"/>
                <w:lang w:val="en-GB"/>
              </w:rPr>
              <w:t>12,581 (44.6%)</w:t>
            </w:r>
          </w:p>
        </w:tc>
        <w:tc>
          <w:tcPr>
            <w:tcW w:w="1431" w:type="dxa"/>
          </w:tcPr>
          <w:p w14:paraId="683A8D59" w14:textId="77777777" w:rsidR="00651A9F" w:rsidRDefault="00000000">
            <w:pPr>
              <w:rPr>
                <w:sz w:val="18"/>
                <w:szCs w:val="16"/>
                <w:lang w:val="en-GB"/>
              </w:rPr>
            </w:pPr>
            <w:r>
              <w:rPr>
                <w:sz w:val="18"/>
                <w:szCs w:val="16"/>
                <w:lang w:val="en-GB"/>
              </w:rPr>
              <w:t>7,813 (45.6%)</w:t>
            </w:r>
          </w:p>
        </w:tc>
        <w:tc>
          <w:tcPr>
            <w:tcW w:w="1406" w:type="dxa"/>
          </w:tcPr>
          <w:p w14:paraId="294D8E43" w14:textId="77777777" w:rsidR="00651A9F" w:rsidRDefault="00000000">
            <w:pPr>
              <w:rPr>
                <w:sz w:val="18"/>
                <w:szCs w:val="16"/>
                <w:lang w:val="en-GB"/>
              </w:rPr>
            </w:pPr>
            <w:r>
              <w:rPr>
                <w:sz w:val="18"/>
                <w:szCs w:val="16"/>
                <w:lang w:val="en-GB"/>
              </w:rPr>
              <w:t>12,650 (42.8%)</w:t>
            </w:r>
          </w:p>
        </w:tc>
        <w:tc>
          <w:tcPr>
            <w:tcW w:w="1418" w:type="dxa"/>
          </w:tcPr>
          <w:p w14:paraId="1F576EA4" w14:textId="77777777" w:rsidR="00651A9F" w:rsidRDefault="00000000">
            <w:pPr>
              <w:rPr>
                <w:sz w:val="18"/>
                <w:szCs w:val="16"/>
                <w:lang w:val="en-GB"/>
              </w:rPr>
            </w:pPr>
            <w:r>
              <w:rPr>
                <w:sz w:val="18"/>
                <w:szCs w:val="16"/>
                <w:lang w:val="en-GB"/>
              </w:rPr>
              <w:t>12,150 (42.5%)</w:t>
            </w:r>
          </w:p>
        </w:tc>
        <w:tc>
          <w:tcPr>
            <w:tcW w:w="1341" w:type="dxa"/>
          </w:tcPr>
          <w:p w14:paraId="783C5C4C" w14:textId="77777777" w:rsidR="00651A9F" w:rsidRDefault="00000000">
            <w:pPr>
              <w:rPr>
                <w:sz w:val="18"/>
                <w:szCs w:val="16"/>
                <w:lang w:val="en-GB"/>
              </w:rPr>
            </w:pPr>
            <w:r>
              <w:rPr>
                <w:sz w:val="18"/>
                <w:szCs w:val="16"/>
                <w:lang w:val="en-GB"/>
              </w:rPr>
              <w:t>3,820 (43.1%)</w:t>
            </w:r>
          </w:p>
        </w:tc>
        <w:tc>
          <w:tcPr>
            <w:tcW w:w="1516" w:type="dxa"/>
          </w:tcPr>
          <w:p w14:paraId="3EADBDD4" w14:textId="77777777" w:rsidR="00651A9F" w:rsidRDefault="00000000">
            <w:pPr>
              <w:rPr>
                <w:sz w:val="18"/>
                <w:szCs w:val="16"/>
                <w:lang w:val="en-GB"/>
              </w:rPr>
            </w:pPr>
            <w:r>
              <w:rPr>
                <w:sz w:val="18"/>
                <w:szCs w:val="16"/>
                <w:lang w:val="en-GB"/>
              </w:rPr>
              <w:t>7,395 (42.0%)</w:t>
            </w:r>
          </w:p>
        </w:tc>
      </w:tr>
      <w:tr w:rsidR="00651A9F" w14:paraId="0E246947" w14:textId="77777777">
        <w:trPr>
          <w:trHeight w:val="70"/>
        </w:trPr>
        <w:tc>
          <w:tcPr>
            <w:tcW w:w="2651" w:type="dxa"/>
          </w:tcPr>
          <w:p w14:paraId="18E8E14D" w14:textId="77777777" w:rsidR="00651A9F" w:rsidRDefault="00000000">
            <w:pPr>
              <w:jc w:val="right"/>
              <w:rPr>
                <w:sz w:val="18"/>
                <w:szCs w:val="16"/>
                <w:lang w:val="en-GB"/>
              </w:rPr>
            </w:pPr>
            <w:r>
              <w:rPr>
                <w:bCs/>
                <w:sz w:val="18"/>
                <w:szCs w:val="16"/>
                <w:lang w:val="en-GB"/>
              </w:rPr>
              <w:t>Former</w:t>
            </w:r>
          </w:p>
        </w:tc>
        <w:tc>
          <w:tcPr>
            <w:tcW w:w="1431" w:type="dxa"/>
          </w:tcPr>
          <w:p w14:paraId="391803E4" w14:textId="77777777" w:rsidR="00651A9F" w:rsidRDefault="00000000">
            <w:pPr>
              <w:rPr>
                <w:sz w:val="18"/>
                <w:szCs w:val="16"/>
                <w:lang w:val="en-GB"/>
              </w:rPr>
            </w:pPr>
            <w:r>
              <w:rPr>
                <w:sz w:val="18"/>
                <w:szCs w:val="16"/>
                <w:lang w:val="en-GB"/>
              </w:rPr>
              <w:t>8,586 (30.9%)</w:t>
            </w:r>
          </w:p>
        </w:tc>
        <w:tc>
          <w:tcPr>
            <w:tcW w:w="1431" w:type="dxa"/>
          </w:tcPr>
          <w:p w14:paraId="695A0F27" w14:textId="77777777" w:rsidR="00651A9F" w:rsidRDefault="00000000">
            <w:pPr>
              <w:rPr>
                <w:sz w:val="18"/>
                <w:szCs w:val="16"/>
                <w:lang w:val="en-GB"/>
              </w:rPr>
            </w:pPr>
            <w:r>
              <w:rPr>
                <w:sz w:val="18"/>
                <w:szCs w:val="16"/>
                <w:lang w:val="en-GB"/>
              </w:rPr>
              <w:t>8,870 (32.8%)</w:t>
            </w:r>
          </w:p>
        </w:tc>
        <w:tc>
          <w:tcPr>
            <w:tcW w:w="1431" w:type="dxa"/>
          </w:tcPr>
          <w:p w14:paraId="3F043664" w14:textId="77777777" w:rsidR="00651A9F" w:rsidRDefault="00000000">
            <w:pPr>
              <w:rPr>
                <w:sz w:val="18"/>
                <w:szCs w:val="16"/>
                <w:lang w:val="en-GB"/>
              </w:rPr>
            </w:pPr>
            <w:r>
              <w:rPr>
                <w:sz w:val="18"/>
                <w:szCs w:val="16"/>
                <w:lang w:val="en-GB"/>
              </w:rPr>
              <w:t>8,947 (31.7%)</w:t>
            </w:r>
          </w:p>
        </w:tc>
        <w:tc>
          <w:tcPr>
            <w:tcW w:w="1431" w:type="dxa"/>
          </w:tcPr>
          <w:p w14:paraId="1FA77166" w14:textId="77777777" w:rsidR="00651A9F" w:rsidRDefault="00000000">
            <w:pPr>
              <w:rPr>
                <w:sz w:val="18"/>
                <w:szCs w:val="16"/>
                <w:lang w:val="en-GB"/>
              </w:rPr>
            </w:pPr>
            <w:r>
              <w:rPr>
                <w:sz w:val="18"/>
                <w:szCs w:val="16"/>
                <w:lang w:val="en-GB"/>
              </w:rPr>
              <w:t>5,170 (30.2%)</w:t>
            </w:r>
          </w:p>
        </w:tc>
        <w:tc>
          <w:tcPr>
            <w:tcW w:w="1406" w:type="dxa"/>
          </w:tcPr>
          <w:p w14:paraId="75B60C13" w14:textId="77777777" w:rsidR="00651A9F" w:rsidRDefault="00000000">
            <w:pPr>
              <w:rPr>
                <w:sz w:val="18"/>
                <w:szCs w:val="16"/>
                <w:lang w:val="en-GB"/>
              </w:rPr>
            </w:pPr>
            <w:r>
              <w:rPr>
                <w:sz w:val="18"/>
                <w:szCs w:val="16"/>
                <w:lang w:val="en-GB"/>
              </w:rPr>
              <w:t>9,603 (32.4%)</w:t>
            </w:r>
          </w:p>
        </w:tc>
        <w:tc>
          <w:tcPr>
            <w:tcW w:w="1418" w:type="dxa"/>
          </w:tcPr>
          <w:p w14:paraId="63FA33AE" w14:textId="77777777" w:rsidR="00651A9F" w:rsidRDefault="00000000">
            <w:pPr>
              <w:rPr>
                <w:sz w:val="18"/>
                <w:szCs w:val="16"/>
                <w:lang w:val="en-GB"/>
              </w:rPr>
            </w:pPr>
            <w:r>
              <w:rPr>
                <w:sz w:val="18"/>
                <w:szCs w:val="16"/>
                <w:lang w:val="en-GB"/>
              </w:rPr>
              <w:t>9,613 (33.6%)</w:t>
            </w:r>
          </w:p>
        </w:tc>
        <w:tc>
          <w:tcPr>
            <w:tcW w:w="1341" w:type="dxa"/>
          </w:tcPr>
          <w:p w14:paraId="109D80F1" w14:textId="77777777" w:rsidR="00651A9F" w:rsidRDefault="00000000">
            <w:pPr>
              <w:rPr>
                <w:sz w:val="18"/>
                <w:szCs w:val="16"/>
                <w:lang w:val="en-GB"/>
              </w:rPr>
            </w:pPr>
            <w:r>
              <w:rPr>
                <w:sz w:val="18"/>
                <w:szCs w:val="16"/>
                <w:lang w:val="en-GB"/>
              </w:rPr>
              <w:t>3,007 (33.9%)</w:t>
            </w:r>
          </w:p>
        </w:tc>
        <w:tc>
          <w:tcPr>
            <w:tcW w:w="1516" w:type="dxa"/>
          </w:tcPr>
          <w:p w14:paraId="05685228" w14:textId="77777777" w:rsidR="00651A9F" w:rsidRDefault="00000000">
            <w:pPr>
              <w:rPr>
                <w:sz w:val="18"/>
                <w:szCs w:val="16"/>
                <w:lang w:val="en-GB"/>
              </w:rPr>
            </w:pPr>
            <w:r>
              <w:rPr>
                <w:sz w:val="18"/>
                <w:szCs w:val="16"/>
                <w:lang w:val="en-GB"/>
              </w:rPr>
              <w:t>5,300 (30.1%)</w:t>
            </w:r>
          </w:p>
        </w:tc>
      </w:tr>
      <w:tr w:rsidR="00651A9F" w14:paraId="125B2220" w14:textId="77777777">
        <w:trPr>
          <w:trHeight w:val="70"/>
        </w:trPr>
        <w:tc>
          <w:tcPr>
            <w:tcW w:w="2651" w:type="dxa"/>
          </w:tcPr>
          <w:p w14:paraId="25E78ABB" w14:textId="77777777" w:rsidR="00651A9F" w:rsidRDefault="00000000">
            <w:pPr>
              <w:jc w:val="right"/>
              <w:rPr>
                <w:sz w:val="18"/>
                <w:szCs w:val="16"/>
                <w:lang w:val="en-GB"/>
              </w:rPr>
            </w:pPr>
            <w:r>
              <w:rPr>
                <w:bCs/>
                <w:sz w:val="18"/>
                <w:szCs w:val="16"/>
                <w:lang w:val="en-GB"/>
              </w:rPr>
              <w:t>Current</w:t>
            </w:r>
          </w:p>
        </w:tc>
        <w:tc>
          <w:tcPr>
            <w:tcW w:w="1431" w:type="dxa"/>
          </w:tcPr>
          <w:p w14:paraId="3EC1FBC7" w14:textId="77777777" w:rsidR="00651A9F" w:rsidRDefault="00000000">
            <w:pPr>
              <w:rPr>
                <w:sz w:val="18"/>
                <w:szCs w:val="16"/>
                <w:lang w:val="en-GB"/>
              </w:rPr>
            </w:pPr>
            <w:r>
              <w:rPr>
                <w:sz w:val="18"/>
                <w:szCs w:val="16"/>
                <w:lang w:val="en-GB"/>
              </w:rPr>
              <w:t>5,165 (18.6%)</w:t>
            </w:r>
          </w:p>
        </w:tc>
        <w:tc>
          <w:tcPr>
            <w:tcW w:w="1431" w:type="dxa"/>
          </w:tcPr>
          <w:p w14:paraId="32E4E4F3" w14:textId="77777777" w:rsidR="00651A9F" w:rsidRDefault="00000000">
            <w:pPr>
              <w:rPr>
                <w:sz w:val="18"/>
                <w:szCs w:val="16"/>
                <w:lang w:val="en-GB"/>
              </w:rPr>
            </w:pPr>
            <w:r>
              <w:rPr>
                <w:sz w:val="18"/>
                <w:szCs w:val="16"/>
                <w:lang w:val="en-GB"/>
              </w:rPr>
              <w:t>4,521 (16.7%)</w:t>
            </w:r>
          </w:p>
        </w:tc>
        <w:tc>
          <w:tcPr>
            <w:tcW w:w="1431" w:type="dxa"/>
          </w:tcPr>
          <w:p w14:paraId="12300816" w14:textId="77777777" w:rsidR="00651A9F" w:rsidRDefault="00000000">
            <w:pPr>
              <w:rPr>
                <w:sz w:val="18"/>
                <w:szCs w:val="16"/>
                <w:lang w:val="en-GB"/>
              </w:rPr>
            </w:pPr>
            <w:r>
              <w:rPr>
                <w:sz w:val="18"/>
                <w:szCs w:val="16"/>
                <w:lang w:val="en-GB"/>
              </w:rPr>
              <w:t>5,107 (18.1%)</w:t>
            </w:r>
          </w:p>
        </w:tc>
        <w:tc>
          <w:tcPr>
            <w:tcW w:w="1431" w:type="dxa"/>
          </w:tcPr>
          <w:p w14:paraId="57B2E43F" w14:textId="77777777" w:rsidR="00651A9F" w:rsidRDefault="00000000">
            <w:pPr>
              <w:rPr>
                <w:sz w:val="18"/>
                <w:szCs w:val="16"/>
                <w:lang w:val="en-GB"/>
              </w:rPr>
            </w:pPr>
            <w:r>
              <w:rPr>
                <w:sz w:val="18"/>
                <w:szCs w:val="16"/>
                <w:lang w:val="en-GB"/>
              </w:rPr>
              <w:t>3,875 (22.6%)</w:t>
            </w:r>
          </w:p>
        </w:tc>
        <w:tc>
          <w:tcPr>
            <w:tcW w:w="1406" w:type="dxa"/>
          </w:tcPr>
          <w:p w14:paraId="04EB1DD5" w14:textId="77777777" w:rsidR="00651A9F" w:rsidRDefault="00000000">
            <w:pPr>
              <w:rPr>
                <w:sz w:val="18"/>
                <w:szCs w:val="16"/>
                <w:lang w:val="en-GB"/>
              </w:rPr>
            </w:pPr>
            <w:r>
              <w:rPr>
                <w:sz w:val="18"/>
                <w:szCs w:val="16"/>
                <w:lang w:val="en-GB"/>
              </w:rPr>
              <w:t>6,003 (20.3%)</w:t>
            </w:r>
          </w:p>
        </w:tc>
        <w:tc>
          <w:tcPr>
            <w:tcW w:w="1418" w:type="dxa"/>
          </w:tcPr>
          <w:p w14:paraId="4AE418CB" w14:textId="77777777" w:rsidR="00651A9F" w:rsidRDefault="00000000">
            <w:pPr>
              <w:rPr>
                <w:sz w:val="18"/>
                <w:szCs w:val="16"/>
                <w:lang w:val="en-GB"/>
              </w:rPr>
            </w:pPr>
            <w:r>
              <w:rPr>
                <w:sz w:val="18"/>
                <w:szCs w:val="16"/>
                <w:lang w:val="en-GB"/>
              </w:rPr>
              <w:t>5,329 (18.6%)</w:t>
            </w:r>
          </w:p>
        </w:tc>
        <w:tc>
          <w:tcPr>
            <w:tcW w:w="1341" w:type="dxa"/>
          </w:tcPr>
          <w:p w14:paraId="2B98083A" w14:textId="77777777" w:rsidR="00651A9F" w:rsidRDefault="00000000">
            <w:pPr>
              <w:rPr>
                <w:sz w:val="18"/>
                <w:szCs w:val="16"/>
                <w:lang w:val="en-GB"/>
              </w:rPr>
            </w:pPr>
            <w:r>
              <w:rPr>
                <w:sz w:val="18"/>
                <w:szCs w:val="16"/>
                <w:lang w:val="en-GB"/>
              </w:rPr>
              <w:t>1,700 (19.2%)</w:t>
            </w:r>
          </w:p>
        </w:tc>
        <w:tc>
          <w:tcPr>
            <w:tcW w:w="1516" w:type="dxa"/>
          </w:tcPr>
          <w:p w14:paraId="028062CE" w14:textId="77777777" w:rsidR="00651A9F" w:rsidRDefault="00000000">
            <w:pPr>
              <w:rPr>
                <w:sz w:val="18"/>
                <w:szCs w:val="16"/>
                <w:lang w:val="en-GB"/>
              </w:rPr>
            </w:pPr>
            <w:r>
              <w:rPr>
                <w:sz w:val="18"/>
                <w:szCs w:val="16"/>
                <w:lang w:val="en-GB"/>
              </w:rPr>
              <w:t>4,048 (23.0%)</w:t>
            </w:r>
          </w:p>
        </w:tc>
      </w:tr>
      <w:tr w:rsidR="00651A9F" w14:paraId="6385388F" w14:textId="77777777">
        <w:trPr>
          <w:trHeight w:val="70"/>
        </w:trPr>
        <w:tc>
          <w:tcPr>
            <w:tcW w:w="2651" w:type="dxa"/>
          </w:tcPr>
          <w:p w14:paraId="4D38DC53" w14:textId="77777777" w:rsidR="00651A9F" w:rsidRDefault="00000000">
            <w:pPr>
              <w:jc w:val="right"/>
              <w:rPr>
                <w:sz w:val="18"/>
                <w:szCs w:val="16"/>
                <w:lang w:val="en-GB"/>
              </w:rPr>
            </w:pPr>
            <w:r>
              <w:rPr>
                <w:bCs/>
                <w:sz w:val="18"/>
                <w:szCs w:val="16"/>
                <w:lang w:val="en-GB"/>
              </w:rPr>
              <w:t>Missing</w:t>
            </w:r>
          </w:p>
        </w:tc>
        <w:tc>
          <w:tcPr>
            <w:tcW w:w="1431" w:type="dxa"/>
          </w:tcPr>
          <w:p w14:paraId="19693D90" w14:textId="77777777" w:rsidR="00651A9F" w:rsidRDefault="00000000">
            <w:pPr>
              <w:rPr>
                <w:sz w:val="18"/>
                <w:szCs w:val="16"/>
                <w:lang w:val="en-GB"/>
              </w:rPr>
            </w:pPr>
            <w:r>
              <w:rPr>
                <w:sz w:val="18"/>
                <w:szCs w:val="16"/>
                <w:lang w:val="en-GB"/>
              </w:rPr>
              <w:t>406 (1.5%)</w:t>
            </w:r>
          </w:p>
        </w:tc>
        <w:tc>
          <w:tcPr>
            <w:tcW w:w="1431" w:type="dxa"/>
          </w:tcPr>
          <w:p w14:paraId="756B75E1" w14:textId="77777777" w:rsidR="00651A9F" w:rsidRDefault="00000000">
            <w:pPr>
              <w:rPr>
                <w:sz w:val="18"/>
                <w:szCs w:val="16"/>
                <w:lang w:val="en-GB"/>
              </w:rPr>
            </w:pPr>
            <w:r>
              <w:rPr>
                <w:sz w:val="18"/>
                <w:szCs w:val="16"/>
                <w:lang w:val="en-GB"/>
              </w:rPr>
              <w:t>997 (3.7%)</w:t>
            </w:r>
          </w:p>
        </w:tc>
        <w:tc>
          <w:tcPr>
            <w:tcW w:w="1431" w:type="dxa"/>
          </w:tcPr>
          <w:p w14:paraId="36963E43" w14:textId="77777777" w:rsidR="00651A9F" w:rsidRDefault="00000000">
            <w:pPr>
              <w:rPr>
                <w:sz w:val="18"/>
                <w:szCs w:val="16"/>
                <w:lang w:val="en-GB"/>
              </w:rPr>
            </w:pPr>
            <w:r>
              <w:rPr>
                <w:sz w:val="18"/>
                <w:szCs w:val="16"/>
                <w:lang w:val="en-GB"/>
              </w:rPr>
              <w:t>1,554 (5.5%)</w:t>
            </w:r>
          </w:p>
        </w:tc>
        <w:tc>
          <w:tcPr>
            <w:tcW w:w="1431" w:type="dxa"/>
          </w:tcPr>
          <w:p w14:paraId="3CDF5E31" w14:textId="77777777" w:rsidR="00651A9F" w:rsidRDefault="00000000">
            <w:pPr>
              <w:rPr>
                <w:sz w:val="18"/>
                <w:szCs w:val="16"/>
                <w:lang w:val="en-GB"/>
              </w:rPr>
            </w:pPr>
            <w:r>
              <w:rPr>
                <w:sz w:val="18"/>
                <w:szCs w:val="16"/>
                <w:lang w:val="en-GB"/>
              </w:rPr>
              <w:t>280 (1.6%)</w:t>
            </w:r>
          </w:p>
        </w:tc>
        <w:tc>
          <w:tcPr>
            <w:tcW w:w="1406" w:type="dxa"/>
          </w:tcPr>
          <w:p w14:paraId="602D4D13" w14:textId="77777777" w:rsidR="00651A9F" w:rsidRDefault="00000000">
            <w:pPr>
              <w:rPr>
                <w:sz w:val="18"/>
                <w:szCs w:val="16"/>
                <w:lang w:val="en-GB"/>
              </w:rPr>
            </w:pPr>
            <w:r>
              <w:rPr>
                <w:sz w:val="18"/>
                <w:szCs w:val="16"/>
                <w:lang w:val="en-GB"/>
              </w:rPr>
              <w:t>1,336 (4.5%)</w:t>
            </w:r>
          </w:p>
        </w:tc>
        <w:tc>
          <w:tcPr>
            <w:tcW w:w="1418" w:type="dxa"/>
          </w:tcPr>
          <w:p w14:paraId="44F2B27C" w14:textId="77777777" w:rsidR="00651A9F" w:rsidRDefault="00000000">
            <w:pPr>
              <w:rPr>
                <w:sz w:val="18"/>
                <w:szCs w:val="16"/>
                <w:lang w:val="en-GB"/>
              </w:rPr>
            </w:pPr>
            <w:r>
              <w:rPr>
                <w:sz w:val="18"/>
                <w:szCs w:val="16"/>
                <w:lang w:val="en-GB"/>
              </w:rPr>
              <w:t>1,520 (5.3%)</w:t>
            </w:r>
          </w:p>
        </w:tc>
        <w:tc>
          <w:tcPr>
            <w:tcW w:w="1341" w:type="dxa"/>
          </w:tcPr>
          <w:p w14:paraId="2DB61E0F" w14:textId="77777777" w:rsidR="00651A9F" w:rsidRDefault="00000000">
            <w:pPr>
              <w:rPr>
                <w:sz w:val="18"/>
                <w:szCs w:val="16"/>
                <w:lang w:val="en-GB"/>
              </w:rPr>
            </w:pPr>
            <w:r>
              <w:rPr>
                <w:sz w:val="18"/>
                <w:szCs w:val="16"/>
                <w:lang w:val="en-GB"/>
              </w:rPr>
              <w:t>334 (3.8%)</w:t>
            </w:r>
          </w:p>
        </w:tc>
        <w:tc>
          <w:tcPr>
            <w:tcW w:w="1516" w:type="dxa"/>
          </w:tcPr>
          <w:p w14:paraId="3EABE537" w14:textId="77777777" w:rsidR="00651A9F" w:rsidRDefault="00000000">
            <w:pPr>
              <w:rPr>
                <w:sz w:val="18"/>
                <w:szCs w:val="16"/>
                <w:lang w:val="en-GB"/>
              </w:rPr>
            </w:pPr>
            <w:r>
              <w:rPr>
                <w:sz w:val="18"/>
                <w:szCs w:val="16"/>
                <w:lang w:val="en-GB"/>
              </w:rPr>
              <w:t>857 (4.9%)</w:t>
            </w:r>
          </w:p>
        </w:tc>
      </w:tr>
      <w:tr w:rsidR="00651A9F" w14:paraId="63639273" w14:textId="77777777">
        <w:trPr>
          <w:trHeight w:val="70"/>
        </w:trPr>
        <w:tc>
          <w:tcPr>
            <w:tcW w:w="2651" w:type="dxa"/>
          </w:tcPr>
          <w:p w14:paraId="08D7AE07" w14:textId="77777777" w:rsidR="00651A9F" w:rsidRDefault="00000000">
            <w:pPr>
              <w:rPr>
                <w:sz w:val="18"/>
                <w:szCs w:val="16"/>
                <w:lang w:val="en-GB"/>
              </w:rPr>
            </w:pPr>
            <w:r>
              <w:rPr>
                <w:sz w:val="18"/>
                <w:szCs w:val="16"/>
                <w:lang w:val="en-GB"/>
              </w:rPr>
              <w:t>Years of theoretical education*</w:t>
            </w:r>
          </w:p>
        </w:tc>
        <w:tc>
          <w:tcPr>
            <w:tcW w:w="1431" w:type="dxa"/>
          </w:tcPr>
          <w:p w14:paraId="553C017B" w14:textId="77777777" w:rsidR="00651A9F" w:rsidRDefault="00000000">
            <w:pPr>
              <w:rPr>
                <w:sz w:val="18"/>
                <w:szCs w:val="16"/>
                <w:lang w:val="en-GB"/>
              </w:rPr>
            </w:pPr>
            <w:r>
              <w:rPr>
                <w:sz w:val="18"/>
                <w:szCs w:val="16"/>
                <w:lang w:val="en-GB"/>
              </w:rPr>
              <w:t> </w:t>
            </w:r>
          </w:p>
        </w:tc>
        <w:tc>
          <w:tcPr>
            <w:tcW w:w="1431" w:type="dxa"/>
          </w:tcPr>
          <w:p w14:paraId="7A11BBB3" w14:textId="77777777" w:rsidR="00651A9F" w:rsidRDefault="00000000">
            <w:pPr>
              <w:rPr>
                <w:sz w:val="18"/>
                <w:szCs w:val="16"/>
                <w:lang w:val="en-GB"/>
              </w:rPr>
            </w:pPr>
            <w:r>
              <w:rPr>
                <w:sz w:val="18"/>
                <w:szCs w:val="16"/>
                <w:lang w:val="en-GB"/>
              </w:rPr>
              <w:t> </w:t>
            </w:r>
          </w:p>
        </w:tc>
        <w:tc>
          <w:tcPr>
            <w:tcW w:w="1431" w:type="dxa"/>
          </w:tcPr>
          <w:p w14:paraId="155AB113" w14:textId="77777777" w:rsidR="00651A9F" w:rsidRDefault="00000000">
            <w:pPr>
              <w:rPr>
                <w:sz w:val="18"/>
                <w:szCs w:val="16"/>
                <w:lang w:val="en-GB"/>
              </w:rPr>
            </w:pPr>
            <w:r>
              <w:rPr>
                <w:sz w:val="18"/>
                <w:szCs w:val="16"/>
                <w:lang w:val="en-GB"/>
              </w:rPr>
              <w:t> </w:t>
            </w:r>
          </w:p>
        </w:tc>
        <w:tc>
          <w:tcPr>
            <w:tcW w:w="1431" w:type="dxa"/>
          </w:tcPr>
          <w:p w14:paraId="5347E0DF" w14:textId="77777777" w:rsidR="00651A9F" w:rsidRDefault="00000000">
            <w:pPr>
              <w:rPr>
                <w:sz w:val="18"/>
                <w:szCs w:val="16"/>
                <w:lang w:val="en-GB"/>
              </w:rPr>
            </w:pPr>
            <w:r>
              <w:rPr>
                <w:sz w:val="18"/>
                <w:szCs w:val="16"/>
                <w:lang w:val="en-GB"/>
              </w:rPr>
              <w:t> </w:t>
            </w:r>
          </w:p>
        </w:tc>
        <w:tc>
          <w:tcPr>
            <w:tcW w:w="1406" w:type="dxa"/>
          </w:tcPr>
          <w:p w14:paraId="078AA2FB" w14:textId="77777777" w:rsidR="00651A9F" w:rsidRDefault="00000000">
            <w:pPr>
              <w:rPr>
                <w:sz w:val="18"/>
                <w:szCs w:val="16"/>
                <w:lang w:val="en-GB"/>
              </w:rPr>
            </w:pPr>
            <w:r>
              <w:rPr>
                <w:sz w:val="18"/>
                <w:szCs w:val="16"/>
                <w:lang w:val="en-GB"/>
              </w:rPr>
              <w:t> </w:t>
            </w:r>
          </w:p>
        </w:tc>
        <w:tc>
          <w:tcPr>
            <w:tcW w:w="1418" w:type="dxa"/>
          </w:tcPr>
          <w:p w14:paraId="6C9B3419" w14:textId="77777777" w:rsidR="00651A9F" w:rsidRDefault="00000000">
            <w:pPr>
              <w:rPr>
                <w:sz w:val="18"/>
                <w:szCs w:val="16"/>
                <w:lang w:val="en-GB"/>
              </w:rPr>
            </w:pPr>
            <w:r>
              <w:rPr>
                <w:sz w:val="18"/>
                <w:szCs w:val="16"/>
                <w:lang w:val="en-GB"/>
              </w:rPr>
              <w:t> </w:t>
            </w:r>
          </w:p>
        </w:tc>
        <w:tc>
          <w:tcPr>
            <w:tcW w:w="1341" w:type="dxa"/>
          </w:tcPr>
          <w:p w14:paraId="192A96C6" w14:textId="77777777" w:rsidR="00651A9F" w:rsidRDefault="00000000">
            <w:pPr>
              <w:rPr>
                <w:sz w:val="18"/>
                <w:szCs w:val="16"/>
                <w:lang w:val="en-GB"/>
              </w:rPr>
            </w:pPr>
            <w:r>
              <w:rPr>
                <w:sz w:val="18"/>
                <w:szCs w:val="16"/>
                <w:lang w:val="en-GB"/>
              </w:rPr>
              <w:t> </w:t>
            </w:r>
          </w:p>
        </w:tc>
        <w:tc>
          <w:tcPr>
            <w:tcW w:w="1516" w:type="dxa"/>
          </w:tcPr>
          <w:p w14:paraId="11E6EECB" w14:textId="77777777" w:rsidR="00651A9F" w:rsidRDefault="00000000">
            <w:pPr>
              <w:rPr>
                <w:sz w:val="18"/>
                <w:szCs w:val="16"/>
                <w:lang w:val="en-GB"/>
              </w:rPr>
            </w:pPr>
            <w:r>
              <w:rPr>
                <w:sz w:val="18"/>
                <w:szCs w:val="16"/>
                <w:lang w:val="en-GB"/>
              </w:rPr>
              <w:t> </w:t>
            </w:r>
          </w:p>
        </w:tc>
      </w:tr>
      <w:tr w:rsidR="00651A9F" w14:paraId="4DC04E73" w14:textId="77777777">
        <w:trPr>
          <w:trHeight w:val="70"/>
        </w:trPr>
        <w:tc>
          <w:tcPr>
            <w:tcW w:w="2651" w:type="dxa"/>
          </w:tcPr>
          <w:p w14:paraId="7DF62229" w14:textId="77777777" w:rsidR="00651A9F" w:rsidRDefault="00000000">
            <w:pPr>
              <w:jc w:val="right"/>
              <w:rPr>
                <w:sz w:val="18"/>
                <w:szCs w:val="16"/>
                <w:lang w:val="en-GB"/>
              </w:rPr>
            </w:pPr>
            <w:r>
              <w:rPr>
                <w:sz w:val="18"/>
                <w:szCs w:val="16"/>
                <w:lang w:val="en-GB"/>
              </w:rPr>
              <w:t>≤10 years</w:t>
            </w:r>
          </w:p>
        </w:tc>
        <w:tc>
          <w:tcPr>
            <w:tcW w:w="1431" w:type="dxa"/>
          </w:tcPr>
          <w:p w14:paraId="66897DAC" w14:textId="77777777" w:rsidR="00651A9F" w:rsidRDefault="00000000">
            <w:pPr>
              <w:rPr>
                <w:sz w:val="18"/>
                <w:szCs w:val="18"/>
                <w:lang w:val="en-GB"/>
              </w:rPr>
            </w:pPr>
            <w:r>
              <w:rPr>
                <w:sz w:val="18"/>
                <w:szCs w:val="18"/>
              </w:rPr>
              <w:t>958 (3.4%)</w:t>
            </w:r>
          </w:p>
        </w:tc>
        <w:tc>
          <w:tcPr>
            <w:tcW w:w="1431" w:type="dxa"/>
          </w:tcPr>
          <w:p w14:paraId="43A71636" w14:textId="77777777" w:rsidR="00651A9F" w:rsidRDefault="00000000">
            <w:pPr>
              <w:rPr>
                <w:sz w:val="18"/>
                <w:szCs w:val="18"/>
                <w:lang w:val="en-GB"/>
              </w:rPr>
            </w:pPr>
            <w:r>
              <w:rPr>
                <w:sz w:val="18"/>
                <w:szCs w:val="18"/>
              </w:rPr>
              <w:t>871 (3.2%)</w:t>
            </w:r>
          </w:p>
        </w:tc>
        <w:tc>
          <w:tcPr>
            <w:tcW w:w="1431" w:type="dxa"/>
          </w:tcPr>
          <w:p w14:paraId="7C0BF094" w14:textId="77777777" w:rsidR="00651A9F" w:rsidRDefault="00000000">
            <w:pPr>
              <w:rPr>
                <w:sz w:val="18"/>
                <w:szCs w:val="18"/>
                <w:lang w:val="en-GB"/>
              </w:rPr>
            </w:pPr>
            <w:r>
              <w:rPr>
                <w:sz w:val="18"/>
                <w:szCs w:val="18"/>
              </w:rPr>
              <w:t>838 (3.0%)</w:t>
            </w:r>
          </w:p>
        </w:tc>
        <w:tc>
          <w:tcPr>
            <w:tcW w:w="1431" w:type="dxa"/>
          </w:tcPr>
          <w:p w14:paraId="71194B3C" w14:textId="77777777" w:rsidR="00651A9F" w:rsidRDefault="00000000">
            <w:pPr>
              <w:rPr>
                <w:sz w:val="18"/>
                <w:szCs w:val="18"/>
                <w:lang w:val="en-GB"/>
              </w:rPr>
            </w:pPr>
            <w:r>
              <w:rPr>
                <w:sz w:val="18"/>
                <w:szCs w:val="18"/>
              </w:rPr>
              <w:t>157 (0.9%)</w:t>
            </w:r>
          </w:p>
        </w:tc>
        <w:tc>
          <w:tcPr>
            <w:tcW w:w="1406" w:type="dxa"/>
          </w:tcPr>
          <w:p w14:paraId="7268252B" w14:textId="77777777" w:rsidR="00651A9F" w:rsidRDefault="00000000">
            <w:pPr>
              <w:rPr>
                <w:sz w:val="18"/>
                <w:szCs w:val="18"/>
                <w:lang w:val="en-GB"/>
              </w:rPr>
            </w:pPr>
            <w:r>
              <w:rPr>
                <w:sz w:val="18"/>
                <w:szCs w:val="18"/>
              </w:rPr>
              <w:t>535 (1.8%)</w:t>
            </w:r>
          </w:p>
        </w:tc>
        <w:tc>
          <w:tcPr>
            <w:tcW w:w="1418" w:type="dxa"/>
          </w:tcPr>
          <w:p w14:paraId="2066E3E0" w14:textId="77777777" w:rsidR="00651A9F" w:rsidRDefault="00000000">
            <w:pPr>
              <w:rPr>
                <w:sz w:val="18"/>
                <w:szCs w:val="18"/>
                <w:lang w:val="en-GB"/>
              </w:rPr>
            </w:pPr>
            <w:r>
              <w:rPr>
                <w:sz w:val="18"/>
                <w:szCs w:val="18"/>
              </w:rPr>
              <w:t>802 (2.8%)</w:t>
            </w:r>
          </w:p>
        </w:tc>
        <w:tc>
          <w:tcPr>
            <w:tcW w:w="1341" w:type="dxa"/>
          </w:tcPr>
          <w:p w14:paraId="2640C897" w14:textId="77777777" w:rsidR="00651A9F" w:rsidRDefault="00000000">
            <w:pPr>
              <w:rPr>
                <w:sz w:val="18"/>
                <w:szCs w:val="18"/>
                <w:lang w:val="en-GB"/>
              </w:rPr>
            </w:pPr>
            <w:r>
              <w:rPr>
                <w:sz w:val="18"/>
                <w:szCs w:val="18"/>
              </w:rPr>
              <w:t>238 (2.7%)</w:t>
            </w:r>
          </w:p>
        </w:tc>
        <w:tc>
          <w:tcPr>
            <w:tcW w:w="1516" w:type="dxa"/>
          </w:tcPr>
          <w:p w14:paraId="1E5C15E2" w14:textId="77777777" w:rsidR="00651A9F" w:rsidRDefault="00000000">
            <w:pPr>
              <w:rPr>
                <w:sz w:val="18"/>
                <w:szCs w:val="18"/>
                <w:lang w:val="en-GB"/>
              </w:rPr>
            </w:pPr>
            <w:r>
              <w:rPr>
                <w:sz w:val="18"/>
                <w:szCs w:val="18"/>
              </w:rPr>
              <w:t>153 (0.9%)</w:t>
            </w:r>
          </w:p>
        </w:tc>
      </w:tr>
      <w:tr w:rsidR="00651A9F" w14:paraId="31A4889F" w14:textId="77777777">
        <w:trPr>
          <w:trHeight w:val="70"/>
        </w:trPr>
        <w:tc>
          <w:tcPr>
            <w:tcW w:w="2651" w:type="dxa"/>
          </w:tcPr>
          <w:p w14:paraId="658E7954" w14:textId="77777777" w:rsidR="00651A9F" w:rsidRDefault="00000000">
            <w:pPr>
              <w:jc w:val="right"/>
              <w:rPr>
                <w:sz w:val="18"/>
                <w:szCs w:val="16"/>
                <w:lang w:val="en-GB"/>
              </w:rPr>
            </w:pPr>
            <w:r>
              <w:rPr>
                <w:sz w:val="18"/>
                <w:szCs w:val="16"/>
              </w:rPr>
              <w:t>11-13 years</w:t>
            </w:r>
          </w:p>
        </w:tc>
        <w:tc>
          <w:tcPr>
            <w:tcW w:w="1431" w:type="dxa"/>
          </w:tcPr>
          <w:p w14:paraId="25D16668" w14:textId="77777777" w:rsidR="00651A9F" w:rsidRDefault="00000000">
            <w:pPr>
              <w:rPr>
                <w:sz w:val="18"/>
                <w:szCs w:val="18"/>
                <w:lang w:val="en-GB"/>
              </w:rPr>
            </w:pPr>
            <w:r>
              <w:rPr>
                <w:sz w:val="18"/>
                <w:szCs w:val="18"/>
              </w:rPr>
              <w:t>8,693 (31.3%)</w:t>
            </w:r>
          </w:p>
        </w:tc>
        <w:tc>
          <w:tcPr>
            <w:tcW w:w="1431" w:type="dxa"/>
          </w:tcPr>
          <w:p w14:paraId="6D5263EB" w14:textId="77777777" w:rsidR="00651A9F" w:rsidRDefault="00000000">
            <w:pPr>
              <w:rPr>
                <w:sz w:val="18"/>
                <w:szCs w:val="18"/>
                <w:lang w:val="en-GB"/>
              </w:rPr>
            </w:pPr>
            <w:r>
              <w:rPr>
                <w:sz w:val="18"/>
                <w:szCs w:val="18"/>
              </w:rPr>
              <w:t>6,324 (23.3%)</w:t>
            </w:r>
          </w:p>
        </w:tc>
        <w:tc>
          <w:tcPr>
            <w:tcW w:w="1431" w:type="dxa"/>
          </w:tcPr>
          <w:p w14:paraId="0CD01ACC" w14:textId="77777777" w:rsidR="00651A9F" w:rsidRDefault="00000000">
            <w:pPr>
              <w:rPr>
                <w:sz w:val="18"/>
                <w:szCs w:val="18"/>
                <w:lang w:val="en-GB"/>
              </w:rPr>
            </w:pPr>
            <w:r>
              <w:rPr>
                <w:sz w:val="18"/>
                <w:szCs w:val="18"/>
              </w:rPr>
              <w:t>6,391 (22.7%)</w:t>
            </w:r>
          </w:p>
        </w:tc>
        <w:tc>
          <w:tcPr>
            <w:tcW w:w="1431" w:type="dxa"/>
          </w:tcPr>
          <w:p w14:paraId="26A0B14B" w14:textId="77777777" w:rsidR="00651A9F" w:rsidRDefault="00000000">
            <w:pPr>
              <w:rPr>
                <w:sz w:val="18"/>
                <w:szCs w:val="18"/>
                <w:lang w:val="en-GB"/>
              </w:rPr>
            </w:pPr>
            <w:r>
              <w:rPr>
                <w:sz w:val="18"/>
                <w:szCs w:val="18"/>
              </w:rPr>
              <w:t>4,431 (25.9%)</w:t>
            </w:r>
          </w:p>
        </w:tc>
        <w:tc>
          <w:tcPr>
            <w:tcW w:w="1406" w:type="dxa"/>
          </w:tcPr>
          <w:p w14:paraId="7DBE5206" w14:textId="77777777" w:rsidR="00651A9F" w:rsidRDefault="00000000">
            <w:pPr>
              <w:rPr>
                <w:sz w:val="18"/>
                <w:szCs w:val="18"/>
                <w:lang w:val="en-GB"/>
              </w:rPr>
            </w:pPr>
            <w:r>
              <w:rPr>
                <w:sz w:val="18"/>
                <w:szCs w:val="18"/>
              </w:rPr>
              <w:t>5,816 (19.6%)</w:t>
            </w:r>
          </w:p>
        </w:tc>
        <w:tc>
          <w:tcPr>
            <w:tcW w:w="1418" w:type="dxa"/>
          </w:tcPr>
          <w:p w14:paraId="095DB0D6" w14:textId="77777777" w:rsidR="00651A9F" w:rsidRDefault="00000000">
            <w:pPr>
              <w:rPr>
                <w:sz w:val="18"/>
                <w:szCs w:val="18"/>
                <w:lang w:val="en-GB"/>
              </w:rPr>
            </w:pPr>
            <w:r>
              <w:rPr>
                <w:sz w:val="18"/>
                <w:szCs w:val="18"/>
              </w:rPr>
              <w:t>7,645 (26.7%)</w:t>
            </w:r>
          </w:p>
        </w:tc>
        <w:tc>
          <w:tcPr>
            <w:tcW w:w="1341" w:type="dxa"/>
          </w:tcPr>
          <w:p w14:paraId="6A55B092" w14:textId="77777777" w:rsidR="00651A9F" w:rsidRDefault="00000000">
            <w:pPr>
              <w:rPr>
                <w:sz w:val="18"/>
                <w:szCs w:val="18"/>
                <w:lang w:val="en-GB"/>
              </w:rPr>
            </w:pPr>
            <w:r>
              <w:rPr>
                <w:sz w:val="18"/>
                <w:szCs w:val="18"/>
              </w:rPr>
              <w:t>2,409 (27.2%)</w:t>
            </w:r>
          </w:p>
        </w:tc>
        <w:tc>
          <w:tcPr>
            <w:tcW w:w="1516" w:type="dxa"/>
          </w:tcPr>
          <w:p w14:paraId="7463BF08" w14:textId="77777777" w:rsidR="00651A9F" w:rsidRDefault="00000000">
            <w:pPr>
              <w:rPr>
                <w:sz w:val="18"/>
                <w:szCs w:val="18"/>
                <w:lang w:val="en-GB"/>
              </w:rPr>
            </w:pPr>
            <w:r>
              <w:rPr>
                <w:sz w:val="18"/>
                <w:szCs w:val="18"/>
              </w:rPr>
              <w:t>5,982 (34.0%)</w:t>
            </w:r>
          </w:p>
        </w:tc>
      </w:tr>
      <w:tr w:rsidR="00651A9F" w14:paraId="32A107D7" w14:textId="77777777">
        <w:trPr>
          <w:trHeight w:val="70"/>
        </w:trPr>
        <w:tc>
          <w:tcPr>
            <w:tcW w:w="2651" w:type="dxa"/>
          </w:tcPr>
          <w:p w14:paraId="101A1933" w14:textId="77777777" w:rsidR="00651A9F" w:rsidRDefault="00000000">
            <w:pPr>
              <w:jc w:val="right"/>
              <w:rPr>
                <w:sz w:val="18"/>
                <w:szCs w:val="16"/>
                <w:lang w:val="en-GB"/>
              </w:rPr>
            </w:pPr>
            <w:r>
              <w:rPr>
                <w:sz w:val="18"/>
                <w:szCs w:val="16"/>
                <w:lang w:val="en-GB"/>
              </w:rPr>
              <w:t>14-17 years</w:t>
            </w:r>
          </w:p>
        </w:tc>
        <w:tc>
          <w:tcPr>
            <w:tcW w:w="1431" w:type="dxa"/>
          </w:tcPr>
          <w:p w14:paraId="54458069" w14:textId="77777777" w:rsidR="00651A9F" w:rsidRDefault="00000000">
            <w:pPr>
              <w:rPr>
                <w:sz w:val="18"/>
                <w:szCs w:val="18"/>
                <w:lang w:val="en-GB"/>
              </w:rPr>
            </w:pPr>
            <w:r>
              <w:rPr>
                <w:sz w:val="18"/>
                <w:szCs w:val="18"/>
              </w:rPr>
              <w:t>11,802 (42.5%)</w:t>
            </w:r>
          </w:p>
        </w:tc>
        <w:tc>
          <w:tcPr>
            <w:tcW w:w="1431" w:type="dxa"/>
          </w:tcPr>
          <w:p w14:paraId="095C0F8B" w14:textId="77777777" w:rsidR="00651A9F" w:rsidRDefault="00000000">
            <w:pPr>
              <w:rPr>
                <w:sz w:val="18"/>
                <w:szCs w:val="18"/>
                <w:lang w:val="en-GB"/>
              </w:rPr>
            </w:pPr>
            <w:r>
              <w:rPr>
                <w:sz w:val="18"/>
                <w:szCs w:val="18"/>
              </w:rPr>
              <w:t>11,456 (42.3%)</w:t>
            </w:r>
          </w:p>
        </w:tc>
        <w:tc>
          <w:tcPr>
            <w:tcW w:w="1431" w:type="dxa"/>
          </w:tcPr>
          <w:p w14:paraId="2BCD0158" w14:textId="77777777" w:rsidR="00651A9F" w:rsidRDefault="00000000">
            <w:pPr>
              <w:rPr>
                <w:sz w:val="18"/>
                <w:szCs w:val="18"/>
                <w:lang w:val="en-GB"/>
              </w:rPr>
            </w:pPr>
            <w:r>
              <w:rPr>
                <w:sz w:val="18"/>
                <w:szCs w:val="18"/>
              </w:rPr>
              <w:t>10,609 (37.6%)</w:t>
            </w:r>
          </w:p>
        </w:tc>
        <w:tc>
          <w:tcPr>
            <w:tcW w:w="1431" w:type="dxa"/>
          </w:tcPr>
          <w:p w14:paraId="72B94922" w14:textId="77777777" w:rsidR="00651A9F" w:rsidRDefault="00000000">
            <w:pPr>
              <w:rPr>
                <w:sz w:val="18"/>
                <w:szCs w:val="18"/>
                <w:lang w:val="en-GB"/>
              </w:rPr>
            </w:pPr>
            <w:r>
              <w:rPr>
                <w:sz w:val="18"/>
                <w:szCs w:val="18"/>
              </w:rPr>
              <w:t>7,950 (46.4%)</w:t>
            </w:r>
          </w:p>
        </w:tc>
        <w:tc>
          <w:tcPr>
            <w:tcW w:w="1406" w:type="dxa"/>
          </w:tcPr>
          <w:p w14:paraId="49379815" w14:textId="77777777" w:rsidR="00651A9F" w:rsidRDefault="00000000">
            <w:pPr>
              <w:rPr>
                <w:sz w:val="18"/>
                <w:szCs w:val="18"/>
                <w:lang w:val="en-GB"/>
              </w:rPr>
            </w:pPr>
            <w:r>
              <w:rPr>
                <w:sz w:val="18"/>
                <w:szCs w:val="18"/>
              </w:rPr>
              <w:t>11,777 (39.8%)</w:t>
            </w:r>
          </w:p>
        </w:tc>
        <w:tc>
          <w:tcPr>
            <w:tcW w:w="1418" w:type="dxa"/>
          </w:tcPr>
          <w:p w14:paraId="74D24BD8" w14:textId="77777777" w:rsidR="00651A9F" w:rsidRDefault="00000000">
            <w:pPr>
              <w:rPr>
                <w:sz w:val="18"/>
                <w:szCs w:val="18"/>
                <w:lang w:val="en-GB"/>
              </w:rPr>
            </w:pPr>
            <w:r>
              <w:rPr>
                <w:sz w:val="18"/>
                <w:szCs w:val="18"/>
              </w:rPr>
              <w:t>10,037 (35.1%)</w:t>
            </w:r>
          </w:p>
        </w:tc>
        <w:tc>
          <w:tcPr>
            <w:tcW w:w="1341" w:type="dxa"/>
          </w:tcPr>
          <w:p w14:paraId="42B4A517" w14:textId="77777777" w:rsidR="00651A9F" w:rsidRDefault="00000000">
            <w:pPr>
              <w:rPr>
                <w:sz w:val="18"/>
                <w:szCs w:val="18"/>
                <w:lang w:val="en-GB"/>
              </w:rPr>
            </w:pPr>
            <w:r>
              <w:rPr>
                <w:sz w:val="18"/>
                <w:szCs w:val="18"/>
              </w:rPr>
              <w:t>3,651 (41.2%)</w:t>
            </w:r>
          </w:p>
        </w:tc>
        <w:tc>
          <w:tcPr>
            <w:tcW w:w="1516" w:type="dxa"/>
          </w:tcPr>
          <w:p w14:paraId="272E3481" w14:textId="77777777" w:rsidR="00651A9F" w:rsidRDefault="00000000">
            <w:pPr>
              <w:rPr>
                <w:sz w:val="18"/>
                <w:szCs w:val="18"/>
                <w:lang w:val="en-GB"/>
              </w:rPr>
            </w:pPr>
            <w:r>
              <w:rPr>
                <w:sz w:val="18"/>
                <w:szCs w:val="18"/>
              </w:rPr>
              <w:t>8,052 (45.7%)</w:t>
            </w:r>
          </w:p>
        </w:tc>
      </w:tr>
      <w:tr w:rsidR="00651A9F" w14:paraId="0685D2AB" w14:textId="77777777">
        <w:trPr>
          <w:trHeight w:val="70"/>
        </w:trPr>
        <w:tc>
          <w:tcPr>
            <w:tcW w:w="2651" w:type="dxa"/>
          </w:tcPr>
          <w:p w14:paraId="66B687D0" w14:textId="77777777" w:rsidR="00651A9F" w:rsidRDefault="00000000">
            <w:pPr>
              <w:jc w:val="right"/>
              <w:rPr>
                <w:sz w:val="18"/>
                <w:szCs w:val="16"/>
                <w:lang w:val="en-GB"/>
              </w:rPr>
            </w:pPr>
            <w:r>
              <w:rPr>
                <w:sz w:val="18"/>
                <w:szCs w:val="16"/>
                <w:lang w:val="en-GB"/>
              </w:rPr>
              <w:t>≥18 years</w:t>
            </w:r>
          </w:p>
        </w:tc>
        <w:tc>
          <w:tcPr>
            <w:tcW w:w="1431" w:type="dxa"/>
          </w:tcPr>
          <w:p w14:paraId="0385260F" w14:textId="77777777" w:rsidR="00651A9F" w:rsidRDefault="00000000">
            <w:pPr>
              <w:rPr>
                <w:sz w:val="18"/>
                <w:szCs w:val="18"/>
                <w:lang w:val="en-GB"/>
              </w:rPr>
            </w:pPr>
            <w:r>
              <w:rPr>
                <w:sz w:val="18"/>
                <w:szCs w:val="18"/>
              </w:rPr>
              <w:t>4,056 (14.6%)</w:t>
            </w:r>
          </w:p>
        </w:tc>
        <w:tc>
          <w:tcPr>
            <w:tcW w:w="1431" w:type="dxa"/>
          </w:tcPr>
          <w:p w14:paraId="2611CBB7" w14:textId="77777777" w:rsidR="00651A9F" w:rsidRDefault="00000000">
            <w:pPr>
              <w:rPr>
                <w:sz w:val="18"/>
                <w:szCs w:val="18"/>
                <w:lang w:val="en-GB"/>
              </w:rPr>
            </w:pPr>
            <w:r>
              <w:rPr>
                <w:sz w:val="18"/>
                <w:szCs w:val="18"/>
              </w:rPr>
              <w:t>6,129 (22.6%)</w:t>
            </w:r>
          </w:p>
        </w:tc>
        <w:tc>
          <w:tcPr>
            <w:tcW w:w="1431" w:type="dxa"/>
          </w:tcPr>
          <w:p w14:paraId="13C10326" w14:textId="77777777" w:rsidR="00651A9F" w:rsidRDefault="00000000">
            <w:pPr>
              <w:rPr>
                <w:sz w:val="18"/>
                <w:szCs w:val="18"/>
                <w:lang w:val="en-GB"/>
              </w:rPr>
            </w:pPr>
            <w:r>
              <w:rPr>
                <w:sz w:val="18"/>
                <w:szCs w:val="18"/>
              </w:rPr>
              <w:t>7,381 (26.2%)</w:t>
            </w:r>
          </w:p>
        </w:tc>
        <w:tc>
          <w:tcPr>
            <w:tcW w:w="1431" w:type="dxa"/>
          </w:tcPr>
          <w:p w14:paraId="6EA29035" w14:textId="77777777" w:rsidR="00651A9F" w:rsidRDefault="00000000">
            <w:pPr>
              <w:rPr>
                <w:sz w:val="18"/>
                <w:szCs w:val="18"/>
                <w:lang w:val="en-GB"/>
              </w:rPr>
            </w:pPr>
            <w:r>
              <w:rPr>
                <w:sz w:val="18"/>
                <w:szCs w:val="18"/>
              </w:rPr>
              <w:t>3,263 (19.0%)</w:t>
            </w:r>
          </w:p>
        </w:tc>
        <w:tc>
          <w:tcPr>
            <w:tcW w:w="1406" w:type="dxa"/>
          </w:tcPr>
          <w:p w14:paraId="6D83456D" w14:textId="77777777" w:rsidR="00651A9F" w:rsidRDefault="00000000">
            <w:pPr>
              <w:rPr>
                <w:sz w:val="18"/>
                <w:szCs w:val="18"/>
                <w:lang w:val="en-GB"/>
              </w:rPr>
            </w:pPr>
            <w:r>
              <w:rPr>
                <w:sz w:val="18"/>
                <w:szCs w:val="18"/>
              </w:rPr>
              <w:t>8,365 (28.3%)</w:t>
            </w:r>
          </w:p>
        </w:tc>
        <w:tc>
          <w:tcPr>
            <w:tcW w:w="1418" w:type="dxa"/>
          </w:tcPr>
          <w:p w14:paraId="600B5052" w14:textId="77777777" w:rsidR="00651A9F" w:rsidRDefault="00000000">
            <w:pPr>
              <w:rPr>
                <w:sz w:val="18"/>
                <w:szCs w:val="18"/>
                <w:lang w:val="en-GB"/>
              </w:rPr>
            </w:pPr>
            <w:r>
              <w:rPr>
                <w:sz w:val="18"/>
                <w:szCs w:val="18"/>
              </w:rPr>
              <w:t>7,850 (27.4%)</w:t>
            </w:r>
          </w:p>
        </w:tc>
        <w:tc>
          <w:tcPr>
            <w:tcW w:w="1341" w:type="dxa"/>
          </w:tcPr>
          <w:p w14:paraId="2D153F05" w14:textId="77777777" w:rsidR="00651A9F" w:rsidRDefault="00000000">
            <w:pPr>
              <w:rPr>
                <w:sz w:val="18"/>
                <w:szCs w:val="18"/>
                <w:lang w:val="en-GB"/>
              </w:rPr>
            </w:pPr>
            <w:r>
              <w:rPr>
                <w:sz w:val="18"/>
                <w:szCs w:val="18"/>
              </w:rPr>
              <w:t>1,704 (19.2%)</w:t>
            </w:r>
          </w:p>
        </w:tc>
        <w:tc>
          <w:tcPr>
            <w:tcW w:w="1516" w:type="dxa"/>
          </w:tcPr>
          <w:p w14:paraId="231F6581" w14:textId="77777777" w:rsidR="00651A9F" w:rsidRDefault="00000000">
            <w:pPr>
              <w:rPr>
                <w:sz w:val="18"/>
                <w:szCs w:val="18"/>
                <w:lang w:val="en-GB"/>
              </w:rPr>
            </w:pPr>
            <w:r>
              <w:rPr>
                <w:sz w:val="18"/>
                <w:szCs w:val="18"/>
              </w:rPr>
              <w:t>1,794 (10.2%)</w:t>
            </w:r>
          </w:p>
        </w:tc>
      </w:tr>
      <w:tr w:rsidR="00651A9F" w14:paraId="76DD6898" w14:textId="77777777">
        <w:trPr>
          <w:trHeight w:val="70"/>
        </w:trPr>
        <w:tc>
          <w:tcPr>
            <w:tcW w:w="2651" w:type="dxa"/>
          </w:tcPr>
          <w:p w14:paraId="56EFA490" w14:textId="77777777" w:rsidR="00651A9F" w:rsidRDefault="00000000">
            <w:pPr>
              <w:jc w:val="right"/>
              <w:rPr>
                <w:sz w:val="18"/>
                <w:szCs w:val="16"/>
                <w:lang w:val="en-GB"/>
              </w:rPr>
            </w:pPr>
            <w:r>
              <w:rPr>
                <w:sz w:val="18"/>
                <w:szCs w:val="16"/>
                <w:lang w:val="en-GB"/>
              </w:rPr>
              <w:t>Missing</w:t>
            </w:r>
          </w:p>
        </w:tc>
        <w:tc>
          <w:tcPr>
            <w:tcW w:w="1431" w:type="dxa"/>
          </w:tcPr>
          <w:p w14:paraId="42891C3A" w14:textId="77777777" w:rsidR="00651A9F" w:rsidRDefault="00000000">
            <w:pPr>
              <w:rPr>
                <w:sz w:val="18"/>
                <w:szCs w:val="18"/>
                <w:lang w:val="en-GB"/>
              </w:rPr>
            </w:pPr>
            <w:r>
              <w:rPr>
                <w:sz w:val="18"/>
                <w:szCs w:val="18"/>
                <w:lang w:val="en-GB"/>
              </w:rPr>
              <w:t>2,282 (8.2%)</w:t>
            </w:r>
          </w:p>
        </w:tc>
        <w:tc>
          <w:tcPr>
            <w:tcW w:w="1431" w:type="dxa"/>
          </w:tcPr>
          <w:p w14:paraId="210CB6D6" w14:textId="77777777" w:rsidR="00651A9F" w:rsidRDefault="00000000">
            <w:pPr>
              <w:rPr>
                <w:sz w:val="18"/>
                <w:szCs w:val="18"/>
                <w:lang w:val="en-GB"/>
              </w:rPr>
            </w:pPr>
            <w:r>
              <w:rPr>
                <w:sz w:val="18"/>
                <w:szCs w:val="18"/>
                <w:lang w:val="en-GB"/>
              </w:rPr>
              <w:t>2,308 (8.5%)</w:t>
            </w:r>
          </w:p>
        </w:tc>
        <w:tc>
          <w:tcPr>
            <w:tcW w:w="1431" w:type="dxa"/>
          </w:tcPr>
          <w:p w14:paraId="7FCEFA71" w14:textId="77777777" w:rsidR="00651A9F" w:rsidRDefault="00000000">
            <w:pPr>
              <w:rPr>
                <w:sz w:val="18"/>
                <w:szCs w:val="18"/>
                <w:lang w:val="en-GB"/>
              </w:rPr>
            </w:pPr>
            <w:r>
              <w:rPr>
                <w:sz w:val="18"/>
                <w:szCs w:val="18"/>
                <w:lang w:val="en-GB"/>
              </w:rPr>
              <w:t>2,970 (10.5%)</w:t>
            </w:r>
          </w:p>
        </w:tc>
        <w:tc>
          <w:tcPr>
            <w:tcW w:w="1431" w:type="dxa"/>
          </w:tcPr>
          <w:p w14:paraId="426AC4ED" w14:textId="77777777" w:rsidR="00651A9F" w:rsidRDefault="00000000">
            <w:pPr>
              <w:rPr>
                <w:sz w:val="18"/>
                <w:szCs w:val="18"/>
                <w:lang w:val="en-GB"/>
              </w:rPr>
            </w:pPr>
            <w:r>
              <w:rPr>
                <w:sz w:val="18"/>
                <w:szCs w:val="18"/>
                <w:lang w:val="en-GB"/>
              </w:rPr>
              <w:t>1,337 (7.8%)</w:t>
            </w:r>
          </w:p>
        </w:tc>
        <w:tc>
          <w:tcPr>
            <w:tcW w:w="1406" w:type="dxa"/>
          </w:tcPr>
          <w:p w14:paraId="151185F3" w14:textId="77777777" w:rsidR="00651A9F" w:rsidRDefault="00000000">
            <w:pPr>
              <w:rPr>
                <w:sz w:val="18"/>
                <w:szCs w:val="18"/>
                <w:lang w:val="en-GB"/>
              </w:rPr>
            </w:pPr>
            <w:r>
              <w:rPr>
                <w:sz w:val="18"/>
                <w:szCs w:val="18"/>
                <w:lang w:val="en-GB"/>
              </w:rPr>
              <w:t>3,099 (10.5%)</w:t>
            </w:r>
          </w:p>
        </w:tc>
        <w:tc>
          <w:tcPr>
            <w:tcW w:w="1418" w:type="dxa"/>
          </w:tcPr>
          <w:p w14:paraId="5C4C8A8D" w14:textId="77777777" w:rsidR="00651A9F" w:rsidRDefault="00000000">
            <w:pPr>
              <w:rPr>
                <w:sz w:val="18"/>
                <w:szCs w:val="18"/>
                <w:lang w:val="en-GB"/>
              </w:rPr>
            </w:pPr>
            <w:r>
              <w:rPr>
                <w:sz w:val="18"/>
                <w:szCs w:val="18"/>
                <w:lang w:val="en-GB"/>
              </w:rPr>
              <w:t>2,278 (8.0%)</w:t>
            </w:r>
          </w:p>
        </w:tc>
        <w:tc>
          <w:tcPr>
            <w:tcW w:w="1341" w:type="dxa"/>
          </w:tcPr>
          <w:p w14:paraId="7F6C23CD" w14:textId="77777777" w:rsidR="00651A9F" w:rsidRDefault="00000000">
            <w:pPr>
              <w:rPr>
                <w:sz w:val="18"/>
                <w:szCs w:val="18"/>
                <w:lang w:val="en-GB"/>
              </w:rPr>
            </w:pPr>
            <w:r>
              <w:rPr>
                <w:sz w:val="18"/>
                <w:szCs w:val="18"/>
                <w:lang w:val="en-GB"/>
              </w:rPr>
              <w:t>859 (9.7%)</w:t>
            </w:r>
          </w:p>
        </w:tc>
        <w:tc>
          <w:tcPr>
            <w:tcW w:w="1516" w:type="dxa"/>
          </w:tcPr>
          <w:p w14:paraId="72A674D8" w14:textId="77777777" w:rsidR="00651A9F" w:rsidRDefault="00000000">
            <w:pPr>
              <w:rPr>
                <w:sz w:val="18"/>
                <w:szCs w:val="18"/>
                <w:lang w:val="en-GB"/>
              </w:rPr>
            </w:pPr>
            <w:r>
              <w:rPr>
                <w:sz w:val="18"/>
                <w:szCs w:val="18"/>
                <w:lang w:val="en-GB"/>
              </w:rPr>
              <w:t>1,619 (9.2%)</w:t>
            </w:r>
          </w:p>
        </w:tc>
      </w:tr>
      <w:tr w:rsidR="00651A9F" w14:paraId="257EDE2C" w14:textId="77777777">
        <w:trPr>
          <w:trHeight w:val="70"/>
        </w:trPr>
        <w:tc>
          <w:tcPr>
            <w:tcW w:w="2651" w:type="dxa"/>
          </w:tcPr>
          <w:p w14:paraId="27027F3D" w14:textId="77777777" w:rsidR="00651A9F" w:rsidRDefault="00000000">
            <w:pPr>
              <w:rPr>
                <w:sz w:val="18"/>
                <w:szCs w:val="16"/>
                <w:lang w:val="en-GB"/>
              </w:rPr>
            </w:pPr>
            <w:r>
              <w:rPr>
                <w:bCs/>
                <w:sz w:val="18"/>
                <w:szCs w:val="16"/>
                <w:lang w:val="en-GB"/>
              </w:rPr>
              <w:t>Known diabetes mellitus</w:t>
            </w:r>
          </w:p>
        </w:tc>
        <w:tc>
          <w:tcPr>
            <w:tcW w:w="1431" w:type="dxa"/>
          </w:tcPr>
          <w:p w14:paraId="25D80FEB" w14:textId="77777777" w:rsidR="00651A9F" w:rsidRDefault="00000000">
            <w:pPr>
              <w:rPr>
                <w:sz w:val="18"/>
                <w:szCs w:val="16"/>
                <w:lang w:val="en-GB"/>
              </w:rPr>
            </w:pPr>
            <w:r>
              <w:rPr>
                <w:sz w:val="18"/>
                <w:szCs w:val="16"/>
                <w:lang w:val="en-GB"/>
              </w:rPr>
              <w:t> </w:t>
            </w:r>
          </w:p>
        </w:tc>
        <w:tc>
          <w:tcPr>
            <w:tcW w:w="1431" w:type="dxa"/>
          </w:tcPr>
          <w:p w14:paraId="6CE76C28" w14:textId="77777777" w:rsidR="00651A9F" w:rsidRDefault="00000000">
            <w:pPr>
              <w:rPr>
                <w:sz w:val="18"/>
                <w:szCs w:val="16"/>
                <w:lang w:val="en-GB"/>
              </w:rPr>
            </w:pPr>
            <w:r>
              <w:rPr>
                <w:sz w:val="18"/>
                <w:szCs w:val="16"/>
                <w:lang w:val="en-GB"/>
              </w:rPr>
              <w:t> </w:t>
            </w:r>
          </w:p>
        </w:tc>
        <w:tc>
          <w:tcPr>
            <w:tcW w:w="1431" w:type="dxa"/>
          </w:tcPr>
          <w:p w14:paraId="052D26CE" w14:textId="77777777" w:rsidR="00651A9F" w:rsidRDefault="00000000">
            <w:pPr>
              <w:rPr>
                <w:sz w:val="18"/>
                <w:szCs w:val="16"/>
                <w:lang w:val="en-GB"/>
              </w:rPr>
            </w:pPr>
            <w:r>
              <w:rPr>
                <w:sz w:val="18"/>
                <w:szCs w:val="16"/>
                <w:lang w:val="en-GB"/>
              </w:rPr>
              <w:t> </w:t>
            </w:r>
          </w:p>
        </w:tc>
        <w:tc>
          <w:tcPr>
            <w:tcW w:w="1431" w:type="dxa"/>
          </w:tcPr>
          <w:p w14:paraId="30367272" w14:textId="77777777" w:rsidR="00651A9F" w:rsidRDefault="00000000">
            <w:pPr>
              <w:rPr>
                <w:sz w:val="18"/>
                <w:szCs w:val="16"/>
                <w:lang w:val="en-GB"/>
              </w:rPr>
            </w:pPr>
            <w:r>
              <w:rPr>
                <w:sz w:val="18"/>
                <w:szCs w:val="16"/>
                <w:lang w:val="en-GB"/>
              </w:rPr>
              <w:t> </w:t>
            </w:r>
          </w:p>
        </w:tc>
        <w:tc>
          <w:tcPr>
            <w:tcW w:w="1406" w:type="dxa"/>
          </w:tcPr>
          <w:p w14:paraId="33D14F70" w14:textId="77777777" w:rsidR="00651A9F" w:rsidRDefault="00000000">
            <w:pPr>
              <w:rPr>
                <w:sz w:val="18"/>
                <w:szCs w:val="16"/>
                <w:lang w:val="en-GB"/>
              </w:rPr>
            </w:pPr>
            <w:r>
              <w:rPr>
                <w:sz w:val="18"/>
                <w:szCs w:val="16"/>
                <w:lang w:val="en-GB"/>
              </w:rPr>
              <w:t> </w:t>
            </w:r>
          </w:p>
        </w:tc>
        <w:tc>
          <w:tcPr>
            <w:tcW w:w="1418" w:type="dxa"/>
          </w:tcPr>
          <w:p w14:paraId="7FE15539" w14:textId="77777777" w:rsidR="00651A9F" w:rsidRDefault="00000000">
            <w:pPr>
              <w:rPr>
                <w:sz w:val="18"/>
                <w:szCs w:val="16"/>
                <w:lang w:val="en-GB"/>
              </w:rPr>
            </w:pPr>
            <w:r>
              <w:rPr>
                <w:sz w:val="18"/>
                <w:szCs w:val="16"/>
                <w:lang w:val="en-GB"/>
              </w:rPr>
              <w:t> </w:t>
            </w:r>
          </w:p>
        </w:tc>
        <w:tc>
          <w:tcPr>
            <w:tcW w:w="1341" w:type="dxa"/>
          </w:tcPr>
          <w:p w14:paraId="028F6E3C" w14:textId="77777777" w:rsidR="00651A9F" w:rsidRDefault="00000000">
            <w:pPr>
              <w:rPr>
                <w:sz w:val="18"/>
                <w:szCs w:val="16"/>
                <w:lang w:val="en-GB"/>
              </w:rPr>
            </w:pPr>
            <w:r>
              <w:rPr>
                <w:sz w:val="18"/>
                <w:szCs w:val="16"/>
                <w:lang w:val="en-GB"/>
              </w:rPr>
              <w:t> </w:t>
            </w:r>
          </w:p>
        </w:tc>
        <w:tc>
          <w:tcPr>
            <w:tcW w:w="1516" w:type="dxa"/>
          </w:tcPr>
          <w:p w14:paraId="5384B775" w14:textId="77777777" w:rsidR="00651A9F" w:rsidRDefault="00000000">
            <w:pPr>
              <w:rPr>
                <w:sz w:val="18"/>
                <w:szCs w:val="16"/>
                <w:lang w:val="en-GB"/>
              </w:rPr>
            </w:pPr>
            <w:r>
              <w:rPr>
                <w:sz w:val="18"/>
                <w:szCs w:val="16"/>
                <w:lang w:val="en-GB"/>
              </w:rPr>
              <w:t> </w:t>
            </w:r>
          </w:p>
        </w:tc>
      </w:tr>
      <w:tr w:rsidR="00651A9F" w14:paraId="2DD1A4F3" w14:textId="77777777">
        <w:trPr>
          <w:trHeight w:val="70"/>
        </w:trPr>
        <w:tc>
          <w:tcPr>
            <w:tcW w:w="2651" w:type="dxa"/>
          </w:tcPr>
          <w:p w14:paraId="0F1E0039" w14:textId="77777777" w:rsidR="00651A9F" w:rsidRDefault="00000000">
            <w:pPr>
              <w:jc w:val="right"/>
              <w:rPr>
                <w:sz w:val="18"/>
                <w:szCs w:val="16"/>
                <w:lang w:val="en-GB"/>
              </w:rPr>
            </w:pPr>
            <w:r>
              <w:rPr>
                <w:bCs/>
                <w:sz w:val="18"/>
                <w:szCs w:val="16"/>
                <w:lang w:val="en-GB"/>
              </w:rPr>
              <w:t>No</w:t>
            </w:r>
          </w:p>
        </w:tc>
        <w:tc>
          <w:tcPr>
            <w:tcW w:w="1431" w:type="dxa"/>
          </w:tcPr>
          <w:p w14:paraId="0CFB5411" w14:textId="77777777" w:rsidR="00651A9F" w:rsidRDefault="00000000">
            <w:pPr>
              <w:rPr>
                <w:sz w:val="18"/>
                <w:szCs w:val="16"/>
                <w:lang w:val="en-GB"/>
              </w:rPr>
            </w:pPr>
            <w:r>
              <w:rPr>
                <w:sz w:val="18"/>
                <w:szCs w:val="16"/>
                <w:lang w:val="en-GB"/>
              </w:rPr>
              <w:t>26,107 (93.9%)</w:t>
            </w:r>
          </w:p>
        </w:tc>
        <w:tc>
          <w:tcPr>
            <w:tcW w:w="1431" w:type="dxa"/>
          </w:tcPr>
          <w:p w14:paraId="20D4BCFC" w14:textId="77777777" w:rsidR="00651A9F" w:rsidRDefault="00000000">
            <w:pPr>
              <w:rPr>
                <w:sz w:val="18"/>
                <w:szCs w:val="16"/>
                <w:lang w:val="en-GB"/>
              </w:rPr>
            </w:pPr>
            <w:r>
              <w:rPr>
                <w:sz w:val="18"/>
                <w:szCs w:val="16"/>
                <w:lang w:val="en-GB"/>
              </w:rPr>
              <w:t>25,616 (94.6%)</w:t>
            </w:r>
          </w:p>
        </w:tc>
        <w:tc>
          <w:tcPr>
            <w:tcW w:w="1431" w:type="dxa"/>
          </w:tcPr>
          <w:p w14:paraId="1C62DADA" w14:textId="77777777" w:rsidR="00651A9F" w:rsidRDefault="00000000">
            <w:pPr>
              <w:rPr>
                <w:sz w:val="18"/>
                <w:szCs w:val="16"/>
                <w:lang w:val="en-GB"/>
              </w:rPr>
            </w:pPr>
            <w:r>
              <w:rPr>
                <w:sz w:val="18"/>
                <w:szCs w:val="16"/>
                <w:lang w:val="en-GB"/>
              </w:rPr>
              <w:t>26,410 (93.7%)</w:t>
            </w:r>
          </w:p>
        </w:tc>
        <w:tc>
          <w:tcPr>
            <w:tcW w:w="1431" w:type="dxa"/>
          </w:tcPr>
          <w:p w14:paraId="1772A5BB" w14:textId="77777777" w:rsidR="00651A9F" w:rsidRDefault="00000000">
            <w:pPr>
              <w:rPr>
                <w:sz w:val="18"/>
                <w:szCs w:val="16"/>
                <w:lang w:val="en-GB"/>
              </w:rPr>
            </w:pPr>
            <w:r>
              <w:rPr>
                <w:sz w:val="18"/>
                <w:szCs w:val="16"/>
                <w:lang w:val="en-GB"/>
              </w:rPr>
              <w:t>15,851 (92.5%)</w:t>
            </w:r>
          </w:p>
        </w:tc>
        <w:tc>
          <w:tcPr>
            <w:tcW w:w="1406" w:type="dxa"/>
          </w:tcPr>
          <w:p w14:paraId="244CA3D1" w14:textId="77777777" w:rsidR="00651A9F" w:rsidRDefault="00000000">
            <w:pPr>
              <w:rPr>
                <w:sz w:val="18"/>
                <w:szCs w:val="16"/>
                <w:lang w:val="en-GB"/>
              </w:rPr>
            </w:pPr>
            <w:r>
              <w:rPr>
                <w:sz w:val="18"/>
                <w:szCs w:val="16"/>
                <w:lang w:val="en-GB"/>
              </w:rPr>
              <w:t>27,897 (94.3%)</w:t>
            </w:r>
          </w:p>
        </w:tc>
        <w:tc>
          <w:tcPr>
            <w:tcW w:w="1418" w:type="dxa"/>
          </w:tcPr>
          <w:p w14:paraId="2B355B33" w14:textId="77777777" w:rsidR="00651A9F" w:rsidRDefault="00000000">
            <w:pPr>
              <w:rPr>
                <w:sz w:val="18"/>
                <w:szCs w:val="16"/>
                <w:lang w:val="en-GB"/>
              </w:rPr>
            </w:pPr>
            <w:r>
              <w:rPr>
                <w:sz w:val="18"/>
                <w:szCs w:val="16"/>
                <w:lang w:val="en-GB"/>
              </w:rPr>
              <w:t>27,183 (95.0%)</w:t>
            </w:r>
          </w:p>
        </w:tc>
        <w:tc>
          <w:tcPr>
            <w:tcW w:w="1341" w:type="dxa"/>
          </w:tcPr>
          <w:p w14:paraId="38F877F0" w14:textId="77777777" w:rsidR="00651A9F" w:rsidRDefault="00000000">
            <w:pPr>
              <w:rPr>
                <w:sz w:val="18"/>
                <w:szCs w:val="16"/>
                <w:lang w:val="en-GB"/>
              </w:rPr>
            </w:pPr>
            <w:r>
              <w:rPr>
                <w:sz w:val="18"/>
                <w:szCs w:val="16"/>
                <w:lang w:val="en-GB"/>
              </w:rPr>
              <w:t>8,377 (94.5%)</w:t>
            </w:r>
          </w:p>
        </w:tc>
        <w:tc>
          <w:tcPr>
            <w:tcW w:w="1516" w:type="dxa"/>
          </w:tcPr>
          <w:p w14:paraId="2F1E05CF" w14:textId="77777777" w:rsidR="00651A9F" w:rsidRDefault="00000000">
            <w:pPr>
              <w:rPr>
                <w:sz w:val="18"/>
                <w:szCs w:val="16"/>
                <w:lang w:val="en-GB"/>
              </w:rPr>
            </w:pPr>
            <w:r>
              <w:rPr>
                <w:sz w:val="18"/>
                <w:szCs w:val="16"/>
                <w:lang w:val="en-GB"/>
              </w:rPr>
              <w:t>16,286 (92.5%)</w:t>
            </w:r>
          </w:p>
        </w:tc>
      </w:tr>
      <w:tr w:rsidR="00651A9F" w14:paraId="33FE882E" w14:textId="77777777">
        <w:trPr>
          <w:trHeight w:val="70"/>
        </w:trPr>
        <w:tc>
          <w:tcPr>
            <w:tcW w:w="2651" w:type="dxa"/>
          </w:tcPr>
          <w:p w14:paraId="5EB1D471" w14:textId="77777777" w:rsidR="00651A9F" w:rsidRDefault="00000000">
            <w:pPr>
              <w:jc w:val="right"/>
              <w:rPr>
                <w:sz w:val="18"/>
                <w:szCs w:val="16"/>
                <w:lang w:val="en-GB"/>
              </w:rPr>
            </w:pPr>
            <w:r>
              <w:rPr>
                <w:bCs/>
                <w:sz w:val="18"/>
                <w:szCs w:val="16"/>
                <w:lang w:val="en-GB"/>
              </w:rPr>
              <w:t>Yes</w:t>
            </w:r>
          </w:p>
        </w:tc>
        <w:tc>
          <w:tcPr>
            <w:tcW w:w="1431" w:type="dxa"/>
          </w:tcPr>
          <w:p w14:paraId="672FEEE8" w14:textId="77777777" w:rsidR="00651A9F" w:rsidRDefault="00000000">
            <w:pPr>
              <w:rPr>
                <w:sz w:val="18"/>
                <w:szCs w:val="16"/>
                <w:lang w:val="en-GB"/>
              </w:rPr>
            </w:pPr>
            <w:r>
              <w:rPr>
                <w:sz w:val="18"/>
                <w:szCs w:val="16"/>
                <w:lang w:val="en-GB"/>
              </w:rPr>
              <w:t>1,631 (5.9%)</w:t>
            </w:r>
          </w:p>
        </w:tc>
        <w:tc>
          <w:tcPr>
            <w:tcW w:w="1431" w:type="dxa"/>
          </w:tcPr>
          <w:p w14:paraId="34ED1DC9" w14:textId="77777777" w:rsidR="00651A9F" w:rsidRDefault="00000000">
            <w:pPr>
              <w:rPr>
                <w:sz w:val="18"/>
                <w:szCs w:val="16"/>
                <w:lang w:val="en-GB"/>
              </w:rPr>
            </w:pPr>
            <w:r>
              <w:rPr>
                <w:sz w:val="18"/>
                <w:szCs w:val="16"/>
                <w:lang w:val="en-GB"/>
              </w:rPr>
              <w:t>1,435 (5.3%)</w:t>
            </w:r>
          </w:p>
        </w:tc>
        <w:tc>
          <w:tcPr>
            <w:tcW w:w="1431" w:type="dxa"/>
          </w:tcPr>
          <w:p w14:paraId="079C8A41" w14:textId="77777777" w:rsidR="00651A9F" w:rsidRDefault="00000000">
            <w:pPr>
              <w:rPr>
                <w:sz w:val="18"/>
                <w:szCs w:val="16"/>
                <w:lang w:val="en-GB"/>
              </w:rPr>
            </w:pPr>
            <w:r>
              <w:rPr>
                <w:sz w:val="18"/>
                <w:szCs w:val="16"/>
                <w:lang w:val="en-GB"/>
              </w:rPr>
              <w:t>1,605 (5.7%)</w:t>
            </w:r>
          </w:p>
        </w:tc>
        <w:tc>
          <w:tcPr>
            <w:tcW w:w="1431" w:type="dxa"/>
          </w:tcPr>
          <w:p w14:paraId="1B70981D" w14:textId="77777777" w:rsidR="00651A9F" w:rsidRDefault="00000000">
            <w:pPr>
              <w:rPr>
                <w:sz w:val="18"/>
                <w:szCs w:val="16"/>
                <w:lang w:val="en-GB"/>
              </w:rPr>
            </w:pPr>
            <w:r>
              <w:rPr>
                <w:sz w:val="18"/>
                <w:szCs w:val="16"/>
                <w:lang w:val="en-GB"/>
              </w:rPr>
              <w:t>1,256 (7.3%)</w:t>
            </w:r>
          </w:p>
        </w:tc>
        <w:tc>
          <w:tcPr>
            <w:tcW w:w="1406" w:type="dxa"/>
          </w:tcPr>
          <w:p w14:paraId="4988425D" w14:textId="77777777" w:rsidR="00651A9F" w:rsidRDefault="00000000">
            <w:pPr>
              <w:rPr>
                <w:sz w:val="18"/>
                <w:szCs w:val="16"/>
                <w:lang w:val="en-GB"/>
              </w:rPr>
            </w:pPr>
            <w:r>
              <w:rPr>
                <w:sz w:val="18"/>
                <w:szCs w:val="16"/>
                <w:lang w:val="en-GB"/>
              </w:rPr>
              <w:t>1,626 (5.5%)</w:t>
            </w:r>
          </w:p>
        </w:tc>
        <w:tc>
          <w:tcPr>
            <w:tcW w:w="1418" w:type="dxa"/>
          </w:tcPr>
          <w:p w14:paraId="0B66BB9C" w14:textId="77777777" w:rsidR="00651A9F" w:rsidRDefault="00000000">
            <w:pPr>
              <w:rPr>
                <w:sz w:val="18"/>
                <w:szCs w:val="16"/>
                <w:lang w:val="en-GB"/>
              </w:rPr>
            </w:pPr>
            <w:r>
              <w:rPr>
                <w:sz w:val="18"/>
                <w:szCs w:val="16"/>
                <w:lang w:val="en-GB"/>
              </w:rPr>
              <w:t>1,382 (4.8%)</w:t>
            </w:r>
          </w:p>
        </w:tc>
        <w:tc>
          <w:tcPr>
            <w:tcW w:w="1341" w:type="dxa"/>
          </w:tcPr>
          <w:p w14:paraId="7F3810A2" w14:textId="77777777" w:rsidR="00651A9F" w:rsidRDefault="00000000">
            <w:pPr>
              <w:rPr>
                <w:sz w:val="18"/>
                <w:szCs w:val="16"/>
                <w:lang w:val="en-GB"/>
              </w:rPr>
            </w:pPr>
            <w:r>
              <w:rPr>
                <w:sz w:val="18"/>
                <w:szCs w:val="16"/>
                <w:lang w:val="en-GB"/>
              </w:rPr>
              <w:t>471 (5.3%)</w:t>
            </w:r>
          </w:p>
        </w:tc>
        <w:tc>
          <w:tcPr>
            <w:tcW w:w="1516" w:type="dxa"/>
          </w:tcPr>
          <w:p w14:paraId="24E30333" w14:textId="77777777" w:rsidR="00651A9F" w:rsidRDefault="00000000">
            <w:pPr>
              <w:rPr>
                <w:sz w:val="18"/>
                <w:szCs w:val="16"/>
                <w:lang w:val="en-GB"/>
              </w:rPr>
            </w:pPr>
            <w:r>
              <w:rPr>
                <w:sz w:val="18"/>
                <w:szCs w:val="16"/>
                <w:lang w:val="en-GB"/>
              </w:rPr>
              <w:t>1,295 (7.4%)</w:t>
            </w:r>
          </w:p>
        </w:tc>
      </w:tr>
      <w:tr w:rsidR="00651A9F" w14:paraId="7D06441B" w14:textId="77777777" w:rsidTr="00FD4BB9">
        <w:trPr>
          <w:trHeight w:val="70"/>
        </w:trPr>
        <w:tc>
          <w:tcPr>
            <w:tcW w:w="2651" w:type="dxa"/>
            <w:tcBorders>
              <w:bottom w:val="nil"/>
            </w:tcBorders>
          </w:tcPr>
          <w:p w14:paraId="46BB1F95" w14:textId="77777777" w:rsidR="00651A9F" w:rsidRDefault="00000000">
            <w:pPr>
              <w:jc w:val="right"/>
              <w:rPr>
                <w:sz w:val="18"/>
                <w:szCs w:val="16"/>
                <w:lang w:val="en-GB"/>
              </w:rPr>
            </w:pPr>
            <w:r>
              <w:rPr>
                <w:bCs/>
                <w:sz w:val="18"/>
                <w:szCs w:val="16"/>
                <w:lang w:val="en-GB"/>
              </w:rPr>
              <w:t>Missing</w:t>
            </w:r>
          </w:p>
        </w:tc>
        <w:tc>
          <w:tcPr>
            <w:tcW w:w="1431" w:type="dxa"/>
            <w:tcBorders>
              <w:bottom w:val="nil"/>
            </w:tcBorders>
          </w:tcPr>
          <w:p w14:paraId="13B76CED" w14:textId="77777777" w:rsidR="00651A9F" w:rsidRDefault="00000000">
            <w:pPr>
              <w:rPr>
                <w:sz w:val="18"/>
                <w:szCs w:val="16"/>
                <w:lang w:val="en-GB"/>
              </w:rPr>
            </w:pPr>
            <w:r>
              <w:rPr>
                <w:sz w:val="18"/>
                <w:szCs w:val="16"/>
                <w:lang w:val="en-GB"/>
              </w:rPr>
              <w:t>53 (0.2%)</w:t>
            </w:r>
          </w:p>
        </w:tc>
        <w:tc>
          <w:tcPr>
            <w:tcW w:w="1431" w:type="dxa"/>
          </w:tcPr>
          <w:p w14:paraId="7EDA72BF" w14:textId="77777777" w:rsidR="00651A9F" w:rsidRDefault="00000000">
            <w:pPr>
              <w:rPr>
                <w:sz w:val="18"/>
                <w:szCs w:val="16"/>
                <w:lang w:val="en-GB"/>
              </w:rPr>
            </w:pPr>
            <w:r>
              <w:rPr>
                <w:sz w:val="18"/>
                <w:szCs w:val="16"/>
                <w:lang w:val="en-GB"/>
              </w:rPr>
              <w:t>37 (0.1%)</w:t>
            </w:r>
          </w:p>
        </w:tc>
        <w:tc>
          <w:tcPr>
            <w:tcW w:w="1431" w:type="dxa"/>
          </w:tcPr>
          <w:p w14:paraId="1D710180" w14:textId="77777777" w:rsidR="00651A9F" w:rsidRDefault="00000000">
            <w:pPr>
              <w:rPr>
                <w:sz w:val="18"/>
                <w:szCs w:val="16"/>
                <w:lang w:val="en-GB"/>
              </w:rPr>
            </w:pPr>
            <w:r>
              <w:rPr>
                <w:sz w:val="18"/>
                <w:szCs w:val="16"/>
                <w:lang w:val="en-GB"/>
              </w:rPr>
              <w:t>174 (5.6%)</w:t>
            </w:r>
          </w:p>
        </w:tc>
        <w:tc>
          <w:tcPr>
            <w:tcW w:w="1431" w:type="dxa"/>
          </w:tcPr>
          <w:p w14:paraId="13534593" w14:textId="77777777" w:rsidR="00651A9F" w:rsidRDefault="00000000">
            <w:pPr>
              <w:rPr>
                <w:sz w:val="18"/>
                <w:szCs w:val="16"/>
                <w:lang w:val="en-GB"/>
              </w:rPr>
            </w:pPr>
            <w:r>
              <w:rPr>
                <w:sz w:val="18"/>
                <w:szCs w:val="16"/>
                <w:lang w:val="en-GB"/>
              </w:rPr>
              <w:t>31 (0.2%)</w:t>
            </w:r>
          </w:p>
        </w:tc>
        <w:tc>
          <w:tcPr>
            <w:tcW w:w="1406" w:type="dxa"/>
          </w:tcPr>
          <w:p w14:paraId="7CA0C31C" w14:textId="77777777" w:rsidR="00651A9F" w:rsidRDefault="00000000">
            <w:pPr>
              <w:rPr>
                <w:sz w:val="18"/>
                <w:szCs w:val="16"/>
                <w:lang w:val="en-GB"/>
              </w:rPr>
            </w:pPr>
            <w:r>
              <w:rPr>
                <w:sz w:val="18"/>
                <w:szCs w:val="16"/>
                <w:lang w:val="en-GB"/>
              </w:rPr>
              <w:t>69 (0.2%)</w:t>
            </w:r>
          </w:p>
        </w:tc>
        <w:tc>
          <w:tcPr>
            <w:tcW w:w="1418" w:type="dxa"/>
          </w:tcPr>
          <w:p w14:paraId="3E69F78B" w14:textId="77777777" w:rsidR="00651A9F" w:rsidRDefault="00000000">
            <w:pPr>
              <w:rPr>
                <w:sz w:val="18"/>
                <w:szCs w:val="16"/>
                <w:lang w:val="en-GB"/>
              </w:rPr>
            </w:pPr>
            <w:r>
              <w:rPr>
                <w:sz w:val="18"/>
                <w:szCs w:val="16"/>
                <w:lang w:val="en-GB"/>
              </w:rPr>
              <w:t>47 (0.2%)</w:t>
            </w:r>
          </w:p>
        </w:tc>
        <w:tc>
          <w:tcPr>
            <w:tcW w:w="1341" w:type="dxa"/>
          </w:tcPr>
          <w:p w14:paraId="024A5868" w14:textId="77777777" w:rsidR="00651A9F" w:rsidRDefault="00000000">
            <w:pPr>
              <w:rPr>
                <w:sz w:val="18"/>
                <w:szCs w:val="16"/>
                <w:lang w:val="en-GB"/>
              </w:rPr>
            </w:pPr>
            <w:r>
              <w:rPr>
                <w:sz w:val="18"/>
                <w:szCs w:val="16"/>
                <w:lang w:val="en-GB"/>
              </w:rPr>
              <w:t>13 (0.2%)</w:t>
            </w:r>
          </w:p>
        </w:tc>
        <w:tc>
          <w:tcPr>
            <w:tcW w:w="1516" w:type="dxa"/>
          </w:tcPr>
          <w:p w14:paraId="792E3723" w14:textId="77777777" w:rsidR="00651A9F" w:rsidRDefault="00000000">
            <w:pPr>
              <w:rPr>
                <w:sz w:val="18"/>
                <w:szCs w:val="16"/>
                <w:lang w:val="en-GB"/>
              </w:rPr>
            </w:pPr>
            <w:r>
              <w:rPr>
                <w:sz w:val="18"/>
                <w:szCs w:val="16"/>
                <w:lang w:val="en-GB"/>
              </w:rPr>
              <w:t>19 (0.1%)</w:t>
            </w:r>
          </w:p>
        </w:tc>
      </w:tr>
      <w:tr w:rsidR="008A6E94" w:rsidRPr="00352CF3" w14:paraId="4E785F10" w14:textId="77777777" w:rsidTr="00FD4BB9">
        <w:trPr>
          <w:trHeight w:val="70"/>
        </w:trPr>
        <w:tc>
          <w:tcPr>
            <w:tcW w:w="2651" w:type="dxa"/>
            <w:tcBorders>
              <w:top w:val="nil"/>
              <w:bottom w:val="nil"/>
            </w:tcBorders>
            <w:vAlign w:val="center"/>
          </w:tcPr>
          <w:p w14:paraId="73DBE450" w14:textId="62281EEF" w:rsidR="008A6E94" w:rsidRPr="00B858D8" w:rsidRDefault="008A6E94" w:rsidP="008A6E94">
            <w:pPr>
              <w:rPr>
                <w:bCs/>
                <w:sz w:val="18"/>
                <w:szCs w:val="18"/>
                <w:lang w:val="en-GB"/>
              </w:rPr>
            </w:pPr>
            <w:r w:rsidRPr="00B858D8">
              <w:rPr>
                <w:sz w:val="18"/>
                <w:szCs w:val="18"/>
                <w:lang w:val="en-GB"/>
              </w:rPr>
              <w:t>Dental visit within the last 12 months</w:t>
            </w:r>
          </w:p>
        </w:tc>
        <w:tc>
          <w:tcPr>
            <w:tcW w:w="1431" w:type="dxa"/>
            <w:tcBorders>
              <w:top w:val="nil"/>
              <w:bottom w:val="nil"/>
            </w:tcBorders>
          </w:tcPr>
          <w:p w14:paraId="55D2B398" w14:textId="77777777" w:rsidR="008A6E94" w:rsidRPr="00B858D8" w:rsidRDefault="008A6E94" w:rsidP="008A6E94">
            <w:pPr>
              <w:rPr>
                <w:sz w:val="18"/>
                <w:szCs w:val="16"/>
                <w:lang w:val="en-GB"/>
              </w:rPr>
            </w:pPr>
          </w:p>
        </w:tc>
        <w:tc>
          <w:tcPr>
            <w:tcW w:w="1431" w:type="dxa"/>
          </w:tcPr>
          <w:p w14:paraId="0F40A2AB" w14:textId="77777777" w:rsidR="008A6E94" w:rsidRPr="00B858D8" w:rsidRDefault="008A6E94" w:rsidP="008A6E94">
            <w:pPr>
              <w:rPr>
                <w:sz w:val="18"/>
                <w:szCs w:val="16"/>
                <w:lang w:val="en-GB"/>
              </w:rPr>
            </w:pPr>
          </w:p>
        </w:tc>
        <w:tc>
          <w:tcPr>
            <w:tcW w:w="1431" w:type="dxa"/>
          </w:tcPr>
          <w:p w14:paraId="3DAD226F" w14:textId="77777777" w:rsidR="008A6E94" w:rsidRPr="00B858D8" w:rsidRDefault="008A6E94" w:rsidP="008A6E94">
            <w:pPr>
              <w:rPr>
                <w:sz w:val="18"/>
                <w:szCs w:val="16"/>
                <w:lang w:val="en-GB"/>
              </w:rPr>
            </w:pPr>
          </w:p>
        </w:tc>
        <w:tc>
          <w:tcPr>
            <w:tcW w:w="1431" w:type="dxa"/>
          </w:tcPr>
          <w:p w14:paraId="360ECB86" w14:textId="77777777" w:rsidR="008A6E94" w:rsidRPr="00B858D8" w:rsidRDefault="008A6E94" w:rsidP="008A6E94">
            <w:pPr>
              <w:rPr>
                <w:sz w:val="18"/>
                <w:szCs w:val="16"/>
                <w:lang w:val="en-GB"/>
              </w:rPr>
            </w:pPr>
          </w:p>
        </w:tc>
        <w:tc>
          <w:tcPr>
            <w:tcW w:w="1406" w:type="dxa"/>
          </w:tcPr>
          <w:p w14:paraId="70A2AD4B" w14:textId="77777777" w:rsidR="008A6E94" w:rsidRPr="00B858D8" w:rsidRDefault="008A6E94" w:rsidP="008A6E94">
            <w:pPr>
              <w:rPr>
                <w:sz w:val="18"/>
                <w:szCs w:val="16"/>
                <w:lang w:val="en-GB"/>
              </w:rPr>
            </w:pPr>
          </w:p>
        </w:tc>
        <w:tc>
          <w:tcPr>
            <w:tcW w:w="1418" w:type="dxa"/>
          </w:tcPr>
          <w:p w14:paraId="2BDEF961" w14:textId="77777777" w:rsidR="008A6E94" w:rsidRPr="00B858D8" w:rsidRDefault="008A6E94" w:rsidP="008A6E94">
            <w:pPr>
              <w:rPr>
                <w:sz w:val="18"/>
                <w:szCs w:val="16"/>
                <w:lang w:val="en-GB"/>
              </w:rPr>
            </w:pPr>
          </w:p>
        </w:tc>
        <w:tc>
          <w:tcPr>
            <w:tcW w:w="1341" w:type="dxa"/>
          </w:tcPr>
          <w:p w14:paraId="2411BDB4" w14:textId="77777777" w:rsidR="008A6E94" w:rsidRPr="00B858D8" w:rsidRDefault="008A6E94" w:rsidP="008A6E94">
            <w:pPr>
              <w:rPr>
                <w:sz w:val="18"/>
                <w:szCs w:val="16"/>
                <w:lang w:val="en-GB"/>
              </w:rPr>
            </w:pPr>
          </w:p>
        </w:tc>
        <w:tc>
          <w:tcPr>
            <w:tcW w:w="1516" w:type="dxa"/>
          </w:tcPr>
          <w:p w14:paraId="57A77676" w14:textId="77777777" w:rsidR="008A6E94" w:rsidRPr="00B858D8" w:rsidRDefault="008A6E94" w:rsidP="008A6E94">
            <w:pPr>
              <w:rPr>
                <w:sz w:val="18"/>
                <w:szCs w:val="16"/>
                <w:lang w:val="en-GB"/>
              </w:rPr>
            </w:pPr>
          </w:p>
        </w:tc>
      </w:tr>
      <w:tr w:rsidR="00AB35D8" w14:paraId="451CA053" w14:textId="77777777" w:rsidTr="00FD4BB9">
        <w:trPr>
          <w:trHeight w:val="70"/>
        </w:trPr>
        <w:tc>
          <w:tcPr>
            <w:tcW w:w="2651" w:type="dxa"/>
            <w:tcBorders>
              <w:top w:val="nil"/>
              <w:bottom w:val="nil"/>
            </w:tcBorders>
            <w:vAlign w:val="center"/>
          </w:tcPr>
          <w:p w14:paraId="6095705F" w14:textId="3837AD23" w:rsidR="00AB35D8" w:rsidRPr="00B858D8" w:rsidRDefault="00AB35D8" w:rsidP="00AB35D8">
            <w:pPr>
              <w:jc w:val="right"/>
              <w:rPr>
                <w:bCs/>
                <w:sz w:val="18"/>
                <w:szCs w:val="18"/>
                <w:lang w:val="en-GB"/>
              </w:rPr>
            </w:pPr>
            <w:r w:rsidRPr="00B858D8">
              <w:rPr>
                <w:sz w:val="18"/>
                <w:szCs w:val="18"/>
              </w:rPr>
              <w:t>No</w:t>
            </w:r>
          </w:p>
        </w:tc>
        <w:tc>
          <w:tcPr>
            <w:tcW w:w="1431" w:type="dxa"/>
            <w:tcBorders>
              <w:top w:val="nil"/>
              <w:bottom w:val="nil"/>
            </w:tcBorders>
          </w:tcPr>
          <w:p w14:paraId="6004C9F2" w14:textId="7FFCCFEC" w:rsidR="00AB35D8" w:rsidRPr="00A618BB" w:rsidRDefault="00AB35D8" w:rsidP="00AB35D8">
            <w:pPr>
              <w:rPr>
                <w:sz w:val="18"/>
                <w:szCs w:val="18"/>
                <w:lang w:val="en-GB"/>
              </w:rPr>
            </w:pPr>
            <w:r w:rsidRPr="00A618BB">
              <w:rPr>
                <w:sz w:val="18"/>
                <w:szCs w:val="18"/>
              </w:rPr>
              <w:t xml:space="preserve">2,955 </w:t>
            </w:r>
            <w:r w:rsidR="00D14B98">
              <w:rPr>
                <w:sz w:val="18"/>
                <w:szCs w:val="18"/>
              </w:rPr>
              <w:t>(</w:t>
            </w:r>
            <w:r w:rsidRPr="00A618BB">
              <w:rPr>
                <w:sz w:val="18"/>
                <w:szCs w:val="18"/>
              </w:rPr>
              <w:t>10.6</w:t>
            </w:r>
            <w:r w:rsidR="00D14B98">
              <w:rPr>
                <w:sz w:val="18"/>
                <w:szCs w:val="18"/>
              </w:rPr>
              <w:t>%)</w:t>
            </w:r>
          </w:p>
        </w:tc>
        <w:tc>
          <w:tcPr>
            <w:tcW w:w="1431" w:type="dxa"/>
          </w:tcPr>
          <w:p w14:paraId="32C43629" w14:textId="473F8CAB" w:rsidR="00AB35D8" w:rsidRPr="00A618BB" w:rsidRDefault="00AB35D8" w:rsidP="00AB35D8">
            <w:pPr>
              <w:rPr>
                <w:sz w:val="18"/>
                <w:szCs w:val="18"/>
                <w:lang w:val="en-GB"/>
              </w:rPr>
            </w:pPr>
            <w:r w:rsidRPr="00A618BB">
              <w:rPr>
                <w:sz w:val="18"/>
                <w:szCs w:val="18"/>
              </w:rPr>
              <w:t xml:space="preserve">2,831 </w:t>
            </w:r>
            <w:r w:rsidR="001C0049">
              <w:rPr>
                <w:sz w:val="18"/>
                <w:szCs w:val="18"/>
              </w:rPr>
              <w:t>(</w:t>
            </w:r>
            <w:r w:rsidRPr="00A618BB">
              <w:rPr>
                <w:sz w:val="18"/>
                <w:szCs w:val="18"/>
              </w:rPr>
              <w:t>10.45</w:t>
            </w:r>
            <w:r w:rsidR="001C0049">
              <w:rPr>
                <w:sz w:val="18"/>
                <w:szCs w:val="18"/>
              </w:rPr>
              <w:t>%)</w:t>
            </w:r>
          </w:p>
        </w:tc>
        <w:tc>
          <w:tcPr>
            <w:tcW w:w="1431" w:type="dxa"/>
          </w:tcPr>
          <w:p w14:paraId="2C5E964B" w14:textId="58561538" w:rsidR="00AB35D8" w:rsidRPr="00A618BB" w:rsidRDefault="00AB35D8" w:rsidP="00AB35D8">
            <w:pPr>
              <w:rPr>
                <w:sz w:val="18"/>
                <w:szCs w:val="18"/>
                <w:lang w:val="en-GB"/>
              </w:rPr>
            </w:pPr>
            <w:r w:rsidRPr="00A618BB">
              <w:rPr>
                <w:sz w:val="18"/>
                <w:szCs w:val="18"/>
              </w:rPr>
              <w:t>3,105</w:t>
            </w:r>
            <w:r w:rsidR="001C0049">
              <w:rPr>
                <w:sz w:val="18"/>
                <w:szCs w:val="18"/>
              </w:rPr>
              <w:t xml:space="preserve"> (</w:t>
            </w:r>
            <w:r w:rsidRPr="00A618BB">
              <w:rPr>
                <w:sz w:val="18"/>
                <w:szCs w:val="18"/>
              </w:rPr>
              <w:t>11.0</w:t>
            </w:r>
            <w:r w:rsidR="001C0049">
              <w:rPr>
                <w:sz w:val="18"/>
                <w:szCs w:val="18"/>
              </w:rPr>
              <w:t>%)</w:t>
            </w:r>
          </w:p>
        </w:tc>
        <w:tc>
          <w:tcPr>
            <w:tcW w:w="1431" w:type="dxa"/>
          </w:tcPr>
          <w:p w14:paraId="43B87517" w14:textId="0C553027" w:rsidR="00AB35D8" w:rsidRPr="00A618BB" w:rsidRDefault="00AB35D8" w:rsidP="00AB35D8">
            <w:pPr>
              <w:rPr>
                <w:sz w:val="18"/>
                <w:szCs w:val="18"/>
                <w:lang w:val="en-GB"/>
              </w:rPr>
            </w:pPr>
            <w:r w:rsidRPr="00A618BB">
              <w:rPr>
                <w:sz w:val="18"/>
                <w:szCs w:val="18"/>
              </w:rPr>
              <w:t xml:space="preserve">1,446 </w:t>
            </w:r>
            <w:r w:rsidR="001C0049">
              <w:rPr>
                <w:sz w:val="18"/>
                <w:szCs w:val="18"/>
              </w:rPr>
              <w:t>(</w:t>
            </w:r>
            <w:r w:rsidRPr="00A618BB">
              <w:rPr>
                <w:sz w:val="18"/>
                <w:szCs w:val="18"/>
              </w:rPr>
              <w:t>8.4</w:t>
            </w:r>
            <w:r w:rsidR="001C0049">
              <w:rPr>
                <w:sz w:val="18"/>
                <w:szCs w:val="18"/>
              </w:rPr>
              <w:t>%)</w:t>
            </w:r>
          </w:p>
        </w:tc>
        <w:tc>
          <w:tcPr>
            <w:tcW w:w="1406" w:type="dxa"/>
          </w:tcPr>
          <w:p w14:paraId="1670D5E4" w14:textId="70070CA2" w:rsidR="00AB35D8" w:rsidRPr="00A618BB" w:rsidRDefault="00AB35D8" w:rsidP="00AB35D8">
            <w:pPr>
              <w:rPr>
                <w:sz w:val="18"/>
                <w:szCs w:val="18"/>
                <w:lang w:val="en-GB"/>
              </w:rPr>
            </w:pPr>
            <w:r w:rsidRPr="00A618BB">
              <w:rPr>
                <w:sz w:val="18"/>
                <w:szCs w:val="18"/>
              </w:rPr>
              <w:t>2,831</w:t>
            </w:r>
            <w:r w:rsidR="001C0049">
              <w:rPr>
                <w:sz w:val="18"/>
                <w:szCs w:val="18"/>
              </w:rPr>
              <w:t xml:space="preserve"> (</w:t>
            </w:r>
            <w:r w:rsidRPr="00A618BB">
              <w:rPr>
                <w:sz w:val="18"/>
                <w:szCs w:val="18"/>
              </w:rPr>
              <w:t>9.</w:t>
            </w:r>
            <w:r w:rsidR="001C0049">
              <w:rPr>
                <w:sz w:val="18"/>
                <w:szCs w:val="18"/>
              </w:rPr>
              <w:t>6%)</w:t>
            </w:r>
          </w:p>
        </w:tc>
        <w:tc>
          <w:tcPr>
            <w:tcW w:w="1418" w:type="dxa"/>
          </w:tcPr>
          <w:p w14:paraId="01CA39D7" w14:textId="10045405" w:rsidR="00AB35D8" w:rsidRPr="00A618BB" w:rsidRDefault="00AB35D8" w:rsidP="00AB35D8">
            <w:pPr>
              <w:rPr>
                <w:sz w:val="18"/>
                <w:szCs w:val="18"/>
                <w:lang w:val="en-GB"/>
              </w:rPr>
            </w:pPr>
            <w:r w:rsidRPr="00A618BB">
              <w:rPr>
                <w:sz w:val="18"/>
                <w:szCs w:val="18"/>
              </w:rPr>
              <w:t xml:space="preserve">2,809 </w:t>
            </w:r>
            <w:r w:rsidR="00636C70">
              <w:rPr>
                <w:sz w:val="18"/>
                <w:szCs w:val="18"/>
              </w:rPr>
              <w:t>(</w:t>
            </w:r>
            <w:r w:rsidRPr="00A618BB">
              <w:rPr>
                <w:sz w:val="18"/>
                <w:szCs w:val="18"/>
              </w:rPr>
              <w:t>9.8</w:t>
            </w:r>
            <w:r w:rsidR="00972B25">
              <w:rPr>
                <w:sz w:val="18"/>
                <w:szCs w:val="18"/>
              </w:rPr>
              <w:t>%)</w:t>
            </w:r>
          </w:p>
        </w:tc>
        <w:tc>
          <w:tcPr>
            <w:tcW w:w="1341" w:type="dxa"/>
          </w:tcPr>
          <w:p w14:paraId="46198E73" w14:textId="7F1556FF" w:rsidR="00AB35D8" w:rsidRPr="00A618BB" w:rsidRDefault="00AB35D8" w:rsidP="00AB35D8">
            <w:pPr>
              <w:rPr>
                <w:sz w:val="18"/>
                <w:szCs w:val="18"/>
                <w:lang w:val="en-GB"/>
              </w:rPr>
            </w:pPr>
            <w:r w:rsidRPr="00A618BB">
              <w:rPr>
                <w:sz w:val="18"/>
                <w:szCs w:val="18"/>
              </w:rPr>
              <w:t xml:space="preserve">824 </w:t>
            </w:r>
            <w:r w:rsidR="00972B25">
              <w:rPr>
                <w:sz w:val="18"/>
                <w:szCs w:val="18"/>
              </w:rPr>
              <w:t>(</w:t>
            </w:r>
            <w:r w:rsidRPr="00A618BB">
              <w:rPr>
                <w:sz w:val="18"/>
                <w:szCs w:val="18"/>
              </w:rPr>
              <w:t>9.3</w:t>
            </w:r>
            <w:r w:rsidR="00972B25">
              <w:rPr>
                <w:sz w:val="18"/>
                <w:szCs w:val="18"/>
              </w:rPr>
              <w:t>%)</w:t>
            </w:r>
          </w:p>
        </w:tc>
        <w:tc>
          <w:tcPr>
            <w:tcW w:w="1516" w:type="dxa"/>
          </w:tcPr>
          <w:p w14:paraId="5D7AA519" w14:textId="63F736DA" w:rsidR="00AB35D8" w:rsidRPr="00A618BB" w:rsidRDefault="00AB35D8" w:rsidP="00AB35D8">
            <w:pPr>
              <w:rPr>
                <w:sz w:val="18"/>
                <w:szCs w:val="18"/>
                <w:lang w:val="en-GB"/>
              </w:rPr>
            </w:pPr>
            <w:r w:rsidRPr="00A618BB">
              <w:rPr>
                <w:sz w:val="18"/>
                <w:szCs w:val="18"/>
              </w:rPr>
              <w:t xml:space="preserve">1,291 </w:t>
            </w:r>
            <w:r w:rsidR="00972B25">
              <w:rPr>
                <w:sz w:val="18"/>
                <w:szCs w:val="18"/>
              </w:rPr>
              <w:t>(</w:t>
            </w:r>
            <w:r w:rsidRPr="00A618BB">
              <w:rPr>
                <w:sz w:val="18"/>
                <w:szCs w:val="18"/>
              </w:rPr>
              <w:t>7.3</w:t>
            </w:r>
            <w:r w:rsidR="00972B25">
              <w:rPr>
                <w:sz w:val="18"/>
                <w:szCs w:val="18"/>
              </w:rPr>
              <w:t>%)</w:t>
            </w:r>
          </w:p>
        </w:tc>
      </w:tr>
      <w:tr w:rsidR="00AB35D8" w14:paraId="5CC835BF" w14:textId="77777777" w:rsidTr="00FD4BB9">
        <w:trPr>
          <w:trHeight w:val="70"/>
        </w:trPr>
        <w:tc>
          <w:tcPr>
            <w:tcW w:w="2651" w:type="dxa"/>
            <w:tcBorders>
              <w:top w:val="nil"/>
              <w:bottom w:val="nil"/>
            </w:tcBorders>
            <w:vAlign w:val="center"/>
          </w:tcPr>
          <w:p w14:paraId="2BE30DFF" w14:textId="4AF9EA49" w:rsidR="00AB35D8" w:rsidRPr="00B858D8" w:rsidRDefault="00AB35D8" w:rsidP="00AB35D8">
            <w:pPr>
              <w:jc w:val="right"/>
              <w:rPr>
                <w:bCs/>
                <w:sz w:val="18"/>
                <w:szCs w:val="18"/>
                <w:lang w:val="en-GB"/>
              </w:rPr>
            </w:pPr>
            <w:r w:rsidRPr="00B858D8">
              <w:rPr>
                <w:sz w:val="18"/>
                <w:szCs w:val="18"/>
                <w:lang w:val="en-GB"/>
              </w:rPr>
              <w:t>Yes</w:t>
            </w:r>
          </w:p>
        </w:tc>
        <w:tc>
          <w:tcPr>
            <w:tcW w:w="1431" w:type="dxa"/>
            <w:tcBorders>
              <w:top w:val="nil"/>
              <w:bottom w:val="nil"/>
            </w:tcBorders>
          </w:tcPr>
          <w:p w14:paraId="409CC9A0" w14:textId="0832B40F" w:rsidR="00AB35D8" w:rsidRPr="00A618BB" w:rsidRDefault="00AB35D8" w:rsidP="00AB35D8">
            <w:pPr>
              <w:rPr>
                <w:sz w:val="18"/>
                <w:szCs w:val="18"/>
                <w:lang w:val="en-GB"/>
              </w:rPr>
            </w:pPr>
            <w:r w:rsidRPr="00A618BB">
              <w:rPr>
                <w:sz w:val="18"/>
                <w:szCs w:val="18"/>
              </w:rPr>
              <w:t xml:space="preserve">17,183 </w:t>
            </w:r>
            <w:r w:rsidR="00D40FBC">
              <w:rPr>
                <w:sz w:val="18"/>
                <w:szCs w:val="18"/>
              </w:rPr>
              <w:t>(</w:t>
            </w:r>
            <w:r w:rsidRPr="00A618BB">
              <w:rPr>
                <w:sz w:val="18"/>
                <w:szCs w:val="18"/>
              </w:rPr>
              <w:t>61.8</w:t>
            </w:r>
            <w:r w:rsidR="00D40FBC">
              <w:rPr>
                <w:sz w:val="18"/>
                <w:szCs w:val="18"/>
              </w:rPr>
              <w:t>%)</w:t>
            </w:r>
          </w:p>
        </w:tc>
        <w:tc>
          <w:tcPr>
            <w:tcW w:w="1431" w:type="dxa"/>
            <w:tcBorders>
              <w:bottom w:val="nil"/>
            </w:tcBorders>
          </w:tcPr>
          <w:p w14:paraId="59EFDEBB" w14:textId="62228237" w:rsidR="00AB35D8" w:rsidRPr="00A618BB" w:rsidRDefault="00AB35D8" w:rsidP="00AB35D8">
            <w:pPr>
              <w:rPr>
                <w:sz w:val="18"/>
                <w:szCs w:val="18"/>
                <w:lang w:val="en-GB"/>
              </w:rPr>
            </w:pPr>
            <w:r w:rsidRPr="00A618BB">
              <w:rPr>
                <w:sz w:val="18"/>
                <w:szCs w:val="18"/>
              </w:rPr>
              <w:t xml:space="preserve">16,914 </w:t>
            </w:r>
            <w:r w:rsidR="00D40FBC">
              <w:rPr>
                <w:sz w:val="18"/>
                <w:szCs w:val="18"/>
              </w:rPr>
              <w:t>(</w:t>
            </w:r>
            <w:r w:rsidRPr="00A618BB">
              <w:rPr>
                <w:sz w:val="18"/>
                <w:szCs w:val="18"/>
              </w:rPr>
              <w:t>62.4</w:t>
            </w:r>
            <w:r w:rsidR="00F171CB">
              <w:rPr>
                <w:sz w:val="18"/>
                <w:szCs w:val="18"/>
              </w:rPr>
              <w:t>%)</w:t>
            </w:r>
          </w:p>
        </w:tc>
        <w:tc>
          <w:tcPr>
            <w:tcW w:w="1431" w:type="dxa"/>
          </w:tcPr>
          <w:p w14:paraId="6240A371" w14:textId="622DE02A" w:rsidR="00AB35D8" w:rsidRPr="00A618BB" w:rsidRDefault="00AB35D8" w:rsidP="00AB35D8">
            <w:pPr>
              <w:rPr>
                <w:sz w:val="18"/>
                <w:szCs w:val="18"/>
                <w:lang w:val="en-GB"/>
              </w:rPr>
            </w:pPr>
            <w:r w:rsidRPr="00A618BB">
              <w:rPr>
                <w:sz w:val="18"/>
                <w:szCs w:val="18"/>
              </w:rPr>
              <w:t>17,701</w:t>
            </w:r>
            <w:r w:rsidR="00023383">
              <w:rPr>
                <w:sz w:val="18"/>
                <w:szCs w:val="18"/>
              </w:rPr>
              <w:t xml:space="preserve"> (</w:t>
            </w:r>
            <w:r w:rsidRPr="00A618BB">
              <w:rPr>
                <w:sz w:val="18"/>
                <w:szCs w:val="18"/>
              </w:rPr>
              <w:t>62.</w:t>
            </w:r>
            <w:r w:rsidR="002C48D0">
              <w:rPr>
                <w:sz w:val="18"/>
                <w:szCs w:val="18"/>
              </w:rPr>
              <w:t>8%)</w:t>
            </w:r>
          </w:p>
        </w:tc>
        <w:tc>
          <w:tcPr>
            <w:tcW w:w="1431" w:type="dxa"/>
          </w:tcPr>
          <w:p w14:paraId="64CB1B63" w14:textId="0FDD2B59" w:rsidR="00AB35D8" w:rsidRPr="00A618BB" w:rsidRDefault="00AB35D8" w:rsidP="00AB35D8">
            <w:pPr>
              <w:rPr>
                <w:sz w:val="18"/>
                <w:szCs w:val="18"/>
                <w:lang w:val="en-GB"/>
              </w:rPr>
            </w:pPr>
            <w:r w:rsidRPr="00A618BB">
              <w:rPr>
                <w:sz w:val="18"/>
                <w:szCs w:val="18"/>
              </w:rPr>
              <w:t xml:space="preserve">11,976 </w:t>
            </w:r>
            <w:r w:rsidR="00633A50">
              <w:rPr>
                <w:sz w:val="18"/>
                <w:szCs w:val="18"/>
              </w:rPr>
              <w:t>(</w:t>
            </w:r>
            <w:r w:rsidRPr="00A618BB">
              <w:rPr>
                <w:sz w:val="18"/>
                <w:szCs w:val="18"/>
              </w:rPr>
              <w:t>69.</w:t>
            </w:r>
            <w:r w:rsidR="00633A50">
              <w:rPr>
                <w:sz w:val="18"/>
                <w:szCs w:val="18"/>
              </w:rPr>
              <w:t>9%)</w:t>
            </w:r>
          </w:p>
        </w:tc>
        <w:tc>
          <w:tcPr>
            <w:tcW w:w="1406" w:type="dxa"/>
          </w:tcPr>
          <w:p w14:paraId="5EE69009" w14:textId="340A7A2D" w:rsidR="00AB35D8" w:rsidRPr="00A618BB" w:rsidRDefault="00AB35D8" w:rsidP="00AB35D8">
            <w:pPr>
              <w:rPr>
                <w:sz w:val="18"/>
                <w:szCs w:val="18"/>
                <w:lang w:val="en-GB"/>
              </w:rPr>
            </w:pPr>
            <w:r w:rsidRPr="00A618BB">
              <w:rPr>
                <w:sz w:val="18"/>
                <w:szCs w:val="18"/>
              </w:rPr>
              <w:t xml:space="preserve">19,185 </w:t>
            </w:r>
            <w:r w:rsidR="00435093">
              <w:rPr>
                <w:sz w:val="18"/>
                <w:szCs w:val="18"/>
              </w:rPr>
              <w:t>(</w:t>
            </w:r>
            <w:r w:rsidRPr="00A618BB">
              <w:rPr>
                <w:sz w:val="18"/>
                <w:szCs w:val="18"/>
              </w:rPr>
              <w:t>64.8</w:t>
            </w:r>
            <w:r w:rsidR="00FC2548">
              <w:rPr>
                <w:sz w:val="18"/>
                <w:szCs w:val="18"/>
              </w:rPr>
              <w:t>%)</w:t>
            </w:r>
          </w:p>
        </w:tc>
        <w:tc>
          <w:tcPr>
            <w:tcW w:w="1418" w:type="dxa"/>
          </w:tcPr>
          <w:p w14:paraId="4E3098C3" w14:textId="07294059" w:rsidR="00AB35D8" w:rsidRPr="00A618BB" w:rsidRDefault="00AB35D8" w:rsidP="00AB35D8">
            <w:pPr>
              <w:rPr>
                <w:sz w:val="18"/>
                <w:szCs w:val="18"/>
                <w:lang w:val="en-GB"/>
              </w:rPr>
            </w:pPr>
            <w:r w:rsidRPr="00A618BB">
              <w:rPr>
                <w:sz w:val="18"/>
                <w:szCs w:val="18"/>
              </w:rPr>
              <w:t>18,289</w:t>
            </w:r>
            <w:r w:rsidR="00010F7D">
              <w:rPr>
                <w:sz w:val="18"/>
                <w:szCs w:val="18"/>
              </w:rPr>
              <w:t xml:space="preserve"> (</w:t>
            </w:r>
            <w:r w:rsidRPr="00A618BB">
              <w:rPr>
                <w:sz w:val="18"/>
                <w:szCs w:val="18"/>
              </w:rPr>
              <w:t>63.9</w:t>
            </w:r>
            <w:r w:rsidR="00010F7D">
              <w:rPr>
                <w:sz w:val="18"/>
                <w:szCs w:val="18"/>
              </w:rPr>
              <w:t>%)</w:t>
            </w:r>
          </w:p>
        </w:tc>
        <w:tc>
          <w:tcPr>
            <w:tcW w:w="1341" w:type="dxa"/>
          </w:tcPr>
          <w:p w14:paraId="39615578" w14:textId="671513DE" w:rsidR="00AB35D8" w:rsidRPr="00A618BB" w:rsidRDefault="00AB35D8" w:rsidP="00AB35D8">
            <w:pPr>
              <w:rPr>
                <w:sz w:val="18"/>
                <w:szCs w:val="18"/>
                <w:lang w:val="en-GB"/>
              </w:rPr>
            </w:pPr>
            <w:r w:rsidRPr="00A618BB">
              <w:rPr>
                <w:sz w:val="18"/>
                <w:szCs w:val="18"/>
              </w:rPr>
              <w:t xml:space="preserve">5,862 </w:t>
            </w:r>
            <w:r w:rsidR="007E2475">
              <w:rPr>
                <w:sz w:val="18"/>
                <w:szCs w:val="18"/>
              </w:rPr>
              <w:t>(</w:t>
            </w:r>
            <w:r w:rsidRPr="00A618BB">
              <w:rPr>
                <w:sz w:val="18"/>
                <w:szCs w:val="18"/>
              </w:rPr>
              <w:t>66.</w:t>
            </w:r>
            <w:r w:rsidR="00E20398">
              <w:rPr>
                <w:sz w:val="18"/>
                <w:szCs w:val="18"/>
              </w:rPr>
              <w:t>2%)</w:t>
            </w:r>
          </w:p>
        </w:tc>
        <w:tc>
          <w:tcPr>
            <w:tcW w:w="1516" w:type="dxa"/>
          </w:tcPr>
          <w:p w14:paraId="6618B442" w14:textId="7AC3E31C" w:rsidR="00AB35D8" w:rsidRPr="00A618BB" w:rsidRDefault="00AB35D8" w:rsidP="00AB35D8">
            <w:pPr>
              <w:rPr>
                <w:sz w:val="18"/>
                <w:szCs w:val="18"/>
                <w:lang w:val="en-GB"/>
              </w:rPr>
            </w:pPr>
            <w:r w:rsidRPr="00A618BB">
              <w:rPr>
                <w:sz w:val="18"/>
                <w:szCs w:val="18"/>
              </w:rPr>
              <w:t xml:space="preserve">9,992 </w:t>
            </w:r>
            <w:r w:rsidR="00E33696">
              <w:rPr>
                <w:sz w:val="18"/>
                <w:szCs w:val="18"/>
              </w:rPr>
              <w:t>(</w:t>
            </w:r>
            <w:r w:rsidRPr="00A618BB">
              <w:rPr>
                <w:sz w:val="18"/>
                <w:szCs w:val="18"/>
              </w:rPr>
              <w:t>56.</w:t>
            </w:r>
            <w:r w:rsidR="00E33696">
              <w:rPr>
                <w:sz w:val="18"/>
                <w:szCs w:val="18"/>
              </w:rPr>
              <w:t>8%)</w:t>
            </w:r>
          </w:p>
        </w:tc>
      </w:tr>
      <w:tr w:rsidR="00AB35D8" w14:paraId="1F94E32A" w14:textId="77777777" w:rsidTr="00FD4BB9">
        <w:trPr>
          <w:trHeight w:val="70"/>
        </w:trPr>
        <w:tc>
          <w:tcPr>
            <w:tcW w:w="2651" w:type="dxa"/>
            <w:tcBorders>
              <w:top w:val="nil"/>
              <w:bottom w:val="single" w:sz="4" w:space="0" w:color="000000"/>
            </w:tcBorders>
            <w:vAlign w:val="center"/>
          </w:tcPr>
          <w:p w14:paraId="10E73D94" w14:textId="709DD2CD" w:rsidR="00AB35D8" w:rsidRPr="00B858D8" w:rsidRDefault="00AB35D8" w:rsidP="00AB35D8">
            <w:pPr>
              <w:jc w:val="right"/>
              <w:rPr>
                <w:bCs/>
                <w:sz w:val="18"/>
                <w:szCs w:val="18"/>
                <w:lang w:val="en-GB"/>
              </w:rPr>
            </w:pPr>
            <w:r w:rsidRPr="00B858D8">
              <w:rPr>
                <w:sz w:val="18"/>
                <w:szCs w:val="18"/>
                <w:lang w:val="en-GB"/>
              </w:rPr>
              <w:t>Missing</w:t>
            </w:r>
          </w:p>
        </w:tc>
        <w:tc>
          <w:tcPr>
            <w:tcW w:w="1431" w:type="dxa"/>
            <w:tcBorders>
              <w:top w:val="nil"/>
              <w:bottom w:val="single" w:sz="4" w:space="0" w:color="000000"/>
            </w:tcBorders>
          </w:tcPr>
          <w:p w14:paraId="123211BD" w14:textId="725D45C5" w:rsidR="00AB35D8" w:rsidRPr="00A618BB" w:rsidRDefault="00AB35D8" w:rsidP="00AB35D8">
            <w:pPr>
              <w:rPr>
                <w:sz w:val="18"/>
                <w:szCs w:val="18"/>
                <w:lang w:val="en-GB"/>
              </w:rPr>
            </w:pPr>
            <w:r w:rsidRPr="00A618BB">
              <w:rPr>
                <w:sz w:val="18"/>
                <w:szCs w:val="18"/>
              </w:rPr>
              <w:t>7,653</w:t>
            </w:r>
            <w:r w:rsidR="00272371">
              <w:rPr>
                <w:sz w:val="18"/>
                <w:szCs w:val="18"/>
              </w:rPr>
              <w:t xml:space="preserve"> (</w:t>
            </w:r>
            <w:r w:rsidRPr="00A618BB">
              <w:rPr>
                <w:sz w:val="18"/>
                <w:szCs w:val="18"/>
              </w:rPr>
              <w:t>27.5</w:t>
            </w:r>
            <w:r w:rsidR="00272371">
              <w:rPr>
                <w:sz w:val="18"/>
                <w:szCs w:val="18"/>
              </w:rPr>
              <w:t>%)</w:t>
            </w:r>
          </w:p>
        </w:tc>
        <w:tc>
          <w:tcPr>
            <w:tcW w:w="1431" w:type="dxa"/>
            <w:tcBorders>
              <w:top w:val="nil"/>
              <w:bottom w:val="single" w:sz="4" w:space="0" w:color="000000"/>
            </w:tcBorders>
          </w:tcPr>
          <w:p w14:paraId="25DF3144" w14:textId="38992FF0" w:rsidR="00AB35D8" w:rsidRPr="00A618BB" w:rsidRDefault="00AB35D8" w:rsidP="00AB35D8">
            <w:pPr>
              <w:rPr>
                <w:sz w:val="18"/>
                <w:szCs w:val="18"/>
                <w:lang w:val="en-GB"/>
              </w:rPr>
            </w:pPr>
            <w:r w:rsidRPr="00A618BB">
              <w:rPr>
                <w:sz w:val="18"/>
                <w:szCs w:val="18"/>
              </w:rPr>
              <w:t xml:space="preserve">7,343 </w:t>
            </w:r>
            <w:r w:rsidR="00AF7A69">
              <w:rPr>
                <w:sz w:val="18"/>
                <w:szCs w:val="18"/>
              </w:rPr>
              <w:t>(</w:t>
            </w:r>
            <w:r w:rsidRPr="00A618BB">
              <w:rPr>
                <w:sz w:val="18"/>
                <w:szCs w:val="18"/>
              </w:rPr>
              <w:t>27.1</w:t>
            </w:r>
            <w:r w:rsidR="00AF7A69">
              <w:rPr>
                <w:sz w:val="18"/>
                <w:szCs w:val="18"/>
              </w:rPr>
              <w:t>%)</w:t>
            </w:r>
          </w:p>
        </w:tc>
        <w:tc>
          <w:tcPr>
            <w:tcW w:w="1431" w:type="dxa"/>
            <w:tcBorders>
              <w:bottom w:val="single" w:sz="4" w:space="0" w:color="000000"/>
            </w:tcBorders>
          </w:tcPr>
          <w:p w14:paraId="7E71BA9E" w14:textId="62852DAA" w:rsidR="00AB35D8" w:rsidRPr="00A618BB" w:rsidRDefault="00AB35D8" w:rsidP="00AB35D8">
            <w:pPr>
              <w:rPr>
                <w:sz w:val="18"/>
                <w:szCs w:val="18"/>
                <w:lang w:val="en-GB"/>
              </w:rPr>
            </w:pPr>
            <w:r w:rsidRPr="00A618BB">
              <w:rPr>
                <w:sz w:val="18"/>
                <w:szCs w:val="18"/>
              </w:rPr>
              <w:t xml:space="preserve">7,383 </w:t>
            </w:r>
            <w:r w:rsidR="00AF7A69">
              <w:rPr>
                <w:sz w:val="18"/>
                <w:szCs w:val="18"/>
              </w:rPr>
              <w:t>(</w:t>
            </w:r>
            <w:r w:rsidRPr="00A618BB">
              <w:rPr>
                <w:sz w:val="18"/>
                <w:szCs w:val="18"/>
              </w:rPr>
              <w:t>26.</w:t>
            </w:r>
            <w:r w:rsidR="00AF7A69">
              <w:rPr>
                <w:sz w:val="18"/>
                <w:szCs w:val="18"/>
              </w:rPr>
              <w:t>2%)</w:t>
            </w:r>
          </w:p>
        </w:tc>
        <w:tc>
          <w:tcPr>
            <w:tcW w:w="1431" w:type="dxa"/>
            <w:tcBorders>
              <w:bottom w:val="single" w:sz="4" w:space="0" w:color="000000"/>
            </w:tcBorders>
          </w:tcPr>
          <w:p w14:paraId="6C113316" w14:textId="70D54903" w:rsidR="00AB35D8" w:rsidRPr="00A618BB" w:rsidRDefault="00AB35D8" w:rsidP="00AB35D8">
            <w:pPr>
              <w:rPr>
                <w:sz w:val="18"/>
                <w:szCs w:val="18"/>
                <w:lang w:val="en-GB"/>
              </w:rPr>
            </w:pPr>
            <w:r w:rsidRPr="00A618BB">
              <w:rPr>
                <w:sz w:val="18"/>
                <w:szCs w:val="18"/>
              </w:rPr>
              <w:t xml:space="preserve">3,716 </w:t>
            </w:r>
            <w:r w:rsidR="001D0B96">
              <w:rPr>
                <w:sz w:val="18"/>
                <w:szCs w:val="18"/>
              </w:rPr>
              <w:t>(</w:t>
            </w:r>
            <w:r w:rsidRPr="00A618BB">
              <w:rPr>
                <w:sz w:val="18"/>
                <w:szCs w:val="18"/>
              </w:rPr>
              <w:t>21.</w:t>
            </w:r>
            <w:r w:rsidR="001D0B96">
              <w:rPr>
                <w:sz w:val="18"/>
                <w:szCs w:val="18"/>
              </w:rPr>
              <w:t>7%)</w:t>
            </w:r>
          </w:p>
        </w:tc>
        <w:tc>
          <w:tcPr>
            <w:tcW w:w="1406" w:type="dxa"/>
            <w:tcBorders>
              <w:bottom w:val="single" w:sz="4" w:space="0" w:color="000000"/>
            </w:tcBorders>
          </w:tcPr>
          <w:p w14:paraId="6AE1BE36" w14:textId="11CB440E" w:rsidR="00AB35D8" w:rsidRPr="00A618BB" w:rsidRDefault="00AB35D8" w:rsidP="00AB35D8">
            <w:pPr>
              <w:rPr>
                <w:sz w:val="18"/>
                <w:szCs w:val="18"/>
                <w:lang w:val="en-GB"/>
              </w:rPr>
            </w:pPr>
            <w:r w:rsidRPr="00A618BB">
              <w:rPr>
                <w:sz w:val="18"/>
                <w:szCs w:val="18"/>
              </w:rPr>
              <w:t xml:space="preserve">7,576 </w:t>
            </w:r>
            <w:r w:rsidR="001D0B96">
              <w:rPr>
                <w:sz w:val="18"/>
                <w:szCs w:val="18"/>
              </w:rPr>
              <w:t>(</w:t>
            </w:r>
            <w:r w:rsidRPr="00A618BB">
              <w:rPr>
                <w:sz w:val="18"/>
                <w:szCs w:val="18"/>
              </w:rPr>
              <w:t>25.6</w:t>
            </w:r>
            <w:r w:rsidR="001D0B96">
              <w:rPr>
                <w:sz w:val="18"/>
                <w:szCs w:val="18"/>
              </w:rPr>
              <w:t>%)</w:t>
            </w:r>
          </w:p>
        </w:tc>
        <w:tc>
          <w:tcPr>
            <w:tcW w:w="1418" w:type="dxa"/>
            <w:tcBorders>
              <w:bottom w:val="single" w:sz="4" w:space="0" w:color="000000"/>
            </w:tcBorders>
          </w:tcPr>
          <w:p w14:paraId="714B1B1F" w14:textId="1D5ED643" w:rsidR="00AB35D8" w:rsidRPr="00A618BB" w:rsidRDefault="00AB35D8" w:rsidP="00AB35D8">
            <w:pPr>
              <w:rPr>
                <w:sz w:val="18"/>
                <w:szCs w:val="18"/>
                <w:lang w:val="en-GB"/>
              </w:rPr>
            </w:pPr>
            <w:r w:rsidRPr="00A618BB">
              <w:rPr>
                <w:sz w:val="18"/>
                <w:szCs w:val="18"/>
              </w:rPr>
              <w:t xml:space="preserve">7,514 </w:t>
            </w:r>
            <w:r w:rsidR="00010F7D">
              <w:rPr>
                <w:sz w:val="18"/>
                <w:szCs w:val="18"/>
              </w:rPr>
              <w:t>(</w:t>
            </w:r>
            <w:r w:rsidRPr="00A618BB">
              <w:rPr>
                <w:sz w:val="18"/>
                <w:szCs w:val="18"/>
              </w:rPr>
              <w:t>26.</w:t>
            </w:r>
            <w:r w:rsidR="00010F7D">
              <w:rPr>
                <w:sz w:val="18"/>
                <w:szCs w:val="18"/>
              </w:rPr>
              <w:t>3%)</w:t>
            </w:r>
          </w:p>
        </w:tc>
        <w:tc>
          <w:tcPr>
            <w:tcW w:w="1341" w:type="dxa"/>
            <w:tcBorders>
              <w:bottom w:val="single" w:sz="4" w:space="0" w:color="000000"/>
            </w:tcBorders>
          </w:tcPr>
          <w:p w14:paraId="695C57B0" w14:textId="55AF4B66" w:rsidR="00AB35D8" w:rsidRPr="00A618BB" w:rsidRDefault="00AB35D8" w:rsidP="00AB35D8">
            <w:pPr>
              <w:rPr>
                <w:sz w:val="18"/>
                <w:szCs w:val="18"/>
                <w:lang w:val="en-GB"/>
              </w:rPr>
            </w:pPr>
            <w:r w:rsidRPr="00A618BB">
              <w:rPr>
                <w:sz w:val="18"/>
                <w:szCs w:val="18"/>
              </w:rPr>
              <w:t xml:space="preserve">2,175 </w:t>
            </w:r>
            <w:r w:rsidR="003E431E">
              <w:rPr>
                <w:sz w:val="18"/>
                <w:szCs w:val="18"/>
              </w:rPr>
              <w:t>(</w:t>
            </w:r>
            <w:r w:rsidRPr="00A618BB">
              <w:rPr>
                <w:sz w:val="18"/>
                <w:szCs w:val="18"/>
              </w:rPr>
              <w:t>24.5</w:t>
            </w:r>
            <w:r w:rsidR="003E431E">
              <w:rPr>
                <w:sz w:val="18"/>
                <w:szCs w:val="18"/>
              </w:rPr>
              <w:t>5%)</w:t>
            </w:r>
          </w:p>
        </w:tc>
        <w:tc>
          <w:tcPr>
            <w:tcW w:w="1516" w:type="dxa"/>
            <w:tcBorders>
              <w:bottom w:val="single" w:sz="4" w:space="0" w:color="000000"/>
            </w:tcBorders>
          </w:tcPr>
          <w:p w14:paraId="169CFCA4" w14:textId="284F7B73" w:rsidR="00AB35D8" w:rsidRPr="00A618BB" w:rsidRDefault="00AB35D8" w:rsidP="00AB35D8">
            <w:pPr>
              <w:rPr>
                <w:sz w:val="18"/>
                <w:szCs w:val="18"/>
                <w:lang w:val="en-GB"/>
              </w:rPr>
            </w:pPr>
            <w:r w:rsidRPr="00A618BB">
              <w:rPr>
                <w:sz w:val="18"/>
                <w:szCs w:val="18"/>
              </w:rPr>
              <w:t xml:space="preserve">6,317 </w:t>
            </w:r>
            <w:r w:rsidR="00E33696">
              <w:rPr>
                <w:sz w:val="18"/>
                <w:szCs w:val="18"/>
              </w:rPr>
              <w:t>(</w:t>
            </w:r>
            <w:r w:rsidRPr="00A618BB">
              <w:rPr>
                <w:sz w:val="18"/>
                <w:szCs w:val="18"/>
              </w:rPr>
              <w:t>35.9</w:t>
            </w:r>
            <w:r w:rsidR="00E33696">
              <w:rPr>
                <w:sz w:val="18"/>
                <w:szCs w:val="18"/>
              </w:rPr>
              <w:t>%)</w:t>
            </w:r>
            <w:r w:rsidRPr="00A618BB">
              <w:rPr>
                <w:sz w:val="18"/>
                <w:szCs w:val="18"/>
              </w:rPr>
              <w:t xml:space="preserve">  </w:t>
            </w:r>
          </w:p>
        </w:tc>
      </w:tr>
    </w:tbl>
    <w:p w14:paraId="746FC374" w14:textId="77777777" w:rsidR="00651A9F" w:rsidRDefault="00000000">
      <w:pPr>
        <w:spacing w:after="120" w:line="360" w:lineRule="auto"/>
        <w:rPr>
          <w:sz w:val="20"/>
          <w:lang w:val="en-GB"/>
        </w:rPr>
      </w:pPr>
      <w:r>
        <w:rPr>
          <w:sz w:val="20"/>
          <w:lang w:val="en-GB"/>
        </w:rPr>
        <w:t>Data are presented as mean ± standard deviation or N (%). * International Standard Classification of Education 97 (ISCED-97)</w:t>
      </w:r>
    </w:p>
    <w:p w14:paraId="7EAA3EE2" w14:textId="77777777" w:rsidR="00651A9F" w:rsidRDefault="00651A9F">
      <w:pPr>
        <w:spacing w:after="120" w:line="360" w:lineRule="auto"/>
        <w:rPr>
          <w:lang w:val="en-GB"/>
        </w:rPr>
      </w:pPr>
    </w:p>
    <w:p w14:paraId="643B6D25" w14:textId="77777777" w:rsidR="00651A9F" w:rsidRDefault="00000000">
      <w:pPr>
        <w:spacing w:after="120" w:line="360" w:lineRule="auto"/>
        <w:rPr>
          <w:lang w:val="en-GB"/>
        </w:rPr>
      </w:pPr>
      <w:r>
        <w:rPr>
          <w:lang w:val="en-GB"/>
        </w:rPr>
        <w:br w:type="page" w:clear="all"/>
      </w:r>
    </w:p>
    <w:p w14:paraId="56D706D2" w14:textId="77777777" w:rsidR="00651A9F" w:rsidRPr="00C70188" w:rsidRDefault="00000000">
      <w:pPr>
        <w:spacing w:after="120" w:line="360" w:lineRule="auto"/>
        <w:rPr>
          <w:szCs w:val="20"/>
          <w:lang w:val="en-GB"/>
        </w:rPr>
      </w:pPr>
      <w:r w:rsidRPr="00C70188">
        <w:rPr>
          <w:lang w:val="en-GB"/>
        </w:rPr>
        <w:lastRenderedPageBreak/>
        <w:t xml:space="preserve">Supplemental </w:t>
      </w:r>
      <w:r w:rsidRPr="00C70188">
        <w:rPr>
          <w:szCs w:val="20"/>
          <w:lang w:val="en-GB"/>
        </w:rPr>
        <w:t>Table 2. Characteristics of Level 2 participants of the NAKO (2014-2019) stratified by study region (N=18,389).</w:t>
      </w:r>
    </w:p>
    <w:tbl>
      <w:tblPr>
        <w:tblStyle w:val="Tabellenraster"/>
        <w:tblW w:w="13537"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560"/>
        <w:gridCol w:w="1341"/>
        <w:gridCol w:w="1370"/>
        <w:gridCol w:w="1341"/>
        <w:gridCol w:w="1341"/>
        <w:gridCol w:w="1341"/>
        <w:gridCol w:w="1341"/>
        <w:gridCol w:w="1386"/>
        <w:gridCol w:w="1516"/>
      </w:tblGrid>
      <w:tr w:rsidR="00C70188" w:rsidRPr="00C70188" w14:paraId="293C5EBB" w14:textId="77777777">
        <w:trPr>
          <w:trHeight w:val="77"/>
        </w:trPr>
        <w:tc>
          <w:tcPr>
            <w:tcW w:w="2560" w:type="dxa"/>
            <w:tcBorders>
              <w:top w:val="single" w:sz="4" w:space="0" w:color="000000"/>
              <w:bottom w:val="single" w:sz="4" w:space="0" w:color="000000"/>
            </w:tcBorders>
          </w:tcPr>
          <w:p w14:paraId="122D9317" w14:textId="77777777" w:rsidR="00651A9F" w:rsidRPr="00C70188" w:rsidRDefault="00000000">
            <w:pPr>
              <w:rPr>
                <w:sz w:val="18"/>
                <w:szCs w:val="20"/>
                <w:lang w:val="en-GB"/>
              </w:rPr>
            </w:pPr>
            <w:r w:rsidRPr="00C70188">
              <w:rPr>
                <w:bCs/>
                <w:sz w:val="18"/>
                <w:szCs w:val="20"/>
                <w:lang w:val="en-GB"/>
              </w:rPr>
              <w:t> </w:t>
            </w:r>
          </w:p>
        </w:tc>
        <w:tc>
          <w:tcPr>
            <w:tcW w:w="1341" w:type="dxa"/>
            <w:tcBorders>
              <w:top w:val="single" w:sz="4" w:space="0" w:color="000000"/>
              <w:bottom w:val="single" w:sz="4" w:space="0" w:color="000000"/>
            </w:tcBorders>
          </w:tcPr>
          <w:p w14:paraId="797082F0" w14:textId="77777777" w:rsidR="00651A9F" w:rsidRPr="00C70188" w:rsidRDefault="00000000">
            <w:pPr>
              <w:rPr>
                <w:sz w:val="18"/>
                <w:szCs w:val="20"/>
                <w:lang w:val="en-GB"/>
              </w:rPr>
            </w:pPr>
            <w:r w:rsidRPr="00C70188">
              <w:rPr>
                <w:bCs/>
                <w:sz w:val="18"/>
                <w:szCs w:val="20"/>
                <w:lang w:val="en-GB"/>
              </w:rPr>
              <w:t>Augsburg</w:t>
            </w:r>
          </w:p>
        </w:tc>
        <w:tc>
          <w:tcPr>
            <w:tcW w:w="1370" w:type="dxa"/>
            <w:tcBorders>
              <w:top w:val="single" w:sz="4" w:space="0" w:color="000000"/>
              <w:bottom w:val="single" w:sz="4" w:space="0" w:color="000000"/>
            </w:tcBorders>
          </w:tcPr>
          <w:p w14:paraId="6C5C2A1F" w14:textId="77777777" w:rsidR="00651A9F" w:rsidRPr="00C70188" w:rsidRDefault="00000000">
            <w:pPr>
              <w:rPr>
                <w:sz w:val="18"/>
                <w:szCs w:val="20"/>
                <w:lang w:val="en-GB"/>
              </w:rPr>
            </w:pPr>
            <w:r w:rsidRPr="00C70188">
              <w:rPr>
                <w:bCs/>
                <w:sz w:val="18"/>
                <w:szCs w:val="20"/>
                <w:lang w:val="en-GB"/>
              </w:rPr>
              <w:t>Mannheim</w:t>
            </w:r>
          </w:p>
        </w:tc>
        <w:tc>
          <w:tcPr>
            <w:tcW w:w="1341" w:type="dxa"/>
            <w:tcBorders>
              <w:top w:val="single" w:sz="4" w:space="0" w:color="000000"/>
              <w:bottom w:val="single" w:sz="4" w:space="0" w:color="000000"/>
            </w:tcBorders>
          </w:tcPr>
          <w:p w14:paraId="26C8C7B2" w14:textId="77777777" w:rsidR="00651A9F" w:rsidRPr="00C70188" w:rsidRDefault="00000000">
            <w:pPr>
              <w:rPr>
                <w:sz w:val="18"/>
                <w:szCs w:val="20"/>
                <w:lang w:val="en-GB"/>
              </w:rPr>
            </w:pPr>
            <w:r w:rsidRPr="00C70188">
              <w:rPr>
                <w:bCs/>
                <w:sz w:val="18"/>
                <w:szCs w:val="20"/>
                <w:lang w:val="en-GB"/>
              </w:rPr>
              <w:t>Muenster</w:t>
            </w:r>
          </w:p>
        </w:tc>
        <w:tc>
          <w:tcPr>
            <w:tcW w:w="1341" w:type="dxa"/>
            <w:tcBorders>
              <w:top w:val="single" w:sz="4" w:space="0" w:color="000000"/>
              <w:bottom w:val="single" w:sz="4" w:space="0" w:color="000000"/>
            </w:tcBorders>
          </w:tcPr>
          <w:p w14:paraId="7FA1C8CF" w14:textId="77777777" w:rsidR="00651A9F" w:rsidRPr="00C70188" w:rsidRDefault="00000000">
            <w:pPr>
              <w:rPr>
                <w:sz w:val="18"/>
                <w:szCs w:val="20"/>
                <w:lang w:val="en-GB"/>
              </w:rPr>
            </w:pPr>
            <w:r w:rsidRPr="00C70188">
              <w:rPr>
                <w:bCs/>
                <w:sz w:val="18"/>
                <w:szCs w:val="20"/>
                <w:lang w:val="en-GB"/>
              </w:rPr>
              <w:t>Berlin North</w:t>
            </w:r>
          </w:p>
        </w:tc>
        <w:tc>
          <w:tcPr>
            <w:tcW w:w="1341" w:type="dxa"/>
            <w:tcBorders>
              <w:top w:val="single" w:sz="4" w:space="0" w:color="000000"/>
              <w:bottom w:val="single" w:sz="4" w:space="0" w:color="000000"/>
            </w:tcBorders>
          </w:tcPr>
          <w:p w14:paraId="7CA1A289" w14:textId="77777777" w:rsidR="00651A9F" w:rsidRPr="00C70188" w:rsidRDefault="00000000">
            <w:pPr>
              <w:rPr>
                <w:sz w:val="18"/>
                <w:szCs w:val="20"/>
                <w:lang w:val="en-GB"/>
              </w:rPr>
            </w:pPr>
            <w:r w:rsidRPr="00C70188">
              <w:rPr>
                <w:bCs/>
                <w:sz w:val="18"/>
                <w:szCs w:val="20"/>
                <w:lang w:val="en-GB"/>
              </w:rPr>
              <w:t>Hanover</w:t>
            </w:r>
          </w:p>
        </w:tc>
        <w:tc>
          <w:tcPr>
            <w:tcW w:w="1341" w:type="dxa"/>
            <w:tcBorders>
              <w:top w:val="single" w:sz="4" w:space="0" w:color="000000"/>
              <w:bottom w:val="single" w:sz="4" w:space="0" w:color="000000"/>
            </w:tcBorders>
          </w:tcPr>
          <w:p w14:paraId="5FE54CFE" w14:textId="77777777" w:rsidR="00651A9F" w:rsidRPr="00C70188" w:rsidRDefault="00000000">
            <w:pPr>
              <w:rPr>
                <w:sz w:val="18"/>
                <w:szCs w:val="20"/>
                <w:lang w:val="en-GB"/>
              </w:rPr>
            </w:pPr>
            <w:r w:rsidRPr="00C70188">
              <w:rPr>
                <w:bCs/>
                <w:sz w:val="18"/>
                <w:szCs w:val="20"/>
                <w:lang w:val="en-GB"/>
              </w:rPr>
              <w:t>Hamburg</w:t>
            </w:r>
          </w:p>
        </w:tc>
        <w:tc>
          <w:tcPr>
            <w:tcW w:w="1386" w:type="dxa"/>
            <w:tcBorders>
              <w:top w:val="single" w:sz="4" w:space="0" w:color="000000"/>
              <w:bottom w:val="single" w:sz="4" w:space="0" w:color="000000"/>
            </w:tcBorders>
          </w:tcPr>
          <w:p w14:paraId="7AC78369" w14:textId="77777777" w:rsidR="00651A9F" w:rsidRPr="00C70188" w:rsidRDefault="00000000">
            <w:pPr>
              <w:rPr>
                <w:sz w:val="18"/>
                <w:szCs w:val="20"/>
                <w:lang w:val="en-GB"/>
              </w:rPr>
            </w:pPr>
            <w:r w:rsidRPr="00C70188">
              <w:rPr>
                <w:bCs/>
                <w:sz w:val="18"/>
                <w:szCs w:val="20"/>
                <w:lang w:val="en-GB"/>
              </w:rPr>
              <w:t>Kiel</w:t>
            </w:r>
          </w:p>
        </w:tc>
        <w:tc>
          <w:tcPr>
            <w:tcW w:w="1516" w:type="dxa"/>
            <w:tcBorders>
              <w:top w:val="single" w:sz="4" w:space="0" w:color="000000"/>
              <w:bottom w:val="single" w:sz="4" w:space="0" w:color="000000"/>
            </w:tcBorders>
          </w:tcPr>
          <w:p w14:paraId="53095CDD" w14:textId="77777777" w:rsidR="00651A9F" w:rsidRPr="00C70188" w:rsidRDefault="00000000">
            <w:pPr>
              <w:rPr>
                <w:sz w:val="18"/>
                <w:szCs w:val="20"/>
                <w:lang w:val="en-GB"/>
              </w:rPr>
            </w:pPr>
            <w:r w:rsidRPr="00C70188">
              <w:rPr>
                <w:bCs/>
                <w:sz w:val="18"/>
                <w:szCs w:val="20"/>
                <w:lang w:val="en-GB"/>
              </w:rPr>
              <w:t>Neubrandenburg</w:t>
            </w:r>
          </w:p>
        </w:tc>
      </w:tr>
      <w:tr w:rsidR="00C70188" w:rsidRPr="00C70188" w14:paraId="2E67F66D" w14:textId="77777777">
        <w:trPr>
          <w:trHeight w:val="153"/>
        </w:trPr>
        <w:tc>
          <w:tcPr>
            <w:tcW w:w="2560" w:type="dxa"/>
            <w:tcBorders>
              <w:top w:val="single" w:sz="4" w:space="0" w:color="000000"/>
            </w:tcBorders>
          </w:tcPr>
          <w:p w14:paraId="0C0AFA9D" w14:textId="77777777" w:rsidR="00651A9F" w:rsidRPr="00C70188" w:rsidRDefault="00000000">
            <w:pPr>
              <w:rPr>
                <w:sz w:val="18"/>
                <w:szCs w:val="20"/>
                <w:lang w:val="en-GB"/>
              </w:rPr>
            </w:pPr>
            <w:r w:rsidRPr="00C70188">
              <w:rPr>
                <w:bCs/>
                <w:sz w:val="18"/>
                <w:szCs w:val="20"/>
                <w:lang w:val="en-GB"/>
              </w:rPr>
              <w:t>N</w:t>
            </w:r>
          </w:p>
        </w:tc>
        <w:tc>
          <w:tcPr>
            <w:tcW w:w="1341" w:type="dxa"/>
            <w:tcBorders>
              <w:top w:val="single" w:sz="4" w:space="0" w:color="000000"/>
            </w:tcBorders>
          </w:tcPr>
          <w:p w14:paraId="1C3D01E0" w14:textId="77777777" w:rsidR="00651A9F" w:rsidRPr="00C70188" w:rsidRDefault="00000000">
            <w:pPr>
              <w:rPr>
                <w:sz w:val="18"/>
                <w:szCs w:val="18"/>
              </w:rPr>
            </w:pPr>
            <w:r w:rsidRPr="00C70188">
              <w:rPr>
                <w:sz w:val="18"/>
                <w:szCs w:val="18"/>
                <w:lang w:val="en-GB"/>
              </w:rPr>
              <w:t>4,352</w:t>
            </w:r>
          </w:p>
        </w:tc>
        <w:tc>
          <w:tcPr>
            <w:tcW w:w="1370" w:type="dxa"/>
            <w:tcBorders>
              <w:top w:val="single" w:sz="4" w:space="0" w:color="000000"/>
            </w:tcBorders>
          </w:tcPr>
          <w:p w14:paraId="6B7DA1A0" w14:textId="77777777" w:rsidR="00651A9F" w:rsidRPr="00C70188" w:rsidRDefault="00000000">
            <w:pPr>
              <w:rPr>
                <w:sz w:val="18"/>
                <w:szCs w:val="18"/>
                <w:lang w:val="en-GB"/>
              </w:rPr>
            </w:pPr>
            <w:r w:rsidRPr="00C70188">
              <w:rPr>
                <w:sz w:val="18"/>
                <w:szCs w:val="18"/>
                <w:lang w:val="en-GB"/>
              </w:rPr>
              <w:t>2,643</w:t>
            </w:r>
          </w:p>
        </w:tc>
        <w:tc>
          <w:tcPr>
            <w:tcW w:w="1341" w:type="dxa"/>
            <w:tcBorders>
              <w:top w:val="single" w:sz="4" w:space="0" w:color="000000"/>
            </w:tcBorders>
          </w:tcPr>
          <w:p w14:paraId="4DAE5A41" w14:textId="77777777" w:rsidR="00651A9F" w:rsidRPr="00C70188" w:rsidRDefault="00000000">
            <w:pPr>
              <w:rPr>
                <w:sz w:val="18"/>
                <w:szCs w:val="18"/>
                <w:lang w:val="en-GB"/>
              </w:rPr>
            </w:pPr>
            <w:r w:rsidRPr="00C70188">
              <w:rPr>
                <w:sz w:val="18"/>
                <w:szCs w:val="18"/>
                <w:lang w:val="en-GB"/>
              </w:rPr>
              <w:t>1,271</w:t>
            </w:r>
          </w:p>
        </w:tc>
        <w:tc>
          <w:tcPr>
            <w:tcW w:w="1341" w:type="dxa"/>
            <w:tcBorders>
              <w:top w:val="single" w:sz="4" w:space="0" w:color="000000"/>
            </w:tcBorders>
          </w:tcPr>
          <w:p w14:paraId="34C95571" w14:textId="77777777" w:rsidR="00651A9F" w:rsidRPr="00C70188" w:rsidRDefault="00000000">
            <w:pPr>
              <w:rPr>
                <w:sz w:val="18"/>
                <w:szCs w:val="18"/>
                <w:lang w:val="en-GB"/>
              </w:rPr>
            </w:pPr>
            <w:r w:rsidRPr="00C70188">
              <w:rPr>
                <w:sz w:val="18"/>
                <w:szCs w:val="18"/>
                <w:lang w:val="en-GB"/>
              </w:rPr>
              <w:t>1,296</w:t>
            </w:r>
          </w:p>
        </w:tc>
        <w:tc>
          <w:tcPr>
            <w:tcW w:w="1341" w:type="dxa"/>
            <w:tcBorders>
              <w:top w:val="single" w:sz="4" w:space="0" w:color="000000"/>
            </w:tcBorders>
          </w:tcPr>
          <w:p w14:paraId="2ADFA41F" w14:textId="77777777" w:rsidR="00651A9F" w:rsidRPr="00C70188" w:rsidRDefault="00000000">
            <w:pPr>
              <w:rPr>
                <w:sz w:val="18"/>
                <w:szCs w:val="18"/>
              </w:rPr>
            </w:pPr>
            <w:r w:rsidRPr="00C70188">
              <w:rPr>
                <w:sz w:val="18"/>
                <w:szCs w:val="18"/>
                <w:lang w:val="en-GB"/>
              </w:rPr>
              <w:t>1,409</w:t>
            </w:r>
          </w:p>
        </w:tc>
        <w:tc>
          <w:tcPr>
            <w:tcW w:w="1341" w:type="dxa"/>
            <w:tcBorders>
              <w:top w:val="single" w:sz="4" w:space="0" w:color="000000"/>
            </w:tcBorders>
          </w:tcPr>
          <w:p w14:paraId="60A80B75" w14:textId="77777777" w:rsidR="00651A9F" w:rsidRPr="00C70188" w:rsidRDefault="00000000">
            <w:pPr>
              <w:rPr>
                <w:sz w:val="18"/>
                <w:szCs w:val="18"/>
              </w:rPr>
            </w:pPr>
            <w:r w:rsidRPr="00C70188">
              <w:rPr>
                <w:sz w:val="18"/>
                <w:szCs w:val="18"/>
                <w:lang w:val="en-GB"/>
              </w:rPr>
              <w:t>1,553</w:t>
            </w:r>
          </w:p>
        </w:tc>
        <w:tc>
          <w:tcPr>
            <w:tcW w:w="1386" w:type="dxa"/>
            <w:tcBorders>
              <w:top w:val="single" w:sz="4" w:space="0" w:color="000000"/>
            </w:tcBorders>
          </w:tcPr>
          <w:p w14:paraId="29CC6B4F" w14:textId="77777777" w:rsidR="00651A9F" w:rsidRPr="00C70188" w:rsidRDefault="00000000">
            <w:pPr>
              <w:rPr>
                <w:sz w:val="18"/>
                <w:szCs w:val="18"/>
              </w:rPr>
            </w:pPr>
            <w:r w:rsidRPr="00C70188">
              <w:rPr>
                <w:sz w:val="18"/>
                <w:szCs w:val="18"/>
                <w:lang w:val="en-GB"/>
              </w:rPr>
              <w:t>1,198</w:t>
            </w:r>
          </w:p>
        </w:tc>
        <w:tc>
          <w:tcPr>
            <w:tcW w:w="1516" w:type="dxa"/>
            <w:tcBorders>
              <w:top w:val="single" w:sz="4" w:space="0" w:color="000000"/>
            </w:tcBorders>
          </w:tcPr>
          <w:p w14:paraId="223D8D71" w14:textId="77777777" w:rsidR="00651A9F" w:rsidRPr="00C70188" w:rsidRDefault="00000000">
            <w:pPr>
              <w:rPr>
                <w:sz w:val="18"/>
                <w:szCs w:val="18"/>
                <w:lang w:val="en-GB"/>
              </w:rPr>
            </w:pPr>
            <w:r w:rsidRPr="00C70188">
              <w:rPr>
                <w:sz w:val="18"/>
                <w:szCs w:val="18"/>
                <w:lang w:val="en-GB"/>
              </w:rPr>
              <w:t>4,657</w:t>
            </w:r>
          </w:p>
        </w:tc>
      </w:tr>
      <w:tr w:rsidR="00C70188" w:rsidRPr="00C70188" w14:paraId="536822C8" w14:textId="77777777">
        <w:trPr>
          <w:trHeight w:val="153"/>
        </w:trPr>
        <w:tc>
          <w:tcPr>
            <w:tcW w:w="2560" w:type="dxa"/>
          </w:tcPr>
          <w:p w14:paraId="65658D49" w14:textId="77777777" w:rsidR="00651A9F" w:rsidRPr="00C70188" w:rsidRDefault="00000000">
            <w:pPr>
              <w:rPr>
                <w:sz w:val="18"/>
                <w:szCs w:val="20"/>
                <w:lang w:val="en-GB"/>
              </w:rPr>
            </w:pPr>
            <w:r w:rsidRPr="00C70188">
              <w:rPr>
                <w:bCs/>
                <w:sz w:val="18"/>
                <w:szCs w:val="20"/>
                <w:lang w:val="en-GB"/>
              </w:rPr>
              <w:t>Age, years</w:t>
            </w:r>
          </w:p>
        </w:tc>
        <w:tc>
          <w:tcPr>
            <w:tcW w:w="1341" w:type="dxa"/>
          </w:tcPr>
          <w:p w14:paraId="03EA139F" w14:textId="77777777" w:rsidR="00651A9F" w:rsidRPr="00C70188" w:rsidRDefault="00000000">
            <w:pPr>
              <w:rPr>
                <w:sz w:val="18"/>
                <w:szCs w:val="18"/>
              </w:rPr>
            </w:pPr>
            <w:r w:rsidRPr="00C70188">
              <w:rPr>
                <w:sz w:val="18"/>
                <w:szCs w:val="18"/>
                <w:lang w:val="en-GB"/>
              </w:rPr>
              <w:t>50.1±12.3</w:t>
            </w:r>
          </w:p>
        </w:tc>
        <w:tc>
          <w:tcPr>
            <w:tcW w:w="1370" w:type="dxa"/>
          </w:tcPr>
          <w:p w14:paraId="45FF7608" w14:textId="77777777" w:rsidR="00651A9F" w:rsidRPr="00C70188" w:rsidRDefault="00000000">
            <w:pPr>
              <w:rPr>
                <w:sz w:val="18"/>
                <w:szCs w:val="18"/>
              </w:rPr>
            </w:pPr>
            <w:r w:rsidRPr="00C70188">
              <w:rPr>
                <w:sz w:val="18"/>
                <w:szCs w:val="18"/>
                <w:lang w:val="en-GB"/>
              </w:rPr>
              <w:t>49.5±12.7</w:t>
            </w:r>
          </w:p>
        </w:tc>
        <w:tc>
          <w:tcPr>
            <w:tcW w:w="1341" w:type="dxa"/>
          </w:tcPr>
          <w:p w14:paraId="745FDE61" w14:textId="77777777" w:rsidR="00651A9F" w:rsidRPr="00C70188" w:rsidRDefault="00000000">
            <w:pPr>
              <w:rPr>
                <w:sz w:val="18"/>
                <w:szCs w:val="18"/>
              </w:rPr>
            </w:pPr>
            <w:r w:rsidRPr="00C70188">
              <w:rPr>
                <w:sz w:val="18"/>
                <w:szCs w:val="18"/>
                <w:lang w:val="en-GB"/>
              </w:rPr>
              <w:t>49.0±13.0</w:t>
            </w:r>
          </w:p>
        </w:tc>
        <w:tc>
          <w:tcPr>
            <w:tcW w:w="1341" w:type="dxa"/>
          </w:tcPr>
          <w:p w14:paraId="1CE32866" w14:textId="77777777" w:rsidR="00651A9F" w:rsidRPr="00C70188" w:rsidRDefault="00000000">
            <w:pPr>
              <w:rPr>
                <w:sz w:val="18"/>
                <w:szCs w:val="18"/>
              </w:rPr>
            </w:pPr>
            <w:r w:rsidRPr="00C70188">
              <w:rPr>
                <w:sz w:val="18"/>
                <w:szCs w:val="18"/>
                <w:lang w:val="en-GB"/>
              </w:rPr>
              <w:t>47.1±12.1</w:t>
            </w:r>
          </w:p>
        </w:tc>
        <w:tc>
          <w:tcPr>
            <w:tcW w:w="1341" w:type="dxa"/>
          </w:tcPr>
          <w:p w14:paraId="51919FF4" w14:textId="77777777" w:rsidR="00651A9F" w:rsidRPr="00C70188" w:rsidRDefault="00000000">
            <w:pPr>
              <w:rPr>
                <w:sz w:val="18"/>
                <w:szCs w:val="18"/>
              </w:rPr>
            </w:pPr>
            <w:r w:rsidRPr="00C70188">
              <w:rPr>
                <w:sz w:val="18"/>
                <w:szCs w:val="18"/>
                <w:lang w:val="en-GB"/>
              </w:rPr>
              <w:t>49.9±12.4</w:t>
            </w:r>
          </w:p>
        </w:tc>
        <w:tc>
          <w:tcPr>
            <w:tcW w:w="1341" w:type="dxa"/>
          </w:tcPr>
          <w:p w14:paraId="5AB237BE" w14:textId="77777777" w:rsidR="00651A9F" w:rsidRPr="00C70188" w:rsidRDefault="00000000">
            <w:pPr>
              <w:rPr>
                <w:sz w:val="18"/>
                <w:szCs w:val="18"/>
              </w:rPr>
            </w:pPr>
            <w:r w:rsidRPr="00C70188">
              <w:rPr>
                <w:sz w:val="18"/>
                <w:szCs w:val="18"/>
                <w:lang w:val="en-GB"/>
              </w:rPr>
              <w:t>49.6±12.9</w:t>
            </w:r>
          </w:p>
        </w:tc>
        <w:tc>
          <w:tcPr>
            <w:tcW w:w="1386" w:type="dxa"/>
          </w:tcPr>
          <w:p w14:paraId="021167A4" w14:textId="77777777" w:rsidR="00651A9F" w:rsidRPr="00C70188" w:rsidRDefault="00000000">
            <w:pPr>
              <w:rPr>
                <w:sz w:val="18"/>
                <w:szCs w:val="18"/>
              </w:rPr>
            </w:pPr>
            <w:r w:rsidRPr="00C70188">
              <w:rPr>
                <w:sz w:val="18"/>
                <w:szCs w:val="18"/>
                <w:lang w:val="en-GB"/>
              </w:rPr>
              <w:t>49.1±13.1</w:t>
            </w:r>
          </w:p>
        </w:tc>
        <w:tc>
          <w:tcPr>
            <w:tcW w:w="1516" w:type="dxa"/>
          </w:tcPr>
          <w:p w14:paraId="70C1BC77" w14:textId="77777777" w:rsidR="00651A9F" w:rsidRPr="00C70188" w:rsidRDefault="00000000">
            <w:pPr>
              <w:rPr>
                <w:sz w:val="18"/>
                <w:szCs w:val="18"/>
              </w:rPr>
            </w:pPr>
            <w:r w:rsidRPr="00C70188">
              <w:rPr>
                <w:sz w:val="18"/>
                <w:szCs w:val="18"/>
                <w:lang w:val="en-GB"/>
              </w:rPr>
              <w:t>50.7±11.6</w:t>
            </w:r>
          </w:p>
        </w:tc>
      </w:tr>
      <w:tr w:rsidR="00C70188" w:rsidRPr="00C70188" w14:paraId="65C876D4" w14:textId="77777777">
        <w:trPr>
          <w:trHeight w:val="70"/>
        </w:trPr>
        <w:tc>
          <w:tcPr>
            <w:tcW w:w="2560" w:type="dxa"/>
          </w:tcPr>
          <w:p w14:paraId="5D0B45AB" w14:textId="77777777" w:rsidR="00651A9F" w:rsidRPr="00C70188" w:rsidRDefault="00000000">
            <w:pPr>
              <w:rPr>
                <w:sz w:val="18"/>
                <w:szCs w:val="20"/>
                <w:lang w:val="en-GB"/>
              </w:rPr>
            </w:pPr>
            <w:r w:rsidRPr="00C70188">
              <w:rPr>
                <w:bCs/>
                <w:sz w:val="18"/>
                <w:szCs w:val="20"/>
                <w:lang w:val="en-GB"/>
              </w:rPr>
              <w:t>Sex</w:t>
            </w:r>
          </w:p>
        </w:tc>
        <w:tc>
          <w:tcPr>
            <w:tcW w:w="1341" w:type="dxa"/>
          </w:tcPr>
          <w:p w14:paraId="147CAA5C" w14:textId="77777777" w:rsidR="00651A9F" w:rsidRPr="00C70188" w:rsidRDefault="00651A9F">
            <w:pPr>
              <w:rPr>
                <w:sz w:val="18"/>
                <w:szCs w:val="18"/>
                <w:lang w:val="en-GB"/>
              </w:rPr>
            </w:pPr>
          </w:p>
        </w:tc>
        <w:tc>
          <w:tcPr>
            <w:tcW w:w="1370" w:type="dxa"/>
          </w:tcPr>
          <w:p w14:paraId="0DA03ADB" w14:textId="77777777" w:rsidR="00651A9F" w:rsidRPr="00C70188" w:rsidRDefault="00651A9F">
            <w:pPr>
              <w:rPr>
                <w:sz w:val="18"/>
                <w:szCs w:val="18"/>
                <w:lang w:val="en-GB"/>
              </w:rPr>
            </w:pPr>
          </w:p>
        </w:tc>
        <w:tc>
          <w:tcPr>
            <w:tcW w:w="1341" w:type="dxa"/>
          </w:tcPr>
          <w:p w14:paraId="56FE9636" w14:textId="77777777" w:rsidR="00651A9F" w:rsidRPr="00C70188" w:rsidRDefault="00651A9F">
            <w:pPr>
              <w:rPr>
                <w:sz w:val="18"/>
                <w:szCs w:val="18"/>
                <w:lang w:val="en-GB"/>
              </w:rPr>
            </w:pPr>
          </w:p>
        </w:tc>
        <w:tc>
          <w:tcPr>
            <w:tcW w:w="1341" w:type="dxa"/>
          </w:tcPr>
          <w:p w14:paraId="7FD5675C" w14:textId="77777777" w:rsidR="00651A9F" w:rsidRPr="00C70188" w:rsidRDefault="00651A9F">
            <w:pPr>
              <w:rPr>
                <w:sz w:val="18"/>
                <w:szCs w:val="18"/>
                <w:lang w:val="en-GB"/>
              </w:rPr>
            </w:pPr>
          </w:p>
        </w:tc>
        <w:tc>
          <w:tcPr>
            <w:tcW w:w="1341" w:type="dxa"/>
          </w:tcPr>
          <w:p w14:paraId="38EB3B25" w14:textId="77777777" w:rsidR="00651A9F" w:rsidRPr="00C70188" w:rsidRDefault="00651A9F">
            <w:pPr>
              <w:rPr>
                <w:sz w:val="18"/>
                <w:szCs w:val="18"/>
                <w:lang w:val="en-GB"/>
              </w:rPr>
            </w:pPr>
          </w:p>
        </w:tc>
        <w:tc>
          <w:tcPr>
            <w:tcW w:w="1341" w:type="dxa"/>
          </w:tcPr>
          <w:p w14:paraId="3348C4B2" w14:textId="77777777" w:rsidR="00651A9F" w:rsidRPr="00C70188" w:rsidRDefault="00651A9F">
            <w:pPr>
              <w:rPr>
                <w:sz w:val="18"/>
                <w:szCs w:val="18"/>
                <w:lang w:val="en-GB"/>
              </w:rPr>
            </w:pPr>
          </w:p>
        </w:tc>
        <w:tc>
          <w:tcPr>
            <w:tcW w:w="1386" w:type="dxa"/>
          </w:tcPr>
          <w:p w14:paraId="09AEBABB" w14:textId="77777777" w:rsidR="00651A9F" w:rsidRPr="00C70188" w:rsidRDefault="00651A9F">
            <w:pPr>
              <w:rPr>
                <w:sz w:val="18"/>
                <w:szCs w:val="18"/>
                <w:lang w:val="en-GB"/>
              </w:rPr>
            </w:pPr>
          </w:p>
        </w:tc>
        <w:tc>
          <w:tcPr>
            <w:tcW w:w="1516" w:type="dxa"/>
          </w:tcPr>
          <w:p w14:paraId="0F3E5827" w14:textId="77777777" w:rsidR="00651A9F" w:rsidRPr="00C70188" w:rsidRDefault="00651A9F">
            <w:pPr>
              <w:rPr>
                <w:sz w:val="18"/>
                <w:szCs w:val="18"/>
                <w:lang w:val="en-GB"/>
              </w:rPr>
            </w:pPr>
          </w:p>
        </w:tc>
      </w:tr>
      <w:tr w:rsidR="00C70188" w:rsidRPr="00C70188" w14:paraId="5164BABE" w14:textId="77777777">
        <w:trPr>
          <w:trHeight w:val="176"/>
        </w:trPr>
        <w:tc>
          <w:tcPr>
            <w:tcW w:w="2560" w:type="dxa"/>
          </w:tcPr>
          <w:p w14:paraId="568398BA" w14:textId="77777777" w:rsidR="00651A9F" w:rsidRPr="00C70188" w:rsidRDefault="00000000">
            <w:pPr>
              <w:jc w:val="right"/>
              <w:rPr>
                <w:sz w:val="18"/>
                <w:szCs w:val="20"/>
                <w:lang w:val="en-GB"/>
              </w:rPr>
            </w:pPr>
            <w:r w:rsidRPr="00C70188">
              <w:rPr>
                <w:bCs/>
                <w:sz w:val="18"/>
                <w:szCs w:val="20"/>
                <w:lang w:val="en-GB"/>
              </w:rPr>
              <w:t>Male</w:t>
            </w:r>
          </w:p>
        </w:tc>
        <w:tc>
          <w:tcPr>
            <w:tcW w:w="1341" w:type="dxa"/>
          </w:tcPr>
          <w:p w14:paraId="1186FF20" w14:textId="77777777" w:rsidR="00651A9F" w:rsidRPr="00C70188" w:rsidRDefault="00000000">
            <w:pPr>
              <w:rPr>
                <w:sz w:val="18"/>
                <w:szCs w:val="18"/>
              </w:rPr>
            </w:pPr>
            <w:r w:rsidRPr="00C70188">
              <w:rPr>
                <w:sz w:val="18"/>
                <w:szCs w:val="18"/>
              </w:rPr>
              <w:t>2,318 (53.1%)</w:t>
            </w:r>
          </w:p>
        </w:tc>
        <w:tc>
          <w:tcPr>
            <w:tcW w:w="1370" w:type="dxa"/>
          </w:tcPr>
          <w:p w14:paraId="02F62327" w14:textId="77777777" w:rsidR="00651A9F" w:rsidRPr="00C70188" w:rsidRDefault="00000000">
            <w:pPr>
              <w:rPr>
                <w:sz w:val="18"/>
                <w:szCs w:val="18"/>
              </w:rPr>
            </w:pPr>
            <w:r w:rsidRPr="00C70188">
              <w:rPr>
                <w:sz w:val="18"/>
                <w:szCs w:val="18"/>
              </w:rPr>
              <w:t>1,441 (54.5%)</w:t>
            </w:r>
          </w:p>
        </w:tc>
        <w:tc>
          <w:tcPr>
            <w:tcW w:w="1341" w:type="dxa"/>
          </w:tcPr>
          <w:p w14:paraId="37AF4F4F" w14:textId="77777777" w:rsidR="00651A9F" w:rsidRPr="00C70188" w:rsidRDefault="00000000">
            <w:pPr>
              <w:rPr>
                <w:sz w:val="18"/>
                <w:szCs w:val="18"/>
              </w:rPr>
            </w:pPr>
            <w:r w:rsidRPr="00C70188">
              <w:rPr>
                <w:sz w:val="18"/>
                <w:szCs w:val="18"/>
              </w:rPr>
              <w:t>667 (52.5%)</w:t>
            </w:r>
          </w:p>
        </w:tc>
        <w:tc>
          <w:tcPr>
            <w:tcW w:w="1341" w:type="dxa"/>
          </w:tcPr>
          <w:p w14:paraId="5B824FC2" w14:textId="77777777" w:rsidR="00651A9F" w:rsidRPr="00C70188" w:rsidRDefault="00000000">
            <w:pPr>
              <w:rPr>
                <w:sz w:val="18"/>
                <w:szCs w:val="18"/>
              </w:rPr>
            </w:pPr>
            <w:r w:rsidRPr="00C70188">
              <w:rPr>
                <w:sz w:val="18"/>
                <w:szCs w:val="18"/>
              </w:rPr>
              <w:t>726 (56.0%)</w:t>
            </w:r>
          </w:p>
        </w:tc>
        <w:tc>
          <w:tcPr>
            <w:tcW w:w="1341" w:type="dxa"/>
          </w:tcPr>
          <w:p w14:paraId="313AAFF3" w14:textId="77777777" w:rsidR="00651A9F" w:rsidRPr="00C70188" w:rsidRDefault="00000000">
            <w:pPr>
              <w:rPr>
                <w:sz w:val="18"/>
                <w:szCs w:val="18"/>
              </w:rPr>
            </w:pPr>
            <w:r w:rsidRPr="00C70188">
              <w:rPr>
                <w:sz w:val="18"/>
                <w:szCs w:val="18"/>
              </w:rPr>
              <w:t>712 (50.5%)</w:t>
            </w:r>
          </w:p>
        </w:tc>
        <w:tc>
          <w:tcPr>
            <w:tcW w:w="1341" w:type="dxa"/>
          </w:tcPr>
          <w:p w14:paraId="337CDB63" w14:textId="77777777" w:rsidR="00651A9F" w:rsidRPr="00C70188" w:rsidRDefault="00000000">
            <w:pPr>
              <w:rPr>
                <w:sz w:val="18"/>
                <w:szCs w:val="18"/>
              </w:rPr>
            </w:pPr>
            <w:r w:rsidRPr="00C70188">
              <w:rPr>
                <w:sz w:val="18"/>
                <w:szCs w:val="18"/>
              </w:rPr>
              <w:t>755 (48.6%)</w:t>
            </w:r>
          </w:p>
        </w:tc>
        <w:tc>
          <w:tcPr>
            <w:tcW w:w="1386" w:type="dxa"/>
          </w:tcPr>
          <w:p w14:paraId="57F94433" w14:textId="77777777" w:rsidR="00651A9F" w:rsidRPr="00C70188" w:rsidRDefault="00000000">
            <w:pPr>
              <w:rPr>
                <w:sz w:val="18"/>
                <w:szCs w:val="18"/>
              </w:rPr>
            </w:pPr>
            <w:r w:rsidRPr="00C70188">
              <w:rPr>
                <w:sz w:val="18"/>
                <w:szCs w:val="18"/>
              </w:rPr>
              <w:t>569 (47.5%)</w:t>
            </w:r>
          </w:p>
        </w:tc>
        <w:tc>
          <w:tcPr>
            <w:tcW w:w="1516" w:type="dxa"/>
          </w:tcPr>
          <w:p w14:paraId="10BA2D33" w14:textId="77777777" w:rsidR="00651A9F" w:rsidRPr="00C70188" w:rsidRDefault="00000000">
            <w:pPr>
              <w:rPr>
                <w:sz w:val="18"/>
                <w:szCs w:val="18"/>
              </w:rPr>
            </w:pPr>
            <w:r w:rsidRPr="00C70188">
              <w:rPr>
                <w:sz w:val="18"/>
                <w:szCs w:val="18"/>
              </w:rPr>
              <w:t>2,445 (52.5%)</w:t>
            </w:r>
          </w:p>
        </w:tc>
      </w:tr>
      <w:tr w:rsidR="00C70188" w:rsidRPr="00C70188" w14:paraId="0DEB5A40" w14:textId="77777777">
        <w:trPr>
          <w:trHeight w:val="70"/>
        </w:trPr>
        <w:tc>
          <w:tcPr>
            <w:tcW w:w="2560" w:type="dxa"/>
          </w:tcPr>
          <w:p w14:paraId="205CF43A" w14:textId="77777777" w:rsidR="00651A9F" w:rsidRPr="00C70188" w:rsidRDefault="00000000">
            <w:pPr>
              <w:jc w:val="right"/>
              <w:rPr>
                <w:sz w:val="18"/>
                <w:szCs w:val="20"/>
                <w:lang w:val="en-GB"/>
              </w:rPr>
            </w:pPr>
            <w:r w:rsidRPr="00C70188">
              <w:rPr>
                <w:bCs/>
                <w:sz w:val="18"/>
                <w:szCs w:val="20"/>
                <w:lang w:val="en-GB"/>
              </w:rPr>
              <w:t>Female</w:t>
            </w:r>
          </w:p>
        </w:tc>
        <w:tc>
          <w:tcPr>
            <w:tcW w:w="1341" w:type="dxa"/>
          </w:tcPr>
          <w:p w14:paraId="29120972" w14:textId="77777777" w:rsidR="00651A9F" w:rsidRPr="00C70188" w:rsidRDefault="00000000">
            <w:pPr>
              <w:rPr>
                <w:sz w:val="18"/>
                <w:szCs w:val="18"/>
              </w:rPr>
            </w:pPr>
            <w:r w:rsidRPr="00C70188">
              <w:rPr>
                <w:sz w:val="18"/>
                <w:szCs w:val="18"/>
              </w:rPr>
              <w:t xml:space="preserve">2,044 (46.9%)  </w:t>
            </w:r>
          </w:p>
        </w:tc>
        <w:tc>
          <w:tcPr>
            <w:tcW w:w="1370" w:type="dxa"/>
          </w:tcPr>
          <w:p w14:paraId="340132FB" w14:textId="77777777" w:rsidR="00651A9F" w:rsidRPr="00C70188" w:rsidRDefault="00000000">
            <w:pPr>
              <w:rPr>
                <w:sz w:val="18"/>
                <w:szCs w:val="18"/>
              </w:rPr>
            </w:pPr>
            <w:r w:rsidRPr="00C70188">
              <w:rPr>
                <w:sz w:val="18"/>
                <w:szCs w:val="18"/>
              </w:rPr>
              <w:t>1,202 (45.5%)</w:t>
            </w:r>
          </w:p>
        </w:tc>
        <w:tc>
          <w:tcPr>
            <w:tcW w:w="1341" w:type="dxa"/>
          </w:tcPr>
          <w:p w14:paraId="2D0D957C" w14:textId="77777777" w:rsidR="00651A9F" w:rsidRPr="00C70188" w:rsidRDefault="00000000">
            <w:pPr>
              <w:rPr>
                <w:sz w:val="18"/>
                <w:szCs w:val="18"/>
              </w:rPr>
            </w:pPr>
            <w:r w:rsidRPr="00C70188">
              <w:rPr>
                <w:sz w:val="18"/>
                <w:szCs w:val="18"/>
              </w:rPr>
              <w:t>604 (47.5%)</w:t>
            </w:r>
          </w:p>
        </w:tc>
        <w:tc>
          <w:tcPr>
            <w:tcW w:w="1341" w:type="dxa"/>
          </w:tcPr>
          <w:p w14:paraId="7D2C88C4" w14:textId="77777777" w:rsidR="00651A9F" w:rsidRPr="00C70188" w:rsidRDefault="00000000">
            <w:pPr>
              <w:rPr>
                <w:sz w:val="18"/>
                <w:szCs w:val="18"/>
              </w:rPr>
            </w:pPr>
            <w:r w:rsidRPr="00C70188">
              <w:rPr>
                <w:sz w:val="18"/>
                <w:szCs w:val="18"/>
              </w:rPr>
              <w:t>570 (44.0%)</w:t>
            </w:r>
          </w:p>
        </w:tc>
        <w:tc>
          <w:tcPr>
            <w:tcW w:w="1341" w:type="dxa"/>
          </w:tcPr>
          <w:p w14:paraId="3087B56D" w14:textId="77777777" w:rsidR="00651A9F" w:rsidRPr="00C70188" w:rsidRDefault="00000000">
            <w:pPr>
              <w:rPr>
                <w:sz w:val="18"/>
                <w:szCs w:val="18"/>
              </w:rPr>
            </w:pPr>
            <w:r w:rsidRPr="00C70188">
              <w:rPr>
                <w:sz w:val="18"/>
                <w:szCs w:val="18"/>
              </w:rPr>
              <w:t>697 (49.5%)</w:t>
            </w:r>
          </w:p>
        </w:tc>
        <w:tc>
          <w:tcPr>
            <w:tcW w:w="1341" w:type="dxa"/>
          </w:tcPr>
          <w:p w14:paraId="6147D191" w14:textId="77777777" w:rsidR="00651A9F" w:rsidRPr="00C70188" w:rsidRDefault="00000000">
            <w:pPr>
              <w:rPr>
                <w:sz w:val="18"/>
                <w:szCs w:val="18"/>
              </w:rPr>
            </w:pPr>
            <w:r w:rsidRPr="00C70188">
              <w:rPr>
                <w:sz w:val="18"/>
                <w:szCs w:val="18"/>
              </w:rPr>
              <w:t>798 (51.4%)</w:t>
            </w:r>
          </w:p>
        </w:tc>
        <w:tc>
          <w:tcPr>
            <w:tcW w:w="1386" w:type="dxa"/>
          </w:tcPr>
          <w:p w14:paraId="1B3F7FA5" w14:textId="77777777" w:rsidR="00651A9F" w:rsidRPr="00C70188" w:rsidRDefault="00000000">
            <w:pPr>
              <w:rPr>
                <w:sz w:val="18"/>
                <w:szCs w:val="18"/>
              </w:rPr>
            </w:pPr>
            <w:r w:rsidRPr="00C70188">
              <w:rPr>
                <w:sz w:val="18"/>
                <w:szCs w:val="18"/>
              </w:rPr>
              <w:t>629 (52.5%)</w:t>
            </w:r>
          </w:p>
        </w:tc>
        <w:tc>
          <w:tcPr>
            <w:tcW w:w="1516" w:type="dxa"/>
          </w:tcPr>
          <w:p w14:paraId="6E1099DB" w14:textId="77777777" w:rsidR="00651A9F" w:rsidRPr="00C70188" w:rsidRDefault="00000000">
            <w:pPr>
              <w:rPr>
                <w:sz w:val="18"/>
                <w:szCs w:val="18"/>
              </w:rPr>
            </w:pPr>
            <w:r w:rsidRPr="00C70188">
              <w:rPr>
                <w:sz w:val="18"/>
                <w:szCs w:val="18"/>
              </w:rPr>
              <w:t>2,212 (47.5%)</w:t>
            </w:r>
          </w:p>
        </w:tc>
      </w:tr>
      <w:tr w:rsidR="00C70188" w:rsidRPr="00C70188" w14:paraId="5B0479CA" w14:textId="77777777">
        <w:trPr>
          <w:trHeight w:val="188"/>
        </w:trPr>
        <w:tc>
          <w:tcPr>
            <w:tcW w:w="2560" w:type="dxa"/>
          </w:tcPr>
          <w:p w14:paraId="18F20E1D" w14:textId="77777777" w:rsidR="00651A9F" w:rsidRPr="00C70188" w:rsidRDefault="00000000">
            <w:pPr>
              <w:rPr>
                <w:sz w:val="18"/>
                <w:szCs w:val="20"/>
                <w:lang w:val="en-GB"/>
              </w:rPr>
            </w:pPr>
            <w:r w:rsidRPr="00C70188">
              <w:rPr>
                <w:bCs/>
                <w:sz w:val="18"/>
                <w:szCs w:val="20"/>
                <w:lang w:val="en-GB"/>
              </w:rPr>
              <w:t>Smoking status</w:t>
            </w:r>
          </w:p>
        </w:tc>
        <w:tc>
          <w:tcPr>
            <w:tcW w:w="1341" w:type="dxa"/>
          </w:tcPr>
          <w:p w14:paraId="19141F3E" w14:textId="77777777" w:rsidR="00651A9F" w:rsidRPr="00C70188" w:rsidRDefault="00651A9F">
            <w:pPr>
              <w:rPr>
                <w:sz w:val="18"/>
                <w:szCs w:val="18"/>
                <w:lang w:val="en-GB"/>
              </w:rPr>
            </w:pPr>
          </w:p>
        </w:tc>
        <w:tc>
          <w:tcPr>
            <w:tcW w:w="1370" w:type="dxa"/>
          </w:tcPr>
          <w:p w14:paraId="33FF438C" w14:textId="77777777" w:rsidR="00651A9F" w:rsidRPr="00C70188" w:rsidRDefault="00651A9F">
            <w:pPr>
              <w:rPr>
                <w:sz w:val="18"/>
                <w:szCs w:val="18"/>
                <w:lang w:val="en-GB"/>
              </w:rPr>
            </w:pPr>
          </w:p>
        </w:tc>
        <w:tc>
          <w:tcPr>
            <w:tcW w:w="1341" w:type="dxa"/>
          </w:tcPr>
          <w:p w14:paraId="62CF2A46" w14:textId="77777777" w:rsidR="00651A9F" w:rsidRPr="00C70188" w:rsidRDefault="00651A9F">
            <w:pPr>
              <w:rPr>
                <w:sz w:val="18"/>
                <w:szCs w:val="18"/>
                <w:lang w:val="en-GB"/>
              </w:rPr>
            </w:pPr>
          </w:p>
        </w:tc>
        <w:tc>
          <w:tcPr>
            <w:tcW w:w="1341" w:type="dxa"/>
          </w:tcPr>
          <w:p w14:paraId="4095A628" w14:textId="77777777" w:rsidR="00651A9F" w:rsidRPr="00C70188" w:rsidRDefault="00651A9F">
            <w:pPr>
              <w:rPr>
                <w:sz w:val="18"/>
                <w:szCs w:val="18"/>
                <w:lang w:val="en-GB"/>
              </w:rPr>
            </w:pPr>
          </w:p>
        </w:tc>
        <w:tc>
          <w:tcPr>
            <w:tcW w:w="1341" w:type="dxa"/>
          </w:tcPr>
          <w:p w14:paraId="4814277E" w14:textId="77777777" w:rsidR="00651A9F" w:rsidRPr="00C70188" w:rsidRDefault="00651A9F">
            <w:pPr>
              <w:rPr>
                <w:sz w:val="18"/>
                <w:szCs w:val="18"/>
                <w:lang w:val="en-GB"/>
              </w:rPr>
            </w:pPr>
          </w:p>
        </w:tc>
        <w:tc>
          <w:tcPr>
            <w:tcW w:w="1341" w:type="dxa"/>
          </w:tcPr>
          <w:p w14:paraId="483BFA3E" w14:textId="77777777" w:rsidR="00651A9F" w:rsidRPr="00C70188" w:rsidRDefault="00651A9F">
            <w:pPr>
              <w:rPr>
                <w:sz w:val="18"/>
                <w:szCs w:val="18"/>
                <w:lang w:val="en-GB"/>
              </w:rPr>
            </w:pPr>
          </w:p>
        </w:tc>
        <w:tc>
          <w:tcPr>
            <w:tcW w:w="1386" w:type="dxa"/>
          </w:tcPr>
          <w:p w14:paraId="3FFC04D3" w14:textId="77777777" w:rsidR="00651A9F" w:rsidRPr="00C70188" w:rsidRDefault="00651A9F">
            <w:pPr>
              <w:rPr>
                <w:sz w:val="18"/>
                <w:szCs w:val="18"/>
                <w:lang w:val="en-GB"/>
              </w:rPr>
            </w:pPr>
          </w:p>
        </w:tc>
        <w:tc>
          <w:tcPr>
            <w:tcW w:w="1516" w:type="dxa"/>
          </w:tcPr>
          <w:p w14:paraId="4251E67F" w14:textId="77777777" w:rsidR="00651A9F" w:rsidRPr="00C70188" w:rsidRDefault="00651A9F">
            <w:pPr>
              <w:rPr>
                <w:sz w:val="18"/>
                <w:szCs w:val="18"/>
                <w:lang w:val="en-GB"/>
              </w:rPr>
            </w:pPr>
          </w:p>
        </w:tc>
      </w:tr>
      <w:tr w:rsidR="00C70188" w:rsidRPr="00C70188" w14:paraId="248AD256" w14:textId="77777777">
        <w:trPr>
          <w:trHeight w:val="70"/>
        </w:trPr>
        <w:tc>
          <w:tcPr>
            <w:tcW w:w="2560" w:type="dxa"/>
          </w:tcPr>
          <w:p w14:paraId="55C12A8D" w14:textId="77777777" w:rsidR="00651A9F" w:rsidRPr="00C70188" w:rsidRDefault="00000000">
            <w:pPr>
              <w:jc w:val="right"/>
              <w:rPr>
                <w:sz w:val="18"/>
                <w:szCs w:val="20"/>
                <w:lang w:val="en-GB"/>
              </w:rPr>
            </w:pPr>
            <w:r w:rsidRPr="00C70188">
              <w:rPr>
                <w:bCs/>
                <w:sz w:val="18"/>
                <w:szCs w:val="20"/>
                <w:lang w:val="en-GB"/>
              </w:rPr>
              <w:t>Never</w:t>
            </w:r>
          </w:p>
        </w:tc>
        <w:tc>
          <w:tcPr>
            <w:tcW w:w="1341" w:type="dxa"/>
          </w:tcPr>
          <w:p w14:paraId="6E8A39D6" w14:textId="77777777" w:rsidR="00651A9F" w:rsidRPr="00C70188" w:rsidRDefault="00000000">
            <w:pPr>
              <w:rPr>
                <w:sz w:val="18"/>
                <w:szCs w:val="18"/>
              </w:rPr>
            </w:pPr>
            <w:r w:rsidRPr="00C70188">
              <w:rPr>
                <w:sz w:val="18"/>
                <w:szCs w:val="18"/>
              </w:rPr>
              <w:t>2,052 (47.0%)</w:t>
            </w:r>
          </w:p>
        </w:tc>
        <w:tc>
          <w:tcPr>
            <w:tcW w:w="1370" w:type="dxa"/>
          </w:tcPr>
          <w:p w14:paraId="47D9C60C" w14:textId="77777777" w:rsidR="00651A9F" w:rsidRPr="00C70188" w:rsidRDefault="00000000">
            <w:pPr>
              <w:rPr>
                <w:sz w:val="18"/>
                <w:szCs w:val="18"/>
              </w:rPr>
            </w:pPr>
            <w:r w:rsidRPr="00C70188">
              <w:rPr>
                <w:sz w:val="18"/>
                <w:szCs w:val="18"/>
              </w:rPr>
              <w:t>1,257 (47.6%)</w:t>
            </w:r>
          </w:p>
        </w:tc>
        <w:tc>
          <w:tcPr>
            <w:tcW w:w="1341" w:type="dxa"/>
          </w:tcPr>
          <w:p w14:paraId="088F8537" w14:textId="77777777" w:rsidR="00651A9F" w:rsidRPr="00C70188" w:rsidRDefault="00000000">
            <w:pPr>
              <w:rPr>
                <w:sz w:val="18"/>
                <w:szCs w:val="18"/>
              </w:rPr>
            </w:pPr>
            <w:r w:rsidRPr="00C70188">
              <w:rPr>
                <w:sz w:val="18"/>
                <w:szCs w:val="18"/>
              </w:rPr>
              <w:t>636 (50.0%)</w:t>
            </w:r>
          </w:p>
        </w:tc>
        <w:tc>
          <w:tcPr>
            <w:tcW w:w="1341" w:type="dxa"/>
          </w:tcPr>
          <w:p w14:paraId="04F65411" w14:textId="77777777" w:rsidR="00651A9F" w:rsidRPr="00C70188" w:rsidRDefault="00000000">
            <w:pPr>
              <w:rPr>
                <w:sz w:val="18"/>
                <w:szCs w:val="18"/>
              </w:rPr>
            </w:pPr>
            <w:r w:rsidRPr="00C70188">
              <w:rPr>
                <w:sz w:val="18"/>
                <w:szCs w:val="18"/>
              </w:rPr>
              <w:t>668 (51.5%)</w:t>
            </w:r>
          </w:p>
        </w:tc>
        <w:tc>
          <w:tcPr>
            <w:tcW w:w="1341" w:type="dxa"/>
          </w:tcPr>
          <w:p w14:paraId="7903D5C8" w14:textId="77777777" w:rsidR="00651A9F" w:rsidRPr="00C70188" w:rsidRDefault="00000000">
            <w:pPr>
              <w:rPr>
                <w:sz w:val="18"/>
                <w:szCs w:val="18"/>
              </w:rPr>
            </w:pPr>
            <w:r w:rsidRPr="00C70188">
              <w:rPr>
                <w:sz w:val="18"/>
                <w:szCs w:val="18"/>
              </w:rPr>
              <w:t>647 (45.9%)</w:t>
            </w:r>
          </w:p>
        </w:tc>
        <w:tc>
          <w:tcPr>
            <w:tcW w:w="1341" w:type="dxa"/>
          </w:tcPr>
          <w:p w14:paraId="232D500C" w14:textId="77777777" w:rsidR="00651A9F" w:rsidRPr="00C70188" w:rsidRDefault="00000000">
            <w:pPr>
              <w:rPr>
                <w:sz w:val="18"/>
                <w:szCs w:val="18"/>
              </w:rPr>
            </w:pPr>
            <w:r w:rsidRPr="00C70188">
              <w:rPr>
                <w:sz w:val="18"/>
                <w:szCs w:val="18"/>
              </w:rPr>
              <w:t>683 (44.0%)</w:t>
            </w:r>
          </w:p>
        </w:tc>
        <w:tc>
          <w:tcPr>
            <w:tcW w:w="1386" w:type="dxa"/>
          </w:tcPr>
          <w:p w14:paraId="1C648F8A" w14:textId="77777777" w:rsidR="00651A9F" w:rsidRPr="00C70188" w:rsidRDefault="00000000">
            <w:pPr>
              <w:rPr>
                <w:sz w:val="18"/>
                <w:szCs w:val="18"/>
              </w:rPr>
            </w:pPr>
            <w:r w:rsidRPr="00C70188">
              <w:rPr>
                <w:sz w:val="18"/>
                <w:szCs w:val="18"/>
              </w:rPr>
              <w:t>543 (45.3%)</w:t>
            </w:r>
          </w:p>
        </w:tc>
        <w:tc>
          <w:tcPr>
            <w:tcW w:w="1516" w:type="dxa"/>
          </w:tcPr>
          <w:p w14:paraId="58E356EE" w14:textId="77777777" w:rsidR="00651A9F" w:rsidRPr="00C70188" w:rsidRDefault="00000000">
            <w:pPr>
              <w:rPr>
                <w:sz w:val="18"/>
                <w:szCs w:val="18"/>
              </w:rPr>
            </w:pPr>
            <w:r w:rsidRPr="00C70188">
              <w:rPr>
                <w:sz w:val="18"/>
                <w:szCs w:val="18"/>
              </w:rPr>
              <w:t>2,174 (46.7%)</w:t>
            </w:r>
          </w:p>
        </w:tc>
      </w:tr>
      <w:tr w:rsidR="00C70188" w:rsidRPr="00C70188" w14:paraId="201D84D7" w14:textId="77777777">
        <w:trPr>
          <w:trHeight w:val="199"/>
        </w:trPr>
        <w:tc>
          <w:tcPr>
            <w:tcW w:w="2560" w:type="dxa"/>
          </w:tcPr>
          <w:p w14:paraId="7CB3F9F7" w14:textId="77777777" w:rsidR="00651A9F" w:rsidRPr="00C70188" w:rsidRDefault="00000000">
            <w:pPr>
              <w:jc w:val="right"/>
              <w:rPr>
                <w:sz w:val="18"/>
                <w:szCs w:val="20"/>
                <w:lang w:val="en-GB"/>
              </w:rPr>
            </w:pPr>
            <w:r w:rsidRPr="00C70188">
              <w:rPr>
                <w:bCs/>
                <w:sz w:val="18"/>
                <w:szCs w:val="20"/>
                <w:lang w:val="en-GB"/>
              </w:rPr>
              <w:t>Former</w:t>
            </w:r>
          </w:p>
        </w:tc>
        <w:tc>
          <w:tcPr>
            <w:tcW w:w="1341" w:type="dxa"/>
          </w:tcPr>
          <w:p w14:paraId="1F8978EF" w14:textId="77777777" w:rsidR="00651A9F" w:rsidRPr="00C70188" w:rsidRDefault="00000000">
            <w:pPr>
              <w:rPr>
                <w:sz w:val="18"/>
                <w:szCs w:val="18"/>
              </w:rPr>
            </w:pPr>
            <w:r w:rsidRPr="00C70188">
              <w:rPr>
                <w:sz w:val="18"/>
                <w:szCs w:val="18"/>
              </w:rPr>
              <w:t>1,405 (32.2%)</w:t>
            </w:r>
          </w:p>
        </w:tc>
        <w:tc>
          <w:tcPr>
            <w:tcW w:w="1370" w:type="dxa"/>
          </w:tcPr>
          <w:p w14:paraId="77F13A91" w14:textId="77777777" w:rsidR="00651A9F" w:rsidRPr="00C70188" w:rsidRDefault="00000000">
            <w:pPr>
              <w:rPr>
                <w:sz w:val="18"/>
                <w:szCs w:val="18"/>
              </w:rPr>
            </w:pPr>
            <w:r w:rsidRPr="00C70188">
              <w:rPr>
                <w:sz w:val="18"/>
                <w:szCs w:val="18"/>
              </w:rPr>
              <w:t>840 (31.8%)</w:t>
            </w:r>
          </w:p>
        </w:tc>
        <w:tc>
          <w:tcPr>
            <w:tcW w:w="1341" w:type="dxa"/>
          </w:tcPr>
          <w:p w14:paraId="7C60D365" w14:textId="77777777" w:rsidR="00651A9F" w:rsidRPr="00C70188" w:rsidRDefault="00000000">
            <w:pPr>
              <w:rPr>
                <w:sz w:val="18"/>
                <w:szCs w:val="18"/>
              </w:rPr>
            </w:pPr>
            <w:r w:rsidRPr="00C70188">
              <w:rPr>
                <w:sz w:val="18"/>
                <w:szCs w:val="18"/>
              </w:rPr>
              <w:t>421 (33.1%)</w:t>
            </w:r>
          </w:p>
        </w:tc>
        <w:tc>
          <w:tcPr>
            <w:tcW w:w="1341" w:type="dxa"/>
          </w:tcPr>
          <w:p w14:paraId="299ABA4F" w14:textId="77777777" w:rsidR="00651A9F" w:rsidRPr="00C70188" w:rsidRDefault="00000000">
            <w:pPr>
              <w:rPr>
                <w:sz w:val="18"/>
                <w:szCs w:val="18"/>
              </w:rPr>
            </w:pPr>
            <w:r w:rsidRPr="00C70188">
              <w:rPr>
                <w:sz w:val="18"/>
                <w:szCs w:val="18"/>
              </w:rPr>
              <w:t>390 (30.1%)</w:t>
            </w:r>
          </w:p>
        </w:tc>
        <w:tc>
          <w:tcPr>
            <w:tcW w:w="1341" w:type="dxa"/>
          </w:tcPr>
          <w:p w14:paraId="2FEA42D7" w14:textId="77777777" w:rsidR="00651A9F" w:rsidRPr="00C70188" w:rsidRDefault="00000000">
            <w:pPr>
              <w:rPr>
                <w:sz w:val="18"/>
                <w:szCs w:val="18"/>
              </w:rPr>
            </w:pPr>
            <w:r w:rsidRPr="00C70188">
              <w:rPr>
                <w:sz w:val="18"/>
                <w:szCs w:val="18"/>
              </w:rPr>
              <w:t>496 (35.2%)</w:t>
            </w:r>
          </w:p>
        </w:tc>
        <w:tc>
          <w:tcPr>
            <w:tcW w:w="1341" w:type="dxa"/>
          </w:tcPr>
          <w:p w14:paraId="4912F94A" w14:textId="77777777" w:rsidR="00651A9F" w:rsidRPr="00C70188" w:rsidRDefault="00000000">
            <w:pPr>
              <w:rPr>
                <w:sz w:val="18"/>
                <w:szCs w:val="18"/>
              </w:rPr>
            </w:pPr>
            <w:r w:rsidRPr="00C70188">
              <w:rPr>
                <w:sz w:val="18"/>
                <w:szCs w:val="18"/>
              </w:rPr>
              <w:t>532 (34.3%)</w:t>
            </w:r>
          </w:p>
        </w:tc>
        <w:tc>
          <w:tcPr>
            <w:tcW w:w="1386" w:type="dxa"/>
          </w:tcPr>
          <w:p w14:paraId="77F254C9" w14:textId="77777777" w:rsidR="00651A9F" w:rsidRPr="00C70188" w:rsidRDefault="00000000">
            <w:pPr>
              <w:rPr>
                <w:sz w:val="18"/>
                <w:szCs w:val="18"/>
              </w:rPr>
            </w:pPr>
            <w:r w:rsidRPr="00C70188">
              <w:rPr>
                <w:sz w:val="18"/>
                <w:szCs w:val="18"/>
              </w:rPr>
              <w:t>407 (34.0%)</w:t>
            </w:r>
          </w:p>
        </w:tc>
        <w:tc>
          <w:tcPr>
            <w:tcW w:w="1516" w:type="dxa"/>
          </w:tcPr>
          <w:p w14:paraId="26AB991C" w14:textId="77777777" w:rsidR="00651A9F" w:rsidRPr="00C70188" w:rsidRDefault="00000000">
            <w:pPr>
              <w:rPr>
                <w:sz w:val="18"/>
                <w:szCs w:val="18"/>
              </w:rPr>
            </w:pPr>
            <w:r w:rsidRPr="00C70188">
              <w:rPr>
                <w:sz w:val="18"/>
                <w:szCs w:val="18"/>
              </w:rPr>
              <w:t>1,391 (29.9%)</w:t>
            </w:r>
          </w:p>
        </w:tc>
      </w:tr>
      <w:tr w:rsidR="00C70188" w:rsidRPr="00C70188" w14:paraId="613F227E" w14:textId="77777777">
        <w:trPr>
          <w:trHeight w:val="70"/>
        </w:trPr>
        <w:tc>
          <w:tcPr>
            <w:tcW w:w="2560" w:type="dxa"/>
          </w:tcPr>
          <w:p w14:paraId="277DF264" w14:textId="77777777" w:rsidR="00651A9F" w:rsidRPr="00C70188" w:rsidRDefault="00000000">
            <w:pPr>
              <w:jc w:val="right"/>
              <w:rPr>
                <w:sz w:val="18"/>
                <w:szCs w:val="20"/>
                <w:lang w:val="en-GB"/>
              </w:rPr>
            </w:pPr>
            <w:r w:rsidRPr="00C70188">
              <w:rPr>
                <w:bCs/>
                <w:sz w:val="18"/>
                <w:szCs w:val="20"/>
                <w:lang w:val="en-GB"/>
              </w:rPr>
              <w:t>Current</w:t>
            </w:r>
          </w:p>
        </w:tc>
        <w:tc>
          <w:tcPr>
            <w:tcW w:w="1341" w:type="dxa"/>
          </w:tcPr>
          <w:p w14:paraId="25C8A858" w14:textId="77777777" w:rsidR="00651A9F" w:rsidRPr="00C70188" w:rsidRDefault="00000000">
            <w:pPr>
              <w:rPr>
                <w:sz w:val="18"/>
                <w:szCs w:val="18"/>
              </w:rPr>
            </w:pPr>
            <w:r w:rsidRPr="00C70188">
              <w:rPr>
                <w:sz w:val="18"/>
                <w:szCs w:val="18"/>
              </w:rPr>
              <w:t>833 (19.1%)</w:t>
            </w:r>
          </w:p>
        </w:tc>
        <w:tc>
          <w:tcPr>
            <w:tcW w:w="1370" w:type="dxa"/>
          </w:tcPr>
          <w:p w14:paraId="1DEEEC6C" w14:textId="77777777" w:rsidR="00651A9F" w:rsidRPr="00C70188" w:rsidRDefault="00000000">
            <w:pPr>
              <w:rPr>
                <w:sz w:val="18"/>
                <w:szCs w:val="18"/>
              </w:rPr>
            </w:pPr>
            <w:r w:rsidRPr="00C70188">
              <w:rPr>
                <w:sz w:val="18"/>
                <w:szCs w:val="18"/>
              </w:rPr>
              <w:t>466 (17.6%)</w:t>
            </w:r>
          </w:p>
        </w:tc>
        <w:tc>
          <w:tcPr>
            <w:tcW w:w="1341" w:type="dxa"/>
          </w:tcPr>
          <w:p w14:paraId="71F0A467" w14:textId="77777777" w:rsidR="00651A9F" w:rsidRPr="00C70188" w:rsidRDefault="00000000">
            <w:pPr>
              <w:rPr>
                <w:sz w:val="18"/>
                <w:szCs w:val="18"/>
              </w:rPr>
            </w:pPr>
            <w:r w:rsidRPr="00C70188">
              <w:rPr>
                <w:sz w:val="18"/>
                <w:szCs w:val="18"/>
              </w:rPr>
              <w:t>194 (15.3%)</w:t>
            </w:r>
          </w:p>
        </w:tc>
        <w:tc>
          <w:tcPr>
            <w:tcW w:w="1341" w:type="dxa"/>
          </w:tcPr>
          <w:p w14:paraId="37DFF3F6" w14:textId="77777777" w:rsidR="00651A9F" w:rsidRPr="00C70188" w:rsidRDefault="00000000">
            <w:pPr>
              <w:rPr>
                <w:sz w:val="18"/>
                <w:szCs w:val="18"/>
              </w:rPr>
            </w:pPr>
            <w:r w:rsidRPr="00C70188">
              <w:rPr>
                <w:sz w:val="18"/>
                <w:szCs w:val="18"/>
              </w:rPr>
              <w:t xml:space="preserve">230 (17.8%)  </w:t>
            </w:r>
          </w:p>
        </w:tc>
        <w:tc>
          <w:tcPr>
            <w:tcW w:w="1341" w:type="dxa"/>
          </w:tcPr>
          <w:p w14:paraId="259EF79D" w14:textId="77777777" w:rsidR="00651A9F" w:rsidRPr="00C70188" w:rsidRDefault="00000000">
            <w:pPr>
              <w:rPr>
                <w:sz w:val="18"/>
                <w:szCs w:val="18"/>
              </w:rPr>
            </w:pPr>
            <w:r w:rsidRPr="00C70188">
              <w:rPr>
                <w:sz w:val="18"/>
                <w:szCs w:val="18"/>
              </w:rPr>
              <w:t>205 (14.6%)</w:t>
            </w:r>
          </w:p>
        </w:tc>
        <w:tc>
          <w:tcPr>
            <w:tcW w:w="1341" w:type="dxa"/>
          </w:tcPr>
          <w:p w14:paraId="5E8E144E" w14:textId="77777777" w:rsidR="00651A9F" w:rsidRPr="00C70188" w:rsidRDefault="00000000">
            <w:pPr>
              <w:rPr>
                <w:sz w:val="18"/>
                <w:szCs w:val="18"/>
              </w:rPr>
            </w:pPr>
            <w:r w:rsidRPr="00C70188">
              <w:rPr>
                <w:sz w:val="18"/>
                <w:szCs w:val="18"/>
              </w:rPr>
              <w:t>310 (20.0%)</w:t>
            </w:r>
          </w:p>
        </w:tc>
        <w:tc>
          <w:tcPr>
            <w:tcW w:w="1386" w:type="dxa"/>
          </w:tcPr>
          <w:p w14:paraId="0BADDF1D" w14:textId="77777777" w:rsidR="00651A9F" w:rsidRPr="00C70188" w:rsidRDefault="00000000">
            <w:pPr>
              <w:rPr>
                <w:sz w:val="18"/>
                <w:szCs w:val="18"/>
              </w:rPr>
            </w:pPr>
            <w:r w:rsidRPr="00C70188">
              <w:rPr>
                <w:sz w:val="18"/>
                <w:szCs w:val="18"/>
              </w:rPr>
              <w:t>221 (18.5%)</w:t>
            </w:r>
          </w:p>
        </w:tc>
        <w:tc>
          <w:tcPr>
            <w:tcW w:w="1516" w:type="dxa"/>
          </w:tcPr>
          <w:p w14:paraId="285508CB" w14:textId="77777777" w:rsidR="00651A9F" w:rsidRPr="00C70188" w:rsidRDefault="00000000">
            <w:pPr>
              <w:rPr>
                <w:sz w:val="18"/>
                <w:szCs w:val="18"/>
              </w:rPr>
            </w:pPr>
            <w:r w:rsidRPr="00C70188">
              <w:rPr>
                <w:sz w:val="18"/>
                <w:szCs w:val="18"/>
              </w:rPr>
              <w:t>957 (20.5%)</w:t>
            </w:r>
          </w:p>
        </w:tc>
      </w:tr>
      <w:tr w:rsidR="00C70188" w:rsidRPr="00C70188" w14:paraId="786CD89A" w14:textId="77777777">
        <w:trPr>
          <w:trHeight w:val="70"/>
        </w:trPr>
        <w:tc>
          <w:tcPr>
            <w:tcW w:w="2560" w:type="dxa"/>
          </w:tcPr>
          <w:p w14:paraId="4E1B384E" w14:textId="77777777" w:rsidR="00651A9F" w:rsidRPr="00C70188" w:rsidRDefault="00000000">
            <w:pPr>
              <w:jc w:val="right"/>
              <w:rPr>
                <w:sz w:val="18"/>
                <w:szCs w:val="20"/>
                <w:lang w:val="en-GB"/>
              </w:rPr>
            </w:pPr>
            <w:r w:rsidRPr="00C70188">
              <w:rPr>
                <w:bCs/>
                <w:sz w:val="18"/>
                <w:szCs w:val="20"/>
                <w:lang w:val="en-GB"/>
              </w:rPr>
              <w:t>Missing</w:t>
            </w:r>
          </w:p>
        </w:tc>
        <w:tc>
          <w:tcPr>
            <w:tcW w:w="1341" w:type="dxa"/>
          </w:tcPr>
          <w:p w14:paraId="054BDDD5" w14:textId="77777777" w:rsidR="00651A9F" w:rsidRPr="00C70188" w:rsidRDefault="00000000">
            <w:pPr>
              <w:rPr>
                <w:sz w:val="18"/>
                <w:szCs w:val="18"/>
              </w:rPr>
            </w:pPr>
            <w:r w:rsidRPr="00C70188">
              <w:rPr>
                <w:sz w:val="18"/>
                <w:szCs w:val="18"/>
                <w:lang w:val="en-GB"/>
              </w:rPr>
              <w:t>72 (1.7%)</w:t>
            </w:r>
          </w:p>
        </w:tc>
        <w:tc>
          <w:tcPr>
            <w:tcW w:w="1370" w:type="dxa"/>
          </w:tcPr>
          <w:p w14:paraId="4A89F185" w14:textId="77777777" w:rsidR="00651A9F" w:rsidRPr="00C70188" w:rsidRDefault="00000000">
            <w:pPr>
              <w:rPr>
                <w:sz w:val="18"/>
                <w:szCs w:val="18"/>
              </w:rPr>
            </w:pPr>
            <w:r w:rsidRPr="00C70188">
              <w:rPr>
                <w:sz w:val="18"/>
                <w:szCs w:val="18"/>
                <w:lang w:val="en-GB"/>
              </w:rPr>
              <w:t>80 (3.0%)</w:t>
            </w:r>
          </w:p>
        </w:tc>
        <w:tc>
          <w:tcPr>
            <w:tcW w:w="1341" w:type="dxa"/>
          </w:tcPr>
          <w:p w14:paraId="29035D8D" w14:textId="77777777" w:rsidR="00651A9F" w:rsidRPr="00C70188" w:rsidRDefault="00000000">
            <w:pPr>
              <w:rPr>
                <w:sz w:val="18"/>
                <w:szCs w:val="18"/>
              </w:rPr>
            </w:pPr>
            <w:r w:rsidRPr="00C70188">
              <w:rPr>
                <w:sz w:val="18"/>
                <w:szCs w:val="18"/>
                <w:lang w:val="en-GB"/>
              </w:rPr>
              <w:t>20 (1.6%)</w:t>
            </w:r>
          </w:p>
        </w:tc>
        <w:tc>
          <w:tcPr>
            <w:tcW w:w="1341" w:type="dxa"/>
          </w:tcPr>
          <w:p w14:paraId="0128A2B9" w14:textId="77777777" w:rsidR="00651A9F" w:rsidRPr="00C70188" w:rsidRDefault="00000000">
            <w:pPr>
              <w:rPr>
                <w:sz w:val="18"/>
                <w:szCs w:val="18"/>
              </w:rPr>
            </w:pPr>
            <w:r w:rsidRPr="00C70188">
              <w:rPr>
                <w:sz w:val="18"/>
                <w:szCs w:val="18"/>
                <w:lang w:val="en-GB"/>
              </w:rPr>
              <w:t>8 (0.6%)</w:t>
            </w:r>
          </w:p>
        </w:tc>
        <w:tc>
          <w:tcPr>
            <w:tcW w:w="1341" w:type="dxa"/>
          </w:tcPr>
          <w:p w14:paraId="0EF7450A" w14:textId="77777777" w:rsidR="00651A9F" w:rsidRPr="00C70188" w:rsidRDefault="00000000">
            <w:pPr>
              <w:rPr>
                <w:sz w:val="18"/>
                <w:szCs w:val="18"/>
              </w:rPr>
            </w:pPr>
            <w:r w:rsidRPr="00C70188">
              <w:rPr>
                <w:sz w:val="18"/>
                <w:szCs w:val="18"/>
                <w:lang w:val="en-GB"/>
              </w:rPr>
              <w:t>61 (4.3%)</w:t>
            </w:r>
          </w:p>
        </w:tc>
        <w:tc>
          <w:tcPr>
            <w:tcW w:w="1341" w:type="dxa"/>
          </w:tcPr>
          <w:p w14:paraId="3F203C18" w14:textId="77777777" w:rsidR="00651A9F" w:rsidRPr="00C70188" w:rsidRDefault="00000000">
            <w:pPr>
              <w:rPr>
                <w:sz w:val="18"/>
                <w:szCs w:val="18"/>
              </w:rPr>
            </w:pPr>
            <w:r w:rsidRPr="00C70188">
              <w:rPr>
                <w:sz w:val="18"/>
                <w:szCs w:val="18"/>
                <w:lang w:val="en-GB"/>
              </w:rPr>
              <w:t>28 (1.7%)</w:t>
            </w:r>
          </w:p>
        </w:tc>
        <w:tc>
          <w:tcPr>
            <w:tcW w:w="1386" w:type="dxa"/>
          </w:tcPr>
          <w:p w14:paraId="52AE312F" w14:textId="77777777" w:rsidR="00651A9F" w:rsidRPr="00C70188" w:rsidRDefault="00000000">
            <w:pPr>
              <w:rPr>
                <w:sz w:val="18"/>
                <w:szCs w:val="18"/>
              </w:rPr>
            </w:pPr>
            <w:r w:rsidRPr="00C70188">
              <w:rPr>
                <w:sz w:val="18"/>
                <w:szCs w:val="18"/>
              </w:rPr>
              <w:t>27 (2.2%)</w:t>
            </w:r>
          </w:p>
        </w:tc>
        <w:tc>
          <w:tcPr>
            <w:tcW w:w="1516" w:type="dxa"/>
          </w:tcPr>
          <w:p w14:paraId="7FA1ACBD" w14:textId="77777777" w:rsidR="00651A9F" w:rsidRPr="00C70188" w:rsidRDefault="00000000">
            <w:pPr>
              <w:rPr>
                <w:sz w:val="18"/>
                <w:szCs w:val="18"/>
              </w:rPr>
            </w:pPr>
            <w:r w:rsidRPr="00C70188">
              <w:rPr>
                <w:sz w:val="18"/>
                <w:szCs w:val="18"/>
                <w:lang w:val="en-GB"/>
              </w:rPr>
              <w:t>135 (2.9%)</w:t>
            </w:r>
          </w:p>
        </w:tc>
      </w:tr>
      <w:tr w:rsidR="00C70188" w:rsidRPr="00C70188" w14:paraId="044F88BD" w14:textId="77777777">
        <w:trPr>
          <w:trHeight w:val="70"/>
        </w:trPr>
        <w:tc>
          <w:tcPr>
            <w:tcW w:w="2560" w:type="dxa"/>
          </w:tcPr>
          <w:p w14:paraId="02BE7539" w14:textId="77777777" w:rsidR="00651A9F" w:rsidRPr="00C70188" w:rsidRDefault="00000000">
            <w:pPr>
              <w:rPr>
                <w:sz w:val="18"/>
                <w:szCs w:val="18"/>
                <w:lang w:val="en-GB"/>
              </w:rPr>
            </w:pPr>
            <w:r w:rsidRPr="00C70188">
              <w:rPr>
                <w:sz w:val="18"/>
                <w:szCs w:val="18"/>
                <w:lang w:val="en-GB"/>
              </w:rPr>
              <w:t>Years of theoretical education*</w:t>
            </w:r>
          </w:p>
        </w:tc>
        <w:tc>
          <w:tcPr>
            <w:tcW w:w="1341" w:type="dxa"/>
          </w:tcPr>
          <w:p w14:paraId="5FA3C720" w14:textId="77777777" w:rsidR="00651A9F" w:rsidRPr="00C70188" w:rsidRDefault="00651A9F">
            <w:pPr>
              <w:rPr>
                <w:sz w:val="18"/>
                <w:szCs w:val="18"/>
                <w:lang w:val="en-GB"/>
              </w:rPr>
            </w:pPr>
          </w:p>
        </w:tc>
        <w:tc>
          <w:tcPr>
            <w:tcW w:w="1370" w:type="dxa"/>
          </w:tcPr>
          <w:p w14:paraId="291AF20B" w14:textId="77777777" w:rsidR="00651A9F" w:rsidRPr="00C70188" w:rsidRDefault="00651A9F">
            <w:pPr>
              <w:rPr>
                <w:sz w:val="18"/>
                <w:szCs w:val="18"/>
                <w:lang w:val="en-GB"/>
              </w:rPr>
            </w:pPr>
          </w:p>
        </w:tc>
        <w:tc>
          <w:tcPr>
            <w:tcW w:w="1341" w:type="dxa"/>
          </w:tcPr>
          <w:p w14:paraId="09C44B31" w14:textId="77777777" w:rsidR="00651A9F" w:rsidRPr="00C70188" w:rsidRDefault="00651A9F">
            <w:pPr>
              <w:rPr>
                <w:sz w:val="18"/>
                <w:szCs w:val="18"/>
                <w:lang w:val="en-GB"/>
              </w:rPr>
            </w:pPr>
          </w:p>
        </w:tc>
        <w:tc>
          <w:tcPr>
            <w:tcW w:w="1341" w:type="dxa"/>
          </w:tcPr>
          <w:p w14:paraId="4A855D4F" w14:textId="77777777" w:rsidR="00651A9F" w:rsidRPr="00C70188" w:rsidRDefault="00651A9F">
            <w:pPr>
              <w:rPr>
                <w:sz w:val="18"/>
                <w:szCs w:val="18"/>
                <w:lang w:val="en-GB"/>
              </w:rPr>
            </w:pPr>
          </w:p>
        </w:tc>
        <w:tc>
          <w:tcPr>
            <w:tcW w:w="1341" w:type="dxa"/>
          </w:tcPr>
          <w:p w14:paraId="7959769D" w14:textId="77777777" w:rsidR="00651A9F" w:rsidRPr="00C70188" w:rsidRDefault="00651A9F">
            <w:pPr>
              <w:rPr>
                <w:sz w:val="18"/>
                <w:szCs w:val="18"/>
                <w:lang w:val="en-GB"/>
              </w:rPr>
            </w:pPr>
          </w:p>
        </w:tc>
        <w:tc>
          <w:tcPr>
            <w:tcW w:w="1341" w:type="dxa"/>
          </w:tcPr>
          <w:p w14:paraId="782859D8" w14:textId="77777777" w:rsidR="00651A9F" w:rsidRPr="00C70188" w:rsidRDefault="00651A9F">
            <w:pPr>
              <w:rPr>
                <w:sz w:val="18"/>
                <w:szCs w:val="18"/>
                <w:lang w:val="en-GB"/>
              </w:rPr>
            </w:pPr>
          </w:p>
        </w:tc>
        <w:tc>
          <w:tcPr>
            <w:tcW w:w="1386" w:type="dxa"/>
          </w:tcPr>
          <w:p w14:paraId="3F0BBA91" w14:textId="77777777" w:rsidR="00651A9F" w:rsidRPr="00C70188" w:rsidRDefault="00651A9F">
            <w:pPr>
              <w:rPr>
                <w:sz w:val="18"/>
                <w:szCs w:val="18"/>
                <w:lang w:val="en-GB"/>
              </w:rPr>
            </w:pPr>
          </w:p>
        </w:tc>
        <w:tc>
          <w:tcPr>
            <w:tcW w:w="1516" w:type="dxa"/>
          </w:tcPr>
          <w:p w14:paraId="40011355" w14:textId="77777777" w:rsidR="00651A9F" w:rsidRPr="00C70188" w:rsidRDefault="00651A9F">
            <w:pPr>
              <w:rPr>
                <w:sz w:val="18"/>
                <w:szCs w:val="18"/>
              </w:rPr>
            </w:pPr>
          </w:p>
        </w:tc>
      </w:tr>
      <w:tr w:rsidR="00C70188" w:rsidRPr="00C70188" w14:paraId="454F9F35" w14:textId="77777777">
        <w:trPr>
          <w:trHeight w:val="70"/>
        </w:trPr>
        <w:tc>
          <w:tcPr>
            <w:tcW w:w="2560" w:type="dxa"/>
          </w:tcPr>
          <w:p w14:paraId="7A3D5A80" w14:textId="77777777" w:rsidR="00651A9F" w:rsidRPr="00C70188" w:rsidRDefault="00000000">
            <w:pPr>
              <w:jc w:val="right"/>
              <w:rPr>
                <w:sz w:val="18"/>
                <w:szCs w:val="18"/>
                <w:lang w:val="en-GB"/>
              </w:rPr>
            </w:pPr>
            <w:r w:rsidRPr="00C70188">
              <w:rPr>
                <w:sz w:val="18"/>
                <w:szCs w:val="18"/>
                <w:lang w:val="en-GB"/>
              </w:rPr>
              <w:t>≤10 years</w:t>
            </w:r>
          </w:p>
        </w:tc>
        <w:tc>
          <w:tcPr>
            <w:tcW w:w="1341" w:type="dxa"/>
          </w:tcPr>
          <w:p w14:paraId="1EC5E846" w14:textId="77777777" w:rsidR="00651A9F" w:rsidRPr="00C70188" w:rsidRDefault="00000000">
            <w:pPr>
              <w:rPr>
                <w:sz w:val="18"/>
                <w:szCs w:val="18"/>
              </w:rPr>
            </w:pPr>
            <w:r w:rsidRPr="00C70188">
              <w:rPr>
                <w:sz w:val="18"/>
                <w:szCs w:val="18"/>
              </w:rPr>
              <w:t>137 (3.1%)</w:t>
            </w:r>
          </w:p>
        </w:tc>
        <w:tc>
          <w:tcPr>
            <w:tcW w:w="1370" w:type="dxa"/>
          </w:tcPr>
          <w:p w14:paraId="296C7E01" w14:textId="77777777" w:rsidR="00651A9F" w:rsidRPr="00C70188" w:rsidRDefault="00000000">
            <w:pPr>
              <w:rPr>
                <w:sz w:val="18"/>
                <w:szCs w:val="18"/>
              </w:rPr>
            </w:pPr>
            <w:r w:rsidRPr="00C70188">
              <w:rPr>
                <w:sz w:val="18"/>
                <w:szCs w:val="18"/>
              </w:rPr>
              <w:t>58 (2.2%)</w:t>
            </w:r>
          </w:p>
        </w:tc>
        <w:tc>
          <w:tcPr>
            <w:tcW w:w="1341" w:type="dxa"/>
          </w:tcPr>
          <w:p w14:paraId="422AA529" w14:textId="77777777" w:rsidR="00651A9F" w:rsidRPr="00C70188" w:rsidRDefault="00000000">
            <w:pPr>
              <w:rPr>
                <w:sz w:val="18"/>
                <w:szCs w:val="18"/>
              </w:rPr>
            </w:pPr>
            <w:r w:rsidRPr="00C70188">
              <w:rPr>
                <w:sz w:val="18"/>
                <w:szCs w:val="18"/>
              </w:rPr>
              <w:t>14 (1.1%)</w:t>
            </w:r>
          </w:p>
        </w:tc>
        <w:tc>
          <w:tcPr>
            <w:tcW w:w="1341" w:type="dxa"/>
          </w:tcPr>
          <w:p w14:paraId="790EE398" w14:textId="77777777" w:rsidR="00651A9F" w:rsidRPr="00C70188" w:rsidRDefault="00000000">
            <w:pPr>
              <w:rPr>
                <w:sz w:val="18"/>
                <w:szCs w:val="18"/>
              </w:rPr>
            </w:pPr>
            <w:r w:rsidRPr="00C70188">
              <w:rPr>
                <w:sz w:val="18"/>
                <w:szCs w:val="18"/>
              </w:rPr>
              <w:t>11 (0.9%)</w:t>
            </w:r>
          </w:p>
        </w:tc>
        <w:tc>
          <w:tcPr>
            <w:tcW w:w="1341" w:type="dxa"/>
          </w:tcPr>
          <w:p w14:paraId="4B3E25EB" w14:textId="77777777" w:rsidR="00651A9F" w:rsidRPr="00C70188" w:rsidRDefault="00000000">
            <w:pPr>
              <w:rPr>
                <w:sz w:val="18"/>
                <w:szCs w:val="18"/>
              </w:rPr>
            </w:pPr>
            <w:r w:rsidRPr="00C70188">
              <w:rPr>
                <w:sz w:val="18"/>
                <w:szCs w:val="18"/>
              </w:rPr>
              <w:t>35 (2.5%)</w:t>
            </w:r>
          </w:p>
        </w:tc>
        <w:tc>
          <w:tcPr>
            <w:tcW w:w="1341" w:type="dxa"/>
          </w:tcPr>
          <w:p w14:paraId="2A419133" w14:textId="77777777" w:rsidR="00651A9F" w:rsidRPr="00C70188" w:rsidRDefault="00000000">
            <w:pPr>
              <w:rPr>
                <w:sz w:val="18"/>
                <w:szCs w:val="18"/>
              </w:rPr>
            </w:pPr>
            <w:r w:rsidRPr="00C70188">
              <w:rPr>
                <w:sz w:val="18"/>
                <w:szCs w:val="18"/>
              </w:rPr>
              <w:t>41 (2.6%)</w:t>
            </w:r>
          </w:p>
        </w:tc>
        <w:tc>
          <w:tcPr>
            <w:tcW w:w="1386" w:type="dxa"/>
          </w:tcPr>
          <w:p w14:paraId="306C096D" w14:textId="77777777" w:rsidR="00651A9F" w:rsidRPr="00C70188" w:rsidRDefault="00000000">
            <w:pPr>
              <w:rPr>
                <w:sz w:val="18"/>
                <w:szCs w:val="18"/>
              </w:rPr>
            </w:pPr>
            <w:r w:rsidRPr="00C70188">
              <w:rPr>
                <w:sz w:val="18"/>
                <w:szCs w:val="18"/>
              </w:rPr>
              <w:t>34 (2.9%)</w:t>
            </w:r>
          </w:p>
        </w:tc>
        <w:tc>
          <w:tcPr>
            <w:tcW w:w="1516" w:type="dxa"/>
          </w:tcPr>
          <w:p w14:paraId="3BB26168" w14:textId="77777777" w:rsidR="00651A9F" w:rsidRPr="00C70188" w:rsidRDefault="00000000">
            <w:pPr>
              <w:rPr>
                <w:sz w:val="18"/>
                <w:szCs w:val="18"/>
              </w:rPr>
            </w:pPr>
            <w:r w:rsidRPr="00C70188">
              <w:rPr>
                <w:sz w:val="18"/>
                <w:szCs w:val="18"/>
              </w:rPr>
              <w:t>23 (0.5%)</w:t>
            </w:r>
          </w:p>
        </w:tc>
      </w:tr>
      <w:tr w:rsidR="00C70188" w:rsidRPr="00C70188" w14:paraId="0CDA741B" w14:textId="77777777">
        <w:trPr>
          <w:trHeight w:val="70"/>
        </w:trPr>
        <w:tc>
          <w:tcPr>
            <w:tcW w:w="2560" w:type="dxa"/>
          </w:tcPr>
          <w:p w14:paraId="1A9B9896" w14:textId="77777777" w:rsidR="00651A9F" w:rsidRPr="00C70188" w:rsidRDefault="00000000">
            <w:pPr>
              <w:jc w:val="right"/>
              <w:rPr>
                <w:sz w:val="18"/>
                <w:szCs w:val="18"/>
                <w:lang w:val="en-GB"/>
              </w:rPr>
            </w:pPr>
            <w:r w:rsidRPr="00C70188">
              <w:rPr>
                <w:sz w:val="18"/>
                <w:szCs w:val="18"/>
              </w:rPr>
              <w:t>11-13 years</w:t>
            </w:r>
          </w:p>
        </w:tc>
        <w:tc>
          <w:tcPr>
            <w:tcW w:w="1341" w:type="dxa"/>
          </w:tcPr>
          <w:p w14:paraId="5E396E49" w14:textId="77777777" w:rsidR="00651A9F" w:rsidRPr="00C70188" w:rsidRDefault="00000000">
            <w:pPr>
              <w:rPr>
                <w:sz w:val="18"/>
                <w:szCs w:val="18"/>
              </w:rPr>
            </w:pPr>
            <w:r w:rsidRPr="00C70188">
              <w:rPr>
                <w:sz w:val="18"/>
                <w:szCs w:val="18"/>
              </w:rPr>
              <w:t>1,374 (31.5%)</w:t>
            </w:r>
          </w:p>
        </w:tc>
        <w:tc>
          <w:tcPr>
            <w:tcW w:w="1370" w:type="dxa"/>
          </w:tcPr>
          <w:p w14:paraId="5C48BE69" w14:textId="77777777" w:rsidR="00651A9F" w:rsidRPr="00C70188" w:rsidRDefault="00000000">
            <w:pPr>
              <w:rPr>
                <w:sz w:val="18"/>
                <w:szCs w:val="18"/>
              </w:rPr>
            </w:pPr>
            <w:r w:rsidRPr="00C70188">
              <w:rPr>
                <w:sz w:val="18"/>
                <w:szCs w:val="18"/>
              </w:rPr>
              <w:t>488 (18.5%)</w:t>
            </w:r>
          </w:p>
        </w:tc>
        <w:tc>
          <w:tcPr>
            <w:tcW w:w="1341" w:type="dxa"/>
          </w:tcPr>
          <w:p w14:paraId="6DBD9E74" w14:textId="77777777" w:rsidR="00651A9F" w:rsidRPr="00C70188" w:rsidRDefault="00000000">
            <w:pPr>
              <w:rPr>
                <w:sz w:val="18"/>
                <w:szCs w:val="18"/>
              </w:rPr>
            </w:pPr>
            <w:r w:rsidRPr="00C70188">
              <w:rPr>
                <w:sz w:val="18"/>
                <w:szCs w:val="18"/>
              </w:rPr>
              <w:t>296 (23.3%)</w:t>
            </w:r>
          </w:p>
        </w:tc>
        <w:tc>
          <w:tcPr>
            <w:tcW w:w="1341" w:type="dxa"/>
          </w:tcPr>
          <w:p w14:paraId="1E74BFF4" w14:textId="77777777" w:rsidR="00651A9F" w:rsidRPr="00C70188" w:rsidRDefault="00000000">
            <w:pPr>
              <w:rPr>
                <w:sz w:val="18"/>
                <w:szCs w:val="18"/>
              </w:rPr>
            </w:pPr>
            <w:r w:rsidRPr="00C70188">
              <w:rPr>
                <w:sz w:val="18"/>
                <w:szCs w:val="18"/>
              </w:rPr>
              <w:t>249 (19.2%)</w:t>
            </w:r>
          </w:p>
        </w:tc>
        <w:tc>
          <w:tcPr>
            <w:tcW w:w="1341" w:type="dxa"/>
          </w:tcPr>
          <w:p w14:paraId="7FF4B832" w14:textId="77777777" w:rsidR="00651A9F" w:rsidRPr="00C70188" w:rsidRDefault="00000000">
            <w:pPr>
              <w:rPr>
                <w:sz w:val="18"/>
                <w:szCs w:val="18"/>
              </w:rPr>
            </w:pPr>
            <w:r w:rsidRPr="00C70188">
              <w:rPr>
                <w:sz w:val="18"/>
                <w:szCs w:val="18"/>
              </w:rPr>
              <w:t>345 (24.5%)</w:t>
            </w:r>
          </w:p>
        </w:tc>
        <w:tc>
          <w:tcPr>
            <w:tcW w:w="1341" w:type="dxa"/>
          </w:tcPr>
          <w:p w14:paraId="6A4B5E15" w14:textId="77777777" w:rsidR="00651A9F" w:rsidRPr="00C70188" w:rsidRDefault="00000000">
            <w:pPr>
              <w:rPr>
                <w:sz w:val="18"/>
                <w:szCs w:val="18"/>
              </w:rPr>
            </w:pPr>
            <w:r w:rsidRPr="00C70188">
              <w:rPr>
                <w:sz w:val="18"/>
                <w:szCs w:val="18"/>
              </w:rPr>
              <w:t>454 (29.2%)</w:t>
            </w:r>
          </w:p>
        </w:tc>
        <w:tc>
          <w:tcPr>
            <w:tcW w:w="1386" w:type="dxa"/>
          </w:tcPr>
          <w:p w14:paraId="686538A6" w14:textId="77777777" w:rsidR="00651A9F" w:rsidRPr="00C70188" w:rsidRDefault="00000000">
            <w:pPr>
              <w:rPr>
                <w:sz w:val="18"/>
                <w:szCs w:val="18"/>
              </w:rPr>
            </w:pPr>
            <w:r w:rsidRPr="00C70188">
              <w:rPr>
                <w:sz w:val="18"/>
                <w:szCs w:val="18"/>
              </w:rPr>
              <w:t>295 (24.6%)</w:t>
            </w:r>
          </w:p>
        </w:tc>
        <w:tc>
          <w:tcPr>
            <w:tcW w:w="1516" w:type="dxa"/>
          </w:tcPr>
          <w:p w14:paraId="0E3B1D29" w14:textId="77777777" w:rsidR="00651A9F" w:rsidRPr="00C70188" w:rsidRDefault="00000000">
            <w:pPr>
              <w:rPr>
                <w:sz w:val="18"/>
                <w:szCs w:val="18"/>
              </w:rPr>
            </w:pPr>
            <w:r w:rsidRPr="00C70188">
              <w:rPr>
                <w:sz w:val="18"/>
                <w:szCs w:val="18"/>
              </w:rPr>
              <w:t>1,437 (30.9%)</w:t>
            </w:r>
          </w:p>
        </w:tc>
      </w:tr>
      <w:tr w:rsidR="00C70188" w:rsidRPr="00C70188" w14:paraId="6E323348" w14:textId="77777777">
        <w:trPr>
          <w:trHeight w:val="70"/>
        </w:trPr>
        <w:tc>
          <w:tcPr>
            <w:tcW w:w="2560" w:type="dxa"/>
          </w:tcPr>
          <w:p w14:paraId="33A4EADA" w14:textId="77777777" w:rsidR="00651A9F" w:rsidRPr="00C70188" w:rsidRDefault="00000000">
            <w:pPr>
              <w:jc w:val="right"/>
              <w:rPr>
                <w:sz w:val="18"/>
                <w:szCs w:val="18"/>
                <w:lang w:val="en-GB"/>
              </w:rPr>
            </w:pPr>
            <w:r w:rsidRPr="00C70188">
              <w:rPr>
                <w:sz w:val="18"/>
                <w:szCs w:val="18"/>
                <w:lang w:val="en-GB"/>
              </w:rPr>
              <w:t>14-17 years</w:t>
            </w:r>
          </w:p>
        </w:tc>
        <w:tc>
          <w:tcPr>
            <w:tcW w:w="1341" w:type="dxa"/>
          </w:tcPr>
          <w:p w14:paraId="58D28C21" w14:textId="77777777" w:rsidR="00651A9F" w:rsidRPr="00C70188" w:rsidRDefault="00000000">
            <w:pPr>
              <w:rPr>
                <w:sz w:val="18"/>
                <w:szCs w:val="18"/>
              </w:rPr>
            </w:pPr>
            <w:r w:rsidRPr="00C70188">
              <w:rPr>
                <w:sz w:val="18"/>
                <w:szCs w:val="18"/>
              </w:rPr>
              <w:t>1,865 (42.8%)</w:t>
            </w:r>
          </w:p>
        </w:tc>
        <w:tc>
          <w:tcPr>
            <w:tcW w:w="1370" w:type="dxa"/>
          </w:tcPr>
          <w:p w14:paraId="2056AD26" w14:textId="77777777" w:rsidR="00651A9F" w:rsidRPr="00C70188" w:rsidRDefault="00000000">
            <w:pPr>
              <w:rPr>
                <w:sz w:val="18"/>
                <w:szCs w:val="18"/>
              </w:rPr>
            </w:pPr>
            <w:r w:rsidRPr="00C70188">
              <w:rPr>
                <w:sz w:val="18"/>
                <w:szCs w:val="18"/>
              </w:rPr>
              <w:t>1,216 (46.0%)</w:t>
            </w:r>
          </w:p>
        </w:tc>
        <w:tc>
          <w:tcPr>
            <w:tcW w:w="1341" w:type="dxa"/>
          </w:tcPr>
          <w:p w14:paraId="383D5882" w14:textId="77777777" w:rsidR="00651A9F" w:rsidRPr="00C70188" w:rsidRDefault="00000000">
            <w:pPr>
              <w:rPr>
                <w:sz w:val="18"/>
                <w:szCs w:val="18"/>
              </w:rPr>
            </w:pPr>
            <w:r w:rsidRPr="00C70188">
              <w:rPr>
                <w:sz w:val="18"/>
                <w:szCs w:val="18"/>
              </w:rPr>
              <w:t>467 (36.7%)</w:t>
            </w:r>
          </w:p>
        </w:tc>
        <w:tc>
          <w:tcPr>
            <w:tcW w:w="1341" w:type="dxa"/>
          </w:tcPr>
          <w:p w14:paraId="24793491" w14:textId="77777777" w:rsidR="00651A9F" w:rsidRPr="00C70188" w:rsidRDefault="00000000">
            <w:pPr>
              <w:rPr>
                <w:sz w:val="18"/>
                <w:szCs w:val="18"/>
              </w:rPr>
            </w:pPr>
            <w:r w:rsidRPr="00C70188">
              <w:rPr>
                <w:sz w:val="18"/>
                <w:szCs w:val="18"/>
              </w:rPr>
              <w:t>614 (47.4%)</w:t>
            </w:r>
          </w:p>
        </w:tc>
        <w:tc>
          <w:tcPr>
            <w:tcW w:w="1341" w:type="dxa"/>
          </w:tcPr>
          <w:p w14:paraId="58E26123" w14:textId="77777777" w:rsidR="00651A9F" w:rsidRPr="00C70188" w:rsidRDefault="00000000">
            <w:pPr>
              <w:rPr>
                <w:sz w:val="18"/>
                <w:szCs w:val="18"/>
              </w:rPr>
            </w:pPr>
            <w:r w:rsidRPr="00C70188">
              <w:rPr>
                <w:sz w:val="18"/>
                <w:szCs w:val="18"/>
              </w:rPr>
              <w:t>491 (34.8%)</w:t>
            </w:r>
          </w:p>
        </w:tc>
        <w:tc>
          <w:tcPr>
            <w:tcW w:w="1341" w:type="dxa"/>
          </w:tcPr>
          <w:p w14:paraId="7FB559F9" w14:textId="77777777" w:rsidR="00651A9F" w:rsidRPr="00C70188" w:rsidRDefault="00000000">
            <w:pPr>
              <w:rPr>
                <w:sz w:val="18"/>
                <w:szCs w:val="18"/>
              </w:rPr>
            </w:pPr>
            <w:r w:rsidRPr="00C70188">
              <w:rPr>
                <w:sz w:val="18"/>
                <w:szCs w:val="18"/>
              </w:rPr>
              <w:t>576 (37.1%)</w:t>
            </w:r>
          </w:p>
        </w:tc>
        <w:tc>
          <w:tcPr>
            <w:tcW w:w="1386" w:type="dxa"/>
          </w:tcPr>
          <w:p w14:paraId="6B4992A0" w14:textId="77777777" w:rsidR="00651A9F" w:rsidRPr="00C70188" w:rsidRDefault="00000000">
            <w:pPr>
              <w:rPr>
                <w:sz w:val="18"/>
                <w:szCs w:val="18"/>
              </w:rPr>
            </w:pPr>
            <w:r w:rsidRPr="00C70188">
              <w:rPr>
                <w:sz w:val="18"/>
                <w:szCs w:val="18"/>
              </w:rPr>
              <w:t>538 (44.9%)</w:t>
            </w:r>
          </w:p>
        </w:tc>
        <w:tc>
          <w:tcPr>
            <w:tcW w:w="1516" w:type="dxa"/>
          </w:tcPr>
          <w:p w14:paraId="008AF6FF" w14:textId="77777777" w:rsidR="00651A9F" w:rsidRPr="00C70188" w:rsidRDefault="00000000">
            <w:pPr>
              <w:rPr>
                <w:sz w:val="18"/>
                <w:szCs w:val="18"/>
              </w:rPr>
            </w:pPr>
            <w:r w:rsidRPr="00C70188">
              <w:rPr>
                <w:sz w:val="18"/>
                <w:szCs w:val="18"/>
              </w:rPr>
              <w:t>2,239 (48.1%)</w:t>
            </w:r>
          </w:p>
        </w:tc>
      </w:tr>
      <w:tr w:rsidR="00C70188" w:rsidRPr="00C70188" w14:paraId="34743DCC" w14:textId="77777777">
        <w:trPr>
          <w:trHeight w:val="70"/>
        </w:trPr>
        <w:tc>
          <w:tcPr>
            <w:tcW w:w="2560" w:type="dxa"/>
          </w:tcPr>
          <w:p w14:paraId="16E6362A" w14:textId="77777777" w:rsidR="00651A9F" w:rsidRPr="00C70188" w:rsidRDefault="00000000">
            <w:pPr>
              <w:jc w:val="right"/>
              <w:rPr>
                <w:sz w:val="18"/>
                <w:szCs w:val="18"/>
                <w:lang w:val="en-GB"/>
              </w:rPr>
            </w:pPr>
            <w:r w:rsidRPr="00C70188">
              <w:rPr>
                <w:sz w:val="18"/>
                <w:szCs w:val="18"/>
                <w:lang w:val="en-GB"/>
              </w:rPr>
              <w:t>≥18 years</w:t>
            </w:r>
          </w:p>
        </w:tc>
        <w:tc>
          <w:tcPr>
            <w:tcW w:w="1341" w:type="dxa"/>
          </w:tcPr>
          <w:p w14:paraId="18B8A295" w14:textId="77777777" w:rsidR="00651A9F" w:rsidRPr="00C70188" w:rsidRDefault="00000000">
            <w:pPr>
              <w:rPr>
                <w:sz w:val="18"/>
                <w:szCs w:val="18"/>
              </w:rPr>
            </w:pPr>
            <w:r w:rsidRPr="00C70188">
              <w:rPr>
                <w:sz w:val="18"/>
                <w:szCs w:val="18"/>
              </w:rPr>
              <w:t>586 (13.4%)</w:t>
            </w:r>
          </w:p>
        </w:tc>
        <w:tc>
          <w:tcPr>
            <w:tcW w:w="1370" w:type="dxa"/>
          </w:tcPr>
          <w:p w14:paraId="7E41DFE1" w14:textId="77777777" w:rsidR="00651A9F" w:rsidRPr="00C70188" w:rsidRDefault="00000000">
            <w:pPr>
              <w:rPr>
                <w:sz w:val="18"/>
                <w:szCs w:val="18"/>
              </w:rPr>
            </w:pPr>
            <w:r w:rsidRPr="00C70188">
              <w:rPr>
                <w:sz w:val="18"/>
                <w:szCs w:val="18"/>
              </w:rPr>
              <w:t>666 (25.2%)</w:t>
            </w:r>
          </w:p>
        </w:tc>
        <w:tc>
          <w:tcPr>
            <w:tcW w:w="1341" w:type="dxa"/>
          </w:tcPr>
          <w:p w14:paraId="4036ABF5" w14:textId="77777777" w:rsidR="00651A9F" w:rsidRPr="00C70188" w:rsidRDefault="00000000">
            <w:pPr>
              <w:rPr>
                <w:sz w:val="18"/>
                <w:szCs w:val="18"/>
              </w:rPr>
            </w:pPr>
            <w:r w:rsidRPr="00C70188">
              <w:rPr>
                <w:sz w:val="18"/>
                <w:szCs w:val="18"/>
              </w:rPr>
              <w:t>366 (28.8%)</w:t>
            </w:r>
          </w:p>
        </w:tc>
        <w:tc>
          <w:tcPr>
            <w:tcW w:w="1341" w:type="dxa"/>
          </w:tcPr>
          <w:p w14:paraId="0C6F9B2B" w14:textId="77777777" w:rsidR="00651A9F" w:rsidRPr="00C70188" w:rsidRDefault="00000000">
            <w:pPr>
              <w:rPr>
                <w:sz w:val="18"/>
                <w:szCs w:val="18"/>
              </w:rPr>
            </w:pPr>
            <w:r w:rsidRPr="00C70188">
              <w:rPr>
                <w:sz w:val="18"/>
                <w:szCs w:val="18"/>
              </w:rPr>
              <w:t>258 (19.9%)</w:t>
            </w:r>
          </w:p>
        </w:tc>
        <w:tc>
          <w:tcPr>
            <w:tcW w:w="1341" w:type="dxa"/>
          </w:tcPr>
          <w:p w14:paraId="30A066D6" w14:textId="77777777" w:rsidR="00651A9F" w:rsidRPr="00C70188" w:rsidRDefault="00000000">
            <w:pPr>
              <w:rPr>
                <w:sz w:val="18"/>
                <w:szCs w:val="18"/>
              </w:rPr>
            </w:pPr>
            <w:r w:rsidRPr="00C70188">
              <w:rPr>
                <w:sz w:val="18"/>
                <w:szCs w:val="18"/>
              </w:rPr>
              <w:t>419 (29.8%)</w:t>
            </w:r>
          </w:p>
        </w:tc>
        <w:tc>
          <w:tcPr>
            <w:tcW w:w="1341" w:type="dxa"/>
          </w:tcPr>
          <w:p w14:paraId="1495EBA6" w14:textId="77777777" w:rsidR="00651A9F" w:rsidRPr="00C70188" w:rsidRDefault="00000000">
            <w:pPr>
              <w:rPr>
                <w:sz w:val="18"/>
                <w:szCs w:val="18"/>
              </w:rPr>
            </w:pPr>
            <w:r w:rsidRPr="00C70188">
              <w:rPr>
                <w:sz w:val="18"/>
                <w:szCs w:val="18"/>
              </w:rPr>
              <w:t>374 (24.1%)</w:t>
            </w:r>
          </w:p>
        </w:tc>
        <w:tc>
          <w:tcPr>
            <w:tcW w:w="1386" w:type="dxa"/>
          </w:tcPr>
          <w:p w14:paraId="567DF2DB" w14:textId="77777777" w:rsidR="00651A9F" w:rsidRPr="00C70188" w:rsidRDefault="00000000">
            <w:pPr>
              <w:rPr>
                <w:sz w:val="18"/>
                <w:szCs w:val="18"/>
              </w:rPr>
            </w:pPr>
            <w:r w:rsidRPr="00C70188">
              <w:rPr>
                <w:sz w:val="18"/>
                <w:szCs w:val="18"/>
              </w:rPr>
              <w:t>240 (20.0%)</w:t>
            </w:r>
          </w:p>
        </w:tc>
        <w:tc>
          <w:tcPr>
            <w:tcW w:w="1516" w:type="dxa"/>
          </w:tcPr>
          <w:p w14:paraId="38DA9433" w14:textId="77777777" w:rsidR="00651A9F" w:rsidRPr="00C70188" w:rsidRDefault="00000000">
            <w:pPr>
              <w:rPr>
                <w:sz w:val="18"/>
                <w:szCs w:val="18"/>
              </w:rPr>
            </w:pPr>
            <w:r w:rsidRPr="00C70188">
              <w:rPr>
                <w:sz w:val="18"/>
                <w:szCs w:val="18"/>
              </w:rPr>
              <w:t xml:space="preserve">578 (12.4%) </w:t>
            </w:r>
          </w:p>
        </w:tc>
      </w:tr>
      <w:tr w:rsidR="00C70188" w:rsidRPr="00C70188" w14:paraId="727D65D2" w14:textId="77777777">
        <w:trPr>
          <w:trHeight w:val="70"/>
        </w:trPr>
        <w:tc>
          <w:tcPr>
            <w:tcW w:w="2560" w:type="dxa"/>
          </w:tcPr>
          <w:p w14:paraId="6A7389B5" w14:textId="77777777" w:rsidR="00651A9F" w:rsidRPr="00C70188" w:rsidRDefault="00000000">
            <w:pPr>
              <w:jc w:val="right"/>
              <w:rPr>
                <w:sz w:val="18"/>
                <w:szCs w:val="18"/>
                <w:lang w:val="en-GB"/>
              </w:rPr>
            </w:pPr>
            <w:r w:rsidRPr="00C70188">
              <w:rPr>
                <w:sz w:val="18"/>
                <w:szCs w:val="18"/>
                <w:lang w:val="en-GB"/>
              </w:rPr>
              <w:t>Missing</w:t>
            </w:r>
          </w:p>
        </w:tc>
        <w:tc>
          <w:tcPr>
            <w:tcW w:w="1341" w:type="dxa"/>
          </w:tcPr>
          <w:p w14:paraId="6D76D358" w14:textId="77777777" w:rsidR="00651A9F" w:rsidRPr="00C70188" w:rsidRDefault="00000000">
            <w:pPr>
              <w:rPr>
                <w:sz w:val="18"/>
                <w:szCs w:val="18"/>
              </w:rPr>
            </w:pPr>
            <w:r w:rsidRPr="00C70188">
              <w:rPr>
                <w:sz w:val="18"/>
                <w:szCs w:val="18"/>
                <w:lang w:val="de-DE"/>
              </w:rPr>
              <w:t>400 (9.2%)</w:t>
            </w:r>
          </w:p>
        </w:tc>
        <w:tc>
          <w:tcPr>
            <w:tcW w:w="1370" w:type="dxa"/>
          </w:tcPr>
          <w:p w14:paraId="0296DB12" w14:textId="77777777" w:rsidR="00651A9F" w:rsidRPr="00C70188" w:rsidRDefault="00000000">
            <w:pPr>
              <w:rPr>
                <w:sz w:val="18"/>
                <w:szCs w:val="18"/>
              </w:rPr>
            </w:pPr>
            <w:r w:rsidRPr="00C70188">
              <w:rPr>
                <w:sz w:val="18"/>
                <w:szCs w:val="18"/>
                <w:lang w:val="de-DE"/>
              </w:rPr>
              <w:t>215 (8.1%)</w:t>
            </w:r>
          </w:p>
        </w:tc>
        <w:tc>
          <w:tcPr>
            <w:tcW w:w="1341" w:type="dxa"/>
          </w:tcPr>
          <w:p w14:paraId="705EFE01" w14:textId="77777777" w:rsidR="00651A9F" w:rsidRPr="00C70188" w:rsidRDefault="00000000">
            <w:pPr>
              <w:rPr>
                <w:sz w:val="18"/>
                <w:szCs w:val="18"/>
              </w:rPr>
            </w:pPr>
            <w:r w:rsidRPr="00C70188">
              <w:rPr>
                <w:sz w:val="18"/>
                <w:szCs w:val="18"/>
                <w:lang w:val="de-DE"/>
              </w:rPr>
              <w:t>128 (10.1%)</w:t>
            </w:r>
          </w:p>
        </w:tc>
        <w:tc>
          <w:tcPr>
            <w:tcW w:w="1341" w:type="dxa"/>
          </w:tcPr>
          <w:p w14:paraId="07435C9D" w14:textId="77777777" w:rsidR="00651A9F" w:rsidRPr="00C70188" w:rsidRDefault="00000000">
            <w:pPr>
              <w:rPr>
                <w:sz w:val="18"/>
                <w:szCs w:val="18"/>
              </w:rPr>
            </w:pPr>
            <w:r w:rsidRPr="00C70188">
              <w:rPr>
                <w:sz w:val="18"/>
                <w:szCs w:val="18"/>
                <w:lang w:val="en-GB"/>
              </w:rPr>
              <w:t>164 (12.6%)</w:t>
            </w:r>
          </w:p>
        </w:tc>
        <w:tc>
          <w:tcPr>
            <w:tcW w:w="1341" w:type="dxa"/>
          </w:tcPr>
          <w:p w14:paraId="3E449AF9" w14:textId="77777777" w:rsidR="00651A9F" w:rsidRPr="00C70188" w:rsidRDefault="00000000">
            <w:pPr>
              <w:rPr>
                <w:sz w:val="18"/>
                <w:szCs w:val="18"/>
              </w:rPr>
            </w:pPr>
            <w:r w:rsidRPr="00C70188">
              <w:rPr>
                <w:sz w:val="18"/>
                <w:szCs w:val="18"/>
                <w:lang w:val="en-GB"/>
              </w:rPr>
              <w:t>119 (8.4%)</w:t>
            </w:r>
          </w:p>
        </w:tc>
        <w:tc>
          <w:tcPr>
            <w:tcW w:w="1341" w:type="dxa"/>
          </w:tcPr>
          <w:p w14:paraId="68FA152D" w14:textId="77777777" w:rsidR="00651A9F" w:rsidRPr="00C70188" w:rsidRDefault="00000000">
            <w:pPr>
              <w:rPr>
                <w:sz w:val="18"/>
                <w:szCs w:val="18"/>
              </w:rPr>
            </w:pPr>
            <w:r w:rsidRPr="00C70188">
              <w:rPr>
                <w:sz w:val="18"/>
                <w:szCs w:val="18"/>
                <w:lang w:val="en-GB"/>
              </w:rPr>
              <w:t>108 (7.0%)</w:t>
            </w:r>
          </w:p>
        </w:tc>
        <w:tc>
          <w:tcPr>
            <w:tcW w:w="1386" w:type="dxa"/>
          </w:tcPr>
          <w:p w14:paraId="5D0B4D91" w14:textId="77777777" w:rsidR="00651A9F" w:rsidRPr="00C70188" w:rsidRDefault="00000000">
            <w:pPr>
              <w:rPr>
                <w:sz w:val="18"/>
                <w:szCs w:val="18"/>
              </w:rPr>
            </w:pPr>
            <w:r w:rsidRPr="00C70188">
              <w:rPr>
                <w:sz w:val="18"/>
                <w:szCs w:val="18"/>
                <w:lang w:val="en-GB"/>
              </w:rPr>
              <w:t>91 (7.6%)</w:t>
            </w:r>
          </w:p>
        </w:tc>
        <w:tc>
          <w:tcPr>
            <w:tcW w:w="1516" w:type="dxa"/>
          </w:tcPr>
          <w:p w14:paraId="15AB94F0" w14:textId="77777777" w:rsidR="00651A9F" w:rsidRPr="00C70188" w:rsidRDefault="00000000">
            <w:pPr>
              <w:rPr>
                <w:sz w:val="18"/>
                <w:szCs w:val="18"/>
              </w:rPr>
            </w:pPr>
            <w:r w:rsidRPr="00C70188">
              <w:rPr>
                <w:sz w:val="18"/>
                <w:szCs w:val="18"/>
                <w:lang w:val="en-GB"/>
              </w:rPr>
              <w:t>380 (8.1%)</w:t>
            </w:r>
          </w:p>
        </w:tc>
      </w:tr>
      <w:tr w:rsidR="00C70188" w:rsidRPr="00C70188" w14:paraId="7CF8BFEE" w14:textId="77777777">
        <w:trPr>
          <w:trHeight w:val="70"/>
        </w:trPr>
        <w:tc>
          <w:tcPr>
            <w:tcW w:w="2560" w:type="dxa"/>
          </w:tcPr>
          <w:p w14:paraId="4FB810B1" w14:textId="77777777" w:rsidR="00651A9F" w:rsidRPr="00C70188" w:rsidRDefault="00000000">
            <w:pPr>
              <w:rPr>
                <w:sz w:val="18"/>
                <w:szCs w:val="20"/>
                <w:lang w:val="en-GB"/>
              </w:rPr>
            </w:pPr>
            <w:r w:rsidRPr="00C70188">
              <w:rPr>
                <w:bCs/>
                <w:sz w:val="18"/>
                <w:szCs w:val="20"/>
                <w:lang w:val="en-GB"/>
              </w:rPr>
              <w:t>Known diabetes mellitus</w:t>
            </w:r>
          </w:p>
        </w:tc>
        <w:tc>
          <w:tcPr>
            <w:tcW w:w="1341" w:type="dxa"/>
          </w:tcPr>
          <w:p w14:paraId="63652340" w14:textId="77777777" w:rsidR="00651A9F" w:rsidRPr="00C70188" w:rsidRDefault="00651A9F">
            <w:pPr>
              <w:rPr>
                <w:sz w:val="18"/>
                <w:szCs w:val="18"/>
                <w:lang w:val="en-GB"/>
              </w:rPr>
            </w:pPr>
          </w:p>
        </w:tc>
        <w:tc>
          <w:tcPr>
            <w:tcW w:w="1370" w:type="dxa"/>
          </w:tcPr>
          <w:p w14:paraId="3A063CFF" w14:textId="77777777" w:rsidR="00651A9F" w:rsidRPr="00C70188" w:rsidRDefault="00651A9F">
            <w:pPr>
              <w:rPr>
                <w:sz w:val="18"/>
                <w:szCs w:val="18"/>
                <w:lang w:val="en-GB"/>
              </w:rPr>
            </w:pPr>
          </w:p>
        </w:tc>
        <w:tc>
          <w:tcPr>
            <w:tcW w:w="1341" w:type="dxa"/>
          </w:tcPr>
          <w:p w14:paraId="1C5EC7F3" w14:textId="77777777" w:rsidR="00651A9F" w:rsidRPr="00C70188" w:rsidRDefault="00651A9F">
            <w:pPr>
              <w:rPr>
                <w:sz w:val="18"/>
                <w:szCs w:val="18"/>
                <w:lang w:val="en-GB"/>
              </w:rPr>
            </w:pPr>
          </w:p>
        </w:tc>
        <w:tc>
          <w:tcPr>
            <w:tcW w:w="1341" w:type="dxa"/>
          </w:tcPr>
          <w:p w14:paraId="7B29696D" w14:textId="77777777" w:rsidR="00651A9F" w:rsidRPr="00C70188" w:rsidRDefault="00651A9F">
            <w:pPr>
              <w:rPr>
                <w:sz w:val="18"/>
                <w:szCs w:val="18"/>
                <w:lang w:val="en-GB"/>
              </w:rPr>
            </w:pPr>
          </w:p>
        </w:tc>
        <w:tc>
          <w:tcPr>
            <w:tcW w:w="1341" w:type="dxa"/>
          </w:tcPr>
          <w:p w14:paraId="7EBE649E" w14:textId="77777777" w:rsidR="00651A9F" w:rsidRPr="00C70188" w:rsidRDefault="00651A9F">
            <w:pPr>
              <w:rPr>
                <w:sz w:val="18"/>
                <w:szCs w:val="18"/>
                <w:lang w:val="en-GB"/>
              </w:rPr>
            </w:pPr>
          </w:p>
        </w:tc>
        <w:tc>
          <w:tcPr>
            <w:tcW w:w="1341" w:type="dxa"/>
          </w:tcPr>
          <w:p w14:paraId="6927027F" w14:textId="77777777" w:rsidR="00651A9F" w:rsidRPr="00C70188" w:rsidRDefault="00651A9F">
            <w:pPr>
              <w:rPr>
                <w:sz w:val="18"/>
                <w:szCs w:val="18"/>
                <w:lang w:val="en-GB"/>
              </w:rPr>
            </w:pPr>
          </w:p>
        </w:tc>
        <w:tc>
          <w:tcPr>
            <w:tcW w:w="1386" w:type="dxa"/>
          </w:tcPr>
          <w:p w14:paraId="1897C125" w14:textId="77777777" w:rsidR="00651A9F" w:rsidRPr="00C70188" w:rsidRDefault="00651A9F">
            <w:pPr>
              <w:rPr>
                <w:sz w:val="18"/>
                <w:szCs w:val="18"/>
                <w:lang w:val="en-GB"/>
              </w:rPr>
            </w:pPr>
          </w:p>
        </w:tc>
        <w:tc>
          <w:tcPr>
            <w:tcW w:w="1516" w:type="dxa"/>
          </w:tcPr>
          <w:p w14:paraId="10D9575A" w14:textId="77777777" w:rsidR="00651A9F" w:rsidRPr="00C70188" w:rsidRDefault="00651A9F">
            <w:pPr>
              <w:rPr>
                <w:sz w:val="18"/>
                <w:szCs w:val="18"/>
                <w:lang w:val="en-GB"/>
              </w:rPr>
            </w:pPr>
          </w:p>
        </w:tc>
      </w:tr>
      <w:tr w:rsidR="00C70188" w:rsidRPr="00C70188" w14:paraId="15862C90" w14:textId="77777777">
        <w:trPr>
          <w:trHeight w:val="70"/>
        </w:trPr>
        <w:tc>
          <w:tcPr>
            <w:tcW w:w="2560" w:type="dxa"/>
          </w:tcPr>
          <w:p w14:paraId="6DE7FC0D" w14:textId="77777777" w:rsidR="00651A9F" w:rsidRPr="00C70188" w:rsidRDefault="00000000">
            <w:pPr>
              <w:jc w:val="right"/>
              <w:rPr>
                <w:sz w:val="18"/>
                <w:szCs w:val="20"/>
                <w:lang w:val="en-GB"/>
              </w:rPr>
            </w:pPr>
            <w:r w:rsidRPr="00C70188">
              <w:rPr>
                <w:bCs/>
                <w:sz w:val="18"/>
                <w:szCs w:val="20"/>
                <w:lang w:val="en-GB"/>
              </w:rPr>
              <w:t>No</w:t>
            </w:r>
          </w:p>
        </w:tc>
        <w:tc>
          <w:tcPr>
            <w:tcW w:w="1341" w:type="dxa"/>
          </w:tcPr>
          <w:p w14:paraId="77BD82D1" w14:textId="77777777" w:rsidR="00651A9F" w:rsidRPr="00C70188" w:rsidRDefault="00000000">
            <w:pPr>
              <w:rPr>
                <w:sz w:val="18"/>
                <w:szCs w:val="18"/>
              </w:rPr>
            </w:pPr>
            <w:r w:rsidRPr="00C70188">
              <w:rPr>
                <w:sz w:val="18"/>
                <w:szCs w:val="18"/>
              </w:rPr>
              <w:t>4,126 (94.6%)</w:t>
            </w:r>
          </w:p>
        </w:tc>
        <w:tc>
          <w:tcPr>
            <w:tcW w:w="1370" w:type="dxa"/>
          </w:tcPr>
          <w:p w14:paraId="3C50951F" w14:textId="77777777" w:rsidR="00651A9F" w:rsidRPr="00C70188" w:rsidRDefault="00000000">
            <w:pPr>
              <w:rPr>
                <w:sz w:val="18"/>
                <w:szCs w:val="18"/>
              </w:rPr>
            </w:pPr>
            <w:r w:rsidRPr="00C70188">
              <w:rPr>
                <w:sz w:val="18"/>
                <w:szCs w:val="18"/>
              </w:rPr>
              <w:t>2,517 (95.2%)</w:t>
            </w:r>
          </w:p>
        </w:tc>
        <w:tc>
          <w:tcPr>
            <w:tcW w:w="1341" w:type="dxa"/>
          </w:tcPr>
          <w:p w14:paraId="7A759036" w14:textId="77777777" w:rsidR="00651A9F" w:rsidRPr="00C70188" w:rsidRDefault="00000000">
            <w:pPr>
              <w:rPr>
                <w:sz w:val="18"/>
                <w:szCs w:val="18"/>
              </w:rPr>
            </w:pPr>
            <w:r w:rsidRPr="00C70188">
              <w:rPr>
                <w:sz w:val="18"/>
                <w:szCs w:val="18"/>
              </w:rPr>
              <w:t>1,223 (96.2%)</w:t>
            </w:r>
          </w:p>
        </w:tc>
        <w:tc>
          <w:tcPr>
            <w:tcW w:w="1341" w:type="dxa"/>
          </w:tcPr>
          <w:p w14:paraId="0B2A728A" w14:textId="77777777" w:rsidR="00651A9F" w:rsidRPr="00C70188" w:rsidRDefault="00000000">
            <w:pPr>
              <w:rPr>
                <w:sz w:val="18"/>
                <w:szCs w:val="18"/>
              </w:rPr>
            </w:pPr>
            <w:r w:rsidRPr="00C70188">
              <w:rPr>
                <w:sz w:val="18"/>
                <w:szCs w:val="18"/>
              </w:rPr>
              <w:t>1,236 (95.4%)</w:t>
            </w:r>
          </w:p>
        </w:tc>
        <w:tc>
          <w:tcPr>
            <w:tcW w:w="1341" w:type="dxa"/>
          </w:tcPr>
          <w:p w14:paraId="7678C29D" w14:textId="77777777" w:rsidR="00651A9F" w:rsidRPr="00C70188" w:rsidRDefault="00000000">
            <w:pPr>
              <w:rPr>
                <w:sz w:val="18"/>
                <w:szCs w:val="18"/>
              </w:rPr>
            </w:pPr>
            <w:r w:rsidRPr="00C70188">
              <w:rPr>
                <w:sz w:val="18"/>
                <w:szCs w:val="18"/>
              </w:rPr>
              <w:t>1,336 (94.8%)</w:t>
            </w:r>
          </w:p>
        </w:tc>
        <w:tc>
          <w:tcPr>
            <w:tcW w:w="1341" w:type="dxa"/>
          </w:tcPr>
          <w:p w14:paraId="11CF00DE" w14:textId="77777777" w:rsidR="00651A9F" w:rsidRPr="00C70188" w:rsidRDefault="00000000">
            <w:pPr>
              <w:rPr>
                <w:sz w:val="18"/>
                <w:szCs w:val="18"/>
              </w:rPr>
            </w:pPr>
            <w:r w:rsidRPr="00C70188">
              <w:rPr>
                <w:sz w:val="18"/>
                <w:szCs w:val="18"/>
              </w:rPr>
              <w:t>1,494 (96.2%)</w:t>
            </w:r>
          </w:p>
        </w:tc>
        <w:tc>
          <w:tcPr>
            <w:tcW w:w="1386" w:type="dxa"/>
          </w:tcPr>
          <w:p w14:paraId="4D60F3A1" w14:textId="77777777" w:rsidR="00651A9F" w:rsidRPr="00C70188" w:rsidRDefault="00000000">
            <w:pPr>
              <w:rPr>
                <w:sz w:val="18"/>
                <w:szCs w:val="18"/>
              </w:rPr>
            </w:pPr>
            <w:r w:rsidRPr="00C70188">
              <w:rPr>
                <w:sz w:val="18"/>
                <w:szCs w:val="18"/>
              </w:rPr>
              <w:t>1,136 (94.8%)</w:t>
            </w:r>
          </w:p>
        </w:tc>
        <w:tc>
          <w:tcPr>
            <w:tcW w:w="1516" w:type="dxa"/>
          </w:tcPr>
          <w:p w14:paraId="1B6F3D0F" w14:textId="77777777" w:rsidR="00651A9F" w:rsidRPr="00C70188" w:rsidRDefault="00000000">
            <w:pPr>
              <w:rPr>
                <w:sz w:val="18"/>
                <w:szCs w:val="18"/>
              </w:rPr>
            </w:pPr>
            <w:r w:rsidRPr="00C70188">
              <w:rPr>
                <w:sz w:val="18"/>
                <w:szCs w:val="18"/>
              </w:rPr>
              <w:t>4,389 (94.2%)</w:t>
            </w:r>
          </w:p>
        </w:tc>
      </w:tr>
      <w:tr w:rsidR="00C70188" w:rsidRPr="00C70188" w14:paraId="7B65E567" w14:textId="77777777">
        <w:trPr>
          <w:trHeight w:val="70"/>
        </w:trPr>
        <w:tc>
          <w:tcPr>
            <w:tcW w:w="2560" w:type="dxa"/>
          </w:tcPr>
          <w:p w14:paraId="5768480F" w14:textId="77777777" w:rsidR="00651A9F" w:rsidRPr="00C70188" w:rsidRDefault="00000000">
            <w:pPr>
              <w:jc w:val="right"/>
              <w:rPr>
                <w:sz w:val="18"/>
                <w:szCs w:val="20"/>
                <w:lang w:val="en-GB"/>
              </w:rPr>
            </w:pPr>
            <w:r w:rsidRPr="00C70188">
              <w:rPr>
                <w:bCs/>
                <w:sz w:val="18"/>
                <w:szCs w:val="20"/>
                <w:lang w:val="en-GB"/>
              </w:rPr>
              <w:t>Yes</w:t>
            </w:r>
          </w:p>
        </w:tc>
        <w:tc>
          <w:tcPr>
            <w:tcW w:w="1341" w:type="dxa"/>
          </w:tcPr>
          <w:p w14:paraId="56A146AF" w14:textId="77777777" w:rsidR="00651A9F" w:rsidRPr="00C70188" w:rsidRDefault="00000000">
            <w:pPr>
              <w:rPr>
                <w:sz w:val="18"/>
                <w:szCs w:val="18"/>
              </w:rPr>
            </w:pPr>
            <w:r w:rsidRPr="00C70188">
              <w:rPr>
                <w:sz w:val="18"/>
                <w:szCs w:val="18"/>
              </w:rPr>
              <w:t>225 (5.2%)</w:t>
            </w:r>
          </w:p>
        </w:tc>
        <w:tc>
          <w:tcPr>
            <w:tcW w:w="1370" w:type="dxa"/>
          </w:tcPr>
          <w:p w14:paraId="04217C3F" w14:textId="77777777" w:rsidR="00651A9F" w:rsidRPr="00C70188" w:rsidRDefault="00000000">
            <w:pPr>
              <w:rPr>
                <w:sz w:val="18"/>
                <w:szCs w:val="18"/>
              </w:rPr>
            </w:pPr>
            <w:r w:rsidRPr="00C70188">
              <w:rPr>
                <w:sz w:val="18"/>
                <w:szCs w:val="18"/>
              </w:rPr>
              <w:t>126 (4.8%)</w:t>
            </w:r>
          </w:p>
        </w:tc>
        <w:tc>
          <w:tcPr>
            <w:tcW w:w="1341" w:type="dxa"/>
          </w:tcPr>
          <w:p w14:paraId="13A83A1B" w14:textId="77777777" w:rsidR="00651A9F" w:rsidRPr="00C70188" w:rsidRDefault="00000000">
            <w:pPr>
              <w:rPr>
                <w:sz w:val="18"/>
                <w:szCs w:val="18"/>
              </w:rPr>
            </w:pPr>
            <w:r w:rsidRPr="00C70188">
              <w:rPr>
                <w:sz w:val="18"/>
                <w:szCs w:val="18"/>
              </w:rPr>
              <w:t>45 (3.5%)</w:t>
            </w:r>
          </w:p>
        </w:tc>
        <w:tc>
          <w:tcPr>
            <w:tcW w:w="1341" w:type="dxa"/>
          </w:tcPr>
          <w:p w14:paraId="37C9E0A5" w14:textId="77777777" w:rsidR="00651A9F" w:rsidRPr="00C70188" w:rsidRDefault="00000000">
            <w:pPr>
              <w:rPr>
                <w:sz w:val="18"/>
                <w:szCs w:val="18"/>
              </w:rPr>
            </w:pPr>
            <w:r w:rsidRPr="00C70188">
              <w:rPr>
                <w:sz w:val="18"/>
                <w:szCs w:val="18"/>
              </w:rPr>
              <w:t>55 (4.2%)</w:t>
            </w:r>
          </w:p>
        </w:tc>
        <w:tc>
          <w:tcPr>
            <w:tcW w:w="1341" w:type="dxa"/>
          </w:tcPr>
          <w:p w14:paraId="56BBF4AE" w14:textId="77777777" w:rsidR="00651A9F" w:rsidRPr="00C70188" w:rsidRDefault="00000000">
            <w:pPr>
              <w:rPr>
                <w:sz w:val="18"/>
                <w:szCs w:val="18"/>
              </w:rPr>
            </w:pPr>
            <w:r w:rsidRPr="00C70188">
              <w:rPr>
                <w:sz w:val="18"/>
                <w:szCs w:val="18"/>
              </w:rPr>
              <w:t>70 (5.0%)</w:t>
            </w:r>
          </w:p>
        </w:tc>
        <w:tc>
          <w:tcPr>
            <w:tcW w:w="1341" w:type="dxa"/>
          </w:tcPr>
          <w:p w14:paraId="03A68FC8" w14:textId="77777777" w:rsidR="00651A9F" w:rsidRPr="00C70188" w:rsidRDefault="00000000">
            <w:pPr>
              <w:rPr>
                <w:sz w:val="18"/>
                <w:szCs w:val="18"/>
              </w:rPr>
            </w:pPr>
            <w:r w:rsidRPr="00C70188">
              <w:rPr>
                <w:sz w:val="18"/>
                <w:szCs w:val="18"/>
              </w:rPr>
              <w:t>55 (3.5%)</w:t>
            </w:r>
          </w:p>
        </w:tc>
        <w:tc>
          <w:tcPr>
            <w:tcW w:w="1386" w:type="dxa"/>
          </w:tcPr>
          <w:p w14:paraId="27E69398" w14:textId="77777777" w:rsidR="00651A9F" w:rsidRPr="00C70188" w:rsidRDefault="00000000">
            <w:pPr>
              <w:rPr>
                <w:sz w:val="18"/>
                <w:szCs w:val="18"/>
              </w:rPr>
            </w:pPr>
            <w:r w:rsidRPr="00C70188">
              <w:rPr>
                <w:sz w:val="18"/>
                <w:szCs w:val="18"/>
              </w:rPr>
              <w:t>62 (5.2%)</w:t>
            </w:r>
          </w:p>
        </w:tc>
        <w:tc>
          <w:tcPr>
            <w:tcW w:w="1516" w:type="dxa"/>
          </w:tcPr>
          <w:p w14:paraId="53B900F0" w14:textId="77777777" w:rsidR="00651A9F" w:rsidRPr="00C70188" w:rsidRDefault="00000000">
            <w:pPr>
              <w:rPr>
                <w:sz w:val="18"/>
                <w:szCs w:val="18"/>
              </w:rPr>
            </w:pPr>
            <w:r w:rsidRPr="00C70188">
              <w:rPr>
                <w:sz w:val="18"/>
                <w:szCs w:val="18"/>
              </w:rPr>
              <w:t>264 (5.7%)</w:t>
            </w:r>
          </w:p>
        </w:tc>
      </w:tr>
      <w:tr w:rsidR="00C70188" w:rsidRPr="00C70188" w14:paraId="6FCCDCC1" w14:textId="77777777" w:rsidTr="00E71B43">
        <w:trPr>
          <w:trHeight w:val="70"/>
        </w:trPr>
        <w:tc>
          <w:tcPr>
            <w:tcW w:w="2560" w:type="dxa"/>
          </w:tcPr>
          <w:p w14:paraId="0F1EA80B" w14:textId="77777777" w:rsidR="00651A9F" w:rsidRPr="00C70188" w:rsidRDefault="00000000">
            <w:pPr>
              <w:jc w:val="right"/>
              <w:rPr>
                <w:sz w:val="18"/>
                <w:szCs w:val="20"/>
                <w:lang w:val="en-GB"/>
              </w:rPr>
            </w:pPr>
            <w:r w:rsidRPr="00C70188">
              <w:rPr>
                <w:bCs/>
                <w:sz w:val="18"/>
                <w:szCs w:val="20"/>
                <w:lang w:val="en-GB"/>
              </w:rPr>
              <w:t>Missing</w:t>
            </w:r>
          </w:p>
        </w:tc>
        <w:tc>
          <w:tcPr>
            <w:tcW w:w="1341" w:type="dxa"/>
          </w:tcPr>
          <w:p w14:paraId="262158C8" w14:textId="77777777" w:rsidR="00651A9F" w:rsidRPr="00C70188" w:rsidRDefault="00000000">
            <w:pPr>
              <w:rPr>
                <w:sz w:val="18"/>
                <w:szCs w:val="18"/>
              </w:rPr>
            </w:pPr>
            <w:r w:rsidRPr="00C70188">
              <w:rPr>
                <w:sz w:val="18"/>
                <w:szCs w:val="18"/>
                <w:lang w:val="en-GB"/>
              </w:rPr>
              <w:t>11 (0.25%)</w:t>
            </w:r>
          </w:p>
        </w:tc>
        <w:tc>
          <w:tcPr>
            <w:tcW w:w="1370" w:type="dxa"/>
          </w:tcPr>
          <w:p w14:paraId="6857BFA1" w14:textId="77777777" w:rsidR="00651A9F" w:rsidRPr="00C70188" w:rsidRDefault="00000000">
            <w:pPr>
              <w:rPr>
                <w:sz w:val="18"/>
                <w:szCs w:val="18"/>
              </w:rPr>
            </w:pPr>
            <w:r w:rsidRPr="00C70188">
              <w:rPr>
                <w:sz w:val="18"/>
                <w:szCs w:val="18"/>
                <w:lang w:val="en-GB"/>
              </w:rPr>
              <w:t>0 (0%)</w:t>
            </w:r>
          </w:p>
        </w:tc>
        <w:tc>
          <w:tcPr>
            <w:tcW w:w="1341" w:type="dxa"/>
          </w:tcPr>
          <w:p w14:paraId="095F6E91" w14:textId="77777777" w:rsidR="00651A9F" w:rsidRPr="00C70188" w:rsidRDefault="00000000">
            <w:pPr>
              <w:rPr>
                <w:sz w:val="18"/>
                <w:szCs w:val="18"/>
              </w:rPr>
            </w:pPr>
            <w:r w:rsidRPr="00C70188">
              <w:rPr>
                <w:sz w:val="18"/>
                <w:szCs w:val="18"/>
              </w:rPr>
              <w:t>3 (0.2%)</w:t>
            </w:r>
          </w:p>
        </w:tc>
        <w:tc>
          <w:tcPr>
            <w:tcW w:w="1341" w:type="dxa"/>
          </w:tcPr>
          <w:p w14:paraId="2D215372" w14:textId="77777777" w:rsidR="00651A9F" w:rsidRPr="00C70188" w:rsidRDefault="00000000">
            <w:pPr>
              <w:rPr>
                <w:sz w:val="18"/>
                <w:szCs w:val="18"/>
              </w:rPr>
            </w:pPr>
            <w:r w:rsidRPr="00C70188">
              <w:rPr>
                <w:sz w:val="18"/>
                <w:szCs w:val="18"/>
                <w:lang w:val="en-GB"/>
              </w:rPr>
              <w:t>5 (0.4%)</w:t>
            </w:r>
          </w:p>
        </w:tc>
        <w:tc>
          <w:tcPr>
            <w:tcW w:w="1341" w:type="dxa"/>
          </w:tcPr>
          <w:p w14:paraId="728AFAAD" w14:textId="77777777" w:rsidR="00651A9F" w:rsidRPr="00C70188" w:rsidRDefault="00000000">
            <w:pPr>
              <w:rPr>
                <w:sz w:val="18"/>
                <w:szCs w:val="18"/>
              </w:rPr>
            </w:pPr>
            <w:r w:rsidRPr="00C70188">
              <w:rPr>
                <w:sz w:val="18"/>
                <w:szCs w:val="18"/>
                <w:lang w:val="en-GB"/>
              </w:rPr>
              <w:t>3 (0.2%)</w:t>
            </w:r>
          </w:p>
        </w:tc>
        <w:tc>
          <w:tcPr>
            <w:tcW w:w="1341" w:type="dxa"/>
          </w:tcPr>
          <w:p w14:paraId="58BFBCE0" w14:textId="77777777" w:rsidR="00651A9F" w:rsidRPr="00C70188" w:rsidRDefault="00000000">
            <w:pPr>
              <w:rPr>
                <w:sz w:val="18"/>
                <w:szCs w:val="18"/>
              </w:rPr>
            </w:pPr>
            <w:r w:rsidRPr="00C70188">
              <w:rPr>
                <w:sz w:val="18"/>
                <w:szCs w:val="18"/>
                <w:lang w:val="en-GB"/>
              </w:rPr>
              <w:t>4 (0.25%)</w:t>
            </w:r>
          </w:p>
        </w:tc>
        <w:tc>
          <w:tcPr>
            <w:tcW w:w="1386" w:type="dxa"/>
          </w:tcPr>
          <w:p w14:paraId="4EBDCB4B" w14:textId="77777777" w:rsidR="00651A9F" w:rsidRPr="00C70188" w:rsidRDefault="00000000">
            <w:pPr>
              <w:rPr>
                <w:sz w:val="18"/>
                <w:szCs w:val="18"/>
              </w:rPr>
            </w:pPr>
            <w:r w:rsidRPr="00C70188">
              <w:rPr>
                <w:sz w:val="18"/>
                <w:szCs w:val="18"/>
                <w:lang w:val="en-GB"/>
              </w:rPr>
              <w:t>0 (0%)</w:t>
            </w:r>
          </w:p>
        </w:tc>
        <w:tc>
          <w:tcPr>
            <w:tcW w:w="1516" w:type="dxa"/>
          </w:tcPr>
          <w:p w14:paraId="622CE7FE" w14:textId="77777777" w:rsidR="00651A9F" w:rsidRPr="00C70188" w:rsidRDefault="00000000">
            <w:pPr>
              <w:rPr>
                <w:sz w:val="18"/>
                <w:szCs w:val="18"/>
              </w:rPr>
            </w:pPr>
            <w:r w:rsidRPr="00C70188">
              <w:rPr>
                <w:sz w:val="18"/>
                <w:szCs w:val="18"/>
                <w:lang w:val="en-GB"/>
              </w:rPr>
              <w:t>4 (0.1%)</w:t>
            </w:r>
          </w:p>
        </w:tc>
      </w:tr>
      <w:tr w:rsidR="00E71B43" w:rsidRPr="00352CF3" w14:paraId="33BCE3FD" w14:textId="77777777" w:rsidTr="00AD00EA">
        <w:trPr>
          <w:trHeight w:val="70"/>
        </w:trPr>
        <w:tc>
          <w:tcPr>
            <w:tcW w:w="2560" w:type="dxa"/>
            <w:vAlign w:val="center"/>
          </w:tcPr>
          <w:p w14:paraId="5A47B62E" w14:textId="3554E7C3" w:rsidR="00E71B43" w:rsidRPr="00C70188" w:rsidRDefault="00E71B43" w:rsidP="00E71B43">
            <w:pPr>
              <w:jc w:val="right"/>
              <w:rPr>
                <w:bCs/>
                <w:sz w:val="18"/>
                <w:szCs w:val="20"/>
                <w:lang w:val="en-GB"/>
              </w:rPr>
            </w:pPr>
            <w:r w:rsidRPr="00B858D8">
              <w:rPr>
                <w:sz w:val="18"/>
                <w:szCs w:val="18"/>
                <w:lang w:val="en-GB"/>
              </w:rPr>
              <w:t>Dental visit within the last 12 months</w:t>
            </w:r>
          </w:p>
        </w:tc>
        <w:tc>
          <w:tcPr>
            <w:tcW w:w="1341" w:type="dxa"/>
          </w:tcPr>
          <w:p w14:paraId="0C24E1E0" w14:textId="77777777" w:rsidR="00E71B43" w:rsidRPr="00C70188" w:rsidRDefault="00E71B43" w:rsidP="00E71B43">
            <w:pPr>
              <w:rPr>
                <w:sz w:val="18"/>
                <w:szCs w:val="18"/>
                <w:lang w:val="en-GB"/>
              </w:rPr>
            </w:pPr>
          </w:p>
        </w:tc>
        <w:tc>
          <w:tcPr>
            <w:tcW w:w="1370" w:type="dxa"/>
          </w:tcPr>
          <w:p w14:paraId="7DF9F5B5" w14:textId="77777777" w:rsidR="00E71B43" w:rsidRPr="00C70188" w:rsidRDefault="00E71B43" w:rsidP="00E71B43">
            <w:pPr>
              <w:rPr>
                <w:sz w:val="18"/>
                <w:szCs w:val="18"/>
                <w:lang w:val="en-GB"/>
              </w:rPr>
            </w:pPr>
          </w:p>
        </w:tc>
        <w:tc>
          <w:tcPr>
            <w:tcW w:w="1341" w:type="dxa"/>
          </w:tcPr>
          <w:p w14:paraId="79542ED1" w14:textId="77777777" w:rsidR="00E71B43" w:rsidRPr="00C70188" w:rsidRDefault="00E71B43" w:rsidP="00E71B43">
            <w:pPr>
              <w:rPr>
                <w:sz w:val="18"/>
                <w:szCs w:val="18"/>
              </w:rPr>
            </w:pPr>
          </w:p>
        </w:tc>
        <w:tc>
          <w:tcPr>
            <w:tcW w:w="1341" w:type="dxa"/>
          </w:tcPr>
          <w:p w14:paraId="2D94F0C0" w14:textId="77777777" w:rsidR="00E71B43" w:rsidRPr="00C70188" w:rsidRDefault="00E71B43" w:rsidP="00E71B43">
            <w:pPr>
              <w:rPr>
                <w:sz w:val="18"/>
                <w:szCs w:val="18"/>
                <w:lang w:val="en-GB"/>
              </w:rPr>
            </w:pPr>
          </w:p>
        </w:tc>
        <w:tc>
          <w:tcPr>
            <w:tcW w:w="1341" w:type="dxa"/>
          </w:tcPr>
          <w:p w14:paraId="45E4D416" w14:textId="77777777" w:rsidR="00E71B43" w:rsidRPr="00C70188" w:rsidRDefault="00E71B43" w:rsidP="00E71B43">
            <w:pPr>
              <w:rPr>
                <w:sz w:val="18"/>
                <w:szCs w:val="18"/>
                <w:lang w:val="en-GB"/>
              </w:rPr>
            </w:pPr>
          </w:p>
        </w:tc>
        <w:tc>
          <w:tcPr>
            <w:tcW w:w="1341" w:type="dxa"/>
          </w:tcPr>
          <w:p w14:paraId="76A91DC4" w14:textId="77777777" w:rsidR="00E71B43" w:rsidRPr="00C70188" w:rsidRDefault="00E71B43" w:rsidP="00E71B43">
            <w:pPr>
              <w:rPr>
                <w:sz w:val="18"/>
                <w:szCs w:val="18"/>
                <w:lang w:val="en-GB"/>
              </w:rPr>
            </w:pPr>
          </w:p>
        </w:tc>
        <w:tc>
          <w:tcPr>
            <w:tcW w:w="1386" w:type="dxa"/>
          </w:tcPr>
          <w:p w14:paraId="50E7D6DF" w14:textId="77777777" w:rsidR="00E71B43" w:rsidRPr="00C70188" w:rsidRDefault="00E71B43" w:rsidP="00E71B43">
            <w:pPr>
              <w:rPr>
                <w:sz w:val="18"/>
                <w:szCs w:val="18"/>
                <w:lang w:val="en-GB"/>
              </w:rPr>
            </w:pPr>
          </w:p>
        </w:tc>
        <w:tc>
          <w:tcPr>
            <w:tcW w:w="1516" w:type="dxa"/>
          </w:tcPr>
          <w:p w14:paraId="692B0DCA" w14:textId="77777777" w:rsidR="00E71B43" w:rsidRPr="00C70188" w:rsidRDefault="00E71B43" w:rsidP="00E71B43">
            <w:pPr>
              <w:rPr>
                <w:sz w:val="18"/>
                <w:szCs w:val="18"/>
                <w:lang w:val="en-GB"/>
              </w:rPr>
            </w:pPr>
          </w:p>
        </w:tc>
      </w:tr>
      <w:tr w:rsidR="006606B9" w:rsidRPr="00C70188" w14:paraId="6AB1F6B6" w14:textId="77777777" w:rsidTr="00AD00EA">
        <w:trPr>
          <w:trHeight w:val="70"/>
        </w:trPr>
        <w:tc>
          <w:tcPr>
            <w:tcW w:w="2560" w:type="dxa"/>
            <w:vAlign w:val="center"/>
          </w:tcPr>
          <w:p w14:paraId="12DFC52F" w14:textId="154BE375" w:rsidR="006606B9" w:rsidRPr="00C70188" w:rsidRDefault="006606B9" w:rsidP="006606B9">
            <w:pPr>
              <w:jc w:val="right"/>
              <w:rPr>
                <w:bCs/>
                <w:sz w:val="18"/>
                <w:szCs w:val="20"/>
                <w:lang w:val="en-GB"/>
              </w:rPr>
            </w:pPr>
            <w:r w:rsidRPr="00B858D8">
              <w:rPr>
                <w:sz w:val="18"/>
                <w:szCs w:val="18"/>
              </w:rPr>
              <w:t>No</w:t>
            </w:r>
          </w:p>
        </w:tc>
        <w:tc>
          <w:tcPr>
            <w:tcW w:w="1341" w:type="dxa"/>
          </w:tcPr>
          <w:p w14:paraId="2D9C55FF" w14:textId="3105A089" w:rsidR="006606B9" w:rsidRPr="00C70188" w:rsidRDefault="006606B9" w:rsidP="006606B9">
            <w:pPr>
              <w:rPr>
                <w:sz w:val="18"/>
                <w:szCs w:val="18"/>
                <w:lang w:val="en-GB"/>
              </w:rPr>
            </w:pPr>
            <w:r w:rsidRPr="00B858D8">
              <w:rPr>
                <w:sz w:val="18"/>
                <w:szCs w:val="18"/>
              </w:rPr>
              <w:t>485 (11.1%)</w:t>
            </w:r>
          </w:p>
        </w:tc>
        <w:tc>
          <w:tcPr>
            <w:tcW w:w="1370" w:type="dxa"/>
          </w:tcPr>
          <w:p w14:paraId="619BDAC5" w14:textId="3FEC87C1" w:rsidR="006606B9" w:rsidRPr="00C70188" w:rsidRDefault="006606B9" w:rsidP="006606B9">
            <w:pPr>
              <w:rPr>
                <w:sz w:val="18"/>
                <w:szCs w:val="18"/>
                <w:lang w:val="en-GB"/>
              </w:rPr>
            </w:pPr>
            <w:r w:rsidRPr="00B858D8">
              <w:rPr>
                <w:sz w:val="18"/>
                <w:szCs w:val="18"/>
              </w:rPr>
              <w:t>292 (11.1%)</w:t>
            </w:r>
          </w:p>
        </w:tc>
        <w:tc>
          <w:tcPr>
            <w:tcW w:w="1341" w:type="dxa"/>
          </w:tcPr>
          <w:p w14:paraId="3324AE2E" w14:textId="7020C4BD" w:rsidR="006606B9" w:rsidRPr="00C70188" w:rsidRDefault="006606B9" w:rsidP="006606B9">
            <w:pPr>
              <w:rPr>
                <w:sz w:val="18"/>
                <w:szCs w:val="18"/>
              </w:rPr>
            </w:pPr>
            <w:r w:rsidRPr="00B858D8">
              <w:rPr>
                <w:sz w:val="18"/>
                <w:szCs w:val="18"/>
              </w:rPr>
              <w:t>122 (9.6%)</w:t>
            </w:r>
          </w:p>
        </w:tc>
        <w:tc>
          <w:tcPr>
            <w:tcW w:w="1341" w:type="dxa"/>
          </w:tcPr>
          <w:p w14:paraId="213AE2CB" w14:textId="34286765" w:rsidR="006606B9" w:rsidRPr="00C70188" w:rsidRDefault="006606B9" w:rsidP="006606B9">
            <w:pPr>
              <w:rPr>
                <w:sz w:val="18"/>
                <w:szCs w:val="18"/>
                <w:lang w:val="en-GB"/>
              </w:rPr>
            </w:pPr>
            <w:r w:rsidRPr="00B858D8">
              <w:rPr>
                <w:sz w:val="18"/>
                <w:szCs w:val="18"/>
              </w:rPr>
              <w:t>109 (8.4%)</w:t>
            </w:r>
          </w:p>
        </w:tc>
        <w:tc>
          <w:tcPr>
            <w:tcW w:w="1341" w:type="dxa"/>
          </w:tcPr>
          <w:p w14:paraId="6B1B558B" w14:textId="0D13545A" w:rsidR="006606B9" w:rsidRPr="00C70188" w:rsidRDefault="006606B9" w:rsidP="006606B9">
            <w:pPr>
              <w:rPr>
                <w:sz w:val="18"/>
                <w:szCs w:val="18"/>
                <w:lang w:val="en-GB"/>
              </w:rPr>
            </w:pPr>
            <w:r w:rsidRPr="00B858D8">
              <w:rPr>
                <w:sz w:val="18"/>
                <w:szCs w:val="18"/>
              </w:rPr>
              <w:t>132 (9.4%)</w:t>
            </w:r>
          </w:p>
        </w:tc>
        <w:tc>
          <w:tcPr>
            <w:tcW w:w="1341" w:type="dxa"/>
          </w:tcPr>
          <w:p w14:paraId="12ADA07F" w14:textId="3997BF30" w:rsidR="006606B9" w:rsidRPr="00C70188" w:rsidRDefault="006606B9" w:rsidP="006606B9">
            <w:pPr>
              <w:rPr>
                <w:sz w:val="18"/>
                <w:szCs w:val="18"/>
                <w:lang w:val="en-GB"/>
              </w:rPr>
            </w:pPr>
            <w:r w:rsidRPr="00B858D8">
              <w:rPr>
                <w:sz w:val="18"/>
                <w:szCs w:val="18"/>
              </w:rPr>
              <w:t>155 (10.0%)</w:t>
            </w:r>
          </w:p>
        </w:tc>
        <w:tc>
          <w:tcPr>
            <w:tcW w:w="1386" w:type="dxa"/>
          </w:tcPr>
          <w:p w14:paraId="29F2EA4D" w14:textId="0D8E5AA6" w:rsidR="006606B9" w:rsidRPr="00C70188" w:rsidRDefault="006606B9" w:rsidP="006606B9">
            <w:pPr>
              <w:rPr>
                <w:sz w:val="18"/>
                <w:szCs w:val="18"/>
                <w:lang w:val="en-GB"/>
              </w:rPr>
            </w:pPr>
            <w:r w:rsidRPr="00B858D8">
              <w:rPr>
                <w:sz w:val="18"/>
                <w:szCs w:val="18"/>
              </w:rPr>
              <w:t>103 (8.6%)</w:t>
            </w:r>
          </w:p>
        </w:tc>
        <w:tc>
          <w:tcPr>
            <w:tcW w:w="1516" w:type="dxa"/>
          </w:tcPr>
          <w:p w14:paraId="67134E5B" w14:textId="29384D5A" w:rsidR="006606B9" w:rsidRPr="00C70188" w:rsidRDefault="006606B9" w:rsidP="006606B9">
            <w:pPr>
              <w:rPr>
                <w:sz w:val="18"/>
                <w:szCs w:val="18"/>
                <w:lang w:val="en-GB"/>
              </w:rPr>
            </w:pPr>
            <w:r w:rsidRPr="00B858D8">
              <w:rPr>
                <w:sz w:val="18"/>
                <w:szCs w:val="18"/>
              </w:rPr>
              <w:t>315 (6.8%)</w:t>
            </w:r>
          </w:p>
        </w:tc>
      </w:tr>
      <w:tr w:rsidR="006606B9" w:rsidRPr="00C70188" w14:paraId="341B154D" w14:textId="77777777" w:rsidTr="00AD00EA">
        <w:trPr>
          <w:trHeight w:val="70"/>
        </w:trPr>
        <w:tc>
          <w:tcPr>
            <w:tcW w:w="2560" w:type="dxa"/>
            <w:vAlign w:val="center"/>
          </w:tcPr>
          <w:p w14:paraId="3F362DFB" w14:textId="1B61C6A7" w:rsidR="006606B9" w:rsidRPr="00C70188" w:rsidRDefault="006606B9" w:rsidP="006606B9">
            <w:pPr>
              <w:jc w:val="right"/>
              <w:rPr>
                <w:bCs/>
                <w:sz w:val="18"/>
                <w:szCs w:val="20"/>
                <w:lang w:val="en-GB"/>
              </w:rPr>
            </w:pPr>
            <w:r w:rsidRPr="00B858D8">
              <w:rPr>
                <w:sz w:val="18"/>
                <w:szCs w:val="18"/>
                <w:lang w:val="en-GB"/>
              </w:rPr>
              <w:t>Yes</w:t>
            </w:r>
          </w:p>
        </w:tc>
        <w:tc>
          <w:tcPr>
            <w:tcW w:w="1341" w:type="dxa"/>
          </w:tcPr>
          <w:p w14:paraId="1C8EC024" w14:textId="6FFC2E43" w:rsidR="006606B9" w:rsidRPr="00C70188" w:rsidRDefault="006606B9" w:rsidP="006606B9">
            <w:pPr>
              <w:rPr>
                <w:sz w:val="18"/>
                <w:szCs w:val="18"/>
                <w:lang w:val="en-GB"/>
              </w:rPr>
            </w:pPr>
            <w:r w:rsidRPr="00B858D8">
              <w:rPr>
                <w:sz w:val="18"/>
                <w:szCs w:val="18"/>
              </w:rPr>
              <w:t>2,584 (59.2%)</w:t>
            </w:r>
          </w:p>
        </w:tc>
        <w:tc>
          <w:tcPr>
            <w:tcW w:w="1370" w:type="dxa"/>
          </w:tcPr>
          <w:p w14:paraId="2B6DE345" w14:textId="3887C5DD" w:rsidR="006606B9" w:rsidRPr="00C70188" w:rsidRDefault="006606B9" w:rsidP="006606B9">
            <w:pPr>
              <w:rPr>
                <w:sz w:val="18"/>
                <w:szCs w:val="18"/>
                <w:lang w:val="en-GB"/>
              </w:rPr>
            </w:pPr>
            <w:r w:rsidRPr="00B858D8">
              <w:rPr>
                <w:sz w:val="18"/>
                <w:szCs w:val="18"/>
              </w:rPr>
              <w:t>1,785 (67.5%)</w:t>
            </w:r>
          </w:p>
        </w:tc>
        <w:tc>
          <w:tcPr>
            <w:tcW w:w="1341" w:type="dxa"/>
          </w:tcPr>
          <w:p w14:paraId="31B49EC4" w14:textId="4BBE7D23" w:rsidR="006606B9" w:rsidRPr="00C70188" w:rsidRDefault="006606B9" w:rsidP="006606B9">
            <w:pPr>
              <w:rPr>
                <w:sz w:val="18"/>
                <w:szCs w:val="18"/>
              </w:rPr>
            </w:pPr>
            <w:r w:rsidRPr="00B858D8">
              <w:rPr>
                <w:sz w:val="18"/>
                <w:szCs w:val="18"/>
              </w:rPr>
              <w:t>888 (69.9%)</w:t>
            </w:r>
          </w:p>
        </w:tc>
        <w:tc>
          <w:tcPr>
            <w:tcW w:w="1341" w:type="dxa"/>
          </w:tcPr>
          <w:p w14:paraId="793B90BA" w14:textId="65D376FD" w:rsidR="006606B9" w:rsidRPr="00C70188" w:rsidRDefault="006606B9" w:rsidP="006606B9">
            <w:pPr>
              <w:rPr>
                <w:sz w:val="18"/>
                <w:szCs w:val="18"/>
                <w:lang w:val="en-GB"/>
              </w:rPr>
            </w:pPr>
            <w:r w:rsidRPr="00B858D8">
              <w:rPr>
                <w:sz w:val="18"/>
                <w:szCs w:val="18"/>
              </w:rPr>
              <w:t>865 (66.7%)</w:t>
            </w:r>
          </w:p>
        </w:tc>
        <w:tc>
          <w:tcPr>
            <w:tcW w:w="1341" w:type="dxa"/>
          </w:tcPr>
          <w:p w14:paraId="7D2C335E" w14:textId="7C88A87D" w:rsidR="006606B9" w:rsidRPr="00C70188" w:rsidRDefault="006606B9" w:rsidP="006606B9">
            <w:pPr>
              <w:rPr>
                <w:sz w:val="18"/>
                <w:szCs w:val="18"/>
                <w:lang w:val="en-GB"/>
              </w:rPr>
            </w:pPr>
            <w:r w:rsidRPr="00B858D8">
              <w:rPr>
                <w:sz w:val="18"/>
                <w:szCs w:val="18"/>
              </w:rPr>
              <w:t>920 (65.3%)</w:t>
            </w:r>
          </w:p>
        </w:tc>
        <w:tc>
          <w:tcPr>
            <w:tcW w:w="1341" w:type="dxa"/>
          </w:tcPr>
          <w:p w14:paraId="23BB8A79" w14:textId="21B4C8C9" w:rsidR="006606B9" w:rsidRPr="00C70188" w:rsidRDefault="006606B9" w:rsidP="006606B9">
            <w:pPr>
              <w:rPr>
                <w:sz w:val="18"/>
                <w:szCs w:val="18"/>
                <w:lang w:val="en-GB"/>
              </w:rPr>
            </w:pPr>
            <w:r w:rsidRPr="00B858D8">
              <w:rPr>
                <w:sz w:val="18"/>
                <w:szCs w:val="18"/>
              </w:rPr>
              <w:t>982 (63.2%)</w:t>
            </w:r>
          </w:p>
        </w:tc>
        <w:tc>
          <w:tcPr>
            <w:tcW w:w="1386" w:type="dxa"/>
          </w:tcPr>
          <w:p w14:paraId="6CBBF808" w14:textId="2F8786C9" w:rsidR="006606B9" w:rsidRPr="00C70188" w:rsidRDefault="006606B9" w:rsidP="006606B9">
            <w:pPr>
              <w:rPr>
                <w:sz w:val="18"/>
                <w:szCs w:val="18"/>
                <w:lang w:val="en-GB"/>
              </w:rPr>
            </w:pPr>
            <w:r w:rsidRPr="00B858D8">
              <w:rPr>
                <w:sz w:val="18"/>
                <w:szCs w:val="18"/>
              </w:rPr>
              <w:t>820 (68.5%)</w:t>
            </w:r>
          </w:p>
        </w:tc>
        <w:tc>
          <w:tcPr>
            <w:tcW w:w="1516" w:type="dxa"/>
          </w:tcPr>
          <w:p w14:paraId="02272DF7" w14:textId="7D4A9698" w:rsidR="006606B9" w:rsidRPr="00C70188" w:rsidRDefault="006606B9" w:rsidP="006606B9">
            <w:pPr>
              <w:rPr>
                <w:sz w:val="18"/>
                <w:szCs w:val="18"/>
                <w:lang w:val="en-GB"/>
              </w:rPr>
            </w:pPr>
            <w:r w:rsidRPr="00B858D8">
              <w:rPr>
                <w:sz w:val="18"/>
                <w:szCs w:val="18"/>
              </w:rPr>
              <w:t>2,893 (62.1%)</w:t>
            </w:r>
          </w:p>
        </w:tc>
      </w:tr>
      <w:tr w:rsidR="006606B9" w:rsidRPr="00C70188" w14:paraId="4B5DB1C3" w14:textId="77777777" w:rsidTr="00AD00EA">
        <w:trPr>
          <w:trHeight w:val="70"/>
        </w:trPr>
        <w:tc>
          <w:tcPr>
            <w:tcW w:w="2560" w:type="dxa"/>
            <w:tcBorders>
              <w:bottom w:val="single" w:sz="4" w:space="0" w:color="000000"/>
            </w:tcBorders>
            <w:vAlign w:val="center"/>
          </w:tcPr>
          <w:p w14:paraId="0FA277EE" w14:textId="110EA6E9" w:rsidR="006606B9" w:rsidRPr="00C70188" w:rsidRDefault="006606B9" w:rsidP="006606B9">
            <w:pPr>
              <w:jc w:val="right"/>
              <w:rPr>
                <w:bCs/>
                <w:sz w:val="18"/>
                <w:szCs w:val="20"/>
                <w:lang w:val="en-GB"/>
              </w:rPr>
            </w:pPr>
            <w:r w:rsidRPr="00B858D8">
              <w:rPr>
                <w:sz w:val="18"/>
                <w:szCs w:val="18"/>
                <w:lang w:val="en-GB"/>
              </w:rPr>
              <w:t>Missing</w:t>
            </w:r>
          </w:p>
        </w:tc>
        <w:tc>
          <w:tcPr>
            <w:tcW w:w="1341" w:type="dxa"/>
            <w:tcBorders>
              <w:bottom w:val="single" w:sz="4" w:space="0" w:color="000000"/>
            </w:tcBorders>
          </w:tcPr>
          <w:p w14:paraId="66DF9989" w14:textId="318053A9" w:rsidR="006606B9" w:rsidRPr="00C70188" w:rsidRDefault="006606B9" w:rsidP="006606B9">
            <w:pPr>
              <w:rPr>
                <w:sz w:val="18"/>
                <w:szCs w:val="18"/>
                <w:lang w:val="en-GB"/>
              </w:rPr>
            </w:pPr>
            <w:r w:rsidRPr="00B858D8">
              <w:rPr>
                <w:sz w:val="18"/>
                <w:szCs w:val="18"/>
              </w:rPr>
              <w:t xml:space="preserve">1,293 (29.6%) </w:t>
            </w:r>
          </w:p>
        </w:tc>
        <w:tc>
          <w:tcPr>
            <w:tcW w:w="1370" w:type="dxa"/>
            <w:tcBorders>
              <w:bottom w:val="single" w:sz="4" w:space="0" w:color="000000"/>
            </w:tcBorders>
          </w:tcPr>
          <w:p w14:paraId="2B11FFD4" w14:textId="23163969" w:rsidR="006606B9" w:rsidRPr="00C70188" w:rsidRDefault="006606B9" w:rsidP="006606B9">
            <w:pPr>
              <w:rPr>
                <w:sz w:val="18"/>
                <w:szCs w:val="18"/>
                <w:lang w:val="en-GB"/>
              </w:rPr>
            </w:pPr>
            <w:r w:rsidRPr="00B858D8">
              <w:rPr>
                <w:sz w:val="18"/>
                <w:szCs w:val="18"/>
              </w:rPr>
              <w:t>566 (21.4%)</w:t>
            </w:r>
          </w:p>
        </w:tc>
        <w:tc>
          <w:tcPr>
            <w:tcW w:w="1341" w:type="dxa"/>
            <w:tcBorders>
              <w:bottom w:val="single" w:sz="4" w:space="0" w:color="000000"/>
            </w:tcBorders>
          </w:tcPr>
          <w:p w14:paraId="6C90206F" w14:textId="26A541C5" w:rsidR="006606B9" w:rsidRPr="00C70188" w:rsidRDefault="006606B9" w:rsidP="006606B9">
            <w:pPr>
              <w:rPr>
                <w:sz w:val="18"/>
                <w:szCs w:val="18"/>
              </w:rPr>
            </w:pPr>
            <w:r w:rsidRPr="00B858D8">
              <w:rPr>
                <w:sz w:val="18"/>
                <w:szCs w:val="18"/>
              </w:rPr>
              <w:t>261 (20.5%)</w:t>
            </w:r>
          </w:p>
        </w:tc>
        <w:tc>
          <w:tcPr>
            <w:tcW w:w="1341" w:type="dxa"/>
            <w:tcBorders>
              <w:bottom w:val="single" w:sz="4" w:space="0" w:color="000000"/>
            </w:tcBorders>
          </w:tcPr>
          <w:p w14:paraId="703939E8" w14:textId="2CD8E721" w:rsidR="006606B9" w:rsidRPr="00C70188" w:rsidRDefault="006606B9" w:rsidP="006606B9">
            <w:pPr>
              <w:rPr>
                <w:sz w:val="18"/>
                <w:szCs w:val="18"/>
                <w:lang w:val="en-GB"/>
              </w:rPr>
            </w:pPr>
            <w:r w:rsidRPr="00B858D8">
              <w:rPr>
                <w:sz w:val="18"/>
                <w:szCs w:val="18"/>
              </w:rPr>
              <w:t xml:space="preserve">322 (24.9%)  </w:t>
            </w:r>
          </w:p>
        </w:tc>
        <w:tc>
          <w:tcPr>
            <w:tcW w:w="1341" w:type="dxa"/>
            <w:tcBorders>
              <w:bottom w:val="single" w:sz="4" w:space="0" w:color="000000"/>
            </w:tcBorders>
          </w:tcPr>
          <w:p w14:paraId="5E6F7596" w14:textId="1827982F" w:rsidR="006606B9" w:rsidRPr="00C70188" w:rsidRDefault="006606B9" w:rsidP="006606B9">
            <w:pPr>
              <w:rPr>
                <w:sz w:val="18"/>
                <w:szCs w:val="18"/>
                <w:lang w:val="en-GB"/>
              </w:rPr>
            </w:pPr>
            <w:r w:rsidRPr="00B858D8">
              <w:rPr>
                <w:sz w:val="18"/>
                <w:szCs w:val="18"/>
              </w:rPr>
              <w:t>357 (25.3%)</w:t>
            </w:r>
          </w:p>
        </w:tc>
        <w:tc>
          <w:tcPr>
            <w:tcW w:w="1341" w:type="dxa"/>
            <w:tcBorders>
              <w:bottom w:val="single" w:sz="4" w:space="0" w:color="000000"/>
            </w:tcBorders>
          </w:tcPr>
          <w:p w14:paraId="74FEE284" w14:textId="42060995" w:rsidR="006606B9" w:rsidRPr="00C70188" w:rsidRDefault="006606B9" w:rsidP="006606B9">
            <w:pPr>
              <w:rPr>
                <w:sz w:val="18"/>
                <w:szCs w:val="18"/>
                <w:lang w:val="en-GB"/>
              </w:rPr>
            </w:pPr>
            <w:r w:rsidRPr="00B858D8">
              <w:rPr>
                <w:sz w:val="18"/>
                <w:szCs w:val="18"/>
              </w:rPr>
              <w:t>416 (26.8%)</w:t>
            </w:r>
          </w:p>
        </w:tc>
        <w:tc>
          <w:tcPr>
            <w:tcW w:w="1386" w:type="dxa"/>
            <w:tcBorders>
              <w:bottom w:val="single" w:sz="4" w:space="0" w:color="000000"/>
            </w:tcBorders>
          </w:tcPr>
          <w:p w14:paraId="7144D8C9" w14:textId="7CAA700B" w:rsidR="006606B9" w:rsidRPr="00C70188" w:rsidRDefault="006606B9" w:rsidP="006606B9">
            <w:pPr>
              <w:rPr>
                <w:sz w:val="18"/>
                <w:szCs w:val="18"/>
                <w:lang w:val="en-GB"/>
              </w:rPr>
            </w:pPr>
            <w:r w:rsidRPr="00B858D8">
              <w:rPr>
                <w:sz w:val="18"/>
                <w:szCs w:val="18"/>
              </w:rPr>
              <w:t xml:space="preserve">275 (22.9%)  </w:t>
            </w:r>
          </w:p>
        </w:tc>
        <w:tc>
          <w:tcPr>
            <w:tcW w:w="1516" w:type="dxa"/>
            <w:tcBorders>
              <w:bottom w:val="single" w:sz="4" w:space="0" w:color="000000"/>
            </w:tcBorders>
          </w:tcPr>
          <w:p w14:paraId="793D9A84" w14:textId="31994ACF" w:rsidR="006606B9" w:rsidRPr="00C70188" w:rsidRDefault="006606B9" w:rsidP="006606B9">
            <w:pPr>
              <w:rPr>
                <w:sz w:val="18"/>
                <w:szCs w:val="18"/>
                <w:lang w:val="en-GB"/>
              </w:rPr>
            </w:pPr>
            <w:r w:rsidRPr="00B858D8">
              <w:rPr>
                <w:sz w:val="18"/>
                <w:szCs w:val="18"/>
              </w:rPr>
              <w:t>1,449 (31.1%)</w:t>
            </w:r>
          </w:p>
        </w:tc>
      </w:tr>
    </w:tbl>
    <w:p w14:paraId="213DBE05" w14:textId="77777777" w:rsidR="00651A9F" w:rsidRPr="00C70188" w:rsidRDefault="00000000">
      <w:pPr>
        <w:spacing w:after="120" w:line="360" w:lineRule="auto"/>
        <w:rPr>
          <w:sz w:val="18"/>
          <w:lang w:val="en-GB"/>
        </w:rPr>
      </w:pPr>
      <w:r w:rsidRPr="00C70188">
        <w:rPr>
          <w:sz w:val="18"/>
          <w:lang w:val="en-GB"/>
        </w:rPr>
        <w:t>Data are presented as mean ± standard deviation or N (%). * International Standard Classification of Education 97 (ISCED-97)</w:t>
      </w:r>
    </w:p>
    <w:p w14:paraId="58AF7A7D" w14:textId="77777777" w:rsidR="00651A9F" w:rsidRPr="00C70188" w:rsidRDefault="00000000">
      <w:pPr>
        <w:spacing w:after="120" w:line="360" w:lineRule="auto"/>
        <w:rPr>
          <w:lang w:val="en-GB"/>
        </w:rPr>
      </w:pPr>
      <w:r w:rsidRPr="00C70188">
        <w:rPr>
          <w:lang w:val="en-GB"/>
        </w:rPr>
        <w:br w:type="page" w:clear="all"/>
      </w:r>
    </w:p>
    <w:p w14:paraId="6D1CB487" w14:textId="77777777" w:rsidR="00C70188" w:rsidRDefault="00C70188">
      <w:pPr>
        <w:jc w:val="both"/>
        <w:rPr>
          <w:lang w:val="en-GB"/>
        </w:rPr>
        <w:sectPr w:rsidR="00C70188">
          <w:pgSz w:w="16838" w:h="11906" w:orient="landscape"/>
          <w:pgMar w:top="1418" w:right="1418" w:bottom="1418" w:left="1418" w:header="709" w:footer="709" w:gutter="0"/>
          <w:cols w:space="708"/>
        </w:sectPr>
      </w:pPr>
    </w:p>
    <w:p w14:paraId="5EFB01D9" w14:textId="77777777" w:rsidR="00651A9F" w:rsidRDefault="00000000">
      <w:pPr>
        <w:jc w:val="both"/>
        <w:rPr>
          <w:lang w:val="en-GB"/>
        </w:rPr>
      </w:pPr>
      <w:r>
        <w:rPr>
          <w:lang w:val="en-GB"/>
        </w:rPr>
        <w:lastRenderedPageBreak/>
        <w:t xml:space="preserve">Supplemental Table 3. Overview on prevalence, severity, and extent of probing depths ≥6 mm using Level 2 data from the NAKO. Data are presented in total and stratified by sex, age, and study region. </w:t>
      </w:r>
    </w:p>
    <w:p w14:paraId="5E82C602" w14:textId="77777777" w:rsidR="00651A9F" w:rsidRDefault="00651A9F">
      <w:pPr>
        <w:rPr>
          <w:lang w:val="en-GB"/>
        </w:rPr>
      </w:pPr>
    </w:p>
    <w:tbl>
      <w:tblPr>
        <w:tblStyle w:val="Gitternetztabelle2"/>
        <w:tblW w:w="9356" w:type="dxa"/>
        <w:tblBorders>
          <w:top w:val="none" w:sz="0" w:space="0" w:color="000000"/>
          <w:bottom w:val="none" w:sz="0" w:space="0" w:color="000000"/>
          <w:insideH w:val="none" w:sz="0" w:space="0" w:color="000000"/>
          <w:insideV w:val="none" w:sz="0" w:space="0" w:color="000000"/>
        </w:tblBorders>
        <w:tblLayout w:type="fixed"/>
        <w:tblLook w:val="04A0" w:firstRow="1" w:lastRow="0" w:firstColumn="1" w:lastColumn="0" w:noHBand="0" w:noVBand="1"/>
      </w:tblPr>
      <w:tblGrid>
        <w:gridCol w:w="1516"/>
        <w:gridCol w:w="846"/>
        <w:gridCol w:w="850"/>
        <w:gridCol w:w="1417"/>
        <w:gridCol w:w="1325"/>
        <w:gridCol w:w="1134"/>
        <w:gridCol w:w="1134"/>
        <w:gridCol w:w="1134"/>
      </w:tblGrid>
      <w:tr w:rsidR="00C70188" w:rsidRPr="00C70188" w14:paraId="203E1455" w14:textId="77777777" w:rsidTr="0031438E">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tcBorders>
              <w:top w:val="single" w:sz="4" w:space="0" w:color="000000"/>
              <w:bottom w:val="single" w:sz="4" w:space="0" w:color="000000"/>
            </w:tcBorders>
            <w:shd w:val="clear" w:color="FFFFFF" w:fill="FFFFFF"/>
            <w:vAlign w:val="center"/>
          </w:tcPr>
          <w:p w14:paraId="59F3354F" w14:textId="77777777" w:rsidR="00651A9F" w:rsidRPr="00C70188" w:rsidRDefault="00651A9F">
            <w:pPr>
              <w:rPr>
                <w:color w:val="auto"/>
                <w:sz w:val="18"/>
                <w:szCs w:val="18"/>
                <w:lang w:val="en-GB"/>
              </w:rPr>
            </w:pPr>
          </w:p>
        </w:tc>
        <w:tc>
          <w:tcPr>
            <w:tcW w:w="846" w:type="dxa"/>
            <w:tcBorders>
              <w:top w:val="single" w:sz="4" w:space="0" w:color="000000"/>
              <w:bottom w:val="single" w:sz="4" w:space="0" w:color="000000"/>
            </w:tcBorders>
            <w:shd w:val="clear" w:color="FFFFFF" w:fill="FFFFFF"/>
            <w:vAlign w:val="center"/>
          </w:tcPr>
          <w:p w14:paraId="6250F7D5" w14:textId="77777777" w:rsidR="00651A9F" w:rsidRPr="00C70188" w:rsidRDefault="00651A9F">
            <w:pPr>
              <w:cnfStyle w:val="100000000000" w:firstRow="1" w:lastRow="0" w:firstColumn="0" w:lastColumn="0" w:oddVBand="0" w:evenVBand="0" w:oddHBand="0" w:evenHBand="0" w:firstRowFirstColumn="0" w:firstRowLastColumn="0" w:lastRowFirstColumn="0" w:lastRowLastColumn="0"/>
              <w:rPr>
                <w:color w:val="auto"/>
                <w:sz w:val="18"/>
                <w:szCs w:val="18"/>
                <w:lang w:val="en-GB"/>
              </w:rPr>
            </w:pPr>
          </w:p>
        </w:tc>
        <w:tc>
          <w:tcPr>
            <w:tcW w:w="850" w:type="dxa"/>
            <w:tcBorders>
              <w:top w:val="single" w:sz="4" w:space="0" w:color="000000"/>
              <w:bottom w:val="single" w:sz="4" w:space="0" w:color="000000"/>
            </w:tcBorders>
            <w:shd w:val="clear" w:color="FFFFFF" w:fill="FFFFFF"/>
            <w:vAlign w:val="center"/>
          </w:tcPr>
          <w:p w14:paraId="574081F1" w14:textId="77777777" w:rsidR="00651A9F" w:rsidRPr="00C70188" w:rsidRDefault="00651A9F">
            <w:pPr>
              <w:cnfStyle w:val="100000000000" w:firstRow="1" w:lastRow="0" w:firstColumn="0" w:lastColumn="0" w:oddVBand="0" w:evenVBand="0" w:oddHBand="0" w:evenHBand="0" w:firstRowFirstColumn="0" w:firstRowLastColumn="0" w:lastRowFirstColumn="0" w:lastRowLastColumn="0"/>
              <w:rPr>
                <w:color w:val="auto"/>
                <w:sz w:val="18"/>
                <w:szCs w:val="18"/>
                <w:lang w:val="en-GB"/>
              </w:rPr>
            </w:pPr>
          </w:p>
        </w:tc>
        <w:tc>
          <w:tcPr>
            <w:tcW w:w="6144" w:type="dxa"/>
            <w:gridSpan w:val="5"/>
            <w:tcBorders>
              <w:top w:val="single" w:sz="4" w:space="0" w:color="000000"/>
              <w:bottom w:val="single" w:sz="4" w:space="0" w:color="000000"/>
            </w:tcBorders>
            <w:shd w:val="clear" w:color="FFFFFF" w:fill="FFFFFF"/>
            <w:vAlign w:val="center"/>
          </w:tcPr>
          <w:p w14:paraId="60C5D30A" w14:textId="77777777" w:rsidR="00651A9F" w:rsidRPr="00C70188" w:rsidRDefault="00000000">
            <w:pPr>
              <w:cnfStyle w:val="100000000000" w:firstRow="1" w:lastRow="0" w:firstColumn="0" w:lastColumn="0" w:oddVBand="0" w:evenVBand="0" w:oddHBand="0" w:evenHBand="0" w:firstRowFirstColumn="0" w:firstRowLastColumn="0" w:lastRowFirstColumn="0" w:lastRowLastColumn="0"/>
              <w:rPr>
                <w:color w:val="auto"/>
                <w:sz w:val="18"/>
                <w:szCs w:val="18"/>
              </w:rPr>
            </w:pPr>
            <w:r w:rsidRPr="00C70188">
              <w:rPr>
                <w:b w:val="0"/>
                <w:color w:val="auto"/>
                <w:sz w:val="18"/>
                <w:szCs w:val="18"/>
                <w:lang w:val="en-GB"/>
              </w:rPr>
              <w:t xml:space="preserve">PD </w:t>
            </w:r>
            <w:r w:rsidRPr="00C70188">
              <w:rPr>
                <w:rFonts w:ascii="Arial" w:eastAsia="Arial" w:hAnsi="Arial" w:cs="Arial"/>
                <w:b w:val="0"/>
                <w:color w:val="auto"/>
                <w:sz w:val="18"/>
                <w:szCs w:val="18"/>
                <w:lang w:val="en-GB"/>
              </w:rPr>
              <w:t>≥</w:t>
            </w:r>
            <w:r w:rsidRPr="00C70188">
              <w:rPr>
                <w:b w:val="0"/>
                <w:color w:val="auto"/>
                <w:sz w:val="18"/>
                <w:szCs w:val="18"/>
                <w:lang w:val="en-GB"/>
              </w:rPr>
              <w:t>6 mm</w:t>
            </w:r>
          </w:p>
        </w:tc>
      </w:tr>
      <w:tr w:rsidR="00C70188" w:rsidRPr="00C70188" w14:paraId="2C2611BE"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tcBorders>
              <w:bottom w:val="single" w:sz="4" w:space="0" w:color="000000"/>
            </w:tcBorders>
            <w:shd w:val="clear" w:color="FFFFFF" w:fill="FFFFFF"/>
            <w:vAlign w:val="center"/>
          </w:tcPr>
          <w:p w14:paraId="089EB15C" w14:textId="77777777" w:rsidR="00651A9F" w:rsidRPr="00C70188" w:rsidRDefault="00000000">
            <w:pPr>
              <w:rPr>
                <w:color w:val="auto"/>
                <w:sz w:val="18"/>
                <w:szCs w:val="18"/>
              </w:rPr>
            </w:pPr>
            <w:r w:rsidRPr="00C70188">
              <w:rPr>
                <w:b w:val="0"/>
                <w:color w:val="auto"/>
                <w:sz w:val="18"/>
                <w:szCs w:val="18"/>
                <w:lang w:val="en-GB"/>
              </w:rPr>
              <w:t> </w:t>
            </w:r>
          </w:p>
        </w:tc>
        <w:tc>
          <w:tcPr>
            <w:tcW w:w="846" w:type="dxa"/>
            <w:tcBorders>
              <w:bottom w:val="single" w:sz="4" w:space="0" w:color="000000"/>
            </w:tcBorders>
            <w:shd w:val="clear" w:color="FFFFFF" w:fill="FFFFFF"/>
            <w:vAlign w:val="center"/>
          </w:tcPr>
          <w:p w14:paraId="4B06DDE7"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N total</w:t>
            </w:r>
          </w:p>
        </w:tc>
        <w:tc>
          <w:tcPr>
            <w:tcW w:w="850" w:type="dxa"/>
            <w:tcBorders>
              <w:bottom w:val="single" w:sz="4" w:space="0" w:color="000000"/>
            </w:tcBorders>
            <w:shd w:val="clear" w:color="FFFFFF" w:fill="FFFFFF"/>
            <w:vAlign w:val="center"/>
          </w:tcPr>
          <w:p w14:paraId="617BCBB2"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 xml:space="preserve">N </w:t>
            </w:r>
            <w:proofErr w:type="spellStart"/>
            <w:r w:rsidRPr="00C70188">
              <w:rPr>
                <w:color w:val="auto"/>
                <w:sz w:val="18"/>
                <w:szCs w:val="18"/>
                <w:lang w:val="en-GB"/>
              </w:rPr>
              <w:t>dentates</w:t>
            </w:r>
            <w:proofErr w:type="spellEnd"/>
          </w:p>
        </w:tc>
        <w:tc>
          <w:tcPr>
            <w:tcW w:w="1417" w:type="dxa"/>
            <w:tcBorders>
              <w:bottom w:val="single" w:sz="4" w:space="0" w:color="000000"/>
            </w:tcBorders>
            <w:shd w:val="clear" w:color="FFFFFF" w:fill="FFFFFF"/>
            <w:vAlign w:val="center"/>
          </w:tcPr>
          <w:p w14:paraId="65425144"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Prevalence, % *</w:t>
            </w:r>
          </w:p>
        </w:tc>
        <w:tc>
          <w:tcPr>
            <w:tcW w:w="1325" w:type="dxa"/>
            <w:tcBorders>
              <w:bottom w:val="single" w:sz="4" w:space="0" w:color="000000"/>
            </w:tcBorders>
            <w:shd w:val="clear" w:color="FFFFFF" w:fill="FFFFFF"/>
            <w:vAlign w:val="center"/>
          </w:tcPr>
          <w:p w14:paraId="3C34833B"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Prevalence, %</w:t>
            </w:r>
          </w:p>
        </w:tc>
        <w:tc>
          <w:tcPr>
            <w:tcW w:w="1134" w:type="dxa"/>
            <w:tcBorders>
              <w:bottom w:val="single" w:sz="4" w:space="0" w:color="000000"/>
            </w:tcBorders>
            <w:shd w:val="clear" w:color="FFFFFF" w:fill="FFFFFF"/>
            <w:vAlign w:val="center"/>
          </w:tcPr>
          <w:p w14:paraId="459B4CFE"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Percentage of affected sites, %</w:t>
            </w:r>
          </w:p>
        </w:tc>
        <w:tc>
          <w:tcPr>
            <w:tcW w:w="1134" w:type="dxa"/>
            <w:tcBorders>
              <w:bottom w:val="single" w:sz="4" w:space="0" w:color="000000"/>
            </w:tcBorders>
            <w:shd w:val="clear" w:color="FFFFFF" w:fill="FFFFFF"/>
            <w:vAlign w:val="center"/>
          </w:tcPr>
          <w:p w14:paraId="71E58EF4"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Number of affected teeth</w:t>
            </w:r>
          </w:p>
        </w:tc>
        <w:tc>
          <w:tcPr>
            <w:tcW w:w="1134" w:type="dxa"/>
            <w:tcBorders>
              <w:bottom w:val="single" w:sz="4" w:space="0" w:color="000000"/>
            </w:tcBorders>
            <w:shd w:val="clear" w:color="FFFFFF" w:fill="FFFFFF"/>
            <w:vAlign w:val="center"/>
          </w:tcPr>
          <w:p w14:paraId="0EAA08F3"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Percentage of affected teeth, %</w:t>
            </w:r>
          </w:p>
        </w:tc>
      </w:tr>
      <w:tr w:rsidR="00C70188" w:rsidRPr="00C70188" w14:paraId="428487FB"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1516" w:type="dxa"/>
            <w:tcBorders>
              <w:top w:val="single" w:sz="4" w:space="0" w:color="000000"/>
              <w:bottom w:val="single" w:sz="4" w:space="0" w:color="000000"/>
            </w:tcBorders>
            <w:shd w:val="clear" w:color="FFFFFF" w:fill="FFFFFF"/>
            <w:vAlign w:val="center"/>
          </w:tcPr>
          <w:p w14:paraId="4B837A18" w14:textId="77777777" w:rsidR="00651A9F" w:rsidRPr="00C70188" w:rsidRDefault="00000000">
            <w:pPr>
              <w:rPr>
                <w:color w:val="auto"/>
                <w:sz w:val="18"/>
                <w:szCs w:val="18"/>
              </w:rPr>
            </w:pPr>
            <w:r w:rsidRPr="00C70188">
              <w:rPr>
                <w:b w:val="0"/>
                <w:color w:val="auto"/>
                <w:sz w:val="18"/>
                <w:szCs w:val="18"/>
                <w:lang w:val="en-GB"/>
              </w:rPr>
              <w:t>Total</w:t>
            </w:r>
          </w:p>
        </w:tc>
        <w:tc>
          <w:tcPr>
            <w:tcW w:w="846" w:type="dxa"/>
            <w:tcBorders>
              <w:top w:val="single" w:sz="4" w:space="0" w:color="000000"/>
              <w:bottom w:val="single" w:sz="4" w:space="0" w:color="000000"/>
            </w:tcBorders>
            <w:shd w:val="clear" w:color="FFFFFF" w:fill="FFFFFF"/>
            <w:vAlign w:val="center"/>
          </w:tcPr>
          <w:p w14:paraId="0DEFBCEB"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18,389</w:t>
            </w:r>
          </w:p>
        </w:tc>
        <w:tc>
          <w:tcPr>
            <w:tcW w:w="850" w:type="dxa"/>
            <w:tcBorders>
              <w:top w:val="single" w:sz="4" w:space="0" w:color="000000"/>
              <w:bottom w:val="single" w:sz="4" w:space="0" w:color="000000"/>
            </w:tcBorders>
            <w:shd w:val="clear" w:color="FFFFFF" w:fill="FFFFFF"/>
            <w:vAlign w:val="center"/>
          </w:tcPr>
          <w:p w14:paraId="412F40D0"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18,216</w:t>
            </w:r>
          </w:p>
        </w:tc>
        <w:tc>
          <w:tcPr>
            <w:tcW w:w="1417" w:type="dxa"/>
            <w:tcBorders>
              <w:top w:val="single" w:sz="4" w:space="0" w:color="000000"/>
              <w:bottom w:val="single" w:sz="4" w:space="0" w:color="000000"/>
            </w:tcBorders>
            <w:shd w:val="clear" w:color="FFFFFF" w:fill="FFFFFF"/>
            <w:vAlign w:val="center"/>
          </w:tcPr>
          <w:p w14:paraId="4CD6434E"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6.0 (5.4-6.6)</w:t>
            </w:r>
          </w:p>
        </w:tc>
        <w:tc>
          <w:tcPr>
            <w:tcW w:w="1325" w:type="dxa"/>
            <w:tcBorders>
              <w:top w:val="single" w:sz="4" w:space="0" w:color="000000"/>
              <w:bottom w:val="single" w:sz="4" w:space="0" w:color="000000"/>
            </w:tcBorders>
            <w:vAlign w:val="center"/>
          </w:tcPr>
          <w:p w14:paraId="52E0D5B6"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6.1 (5.5-6.7)</w:t>
            </w:r>
          </w:p>
        </w:tc>
        <w:tc>
          <w:tcPr>
            <w:tcW w:w="1134" w:type="dxa"/>
            <w:tcBorders>
              <w:top w:val="single" w:sz="4" w:space="0" w:color="000000"/>
              <w:bottom w:val="single" w:sz="4" w:space="0" w:color="000000"/>
            </w:tcBorders>
            <w:vAlign w:val="center"/>
          </w:tcPr>
          <w:p w14:paraId="167380CF"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0.7 (0.6-0.8)</w:t>
            </w:r>
          </w:p>
        </w:tc>
        <w:tc>
          <w:tcPr>
            <w:tcW w:w="1134" w:type="dxa"/>
            <w:tcBorders>
              <w:top w:val="single" w:sz="4" w:space="0" w:color="000000"/>
              <w:bottom w:val="single" w:sz="4" w:space="0" w:color="000000"/>
            </w:tcBorders>
            <w:vAlign w:val="center"/>
          </w:tcPr>
          <w:p w14:paraId="682148EF"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0.1 (0.1-0.1)</w:t>
            </w:r>
          </w:p>
        </w:tc>
        <w:tc>
          <w:tcPr>
            <w:tcW w:w="1134" w:type="dxa"/>
            <w:tcBorders>
              <w:top w:val="single" w:sz="4" w:space="0" w:color="000000"/>
              <w:bottom w:val="single" w:sz="4" w:space="0" w:color="000000"/>
            </w:tcBorders>
            <w:vAlign w:val="center"/>
          </w:tcPr>
          <w:p w14:paraId="5FF7DA74"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1.2 (1.0-1.4)</w:t>
            </w:r>
          </w:p>
        </w:tc>
      </w:tr>
      <w:tr w:rsidR="00C70188" w:rsidRPr="00C70188" w14:paraId="43B7BE02"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356" w:type="dxa"/>
            <w:gridSpan w:val="8"/>
            <w:tcBorders>
              <w:top w:val="single" w:sz="4" w:space="0" w:color="000000"/>
              <w:bottom w:val="single" w:sz="4" w:space="0" w:color="000000"/>
            </w:tcBorders>
            <w:shd w:val="clear" w:color="FFFFFF" w:fill="FFFFFF"/>
            <w:vAlign w:val="center"/>
          </w:tcPr>
          <w:p w14:paraId="71617AFA" w14:textId="77777777" w:rsidR="00651A9F" w:rsidRPr="00C70188" w:rsidRDefault="00000000">
            <w:pPr>
              <w:rPr>
                <w:color w:val="auto"/>
                <w:sz w:val="18"/>
                <w:szCs w:val="18"/>
              </w:rPr>
            </w:pPr>
            <w:r w:rsidRPr="00C70188">
              <w:rPr>
                <w:b w:val="0"/>
                <w:color w:val="auto"/>
                <w:sz w:val="18"/>
                <w:szCs w:val="18"/>
                <w:lang w:val="en-GB"/>
              </w:rPr>
              <w:t>By sex</w:t>
            </w:r>
          </w:p>
        </w:tc>
      </w:tr>
      <w:tr w:rsidR="00C70188" w:rsidRPr="00C70188" w14:paraId="3198CFD4" w14:textId="77777777" w:rsidTr="0031438E">
        <w:trPr>
          <w:trHeight w:val="355"/>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7B012FDC" w14:textId="77777777" w:rsidR="00651A9F" w:rsidRPr="00C70188" w:rsidRDefault="00000000">
            <w:pPr>
              <w:jc w:val="right"/>
              <w:rPr>
                <w:color w:val="auto"/>
                <w:sz w:val="18"/>
                <w:szCs w:val="18"/>
              </w:rPr>
            </w:pPr>
            <w:r w:rsidRPr="00C70188">
              <w:rPr>
                <w:b w:val="0"/>
                <w:color w:val="auto"/>
                <w:sz w:val="18"/>
                <w:szCs w:val="18"/>
                <w:lang w:val="en-GB"/>
              </w:rPr>
              <w:t>Female</w:t>
            </w:r>
          </w:p>
        </w:tc>
        <w:tc>
          <w:tcPr>
            <w:tcW w:w="846" w:type="dxa"/>
            <w:shd w:val="clear" w:color="FFFFFF" w:fill="FFFFFF"/>
            <w:vAlign w:val="center"/>
          </w:tcPr>
          <w:p w14:paraId="779602A7"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8,756</w:t>
            </w:r>
          </w:p>
        </w:tc>
        <w:tc>
          <w:tcPr>
            <w:tcW w:w="850" w:type="dxa"/>
            <w:shd w:val="clear" w:color="FFFFFF" w:fill="FFFFFF"/>
            <w:vAlign w:val="center"/>
          </w:tcPr>
          <w:p w14:paraId="50F0CB0F"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8,672</w:t>
            </w:r>
          </w:p>
        </w:tc>
        <w:tc>
          <w:tcPr>
            <w:tcW w:w="1417" w:type="dxa"/>
            <w:shd w:val="clear" w:color="FFFFFF" w:fill="FFFFFF"/>
            <w:vAlign w:val="center"/>
          </w:tcPr>
          <w:p w14:paraId="40AAEB2C"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6.1 (5.2-7.2)</w:t>
            </w:r>
          </w:p>
        </w:tc>
        <w:tc>
          <w:tcPr>
            <w:tcW w:w="1325" w:type="dxa"/>
            <w:shd w:val="clear" w:color="FFFFFF" w:fill="FFFFFF"/>
            <w:vAlign w:val="center"/>
          </w:tcPr>
          <w:p w14:paraId="780CBFF6"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6.1 (5.2-7.2)</w:t>
            </w:r>
          </w:p>
        </w:tc>
        <w:tc>
          <w:tcPr>
            <w:tcW w:w="1134" w:type="dxa"/>
            <w:shd w:val="clear" w:color="FFFFFF" w:fill="FFFFFF"/>
            <w:vAlign w:val="center"/>
          </w:tcPr>
          <w:p w14:paraId="1C2D3D6D"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0.7 (0.5-0.8)</w:t>
            </w:r>
          </w:p>
        </w:tc>
        <w:tc>
          <w:tcPr>
            <w:tcW w:w="1134" w:type="dxa"/>
            <w:shd w:val="clear" w:color="FFFFFF" w:fill="FFFFFF"/>
            <w:vAlign w:val="center"/>
          </w:tcPr>
          <w:p w14:paraId="0E9A3839"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0.1 (0.1-0.1)</w:t>
            </w:r>
          </w:p>
        </w:tc>
        <w:tc>
          <w:tcPr>
            <w:tcW w:w="1134" w:type="dxa"/>
            <w:shd w:val="clear" w:color="FFFFFF" w:fill="FFFFFF"/>
            <w:vAlign w:val="center"/>
          </w:tcPr>
          <w:p w14:paraId="4D6B89F8"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1.2 (0.9-1.4)</w:t>
            </w:r>
          </w:p>
        </w:tc>
      </w:tr>
      <w:tr w:rsidR="00C70188" w:rsidRPr="00C70188" w14:paraId="13217585"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tcBorders>
              <w:bottom w:val="single" w:sz="4" w:space="0" w:color="000000"/>
            </w:tcBorders>
            <w:shd w:val="clear" w:color="FFFFFF" w:fill="FFFFFF"/>
            <w:vAlign w:val="center"/>
          </w:tcPr>
          <w:p w14:paraId="4E69BE99" w14:textId="77777777" w:rsidR="00651A9F" w:rsidRPr="00C70188" w:rsidRDefault="00000000">
            <w:pPr>
              <w:jc w:val="right"/>
              <w:rPr>
                <w:color w:val="auto"/>
                <w:sz w:val="18"/>
                <w:szCs w:val="18"/>
              </w:rPr>
            </w:pPr>
            <w:r w:rsidRPr="00C70188">
              <w:rPr>
                <w:b w:val="0"/>
                <w:color w:val="auto"/>
                <w:sz w:val="18"/>
                <w:szCs w:val="18"/>
                <w:lang w:val="en-GB"/>
              </w:rPr>
              <w:t>Male</w:t>
            </w:r>
          </w:p>
        </w:tc>
        <w:tc>
          <w:tcPr>
            <w:tcW w:w="846" w:type="dxa"/>
            <w:tcBorders>
              <w:bottom w:val="single" w:sz="4" w:space="0" w:color="000000"/>
            </w:tcBorders>
            <w:shd w:val="clear" w:color="FFFFFF" w:fill="FFFFFF"/>
            <w:vAlign w:val="center"/>
          </w:tcPr>
          <w:p w14:paraId="49C1D178"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9,633</w:t>
            </w:r>
          </w:p>
        </w:tc>
        <w:tc>
          <w:tcPr>
            <w:tcW w:w="850" w:type="dxa"/>
            <w:tcBorders>
              <w:bottom w:val="single" w:sz="4" w:space="0" w:color="000000"/>
            </w:tcBorders>
            <w:shd w:val="clear" w:color="FFFFFF" w:fill="FFFFFF"/>
            <w:vAlign w:val="center"/>
          </w:tcPr>
          <w:p w14:paraId="2B8DB2ED"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9,544</w:t>
            </w:r>
          </w:p>
        </w:tc>
        <w:tc>
          <w:tcPr>
            <w:tcW w:w="1417" w:type="dxa"/>
            <w:tcBorders>
              <w:bottom w:val="single" w:sz="4" w:space="0" w:color="000000"/>
            </w:tcBorders>
            <w:shd w:val="clear" w:color="FFFFFF" w:fill="FFFFFF"/>
            <w:vAlign w:val="center"/>
          </w:tcPr>
          <w:p w14:paraId="7615E8C3"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6.0 (5.2-6.9)</w:t>
            </w:r>
          </w:p>
        </w:tc>
        <w:tc>
          <w:tcPr>
            <w:tcW w:w="1325" w:type="dxa"/>
            <w:tcBorders>
              <w:bottom w:val="single" w:sz="4" w:space="0" w:color="000000"/>
            </w:tcBorders>
            <w:shd w:val="clear" w:color="FFFFFF" w:fill="FFFFFF"/>
            <w:vAlign w:val="center"/>
          </w:tcPr>
          <w:p w14:paraId="418F89A9"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6.0 (5.2-6.9)</w:t>
            </w:r>
          </w:p>
        </w:tc>
        <w:tc>
          <w:tcPr>
            <w:tcW w:w="1134" w:type="dxa"/>
            <w:tcBorders>
              <w:bottom w:val="single" w:sz="4" w:space="0" w:color="000000"/>
            </w:tcBorders>
            <w:shd w:val="clear" w:color="FFFFFF" w:fill="FFFFFF"/>
            <w:vAlign w:val="center"/>
          </w:tcPr>
          <w:p w14:paraId="3AA0E5F2"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0.7 (0.6-0.9)</w:t>
            </w:r>
          </w:p>
        </w:tc>
        <w:tc>
          <w:tcPr>
            <w:tcW w:w="1134" w:type="dxa"/>
            <w:tcBorders>
              <w:bottom w:val="single" w:sz="4" w:space="0" w:color="000000"/>
            </w:tcBorders>
            <w:shd w:val="clear" w:color="FFFFFF" w:fill="FFFFFF"/>
            <w:vAlign w:val="center"/>
          </w:tcPr>
          <w:p w14:paraId="49A24EAE"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0.1 (0.1-0.2)</w:t>
            </w:r>
          </w:p>
        </w:tc>
        <w:tc>
          <w:tcPr>
            <w:tcW w:w="1134" w:type="dxa"/>
            <w:tcBorders>
              <w:bottom w:val="single" w:sz="4" w:space="0" w:color="000000"/>
            </w:tcBorders>
            <w:shd w:val="clear" w:color="FFFFFF" w:fill="FFFFFF"/>
            <w:vAlign w:val="center"/>
          </w:tcPr>
          <w:p w14:paraId="72B133E9"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1.2 (1.0-1.5)</w:t>
            </w:r>
          </w:p>
        </w:tc>
      </w:tr>
      <w:tr w:rsidR="00C70188" w:rsidRPr="00C70188" w14:paraId="558569E5"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9356" w:type="dxa"/>
            <w:gridSpan w:val="8"/>
            <w:tcBorders>
              <w:bottom w:val="single" w:sz="4" w:space="0" w:color="000000"/>
            </w:tcBorders>
            <w:shd w:val="clear" w:color="FFFFFF" w:fill="FFFFFF"/>
            <w:vAlign w:val="center"/>
          </w:tcPr>
          <w:p w14:paraId="05A63D2C" w14:textId="77777777" w:rsidR="00651A9F" w:rsidRPr="00C70188" w:rsidRDefault="00000000">
            <w:pPr>
              <w:jc w:val="both"/>
              <w:rPr>
                <w:color w:val="auto"/>
                <w:sz w:val="18"/>
                <w:szCs w:val="18"/>
              </w:rPr>
            </w:pPr>
            <w:r w:rsidRPr="00C70188">
              <w:rPr>
                <w:b w:val="0"/>
                <w:color w:val="auto"/>
                <w:sz w:val="18"/>
                <w:szCs w:val="18"/>
                <w:lang w:val="en-GB"/>
              </w:rPr>
              <w:t>By age</w:t>
            </w:r>
          </w:p>
        </w:tc>
      </w:tr>
      <w:tr w:rsidR="00C70188" w:rsidRPr="00C70188" w14:paraId="5BF7BD89"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7A3C56C5" w14:textId="77777777" w:rsidR="00651A9F" w:rsidRPr="00C70188" w:rsidRDefault="00000000">
            <w:pPr>
              <w:jc w:val="right"/>
              <w:rPr>
                <w:color w:val="auto"/>
                <w:sz w:val="18"/>
                <w:szCs w:val="18"/>
              </w:rPr>
            </w:pPr>
            <w:r w:rsidRPr="00C70188">
              <w:rPr>
                <w:b w:val="0"/>
                <w:color w:val="auto"/>
                <w:sz w:val="18"/>
                <w:szCs w:val="18"/>
                <w:lang w:val="en-GB"/>
              </w:rPr>
              <w:t>19-29 years</w:t>
            </w:r>
          </w:p>
        </w:tc>
        <w:tc>
          <w:tcPr>
            <w:tcW w:w="846" w:type="dxa"/>
            <w:shd w:val="clear" w:color="FFFFFF" w:fill="FFFFFF"/>
            <w:vAlign w:val="center"/>
          </w:tcPr>
          <w:p w14:paraId="77D9C8F0"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1,696</w:t>
            </w:r>
          </w:p>
        </w:tc>
        <w:tc>
          <w:tcPr>
            <w:tcW w:w="850" w:type="dxa"/>
            <w:shd w:val="clear" w:color="FFFFFF" w:fill="FFFFFF"/>
            <w:vAlign w:val="center"/>
          </w:tcPr>
          <w:p w14:paraId="78FE8550"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1,696</w:t>
            </w:r>
          </w:p>
        </w:tc>
        <w:tc>
          <w:tcPr>
            <w:tcW w:w="1417" w:type="dxa"/>
            <w:shd w:val="clear" w:color="FFFFFF" w:fill="FFFFFF"/>
            <w:vAlign w:val="center"/>
          </w:tcPr>
          <w:p w14:paraId="574D3E14"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2.3 (1.4-3.7)</w:t>
            </w:r>
          </w:p>
        </w:tc>
        <w:tc>
          <w:tcPr>
            <w:tcW w:w="1325" w:type="dxa"/>
            <w:shd w:val="clear" w:color="FFFFFF" w:fill="FFFFFF"/>
            <w:vAlign w:val="center"/>
          </w:tcPr>
          <w:p w14:paraId="49537462"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2.3 (1.4-3.7)</w:t>
            </w:r>
          </w:p>
        </w:tc>
        <w:tc>
          <w:tcPr>
            <w:tcW w:w="1134" w:type="dxa"/>
            <w:shd w:val="clear" w:color="FFFFFF" w:fill="FFFFFF"/>
            <w:vAlign w:val="center"/>
          </w:tcPr>
          <w:p w14:paraId="21A4BBC1"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0.1 (0.1-0.2)</w:t>
            </w:r>
          </w:p>
        </w:tc>
        <w:tc>
          <w:tcPr>
            <w:tcW w:w="1134" w:type="dxa"/>
            <w:tcBorders>
              <w:top w:val="single" w:sz="4" w:space="0" w:color="000000"/>
            </w:tcBorders>
            <w:shd w:val="clear" w:color="FFFFFF" w:fill="FFFFFF"/>
            <w:vAlign w:val="center"/>
          </w:tcPr>
          <w:p w14:paraId="47C3A105"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0.0 (0.0-0.0)</w:t>
            </w:r>
          </w:p>
        </w:tc>
        <w:tc>
          <w:tcPr>
            <w:tcW w:w="1134" w:type="dxa"/>
            <w:tcBorders>
              <w:top w:val="single" w:sz="4" w:space="0" w:color="000000"/>
            </w:tcBorders>
            <w:shd w:val="clear" w:color="FFFFFF" w:fill="FFFFFF"/>
            <w:vAlign w:val="center"/>
          </w:tcPr>
          <w:p w14:paraId="370528B7"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0.2 (0.1-0.3)</w:t>
            </w:r>
          </w:p>
        </w:tc>
      </w:tr>
      <w:tr w:rsidR="00C70188" w:rsidRPr="00C70188" w14:paraId="3551D84D"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4A2F0E6E" w14:textId="77777777" w:rsidR="00651A9F" w:rsidRPr="00C70188" w:rsidRDefault="00000000">
            <w:pPr>
              <w:jc w:val="right"/>
              <w:rPr>
                <w:color w:val="auto"/>
                <w:sz w:val="18"/>
                <w:szCs w:val="18"/>
              </w:rPr>
            </w:pPr>
            <w:r w:rsidRPr="00C70188">
              <w:rPr>
                <w:b w:val="0"/>
                <w:color w:val="auto"/>
                <w:sz w:val="18"/>
                <w:szCs w:val="18"/>
                <w:lang w:val="en-GB"/>
              </w:rPr>
              <w:t>30-39 years</w:t>
            </w:r>
          </w:p>
        </w:tc>
        <w:tc>
          <w:tcPr>
            <w:tcW w:w="846" w:type="dxa"/>
            <w:shd w:val="clear" w:color="FFFFFF" w:fill="FFFFFF"/>
            <w:vAlign w:val="center"/>
          </w:tcPr>
          <w:p w14:paraId="0A496DC0"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1,946</w:t>
            </w:r>
          </w:p>
        </w:tc>
        <w:tc>
          <w:tcPr>
            <w:tcW w:w="850" w:type="dxa"/>
            <w:shd w:val="clear" w:color="FFFFFF" w:fill="FFFFFF"/>
            <w:vAlign w:val="center"/>
          </w:tcPr>
          <w:p w14:paraId="3E0425C8"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1,946</w:t>
            </w:r>
          </w:p>
        </w:tc>
        <w:tc>
          <w:tcPr>
            <w:tcW w:w="1417" w:type="dxa"/>
            <w:shd w:val="clear" w:color="FFFFFF" w:fill="FFFFFF"/>
            <w:vAlign w:val="center"/>
          </w:tcPr>
          <w:p w14:paraId="402A4AFD"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4.2 (2.8-6.4)</w:t>
            </w:r>
          </w:p>
        </w:tc>
        <w:tc>
          <w:tcPr>
            <w:tcW w:w="1325" w:type="dxa"/>
            <w:vAlign w:val="center"/>
          </w:tcPr>
          <w:p w14:paraId="318BA3E1"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4.2 (2.8-6.4)</w:t>
            </w:r>
          </w:p>
        </w:tc>
        <w:tc>
          <w:tcPr>
            <w:tcW w:w="1134" w:type="dxa"/>
            <w:vAlign w:val="center"/>
          </w:tcPr>
          <w:p w14:paraId="551AABA7"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0.3 (0.2-0.4)</w:t>
            </w:r>
          </w:p>
        </w:tc>
        <w:tc>
          <w:tcPr>
            <w:tcW w:w="1134" w:type="dxa"/>
            <w:vAlign w:val="center"/>
          </w:tcPr>
          <w:p w14:paraId="7B38195B"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0.1 (0.0-0.1)</w:t>
            </w:r>
          </w:p>
        </w:tc>
        <w:tc>
          <w:tcPr>
            <w:tcW w:w="1134" w:type="dxa"/>
            <w:vAlign w:val="center"/>
          </w:tcPr>
          <w:p w14:paraId="3231A348"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0.5 (0.3-0.8)</w:t>
            </w:r>
          </w:p>
        </w:tc>
      </w:tr>
      <w:tr w:rsidR="00C70188" w:rsidRPr="00C70188" w14:paraId="3C028A7B"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1FE3BEF7" w14:textId="77777777" w:rsidR="00651A9F" w:rsidRPr="00C70188" w:rsidRDefault="00000000">
            <w:pPr>
              <w:jc w:val="right"/>
              <w:rPr>
                <w:color w:val="auto"/>
                <w:sz w:val="18"/>
                <w:szCs w:val="18"/>
              </w:rPr>
            </w:pPr>
            <w:r w:rsidRPr="00C70188">
              <w:rPr>
                <w:b w:val="0"/>
                <w:color w:val="auto"/>
                <w:sz w:val="18"/>
                <w:szCs w:val="18"/>
                <w:lang w:val="en-GB"/>
              </w:rPr>
              <w:t>40-49 years</w:t>
            </w:r>
          </w:p>
        </w:tc>
        <w:tc>
          <w:tcPr>
            <w:tcW w:w="846" w:type="dxa"/>
            <w:shd w:val="clear" w:color="FFFFFF" w:fill="FFFFFF"/>
            <w:vAlign w:val="center"/>
          </w:tcPr>
          <w:p w14:paraId="7F21DE05"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4,870</w:t>
            </w:r>
          </w:p>
        </w:tc>
        <w:tc>
          <w:tcPr>
            <w:tcW w:w="850" w:type="dxa"/>
            <w:shd w:val="clear" w:color="FFFFFF" w:fill="FFFFFF"/>
            <w:vAlign w:val="center"/>
          </w:tcPr>
          <w:p w14:paraId="514F7348"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4,867</w:t>
            </w:r>
          </w:p>
        </w:tc>
        <w:tc>
          <w:tcPr>
            <w:tcW w:w="1417" w:type="dxa"/>
            <w:shd w:val="clear" w:color="FFFFFF" w:fill="FFFFFF"/>
            <w:vAlign w:val="center"/>
          </w:tcPr>
          <w:p w14:paraId="70066898"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5.3 (4.2-6.8)</w:t>
            </w:r>
          </w:p>
        </w:tc>
        <w:tc>
          <w:tcPr>
            <w:tcW w:w="1325" w:type="dxa"/>
            <w:shd w:val="clear" w:color="FFFFFF" w:fill="FFFFFF"/>
            <w:vAlign w:val="center"/>
          </w:tcPr>
          <w:p w14:paraId="40E78E73"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5.3 (4.2-6.8)</w:t>
            </w:r>
          </w:p>
        </w:tc>
        <w:tc>
          <w:tcPr>
            <w:tcW w:w="1134" w:type="dxa"/>
            <w:shd w:val="clear" w:color="FFFFFF" w:fill="FFFFFF"/>
            <w:vAlign w:val="center"/>
          </w:tcPr>
          <w:p w14:paraId="0E5095BE"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0.6 (0.4-0.9)</w:t>
            </w:r>
          </w:p>
        </w:tc>
        <w:tc>
          <w:tcPr>
            <w:tcW w:w="1134" w:type="dxa"/>
            <w:shd w:val="clear" w:color="FFFFFF" w:fill="FFFFFF"/>
            <w:vAlign w:val="center"/>
          </w:tcPr>
          <w:p w14:paraId="448D43D5"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0.1 (0.1-0.2)</w:t>
            </w:r>
          </w:p>
        </w:tc>
        <w:tc>
          <w:tcPr>
            <w:tcW w:w="1134" w:type="dxa"/>
            <w:shd w:val="clear" w:color="FFFFFF" w:fill="FFFFFF"/>
            <w:vAlign w:val="center"/>
          </w:tcPr>
          <w:p w14:paraId="7A7029DA"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1.1 (0.6-1.6)</w:t>
            </w:r>
          </w:p>
        </w:tc>
      </w:tr>
      <w:tr w:rsidR="00C70188" w:rsidRPr="00C70188" w14:paraId="28E6D8F4"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488754F1" w14:textId="77777777" w:rsidR="00651A9F" w:rsidRPr="00C70188" w:rsidRDefault="00000000">
            <w:pPr>
              <w:jc w:val="right"/>
              <w:rPr>
                <w:color w:val="auto"/>
                <w:sz w:val="18"/>
                <w:szCs w:val="18"/>
              </w:rPr>
            </w:pPr>
            <w:r w:rsidRPr="00C70188">
              <w:rPr>
                <w:b w:val="0"/>
                <w:color w:val="auto"/>
                <w:sz w:val="18"/>
                <w:szCs w:val="18"/>
                <w:lang w:val="en-GB"/>
              </w:rPr>
              <w:t>50-59 years</w:t>
            </w:r>
          </w:p>
        </w:tc>
        <w:tc>
          <w:tcPr>
            <w:tcW w:w="846" w:type="dxa"/>
            <w:shd w:val="clear" w:color="FFFFFF" w:fill="FFFFFF"/>
            <w:vAlign w:val="center"/>
          </w:tcPr>
          <w:p w14:paraId="0AD28D9A"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5,257</w:t>
            </w:r>
          </w:p>
        </w:tc>
        <w:tc>
          <w:tcPr>
            <w:tcW w:w="850" w:type="dxa"/>
            <w:shd w:val="clear" w:color="FFFFFF" w:fill="FFFFFF"/>
            <w:vAlign w:val="center"/>
          </w:tcPr>
          <w:p w14:paraId="4A8EFD93"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5,220</w:t>
            </w:r>
          </w:p>
        </w:tc>
        <w:tc>
          <w:tcPr>
            <w:tcW w:w="1417" w:type="dxa"/>
            <w:shd w:val="clear" w:color="FFFFFF" w:fill="FFFFFF"/>
            <w:vAlign w:val="center"/>
          </w:tcPr>
          <w:p w14:paraId="6AA2C5D1"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7.4 (6.3-8.6)</w:t>
            </w:r>
          </w:p>
        </w:tc>
        <w:tc>
          <w:tcPr>
            <w:tcW w:w="1325" w:type="dxa"/>
            <w:vAlign w:val="center"/>
          </w:tcPr>
          <w:p w14:paraId="018BE5D4"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7.5 (6.4-8.7)</w:t>
            </w:r>
          </w:p>
        </w:tc>
        <w:tc>
          <w:tcPr>
            <w:tcW w:w="1134" w:type="dxa"/>
            <w:vAlign w:val="center"/>
          </w:tcPr>
          <w:p w14:paraId="6EFCB600"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1.1 (0.8-1.3)</w:t>
            </w:r>
          </w:p>
        </w:tc>
        <w:tc>
          <w:tcPr>
            <w:tcW w:w="1134" w:type="dxa"/>
            <w:vAlign w:val="center"/>
          </w:tcPr>
          <w:p w14:paraId="6FDF22D9"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0.2 (0.1-0.2)</w:t>
            </w:r>
          </w:p>
        </w:tc>
        <w:tc>
          <w:tcPr>
            <w:tcW w:w="1134" w:type="dxa"/>
            <w:vAlign w:val="center"/>
          </w:tcPr>
          <w:p w14:paraId="5E48C628"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1.8 (1.4-2.2)</w:t>
            </w:r>
          </w:p>
        </w:tc>
      </w:tr>
      <w:tr w:rsidR="00C70188" w:rsidRPr="00C70188" w14:paraId="5DD8AEF6"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tcBorders>
              <w:bottom w:val="single" w:sz="4" w:space="0" w:color="000000"/>
            </w:tcBorders>
            <w:shd w:val="clear" w:color="FFFFFF" w:fill="FFFFFF"/>
            <w:vAlign w:val="center"/>
          </w:tcPr>
          <w:p w14:paraId="3B1DDC1D" w14:textId="102A3EEC" w:rsidR="00651A9F" w:rsidRPr="00C70188" w:rsidRDefault="00000000">
            <w:pPr>
              <w:jc w:val="right"/>
              <w:rPr>
                <w:color w:val="auto"/>
                <w:sz w:val="18"/>
                <w:szCs w:val="18"/>
              </w:rPr>
            </w:pPr>
            <w:r w:rsidRPr="00C70188">
              <w:rPr>
                <w:b w:val="0"/>
                <w:color w:val="auto"/>
                <w:sz w:val="18"/>
                <w:szCs w:val="18"/>
                <w:lang w:val="en-GB"/>
              </w:rPr>
              <w:t>60-7</w:t>
            </w:r>
            <w:r w:rsidR="00FB2924">
              <w:rPr>
                <w:b w:val="0"/>
                <w:color w:val="auto"/>
                <w:sz w:val="18"/>
                <w:szCs w:val="18"/>
                <w:lang w:val="en-GB"/>
              </w:rPr>
              <w:t>4</w:t>
            </w:r>
            <w:r w:rsidRPr="00C70188">
              <w:rPr>
                <w:b w:val="0"/>
                <w:color w:val="auto"/>
                <w:sz w:val="18"/>
                <w:szCs w:val="18"/>
                <w:lang w:val="en-GB"/>
              </w:rPr>
              <w:t xml:space="preserve"> years</w:t>
            </w:r>
          </w:p>
        </w:tc>
        <w:tc>
          <w:tcPr>
            <w:tcW w:w="846" w:type="dxa"/>
            <w:tcBorders>
              <w:bottom w:val="single" w:sz="4" w:space="0" w:color="000000"/>
            </w:tcBorders>
            <w:shd w:val="clear" w:color="FFFFFF" w:fill="FFFFFF"/>
            <w:vAlign w:val="center"/>
          </w:tcPr>
          <w:p w14:paraId="0392055A"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4,620</w:t>
            </w:r>
          </w:p>
        </w:tc>
        <w:tc>
          <w:tcPr>
            <w:tcW w:w="850" w:type="dxa"/>
            <w:tcBorders>
              <w:bottom w:val="single" w:sz="4" w:space="0" w:color="000000"/>
            </w:tcBorders>
            <w:shd w:val="clear" w:color="FFFFFF" w:fill="FFFFFF"/>
            <w:vAlign w:val="center"/>
          </w:tcPr>
          <w:p w14:paraId="13E405BF"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4,487</w:t>
            </w:r>
          </w:p>
        </w:tc>
        <w:tc>
          <w:tcPr>
            <w:tcW w:w="1417" w:type="dxa"/>
            <w:tcBorders>
              <w:bottom w:val="single" w:sz="4" w:space="0" w:color="000000"/>
            </w:tcBorders>
            <w:shd w:val="clear" w:color="FFFFFF" w:fill="FFFFFF"/>
            <w:vAlign w:val="center"/>
          </w:tcPr>
          <w:p w14:paraId="2DBD1EC5"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9.8 (8.4-11.4)</w:t>
            </w:r>
          </w:p>
        </w:tc>
        <w:tc>
          <w:tcPr>
            <w:tcW w:w="1325" w:type="dxa"/>
            <w:tcBorders>
              <w:bottom w:val="single" w:sz="4" w:space="0" w:color="000000"/>
            </w:tcBorders>
            <w:shd w:val="clear" w:color="FFFFFF" w:fill="FFFFFF"/>
            <w:vAlign w:val="center"/>
          </w:tcPr>
          <w:p w14:paraId="4B522FC0"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10.4 (9.0-12.1)</w:t>
            </w:r>
          </w:p>
        </w:tc>
        <w:tc>
          <w:tcPr>
            <w:tcW w:w="1134" w:type="dxa"/>
            <w:tcBorders>
              <w:bottom w:val="single" w:sz="4" w:space="0" w:color="000000"/>
            </w:tcBorders>
            <w:shd w:val="clear" w:color="FFFFFF" w:fill="FFFFFF"/>
            <w:vAlign w:val="center"/>
          </w:tcPr>
          <w:p w14:paraId="2AFEBDD4"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1.2 (1.0-1.5)</w:t>
            </w:r>
          </w:p>
        </w:tc>
        <w:tc>
          <w:tcPr>
            <w:tcW w:w="1134" w:type="dxa"/>
            <w:tcBorders>
              <w:bottom w:val="single" w:sz="4" w:space="0" w:color="000000"/>
            </w:tcBorders>
            <w:shd w:val="clear" w:color="FFFFFF" w:fill="FFFFFF"/>
            <w:vAlign w:val="center"/>
          </w:tcPr>
          <w:p w14:paraId="09C54922"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0.2 (0.1-0.2)</w:t>
            </w:r>
          </w:p>
        </w:tc>
        <w:tc>
          <w:tcPr>
            <w:tcW w:w="1134" w:type="dxa"/>
            <w:tcBorders>
              <w:bottom w:val="single" w:sz="4" w:space="0" w:color="000000"/>
            </w:tcBorders>
            <w:shd w:val="clear" w:color="FFFFFF" w:fill="FFFFFF"/>
            <w:vAlign w:val="center"/>
          </w:tcPr>
          <w:p w14:paraId="70934C07"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2.1 (1.7-2.6)</w:t>
            </w:r>
          </w:p>
        </w:tc>
      </w:tr>
      <w:tr w:rsidR="00C70188" w:rsidRPr="00C70188" w14:paraId="5BE12281"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9356" w:type="dxa"/>
            <w:gridSpan w:val="8"/>
            <w:tcBorders>
              <w:bottom w:val="single" w:sz="4" w:space="0" w:color="000000"/>
            </w:tcBorders>
            <w:shd w:val="clear" w:color="FFFFFF" w:fill="FFFFFF"/>
            <w:vAlign w:val="center"/>
          </w:tcPr>
          <w:p w14:paraId="5CBD0E79" w14:textId="77777777" w:rsidR="00651A9F" w:rsidRPr="00C70188" w:rsidRDefault="00000000">
            <w:pPr>
              <w:rPr>
                <w:color w:val="auto"/>
                <w:sz w:val="18"/>
                <w:szCs w:val="18"/>
              </w:rPr>
            </w:pPr>
            <w:r w:rsidRPr="00C70188">
              <w:rPr>
                <w:b w:val="0"/>
                <w:color w:val="auto"/>
                <w:sz w:val="18"/>
                <w:szCs w:val="18"/>
                <w:lang w:val="en-GB"/>
              </w:rPr>
              <w:t>By study region</w:t>
            </w:r>
          </w:p>
        </w:tc>
      </w:tr>
      <w:tr w:rsidR="00C70188" w:rsidRPr="00C70188" w14:paraId="3B368635"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66F593F1" w14:textId="77777777" w:rsidR="00651A9F" w:rsidRPr="00C70188" w:rsidRDefault="00000000">
            <w:pPr>
              <w:jc w:val="right"/>
              <w:rPr>
                <w:color w:val="auto"/>
                <w:sz w:val="18"/>
                <w:szCs w:val="18"/>
              </w:rPr>
            </w:pPr>
            <w:r w:rsidRPr="00C70188">
              <w:rPr>
                <w:b w:val="0"/>
                <w:color w:val="auto"/>
                <w:sz w:val="18"/>
                <w:szCs w:val="18"/>
                <w:lang w:val="en-GB"/>
              </w:rPr>
              <w:t>Augsburg</w:t>
            </w:r>
          </w:p>
        </w:tc>
        <w:tc>
          <w:tcPr>
            <w:tcW w:w="846" w:type="dxa"/>
            <w:shd w:val="clear" w:color="FFFFFF" w:fill="FFFFFF"/>
            <w:vAlign w:val="center"/>
          </w:tcPr>
          <w:p w14:paraId="76395FA9"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4,362</w:t>
            </w:r>
          </w:p>
        </w:tc>
        <w:tc>
          <w:tcPr>
            <w:tcW w:w="850" w:type="dxa"/>
            <w:shd w:val="clear" w:color="FFFFFF" w:fill="FFFFFF"/>
            <w:vAlign w:val="center"/>
          </w:tcPr>
          <w:p w14:paraId="1217D1CE"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4,321</w:t>
            </w:r>
          </w:p>
        </w:tc>
        <w:tc>
          <w:tcPr>
            <w:tcW w:w="1417" w:type="dxa"/>
            <w:shd w:val="clear" w:color="FFFFFF" w:fill="FFFFFF"/>
            <w:vAlign w:val="center"/>
          </w:tcPr>
          <w:p w14:paraId="36D8859B"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2.1 (1.3-3.2)</w:t>
            </w:r>
          </w:p>
        </w:tc>
        <w:tc>
          <w:tcPr>
            <w:tcW w:w="1325" w:type="dxa"/>
            <w:shd w:val="clear" w:color="FFFFFF" w:fill="FFFFFF"/>
            <w:vAlign w:val="center"/>
          </w:tcPr>
          <w:p w14:paraId="2B8A66DF"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2.1 (1.3-3.2)</w:t>
            </w:r>
          </w:p>
        </w:tc>
        <w:tc>
          <w:tcPr>
            <w:tcW w:w="1134" w:type="dxa"/>
            <w:shd w:val="clear" w:color="FFFFFF" w:fill="FFFFFF"/>
            <w:vAlign w:val="center"/>
          </w:tcPr>
          <w:p w14:paraId="77995180"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0.2 (0.1-0.3)</w:t>
            </w:r>
          </w:p>
        </w:tc>
        <w:tc>
          <w:tcPr>
            <w:tcW w:w="1134" w:type="dxa"/>
            <w:shd w:val="clear" w:color="FFFFFF" w:fill="FFFFFF"/>
            <w:vAlign w:val="center"/>
          </w:tcPr>
          <w:p w14:paraId="4FD88932"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0.0 (0.0-0.1)</w:t>
            </w:r>
          </w:p>
        </w:tc>
        <w:tc>
          <w:tcPr>
            <w:tcW w:w="1134" w:type="dxa"/>
            <w:shd w:val="clear" w:color="FFFFFF" w:fill="FFFFFF"/>
            <w:vAlign w:val="center"/>
          </w:tcPr>
          <w:p w14:paraId="41141A02"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0.4 (0.1-0.6)</w:t>
            </w:r>
          </w:p>
        </w:tc>
      </w:tr>
      <w:tr w:rsidR="00C70188" w:rsidRPr="00C70188" w14:paraId="76B50736"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35C78409" w14:textId="77777777" w:rsidR="00651A9F" w:rsidRPr="00C70188" w:rsidRDefault="00000000">
            <w:pPr>
              <w:jc w:val="right"/>
              <w:rPr>
                <w:color w:val="auto"/>
                <w:sz w:val="18"/>
                <w:szCs w:val="18"/>
              </w:rPr>
            </w:pPr>
            <w:r w:rsidRPr="00C70188">
              <w:rPr>
                <w:b w:val="0"/>
                <w:color w:val="auto"/>
                <w:sz w:val="18"/>
                <w:szCs w:val="18"/>
                <w:lang w:val="en-GB"/>
              </w:rPr>
              <w:t>Mannheim</w:t>
            </w:r>
          </w:p>
        </w:tc>
        <w:tc>
          <w:tcPr>
            <w:tcW w:w="846" w:type="dxa"/>
            <w:shd w:val="clear" w:color="FFFFFF" w:fill="FFFFFF"/>
            <w:vAlign w:val="center"/>
          </w:tcPr>
          <w:p w14:paraId="42210C82"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2,643</w:t>
            </w:r>
          </w:p>
        </w:tc>
        <w:tc>
          <w:tcPr>
            <w:tcW w:w="850" w:type="dxa"/>
            <w:shd w:val="clear" w:color="FFFFFF" w:fill="FFFFFF"/>
            <w:vAlign w:val="center"/>
          </w:tcPr>
          <w:p w14:paraId="08E9BCC2"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2,620</w:t>
            </w:r>
          </w:p>
        </w:tc>
        <w:tc>
          <w:tcPr>
            <w:tcW w:w="1417" w:type="dxa"/>
            <w:shd w:val="clear" w:color="FFFFFF" w:fill="FFFFFF"/>
            <w:vAlign w:val="center"/>
          </w:tcPr>
          <w:p w14:paraId="09FB16AD"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4.1 (3.0-5.4)</w:t>
            </w:r>
          </w:p>
        </w:tc>
        <w:tc>
          <w:tcPr>
            <w:tcW w:w="1325" w:type="dxa"/>
            <w:vAlign w:val="center"/>
          </w:tcPr>
          <w:p w14:paraId="00A1A72B"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4.1 (3.1-5.5)</w:t>
            </w:r>
          </w:p>
        </w:tc>
        <w:tc>
          <w:tcPr>
            <w:tcW w:w="1134" w:type="dxa"/>
            <w:vAlign w:val="center"/>
          </w:tcPr>
          <w:p w14:paraId="5496D890"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0.5 (0.3-0.7)</w:t>
            </w:r>
          </w:p>
        </w:tc>
        <w:tc>
          <w:tcPr>
            <w:tcW w:w="1134" w:type="dxa"/>
            <w:vAlign w:val="center"/>
          </w:tcPr>
          <w:p w14:paraId="39FEF224"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0.1 (0.0-0.1)</w:t>
            </w:r>
          </w:p>
        </w:tc>
        <w:tc>
          <w:tcPr>
            <w:tcW w:w="1134" w:type="dxa"/>
            <w:vAlign w:val="center"/>
          </w:tcPr>
          <w:p w14:paraId="049C2E9E"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0.6 (0.4-0.8)</w:t>
            </w:r>
          </w:p>
        </w:tc>
      </w:tr>
      <w:tr w:rsidR="00C70188" w:rsidRPr="00C70188" w14:paraId="325D3D9D"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19E29C14" w14:textId="77777777" w:rsidR="00651A9F" w:rsidRPr="00C70188" w:rsidRDefault="00000000">
            <w:pPr>
              <w:jc w:val="right"/>
              <w:rPr>
                <w:color w:val="auto"/>
                <w:sz w:val="18"/>
                <w:szCs w:val="18"/>
              </w:rPr>
            </w:pPr>
            <w:r w:rsidRPr="00C70188">
              <w:rPr>
                <w:b w:val="0"/>
                <w:color w:val="auto"/>
                <w:sz w:val="18"/>
                <w:szCs w:val="18"/>
                <w:lang w:val="en-GB"/>
              </w:rPr>
              <w:t>Muenster</w:t>
            </w:r>
          </w:p>
        </w:tc>
        <w:tc>
          <w:tcPr>
            <w:tcW w:w="846" w:type="dxa"/>
            <w:shd w:val="clear" w:color="FFFFFF" w:fill="FFFFFF"/>
            <w:vAlign w:val="center"/>
          </w:tcPr>
          <w:p w14:paraId="258A6FAD"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1,271</w:t>
            </w:r>
          </w:p>
        </w:tc>
        <w:tc>
          <w:tcPr>
            <w:tcW w:w="850" w:type="dxa"/>
            <w:shd w:val="clear" w:color="FFFFFF" w:fill="FFFFFF"/>
            <w:vAlign w:val="center"/>
          </w:tcPr>
          <w:p w14:paraId="4AEB1378"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1,263</w:t>
            </w:r>
          </w:p>
        </w:tc>
        <w:tc>
          <w:tcPr>
            <w:tcW w:w="1417" w:type="dxa"/>
            <w:shd w:val="clear" w:color="FFFFFF" w:fill="FFFFFF"/>
            <w:vAlign w:val="center"/>
          </w:tcPr>
          <w:p w14:paraId="3756B158"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4.4 (3.0-6.5)</w:t>
            </w:r>
          </w:p>
        </w:tc>
        <w:tc>
          <w:tcPr>
            <w:tcW w:w="1325" w:type="dxa"/>
            <w:shd w:val="clear" w:color="FFFFFF" w:fill="FFFFFF"/>
            <w:vAlign w:val="center"/>
          </w:tcPr>
          <w:p w14:paraId="13DE5324"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4.4 (3.0-6.6)</w:t>
            </w:r>
          </w:p>
        </w:tc>
        <w:tc>
          <w:tcPr>
            <w:tcW w:w="1134" w:type="dxa"/>
            <w:shd w:val="clear" w:color="FFFFFF" w:fill="FFFFFF"/>
            <w:vAlign w:val="center"/>
          </w:tcPr>
          <w:p w14:paraId="53283B35"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0.4 (0.2-0.6)</w:t>
            </w:r>
          </w:p>
        </w:tc>
        <w:tc>
          <w:tcPr>
            <w:tcW w:w="1134" w:type="dxa"/>
            <w:shd w:val="clear" w:color="FFFFFF" w:fill="FFFFFF"/>
            <w:vAlign w:val="center"/>
          </w:tcPr>
          <w:p w14:paraId="497443C2"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0.1 (0.0-0.1)</w:t>
            </w:r>
          </w:p>
        </w:tc>
        <w:tc>
          <w:tcPr>
            <w:tcW w:w="1134" w:type="dxa"/>
            <w:shd w:val="clear" w:color="FFFFFF" w:fill="FFFFFF"/>
            <w:vAlign w:val="center"/>
          </w:tcPr>
          <w:p w14:paraId="0C584BB6"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0.5 (0.3-0.8)</w:t>
            </w:r>
          </w:p>
        </w:tc>
      </w:tr>
      <w:tr w:rsidR="00C70188" w:rsidRPr="00C70188" w14:paraId="3A4BBABF"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3E11883A" w14:textId="77777777" w:rsidR="00651A9F" w:rsidRPr="00C70188" w:rsidRDefault="00000000">
            <w:pPr>
              <w:jc w:val="right"/>
              <w:rPr>
                <w:color w:val="auto"/>
                <w:sz w:val="18"/>
                <w:szCs w:val="18"/>
              </w:rPr>
            </w:pPr>
            <w:r w:rsidRPr="00C70188">
              <w:rPr>
                <w:b w:val="0"/>
                <w:color w:val="auto"/>
                <w:sz w:val="18"/>
                <w:szCs w:val="18"/>
                <w:lang w:val="en-GB"/>
              </w:rPr>
              <w:t>Berlin North</w:t>
            </w:r>
          </w:p>
        </w:tc>
        <w:tc>
          <w:tcPr>
            <w:tcW w:w="846" w:type="dxa"/>
            <w:shd w:val="clear" w:color="FFFFFF" w:fill="FFFFFF"/>
            <w:vAlign w:val="center"/>
          </w:tcPr>
          <w:p w14:paraId="41A3EAE4"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1,296</w:t>
            </w:r>
          </w:p>
        </w:tc>
        <w:tc>
          <w:tcPr>
            <w:tcW w:w="850" w:type="dxa"/>
            <w:shd w:val="clear" w:color="FFFFFF" w:fill="FFFFFF"/>
            <w:vAlign w:val="center"/>
          </w:tcPr>
          <w:p w14:paraId="48771427"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1,282</w:t>
            </w:r>
          </w:p>
        </w:tc>
        <w:tc>
          <w:tcPr>
            <w:tcW w:w="1417" w:type="dxa"/>
            <w:shd w:val="clear" w:color="FFFFFF" w:fill="FFFFFF"/>
            <w:vAlign w:val="center"/>
          </w:tcPr>
          <w:p w14:paraId="1B4D0884"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10.3 (7.2-14.6)</w:t>
            </w:r>
          </w:p>
        </w:tc>
        <w:tc>
          <w:tcPr>
            <w:tcW w:w="1325" w:type="dxa"/>
            <w:vAlign w:val="center"/>
          </w:tcPr>
          <w:p w14:paraId="754C7C74" w14:textId="77777777" w:rsidR="00651A9F" w:rsidRPr="00C70188" w:rsidRDefault="00000000">
            <w:pPr>
              <w:tabs>
                <w:tab w:val="left" w:pos="474"/>
              </w:tabs>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10.6 (7.4-15.0)</w:t>
            </w:r>
          </w:p>
        </w:tc>
        <w:tc>
          <w:tcPr>
            <w:tcW w:w="1134" w:type="dxa"/>
            <w:vAlign w:val="center"/>
          </w:tcPr>
          <w:p w14:paraId="124F5971"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1.0 (0.6-1.4)</w:t>
            </w:r>
          </w:p>
        </w:tc>
        <w:tc>
          <w:tcPr>
            <w:tcW w:w="1134" w:type="dxa"/>
            <w:vAlign w:val="center"/>
          </w:tcPr>
          <w:p w14:paraId="0926FBBA"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0.2 (0.1-0.3)</w:t>
            </w:r>
          </w:p>
        </w:tc>
        <w:tc>
          <w:tcPr>
            <w:tcW w:w="1134" w:type="dxa"/>
            <w:vAlign w:val="center"/>
          </w:tcPr>
          <w:p w14:paraId="3793C079"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1.9 (1.2-2.6)</w:t>
            </w:r>
          </w:p>
        </w:tc>
      </w:tr>
      <w:tr w:rsidR="00C70188" w:rsidRPr="00C70188" w14:paraId="6B9F62AB"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06481498" w14:textId="77777777" w:rsidR="00651A9F" w:rsidRPr="00C70188" w:rsidRDefault="00000000">
            <w:pPr>
              <w:jc w:val="right"/>
              <w:rPr>
                <w:color w:val="auto"/>
                <w:sz w:val="18"/>
                <w:szCs w:val="18"/>
              </w:rPr>
            </w:pPr>
            <w:r w:rsidRPr="00C70188">
              <w:rPr>
                <w:b w:val="0"/>
                <w:color w:val="auto"/>
                <w:sz w:val="18"/>
                <w:szCs w:val="18"/>
                <w:lang w:val="en-GB"/>
              </w:rPr>
              <w:t>Hanover</w:t>
            </w:r>
          </w:p>
        </w:tc>
        <w:tc>
          <w:tcPr>
            <w:tcW w:w="846" w:type="dxa"/>
            <w:shd w:val="clear" w:color="FFFFFF" w:fill="FFFFFF"/>
            <w:vAlign w:val="center"/>
          </w:tcPr>
          <w:p w14:paraId="164AD194"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1,409</w:t>
            </w:r>
          </w:p>
        </w:tc>
        <w:tc>
          <w:tcPr>
            <w:tcW w:w="850" w:type="dxa"/>
            <w:shd w:val="clear" w:color="FFFFFF" w:fill="FFFFFF"/>
            <w:vAlign w:val="center"/>
          </w:tcPr>
          <w:p w14:paraId="4F56E3BF"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1,400</w:t>
            </w:r>
          </w:p>
        </w:tc>
        <w:tc>
          <w:tcPr>
            <w:tcW w:w="1417" w:type="dxa"/>
            <w:shd w:val="clear" w:color="FFFFFF" w:fill="FFFFFF"/>
            <w:vAlign w:val="center"/>
          </w:tcPr>
          <w:p w14:paraId="536BED14"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5.7 (3.6-8.9)</w:t>
            </w:r>
          </w:p>
        </w:tc>
        <w:tc>
          <w:tcPr>
            <w:tcW w:w="1325" w:type="dxa"/>
            <w:shd w:val="clear" w:color="FFFFFF" w:fill="FFFFFF"/>
            <w:vAlign w:val="center"/>
          </w:tcPr>
          <w:p w14:paraId="6E72F82C"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5.7 (3.6-9.0)</w:t>
            </w:r>
          </w:p>
        </w:tc>
        <w:tc>
          <w:tcPr>
            <w:tcW w:w="1134" w:type="dxa"/>
            <w:shd w:val="clear" w:color="FFFFFF" w:fill="FFFFFF"/>
            <w:vAlign w:val="center"/>
          </w:tcPr>
          <w:p w14:paraId="4BA79D01"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0.9 (0.3-1.5)</w:t>
            </w:r>
          </w:p>
        </w:tc>
        <w:tc>
          <w:tcPr>
            <w:tcW w:w="1134" w:type="dxa"/>
            <w:shd w:val="clear" w:color="FFFFFF" w:fill="FFFFFF"/>
            <w:vAlign w:val="center"/>
          </w:tcPr>
          <w:p w14:paraId="783F144A"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0.2 (0.0-0.3)</w:t>
            </w:r>
          </w:p>
        </w:tc>
        <w:tc>
          <w:tcPr>
            <w:tcW w:w="1134" w:type="dxa"/>
            <w:shd w:val="clear" w:color="FFFFFF" w:fill="FFFFFF"/>
            <w:vAlign w:val="center"/>
          </w:tcPr>
          <w:p w14:paraId="26FA4E6D"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1.5 (0.4-2.7)</w:t>
            </w:r>
          </w:p>
        </w:tc>
      </w:tr>
      <w:tr w:rsidR="00C70188" w:rsidRPr="00C70188" w14:paraId="612EDFD6"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5C99275D" w14:textId="77777777" w:rsidR="00651A9F" w:rsidRPr="00C70188" w:rsidRDefault="00000000">
            <w:pPr>
              <w:jc w:val="right"/>
              <w:rPr>
                <w:color w:val="auto"/>
                <w:sz w:val="18"/>
                <w:szCs w:val="18"/>
              </w:rPr>
            </w:pPr>
            <w:r w:rsidRPr="00C70188">
              <w:rPr>
                <w:b w:val="0"/>
                <w:color w:val="auto"/>
                <w:sz w:val="18"/>
                <w:szCs w:val="18"/>
                <w:lang w:val="en-GB"/>
              </w:rPr>
              <w:t>Hamburg</w:t>
            </w:r>
          </w:p>
        </w:tc>
        <w:tc>
          <w:tcPr>
            <w:tcW w:w="846" w:type="dxa"/>
            <w:shd w:val="clear" w:color="FFFFFF" w:fill="FFFFFF"/>
            <w:vAlign w:val="center"/>
          </w:tcPr>
          <w:p w14:paraId="7A8814B1"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1,553</w:t>
            </w:r>
          </w:p>
        </w:tc>
        <w:tc>
          <w:tcPr>
            <w:tcW w:w="850" w:type="dxa"/>
            <w:shd w:val="clear" w:color="FFFFFF" w:fill="FFFFFF"/>
            <w:vAlign w:val="center"/>
          </w:tcPr>
          <w:p w14:paraId="518EB872"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1,535</w:t>
            </w:r>
          </w:p>
        </w:tc>
        <w:tc>
          <w:tcPr>
            <w:tcW w:w="1417" w:type="dxa"/>
            <w:shd w:val="clear" w:color="FFFFFF" w:fill="FFFFFF"/>
            <w:vAlign w:val="center"/>
          </w:tcPr>
          <w:p w14:paraId="6B46C7DA"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5.2 (3.3-8.0)</w:t>
            </w:r>
          </w:p>
        </w:tc>
        <w:tc>
          <w:tcPr>
            <w:tcW w:w="1325" w:type="dxa"/>
            <w:vAlign w:val="center"/>
          </w:tcPr>
          <w:p w14:paraId="156DD941"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5.3 (3.4-8.2)</w:t>
            </w:r>
          </w:p>
        </w:tc>
        <w:tc>
          <w:tcPr>
            <w:tcW w:w="1134" w:type="dxa"/>
            <w:vAlign w:val="center"/>
          </w:tcPr>
          <w:p w14:paraId="32344B2F"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0.4 (0.3-0.6)</w:t>
            </w:r>
          </w:p>
        </w:tc>
        <w:tc>
          <w:tcPr>
            <w:tcW w:w="1134" w:type="dxa"/>
            <w:vAlign w:val="center"/>
          </w:tcPr>
          <w:p w14:paraId="1B35293C"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0.1 (0.1-0.1)</w:t>
            </w:r>
          </w:p>
        </w:tc>
        <w:tc>
          <w:tcPr>
            <w:tcW w:w="1134" w:type="dxa"/>
            <w:vAlign w:val="center"/>
          </w:tcPr>
          <w:p w14:paraId="617BB07F"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0.8 (0.5-1.0)</w:t>
            </w:r>
          </w:p>
        </w:tc>
      </w:tr>
      <w:tr w:rsidR="00C70188" w:rsidRPr="00C70188" w14:paraId="52C32A1F" w14:textId="77777777" w:rsidTr="003143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16" w:type="dxa"/>
            <w:shd w:val="clear" w:color="FFFFFF" w:fill="FFFFFF"/>
            <w:vAlign w:val="center"/>
          </w:tcPr>
          <w:p w14:paraId="5E4DFD91" w14:textId="77777777" w:rsidR="00651A9F" w:rsidRPr="00C70188" w:rsidRDefault="00000000">
            <w:pPr>
              <w:jc w:val="right"/>
              <w:rPr>
                <w:color w:val="auto"/>
                <w:sz w:val="18"/>
                <w:szCs w:val="18"/>
              </w:rPr>
            </w:pPr>
            <w:r w:rsidRPr="00C70188">
              <w:rPr>
                <w:b w:val="0"/>
                <w:color w:val="auto"/>
                <w:sz w:val="18"/>
                <w:szCs w:val="18"/>
                <w:lang w:val="en-GB"/>
              </w:rPr>
              <w:t>Kiel</w:t>
            </w:r>
          </w:p>
        </w:tc>
        <w:tc>
          <w:tcPr>
            <w:tcW w:w="846" w:type="dxa"/>
            <w:shd w:val="clear" w:color="FFFFFF" w:fill="FFFFFF"/>
            <w:vAlign w:val="center"/>
          </w:tcPr>
          <w:p w14:paraId="710581EF"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1,198</w:t>
            </w:r>
          </w:p>
        </w:tc>
        <w:tc>
          <w:tcPr>
            <w:tcW w:w="850" w:type="dxa"/>
            <w:shd w:val="clear" w:color="FFFFFF" w:fill="FFFFFF"/>
            <w:vAlign w:val="center"/>
          </w:tcPr>
          <w:p w14:paraId="7B569AFE"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1,188</w:t>
            </w:r>
          </w:p>
        </w:tc>
        <w:tc>
          <w:tcPr>
            <w:tcW w:w="1417" w:type="dxa"/>
            <w:shd w:val="clear" w:color="FFFFFF" w:fill="FFFFFF"/>
            <w:vAlign w:val="center"/>
          </w:tcPr>
          <w:p w14:paraId="4484F523"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4.3 (2.7-6.9)</w:t>
            </w:r>
          </w:p>
        </w:tc>
        <w:tc>
          <w:tcPr>
            <w:tcW w:w="1325" w:type="dxa"/>
            <w:shd w:val="clear" w:color="FFFFFF" w:fill="FFFFFF"/>
            <w:vAlign w:val="center"/>
          </w:tcPr>
          <w:p w14:paraId="3BBD2B16"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4.4 (2.8-6.9)</w:t>
            </w:r>
          </w:p>
        </w:tc>
        <w:tc>
          <w:tcPr>
            <w:tcW w:w="1134" w:type="dxa"/>
            <w:shd w:val="clear" w:color="FFFFFF" w:fill="FFFFFF"/>
            <w:vAlign w:val="center"/>
          </w:tcPr>
          <w:p w14:paraId="632ACFFE"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0.8 (0.3-1.3)</w:t>
            </w:r>
          </w:p>
        </w:tc>
        <w:tc>
          <w:tcPr>
            <w:tcW w:w="1134" w:type="dxa"/>
            <w:shd w:val="clear" w:color="FFFFFF" w:fill="FFFFFF"/>
            <w:vAlign w:val="center"/>
          </w:tcPr>
          <w:p w14:paraId="7C7A3DC7"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0.1 (0.1-0.2)</w:t>
            </w:r>
          </w:p>
        </w:tc>
        <w:tc>
          <w:tcPr>
            <w:tcW w:w="1134" w:type="dxa"/>
            <w:shd w:val="clear" w:color="FFFFFF" w:fill="FFFFFF"/>
            <w:vAlign w:val="center"/>
          </w:tcPr>
          <w:p w14:paraId="78A0FAD1" w14:textId="77777777" w:rsidR="00651A9F" w:rsidRPr="00C70188" w:rsidRDefault="00000000">
            <w:pPr>
              <w:cnfStyle w:val="000000100000" w:firstRow="0" w:lastRow="0" w:firstColumn="0" w:lastColumn="0" w:oddVBand="0" w:evenVBand="0" w:oddHBand="1" w:evenHBand="0" w:firstRowFirstColumn="0" w:firstRowLastColumn="0" w:lastRowFirstColumn="0" w:lastRowLastColumn="0"/>
              <w:rPr>
                <w:color w:val="auto"/>
                <w:sz w:val="18"/>
                <w:szCs w:val="18"/>
              </w:rPr>
            </w:pPr>
            <w:r w:rsidRPr="00C70188">
              <w:rPr>
                <w:color w:val="auto"/>
                <w:sz w:val="18"/>
                <w:szCs w:val="18"/>
                <w:lang w:val="en-GB"/>
              </w:rPr>
              <w:t>1.1 (0.5-1.7)</w:t>
            </w:r>
          </w:p>
        </w:tc>
      </w:tr>
      <w:tr w:rsidR="00C70188" w:rsidRPr="00C70188" w14:paraId="09789F88" w14:textId="77777777" w:rsidTr="0031438E">
        <w:trPr>
          <w:trHeight w:val="284"/>
        </w:trPr>
        <w:tc>
          <w:tcPr>
            <w:cnfStyle w:val="001000000000" w:firstRow="0" w:lastRow="0" w:firstColumn="1" w:lastColumn="0" w:oddVBand="0" w:evenVBand="0" w:oddHBand="0" w:evenHBand="0" w:firstRowFirstColumn="0" w:firstRowLastColumn="0" w:lastRowFirstColumn="0" w:lastRowLastColumn="0"/>
            <w:tcW w:w="1516" w:type="dxa"/>
            <w:tcBorders>
              <w:bottom w:val="single" w:sz="4" w:space="0" w:color="000000"/>
            </w:tcBorders>
            <w:shd w:val="clear" w:color="FFFFFF" w:fill="FFFFFF"/>
            <w:vAlign w:val="center"/>
          </w:tcPr>
          <w:p w14:paraId="2433CD64" w14:textId="77777777" w:rsidR="00651A9F" w:rsidRPr="00C70188" w:rsidRDefault="00000000">
            <w:pPr>
              <w:jc w:val="right"/>
              <w:rPr>
                <w:color w:val="auto"/>
                <w:sz w:val="18"/>
                <w:szCs w:val="18"/>
              </w:rPr>
            </w:pPr>
            <w:r w:rsidRPr="00C70188">
              <w:rPr>
                <w:b w:val="0"/>
                <w:color w:val="auto"/>
                <w:sz w:val="18"/>
                <w:szCs w:val="18"/>
                <w:lang w:val="en-GB"/>
              </w:rPr>
              <w:t>Neubrandenburg</w:t>
            </w:r>
          </w:p>
        </w:tc>
        <w:tc>
          <w:tcPr>
            <w:tcW w:w="846" w:type="dxa"/>
            <w:tcBorders>
              <w:bottom w:val="single" w:sz="4" w:space="0" w:color="000000"/>
            </w:tcBorders>
            <w:shd w:val="clear" w:color="FFFFFF" w:fill="FFFFFF"/>
            <w:vAlign w:val="center"/>
          </w:tcPr>
          <w:p w14:paraId="725B3EE8"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4,657</w:t>
            </w:r>
          </w:p>
        </w:tc>
        <w:tc>
          <w:tcPr>
            <w:tcW w:w="850" w:type="dxa"/>
            <w:tcBorders>
              <w:bottom w:val="single" w:sz="4" w:space="0" w:color="000000"/>
            </w:tcBorders>
            <w:shd w:val="clear" w:color="FFFFFF" w:fill="FFFFFF"/>
            <w:vAlign w:val="center"/>
          </w:tcPr>
          <w:p w14:paraId="3189325C"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4,607</w:t>
            </w:r>
          </w:p>
        </w:tc>
        <w:tc>
          <w:tcPr>
            <w:tcW w:w="1417" w:type="dxa"/>
            <w:tcBorders>
              <w:bottom w:val="single" w:sz="4" w:space="0" w:color="000000"/>
            </w:tcBorders>
            <w:shd w:val="clear" w:color="FFFFFF" w:fill="FFFFFF"/>
            <w:vAlign w:val="center"/>
          </w:tcPr>
          <w:p w14:paraId="775DB26F"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10.8 (9.4-12.3)</w:t>
            </w:r>
          </w:p>
        </w:tc>
        <w:tc>
          <w:tcPr>
            <w:tcW w:w="1325" w:type="dxa"/>
            <w:tcBorders>
              <w:bottom w:val="single" w:sz="4" w:space="0" w:color="000000"/>
            </w:tcBorders>
            <w:vAlign w:val="center"/>
          </w:tcPr>
          <w:p w14:paraId="6093434F"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10.9 (9.6-12.5)</w:t>
            </w:r>
          </w:p>
        </w:tc>
        <w:tc>
          <w:tcPr>
            <w:tcW w:w="1134" w:type="dxa"/>
            <w:tcBorders>
              <w:bottom w:val="single" w:sz="4" w:space="0" w:color="000000"/>
            </w:tcBorders>
            <w:vAlign w:val="center"/>
          </w:tcPr>
          <w:p w14:paraId="0C8A18A0"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1.3 (1.0-1.5)</w:t>
            </w:r>
          </w:p>
        </w:tc>
        <w:tc>
          <w:tcPr>
            <w:tcW w:w="1134" w:type="dxa"/>
            <w:tcBorders>
              <w:bottom w:val="single" w:sz="4" w:space="0" w:color="000000"/>
            </w:tcBorders>
            <w:vAlign w:val="center"/>
          </w:tcPr>
          <w:p w14:paraId="28DF6D52"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0.2 (0.2-0.2)</w:t>
            </w:r>
          </w:p>
        </w:tc>
        <w:tc>
          <w:tcPr>
            <w:tcW w:w="1134" w:type="dxa"/>
            <w:tcBorders>
              <w:bottom w:val="single" w:sz="4" w:space="0" w:color="000000"/>
            </w:tcBorders>
            <w:vAlign w:val="center"/>
          </w:tcPr>
          <w:p w14:paraId="1E71A94D" w14:textId="77777777" w:rsidR="00651A9F" w:rsidRPr="00C70188" w:rsidRDefault="00000000">
            <w:pPr>
              <w:cnfStyle w:val="000000000000" w:firstRow="0" w:lastRow="0" w:firstColumn="0" w:lastColumn="0" w:oddVBand="0" w:evenVBand="0" w:oddHBand="0" w:evenHBand="0" w:firstRowFirstColumn="0" w:firstRowLastColumn="0" w:lastRowFirstColumn="0" w:lastRowLastColumn="0"/>
              <w:rPr>
                <w:sz w:val="18"/>
                <w:szCs w:val="18"/>
              </w:rPr>
            </w:pPr>
            <w:r w:rsidRPr="00C70188">
              <w:rPr>
                <w:sz w:val="18"/>
                <w:szCs w:val="18"/>
                <w:lang w:val="en-GB"/>
              </w:rPr>
              <w:t>2.4 (1.9-2.8)</w:t>
            </w:r>
          </w:p>
        </w:tc>
      </w:tr>
    </w:tbl>
    <w:p w14:paraId="738CCC7D" w14:textId="77777777" w:rsidR="00651A9F" w:rsidRDefault="00651A9F">
      <w:pPr>
        <w:ind w:left="432"/>
        <w:rPr>
          <w:rFonts w:eastAsia="Calibri"/>
          <w:color w:val="000000" w:themeColor="dark1"/>
          <w:sz w:val="18"/>
          <w:szCs w:val="20"/>
          <w:lang w:val="en-GB"/>
        </w:rPr>
      </w:pPr>
    </w:p>
    <w:p w14:paraId="7B8DDE6D" w14:textId="77777777" w:rsidR="00651A9F" w:rsidRDefault="00000000">
      <w:pPr>
        <w:ind w:left="432"/>
        <w:rPr>
          <w:rFonts w:eastAsia="Calibri"/>
          <w:sz w:val="18"/>
          <w:szCs w:val="20"/>
          <w:lang w:val="en-GB"/>
        </w:rPr>
      </w:pPr>
      <w:r>
        <w:rPr>
          <w:rFonts w:eastAsia="Calibri"/>
          <w:sz w:val="18"/>
          <w:szCs w:val="20"/>
          <w:lang w:val="en-GB"/>
        </w:rPr>
        <w:t xml:space="preserve">Data are presented as </w:t>
      </w:r>
      <w:r>
        <w:rPr>
          <w:sz w:val="18"/>
          <w:szCs w:val="20"/>
          <w:lang w:val="en-GB"/>
        </w:rPr>
        <w:t xml:space="preserve">survey-weighted estimates </w:t>
      </w:r>
      <w:r>
        <w:rPr>
          <w:rFonts w:eastAsia="Calibri"/>
          <w:sz w:val="18"/>
          <w:szCs w:val="20"/>
          <w:lang w:val="en-GB"/>
        </w:rPr>
        <w:t xml:space="preserve">(95% CI). * </w:t>
      </w:r>
      <w:proofErr w:type="gramStart"/>
      <w:r>
        <w:rPr>
          <w:rFonts w:eastAsia="Calibri"/>
          <w:sz w:val="18"/>
          <w:szCs w:val="20"/>
          <w:lang w:val="en-GB"/>
        </w:rPr>
        <w:t>including</w:t>
      </w:r>
      <w:proofErr w:type="gramEnd"/>
      <w:r>
        <w:rPr>
          <w:rFonts w:eastAsia="Calibri"/>
          <w:sz w:val="18"/>
          <w:szCs w:val="20"/>
          <w:lang w:val="en-GB"/>
        </w:rPr>
        <w:t xml:space="preserve"> edentulous individuals in the denominator (edentulous individuals were counted as non-prevalent individuals; information from Level 1 tooth counts was considered to define edentulism)</w:t>
      </w:r>
    </w:p>
    <w:p w14:paraId="0C9B0817" w14:textId="77777777" w:rsidR="00651A9F" w:rsidRDefault="00000000">
      <w:pPr>
        <w:rPr>
          <w:lang w:val="en-GB"/>
        </w:rPr>
      </w:pPr>
      <w:r>
        <w:rPr>
          <w:lang w:val="en-GB"/>
        </w:rPr>
        <w:br w:type="page" w:clear="all"/>
      </w:r>
    </w:p>
    <w:p w14:paraId="014689D2" w14:textId="77777777" w:rsidR="00C70188" w:rsidRDefault="00C70188">
      <w:pPr>
        <w:ind w:left="426"/>
        <w:jc w:val="both"/>
        <w:rPr>
          <w:lang w:val="en-GB"/>
        </w:rPr>
        <w:sectPr w:rsidR="00C70188" w:rsidSect="00C70188">
          <w:pgSz w:w="11906" w:h="16838"/>
          <w:pgMar w:top="1418" w:right="1418" w:bottom="1418" w:left="1418" w:header="709" w:footer="709" w:gutter="0"/>
          <w:cols w:space="708"/>
        </w:sectPr>
      </w:pPr>
    </w:p>
    <w:p w14:paraId="32922403" w14:textId="77777777" w:rsidR="00651A9F" w:rsidRDefault="00000000">
      <w:pPr>
        <w:ind w:left="426"/>
        <w:jc w:val="both"/>
        <w:rPr>
          <w:lang w:val="en-GB"/>
        </w:rPr>
      </w:pPr>
      <w:r>
        <w:rPr>
          <w:lang w:val="en-GB"/>
        </w:rPr>
        <w:lastRenderedPageBreak/>
        <w:t>Supplemental Table 4. Data on edentulism and number of teeth (including third molars) in participants aged 65-74 in the German National Cohort (NAKO; Level 1), the Fifth German Oral Health Study (DMS V), and the Study of Health in Pomerania (SHIP-TREND-0).</w:t>
      </w:r>
    </w:p>
    <w:p w14:paraId="2B7C4FC6" w14:textId="77777777" w:rsidR="00651A9F" w:rsidRDefault="00651A9F">
      <w:pPr>
        <w:ind w:left="426"/>
        <w:jc w:val="both"/>
        <w:rPr>
          <w:lang w:val="en-GB"/>
        </w:rPr>
      </w:pPr>
    </w:p>
    <w:tbl>
      <w:tblPr>
        <w:tblStyle w:val="TabellemithellemGitternetz"/>
        <w:tblW w:w="9469" w:type="dxa"/>
        <w:tblInd w:w="421"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603"/>
        <w:gridCol w:w="711"/>
        <w:gridCol w:w="1476"/>
        <w:gridCol w:w="1486"/>
        <w:gridCol w:w="711"/>
        <w:gridCol w:w="1482"/>
      </w:tblGrid>
      <w:tr w:rsidR="00651A9F" w:rsidRPr="00352CF3" w14:paraId="7949B1CE" w14:textId="77777777">
        <w:trPr>
          <w:trHeight w:val="284"/>
        </w:trPr>
        <w:tc>
          <w:tcPr>
            <w:tcW w:w="3603" w:type="dxa"/>
            <w:tcBorders>
              <w:top w:val="single" w:sz="4" w:space="0" w:color="000000"/>
              <w:bottom w:val="single" w:sz="4" w:space="0" w:color="000000"/>
            </w:tcBorders>
            <w:vAlign w:val="center"/>
          </w:tcPr>
          <w:p w14:paraId="5B0D19BF" w14:textId="77777777" w:rsidR="00651A9F" w:rsidRDefault="00651A9F">
            <w:pPr>
              <w:rPr>
                <w:sz w:val="18"/>
                <w:szCs w:val="16"/>
                <w:lang w:val="en-GB"/>
              </w:rPr>
            </w:pPr>
          </w:p>
        </w:tc>
        <w:tc>
          <w:tcPr>
            <w:tcW w:w="711" w:type="dxa"/>
            <w:tcBorders>
              <w:top w:val="single" w:sz="4" w:space="0" w:color="000000"/>
              <w:bottom w:val="single" w:sz="4" w:space="0" w:color="000000"/>
            </w:tcBorders>
            <w:vAlign w:val="center"/>
          </w:tcPr>
          <w:p w14:paraId="20A1A4C8" w14:textId="77777777" w:rsidR="00651A9F" w:rsidRDefault="00000000">
            <w:pPr>
              <w:rPr>
                <w:sz w:val="18"/>
                <w:szCs w:val="16"/>
                <w:lang w:val="en-GB"/>
              </w:rPr>
            </w:pPr>
            <w:r>
              <w:rPr>
                <w:sz w:val="18"/>
                <w:szCs w:val="16"/>
                <w:lang w:val="en-GB"/>
              </w:rPr>
              <w:t>N</w:t>
            </w:r>
          </w:p>
        </w:tc>
        <w:tc>
          <w:tcPr>
            <w:tcW w:w="1476" w:type="dxa"/>
            <w:tcBorders>
              <w:top w:val="single" w:sz="4" w:space="0" w:color="000000"/>
              <w:bottom w:val="single" w:sz="4" w:space="0" w:color="000000"/>
            </w:tcBorders>
            <w:vAlign w:val="center"/>
          </w:tcPr>
          <w:p w14:paraId="743B51D0" w14:textId="77777777" w:rsidR="00651A9F" w:rsidRDefault="00000000">
            <w:pPr>
              <w:rPr>
                <w:sz w:val="18"/>
                <w:szCs w:val="16"/>
                <w:lang w:val="en-GB"/>
              </w:rPr>
            </w:pPr>
            <w:r>
              <w:rPr>
                <w:sz w:val="18"/>
                <w:szCs w:val="16"/>
                <w:lang w:val="en-GB"/>
              </w:rPr>
              <w:t>Edentulism, %</w:t>
            </w:r>
          </w:p>
        </w:tc>
        <w:tc>
          <w:tcPr>
            <w:tcW w:w="1486" w:type="dxa"/>
            <w:tcBorders>
              <w:top w:val="single" w:sz="4" w:space="0" w:color="000000"/>
              <w:bottom w:val="single" w:sz="4" w:space="0" w:color="000000"/>
            </w:tcBorders>
            <w:vAlign w:val="center"/>
          </w:tcPr>
          <w:p w14:paraId="22BE8B81" w14:textId="77777777" w:rsidR="00651A9F" w:rsidRDefault="00000000">
            <w:pPr>
              <w:rPr>
                <w:sz w:val="18"/>
                <w:szCs w:val="16"/>
                <w:lang w:val="en-GB"/>
              </w:rPr>
            </w:pPr>
            <w:r>
              <w:rPr>
                <w:sz w:val="18"/>
                <w:szCs w:val="16"/>
                <w:lang w:val="en-GB"/>
              </w:rPr>
              <w:t>Number of teeth</w:t>
            </w:r>
          </w:p>
        </w:tc>
        <w:tc>
          <w:tcPr>
            <w:tcW w:w="711" w:type="dxa"/>
            <w:tcBorders>
              <w:top w:val="single" w:sz="4" w:space="0" w:color="000000"/>
              <w:bottom w:val="single" w:sz="4" w:space="0" w:color="000000"/>
            </w:tcBorders>
            <w:vAlign w:val="center"/>
          </w:tcPr>
          <w:p w14:paraId="02FA9FEB" w14:textId="77777777" w:rsidR="00651A9F" w:rsidRDefault="00000000">
            <w:pPr>
              <w:rPr>
                <w:sz w:val="18"/>
                <w:szCs w:val="16"/>
                <w:lang w:val="en-GB"/>
              </w:rPr>
            </w:pPr>
            <w:r>
              <w:rPr>
                <w:sz w:val="18"/>
                <w:szCs w:val="16"/>
                <w:lang w:val="en-GB"/>
              </w:rPr>
              <w:t>N</w:t>
            </w:r>
          </w:p>
        </w:tc>
        <w:tc>
          <w:tcPr>
            <w:tcW w:w="1482" w:type="dxa"/>
            <w:tcBorders>
              <w:top w:val="single" w:sz="4" w:space="0" w:color="000000"/>
              <w:bottom w:val="single" w:sz="4" w:space="0" w:color="000000"/>
            </w:tcBorders>
            <w:vAlign w:val="center"/>
          </w:tcPr>
          <w:p w14:paraId="63D5BBDB" w14:textId="77777777" w:rsidR="00651A9F" w:rsidRDefault="00000000">
            <w:pPr>
              <w:rPr>
                <w:sz w:val="18"/>
                <w:szCs w:val="16"/>
                <w:lang w:val="en-GB"/>
              </w:rPr>
            </w:pPr>
            <w:r>
              <w:rPr>
                <w:sz w:val="18"/>
                <w:szCs w:val="16"/>
                <w:lang w:val="en-GB"/>
              </w:rPr>
              <w:t>Number of teeth</w:t>
            </w:r>
          </w:p>
          <w:p w14:paraId="1994B753" w14:textId="77777777" w:rsidR="00651A9F" w:rsidRDefault="00000000">
            <w:pPr>
              <w:rPr>
                <w:sz w:val="18"/>
                <w:szCs w:val="16"/>
                <w:lang w:val="en-GB"/>
              </w:rPr>
            </w:pPr>
            <w:r>
              <w:rPr>
                <w:sz w:val="18"/>
                <w:szCs w:val="16"/>
                <w:lang w:val="en-GB"/>
              </w:rPr>
              <w:t xml:space="preserve">in </w:t>
            </w:r>
            <w:proofErr w:type="spellStart"/>
            <w:r>
              <w:rPr>
                <w:sz w:val="18"/>
                <w:szCs w:val="16"/>
                <w:lang w:val="en-GB"/>
              </w:rPr>
              <w:t>dentates</w:t>
            </w:r>
            <w:proofErr w:type="spellEnd"/>
          </w:p>
        </w:tc>
      </w:tr>
      <w:tr w:rsidR="00651A9F" w14:paraId="3047DA72" w14:textId="77777777">
        <w:trPr>
          <w:trHeight w:val="284"/>
        </w:trPr>
        <w:tc>
          <w:tcPr>
            <w:tcW w:w="9467" w:type="dxa"/>
            <w:gridSpan w:val="6"/>
            <w:vAlign w:val="center"/>
          </w:tcPr>
          <w:p w14:paraId="1B37370E" w14:textId="77777777" w:rsidR="00651A9F" w:rsidRDefault="00000000">
            <w:pPr>
              <w:rPr>
                <w:i/>
                <w:sz w:val="18"/>
                <w:szCs w:val="16"/>
                <w:lang w:val="en-GB"/>
              </w:rPr>
            </w:pPr>
            <w:r>
              <w:rPr>
                <w:i/>
                <w:sz w:val="18"/>
                <w:szCs w:val="16"/>
                <w:lang w:val="en-GB"/>
              </w:rPr>
              <w:t>NAKO</w:t>
            </w:r>
          </w:p>
        </w:tc>
      </w:tr>
      <w:tr w:rsidR="00651A9F" w14:paraId="31D734D7" w14:textId="77777777">
        <w:trPr>
          <w:trHeight w:val="284"/>
        </w:trPr>
        <w:tc>
          <w:tcPr>
            <w:tcW w:w="3603" w:type="dxa"/>
            <w:vAlign w:val="center"/>
          </w:tcPr>
          <w:p w14:paraId="4F941065" w14:textId="77777777" w:rsidR="00651A9F" w:rsidRDefault="00000000">
            <w:pPr>
              <w:jc w:val="right"/>
              <w:rPr>
                <w:sz w:val="18"/>
                <w:szCs w:val="16"/>
                <w:lang w:val="en-GB"/>
              </w:rPr>
            </w:pPr>
            <w:r>
              <w:rPr>
                <w:sz w:val="18"/>
                <w:szCs w:val="16"/>
                <w:lang w:val="en-GB"/>
              </w:rPr>
              <w:t>Augsburg/ Regensburg</w:t>
            </w:r>
          </w:p>
        </w:tc>
        <w:tc>
          <w:tcPr>
            <w:tcW w:w="711" w:type="dxa"/>
            <w:vAlign w:val="center"/>
          </w:tcPr>
          <w:p w14:paraId="7E45C961" w14:textId="77777777" w:rsidR="00651A9F" w:rsidRDefault="00000000">
            <w:pPr>
              <w:rPr>
                <w:sz w:val="18"/>
                <w:szCs w:val="16"/>
                <w:lang w:val="en-GB"/>
              </w:rPr>
            </w:pPr>
            <w:r>
              <w:rPr>
                <w:sz w:val="18"/>
                <w:szCs w:val="16"/>
                <w:lang w:val="en-GB"/>
              </w:rPr>
              <w:t>3,833</w:t>
            </w:r>
          </w:p>
        </w:tc>
        <w:tc>
          <w:tcPr>
            <w:tcW w:w="1476" w:type="dxa"/>
            <w:vAlign w:val="center"/>
          </w:tcPr>
          <w:p w14:paraId="564B9482" w14:textId="77777777" w:rsidR="00651A9F" w:rsidRDefault="00000000">
            <w:pPr>
              <w:rPr>
                <w:sz w:val="18"/>
                <w:szCs w:val="16"/>
                <w:lang w:val="en-GB"/>
              </w:rPr>
            </w:pPr>
            <w:r>
              <w:rPr>
                <w:sz w:val="18"/>
                <w:szCs w:val="16"/>
                <w:lang w:val="en-GB"/>
              </w:rPr>
              <w:t>4.9 (3.5-6.7)</w:t>
            </w:r>
          </w:p>
        </w:tc>
        <w:tc>
          <w:tcPr>
            <w:tcW w:w="1486" w:type="dxa"/>
            <w:vAlign w:val="center"/>
          </w:tcPr>
          <w:p w14:paraId="2C8D2C40" w14:textId="77777777" w:rsidR="00651A9F" w:rsidRDefault="00000000">
            <w:pPr>
              <w:rPr>
                <w:sz w:val="18"/>
                <w:szCs w:val="16"/>
                <w:lang w:val="en-GB"/>
              </w:rPr>
            </w:pPr>
            <w:r>
              <w:rPr>
                <w:sz w:val="18"/>
                <w:szCs w:val="16"/>
                <w:lang w:val="en-GB"/>
              </w:rPr>
              <w:t>20.3 (19.7-20.9)</w:t>
            </w:r>
          </w:p>
        </w:tc>
        <w:tc>
          <w:tcPr>
            <w:tcW w:w="711" w:type="dxa"/>
            <w:vAlign w:val="center"/>
          </w:tcPr>
          <w:p w14:paraId="3EE751BE" w14:textId="77777777" w:rsidR="00651A9F" w:rsidRDefault="00000000">
            <w:pPr>
              <w:rPr>
                <w:sz w:val="18"/>
                <w:szCs w:val="16"/>
                <w:lang w:val="en-GB"/>
              </w:rPr>
            </w:pPr>
            <w:r>
              <w:rPr>
                <w:sz w:val="18"/>
                <w:szCs w:val="16"/>
                <w:lang w:val="en-GB"/>
              </w:rPr>
              <w:t>3,659</w:t>
            </w:r>
          </w:p>
        </w:tc>
        <w:tc>
          <w:tcPr>
            <w:tcW w:w="1482" w:type="dxa"/>
            <w:vAlign w:val="center"/>
          </w:tcPr>
          <w:p w14:paraId="4B37AC3B" w14:textId="77777777" w:rsidR="00651A9F" w:rsidRDefault="00000000">
            <w:pPr>
              <w:rPr>
                <w:sz w:val="18"/>
                <w:szCs w:val="16"/>
                <w:lang w:val="en-GB"/>
              </w:rPr>
            </w:pPr>
            <w:r>
              <w:rPr>
                <w:sz w:val="18"/>
                <w:szCs w:val="16"/>
                <w:lang w:val="en-GB"/>
              </w:rPr>
              <w:t>21.3 (20.8-21.8)</w:t>
            </w:r>
          </w:p>
        </w:tc>
      </w:tr>
      <w:tr w:rsidR="00651A9F" w14:paraId="510B0795" w14:textId="77777777">
        <w:trPr>
          <w:trHeight w:val="284"/>
        </w:trPr>
        <w:tc>
          <w:tcPr>
            <w:tcW w:w="3603" w:type="dxa"/>
            <w:vAlign w:val="center"/>
          </w:tcPr>
          <w:p w14:paraId="2812FB0B" w14:textId="77777777" w:rsidR="00651A9F" w:rsidRDefault="00000000">
            <w:pPr>
              <w:jc w:val="right"/>
              <w:rPr>
                <w:sz w:val="18"/>
                <w:szCs w:val="16"/>
                <w:lang w:val="en-GB"/>
              </w:rPr>
            </w:pPr>
            <w:r>
              <w:rPr>
                <w:sz w:val="18"/>
                <w:szCs w:val="16"/>
                <w:lang w:val="en-GB"/>
              </w:rPr>
              <w:t xml:space="preserve">Mannheim/ Freiburg/ </w:t>
            </w:r>
            <w:proofErr w:type="spellStart"/>
            <w:r>
              <w:rPr>
                <w:sz w:val="18"/>
                <w:szCs w:val="16"/>
                <w:lang w:val="en-GB"/>
              </w:rPr>
              <w:t>Saarbrücken</w:t>
            </w:r>
            <w:proofErr w:type="spellEnd"/>
          </w:p>
        </w:tc>
        <w:tc>
          <w:tcPr>
            <w:tcW w:w="711" w:type="dxa"/>
            <w:vAlign w:val="center"/>
          </w:tcPr>
          <w:p w14:paraId="7B358DCA" w14:textId="77777777" w:rsidR="00651A9F" w:rsidRDefault="00000000">
            <w:pPr>
              <w:rPr>
                <w:sz w:val="18"/>
                <w:szCs w:val="16"/>
                <w:lang w:val="en-GB"/>
              </w:rPr>
            </w:pPr>
            <w:r>
              <w:rPr>
                <w:sz w:val="18"/>
                <w:szCs w:val="16"/>
                <w:lang w:val="en-GB"/>
              </w:rPr>
              <w:t>3,653</w:t>
            </w:r>
          </w:p>
        </w:tc>
        <w:tc>
          <w:tcPr>
            <w:tcW w:w="1476" w:type="dxa"/>
            <w:vAlign w:val="center"/>
          </w:tcPr>
          <w:p w14:paraId="508D7272" w14:textId="77777777" w:rsidR="00651A9F" w:rsidRDefault="00000000">
            <w:pPr>
              <w:rPr>
                <w:sz w:val="18"/>
                <w:szCs w:val="16"/>
                <w:lang w:val="en-GB"/>
              </w:rPr>
            </w:pPr>
            <w:r>
              <w:rPr>
                <w:sz w:val="18"/>
                <w:szCs w:val="16"/>
                <w:lang w:val="en-GB"/>
              </w:rPr>
              <w:t>6.5 (5.1-8.2)</w:t>
            </w:r>
          </w:p>
        </w:tc>
        <w:tc>
          <w:tcPr>
            <w:tcW w:w="1486" w:type="dxa"/>
            <w:vAlign w:val="center"/>
          </w:tcPr>
          <w:p w14:paraId="5D6C6730" w14:textId="77777777" w:rsidR="00651A9F" w:rsidRDefault="00000000">
            <w:pPr>
              <w:rPr>
                <w:sz w:val="18"/>
                <w:szCs w:val="16"/>
                <w:lang w:val="en-GB"/>
              </w:rPr>
            </w:pPr>
            <w:r>
              <w:rPr>
                <w:sz w:val="18"/>
                <w:szCs w:val="16"/>
                <w:lang w:val="en-GB"/>
              </w:rPr>
              <w:t>19.7 (19.1-20.3)</w:t>
            </w:r>
          </w:p>
        </w:tc>
        <w:tc>
          <w:tcPr>
            <w:tcW w:w="711" w:type="dxa"/>
            <w:vAlign w:val="center"/>
          </w:tcPr>
          <w:p w14:paraId="22BF8C3C" w14:textId="77777777" w:rsidR="00651A9F" w:rsidRDefault="00000000">
            <w:pPr>
              <w:rPr>
                <w:sz w:val="18"/>
                <w:szCs w:val="16"/>
                <w:lang w:val="en-GB"/>
              </w:rPr>
            </w:pPr>
            <w:r>
              <w:rPr>
                <w:sz w:val="18"/>
                <w:szCs w:val="16"/>
                <w:lang w:val="en-GB"/>
              </w:rPr>
              <w:t>3,491</w:t>
            </w:r>
          </w:p>
        </w:tc>
        <w:tc>
          <w:tcPr>
            <w:tcW w:w="1482" w:type="dxa"/>
            <w:vAlign w:val="center"/>
          </w:tcPr>
          <w:p w14:paraId="29738D93" w14:textId="77777777" w:rsidR="00651A9F" w:rsidRDefault="00000000">
            <w:pPr>
              <w:rPr>
                <w:sz w:val="18"/>
                <w:szCs w:val="16"/>
                <w:lang w:val="en-GB"/>
              </w:rPr>
            </w:pPr>
            <w:r>
              <w:rPr>
                <w:sz w:val="18"/>
                <w:szCs w:val="16"/>
                <w:lang w:val="en-GB"/>
              </w:rPr>
              <w:t>21.0 (20.5-21.6)</w:t>
            </w:r>
          </w:p>
        </w:tc>
      </w:tr>
      <w:tr w:rsidR="00651A9F" w14:paraId="5440186B" w14:textId="77777777">
        <w:trPr>
          <w:trHeight w:val="284"/>
        </w:trPr>
        <w:tc>
          <w:tcPr>
            <w:tcW w:w="3603" w:type="dxa"/>
            <w:vAlign w:val="center"/>
          </w:tcPr>
          <w:p w14:paraId="2F2ECE66" w14:textId="77777777" w:rsidR="00651A9F" w:rsidRDefault="00000000">
            <w:pPr>
              <w:jc w:val="right"/>
              <w:rPr>
                <w:sz w:val="18"/>
                <w:szCs w:val="16"/>
                <w:lang w:val="en-GB"/>
              </w:rPr>
            </w:pPr>
            <w:r>
              <w:rPr>
                <w:sz w:val="18"/>
                <w:szCs w:val="16"/>
                <w:lang w:val="en-GB"/>
              </w:rPr>
              <w:t>Essen/ Muenster/ Düsseldorf</w:t>
            </w:r>
          </w:p>
        </w:tc>
        <w:tc>
          <w:tcPr>
            <w:tcW w:w="711" w:type="dxa"/>
            <w:vAlign w:val="center"/>
          </w:tcPr>
          <w:p w14:paraId="31B0EEC8" w14:textId="77777777" w:rsidR="00651A9F" w:rsidRDefault="00000000">
            <w:pPr>
              <w:rPr>
                <w:sz w:val="18"/>
                <w:szCs w:val="16"/>
                <w:lang w:val="en-GB"/>
              </w:rPr>
            </w:pPr>
            <w:r>
              <w:rPr>
                <w:sz w:val="18"/>
                <w:szCs w:val="16"/>
                <w:lang w:val="en-GB"/>
              </w:rPr>
              <w:t>3,701</w:t>
            </w:r>
          </w:p>
        </w:tc>
        <w:tc>
          <w:tcPr>
            <w:tcW w:w="1476" w:type="dxa"/>
            <w:vAlign w:val="center"/>
          </w:tcPr>
          <w:p w14:paraId="6BC52C52" w14:textId="77777777" w:rsidR="00651A9F" w:rsidRDefault="00000000">
            <w:pPr>
              <w:rPr>
                <w:sz w:val="18"/>
                <w:szCs w:val="16"/>
                <w:lang w:val="en-GB"/>
              </w:rPr>
            </w:pPr>
            <w:r>
              <w:rPr>
                <w:sz w:val="18"/>
                <w:szCs w:val="16"/>
                <w:lang w:val="en-GB"/>
              </w:rPr>
              <w:t>7.5 (5.9-9.5)</w:t>
            </w:r>
          </w:p>
        </w:tc>
        <w:tc>
          <w:tcPr>
            <w:tcW w:w="1486" w:type="dxa"/>
            <w:vAlign w:val="center"/>
          </w:tcPr>
          <w:p w14:paraId="06423270" w14:textId="77777777" w:rsidR="00651A9F" w:rsidRDefault="00000000">
            <w:pPr>
              <w:rPr>
                <w:sz w:val="18"/>
                <w:szCs w:val="16"/>
                <w:lang w:val="en-GB"/>
              </w:rPr>
            </w:pPr>
            <w:r>
              <w:rPr>
                <w:sz w:val="18"/>
                <w:szCs w:val="16"/>
                <w:lang w:val="en-GB"/>
              </w:rPr>
              <w:t>19.7 (19.2-20.3)</w:t>
            </w:r>
          </w:p>
        </w:tc>
        <w:tc>
          <w:tcPr>
            <w:tcW w:w="711" w:type="dxa"/>
            <w:vAlign w:val="center"/>
          </w:tcPr>
          <w:p w14:paraId="3495B4DA" w14:textId="77777777" w:rsidR="00651A9F" w:rsidRDefault="00000000">
            <w:pPr>
              <w:rPr>
                <w:sz w:val="18"/>
                <w:szCs w:val="16"/>
                <w:lang w:val="en-GB"/>
              </w:rPr>
            </w:pPr>
            <w:r>
              <w:rPr>
                <w:sz w:val="18"/>
                <w:szCs w:val="16"/>
                <w:lang w:val="en-GB"/>
              </w:rPr>
              <w:t>3,538</w:t>
            </w:r>
          </w:p>
        </w:tc>
        <w:tc>
          <w:tcPr>
            <w:tcW w:w="1482" w:type="dxa"/>
            <w:vAlign w:val="center"/>
          </w:tcPr>
          <w:p w14:paraId="6E47D194" w14:textId="77777777" w:rsidR="00651A9F" w:rsidRDefault="00000000">
            <w:pPr>
              <w:rPr>
                <w:sz w:val="18"/>
                <w:szCs w:val="16"/>
                <w:lang w:val="en-GB"/>
              </w:rPr>
            </w:pPr>
            <w:r>
              <w:rPr>
                <w:sz w:val="18"/>
                <w:szCs w:val="16"/>
                <w:lang w:val="en-GB"/>
              </w:rPr>
              <w:t>21.3 (20.9-21.8)</w:t>
            </w:r>
          </w:p>
        </w:tc>
      </w:tr>
      <w:tr w:rsidR="00651A9F" w14:paraId="42879464" w14:textId="77777777">
        <w:trPr>
          <w:trHeight w:val="284"/>
        </w:trPr>
        <w:tc>
          <w:tcPr>
            <w:tcW w:w="3603" w:type="dxa"/>
            <w:vAlign w:val="center"/>
          </w:tcPr>
          <w:p w14:paraId="39F5B23D" w14:textId="77777777" w:rsidR="00651A9F" w:rsidRDefault="00000000">
            <w:pPr>
              <w:jc w:val="right"/>
              <w:rPr>
                <w:sz w:val="18"/>
                <w:szCs w:val="16"/>
                <w:lang w:val="en-GB"/>
              </w:rPr>
            </w:pPr>
            <w:r>
              <w:rPr>
                <w:sz w:val="18"/>
                <w:szCs w:val="16"/>
                <w:lang w:val="en-GB"/>
              </w:rPr>
              <w:t>Halle/ Leipzig</w:t>
            </w:r>
          </w:p>
        </w:tc>
        <w:tc>
          <w:tcPr>
            <w:tcW w:w="711" w:type="dxa"/>
            <w:vAlign w:val="center"/>
          </w:tcPr>
          <w:p w14:paraId="21C3A12F" w14:textId="77777777" w:rsidR="00651A9F" w:rsidRDefault="00000000">
            <w:pPr>
              <w:rPr>
                <w:sz w:val="18"/>
                <w:szCs w:val="16"/>
                <w:lang w:val="en-GB"/>
              </w:rPr>
            </w:pPr>
            <w:r>
              <w:rPr>
                <w:sz w:val="18"/>
                <w:szCs w:val="16"/>
                <w:lang w:val="en-GB"/>
              </w:rPr>
              <w:t>2,237</w:t>
            </w:r>
          </w:p>
        </w:tc>
        <w:tc>
          <w:tcPr>
            <w:tcW w:w="1476" w:type="dxa"/>
            <w:vAlign w:val="center"/>
          </w:tcPr>
          <w:p w14:paraId="690B4570" w14:textId="77777777" w:rsidR="00651A9F" w:rsidRDefault="00000000">
            <w:pPr>
              <w:rPr>
                <w:sz w:val="18"/>
                <w:szCs w:val="16"/>
                <w:lang w:val="en-GB"/>
              </w:rPr>
            </w:pPr>
            <w:r>
              <w:rPr>
                <w:sz w:val="18"/>
                <w:szCs w:val="16"/>
                <w:lang w:val="en-GB"/>
              </w:rPr>
              <w:t>7.1 (5.0-10.1)</w:t>
            </w:r>
          </w:p>
        </w:tc>
        <w:tc>
          <w:tcPr>
            <w:tcW w:w="1486" w:type="dxa"/>
            <w:vAlign w:val="center"/>
          </w:tcPr>
          <w:p w14:paraId="7073D0D2" w14:textId="77777777" w:rsidR="00651A9F" w:rsidRDefault="00000000">
            <w:pPr>
              <w:rPr>
                <w:sz w:val="18"/>
                <w:szCs w:val="16"/>
                <w:lang w:val="en-GB"/>
              </w:rPr>
            </w:pPr>
            <w:r>
              <w:rPr>
                <w:sz w:val="18"/>
                <w:szCs w:val="16"/>
                <w:lang w:val="en-GB"/>
              </w:rPr>
              <w:t>18.6 (17.9-19.3)</w:t>
            </w:r>
          </w:p>
        </w:tc>
        <w:tc>
          <w:tcPr>
            <w:tcW w:w="711" w:type="dxa"/>
            <w:vAlign w:val="center"/>
          </w:tcPr>
          <w:p w14:paraId="261F0126" w14:textId="77777777" w:rsidR="00651A9F" w:rsidRDefault="00000000">
            <w:pPr>
              <w:rPr>
                <w:sz w:val="18"/>
                <w:szCs w:val="16"/>
                <w:lang w:val="en-GB"/>
              </w:rPr>
            </w:pPr>
            <w:r>
              <w:rPr>
                <w:sz w:val="18"/>
                <w:szCs w:val="16"/>
                <w:lang w:val="en-GB"/>
              </w:rPr>
              <w:t>2,119</w:t>
            </w:r>
          </w:p>
        </w:tc>
        <w:tc>
          <w:tcPr>
            <w:tcW w:w="1482" w:type="dxa"/>
            <w:vAlign w:val="center"/>
          </w:tcPr>
          <w:p w14:paraId="0E7BE833" w14:textId="77777777" w:rsidR="00651A9F" w:rsidRDefault="00000000">
            <w:pPr>
              <w:rPr>
                <w:sz w:val="18"/>
                <w:szCs w:val="16"/>
                <w:lang w:val="en-GB"/>
              </w:rPr>
            </w:pPr>
            <w:r>
              <w:rPr>
                <w:sz w:val="18"/>
                <w:szCs w:val="16"/>
                <w:lang w:val="en-GB"/>
              </w:rPr>
              <w:t>20.0 (19.4-20.5)</w:t>
            </w:r>
          </w:p>
        </w:tc>
      </w:tr>
      <w:tr w:rsidR="00651A9F" w14:paraId="6072E968" w14:textId="77777777">
        <w:trPr>
          <w:trHeight w:val="284"/>
        </w:trPr>
        <w:tc>
          <w:tcPr>
            <w:tcW w:w="3603" w:type="dxa"/>
            <w:vAlign w:val="center"/>
          </w:tcPr>
          <w:p w14:paraId="66548C14" w14:textId="77777777" w:rsidR="00651A9F" w:rsidRDefault="00000000">
            <w:pPr>
              <w:jc w:val="right"/>
              <w:rPr>
                <w:sz w:val="18"/>
                <w:szCs w:val="16"/>
                <w:lang w:val="en-GB"/>
              </w:rPr>
            </w:pPr>
            <w:r>
              <w:rPr>
                <w:sz w:val="18"/>
                <w:szCs w:val="16"/>
                <w:lang w:val="en-GB"/>
              </w:rPr>
              <w:t>Berlin South/ Central/ North</w:t>
            </w:r>
          </w:p>
        </w:tc>
        <w:tc>
          <w:tcPr>
            <w:tcW w:w="711" w:type="dxa"/>
            <w:vAlign w:val="center"/>
          </w:tcPr>
          <w:p w14:paraId="548ECD9B" w14:textId="77777777" w:rsidR="00651A9F" w:rsidRDefault="00000000">
            <w:pPr>
              <w:rPr>
                <w:sz w:val="18"/>
                <w:szCs w:val="16"/>
                <w:lang w:val="en-GB"/>
              </w:rPr>
            </w:pPr>
            <w:r>
              <w:rPr>
                <w:sz w:val="18"/>
                <w:szCs w:val="16"/>
                <w:lang w:val="en-GB"/>
              </w:rPr>
              <w:t>4,224</w:t>
            </w:r>
          </w:p>
        </w:tc>
        <w:tc>
          <w:tcPr>
            <w:tcW w:w="1476" w:type="dxa"/>
            <w:vAlign w:val="center"/>
          </w:tcPr>
          <w:p w14:paraId="05729432" w14:textId="77777777" w:rsidR="00651A9F" w:rsidRDefault="00000000">
            <w:pPr>
              <w:rPr>
                <w:sz w:val="18"/>
                <w:szCs w:val="16"/>
                <w:lang w:val="en-GB"/>
              </w:rPr>
            </w:pPr>
            <w:r>
              <w:rPr>
                <w:sz w:val="18"/>
                <w:szCs w:val="16"/>
                <w:lang w:val="en-GB"/>
              </w:rPr>
              <w:t>6.9 (5.4-8.7)</w:t>
            </w:r>
          </w:p>
        </w:tc>
        <w:tc>
          <w:tcPr>
            <w:tcW w:w="1486" w:type="dxa"/>
            <w:vAlign w:val="center"/>
          </w:tcPr>
          <w:p w14:paraId="17ABF053" w14:textId="77777777" w:rsidR="00651A9F" w:rsidRDefault="00000000">
            <w:pPr>
              <w:rPr>
                <w:sz w:val="18"/>
                <w:szCs w:val="16"/>
                <w:lang w:val="en-GB"/>
              </w:rPr>
            </w:pPr>
            <w:r>
              <w:rPr>
                <w:sz w:val="18"/>
                <w:szCs w:val="16"/>
                <w:lang w:val="en-GB"/>
              </w:rPr>
              <w:t>20.0 (19.5-20.5)</w:t>
            </w:r>
          </w:p>
        </w:tc>
        <w:tc>
          <w:tcPr>
            <w:tcW w:w="711" w:type="dxa"/>
            <w:vAlign w:val="center"/>
          </w:tcPr>
          <w:p w14:paraId="3A2F4F6F" w14:textId="77777777" w:rsidR="00651A9F" w:rsidRDefault="00000000">
            <w:pPr>
              <w:rPr>
                <w:sz w:val="18"/>
                <w:szCs w:val="16"/>
                <w:lang w:val="en-GB"/>
              </w:rPr>
            </w:pPr>
            <w:r>
              <w:rPr>
                <w:sz w:val="18"/>
                <w:szCs w:val="16"/>
                <w:lang w:val="en-GB"/>
              </w:rPr>
              <w:t>4,052</w:t>
            </w:r>
          </w:p>
        </w:tc>
        <w:tc>
          <w:tcPr>
            <w:tcW w:w="1482" w:type="dxa"/>
            <w:vAlign w:val="center"/>
          </w:tcPr>
          <w:p w14:paraId="44072067" w14:textId="77777777" w:rsidR="00651A9F" w:rsidRDefault="00000000">
            <w:pPr>
              <w:rPr>
                <w:sz w:val="18"/>
                <w:szCs w:val="16"/>
                <w:lang w:val="en-GB"/>
              </w:rPr>
            </w:pPr>
            <w:r>
              <w:rPr>
                <w:sz w:val="18"/>
                <w:szCs w:val="16"/>
                <w:lang w:val="en-GB"/>
              </w:rPr>
              <w:t>21.5 (21.1-21.9)</w:t>
            </w:r>
          </w:p>
        </w:tc>
      </w:tr>
      <w:tr w:rsidR="00651A9F" w14:paraId="027807AC" w14:textId="77777777">
        <w:trPr>
          <w:trHeight w:val="284"/>
        </w:trPr>
        <w:tc>
          <w:tcPr>
            <w:tcW w:w="3603" w:type="dxa"/>
            <w:vAlign w:val="center"/>
          </w:tcPr>
          <w:p w14:paraId="33711A64" w14:textId="77777777" w:rsidR="00651A9F" w:rsidRDefault="00000000">
            <w:pPr>
              <w:jc w:val="right"/>
              <w:rPr>
                <w:sz w:val="18"/>
                <w:szCs w:val="16"/>
                <w:lang w:val="en-GB"/>
              </w:rPr>
            </w:pPr>
            <w:r>
              <w:rPr>
                <w:sz w:val="18"/>
                <w:szCs w:val="16"/>
                <w:lang w:val="en-GB"/>
              </w:rPr>
              <w:t>Hanover/ Hamburg/ Bremen</w:t>
            </w:r>
          </w:p>
        </w:tc>
        <w:tc>
          <w:tcPr>
            <w:tcW w:w="711" w:type="dxa"/>
            <w:vAlign w:val="center"/>
          </w:tcPr>
          <w:p w14:paraId="150E3F7A" w14:textId="77777777" w:rsidR="00651A9F" w:rsidRDefault="00000000">
            <w:pPr>
              <w:rPr>
                <w:sz w:val="18"/>
                <w:szCs w:val="16"/>
                <w:lang w:val="en-GB"/>
              </w:rPr>
            </w:pPr>
            <w:r>
              <w:rPr>
                <w:sz w:val="18"/>
                <w:szCs w:val="16"/>
                <w:lang w:val="en-GB"/>
              </w:rPr>
              <w:t>4,178</w:t>
            </w:r>
          </w:p>
        </w:tc>
        <w:tc>
          <w:tcPr>
            <w:tcW w:w="1476" w:type="dxa"/>
            <w:vAlign w:val="center"/>
          </w:tcPr>
          <w:p w14:paraId="5EA5FA4B" w14:textId="77777777" w:rsidR="00651A9F" w:rsidRDefault="00000000">
            <w:pPr>
              <w:rPr>
                <w:sz w:val="18"/>
                <w:szCs w:val="16"/>
                <w:lang w:val="en-GB"/>
              </w:rPr>
            </w:pPr>
            <w:r>
              <w:rPr>
                <w:sz w:val="18"/>
                <w:szCs w:val="16"/>
                <w:lang w:val="en-GB"/>
              </w:rPr>
              <w:t>7.2 (5.8-8.9)</w:t>
            </w:r>
          </w:p>
        </w:tc>
        <w:tc>
          <w:tcPr>
            <w:tcW w:w="1486" w:type="dxa"/>
            <w:vAlign w:val="center"/>
          </w:tcPr>
          <w:p w14:paraId="207FFA52" w14:textId="77777777" w:rsidR="00651A9F" w:rsidRDefault="00000000">
            <w:pPr>
              <w:rPr>
                <w:sz w:val="18"/>
                <w:szCs w:val="16"/>
                <w:lang w:val="en-GB"/>
              </w:rPr>
            </w:pPr>
            <w:r>
              <w:rPr>
                <w:sz w:val="18"/>
                <w:szCs w:val="16"/>
                <w:lang w:val="en-GB"/>
              </w:rPr>
              <w:t>19.7 (19.1-20.2)</w:t>
            </w:r>
          </w:p>
        </w:tc>
        <w:tc>
          <w:tcPr>
            <w:tcW w:w="711" w:type="dxa"/>
            <w:vAlign w:val="center"/>
          </w:tcPr>
          <w:p w14:paraId="68B2E4EB" w14:textId="77777777" w:rsidR="00651A9F" w:rsidRDefault="00000000">
            <w:pPr>
              <w:rPr>
                <w:sz w:val="18"/>
                <w:szCs w:val="16"/>
                <w:lang w:val="en-GB"/>
              </w:rPr>
            </w:pPr>
            <w:r>
              <w:rPr>
                <w:sz w:val="18"/>
                <w:szCs w:val="16"/>
                <w:lang w:val="en-GB"/>
              </w:rPr>
              <w:t>4,014</w:t>
            </w:r>
          </w:p>
        </w:tc>
        <w:tc>
          <w:tcPr>
            <w:tcW w:w="1482" w:type="dxa"/>
            <w:vAlign w:val="center"/>
          </w:tcPr>
          <w:p w14:paraId="3204F000" w14:textId="77777777" w:rsidR="00651A9F" w:rsidRDefault="00000000">
            <w:pPr>
              <w:rPr>
                <w:sz w:val="18"/>
                <w:szCs w:val="16"/>
                <w:lang w:val="en-GB"/>
              </w:rPr>
            </w:pPr>
            <w:r>
              <w:rPr>
                <w:sz w:val="18"/>
                <w:szCs w:val="16"/>
                <w:lang w:val="en-GB"/>
              </w:rPr>
              <w:t>21.2 (20.7-21.6)</w:t>
            </w:r>
          </w:p>
        </w:tc>
      </w:tr>
      <w:tr w:rsidR="00651A9F" w14:paraId="5A4D25DA" w14:textId="77777777">
        <w:trPr>
          <w:trHeight w:val="284"/>
        </w:trPr>
        <w:tc>
          <w:tcPr>
            <w:tcW w:w="3603" w:type="dxa"/>
            <w:vAlign w:val="center"/>
          </w:tcPr>
          <w:p w14:paraId="51CAF287" w14:textId="77777777" w:rsidR="00651A9F" w:rsidRDefault="00000000">
            <w:pPr>
              <w:jc w:val="right"/>
              <w:rPr>
                <w:sz w:val="18"/>
                <w:szCs w:val="16"/>
                <w:lang w:val="en-GB"/>
              </w:rPr>
            </w:pPr>
            <w:r>
              <w:rPr>
                <w:sz w:val="18"/>
                <w:szCs w:val="16"/>
                <w:lang w:val="en-GB"/>
              </w:rPr>
              <w:t>Kiel</w:t>
            </w:r>
          </w:p>
        </w:tc>
        <w:tc>
          <w:tcPr>
            <w:tcW w:w="711" w:type="dxa"/>
            <w:vAlign w:val="center"/>
          </w:tcPr>
          <w:p w14:paraId="71C702DA" w14:textId="77777777" w:rsidR="00651A9F" w:rsidRDefault="00000000">
            <w:pPr>
              <w:rPr>
                <w:sz w:val="18"/>
                <w:szCs w:val="16"/>
                <w:lang w:val="en-GB"/>
              </w:rPr>
            </w:pPr>
            <w:r>
              <w:rPr>
                <w:sz w:val="18"/>
                <w:szCs w:val="16"/>
                <w:lang w:val="en-GB"/>
              </w:rPr>
              <w:t>1,189</w:t>
            </w:r>
          </w:p>
        </w:tc>
        <w:tc>
          <w:tcPr>
            <w:tcW w:w="1476" w:type="dxa"/>
            <w:vAlign w:val="center"/>
          </w:tcPr>
          <w:p w14:paraId="7AC565EB" w14:textId="77777777" w:rsidR="00651A9F" w:rsidRDefault="00000000">
            <w:pPr>
              <w:rPr>
                <w:sz w:val="18"/>
                <w:szCs w:val="16"/>
                <w:lang w:val="en-GB"/>
              </w:rPr>
            </w:pPr>
            <w:r>
              <w:rPr>
                <w:sz w:val="18"/>
                <w:szCs w:val="16"/>
                <w:lang w:val="en-GB"/>
              </w:rPr>
              <w:t>5.2 (3.3-8.2)</w:t>
            </w:r>
          </w:p>
        </w:tc>
        <w:tc>
          <w:tcPr>
            <w:tcW w:w="1486" w:type="dxa"/>
            <w:vAlign w:val="center"/>
          </w:tcPr>
          <w:p w14:paraId="01E3EAFA" w14:textId="77777777" w:rsidR="00651A9F" w:rsidRDefault="00000000">
            <w:pPr>
              <w:rPr>
                <w:sz w:val="18"/>
                <w:szCs w:val="16"/>
                <w:lang w:val="en-GB"/>
              </w:rPr>
            </w:pPr>
            <w:r>
              <w:rPr>
                <w:sz w:val="18"/>
                <w:szCs w:val="16"/>
                <w:lang w:val="en-GB"/>
              </w:rPr>
              <w:t>20.1 (19.2-21.1)</w:t>
            </w:r>
          </w:p>
        </w:tc>
        <w:tc>
          <w:tcPr>
            <w:tcW w:w="711" w:type="dxa"/>
            <w:vAlign w:val="center"/>
          </w:tcPr>
          <w:p w14:paraId="1FBA1D03" w14:textId="77777777" w:rsidR="00651A9F" w:rsidRDefault="00000000">
            <w:pPr>
              <w:rPr>
                <w:sz w:val="18"/>
                <w:szCs w:val="16"/>
                <w:lang w:val="en-GB"/>
              </w:rPr>
            </w:pPr>
            <w:r>
              <w:rPr>
                <w:sz w:val="18"/>
                <w:szCs w:val="16"/>
                <w:lang w:val="en-GB"/>
              </w:rPr>
              <w:t>1,145</w:t>
            </w:r>
          </w:p>
        </w:tc>
        <w:tc>
          <w:tcPr>
            <w:tcW w:w="1482" w:type="dxa"/>
            <w:vAlign w:val="center"/>
          </w:tcPr>
          <w:p w14:paraId="41F7CBAB" w14:textId="77777777" w:rsidR="00651A9F" w:rsidRDefault="00000000">
            <w:pPr>
              <w:rPr>
                <w:sz w:val="18"/>
                <w:szCs w:val="16"/>
                <w:lang w:val="en-GB"/>
              </w:rPr>
            </w:pPr>
            <w:r>
              <w:rPr>
                <w:sz w:val="18"/>
                <w:szCs w:val="16"/>
                <w:lang w:val="en-GB"/>
              </w:rPr>
              <w:t>21.2 (20.4-22.1)</w:t>
            </w:r>
          </w:p>
        </w:tc>
      </w:tr>
      <w:tr w:rsidR="00651A9F" w14:paraId="333F6411" w14:textId="77777777">
        <w:trPr>
          <w:trHeight w:val="284"/>
        </w:trPr>
        <w:tc>
          <w:tcPr>
            <w:tcW w:w="3603" w:type="dxa"/>
            <w:vAlign w:val="center"/>
          </w:tcPr>
          <w:p w14:paraId="5CB20804" w14:textId="77777777" w:rsidR="00651A9F" w:rsidRDefault="00000000">
            <w:pPr>
              <w:jc w:val="right"/>
              <w:rPr>
                <w:sz w:val="18"/>
                <w:szCs w:val="16"/>
                <w:lang w:val="en-GB"/>
              </w:rPr>
            </w:pPr>
            <w:r>
              <w:rPr>
                <w:sz w:val="18"/>
                <w:szCs w:val="16"/>
                <w:lang w:val="en-GB"/>
              </w:rPr>
              <w:t>Neubrandenburg</w:t>
            </w:r>
          </w:p>
        </w:tc>
        <w:tc>
          <w:tcPr>
            <w:tcW w:w="711" w:type="dxa"/>
            <w:vAlign w:val="center"/>
          </w:tcPr>
          <w:p w14:paraId="34EA69E7" w14:textId="77777777" w:rsidR="00651A9F" w:rsidRDefault="00000000">
            <w:pPr>
              <w:rPr>
                <w:sz w:val="18"/>
                <w:szCs w:val="16"/>
                <w:lang w:val="en-GB"/>
              </w:rPr>
            </w:pPr>
            <w:r>
              <w:rPr>
                <w:sz w:val="18"/>
                <w:szCs w:val="16"/>
                <w:lang w:val="en-GB"/>
              </w:rPr>
              <w:t>2,245</w:t>
            </w:r>
          </w:p>
        </w:tc>
        <w:tc>
          <w:tcPr>
            <w:tcW w:w="1476" w:type="dxa"/>
            <w:vAlign w:val="center"/>
          </w:tcPr>
          <w:p w14:paraId="1FEDA4B4" w14:textId="77777777" w:rsidR="00651A9F" w:rsidRDefault="00000000">
            <w:pPr>
              <w:rPr>
                <w:sz w:val="18"/>
                <w:szCs w:val="16"/>
                <w:lang w:val="en-GB"/>
              </w:rPr>
            </w:pPr>
            <w:r>
              <w:rPr>
                <w:sz w:val="18"/>
                <w:szCs w:val="16"/>
                <w:lang w:val="en-GB"/>
              </w:rPr>
              <w:t>6.0 (4.7-7-6)</w:t>
            </w:r>
          </w:p>
        </w:tc>
        <w:tc>
          <w:tcPr>
            <w:tcW w:w="1486" w:type="dxa"/>
            <w:vAlign w:val="center"/>
          </w:tcPr>
          <w:p w14:paraId="7AD44270" w14:textId="77777777" w:rsidR="00651A9F" w:rsidRDefault="00000000">
            <w:pPr>
              <w:rPr>
                <w:sz w:val="18"/>
                <w:szCs w:val="16"/>
                <w:lang w:val="en-GB"/>
              </w:rPr>
            </w:pPr>
            <w:r>
              <w:rPr>
                <w:sz w:val="18"/>
                <w:szCs w:val="16"/>
                <w:lang w:val="en-GB"/>
              </w:rPr>
              <w:t>17.5 (16.9-18.0)</w:t>
            </w:r>
          </w:p>
        </w:tc>
        <w:tc>
          <w:tcPr>
            <w:tcW w:w="711" w:type="dxa"/>
            <w:vAlign w:val="center"/>
          </w:tcPr>
          <w:p w14:paraId="3C05B39B" w14:textId="77777777" w:rsidR="00651A9F" w:rsidRDefault="00000000">
            <w:pPr>
              <w:rPr>
                <w:sz w:val="18"/>
                <w:szCs w:val="16"/>
                <w:lang w:val="en-GB"/>
              </w:rPr>
            </w:pPr>
            <w:r>
              <w:rPr>
                <w:sz w:val="18"/>
                <w:szCs w:val="16"/>
                <w:lang w:val="en-GB"/>
              </w:rPr>
              <w:t>2,131</w:t>
            </w:r>
          </w:p>
        </w:tc>
        <w:tc>
          <w:tcPr>
            <w:tcW w:w="1482" w:type="dxa"/>
            <w:vAlign w:val="center"/>
          </w:tcPr>
          <w:p w14:paraId="41C810F5" w14:textId="77777777" w:rsidR="00651A9F" w:rsidRDefault="00000000">
            <w:pPr>
              <w:rPr>
                <w:sz w:val="18"/>
                <w:szCs w:val="16"/>
                <w:lang w:val="en-GB"/>
              </w:rPr>
            </w:pPr>
            <w:r>
              <w:rPr>
                <w:sz w:val="18"/>
                <w:szCs w:val="16"/>
                <w:lang w:val="en-GB"/>
              </w:rPr>
              <w:t>18.6 (18.0-19.1)</w:t>
            </w:r>
          </w:p>
        </w:tc>
      </w:tr>
      <w:tr w:rsidR="00651A9F" w14:paraId="5C12D7C4" w14:textId="77777777">
        <w:trPr>
          <w:trHeight w:val="284"/>
        </w:trPr>
        <w:tc>
          <w:tcPr>
            <w:tcW w:w="9467" w:type="dxa"/>
            <w:gridSpan w:val="6"/>
            <w:vAlign w:val="center"/>
          </w:tcPr>
          <w:p w14:paraId="21EEAA95" w14:textId="77777777" w:rsidR="00651A9F" w:rsidRDefault="00000000">
            <w:pPr>
              <w:rPr>
                <w:sz w:val="18"/>
                <w:szCs w:val="16"/>
                <w:lang w:val="en-GB"/>
              </w:rPr>
            </w:pPr>
            <w:r>
              <w:rPr>
                <w:i/>
                <w:sz w:val="18"/>
                <w:szCs w:val="16"/>
                <w:lang w:val="en-GB"/>
              </w:rPr>
              <w:t>DMS V</w:t>
            </w:r>
          </w:p>
        </w:tc>
      </w:tr>
      <w:tr w:rsidR="00651A9F" w14:paraId="3EC43696" w14:textId="77777777">
        <w:trPr>
          <w:trHeight w:val="284"/>
        </w:trPr>
        <w:tc>
          <w:tcPr>
            <w:tcW w:w="3603" w:type="dxa"/>
            <w:vAlign w:val="center"/>
          </w:tcPr>
          <w:p w14:paraId="59EC5889" w14:textId="77777777" w:rsidR="00651A9F" w:rsidRDefault="00000000">
            <w:pPr>
              <w:jc w:val="right"/>
              <w:rPr>
                <w:sz w:val="18"/>
                <w:szCs w:val="16"/>
                <w:lang w:val="en-US"/>
              </w:rPr>
            </w:pPr>
            <w:r>
              <w:rPr>
                <w:sz w:val="18"/>
                <w:szCs w:val="16"/>
                <w:lang w:val="en-US"/>
              </w:rPr>
              <w:t>North-east/East: Mecklenburg-Western Pomerania/ Brandenburg/ Berlin/ Saxony-Anhalt/ Saxony/ Thuringia</w:t>
            </w:r>
          </w:p>
        </w:tc>
        <w:tc>
          <w:tcPr>
            <w:tcW w:w="711" w:type="dxa"/>
            <w:shd w:val="clear" w:color="FFFFFF" w:fill="FFFFFF"/>
            <w:vAlign w:val="center"/>
          </w:tcPr>
          <w:p w14:paraId="5B0D73E8" w14:textId="77777777" w:rsidR="00651A9F" w:rsidRDefault="00000000">
            <w:pPr>
              <w:rPr>
                <w:sz w:val="18"/>
                <w:szCs w:val="16"/>
                <w:lang w:val="en-GB"/>
              </w:rPr>
            </w:pPr>
            <w:r>
              <w:rPr>
                <w:sz w:val="18"/>
                <w:szCs w:val="16"/>
                <w:lang w:val="en-GB"/>
              </w:rPr>
              <w:t>378</w:t>
            </w:r>
          </w:p>
        </w:tc>
        <w:tc>
          <w:tcPr>
            <w:tcW w:w="1476" w:type="dxa"/>
            <w:shd w:val="clear" w:color="FFFFFF" w:fill="FFFFFF"/>
            <w:vAlign w:val="center"/>
          </w:tcPr>
          <w:p w14:paraId="2E2479F4" w14:textId="77777777" w:rsidR="00651A9F" w:rsidRDefault="00000000">
            <w:pPr>
              <w:rPr>
                <w:sz w:val="18"/>
                <w:szCs w:val="16"/>
                <w:lang w:val="en-GB"/>
              </w:rPr>
            </w:pPr>
            <w:r>
              <w:rPr>
                <w:sz w:val="18"/>
                <w:szCs w:val="16"/>
                <w:lang w:val="en-GB"/>
              </w:rPr>
              <w:t>13.4 (9.6-18.2)</w:t>
            </w:r>
          </w:p>
        </w:tc>
        <w:tc>
          <w:tcPr>
            <w:tcW w:w="1486" w:type="dxa"/>
            <w:shd w:val="clear" w:color="FFFFFF" w:fill="FFFFFF"/>
            <w:vAlign w:val="center"/>
          </w:tcPr>
          <w:p w14:paraId="486743FB" w14:textId="77777777" w:rsidR="00651A9F" w:rsidRDefault="00000000">
            <w:pPr>
              <w:rPr>
                <w:sz w:val="18"/>
                <w:szCs w:val="16"/>
                <w:lang w:val="en-GB"/>
              </w:rPr>
            </w:pPr>
            <w:r>
              <w:rPr>
                <w:sz w:val="18"/>
                <w:szCs w:val="16"/>
                <w:lang w:val="en-GB"/>
              </w:rPr>
              <w:t>16.4 (15.1-17.6)</w:t>
            </w:r>
          </w:p>
        </w:tc>
        <w:tc>
          <w:tcPr>
            <w:tcW w:w="711" w:type="dxa"/>
            <w:shd w:val="clear" w:color="FFFFFF" w:fill="FFFFFF"/>
            <w:vAlign w:val="center"/>
          </w:tcPr>
          <w:p w14:paraId="3CA7D2D2" w14:textId="77777777" w:rsidR="00651A9F" w:rsidRDefault="00000000">
            <w:pPr>
              <w:rPr>
                <w:sz w:val="18"/>
                <w:szCs w:val="16"/>
                <w:lang w:val="en-GB"/>
              </w:rPr>
            </w:pPr>
            <w:r>
              <w:rPr>
                <w:sz w:val="18"/>
                <w:szCs w:val="16"/>
                <w:lang w:val="en-GB"/>
              </w:rPr>
              <w:t>336</w:t>
            </w:r>
          </w:p>
        </w:tc>
        <w:tc>
          <w:tcPr>
            <w:tcW w:w="1482" w:type="dxa"/>
            <w:shd w:val="clear" w:color="FFFFFF" w:fill="FFFFFF"/>
            <w:vAlign w:val="center"/>
          </w:tcPr>
          <w:p w14:paraId="0D4F8594" w14:textId="77777777" w:rsidR="00651A9F" w:rsidRDefault="00000000">
            <w:pPr>
              <w:rPr>
                <w:sz w:val="18"/>
                <w:szCs w:val="16"/>
                <w:lang w:val="en-GB"/>
              </w:rPr>
            </w:pPr>
            <w:r>
              <w:rPr>
                <w:sz w:val="18"/>
                <w:szCs w:val="16"/>
                <w:lang w:val="en-GB"/>
              </w:rPr>
              <w:t>18.9 (17.8-19.9)</w:t>
            </w:r>
          </w:p>
        </w:tc>
      </w:tr>
      <w:tr w:rsidR="00651A9F" w14:paraId="1A169C09" w14:textId="77777777">
        <w:trPr>
          <w:trHeight w:val="284"/>
        </w:trPr>
        <w:tc>
          <w:tcPr>
            <w:tcW w:w="3603" w:type="dxa"/>
            <w:vAlign w:val="center"/>
          </w:tcPr>
          <w:p w14:paraId="086EFEB3" w14:textId="77777777" w:rsidR="00651A9F" w:rsidRDefault="00000000">
            <w:pPr>
              <w:jc w:val="right"/>
              <w:rPr>
                <w:sz w:val="18"/>
                <w:szCs w:val="16"/>
              </w:rPr>
            </w:pPr>
            <w:r>
              <w:rPr>
                <w:sz w:val="18"/>
                <w:szCs w:val="16"/>
              </w:rPr>
              <w:t xml:space="preserve">North-west: Schleswig-Holstein/ Hamburg/ Bremen/ Lower </w:t>
            </w:r>
            <w:proofErr w:type="spellStart"/>
            <w:r>
              <w:rPr>
                <w:sz w:val="18"/>
                <w:szCs w:val="16"/>
              </w:rPr>
              <w:t>Saxony</w:t>
            </w:r>
            <w:proofErr w:type="spellEnd"/>
          </w:p>
        </w:tc>
        <w:tc>
          <w:tcPr>
            <w:tcW w:w="711" w:type="dxa"/>
            <w:shd w:val="clear" w:color="FFFFFF" w:fill="FFFFFF"/>
            <w:vAlign w:val="center"/>
          </w:tcPr>
          <w:p w14:paraId="252DC337" w14:textId="77777777" w:rsidR="00651A9F" w:rsidRDefault="00000000">
            <w:pPr>
              <w:rPr>
                <w:sz w:val="18"/>
                <w:szCs w:val="16"/>
                <w:lang w:val="en-GB"/>
              </w:rPr>
            </w:pPr>
            <w:r>
              <w:rPr>
                <w:sz w:val="18"/>
                <w:szCs w:val="16"/>
                <w:lang w:val="en-GB"/>
              </w:rPr>
              <w:t>146</w:t>
            </w:r>
          </w:p>
        </w:tc>
        <w:tc>
          <w:tcPr>
            <w:tcW w:w="1476" w:type="dxa"/>
            <w:shd w:val="clear" w:color="FFFFFF" w:fill="FFFFFF"/>
            <w:vAlign w:val="center"/>
          </w:tcPr>
          <w:p w14:paraId="67A6D292" w14:textId="77777777" w:rsidR="00651A9F" w:rsidRDefault="00000000">
            <w:pPr>
              <w:rPr>
                <w:sz w:val="18"/>
                <w:szCs w:val="16"/>
                <w:lang w:val="en-GB"/>
              </w:rPr>
            </w:pPr>
            <w:r>
              <w:rPr>
                <w:sz w:val="18"/>
                <w:szCs w:val="16"/>
                <w:lang w:val="en-GB"/>
              </w:rPr>
              <w:t>5.5 (2.7-9.5)</w:t>
            </w:r>
          </w:p>
        </w:tc>
        <w:tc>
          <w:tcPr>
            <w:tcW w:w="1486" w:type="dxa"/>
            <w:shd w:val="clear" w:color="FFFFFF" w:fill="FFFFFF"/>
            <w:vAlign w:val="center"/>
          </w:tcPr>
          <w:p w14:paraId="05E910B8" w14:textId="77777777" w:rsidR="00651A9F" w:rsidRDefault="00000000">
            <w:pPr>
              <w:rPr>
                <w:sz w:val="18"/>
                <w:szCs w:val="16"/>
                <w:lang w:val="en-GB"/>
              </w:rPr>
            </w:pPr>
            <w:r>
              <w:rPr>
                <w:sz w:val="18"/>
                <w:szCs w:val="16"/>
                <w:lang w:val="en-GB"/>
              </w:rPr>
              <w:t>18.8 (17.4-20.1)</w:t>
            </w:r>
          </w:p>
        </w:tc>
        <w:tc>
          <w:tcPr>
            <w:tcW w:w="711" w:type="dxa"/>
            <w:shd w:val="clear" w:color="FFFFFF" w:fill="FFFFFF"/>
            <w:vAlign w:val="center"/>
          </w:tcPr>
          <w:p w14:paraId="593328FA" w14:textId="77777777" w:rsidR="00651A9F" w:rsidRDefault="00000000">
            <w:pPr>
              <w:rPr>
                <w:sz w:val="18"/>
                <w:szCs w:val="16"/>
                <w:lang w:val="en-GB"/>
              </w:rPr>
            </w:pPr>
            <w:r>
              <w:rPr>
                <w:sz w:val="18"/>
                <w:szCs w:val="16"/>
                <w:lang w:val="en-GB"/>
              </w:rPr>
              <w:t>137</w:t>
            </w:r>
          </w:p>
        </w:tc>
        <w:tc>
          <w:tcPr>
            <w:tcW w:w="1482" w:type="dxa"/>
            <w:shd w:val="clear" w:color="FFFFFF" w:fill="FFFFFF"/>
            <w:vAlign w:val="center"/>
          </w:tcPr>
          <w:p w14:paraId="1AB7D943" w14:textId="77777777" w:rsidR="00651A9F" w:rsidRDefault="00000000">
            <w:pPr>
              <w:rPr>
                <w:sz w:val="18"/>
                <w:szCs w:val="16"/>
                <w:lang w:val="en-GB"/>
              </w:rPr>
            </w:pPr>
            <w:r>
              <w:rPr>
                <w:sz w:val="18"/>
                <w:szCs w:val="16"/>
                <w:lang w:val="en-GB"/>
              </w:rPr>
              <w:t>19.9 (18.6-21.1)</w:t>
            </w:r>
          </w:p>
        </w:tc>
      </w:tr>
      <w:tr w:rsidR="00651A9F" w14:paraId="6720CD17" w14:textId="77777777">
        <w:trPr>
          <w:trHeight w:val="284"/>
        </w:trPr>
        <w:tc>
          <w:tcPr>
            <w:tcW w:w="3603" w:type="dxa"/>
            <w:vAlign w:val="center"/>
          </w:tcPr>
          <w:p w14:paraId="706CBDB0" w14:textId="77777777" w:rsidR="00651A9F" w:rsidRDefault="00000000">
            <w:pPr>
              <w:jc w:val="right"/>
              <w:rPr>
                <w:sz w:val="18"/>
                <w:szCs w:val="16"/>
                <w:lang w:val="en-GB"/>
              </w:rPr>
            </w:pPr>
            <w:r>
              <w:rPr>
                <w:sz w:val="18"/>
                <w:szCs w:val="16"/>
                <w:lang w:val="en-GB"/>
              </w:rPr>
              <w:t>Mid-west: North Rhine-Westphalia</w:t>
            </w:r>
          </w:p>
        </w:tc>
        <w:tc>
          <w:tcPr>
            <w:tcW w:w="711" w:type="dxa"/>
            <w:shd w:val="clear" w:color="FFFFFF" w:fill="FFFFFF"/>
            <w:vAlign w:val="center"/>
          </w:tcPr>
          <w:p w14:paraId="16B60087" w14:textId="77777777" w:rsidR="00651A9F" w:rsidRDefault="00000000">
            <w:pPr>
              <w:rPr>
                <w:sz w:val="18"/>
                <w:szCs w:val="16"/>
                <w:lang w:val="en-GB"/>
              </w:rPr>
            </w:pPr>
            <w:r>
              <w:rPr>
                <w:sz w:val="18"/>
                <w:szCs w:val="16"/>
                <w:lang w:val="en-GB"/>
              </w:rPr>
              <w:t>145</w:t>
            </w:r>
          </w:p>
        </w:tc>
        <w:tc>
          <w:tcPr>
            <w:tcW w:w="1476" w:type="dxa"/>
            <w:shd w:val="clear" w:color="FFFFFF" w:fill="FFFFFF"/>
            <w:vAlign w:val="center"/>
          </w:tcPr>
          <w:p w14:paraId="5F3EEA9F" w14:textId="77777777" w:rsidR="00651A9F" w:rsidRDefault="00000000">
            <w:pPr>
              <w:rPr>
                <w:sz w:val="18"/>
                <w:szCs w:val="16"/>
                <w:lang w:val="en-GB"/>
              </w:rPr>
            </w:pPr>
            <w:r>
              <w:rPr>
                <w:sz w:val="18"/>
                <w:szCs w:val="16"/>
                <w:lang w:val="en-GB"/>
              </w:rPr>
              <w:t>19.2 (14.3-24.7)</w:t>
            </w:r>
          </w:p>
        </w:tc>
        <w:tc>
          <w:tcPr>
            <w:tcW w:w="1486" w:type="dxa"/>
            <w:shd w:val="clear" w:color="FFFFFF" w:fill="FFFFFF"/>
            <w:vAlign w:val="center"/>
          </w:tcPr>
          <w:p w14:paraId="0BBBBCB7" w14:textId="77777777" w:rsidR="00651A9F" w:rsidRDefault="00000000">
            <w:pPr>
              <w:rPr>
                <w:sz w:val="18"/>
                <w:szCs w:val="16"/>
                <w:lang w:val="en-GB"/>
              </w:rPr>
            </w:pPr>
            <w:r>
              <w:rPr>
                <w:sz w:val="18"/>
                <w:szCs w:val="16"/>
                <w:lang w:val="en-GB"/>
              </w:rPr>
              <w:t>16.2 (14.8-17.6)</w:t>
            </w:r>
          </w:p>
        </w:tc>
        <w:tc>
          <w:tcPr>
            <w:tcW w:w="711" w:type="dxa"/>
            <w:shd w:val="clear" w:color="FFFFFF" w:fill="FFFFFF"/>
            <w:vAlign w:val="center"/>
          </w:tcPr>
          <w:p w14:paraId="3C4381FC" w14:textId="77777777" w:rsidR="00651A9F" w:rsidRDefault="00000000">
            <w:pPr>
              <w:rPr>
                <w:sz w:val="18"/>
                <w:szCs w:val="16"/>
                <w:lang w:val="en-GB"/>
              </w:rPr>
            </w:pPr>
            <w:r>
              <w:rPr>
                <w:sz w:val="18"/>
                <w:szCs w:val="16"/>
                <w:lang w:val="en-GB"/>
              </w:rPr>
              <w:t>119</w:t>
            </w:r>
          </w:p>
        </w:tc>
        <w:tc>
          <w:tcPr>
            <w:tcW w:w="1482" w:type="dxa"/>
            <w:shd w:val="clear" w:color="FFFFFF" w:fill="FFFFFF"/>
            <w:vAlign w:val="center"/>
          </w:tcPr>
          <w:p w14:paraId="04DE81A8" w14:textId="77777777" w:rsidR="00651A9F" w:rsidRDefault="00000000">
            <w:pPr>
              <w:rPr>
                <w:sz w:val="18"/>
                <w:szCs w:val="16"/>
                <w:lang w:val="en-GB"/>
              </w:rPr>
            </w:pPr>
            <w:r>
              <w:rPr>
                <w:sz w:val="18"/>
                <w:szCs w:val="16"/>
                <w:lang w:val="en-GB"/>
              </w:rPr>
              <w:t>20.0 (18.9-21.1)</w:t>
            </w:r>
          </w:p>
        </w:tc>
      </w:tr>
      <w:tr w:rsidR="00651A9F" w14:paraId="688D8EB7" w14:textId="77777777">
        <w:trPr>
          <w:trHeight w:val="284"/>
        </w:trPr>
        <w:tc>
          <w:tcPr>
            <w:tcW w:w="3603" w:type="dxa"/>
            <w:vAlign w:val="center"/>
          </w:tcPr>
          <w:p w14:paraId="7068DAFF" w14:textId="77777777" w:rsidR="00651A9F" w:rsidRDefault="00000000">
            <w:pPr>
              <w:jc w:val="right"/>
              <w:rPr>
                <w:sz w:val="18"/>
                <w:szCs w:val="16"/>
              </w:rPr>
            </w:pPr>
            <w:r>
              <w:rPr>
                <w:sz w:val="18"/>
                <w:szCs w:val="16"/>
              </w:rPr>
              <w:t xml:space="preserve">South-west: </w:t>
            </w:r>
            <w:proofErr w:type="spellStart"/>
            <w:r>
              <w:rPr>
                <w:sz w:val="18"/>
                <w:szCs w:val="16"/>
              </w:rPr>
              <w:t>Baden-Wuerttemberg</w:t>
            </w:r>
            <w:proofErr w:type="spellEnd"/>
            <w:r>
              <w:rPr>
                <w:sz w:val="18"/>
                <w:szCs w:val="16"/>
              </w:rPr>
              <w:t xml:space="preserve">/ Saarland/Hesse/ </w:t>
            </w:r>
            <w:proofErr w:type="spellStart"/>
            <w:r>
              <w:rPr>
                <w:sz w:val="18"/>
                <w:szCs w:val="16"/>
              </w:rPr>
              <w:t>Rhineland</w:t>
            </w:r>
            <w:proofErr w:type="spellEnd"/>
            <w:r>
              <w:rPr>
                <w:sz w:val="18"/>
                <w:szCs w:val="16"/>
              </w:rPr>
              <w:t>-Palatinate</w:t>
            </w:r>
          </w:p>
        </w:tc>
        <w:tc>
          <w:tcPr>
            <w:tcW w:w="711" w:type="dxa"/>
            <w:shd w:val="clear" w:color="FFFFFF" w:fill="FFFFFF"/>
            <w:vAlign w:val="center"/>
          </w:tcPr>
          <w:p w14:paraId="01A65B35" w14:textId="77777777" w:rsidR="00651A9F" w:rsidRDefault="00000000">
            <w:pPr>
              <w:rPr>
                <w:sz w:val="18"/>
                <w:szCs w:val="16"/>
                <w:lang w:val="en-GB"/>
              </w:rPr>
            </w:pPr>
            <w:r>
              <w:rPr>
                <w:sz w:val="18"/>
                <w:szCs w:val="16"/>
                <w:lang w:val="en-GB"/>
              </w:rPr>
              <w:t>240</w:t>
            </w:r>
          </w:p>
        </w:tc>
        <w:tc>
          <w:tcPr>
            <w:tcW w:w="1476" w:type="dxa"/>
            <w:shd w:val="clear" w:color="FFFFFF" w:fill="FFFFFF"/>
            <w:vAlign w:val="center"/>
          </w:tcPr>
          <w:p w14:paraId="6605A963" w14:textId="77777777" w:rsidR="00651A9F" w:rsidRDefault="00000000">
            <w:pPr>
              <w:rPr>
                <w:sz w:val="18"/>
                <w:szCs w:val="16"/>
                <w:lang w:val="en-GB"/>
              </w:rPr>
            </w:pPr>
            <w:r>
              <w:rPr>
                <w:sz w:val="18"/>
                <w:szCs w:val="16"/>
                <w:lang w:val="en-GB"/>
              </w:rPr>
              <w:t>14.5 (10.6-19.0)</w:t>
            </w:r>
          </w:p>
        </w:tc>
        <w:tc>
          <w:tcPr>
            <w:tcW w:w="1486" w:type="dxa"/>
            <w:shd w:val="clear" w:color="FFFFFF" w:fill="FFFFFF"/>
            <w:vAlign w:val="center"/>
          </w:tcPr>
          <w:p w14:paraId="02403075" w14:textId="77777777" w:rsidR="00651A9F" w:rsidRDefault="00000000">
            <w:pPr>
              <w:rPr>
                <w:sz w:val="18"/>
                <w:szCs w:val="16"/>
                <w:lang w:val="en-GB"/>
              </w:rPr>
            </w:pPr>
            <w:r>
              <w:rPr>
                <w:sz w:val="18"/>
                <w:szCs w:val="16"/>
                <w:lang w:val="en-GB"/>
              </w:rPr>
              <w:t>17.7 (16.6-18.9)</w:t>
            </w:r>
          </w:p>
        </w:tc>
        <w:tc>
          <w:tcPr>
            <w:tcW w:w="711" w:type="dxa"/>
            <w:shd w:val="clear" w:color="FFFFFF" w:fill="FFFFFF"/>
            <w:vAlign w:val="center"/>
          </w:tcPr>
          <w:p w14:paraId="738FB03F" w14:textId="77777777" w:rsidR="00651A9F" w:rsidRDefault="00000000">
            <w:pPr>
              <w:rPr>
                <w:sz w:val="18"/>
                <w:szCs w:val="16"/>
                <w:lang w:val="en-GB"/>
              </w:rPr>
            </w:pPr>
            <w:r>
              <w:rPr>
                <w:sz w:val="18"/>
                <w:szCs w:val="16"/>
                <w:lang w:val="en-GB"/>
              </w:rPr>
              <w:t>208</w:t>
            </w:r>
          </w:p>
        </w:tc>
        <w:tc>
          <w:tcPr>
            <w:tcW w:w="1482" w:type="dxa"/>
            <w:shd w:val="clear" w:color="FFFFFF" w:fill="FFFFFF"/>
            <w:vAlign w:val="center"/>
          </w:tcPr>
          <w:p w14:paraId="6A69667C" w14:textId="77777777" w:rsidR="00651A9F" w:rsidRDefault="00000000">
            <w:pPr>
              <w:rPr>
                <w:sz w:val="18"/>
                <w:szCs w:val="16"/>
                <w:lang w:val="en-GB"/>
              </w:rPr>
            </w:pPr>
            <w:r>
              <w:rPr>
                <w:sz w:val="18"/>
                <w:szCs w:val="16"/>
                <w:lang w:val="en-GB"/>
              </w:rPr>
              <w:t>20.7 (19.8-21.6)</w:t>
            </w:r>
          </w:p>
        </w:tc>
      </w:tr>
      <w:tr w:rsidR="00651A9F" w14:paraId="2C283CBA" w14:textId="77777777">
        <w:trPr>
          <w:trHeight w:val="284"/>
        </w:trPr>
        <w:tc>
          <w:tcPr>
            <w:tcW w:w="3603" w:type="dxa"/>
            <w:vAlign w:val="center"/>
          </w:tcPr>
          <w:p w14:paraId="19A9035C" w14:textId="77777777" w:rsidR="00651A9F" w:rsidRDefault="00000000">
            <w:pPr>
              <w:jc w:val="right"/>
              <w:rPr>
                <w:sz w:val="18"/>
                <w:szCs w:val="16"/>
                <w:lang w:val="en-GB"/>
              </w:rPr>
            </w:pPr>
            <w:r>
              <w:rPr>
                <w:sz w:val="18"/>
                <w:szCs w:val="16"/>
                <w:lang w:val="en-GB"/>
              </w:rPr>
              <w:t>South: Bavaria</w:t>
            </w:r>
          </w:p>
        </w:tc>
        <w:tc>
          <w:tcPr>
            <w:tcW w:w="711" w:type="dxa"/>
            <w:shd w:val="clear" w:color="FFFFFF" w:fill="FFFFFF"/>
            <w:vAlign w:val="center"/>
          </w:tcPr>
          <w:p w14:paraId="03F2A416" w14:textId="77777777" w:rsidR="00651A9F" w:rsidRDefault="00000000">
            <w:pPr>
              <w:rPr>
                <w:sz w:val="18"/>
                <w:szCs w:val="16"/>
                <w:lang w:val="en-GB"/>
              </w:rPr>
            </w:pPr>
            <w:r>
              <w:rPr>
                <w:sz w:val="18"/>
                <w:szCs w:val="16"/>
                <w:lang w:val="en-GB"/>
              </w:rPr>
              <w:t>133</w:t>
            </w:r>
          </w:p>
        </w:tc>
        <w:tc>
          <w:tcPr>
            <w:tcW w:w="1476" w:type="dxa"/>
            <w:shd w:val="clear" w:color="FFFFFF" w:fill="FFFFFF"/>
            <w:vAlign w:val="center"/>
          </w:tcPr>
          <w:p w14:paraId="0E8D944C" w14:textId="77777777" w:rsidR="00651A9F" w:rsidRDefault="00000000">
            <w:pPr>
              <w:rPr>
                <w:sz w:val="18"/>
                <w:szCs w:val="16"/>
                <w:lang w:val="en-GB"/>
              </w:rPr>
            </w:pPr>
            <w:r>
              <w:rPr>
                <w:sz w:val="18"/>
                <w:szCs w:val="16"/>
                <w:lang w:val="en-GB"/>
              </w:rPr>
              <w:t>5.5 (2.9-10.3)</w:t>
            </w:r>
          </w:p>
        </w:tc>
        <w:tc>
          <w:tcPr>
            <w:tcW w:w="1486" w:type="dxa"/>
            <w:shd w:val="clear" w:color="FFFFFF" w:fill="FFFFFF"/>
            <w:vAlign w:val="center"/>
          </w:tcPr>
          <w:p w14:paraId="687ED2D7" w14:textId="77777777" w:rsidR="00651A9F" w:rsidRDefault="00000000">
            <w:pPr>
              <w:rPr>
                <w:sz w:val="18"/>
                <w:szCs w:val="16"/>
                <w:lang w:val="en-GB"/>
              </w:rPr>
            </w:pPr>
            <w:r>
              <w:rPr>
                <w:sz w:val="18"/>
                <w:szCs w:val="16"/>
                <w:lang w:val="en-GB"/>
              </w:rPr>
              <w:t>18.6 (17.4-19.8)</w:t>
            </w:r>
          </w:p>
        </w:tc>
        <w:tc>
          <w:tcPr>
            <w:tcW w:w="711" w:type="dxa"/>
            <w:shd w:val="clear" w:color="FFFFFF" w:fill="FFFFFF"/>
            <w:vAlign w:val="center"/>
          </w:tcPr>
          <w:p w14:paraId="646B7AE3" w14:textId="77777777" w:rsidR="00651A9F" w:rsidRDefault="00000000">
            <w:pPr>
              <w:rPr>
                <w:sz w:val="18"/>
                <w:szCs w:val="16"/>
                <w:lang w:val="en-GB"/>
              </w:rPr>
            </w:pPr>
            <w:r>
              <w:rPr>
                <w:sz w:val="18"/>
                <w:szCs w:val="16"/>
                <w:lang w:val="en-GB"/>
              </w:rPr>
              <w:t>125</w:t>
            </w:r>
          </w:p>
        </w:tc>
        <w:tc>
          <w:tcPr>
            <w:tcW w:w="1482" w:type="dxa"/>
            <w:shd w:val="clear" w:color="FFFFFF" w:fill="FFFFFF"/>
            <w:vAlign w:val="center"/>
          </w:tcPr>
          <w:p w14:paraId="0A564F2E" w14:textId="77777777" w:rsidR="00651A9F" w:rsidRDefault="00000000">
            <w:pPr>
              <w:rPr>
                <w:sz w:val="18"/>
                <w:szCs w:val="16"/>
                <w:lang w:val="en-GB"/>
              </w:rPr>
            </w:pPr>
            <w:r>
              <w:rPr>
                <w:sz w:val="18"/>
                <w:szCs w:val="16"/>
                <w:lang w:val="en-GB"/>
              </w:rPr>
              <w:t>19.7 (18.6-20.7)</w:t>
            </w:r>
          </w:p>
        </w:tc>
      </w:tr>
      <w:tr w:rsidR="00651A9F" w14:paraId="26B430AA" w14:textId="77777777">
        <w:trPr>
          <w:trHeight w:val="284"/>
        </w:trPr>
        <w:tc>
          <w:tcPr>
            <w:tcW w:w="9467" w:type="dxa"/>
            <w:gridSpan w:val="6"/>
            <w:vAlign w:val="center"/>
          </w:tcPr>
          <w:p w14:paraId="1EAE7B12" w14:textId="77777777" w:rsidR="00651A9F" w:rsidRDefault="00000000">
            <w:pPr>
              <w:rPr>
                <w:sz w:val="18"/>
                <w:szCs w:val="16"/>
                <w:lang w:val="en-GB"/>
              </w:rPr>
            </w:pPr>
            <w:r>
              <w:rPr>
                <w:i/>
                <w:sz w:val="18"/>
                <w:szCs w:val="16"/>
                <w:lang w:val="en-GB"/>
              </w:rPr>
              <w:t>SHIP-TREND-0</w:t>
            </w:r>
          </w:p>
        </w:tc>
      </w:tr>
      <w:tr w:rsidR="00651A9F" w14:paraId="70CA635B" w14:textId="77777777">
        <w:trPr>
          <w:trHeight w:val="284"/>
        </w:trPr>
        <w:tc>
          <w:tcPr>
            <w:tcW w:w="3603" w:type="dxa"/>
            <w:tcBorders>
              <w:bottom w:val="single" w:sz="4" w:space="0" w:color="000000"/>
            </w:tcBorders>
            <w:vAlign w:val="center"/>
          </w:tcPr>
          <w:p w14:paraId="69BBBC67" w14:textId="77777777" w:rsidR="00651A9F" w:rsidRDefault="00000000">
            <w:pPr>
              <w:jc w:val="right"/>
              <w:rPr>
                <w:sz w:val="18"/>
                <w:szCs w:val="16"/>
                <w:lang w:val="en-GB"/>
              </w:rPr>
            </w:pPr>
            <w:r>
              <w:rPr>
                <w:sz w:val="18"/>
                <w:szCs w:val="16"/>
              </w:rPr>
              <w:t xml:space="preserve">Western </w:t>
            </w:r>
            <w:proofErr w:type="spellStart"/>
            <w:r>
              <w:rPr>
                <w:sz w:val="18"/>
                <w:szCs w:val="16"/>
              </w:rPr>
              <w:t>Pomerania</w:t>
            </w:r>
            <w:proofErr w:type="spellEnd"/>
          </w:p>
        </w:tc>
        <w:tc>
          <w:tcPr>
            <w:tcW w:w="711" w:type="dxa"/>
            <w:tcBorders>
              <w:bottom w:val="single" w:sz="4" w:space="0" w:color="000000"/>
            </w:tcBorders>
            <w:vAlign w:val="center"/>
          </w:tcPr>
          <w:p w14:paraId="6237A2AB" w14:textId="77777777" w:rsidR="00651A9F" w:rsidRDefault="00000000">
            <w:pPr>
              <w:rPr>
                <w:sz w:val="18"/>
                <w:szCs w:val="16"/>
                <w:lang w:val="en-GB"/>
              </w:rPr>
            </w:pPr>
            <w:r>
              <w:rPr>
                <w:sz w:val="18"/>
                <w:szCs w:val="16"/>
                <w:lang w:val="en-GB"/>
              </w:rPr>
              <w:t>756</w:t>
            </w:r>
          </w:p>
        </w:tc>
        <w:tc>
          <w:tcPr>
            <w:tcW w:w="1476" w:type="dxa"/>
            <w:tcBorders>
              <w:bottom w:val="single" w:sz="4" w:space="0" w:color="000000"/>
            </w:tcBorders>
            <w:vAlign w:val="center"/>
          </w:tcPr>
          <w:p w14:paraId="0B685F81" w14:textId="77777777" w:rsidR="00651A9F" w:rsidRDefault="00000000">
            <w:pPr>
              <w:rPr>
                <w:sz w:val="18"/>
                <w:szCs w:val="16"/>
                <w:lang w:val="en-GB"/>
              </w:rPr>
            </w:pPr>
            <w:r>
              <w:rPr>
                <w:sz w:val="18"/>
                <w:szCs w:val="16"/>
                <w:lang w:val="en-GB"/>
              </w:rPr>
              <w:t>15.7 (12.9-18.5)</w:t>
            </w:r>
          </w:p>
        </w:tc>
        <w:tc>
          <w:tcPr>
            <w:tcW w:w="1486" w:type="dxa"/>
            <w:tcBorders>
              <w:bottom w:val="single" w:sz="4" w:space="0" w:color="000000"/>
            </w:tcBorders>
            <w:vAlign w:val="center"/>
          </w:tcPr>
          <w:p w14:paraId="3E248220" w14:textId="77777777" w:rsidR="00651A9F" w:rsidRDefault="00000000">
            <w:pPr>
              <w:rPr>
                <w:sz w:val="18"/>
                <w:szCs w:val="16"/>
                <w:lang w:val="en-GB"/>
              </w:rPr>
            </w:pPr>
            <w:r>
              <w:rPr>
                <w:sz w:val="18"/>
                <w:szCs w:val="16"/>
                <w:lang w:val="en-GB"/>
              </w:rPr>
              <w:t>13.2 (12.5-13.9)</w:t>
            </w:r>
          </w:p>
        </w:tc>
        <w:tc>
          <w:tcPr>
            <w:tcW w:w="711" w:type="dxa"/>
            <w:tcBorders>
              <w:bottom w:val="single" w:sz="4" w:space="0" w:color="000000"/>
            </w:tcBorders>
            <w:vAlign w:val="center"/>
          </w:tcPr>
          <w:p w14:paraId="19A0CA30" w14:textId="77777777" w:rsidR="00651A9F" w:rsidRDefault="00000000">
            <w:pPr>
              <w:rPr>
                <w:sz w:val="18"/>
                <w:szCs w:val="16"/>
                <w:lang w:val="en-GB"/>
              </w:rPr>
            </w:pPr>
            <w:r>
              <w:rPr>
                <w:sz w:val="18"/>
                <w:szCs w:val="16"/>
                <w:lang w:val="en-GB"/>
              </w:rPr>
              <w:t>646</w:t>
            </w:r>
          </w:p>
        </w:tc>
        <w:tc>
          <w:tcPr>
            <w:tcW w:w="1482" w:type="dxa"/>
            <w:tcBorders>
              <w:bottom w:val="single" w:sz="4" w:space="0" w:color="000000"/>
            </w:tcBorders>
            <w:vAlign w:val="center"/>
          </w:tcPr>
          <w:p w14:paraId="48794EA1" w14:textId="77777777" w:rsidR="00651A9F" w:rsidRDefault="00000000">
            <w:pPr>
              <w:rPr>
                <w:sz w:val="18"/>
                <w:szCs w:val="16"/>
                <w:lang w:val="en-GB"/>
              </w:rPr>
            </w:pPr>
            <w:r>
              <w:rPr>
                <w:sz w:val="18"/>
                <w:szCs w:val="16"/>
                <w:lang w:val="en-GB"/>
              </w:rPr>
              <w:t>15.7 (15.0-16.3)</w:t>
            </w:r>
          </w:p>
        </w:tc>
      </w:tr>
    </w:tbl>
    <w:p w14:paraId="1F529757" w14:textId="77777777" w:rsidR="00651A9F" w:rsidRDefault="00651A9F">
      <w:pPr>
        <w:ind w:left="426"/>
        <w:rPr>
          <w:sz w:val="18"/>
          <w:szCs w:val="18"/>
          <w:lang w:val="en-GB"/>
        </w:rPr>
      </w:pPr>
    </w:p>
    <w:p w14:paraId="3E84B30E" w14:textId="77777777" w:rsidR="00651A9F" w:rsidRDefault="00000000">
      <w:pPr>
        <w:ind w:left="426"/>
        <w:rPr>
          <w:sz w:val="18"/>
          <w:szCs w:val="18"/>
          <w:lang w:val="en-GB"/>
        </w:rPr>
      </w:pPr>
      <w:r>
        <w:rPr>
          <w:sz w:val="18"/>
          <w:szCs w:val="18"/>
          <w:lang w:val="en-GB"/>
        </w:rPr>
        <w:t>Data are presented as survey-weighted estimates (95% CI).</w:t>
      </w:r>
    </w:p>
    <w:p w14:paraId="03D600BF" w14:textId="77777777" w:rsidR="00651A9F" w:rsidRPr="004E7E4B" w:rsidRDefault="00000000">
      <w:pPr>
        <w:rPr>
          <w:lang w:val="en-GB"/>
        </w:rPr>
      </w:pPr>
      <w:r>
        <w:rPr>
          <w:lang w:val="en-GB"/>
        </w:rPr>
        <w:br w:type="page" w:clear="all"/>
      </w:r>
    </w:p>
    <w:p w14:paraId="2D9BD6B0" w14:textId="77777777" w:rsidR="00DD7A4A" w:rsidRDefault="00DD7A4A">
      <w:pPr>
        <w:rPr>
          <w:rFonts w:eastAsia="Calibri"/>
          <w:lang w:val="en-GB"/>
        </w:rPr>
        <w:sectPr w:rsidR="00DD7A4A" w:rsidSect="00DD7A4A">
          <w:pgSz w:w="11906" w:h="16838"/>
          <w:pgMar w:top="1418" w:right="1418" w:bottom="1418" w:left="1418" w:header="709" w:footer="709" w:gutter="0"/>
          <w:cols w:space="708"/>
        </w:sectPr>
      </w:pPr>
    </w:p>
    <w:p w14:paraId="1E346502" w14:textId="77777777" w:rsidR="00651A9F" w:rsidRDefault="00000000">
      <w:pPr>
        <w:spacing w:after="120" w:line="360" w:lineRule="auto"/>
        <w:jc w:val="both"/>
        <w:rPr>
          <w:lang w:val="en-GB"/>
        </w:rPr>
      </w:pPr>
      <w:r>
        <w:rPr>
          <w:lang w:val="en-GB"/>
        </w:rPr>
        <w:lastRenderedPageBreak/>
        <w:t>Supplemental Table 5. Characteristics of participants aged 65-74 in the German National Cohort (NAKO; Level 1), the Fifth German Oral Health Study (DMS V), and the Study of Health in Pomerania (SHIP-TREND-0).</w:t>
      </w:r>
    </w:p>
    <w:tbl>
      <w:tblPr>
        <w:tblStyle w:val="TabellemithellemGitternetz"/>
        <w:tblW w:w="7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06"/>
        <w:gridCol w:w="1431"/>
        <w:gridCol w:w="1297"/>
        <w:gridCol w:w="1498"/>
      </w:tblGrid>
      <w:tr w:rsidR="00651A9F" w14:paraId="4D0EC4A9" w14:textId="77777777">
        <w:trPr>
          <w:trHeight w:val="253"/>
        </w:trPr>
        <w:tc>
          <w:tcPr>
            <w:tcW w:w="2906" w:type="dxa"/>
            <w:tcBorders>
              <w:top w:val="single" w:sz="4" w:space="0" w:color="auto"/>
              <w:bottom w:val="single" w:sz="4" w:space="0" w:color="auto"/>
            </w:tcBorders>
          </w:tcPr>
          <w:p w14:paraId="5B13C7AE" w14:textId="77777777" w:rsidR="00651A9F" w:rsidRDefault="00651A9F">
            <w:pPr>
              <w:spacing w:after="120"/>
              <w:rPr>
                <w:sz w:val="18"/>
                <w:szCs w:val="20"/>
                <w:lang w:val="en-GB"/>
              </w:rPr>
            </w:pPr>
          </w:p>
        </w:tc>
        <w:tc>
          <w:tcPr>
            <w:tcW w:w="1431" w:type="dxa"/>
            <w:tcBorders>
              <w:top w:val="single" w:sz="4" w:space="0" w:color="auto"/>
              <w:bottom w:val="single" w:sz="4" w:space="0" w:color="auto"/>
            </w:tcBorders>
          </w:tcPr>
          <w:p w14:paraId="20E042C4" w14:textId="77777777" w:rsidR="00651A9F" w:rsidRDefault="00000000">
            <w:pPr>
              <w:spacing w:after="120"/>
              <w:rPr>
                <w:sz w:val="18"/>
                <w:szCs w:val="20"/>
                <w:lang w:val="en-GB"/>
              </w:rPr>
            </w:pPr>
            <w:r>
              <w:rPr>
                <w:sz w:val="18"/>
                <w:szCs w:val="20"/>
                <w:lang w:val="en-GB"/>
              </w:rPr>
              <w:t>NAKO</w:t>
            </w:r>
          </w:p>
          <w:p w14:paraId="566E29E6" w14:textId="77777777" w:rsidR="00651A9F" w:rsidRDefault="00000000">
            <w:pPr>
              <w:spacing w:after="120"/>
              <w:rPr>
                <w:sz w:val="18"/>
                <w:szCs w:val="20"/>
                <w:lang w:val="en-GB"/>
              </w:rPr>
            </w:pPr>
            <w:r>
              <w:rPr>
                <w:sz w:val="18"/>
                <w:szCs w:val="20"/>
                <w:lang w:val="en-GB"/>
              </w:rPr>
              <w:t>(2014-2019)</w:t>
            </w:r>
          </w:p>
        </w:tc>
        <w:tc>
          <w:tcPr>
            <w:tcW w:w="1297" w:type="dxa"/>
            <w:tcBorders>
              <w:top w:val="single" w:sz="4" w:space="0" w:color="auto"/>
              <w:bottom w:val="single" w:sz="4" w:space="0" w:color="auto"/>
            </w:tcBorders>
          </w:tcPr>
          <w:p w14:paraId="5B4A4E72" w14:textId="77777777" w:rsidR="00651A9F" w:rsidRDefault="00000000">
            <w:pPr>
              <w:spacing w:after="120"/>
              <w:rPr>
                <w:sz w:val="18"/>
                <w:szCs w:val="20"/>
                <w:lang w:val="en-GB"/>
              </w:rPr>
            </w:pPr>
            <w:r>
              <w:rPr>
                <w:sz w:val="18"/>
                <w:szCs w:val="20"/>
                <w:lang w:val="en-GB"/>
              </w:rPr>
              <w:t>DMS V (2014)</w:t>
            </w:r>
          </w:p>
        </w:tc>
        <w:tc>
          <w:tcPr>
            <w:tcW w:w="1498" w:type="dxa"/>
            <w:tcBorders>
              <w:top w:val="single" w:sz="4" w:space="0" w:color="auto"/>
              <w:bottom w:val="single" w:sz="4" w:space="0" w:color="auto"/>
            </w:tcBorders>
          </w:tcPr>
          <w:p w14:paraId="4CB048D9" w14:textId="77777777" w:rsidR="00651A9F" w:rsidRDefault="00000000">
            <w:pPr>
              <w:spacing w:after="120"/>
              <w:rPr>
                <w:sz w:val="18"/>
                <w:szCs w:val="20"/>
                <w:lang w:val="en-GB"/>
              </w:rPr>
            </w:pPr>
            <w:r>
              <w:rPr>
                <w:sz w:val="18"/>
                <w:szCs w:val="20"/>
                <w:lang w:val="en-GB"/>
              </w:rPr>
              <w:t>SHIP-TREND-0</w:t>
            </w:r>
          </w:p>
          <w:p w14:paraId="21E79A14" w14:textId="77777777" w:rsidR="00651A9F" w:rsidRDefault="00000000">
            <w:pPr>
              <w:spacing w:after="120"/>
              <w:rPr>
                <w:sz w:val="18"/>
                <w:szCs w:val="20"/>
                <w:lang w:val="en-GB"/>
              </w:rPr>
            </w:pPr>
            <w:r>
              <w:rPr>
                <w:sz w:val="18"/>
                <w:szCs w:val="20"/>
                <w:lang w:val="en-GB"/>
              </w:rPr>
              <w:t>(2008-2012)</w:t>
            </w:r>
          </w:p>
        </w:tc>
      </w:tr>
      <w:tr w:rsidR="00651A9F" w14:paraId="26355720" w14:textId="77777777">
        <w:trPr>
          <w:trHeight w:val="79"/>
        </w:trPr>
        <w:tc>
          <w:tcPr>
            <w:tcW w:w="2906" w:type="dxa"/>
          </w:tcPr>
          <w:p w14:paraId="4A9B679A" w14:textId="77777777" w:rsidR="00651A9F" w:rsidRDefault="00000000">
            <w:pPr>
              <w:spacing w:after="120"/>
              <w:rPr>
                <w:sz w:val="18"/>
                <w:szCs w:val="20"/>
                <w:lang w:val="en-GB"/>
              </w:rPr>
            </w:pPr>
            <w:r>
              <w:rPr>
                <w:sz w:val="18"/>
                <w:szCs w:val="20"/>
                <w:lang w:val="en-GB"/>
              </w:rPr>
              <w:t>N</w:t>
            </w:r>
          </w:p>
        </w:tc>
        <w:tc>
          <w:tcPr>
            <w:tcW w:w="1431" w:type="dxa"/>
          </w:tcPr>
          <w:p w14:paraId="46E2617A" w14:textId="77777777" w:rsidR="00651A9F" w:rsidRDefault="00000000">
            <w:pPr>
              <w:spacing w:after="120"/>
              <w:rPr>
                <w:sz w:val="18"/>
                <w:szCs w:val="20"/>
                <w:lang w:val="en-GB"/>
              </w:rPr>
            </w:pPr>
            <w:r>
              <w:rPr>
                <w:sz w:val="18"/>
                <w:szCs w:val="20"/>
                <w:lang w:val="en-GB"/>
              </w:rPr>
              <w:t>25,260</w:t>
            </w:r>
          </w:p>
        </w:tc>
        <w:tc>
          <w:tcPr>
            <w:tcW w:w="1297" w:type="dxa"/>
          </w:tcPr>
          <w:p w14:paraId="75C259B0" w14:textId="77777777" w:rsidR="00651A9F" w:rsidRDefault="00000000">
            <w:pPr>
              <w:spacing w:after="120"/>
              <w:rPr>
                <w:sz w:val="18"/>
                <w:szCs w:val="20"/>
                <w:lang w:val="en-GB"/>
              </w:rPr>
            </w:pPr>
            <w:r>
              <w:rPr>
                <w:sz w:val="18"/>
                <w:szCs w:val="20"/>
                <w:lang w:val="en-GB"/>
              </w:rPr>
              <w:t>1024</w:t>
            </w:r>
          </w:p>
        </w:tc>
        <w:tc>
          <w:tcPr>
            <w:tcW w:w="1498" w:type="dxa"/>
          </w:tcPr>
          <w:p w14:paraId="3BF7A302" w14:textId="77777777" w:rsidR="00651A9F" w:rsidRDefault="00000000">
            <w:pPr>
              <w:spacing w:after="120"/>
              <w:rPr>
                <w:sz w:val="18"/>
                <w:szCs w:val="20"/>
                <w:lang w:val="en-GB"/>
              </w:rPr>
            </w:pPr>
            <w:r>
              <w:rPr>
                <w:sz w:val="18"/>
                <w:szCs w:val="20"/>
                <w:lang w:val="en-GB"/>
              </w:rPr>
              <w:t>756</w:t>
            </w:r>
          </w:p>
        </w:tc>
      </w:tr>
      <w:tr w:rsidR="00651A9F" w14:paraId="04AD964B" w14:textId="77777777">
        <w:trPr>
          <w:trHeight w:val="79"/>
        </w:trPr>
        <w:tc>
          <w:tcPr>
            <w:tcW w:w="2906" w:type="dxa"/>
          </w:tcPr>
          <w:p w14:paraId="675C2078" w14:textId="77777777" w:rsidR="00651A9F" w:rsidRDefault="00000000">
            <w:pPr>
              <w:spacing w:after="120"/>
              <w:rPr>
                <w:sz w:val="18"/>
                <w:szCs w:val="20"/>
                <w:lang w:val="en-GB"/>
              </w:rPr>
            </w:pPr>
            <w:r>
              <w:rPr>
                <w:sz w:val="18"/>
                <w:szCs w:val="20"/>
                <w:lang w:val="en-GB"/>
              </w:rPr>
              <w:t>Age, years</w:t>
            </w:r>
          </w:p>
        </w:tc>
        <w:tc>
          <w:tcPr>
            <w:tcW w:w="1431" w:type="dxa"/>
          </w:tcPr>
          <w:p w14:paraId="54567E20" w14:textId="77777777" w:rsidR="00651A9F" w:rsidRDefault="00000000">
            <w:pPr>
              <w:spacing w:after="120"/>
              <w:rPr>
                <w:sz w:val="18"/>
                <w:szCs w:val="20"/>
                <w:lang w:val="en-GB"/>
              </w:rPr>
            </w:pPr>
            <w:r>
              <w:rPr>
                <w:sz w:val="18"/>
                <w:szCs w:val="20"/>
                <w:lang w:val="en-GB"/>
              </w:rPr>
              <w:t>67.4</w:t>
            </w:r>
            <w:r>
              <w:rPr>
                <w:rFonts w:cstheme="minorHAnsi"/>
                <w:sz w:val="18"/>
                <w:szCs w:val="20"/>
                <w:lang w:val="en-GB"/>
              </w:rPr>
              <w:t>±</w:t>
            </w:r>
            <w:r>
              <w:rPr>
                <w:sz w:val="18"/>
                <w:szCs w:val="20"/>
                <w:lang w:val="en-GB"/>
              </w:rPr>
              <w:t>1.8</w:t>
            </w:r>
          </w:p>
        </w:tc>
        <w:tc>
          <w:tcPr>
            <w:tcW w:w="1297" w:type="dxa"/>
          </w:tcPr>
          <w:p w14:paraId="153165FF" w14:textId="77777777" w:rsidR="00651A9F" w:rsidRDefault="00000000">
            <w:pPr>
              <w:spacing w:after="120"/>
              <w:rPr>
                <w:sz w:val="18"/>
                <w:szCs w:val="20"/>
                <w:lang w:val="en-GB"/>
              </w:rPr>
            </w:pPr>
            <w:r>
              <w:rPr>
                <w:sz w:val="18"/>
                <w:szCs w:val="20"/>
                <w:lang w:val="en-GB"/>
              </w:rPr>
              <w:t>69.4</w:t>
            </w:r>
            <w:r>
              <w:rPr>
                <w:rFonts w:cstheme="minorHAnsi"/>
                <w:sz w:val="18"/>
                <w:szCs w:val="20"/>
                <w:lang w:val="en-GB"/>
              </w:rPr>
              <w:t>±3.0</w:t>
            </w:r>
          </w:p>
        </w:tc>
        <w:tc>
          <w:tcPr>
            <w:tcW w:w="1498" w:type="dxa"/>
          </w:tcPr>
          <w:p w14:paraId="2322AF58" w14:textId="77777777" w:rsidR="00651A9F" w:rsidRDefault="00000000">
            <w:pPr>
              <w:spacing w:after="120"/>
              <w:rPr>
                <w:sz w:val="18"/>
                <w:szCs w:val="20"/>
                <w:lang w:val="en-GB"/>
              </w:rPr>
            </w:pPr>
            <w:r>
              <w:rPr>
                <w:sz w:val="18"/>
                <w:szCs w:val="20"/>
                <w:lang w:val="en-GB"/>
              </w:rPr>
              <w:t>69.3</w:t>
            </w:r>
            <w:r>
              <w:rPr>
                <w:rFonts w:cstheme="minorHAnsi"/>
                <w:sz w:val="18"/>
                <w:szCs w:val="20"/>
                <w:lang w:val="en-GB"/>
              </w:rPr>
              <w:t>±</w:t>
            </w:r>
            <w:r>
              <w:rPr>
                <w:sz w:val="18"/>
                <w:szCs w:val="20"/>
                <w:lang w:val="en-GB"/>
              </w:rPr>
              <w:t>2.8</w:t>
            </w:r>
          </w:p>
        </w:tc>
      </w:tr>
      <w:tr w:rsidR="00651A9F" w14:paraId="3A2F67C8" w14:textId="77777777">
        <w:trPr>
          <w:trHeight w:val="66"/>
        </w:trPr>
        <w:tc>
          <w:tcPr>
            <w:tcW w:w="2906" w:type="dxa"/>
          </w:tcPr>
          <w:p w14:paraId="126B6E20" w14:textId="77777777" w:rsidR="00651A9F" w:rsidRDefault="00000000">
            <w:pPr>
              <w:spacing w:after="120"/>
              <w:rPr>
                <w:sz w:val="18"/>
                <w:szCs w:val="20"/>
                <w:lang w:val="en-GB"/>
              </w:rPr>
            </w:pPr>
            <w:r>
              <w:rPr>
                <w:sz w:val="18"/>
                <w:szCs w:val="20"/>
                <w:lang w:val="en-GB"/>
              </w:rPr>
              <w:t>Sex</w:t>
            </w:r>
          </w:p>
        </w:tc>
        <w:tc>
          <w:tcPr>
            <w:tcW w:w="1431" w:type="dxa"/>
          </w:tcPr>
          <w:p w14:paraId="3E6C81EA" w14:textId="77777777" w:rsidR="00651A9F" w:rsidRDefault="00651A9F">
            <w:pPr>
              <w:spacing w:after="120"/>
              <w:rPr>
                <w:sz w:val="18"/>
                <w:szCs w:val="20"/>
                <w:lang w:val="en-GB"/>
              </w:rPr>
            </w:pPr>
          </w:p>
        </w:tc>
        <w:tc>
          <w:tcPr>
            <w:tcW w:w="1297" w:type="dxa"/>
          </w:tcPr>
          <w:p w14:paraId="63C0C200" w14:textId="77777777" w:rsidR="00651A9F" w:rsidRDefault="00651A9F">
            <w:pPr>
              <w:spacing w:after="120"/>
              <w:rPr>
                <w:sz w:val="18"/>
                <w:szCs w:val="20"/>
                <w:lang w:val="en-GB"/>
              </w:rPr>
            </w:pPr>
          </w:p>
        </w:tc>
        <w:tc>
          <w:tcPr>
            <w:tcW w:w="1498" w:type="dxa"/>
          </w:tcPr>
          <w:p w14:paraId="74DF6B97" w14:textId="77777777" w:rsidR="00651A9F" w:rsidRDefault="00651A9F">
            <w:pPr>
              <w:spacing w:after="120"/>
              <w:rPr>
                <w:sz w:val="18"/>
                <w:szCs w:val="20"/>
                <w:lang w:val="en-GB"/>
              </w:rPr>
            </w:pPr>
          </w:p>
        </w:tc>
      </w:tr>
      <w:tr w:rsidR="00651A9F" w14:paraId="5BC6B092" w14:textId="77777777">
        <w:trPr>
          <w:trHeight w:val="66"/>
        </w:trPr>
        <w:tc>
          <w:tcPr>
            <w:tcW w:w="2906" w:type="dxa"/>
          </w:tcPr>
          <w:p w14:paraId="47AD3B19" w14:textId="77777777" w:rsidR="00651A9F" w:rsidRDefault="00000000">
            <w:pPr>
              <w:spacing w:after="120"/>
              <w:jc w:val="right"/>
              <w:rPr>
                <w:sz w:val="18"/>
                <w:szCs w:val="20"/>
                <w:lang w:val="en-GB"/>
              </w:rPr>
            </w:pPr>
            <w:r>
              <w:rPr>
                <w:sz w:val="18"/>
                <w:szCs w:val="20"/>
                <w:lang w:val="en-GB"/>
              </w:rPr>
              <w:t>Male</w:t>
            </w:r>
          </w:p>
        </w:tc>
        <w:tc>
          <w:tcPr>
            <w:tcW w:w="1431" w:type="dxa"/>
          </w:tcPr>
          <w:p w14:paraId="5BC106F2" w14:textId="77777777" w:rsidR="00651A9F" w:rsidRDefault="00000000">
            <w:pPr>
              <w:spacing w:after="120"/>
              <w:rPr>
                <w:sz w:val="18"/>
                <w:szCs w:val="20"/>
                <w:lang w:val="en-GB"/>
              </w:rPr>
            </w:pPr>
            <w:r>
              <w:rPr>
                <w:sz w:val="18"/>
                <w:szCs w:val="20"/>
                <w:lang w:val="en-GB"/>
              </w:rPr>
              <w:t>12,876 (51.0%)</w:t>
            </w:r>
          </w:p>
        </w:tc>
        <w:tc>
          <w:tcPr>
            <w:tcW w:w="1297" w:type="dxa"/>
          </w:tcPr>
          <w:p w14:paraId="17345C17" w14:textId="77777777" w:rsidR="00651A9F" w:rsidRDefault="00000000">
            <w:pPr>
              <w:spacing w:after="120"/>
              <w:rPr>
                <w:sz w:val="18"/>
                <w:szCs w:val="20"/>
                <w:lang w:val="en-GB"/>
              </w:rPr>
            </w:pPr>
            <w:r>
              <w:rPr>
                <w:sz w:val="18"/>
                <w:szCs w:val="20"/>
                <w:lang w:val="en-GB"/>
              </w:rPr>
              <w:t>490 (47.0%)</w:t>
            </w:r>
          </w:p>
        </w:tc>
        <w:tc>
          <w:tcPr>
            <w:tcW w:w="1498" w:type="dxa"/>
          </w:tcPr>
          <w:p w14:paraId="4EBDA097" w14:textId="77777777" w:rsidR="00651A9F" w:rsidRDefault="00000000">
            <w:pPr>
              <w:spacing w:after="120"/>
              <w:rPr>
                <w:sz w:val="18"/>
                <w:szCs w:val="20"/>
                <w:lang w:val="en-GB"/>
              </w:rPr>
            </w:pPr>
            <w:r>
              <w:rPr>
                <w:sz w:val="18"/>
                <w:szCs w:val="20"/>
                <w:lang w:val="en-GB"/>
              </w:rPr>
              <w:t>390 (51.6%)</w:t>
            </w:r>
          </w:p>
        </w:tc>
      </w:tr>
      <w:tr w:rsidR="00651A9F" w14:paraId="07BA9E5E" w14:textId="77777777">
        <w:trPr>
          <w:trHeight w:val="66"/>
        </w:trPr>
        <w:tc>
          <w:tcPr>
            <w:tcW w:w="2906" w:type="dxa"/>
          </w:tcPr>
          <w:p w14:paraId="7070CA92" w14:textId="77777777" w:rsidR="00651A9F" w:rsidRDefault="00000000">
            <w:pPr>
              <w:spacing w:after="120"/>
              <w:jc w:val="right"/>
              <w:rPr>
                <w:sz w:val="18"/>
                <w:szCs w:val="20"/>
                <w:lang w:val="en-GB"/>
              </w:rPr>
            </w:pPr>
            <w:r>
              <w:rPr>
                <w:sz w:val="18"/>
                <w:szCs w:val="20"/>
                <w:lang w:val="en-GB"/>
              </w:rPr>
              <w:t>Female</w:t>
            </w:r>
          </w:p>
        </w:tc>
        <w:tc>
          <w:tcPr>
            <w:tcW w:w="1431" w:type="dxa"/>
          </w:tcPr>
          <w:p w14:paraId="321834B5" w14:textId="77777777" w:rsidR="00651A9F" w:rsidRDefault="00000000">
            <w:pPr>
              <w:spacing w:after="120"/>
              <w:rPr>
                <w:sz w:val="18"/>
                <w:szCs w:val="20"/>
                <w:lang w:val="en-GB"/>
              </w:rPr>
            </w:pPr>
            <w:r>
              <w:rPr>
                <w:sz w:val="18"/>
                <w:szCs w:val="20"/>
                <w:lang w:val="en-GB"/>
              </w:rPr>
              <w:t>12,384 (49.0%)</w:t>
            </w:r>
          </w:p>
        </w:tc>
        <w:tc>
          <w:tcPr>
            <w:tcW w:w="1297" w:type="dxa"/>
          </w:tcPr>
          <w:p w14:paraId="65AACC5C" w14:textId="77777777" w:rsidR="00651A9F" w:rsidRDefault="00000000">
            <w:pPr>
              <w:spacing w:after="120"/>
              <w:rPr>
                <w:sz w:val="18"/>
                <w:szCs w:val="20"/>
                <w:lang w:val="en-GB"/>
              </w:rPr>
            </w:pPr>
            <w:r>
              <w:rPr>
                <w:sz w:val="18"/>
                <w:szCs w:val="20"/>
                <w:lang w:val="en-GB"/>
              </w:rPr>
              <w:t>552 (53.0%)</w:t>
            </w:r>
          </w:p>
        </w:tc>
        <w:tc>
          <w:tcPr>
            <w:tcW w:w="1498" w:type="dxa"/>
          </w:tcPr>
          <w:p w14:paraId="646EBFA2" w14:textId="77777777" w:rsidR="00651A9F" w:rsidRDefault="00000000">
            <w:pPr>
              <w:spacing w:after="120"/>
              <w:rPr>
                <w:sz w:val="18"/>
                <w:szCs w:val="20"/>
                <w:lang w:val="en-GB"/>
              </w:rPr>
            </w:pPr>
            <w:r>
              <w:rPr>
                <w:sz w:val="18"/>
                <w:szCs w:val="20"/>
                <w:lang w:val="en-GB"/>
              </w:rPr>
              <w:t>366 (48.4%)</w:t>
            </w:r>
          </w:p>
        </w:tc>
      </w:tr>
      <w:tr w:rsidR="00651A9F" w14:paraId="1F40E690" w14:textId="77777777">
        <w:trPr>
          <w:trHeight w:val="66"/>
        </w:trPr>
        <w:tc>
          <w:tcPr>
            <w:tcW w:w="2906" w:type="dxa"/>
          </w:tcPr>
          <w:p w14:paraId="1D5A40EF" w14:textId="77777777" w:rsidR="00651A9F" w:rsidRDefault="00000000">
            <w:pPr>
              <w:spacing w:after="120"/>
              <w:rPr>
                <w:sz w:val="18"/>
                <w:szCs w:val="20"/>
                <w:lang w:val="en-GB"/>
              </w:rPr>
            </w:pPr>
            <w:r>
              <w:rPr>
                <w:sz w:val="18"/>
                <w:szCs w:val="20"/>
                <w:lang w:val="en-GB"/>
              </w:rPr>
              <w:t>Smoking status</w:t>
            </w:r>
          </w:p>
        </w:tc>
        <w:tc>
          <w:tcPr>
            <w:tcW w:w="1431" w:type="dxa"/>
          </w:tcPr>
          <w:p w14:paraId="2A79E0ED" w14:textId="77777777" w:rsidR="00651A9F" w:rsidRDefault="00651A9F">
            <w:pPr>
              <w:spacing w:after="120"/>
              <w:rPr>
                <w:sz w:val="18"/>
                <w:szCs w:val="20"/>
                <w:lang w:val="en-GB"/>
              </w:rPr>
            </w:pPr>
          </w:p>
        </w:tc>
        <w:tc>
          <w:tcPr>
            <w:tcW w:w="1297" w:type="dxa"/>
          </w:tcPr>
          <w:p w14:paraId="20B69E3F" w14:textId="77777777" w:rsidR="00651A9F" w:rsidRDefault="00651A9F">
            <w:pPr>
              <w:spacing w:after="120"/>
              <w:rPr>
                <w:sz w:val="18"/>
                <w:szCs w:val="20"/>
                <w:lang w:val="en-GB"/>
              </w:rPr>
            </w:pPr>
          </w:p>
        </w:tc>
        <w:tc>
          <w:tcPr>
            <w:tcW w:w="1498" w:type="dxa"/>
          </w:tcPr>
          <w:p w14:paraId="18E18891" w14:textId="77777777" w:rsidR="00651A9F" w:rsidRDefault="00651A9F">
            <w:pPr>
              <w:spacing w:after="120"/>
              <w:rPr>
                <w:sz w:val="18"/>
                <w:szCs w:val="20"/>
                <w:lang w:val="en-GB"/>
              </w:rPr>
            </w:pPr>
          </w:p>
        </w:tc>
      </w:tr>
      <w:tr w:rsidR="00651A9F" w14:paraId="4EA4179F" w14:textId="77777777">
        <w:trPr>
          <w:trHeight w:val="395"/>
        </w:trPr>
        <w:tc>
          <w:tcPr>
            <w:tcW w:w="2906" w:type="dxa"/>
          </w:tcPr>
          <w:p w14:paraId="17D9EB85" w14:textId="77777777" w:rsidR="00651A9F" w:rsidRDefault="00000000">
            <w:pPr>
              <w:spacing w:after="120"/>
              <w:jc w:val="right"/>
              <w:rPr>
                <w:sz w:val="18"/>
                <w:szCs w:val="20"/>
                <w:lang w:val="en-GB"/>
              </w:rPr>
            </w:pPr>
            <w:r>
              <w:rPr>
                <w:sz w:val="18"/>
                <w:szCs w:val="20"/>
                <w:lang w:val="en-GB"/>
              </w:rPr>
              <w:t>Never</w:t>
            </w:r>
          </w:p>
        </w:tc>
        <w:tc>
          <w:tcPr>
            <w:tcW w:w="1431" w:type="dxa"/>
          </w:tcPr>
          <w:p w14:paraId="1E2D128D" w14:textId="77777777" w:rsidR="00651A9F" w:rsidRDefault="00000000">
            <w:pPr>
              <w:spacing w:after="120"/>
              <w:rPr>
                <w:sz w:val="18"/>
                <w:szCs w:val="20"/>
                <w:lang w:val="en-GB"/>
              </w:rPr>
            </w:pPr>
            <w:r>
              <w:rPr>
                <w:sz w:val="18"/>
                <w:szCs w:val="20"/>
                <w:lang w:val="en-GB"/>
              </w:rPr>
              <w:t>10,533 (41.7%)</w:t>
            </w:r>
          </w:p>
        </w:tc>
        <w:tc>
          <w:tcPr>
            <w:tcW w:w="1297" w:type="dxa"/>
          </w:tcPr>
          <w:p w14:paraId="422D7EC5" w14:textId="77777777" w:rsidR="00651A9F" w:rsidRDefault="00000000">
            <w:pPr>
              <w:spacing w:after="120"/>
              <w:rPr>
                <w:sz w:val="18"/>
                <w:szCs w:val="20"/>
                <w:lang w:val="en-GB"/>
              </w:rPr>
            </w:pPr>
            <w:r>
              <w:rPr>
                <w:sz w:val="18"/>
                <w:szCs w:val="20"/>
                <w:lang w:val="en-GB"/>
              </w:rPr>
              <w:t>545 (52.3%)</w:t>
            </w:r>
          </w:p>
        </w:tc>
        <w:tc>
          <w:tcPr>
            <w:tcW w:w="1498" w:type="dxa"/>
          </w:tcPr>
          <w:p w14:paraId="66651358" w14:textId="77777777" w:rsidR="00651A9F" w:rsidRDefault="00000000">
            <w:pPr>
              <w:spacing w:after="120"/>
              <w:rPr>
                <w:sz w:val="18"/>
                <w:szCs w:val="20"/>
                <w:lang w:val="en-GB"/>
              </w:rPr>
            </w:pPr>
            <w:r>
              <w:rPr>
                <w:sz w:val="18"/>
                <w:szCs w:val="20"/>
                <w:lang w:val="en-GB"/>
              </w:rPr>
              <w:t>351 (46.4%)</w:t>
            </w:r>
          </w:p>
        </w:tc>
      </w:tr>
      <w:tr w:rsidR="00651A9F" w14:paraId="4A9D09EB" w14:textId="77777777">
        <w:trPr>
          <w:trHeight w:val="66"/>
        </w:trPr>
        <w:tc>
          <w:tcPr>
            <w:tcW w:w="2906" w:type="dxa"/>
          </w:tcPr>
          <w:p w14:paraId="082B03E2" w14:textId="77777777" w:rsidR="00651A9F" w:rsidRDefault="00000000">
            <w:pPr>
              <w:spacing w:after="120"/>
              <w:jc w:val="right"/>
              <w:rPr>
                <w:sz w:val="18"/>
                <w:szCs w:val="20"/>
                <w:lang w:val="en-GB"/>
              </w:rPr>
            </w:pPr>
            <w:r>
              <w:rPr>
                <w:sz w:val="18"/>
                <w:szCs w:val="20"/>
                <w:lang w:val="en-GB"/>
              </w:rPr>
              <w:t>Former</w:t>
            </w:r>
          </w:p>
        </w:tc>
        <w:tc>
          <w:tcPr>
            <w:tcW w:w="1431" w:type="dxa"/>
          </w:tcPr>
          <w:p w14:paraId="7540B5C3" w14:textId="77777777" w:rsidR="00651A9F" w:rsidRDefault="00000000">
            <w:pPr>
              <w:spacing w:after="120"/>
              <w:rPr>
                <w:sz w:val="18"/>
                <w:szCs w:val="20"/>
                <w:lang w:val="en-GB"/>
              </w:rPr>
            </w:pPr>
            <w:r>
              <w:rPr>
                <w:sz w:val="18"/>
                <w:szCs w:val="20"/>
                <w:lang w:val="en-GB"/>
              </w:rPr>
              <w:t>10,233 (40.5%)</w:t>
            </w:r>
          </w:p>
        </w:tc>
        <w:tc>
          <w:tcPr>
            <w:tcW w:w="1297" w:type="dxa"/>
          </w:tcPr>
          <w:p w14:paraId="4E89F0AD" w14:textId="77777777" w:rsidR="00651A9F" w:rsidRDefault="00000000">
            <w:pPr>
              <w:spacing w:after="120"/>
              <w:rPr>
                <w:sz w:val="18"/>
                <w:szCs w:val="20"/>
                <w:lang w:val="en-GB"/>
              </w:rPr>
            </w:pPr>
            <w:r>
              <w:rPr>
                <w:sz w:val="18"/>
                <w:szCs w:val="20"/>
                <w:lang w:val="en-GB"/>
              </w:rPr>
              <w:t>369 (35.4%)</w:t>
            </w:r>
          </w:p>
        </w:tc>
        <w:tc>
          <w:tcPr>
            <w:tcW w:w="1498" w:type="dxa"/>
          </w:tcPr>
          <w:p w14:paraId="1CE2F9FC" w14:textId="77777777" w:rsidR="00651A9F" w:rsidRDefault="00000000">
            <w:pPr>
              <w:spacing w:after="120"/>
              <w:rPr>
                <w:sz w:val="18"/>
                <w:szCs w:val="20"/>
                <w:lang w:val="en-GB"/>
              </w:rPr>
            </w:pPr>
            <w:r>
              <w:rPr>
                <w:sz w:val="18"/>
                <w:szCs w:val="20"/>
                <w:lang w:val="en-GB"/>
              </w:rPr>
              <w:t>333 (44.05%)</w:t>
            </w:r>
          </w:p>
        </w:tc>
      </w:tr>
      <w:tr w:rsidR="00651A9F" w14:paraId="776D263A" w14:textId="77777777">
        <w:trPr>
          <w:trHeight w:val="66"/>
        </w:trPr>
        <w:tc>
          <w:tcPr>
            <w:tcW w:w="2906" w:type="dxa"/>
          </w:tcPr>
          <w:p w14:paraId="05926041" w14:textId="77777777" w:rsidR="00651A9F" w:rsidRDefault="00000000">
            <w:pPr>
              <w:spacing w:after="120"/>
              <w:jc w:val="right"/>
              <w:rPr>
                <w:sz w:val="18"/>
                <w:szCs w:val="20"/>
                <w:lang w:val="en-GB"/>
              </w:rPr>
            </w:pPr>
            <w:r>
              <w:rPr>
                <w:sz w:val="18"/>
                <w:szCs w:val="20"/>
                <w:lang w:val="en-GB"/>
              </w:rPr>
              <w:t>Current</w:t>
            </w:r>
          </w:p>
        </w:tc>
        <w:tc>
          <w:tcPr>
            <w:tcW w:w="1431" w:type="dxa"/>
          </w:tcPr>
          <w:p w14:paraId="5B8355F5" w14:textId="77777777" w:rsidR="00651A9F" w:rsidRDefault="00000000">
            <w:pPr>
              <w:spacing w:after="120"/>
              <w:rPr>
                <w:sz w:val="18"/>
                <w:szCs w:val="20"/>
                <w:lang w:val="en-GB"/>
              </w:rPr>
            </w:pPr>
            <w:r>
              <w:rPr>
                <w:sz w:val="18"/>
                <w:szCs w:val="20"/>
                <w:lang w:val="en-GB"/>
              </w:rPr>
              <w:t xml:space="preserve">2,670 (10.6%) </w:t>
            </w:r>
          </w:p>
        </w:tc>
        <w:tc>
          <w:tcPr>
            <w:tcW w:w="1297" w:type="dxa"/>
          </w:tcPr>
          <w:p w14:paraId="5885889F" w14:textId="77777777" w:rsidR="00651A9F" w:rsidRDefault="00000000">
            <w:pPr>
              <w:spacing w:after="120"/>
              <w:rPr>
                <w:sz w:val="18"/>
                <w:szCs w:val="20"/>
                <w:lang w:val="en-GB"/>
              </w:rPr>
            </w:pPr>
            <w:r>
              <w:rPr>
                <w:sz w:val="18"/>
                <w:szCs w:val="20"/>
                <w:lang w:val="en-GB"/>
              </w:rPr>
              <w:t>123 (11.8%)</w:t>
            </w:r>
          </w:p>
        </w:tc>
        <w:tc>
          <w:tcPr>
            <w:tcW w:w="1498" w:type="dxa"/>
          </w:tcPr>
          <w:p w14:paraId="15D715D4" w14:textId="77777777" w:rsidR="00651A9F" w:rsidRDefault="00000000">
            <w:pPr>
              <w:spacing w:after="120"/>
              <w:rPr>
                <w:sz w:val="18"/>
                <w:szCs w:val="20"/>
                <w:lang w:val="en-GB"/>
              </w:rPr>
            </w:pPr>
            <w:r>
              <w:rPr>
                <w:sz w:val="18"/>
                <w:szCs w:val="20"/>
                <w:lang w:val="en-GB"/>
              </w:rPr>
              <w:t>66 (8.7%)</w:t>
            </w:r>
          </w:p>
        </w:tc>
      </w:tr>
      <w:tr w:rsidR="00651A9F" w14:paraId="71A184BF" w14:textId="77777777">
        <w:trPr>
          <w:trHeight w:val="66"/>
        </w:trPr>
        <w:tc>
          <w:tcPr>
            <w:tcW w:w="2906" w:type="dxa"/>
          </w:tcPr>
          <w:p w14:paraId="31607276" w14:textId="77777777" w:rsidR="00651A9F" w:rsidRDefault="00000000">
            <w:pPr>
              <w:spacing w:after="120"/>
              <w:jc w:val="right"/>
              <w:rPr>
                <w:sz w:val="18"/>
                <w:szCs w:val="20"/>
                <w:lang w:val="en-GB"/>
              </w:rPr>
            </w:pPr>
            <w:r>
              <w:rPr>
                <w:sz w:val="18"/>
                <w:szCs w:val="20"/>
                <w:lang w:val="en-GB"/>
              </w:rPr>
              <w:t>Missing</w:t>
            </w:r>
          </w:p>
        </w:tc>
        <w:tc>
          <w:tcPr>
            <w:tcW w:w="1431" w:type="dxa"/>
          </w:tcPr>
          <w:p w14:paraId="5C13E837" w14:textId="77777777" w:rsidR="00651A9F" w:rsidRDefault="00000000">
            <w:pPr>
              <w:spacing w:after="120"/>
              <w:rPr>
                <w:sz w:val="18"/>
                <w:szCs w:val="20"/>
                <w:lang w:val="en-GB"/>
              </w:rPr>
            </w:pPr>
            <w:r>
              <w:rPr>
                <w:sz w:val="18"/>
                <w:szCs w:val="20"/>
                <w:lang w:val="en-GB"/>
              </w:rPr>
              <w:t>1,824 (7.2%)</w:t>
            </w:r>
          </w:p>
        </w:tc>
        <w:tc>
          <w:tcPr>
            <w:tcW w:w="1297" w:type="dxa"/>
          </w:tcPr>
          <w:p w14:paraId="02C06D89" w14:textId="77777777" w:rsidR="00651A9F" w:rsidRDefault="00000000">
            <w:pPr>
              <w:spacing w:after="120"/>
              <w:rPr>
                <w:sz w:val="18"/>
                <w:szCs w:val="20"/>
                <w:lang w:val="en-GB"/>
              </w:rPr>
            </w:pPr>
            <w:r>
              <w:rPr>
                <w:sz w:val="18"/>
                <w:szCs w:val="20"/>
                <w:lang w:val="en-GB"/>
              </w:rPr>
              <w:t>5 (0.5%)</w:t>
            </w:r>
          </w:p>
        </w:tc>
        <w:tc>
          <w:tcPr>
            <w:tcW w:w="1498" w:type="dxa"/>
          </w:tcPr>
          <w:p w14:paraId="2B36D54C" w14:textId="77777777" w:rsidR="00651A9F" w:rsidRDefault="00000000">
            <w:pPr>
              <w:spacing w:after="120"/>
              <w:rPr>
                <w:sz w:val="18"/>
                <w:szCs w:val="20"/>
                <w:lang w:val="en-GB"/>
              </w:rPr>
            </w:pPr>
            <w:r>
              <w:rPr>
                <w:sz w:val="18"/>
                <w:szCs w:val="20"/>
                <w:lang w:val="en-GB"/>
              </w:rPr>
              <w:t>6 (0.8%)</w:t>
            </w:r>
          </w:p>
        </w:tc>
      </w:tr>
      <w:tr w:rsidR="00651A9F" w14:paraId="1DF95B40" w14:textId="77777777">
        <w:trPr>
          <w:trHeight w:val="66"/>
        </w:trPr>
        <w:tc>
          <w:tcPr>
            <w:tcW w:w="2906" w:type="dxa"/>
          </w:tcPr>
          <w:p w14:paraId="5C6E96CF" w14:textId="77777777" w:rsidR="00651A9F" w:rsidRDefault="00000000">
            <w:pPr>
              <w:spacing w:after="120"/>
              <w:ind w:left="708" w:hanging="708"/>
              <w:rPr>
                <w:sz w:val="18"/>
                <w:szCs w:val="18"/>
                <w:lang w:val="en-GB"/>
              </w:rPr>
            </w:pPr>
            <w:r>
              <w:rPr>
                <w:sz w:val="18"/>
                <w:szCs w:val="18"/>
                <w:lang w:val="en-GB"/>
              </w:rPr>
              <w:t>Years of theoretical education*</w:t>
            </w:r>
          </w:p>
        </w:tc>
        <w:tc>
          <w:tcPr>
            <w:tcW w:w="1431" w:type="dxa"/>
          </w:tcPr>
          <w:p w14:paraId="199C741E" w14:textId="77777777" w:rsidR="00651A9F" w:rsidRDefault="00651A9F">
            <w:pPr>
              <w:spacing w:after="120"/>
              <w:rPr>
                <w:sz w:val="18"/>
                <w:szCs w:val="18"/>
                <w:lang w:val="en-GB"/>
              </w:rPr>
            </w:pPr>
          </w:p>
        </w:tc>
        <w:tc>
          <w:tcPr>
            <w:tcW w:w="1297" w:type="dxa"/>
          </w:tcPr>
          <w:p w14:paraId="221F7279" w14:textId="77777777" w:rsidR="00651A9F" w:rsidRDefault="00651A9F">
            <w:pPr>
              <w:spacing w:after="120"/>
              <w:rPr>
                <w:sz w:val="18"/>
                <w:szCs w:val="20"/>
                <w:lang w:val="en-GB"/>
              </w:rPr>
            </w:pPr>
          </w:p>
        </w:tc>
        <w:tc>
          <w:tcPr>
            <w:tcW w:w="1498" w:type="dxa"/>
          </w:tcPr>
          <w:p w14:paraId="2B77620D" w14:textId="77777777" w:rsidR="00651A9F" w:rsidRDefault="00651A9F">
            <w:pPr>
              <w:spacing w:after="120"/>
              <w:rPr>
                <w:sz w:val="18"/>
                <w:szCs w:val="20"/>
                <w:lang w:val="en-GB"/>
              </w:rPr>
            </w:pPr>
          </w:p>
        </w:tc>
      </w:tr>
      <w:tr w:rsidR="00651A9F" w14:paraId="5992A9BE" w14:textId="77777777">
        <w:trPr>
          <w:trHeight w:val="66"/>
        </w:trPr>
        <w:tc>
          <w:tcPr>
            <w:tcW w:w="2906" w:type="dxa"/>
          </w:tcPr>
          <w:p w14:paraId="022E6784" w14:textId="77777777" w:rsidR="00651A9F" w:rsidRDefault="00000000">
            <w:pPr>
              <w:spacing w:after="120"/>
              <w:jc w:val="right"/>
              <w:rPr>
                <w:sz w:val="18"/>
                <w:szCs w:val="18"/>
                <w:lang w:val="en-GB"/>
              </w:rPr>
            </w:pPr>
            <w:r>
              <w:rPr>
                <w:sz w:val="18"/>
                <w:szCs w:val="18"/>
                <w:lang w:val="en-GB"/>
              </w:rPr>
              <w:t>≤10 years</w:t>
            </w:r>
          </w:p>
        </w:tc>
        <w:tc>
          <w:tcPr>
            <w:tcW w:w="1431" w:type="dxa"/>
          </w:tcPr>
          <w:p w14:paraId="4945EE72" w14:textId="77777777" w:rsidR="00651A9F" w:rsidRDefault="00000000">
            <w:pPr>
              <w:spacing w:after="120"/>
              <w:rPr>
                <w:sz w:val="18"/>
                <w:szCs w:val="18"/>
                <w:lang w:val="en-GB"/>
              </w:rPr>
            </w:pPr>
            <w:r>
              <w:rPr>
                <w:sz w:val="18"/>
                <w:szCs w:val="18"/>
              </w:rPr>
              <w:t>881 (3.5%)</w:t>
            </w:r>
          </w:p>
        </w:tc>
        <w:tc>
          <w:tcPr>
            <w:tcW w:w="1297" w:type="dxa"/>
          </w:tcPr>
          <w:p w14:paraId="1AD96DCD" w14:textId="77777777" w:rsidR="00651A9F" w:rsidRDefault="00000000">
            <w:pPr>
              <w:spacing w:after="120"/>
              <w:rPr>
                <w:sz w:val="18"/>
                <w:szCs w:val="20"/>
                <w:lang w:val="en-GB"/>
              </w:rPr>
            </w:pPr>
            <w:r>
              <w:rPr>
                <w:sz w:val="18"/>
                <w:szCs w:val="20"/>
                <w:lang w:val="en-GB"/>
              </w:rPr>
              <w:t>-</w:t>
            </w:r>
          </w:p>
        </w:tc>
        <w:tc>
          <w:tcPr>
            <w:tcW w:w="1498" w:type="dxa"/>
          </w:tcPr>
          <w:p w14:paraId="2256088C" w14:textId="77777777" w:rsidR="00651A9F" w:rsidRDefault="00000000">
            <w:pPr>
              <w:spacing w:after="120"/>
              <w:rPr>
                <w:sz w:val="18"/>
                <w:szCs w:val="20"/>
                <w:lang w:val="en-GB"/>
              </w:rPr>
            </w:pPr>
            <w:r>
              <w:rPr>
                <w:sz w:val="18"/>
                <w:szCs w:val="20"/>
                <w:lang w:val="en-GB"/>
              </w:rPr>
              <w:t>-</w:t>
            </w:r>
          </w:p>
        </w:tc>
      </w:tr>
      <w:tr w:rsidR="00651A9F" w14:paraId="3461FB64" w14:textId="77777777">
        <w:trPr>
          <w:trHeight w:val="66"/>
        </w:trPr>
        <w:tc>
          <w:tcPr>
            <w:tcW w:w="2906" w:type="dxa"/>
          </w:tcPr>
          <w:p w14:paraId="6A86B16B" w14:textId="77777777" w:rsidR="00651A9F" w:rsidRDefault="00000000">
            <w:pPr>
              <w:spacing w:after="120"/>
              <w:jc w:val="right"/>
              <w:rPr>
                <w:sz w:val="18"/>
                <w:szCs w:val="18"/>
                <w:lang w:val="en-GB"/>
              </w:rPr>
            </w:pPr>
            <w:r>
              <w:rPr>
                <w:sz w:val="18"/>
                <w:szCs w:val="18"/>
              </w:rPr>
              <w:t>11</w:t>
            </w:r>
            <w:r>
              <w:rPr>
                <w:sz w:val="18"/>
                <w:szCs w:val="18"/>
                <w:lang w:val="en-GB"/>
              </w:rPr>
              <w:t>–</w:t>
            </w:r>
            <w:r>
              <w:rPr>
                <w:sz w:val="18"/>
                <w:szCs w:val="18"/>
              </w:rPr>
              <w:t xml:space="preserve">13 </w:t>
            </w:r>
            <w:proofErr w:type="spellStart"/>
            <w:r>
              <w:rPr>
                <w:sz w:val="18"/>
                <w:szCs w:val="18"/>
              </w:rPr>
              <w:t>years</w:t>
            </w:r>
            <w:proofErr w:type="spellEnd"/>
          </w:p>
        </w:tc>
        <w:tc>
          <w:tcPr>
            <w:tcW w:w="1431" w:type="dxa"/>
          </w:tcPr>
          <w:p w14:paraId="4C513614" w14:textId="77777777" w:rsidR="00651A9F" w:rsidRDefault="00000000">
            <w:pPr>
              <w:spacing w:after="120"/>
              <w:rPr>
                <w:sz w:val="18"/>
                <w:szCs w:val="18"/>
                <w:lang w:val="en-GB"/>
              </w:rPr>
            </w:pPr>
            <w:r>
              <w:rPr>
                <w:sz w:val="18"/>
                <w:szCs w:val="18"/>
              </w:rPr>
              <w:t>6,488 (25.7%)</w:t>
            </w:r>
          </w:p>
        </w:tc>
        <w:tc>
          <w:tcPr>
            <w:tcW w:w="1297" w:type="dxa"/>
          </w:tcPr>
          <w:p w14:paraId="62947FCB" w14:textId="77777777" w:rsidR="00651A9F" w:rsidRDefault="00000000">
            <w:pPr>
              <w:spacing w:after="120"/>
              <w:rPr>
                <w:sz w:val="18"/>
                <w:szCs w:val="20"/>
                <w:lang w:val="en-GB"/>
              </w:rPr>
            </w:pPr>
            <w:r>
              <w:rPr>
                <w:sz w:val="18"/>
                <w:szCs w:val="20"/>
                <w:lang w:val="en-GB"/>
              </w:rPr>
              <w:t>-</w:t>
            </w:r>
          </w:p>
        </w:tc>
        <w:tc>
          <w:tcPr>
            <w:tcW w:w="1498" w:type="dxa"/>
          </w:tcPr>
          <w:p w14:paraId="75F7897A" w14:textId="77777777" w:rsidR="00651A9F" w:rsidRDefault="00000000">
            <w:pPr>
              <w:spacing w:after="120"/>
              <w:rPr>
                <w:sz w:val="18"/>
                <w:szCs w:val="20"/>
                <w:lang w:val="en-GB"/>
              </w:rPr>
            </w:pPr>
            <w:r>
              <w:rPr>
                <w:sz w:val="18"/>
                <w:szCs w:val="20"/>
                <w:lang w:val="en-GB"/>
              </w:rPr>
              <w:t>-</w:t>
            </w:r>
          </w:p>
        </w:tc>
      </w:tr>
      <w:tr w:rsidR="00651A9F" w14:paraId="2B1A7A12" w14:textId="77777777">
        <w:trPr>
          <w:trHeight w:val="66"/>
        </w:trPr>
        <w:tc>
          <w:tcPr>
            <w:tcW w:w="2906" w:type="dxa"/>
          </w:tcPr>
          <w:p w14:paraId="2DF5FEBA" w14:textId="77777777" w:rsidR="00651A9F" w:rsidRDefault="00000000">
            <w:pPr>
              <w:spacing w:after="120"/>
              <w:jc w:val="right"/>
              <w:rPr>
                <w:sz w:val="18"/>
                <w:szCs w:val="18"/>
                <w:lang w:val="en-GB"/>
              </w:rPr>
            </w:pPr>
            <w:r>
              <w:rPr>
                <w:sz w:val="18"/>
                <w:szCs w:val="18"/>
                <w:lang w:val="en-GB"/>
              </w:rPr>
              <w:t>14–17 years</w:t>
            </w:r>
          </w:p>
        </w:tc>
        <w:tc>
          <w:tcPr>
            <w:tcW w:w="1431" w:type="dxa"/>
          </w:tcPr>
          <w:p w14:paraId="5139DF6A" w14:textId="77777777" w:rsidR="00651A9F" w:rsidRDefault="00000000">
            <w:pPr>
              <w:spacing w:after="120"/>
              <w:rPr>
                <w:sz w:val="18"/>
                <w:szCs w:val="18"/>
                <w:lang w:val="en-GB"/>
              </w:rPr>
            </w:pPr>
            <w:r>
              <w:rPr>
                <w:sz w:val="18"/>
                <w:szCs w:val="18"/>
              </w:rPr>
              <w:t>11,069 (43.8%)</w:t>
            </w:r>
          </w:p>
        </w:tc>
        <w:tc>
          <w:tcPr>
            <w:tcW w:w="1297" w:type="dxa"/>
          </w:tcPr>
          <w:p w14:paraId="343CC80A" w14:textId="77777777" w:rsidR="00651A9F" w:rsidRDefault="00000000">
            <w:pPr>
              <w:spacing w:after="120"/>
              <w:rPr>
                <w:sz w:val="18"/>
                <w:szCs w:val="20"/>
                <w:lang w:val="en-GB"/>
              </w:rPr>
            </w:pPr>
            <w:r>
              <w:rPr>
                <w:sz w:val="18"/>
                <w:szCs w:val="20"/>
                <w:lang w:val="en-GB"/>
              </w:rPr>
              <w:t>-</w:t>
            </w:r>
          </w:p>
        </w:tc>
        <w:tc>
          <w:tcPr>
            <w:tcW w:w="1498" w:type="dxa"/>
          </w:tcPr>
          <w:p w14:paraId="1AD2FC01" w14:textId="77777777" w:rsidR="00651A9F" w:rsidRDefault="00000000">
            <w:pPr>
              <w:spacing w:after="120"/>
              <w:rPr>
                <w:sz w:val="18"/>
                <w:szCs w:val="20"/>
                <w:lang w:val="en-GB"/>
              </w:rPr>
            </w:pPr>
            <w:r>
              <w:rPr>
                <w:sz w:val="18"/>
                <w:szCs w:val="20"/>
                <w:lang w:val="en-GB"/>
              </w:rPr>
              <w:t>-</w:t>
            </w:r>
          </w:p>
        </w:tc>
      </w:tr>
      <w:tr w:rsidR="00651A9F" w14:paraId="5292B1C9" w14:textId="77777777">
        <w:trPr>
          <w:trHeight w:val="66"/>
        </w:trPr>
        <w:tc>
          <w:tcPr>
            <w:tcW w:w="2906" w:type="dxa"/>
          </w:tcPr>
          <w:p w14:paraId="31C9D7DC" w14:textId="77777777" w:rsidR="00651A9F" w:rsidRDefault="00000000">
            <w:pPr>
              <w:spacing w:after="120"/>
              <w:jc w:val="right"/>
              <w:rPr>
                <w:sz w:val="18"/>
                <w:szCs w:val="18"/>
                <w:lang w:val="en-GB"/>
              </w:rPr>
            </w:pPr>
            <w:r>
              <w:rPr>
                <w:sz w:val="18"/>
                <w:szCs w:val="18"/>
                <w:lang w:val="en-GB"/>
              </w:rPr>
              <w:t>≥18 years</w:t>
            </w:r>
          </w:p>
        </w:tc>
        <w:tc>
          <w:tcPr>
            <w:tcW w:w="1431" w:type="dxa"/>
          </w:tcPr>
          <w:p w14:paraId="276AEC2A" w14:textId="77777777" w:rsidR="00651A9F" w:rsidRDefault="00000000">
            <w:pPr>
              <w:spacing w:after="120"/>
              <w:rPr>
                <w:sz w:val="18"/>
                <w:szCs w:val="18"/>
                <w:lang w:val="en-GB"/>
              </w:rPr>
            </w:pPr>
            <w:r>
              <w:rPr>
                <w:sz w:val="18"/>
                <w:szCs w:val="18"/>
              </w:rPr>
              <w:t>5,037 (19.9%)</w:t>
            </w:r>
          </w:p>
        </w:tc>
        <w:tc>
          <w:tcPr>
            <w:tcW w:w="1297" w:type="dxa"/>
          </w:tcPr>
          <w:p w14:paraId="4BF2C78C" w14:textId="77777777" w:rsidR="00651A9F" w:rsidRDefault="00000000">
            <w:pPr>
              <w:spacing w:after="120"/>
              <w:rPr>
                <w:sz w:val="18"/>
                <w:szCs w:val="20"/>
                <w:lang w:val="en-GB"/>
              </w:rPr>
            </w:pPr>
            <w:r>
              <w:rPr>
                <w:sz w:val="18"/>
                <w:szCs w:val="20"/>
                <w:lang w:val="en-GB"/>
              </w:rPr>
              <w:t>-</w:t>
            </w:r>
          </w:p>
        </w:tc>
        <w:tc>
          <w:tcPr>
            <w:tcW w:w="1498" w:type="dxa"/>
          </w:tcPr>
          <w:p w14:paraId="3BDE19DB" w14:textId="77777777" w:rsidR="00651A9F" w:rsidRDefault="00000000">
            <w:pPr>
              <w:spacing w:after="120"/>
              <w:rPr>
                <w:sz w:val="18"/>
                <w:szCs w:val="20"/>
                <w:lang w:val="en-GB"/>
              </w:rPr>
            </w:pPr>
            <w:r>
              <w:rPr>
                <w:sz w:val="18"/>
                <w:szCs w:val="20"/>
                <w:lang w:val="en-GB"/>
              </w:rPr>
              <w:t>-</w:t>
            </w:r>
          </w:p>
        </w:tc>
      </w:tr>
      <w:tr w:rsidR="00651A9F" w14:paraId="19F204AE" w14:textId="77777777">
        <w:trPr>
          <w:trHeight w:val="66"/>
        </w:trPr>
        <w:tc>
          <w:tcPr>
            <w:tcW w:w="2906" w:type="dxa"/>
          </w:tcPr>
          <w:p w14:paraId="60BB53F2" w14:textId="77777777" w:rsidR="00651A9F" w:rsidRDefault="00000000">
            <w:pPr>
              <w:spacing w:after="120"/>
              <w:jc w:val="right"/>
              <w:rPr>
                <w:sz w:val="18"/>
                <w:szCs w:val="18"/>
                <w:lang w:val="en-GB"/>
              </w:rPr>
            </w:pPr>
            <w:r>
              <w:rPr>
                <w:sz w:val="18"/>
                <w:szCs w:val="18"/>
                <w:lang w:val="en-GB"/>
              </w:rPr>
              <w:t>Missing</w:t>
            </w:r>
          </w:p>
        </w:tc>
        <w:tc>
          <w:tcPr>
            <w:tcW w:w="1431" w:type="dxa"/>
          </w:tcPr>
          <w:p w14:paraId="0D904249" w14:textId="77777777" w:rsidR="00651A9F" w:rsidRDefault="00000000">
            <w:pPr>
              <w:spacing w:after="120"/>
              <w:rPr>
                <w:sz w:val="18"/>
                <w:szCs w:val="18"/>
                <w:lang w:val="en-GB"/>
              </w:rPr>
            </w:pPr>
            <w:r>
              <w:rPr>
                <w:sz w:val="18"/>
                <w:szCs w:val="18"/>
                <w:lang w:val="en-GB"/>
              </w:rPr>
              <w:t>1,785 (7.1%)</w:t>
            </w:r>
          </w:p>
        </w:tc>
        <w:tc>
          <w:tcPr>
            <w:tcW w:w="1297" w:type="dxa"/>
          </w:tcPr>
          <w:p w14:paraId="724B960D" w14:textId="77777777" w:rsidR="00651A9F" w:rsidRDefault="00000000">
            <w:pPr>
              <w:spacing w:after="120"/>
              <w:rPr>
                <w:sz w:val="18"/>
                <w:szCs w:val="20"/>
                <w:lang w:val="en-GB"/>
              </w:rPr>
            </w:pPr>
            <w:r>
              <w:rPr>
                <w:sz w:val="18"/>
                <w:szCs w:val="20"/>
                <w:lang w:val="en-GB"/>
              </w:rPr>
              <w:t>-</w:t>
            </w:r>
          </w:p>
        </w:tc>
        <w:tc>
          <w:tcPr>
            <w:tcW w:w="1498" w:type="dxa"/>
          </w:tcPr>
          <w:p w14:paraId="58C85F04" w14:textId="77777777" w:rsidR="00651A9F" w:rsidRDefault="00000000">
            <w:pPr>
              <w:spacing w:after="120"/>
              <w:rPr>
                <w:sz w:val="18"/>
                <w:szCs w:val="20"/>
                <w:lang w:val="en-GB"/>
              </w:rPr>
            </w:pPr>
            <w:r>
              <w:rPr>
                <w:sz w:val="18"/>
                <w:szCs w:val="20"/>
                <w:lang w:val="en-GB"/>
              </w:rPr>
              <w:t>-</w:t>
            </w:r>
          </w:p>
        </w:tc>
      </w:tr>
      <w:tr w:rsidR="00651A9F" w14:paraId="402EA45E" w14:textId="77777777">
        <w:trPr>
          <w:trHeight w:val="66"/>
        </w:trPr>
        <w:tc>
          <w:tcPr>
            <w:tcW w:w="2906" w:type="dxa"/>
          </w:tcPr>
          <w:p w14:paraId="74AA5416" w14:textId="77777777" w:rsidR="00651A9F" w:rsidRDefault="00000000">
            <w:pPr>
              <w:spacing w:after="120"/>
              <w:rPr>
                <w:sz w:val="18"/>
                <w:szCs w:val="20"/>
                <w:lang w:val="en-GB"/>
              </w:rPr>
            </w:pPr>
            <w:r>
              <w:rPr>
                <w:sz w:val="18"/>
                <w:szCs w:val="20"/>
                <w:lang w:val="en-GB"/>
              </w:rPr>
              <w:t>School education</w:t>
            </w:r>
          </w:p>
        </w:tc>
        <w:tc>
          <w:tcPr>
            <w:tcW w:w="1431" w:type="dxa"/>
          </w:tcPr>
          <w:p w14:paraId="4568B7C5" w14:textId="77777777" w:rsidR="00651A9F" w:rsidRDefault="00651A9F">
            <w:pPr>
              <w:spacing w:after="120"/>
              <w:rPr>
                <w:sz w:val="18"/>
                <w:szCs w:val="20"/>
                <w:lang w:val="en-GB"/>
              </w:rPr>
            </w:pPr>
          </w:p>
        </w:tc>
        <w:tc>
          <w:tcPr>
            <w:tcW w:w="1297" w:type="dxa"/>
          </w:tcPr>
          <w:p w14:paraId="5D5ECA12" w14:textId="77777777" w:rsidR="00651A9F" w:rsidRDefault="00651A9F">
            <w:pPr>
              <w:spacing w:after="120"/>
              <w:rPr>
                <w:sz w:val="18"/>
                <w:szCs w:val="20"/>
                <w:lang w:val="en-GB"/>
              </w:rPr>
            </w:pPr>
          </w:p>
        </w:tc>
        <w:tc>
          <w:tcPr>
            <w:tcW w:w="1498" w:type="dxa"/>
          </w:tcPr>
          <w:p w14:paraId="187AF5A6" w14:textId="77777777" w:rsidR="00651A9F" w:rsidRDefault="00651A9F">
            <w:pPr>
              <w:spacing w:after="120"/>
              <w:rPr>
                <w:sz w:val="18"/>
                <w:szCs w:val="20"/>
                <w:lang w:val="en-GB"/>
              </w:rPr>
            </w:pPr>
          </w:p>
        </w:tc>
      </w:tr>
      <w:tr w:rsidR="00651A9F" w14:paraId="38C4EEB4" w14:textId="77777777">
        <w:trPr>
          <w:trHeight w:val="66"/>
        </w:trPr>
        <w:tc>
          <w:tcPr>
            <w:tcW w:w="2906" w:type="dxa"/>
          </w:tcPr>
          <w:p w14:paraId="5864736D" w14:textId="77777777" w:rsidR="00651A9F" w:rsidRDefault="00000000">
            <w:pPr>
              <w:spacing w:after="120"/>
              <w:jc w:val="right"/>
              <w:rPr>
                <w:sz w:val="18"/>
                <w:szCs w:val="20"/>
                <w:lang w:val="en-GB"/>
              </w:rPr>
            </w:pPr>
            <w:r>
              <w:rPr>
                <w:sz w:val="18"/>
                <w:szCs w:val="20"/>
                <w:lang w:val="en-GB"/>
              </w:rPr>
              <w:t>&lt;10 years</w:t>
            </w:r>
          </w:p>
        </w:tc>
        <w:tc>
          <w:tcPr>
            <w:tcW w:w="1431" w:type="dxa"/>
          </w:tcPr>
          <w:p w14:paraId="20AD0F2A" w14:textId="77777777" w:rsidR="00651A9F" w:rsidRDefault="00000000">
            <w:pPr>
              <w:spacing w:after="120"/>
              <w:rPr>
                <w:sz w:val="18"/>
                <w:szCs w:val="20"/>
                <w:lang w:val="en-GB"/>
              </w:rPr>
            </w:pPr>
            <w:r>
              <w:rPr>
                <w:sz w:val="18"/>
                <w:szCs w:val="20"/>
                <w:lang w:val="en-GB"/>
              </w:rPr>
              <w:t>-</w:t>
            </w:r>
          </w:p>
        </w:tc>
        <w:tc>
          <w:tcPr>
            <w:tcW w:w="1297" w:type="dxa"/>
          </w:tcPr>
          <w:p w14:paraId="2A2B8DAF" w14:textId="77777777" w:rsidR="00651A9F" w:rsidRDefault="00000000">
            <w:pPr>
              <w:spacing w:after="120"/>
              <w:rPr>
                <w:sz w:val="18"/>
                <w:szCs w:val="20"/>
                <w:lang w:val="en-GB"/>
              </w:rPr>
            </w:pPr>
            <w:r>
              <w:rPr>
                <w:sz w:val="18"/>
                <w:szCs w:val="20"/>
                <w:lang w:val="en-GB"/>
              </w:rPr>
              <w:t>469 (45.0%)</w:t>
            </w:r>
          </w:p>
        </w:tc>
        <w:tc>
          <w:tcPr>
            <w:tcW w:w="1498" w:type="dxa"/>
          </w:tcPr>
          <w:p w14:paraId="63E73ABA" w14:textId="77777777" w:rsidR="00651A9F" w:rsidRDefault="00000000">
            <w:pPr>
              <w:spacing w:after="120"/>
              <w:rPr>
                <w:sz w:val="18"/>
                <w:szCs w:val="20"/>
                <w:lang w:val="en-GB"/>
              </w:rPr>
            </w:pPr>
            <w:r>
              <w:rPr>
                <w:sz w:val="18"/>
                <w:szCs w:val="20"/>
                <w:lang w:val="en-GB"/>
              </w:rPr>
              <w:t>416 (55.0%)</w:t>
            </w:r>
          </w:p>
        </w:tc>
      </w:tr>
      <w:tr w:rsidR="00651A9F" w14:paraId="0F707A26" w14:textId="77777777">
        <w:trPr>
          <w:trHeight w:val="175"/>
        </w:trPr>
        <w:tc>
          <w:tcPr>
            <w:tcW w:w="2906" w:type="dxa"/>
          </w:tcPr>
          <w:p w14:paraId="76062FE7" w14:textId="77777777" w:rsidR="00651A9F" w:rsidRDefault="00000000">
            <w:pPr>
              <w:spacing w:after="120"/>
              <w:jc w:val="right"/>
              <w:rPr>
                <w:sz w:val="18"/>
                <w:szCs w:val="20"/>
                <w:lang w:val="en-GB"/>
              </w:rPr>
            </w:pPr>
            <w:r>
              <w:rPr>
                <w:sz w:val="18"/>
                <w:szCs w:val="20"/>
                <w:lang w:val="en-GB"/>
              </w:rPr>
              <w:t>10 years</w:t>
            </w:r>
          </w:p>
        </w:tc>
        <w:tc>
          <w:tcPr>
            <w:tcW w:w="1431" w:type="dxa"/>
          </w:tcPr>
          <w:p w14:paraId="666899D1" w14:textId="77777777" w:rsidR="00651A9F" w:rsidRDefault="00000000">
            <w:pPr>
              <w:spacing w:after="120"/>
              <w:rPr>
                <w:sz w:val="18"/>
                <w:szCs w:val="20"/>
                <w:lang w:val="en-GB"/>
              </w:rPr>
            </w:pPr>
            <w:r>
              <w:rPr>
                <w:sz w:val="18"/>
                <w:szCs w:val="20"/>
                <w:lang w:val="en-GB"/>
              </w:rPr>
              <w:t>-</w:t>
            </w:r>
          </w:p>
        </w:tc>
        <w:tc>
          <w:tcPr>
            <w:tcW w:w="1297" w:type="dxa"/>
          </w:tcPr>
          <w:p w14:paraId="55E1CC27" w14:textId="77777777" w:rsidR="00651A9F" w:rsidRDefault="00000000">
            <w:pPr>
              <w:spacing w:after="120"/>
              <w:rPr>
                <w:sz w:val="18"/>
                <w:szCs w:val="20"/>
                <w:lang w:val="en-GB"/>
              </w:rPr>
            </w:pPr>
            <w:r>
              <w:rPr>
                <w:sz w:val="18"/>
                <w:szCs w:val="20"/>
                <w:lang w:val="en-GB"/>
              </w:rPr>
              <w:t>255 (24.6%)</w:t>
            </w:r>
          </w:p>
        </w:tc>
        <w:tc>
          <w:tcPr>
            <w:tcW w:w="1498" w:type="dxa"/>
          </w:tcPr>
          <w:p w14:paraId="5261DD37" w14:textId="77777777" w:rsidR="00651A9F" w:rsidRDefault="00000000">
            <w:pPr>
              <w:spacing w:after="120"/>
              <w:rPr>
                <w:sz w:val="18"/>
                <w:szCs w:val="20"/>
                <w:lang w:val="en-GB"/>
              </w:rPr>
            </w:pPr>
            <w:r>
              <w:rPr>
                <w:sz w:val="18"/>
                <w:szCs w:val="20"/>
                <w:lang w:val="en-GB"/>
              </w:rPr>
              <w:t>178 (23.5%)</w:t>
            </w:r>
          </w:p>
        </w:tc>
      </w:tr>
      <w:tr w:rsidR="00651A9F" w14:paraId="674025DE" w14:textId="77777777">
        <w:trPr>
          <w:trHeight w:val="155"/>
        </w:trPr>
        <w:tc>
          <w:tcPr>
            <w:tcW w:w="2906" w:type="dxa"/>
          </w:tcPr>
          <w:p w14:paraId="690ABE3F" w14:textId="77777777" w:rsidR="00651A9F" w:rsidRDefault="00000000">
            <w:pPr>
              <w:spacing w:after="120"/>
              <w:jc w:val="right"/>
              <w:rPr>
                <w:sz w:val="18"/>
                <w:szCs w:val="20"/>
                <w:lang w:val="en-GB"/>
              </w:rPr>
            </w:pPr>
            <w:r>
              <w:rPr>
                <w:sz w:val="18"/>
                <w:szCs w:val="20"/>
                <w:lang w:val="en-GB"/>
              </w:rPr>
              <w:t>&gt;10 years</w:t>
            </w:r>
          </w:p>
        </w:tc>
        <w:tc>
          <w:tcPr>
            <w:tcW w:w="1431" w:type="dxa"/>
          </w:tcPr>
          <w:p w14:paraId="5C316ACD" w14:textId="77777777" w:rsidR="00651A9F" w:rsidRDefault="00000000">
            <w:pPr>
              <w:spacing w:after="120"/>
              <w:rPr>
                <w:sz w:val="18"/>
                <w:szCs w:val="20"/>
                <w:lang w:val="en-GB"/>
              </w:rPr>
            </w:pPr>
            <w:r>
              <w:rPr>
                <w:sz w:val="18"/>
                <w:szCs w:val="20"/>
                <w:lang w:val="en-GB"/>
              </w:rPr>
              <w:t>-</w:t>
            </w:r>
          </w:p>
        </w:tc>
        <w:tc>
          <w:tcPr>
            <w:tcW w:w="1297" w:type="dxa"/>
          </w:tcPr>
          <w:p w14:paraId="6EDB143C" w14:textId="77777777" w:rsidR="00651A9F" w:rsidRDefault="00000000">
            <w:pPr>
              <w:spacing w:after="120"/>
              <w:rPr>
                <w:sz w:val="18"/>
                <w:szCs w:val="20"/>
                <w:lang w:val="en-GB"/>
              </w:rPr>
            </w:pPr>
            <w:r>
              <w:rPr>
                <w:sz w:val="18"/>
                <w:szCs w:val="20"/>
                <w:lang w:val="en-GB"/>
              </w:rPr>
              <w:t>260 (25.0%)</w:t>
            </w:r>
          </w:p>
        </w:tc>
        <w:tc>
          <w:tcPr>
            <w:tcW w:w="1498" w:type="dxa"/>
          </w:tcPr>
          <w:p w14:paraId="65A432DD" w14:textId="77777777" w:rsidR="00651A9F" w:rsidRDefault="00000000">
            <w:pPr>
              <w:spacing w:after="120"/>
              <w:rPr>
                <w:sz w:val="18"/>
                <w:szCs w:val="20"/>
                <w:lang w:val="en-GB"/>
              </w:rPr>
            </w:pPr>
            <w:r>
              <w:rPr>
                <w:sz w:val="18"/>
                <w:szCs w:val="20"/>
                <w:lang w:val="en-GB"/>
              </w:rPr>
              <w:t>159 (21.0%)</w:t>
            </w:r>
          </w:p>
        </w:tc>
      </w:tr>
      <w:tr w:rsidR="00651A9F" w14:paraId="02841DF5" w14:textId="77777777">
        <w:trPr>
          <w:trHeight w:val="136"/>
        </w:trPr>
        <w:tc>
          <w:tcPr>
            <w:tcW w:w="2906" w:type="dxa"/>
          </w:tcPr>
          <w:p w14:paraId="22F9B0D5" w14:textId="77777777" w:rsidR="00651A9F" w:rsidRDefault="00000000">
            <w:pPr>
              <w:spacing w:after="120"/>
              <w:jc w:val="right"/>
              <w:rPr>
                <w:sz w:val="18"/>
                <w:szCs w:val="20"/>
                <w:lang w:val="en-GB"/>
              </w:rPr>
            </w:pPr>
            <w:r>
              <w:rPr>
                <w:sz w:val="18"/>
                <w:szCs w:val="20"/>
                <w:lang w:val="en-GB"/>
              </w:rPr>
              <w:t>Missing</w:t>
            </w:r>
          </w:p>
        </w:tc>
        <w:tc>
          <w:tcPr>
            <w:tcW w:w="1431" w:type="dxa"/>
          </w:tcPr>
          <w:p w14:paraId="6001A688" w14:textId="77777777" w:rsidR="00651A9F" w:rsidRDefault="00000000">
            <w:pPr>
              <w:spacing w:after="120"/>
              <w:rPr>
                <w:sz w:val="18"/>
                <w:szCs w:val="20"/>
                <w:lang w:val="en-GB"/>
              </w:rPr>
            </w:pPr>
            <w:r>
              <w:rPr>
                <w:sz w:val="18"/>
                <w:szCs w:val="20"/>
                <w:lang w:val="en-GB"/>
              </w:rPr>
              <w:t>-</w:t>
            </w:r>
          </w:p>
        </w:tc>
        <w:tc>
          <w:tcPr>
            <w:tcW w:w="1297" w:type="dxa"/>
          </w:tcPr>
          <w:p w14:paraId="3A5E905D" w14:textId="77777777" w:rsidR="00651A9F" w:rsidRDefault="00000000">
            <w:pPr>
              <w:spacing w:after="120"/>
              <w:rPr>
                <w:sz w:val="18"/>
                <w:szCs w:val="20"/>
                <w:lang w:val="en-GB"/>
              </w:rPr>
            </w:pPr>
            <w:r>
              <w:rPr>
                <w:sz w:val="18"/>
                <w:szCs w:val="20"/>
                <w:lang w:val="en-GB"/>
              </w:rPr>
              <w:t>58 (5.6%)</w:t>
            </w:r>
          </w:p>
        </w:tc>
        <w:tc>
          <w:tcPr>
            <w:tcW w:w="1498" w:type="dxa"/>
          </w:tcPr>
          <w:p w14:paraId="58D51B45" w14:textId="77777777" w:rsidR="00651A9F" w:rsidRDefault="00000000">
            <w:pPr>
              <w:spacing w:after="120"/>
              <w:rPr>
                <w:sz w:val="18"/>
                <w:szCs w:val="20"/>
                <w:lang w:val="en-GB"/>
              </w:rPr>
            </w:pPr>
            <w:r>
              <w:rPr>
                <w:sz w:val="18"/>
                <w:szCs w:val="20"/>
                <w:lang w:val="en-GB"/>
              </w:rPr>
              <w:t>3 (0.4%)</w:t>
            </w:r>
          </w:p>
        </w:tc>
      </w:tr>
      <w:tr w:rsidR="00651A9F" w14:paraId="1FCE08C8" w14:textId="77777777">
        <w:trPr>
          <w:trHeight w:val="66"/>
        </w:trPr>
        <w:tc>
          <w:tcPr>
            <w:tcW w:w="2906" w:type="dxa"/>
          </w:tcPr>
          <w:p w14:paraId="217DE518" w14:textId="77777777" w:rsidR="00651A9F" w:rsidRDefault="00000000">
            <w:pPr>
              <w:spacing w:after="120"/>
              <w:rPr>
                <w:sz w:val="18"/>
                <w:szCs w:val="20"/>
                <w:lang w:val="en-GB"/>
              </w:rPr>
            </w:pPr>
            <w:r>
              <w:rPr>
                <w:sz w:val="18"/>
                <w:szCs w:val="20"/>
                <w:lang w:val="en-GB"/>
              </w:rPr>
              <w:t>Known diabetes mellitus</w:t>
            </w:r>
          </w:p>
        </w:tc>
        <w:tc>
          <w:tcPr>
            <w:tcW w:w="1431" w:type="dxa"/>
          </w:tcPr>
          <w:p w14:paraId="75CAA02F" w14:textId="77777777" w:rsidR="00651A9F" w:rsidRDefault="00651A9F">
            <w:pPr>
              <w:spacing w:after="120"/>
              <w:rPr>
                <w:sz w:val="18"/>
                <w:szCs w:val="20"/>
                <w:lang w:val="en-GB"/>
              </w:rPr>
            </w:pPr>
          </w:p>
        </w:tc>
        <w:tc>
          <w:tcPr>
            <w:tcW w:w="1297" w:type="dxa"/>
          </w:tcPr>
          <w:p w14:paraId="79703371" w14:textId="77777777" w:rsidR="00651A9F" w:rsidRDefault="00651A9F">
            <w:pPr>
              <w:spacing w:after="120"/>
              <w:rPr>
                <w:sz w:val="18"/>
                <w:szCs w:val="20"/>
                <w:lang w:val="en-GB"/>
              </w:rPr>
            </w:pPr>
          </w:p>
        </w:tc>
        <w:tc>
          <w:tcPr>
            <w:tcW w:w="1498" w:type="dxa"/>
          </w:tcPr>
          <w:p w14:paraId="6072665E" w14:textId="77777777" w:rsidR="00651A9F" w:rsidRDefault="00651A9F">
            <w:pPr>
              <w:spacing w:after="120"/>
              <w:rPr>
                <w:sz w:val="18"/>
                <w:szCs w:val="20"/>
                <w:lang w:val="en-GB"/>
              </w:rPr>
            </w:pPr>
          </w:p>
        </w:tc>
      </w:tr>
      <w:tr w:rsidR="00651A9F" w14:paraId="2E1186D5" w14:textId="77777777">
        <w:trPr>
          <w:trHeight w:val="66"/>
        </w:trPr>
        <w:tc>
          <w:tcPr>
            <w:tcW w:w="2906" w:type="dxa"/>
          </w:tcPr>
          <w:p w14:paraId="3E3391F6" w14:textId="77777777" w:rsidR="00651A9F" w:rsidRDefault="00000000">
            <w:pPr>
              <w:spacing w:after="120"/>
              <w:jc w:val="right"/>
              <w:rPr>
                <w:sz w:val="18"/>
                <w:szCs w:val="20"/>
                <w:lang w:val="en-GB"/>
              </w:rPr>
            </w:pPr>
            <w:r>
              <w:rPr>
                <w:sz w:val="18"/>
                <w:szCs w:val="20"/>
                <w:lang w:val="en-GB"/>
              </w:rPr>
              <w:t>No</w:t>
            </w:r>
          </w:p>
        </w:tc>
        <w:tc>
          <w:tcPr>
            <w:tcW w:w="1431" w:type="dxa"/>
          </w:tcPr>
          <w:p w14:paraId="5B7351C6" w14:textId="77777777" w:rsidR="00651A9F" w:rsidRDefault="00000000">
            <w:pPr>
              <w:spacing w:after="120"/>
              <w:rPr>
                <w:sz w:val="18"/>
                <w:szCs w:val="20"/>
                <w:lang w:val="en-GB"/>
              </w:rPr>
            </w:pPr>
            <w:r>
              <w:rPr>
                <w:sz w:val="18"/>
                <w:szCs w:val="20"/>
                <w:lang w:val="en-GB"/>
              </w:rPr>
              <w:t>21,740 (86.1%)</w:t>
            </w:r>
          </w:p>
        </w:tc>
        <w:tc>
          <w:tcPr>
            <w:tcW w:w="1297" w:type="dxa"/>
          </w:tcPr>
          <w:p w14:paraId="7214F6BD" w14:textId="77777777" w:rsidR="00651A9F" w:rsidRDefault="00000000">
            <w:pPr>
              <w:spacing w:after="120"/>
              <w:rPr>
                <w:sz w:val="18"/>
                <w:szCs w:val="20"/>
                <w:lang w:val="en-GB"/>
              </w:rPr>
            </w:pPr>
            <w:r>
              <w:rPr>
                <w:sz w:val="18"/>
                <w:szCs w:val="20"/>
                <w:lang w:val="en-GB"/>
              </w:rPr>
              <w:t>873 (83.8%)</w:t>
            </w:r>
          </w:p>
        </w:tc>
        <w:tc>
          <w:tcPr>
            <w:tcW w:w="1498" w:type="dxa"/>
          </w:tcPr>
          <w:p w14:paraId="294A9A63" w14:textId="77777777" w:rsidR="00651A9F" w:rsidRDefault="00000000">
            <w:pPr>
              <w:spacing w:after="120"/>
              <w:rPr>
                <w:sz w:val="18"/>
                <w:szCs w:val="20"/>
                <w:lang w:val="en-GB"/>
              </w:rPr>
            </w:pPr>
            <w:r>
              <w:rPr>
                <w:sz w:val="18"/>
                <w:szCs w:val="20"/>
                <w:lang w:val="en-GB"/>
              </w:rPr>
              <w:t>595 (78.7%)</w:t>
            </w:r>
          </w:p>
        </w:tc>
      </w:tr>
      <w:tr w:rsidR="00651A9F" w14:paraId="5CFE5C49" w14:textId="77777777">
        <w:trPr>
          <w:trHeight w:val="66"/>
        </w:trPr>
        <w:tc>
          <w:tcPr>
            <w:tcW w:w="2906" w:type="dxa"/>
          </w:tcPr>
          <w:p w14:paraId="716E5C10" w14:textId="77777777" w:rsidR="00651A9F" w:rsidRDefault="00000000">
            <w:pPr>
              <w:spacing w:after="120"/>
              <w:jc w:val="right"/>
              <w:rPr>
                <w:sz w:val="18"/>
                <w:szCs w:val="20"/>
                <w:lang w:val="en-GB"/>
              </w:rPr>
            </w:pPr>
            <w:r>
              <w:rPr>
                <w:sz w:val="18"/>
                <w:szCs w:val="20"/>
                <w:lang w:val="en-GB"/>
              </w:rPr>
              <w:t>Yes</w:t>
            </w:r>
          </w:p>
        </w:tc>
        <w:tc>
          <w:tcPr>
            <w:tcW w:w="1431" w:type="dxa"/>
          </w:tcPr>
          <w:p w14:paraId="31CEC4FA" w14:textId="77777777" w:rsidR="00651A9F" w:rsidRDefault="00000000">
            <w:pPr>
              <w:spacing w:after="120"/>
              <w:rPr>
                <w:sz w:val="18"/>
                <w:szCs w:val="20"/>
                <w:lang w:val="en-GB"/>
              </w:rPr>
            </w:pPr>
            <w:r>
              <w:rPr>
                <w:sz w:val="18"/>
                <w:szCs w:val="20"/>
                <w:lang w:val="en-GB"/>
              </w:rPr>
              <w:t>3,446 (13.6%)</w:t>
            </w:r>
          </w:p>
        </w:tc>
        <w:tc>
          <w:tcPr>
            <w:tcW w:w="1297" w:type="dxa"/>
          </w:tcPr>
          <w:p w14:paraId="64678BB3" w14:textId="77777777" w:rsidR="00651A9F" w:rsidRDefault="00000000">
            <w:pPr>
              <w:spacing w:after="120"/>
              <w:rPr>
                <w:sz w:val="18"/>
                <w:szCs w:val="20"/>
                <w:lang w:val="en-GB"/>
              </w:rPr>
            </w:pPr>
            <w:r>
              <w:rPr>
                <w:sz w:val="18"/>
                <w:szCs w:val="20"/>
                <w:lang w:val="en-GB"/>
              </w:rPr>
              <w:t>169 (16.2%)</w:t>
            </w:r>
          </w:p>
        </w:tc>
        <w:tc>
          <w:tcPr>
            <w:tcW w:w="1498" w:type="dxa"/>
          </w:tcPr>
          <w:p w14:paraId="73674CE8" w14:textId="77777777" w:rsidR="00651A9F" w:rsidRDefault="00000000">
            <w:pPr>
              <w:spacing w:after="120"/>
              <w:rPr>
                <w:sz w:val="18"/>
                <w:szCs w:val="20"/>
                <w:lang w:val="en-GB"/>
              </w:rPr>
            </w:pPr>
            <w:r>
              <w:rPr>
                <w:sz w:val="18"/>
                <w:szCs w:val="20"/>
                <w:lang w:val="en-GB"/>
              </w:rPr>
              <w:t>159 (21.0%)</w:t>
            </w:r>
          </w:p>
        </w:tc>
      </w:tr>
      <w:tr w:rsidR="00651A9F" w14:paraId="04436C5C" w14:textId="77777777">
        <w:trPr>
          <w:trHeight w:val="66"/>
        </w:trPr>
        <w:tc>
          <w:tcPr>
            <w:tcW w:w="2906" w:type="dxa"/>
            <w:tcBorders>
              <w:bottom w:val="single" w:sz="4" w:space="0" w:color="auto"/>
            </w:tcBorders>
          </w:tcPr>
          <w:p w14:paraId="25274E0A" w14:textId="77777777" w:rsidR="00651A9F" w:rsidRDefault="00000000">
            <w:pPr>
              <w:spacing w:after="120"/>
              <w:jc w:val="right"/>
              <w:rPr>
                <w:sz w:val="18"/>
                <w:szCs w:val="20"/>
                <w:lang w:val="en-GB"/>
              </w:rPr>
            </w:pPr>
            <w:r>
              <w:rPr>
                <w:sz w:val="18"/>
                <w:szCs w:val="20"/>
                <w:lang w:val="en-GB"/>
              </w:rPr>
              <w:t>Missing</w:t>
            </w:r>
          </w:p>
        </w:tc>
        <w:tc>
          <w:tcPr>
            <w:tcW w:w="1431" w:type="dxa"/>
            <w:tcBorders>
              <w:bottom w:val="single" w:sz="4" w:space="0" w:color="auto"/>
            </w:tcBorders>
          </w:tcPr>
          <w:p w14:paraId="6FE99039" w14:textId="77777777" w:rsidR="00651A9F" w:rsidRDefault="00000000">
            <w:pPr>
              <w:spacing w:after="120"/>
              <w:rPr>
                <w:sz w:val="18"/>
                <w:szCs w:val="20"/>
                <w:lang w:val="en-GB"/>
              </w:rPr>
            </w:pPr>
            <w:r>
              <w:rPr>
                <w:sz w:val="18"/>
                <w:szCs w:val="20"/>
                <w:lang w:val="en-GB"/>
              </w:rPr>
              <w:t>74 (0.3%)</w:t>
            </w:r>
          </w:p>
        </w:tc>
        <w:tc>
          <w:tcPr>
            <w:tcW w:w="1297" w:type="dxa"/>
            <w:tcBorders>
              <w:bottom w:val="single" w:sz="4" w:space="0" w:color="auto"/>
            </w:tcBorders>
          </w:tcPr>
          <w:p w14:paraId="6E4EDC8E" w14:textId="77777777" w:rsidR="00651A9F" w:rsidRDefault="00000000">
            <w:pPr>
              <w:spacing w:after="120"/>
              <w:rPr>
                <w:sz w:val="18"/>
                <w:szCs w:val="20"/>
                <w:lang w:val="en-GB"/>
              </w:rPr>
            </w:pPr>
            <w:r>
              <w:rPr>
                <w:sz w:val="18"/>
                <w:szCs w:val="20"/>
                <w:lang w:val="en-GB"/>
              </w:rPr>
              <w:t>0 (0%)</w:t>
            </w:r>
          </w:p>
        </w:tc>
        <w:tc>
          <w:tcPr>
            <w:tcW w:w="1498" w:type="dxa"/>
            <w:tcBorders>
              <w:bottom w:val="single" w:sz="4" w:space="0" w:color="auto"/>
            </w:tcBorders>
          </w:tcPr>
          <w:p w14:paraId="62702B8B" w14:textId="77777777" w:rsidR="00651A9F" w:rsidRDefault="00000000">
            <w:pPr>
              <w:spacing w:after="120"/>
              <w:rPr>
                <w:sz w:val="18"/>
                <w:szCs w:val="20"/>
                <w:lang w:val="en-GB"/>
              </w:rPr>
            </w:pPr>
            <w:r>
              <w:rPr>
                <w:sz w:val="18"/>
                <w:szCs w:val="20"/>
                <w:lang w:val="en-GB"/>
              </w:rPr>
              <w:t>2 (0.3%)</w:t>
            </w:r>
          </w:p>
        </w:tc>
      </w:tr>
    </w:tbl>
    <w:p w14:paraId="29A0B860" w14:textId="77777777" w:rsidR="00651A9F" w:rsidRDefault="00000000">
      <w:pPr>
        <w:spacing w:after="120" w:line="360" w:lineRule="auto"/>
        <w:rPr>
          <w:rFonts w:cstheme="minorHAnsi"/>
          <w:sz w:val="18"/>
          <w:szCs w:val="18"/>
          <w:lang w:val="en-GB"/>
        </w:rPr>
      </w:pPr>
      <w:r>
        <w:rPr>
          <w:sz w:val="18"/>
          <w:szCs w:val="18"/>
          <w:lang w:val="en-GB"/>
        </w:rPr>
        <w:t xml:space="preserve">Data are presented as mean </w:t>
      </w:r>
      <w:r>
        <w:rPr>
          <w:rFonts w:cstheme="minorHAnsi"/>
          <w:sz w:val="18"/>
          <w:szCs w:val="18"/>
          <w:lang w:val="en-GB"/>
        </w:rPr>
        <w:t>±</w:t>
      </w:r>
      <w:r>
        <w:rPr>
          <w:sz w:val="18"/>
          <w:szCs w:val="18"/>
          <w:lang w:val="en-GB"/>
        </w:rPr>
        <w:t xml:space="preserve"> standard deviation or N (%). </w:t>
      </w:r>
      <w:r>
        <w:rPr>
          <w:rFonts w:cstheme="minorHAnsi"/>
          <w:sz w:val="18"/>
          <w:szCs w:val="18"/>
          <w:lang w:val="en-GB"/>
        </w:rPr>
        <w:t>* International Standard Classification of Education 97 (ISCED-97)</w:t>
      </w:r>
    </w:p>
    <w:p w14:paraId="15CE0222" w14:textId="77777777" w:rsidR="00651A9F" w:rsidRDefault="00651A9F">
      <w:pPr>
        <w:spacing w:after="120" w:line="360" w:lineRule="auto"/>
        <w:rPr>
          <w:rFonts w:cstheme="minorHAnsi"/>
          <w:sz w:val="20"/>
          <w:szCs w:val="20"/>
          <w:lang w:val="en-GB"/>
        </w:rPr>
      </w:pPr>
    </w:p>
    <w:p w14:paraId="1B34A23A" w14:textId="77777777" w:rsidR="00651A9F" w:rsidRDefault="00651A9F">
      <w:pPr>
        <w:spacing w:after="120" w:line="360" w:lineRule="auto"/>
        <w:rPr>
          <w:rFonts w:cstheme="minorHAnsi"/>
          <w:sz w:val="20"/>
          <w:szCs w:val="20"/>
          <w:lang w:val="en-GB"/>
        </w:rPr>
      </w:pPr>
    </w:p>
    <w:p w14:paraId="4D4056AC" w14:textId="77777777" w:rsidR="00651A9F" w:rsidRDefault="00000000">
      <w:pPr>
        <w:spacing w:after="120" w:line="360" w:lineRule="auto"/>
        <w:rPr>
          <w:sz w:val="20"/>
          <w:szCs w:val="20"/>
          <w:lang w:val="en-GB"/>
        </w:rPr>
      </w:pPr>
      <w:r>
        <w:rPr>
          <w:sz w:val="20"/>
          <w:szCs w:val="20"/>
          <w:lang w:val="en-GB"/>
        </w:rPr>
        <w:br w:type="page" w:clear="all"/>
      </w:r>
    </w:p>
    <w:p w14:paraId="3849E8E4" w14:textId="77777777" w:rsidR="00651A9F" w:rsidRDefault="00651A9F">
      <w:pPr>
        <w:spacing w:after="120" w:line="360" w:lineRule="auto"/>
        <w:rPr>
          <w:sz w:val="20"/>
          <w:szCs w:val="20"/>
          <w:lang w:val="en-GB"/>
        </w:rPr>
        <w:sectPr w:rsidR="00651A9F" w:rsidSect="00835DB3">
          <w:pgSz w:w="11906" w:h="16838"/>
          <w:pgMar w:top="1418" w:right="1418" w:bottom="1418" w:left="1418" w:header="709" w:footer="709" w:gutter="0"/>
          <w:cols w:space="708"/>
        </w:sectPr>
      </w:pPr>
    </w:p>
    <w:p w14:paraId="06783598" w14:textId="77777777" w:rsidR="00651A9F" w:rsidRDefault="00000000">
      <w:pPr>
        <w:spacing w:after="120" w:line="360" w:lineRule="auto"/>
        <w:rPr>
          <w:rFonts w:ascii="Arial" w:hAnsi="Arial" w:cs="Arial"/>
          <w:sz w:val="22"/>
          <w:szCs w:val="22"/>
          <w:lang w:val="en-GB"/>
        </w:rPr>
      </w:pPr>
      <w:r>
        <w:rPr>
          <w:rFonts w:ascii="Arial" w:hAnsi="Arial" w:cs="Arial"/>
          <w:noProof/>
          <w:sz w:val="22"/>
          <w:szCs w:val="22"/>
          <w:lang w:val="en-GB"/>
        </w:rPr>
        <w:lastRenderedPageBreak/>
        <mc:AlternateContent>
          <mc:Choice Requires="wpg">
            <w:drawing>
              <wp:inline distT="0" distB="0" distL="0" distR="0" wp14:anchorId="0D11CA3D" wp14:editId="7E8849D1">
                <wp:extent cx="5762625" cy="5426075"/>
                <wp:effectExtent l="0" t="0" r="9525" b="3175"/>
                <wp:docPr id="1"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pic:cNvPicPr>
                      </pic:nvPicPr>
                      <pic:blipFill rotWithShape="1">
                        <a:blip r:embed="rId9"/>
                        <a:stretch/>
                      </pic:blipFill>
                      <pic:spPr bwMode="auto">
                        <a:xfrm>
                          <a:off x="0" y="0"/>
                          <a:ext cx="5762625" cy="5426075"/>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3.75pt;height:427.25pt;mso-wrap-distance-left:0.00pt;mso-wrap-distance-top:0.00pt;mso-wrap-distance-right:0.00pt;mso-wrap-distance-bottom:0.00pt;z-index:1;" stroked="f">
                <v:imagedata r:id="rId10" o:title=""/>
                <o:lock v:ext="edit" rotation="t"/>
              </v:shape>
            </w:pict>
          </mc:Fallback>
        </mc:AlternateContent>
      </w:r>
    </w:p>
    <w:p w14:paraId="4CACB5A0" w14:textId="77777777" w:rsidR="00651A9F" w:rsidRDefault="00000000">
      <w:pPr>
        <w:spacing w:after="120" w:line="360" w:lineRule="auto"/>
        <w:rPr>
          <w:sz w:val="22"/>
          <w:szCs w:val="22"/>
          <w:lang w:val="en-GB"/>
        </w:rPr>
      </w:pPr>
      <w:r>
        <w:rPr>
          <w:sz w:val="22"/>
          <w:szCs w:val="22"/>
          <w:lang w:val="en-GB"/>
        </w:rPr>
        <w:t>Supplemental Figure 1. Distribution of Level 1 and Level 2 study centres within Germany.</w:t>
      </w:r>
    </w:p>
    <w:p w14:paraId="18C097D0" w14:textId="77777777" w:rsidR="00651A9F" w:rsidRDefault="00000000">
      <w:pPr>
        <w:spacing w:after="120" w:line="360" w:lineRule="auto"/>
        <w:rPr>
          <w:sz w:val="20"/>
          <w:lang w:val="en-US"/>
        </w:rPr>
      </w:pPr>
      <w:r>
        <w:rPr>
          <w:sz w:val="20"/>
          <w:lang w:val="en-US"/>
        </w:rPr>
        <w:br w:type="page" w:clear="all"/>
      </w:r>
    </w:p>
    <w:p w14:paraId="2F8CD47D" w14:textId="77777777" w:rsidR="00651A9F" w:rsidRDefault="00000000">
      <w:pPr>
        <w:spacing w:after="120" w:line="360" w:lineRule="auto"/>
        <w:ind w:left="426"/>
        <w:rPr>
          <w:sz w:val="20"/>
          <w:lang w:val="en-US"/>
        </w:rPr>
      </w:pPr>
      <w:r>
        <w:rPr>
          <w:noProof/>
          <w:sz w:val="20"/>
          <w:lang w:val="en-US"/>
        </w:rPr>
        <w:lastRenderedPageBreak/>
        <mc:AlternateContent>
          <mc:Choice Requires="wpg">
            <w:drawing>
              <wp:inline distT="0" distB="0" distL="0" distR="0" wp14:anchorId="4D84D7F4" wp14:editId="7C5D7D62">
                <wp:extent cx="5517126" cy="2574658"/>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21217" name=""/>
                        <pic:cNvPicPr>
                          <a:picLocks noChangeAspect="1"/>
                        </pic:cNvPicPr>
                      </pic:nvPicPr>
                      <pic:blipFill rotWithShape="1">
                        <a:blip r:embed="rId11"/>
                        <a:stretch/>
                      </pic:blipFill>
                      <pic:spPr bwMode="auto">
                        <a:xfrm>
                          <a:off x="0" y="0"/>
                          <a:ext cx="5517125" cy="2574658"/>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34.42pt;height:202.73pt;mso-wrap-distance-left:0.00pt;mso-wrap-distance-top:0.00pt;mso-wrap-distance-right:0.00pt;mso-wrap-distance-bottom:0.00pt;z-index:1;" stroked="false">
                <v:imagedata r:id="rId12" o:title=""/>
                <o:lock v:ext="edit" rotation="t"/>
              </v:shape>
            </w:pict>
          </mc:Fallback>
        </mc:AlternateContent>
      </w:r>
    </w:p>
    <w:p w14:paraId="48C095A7" w14:textId="77777777" w:rsidR="00651A9F" w:rsidRDefault="00000000">
      <w:pPr>
        <w:spacing w:after="120" w:line="360" w:lineRule="auto"/>
        <w:ind w:left="426"/>
        <w:jc w:val="both"/>
        <w:rPr>
          <w:lang w:val="en-US"/>
        </w:rPr>
      </w:pPr>
      <w:r>
        <w:rPr>
          <w:lang w:val="en-GB"/>
        </w:rPr>
        <w:t xml:space="preserve">Supplemental </w:t>
      </w:r>
      <w:r>
        <w:rPr>
          <w:lang w:val="en-US"/>
        </w:rPr>
        <w:t>Figure 2. A) Number of missing teeth (including edentulous persons) according to age within Level 1 study regions and B) mean probing depth according to age within Level 2 study regions of the NAKO.</w:t>
      </w:r>
    </w:p>
    <w:p w14:paraId="1F3A0422" w14:textId="77777777" w:rsidR="00651A9F" w:rsidRPr="004E7E4B" w:rsidRDefault="00000000">
      <w:pPr>
        <w:spacing w:after="120" w:line="360" w:lineRule="auto"/>
        <w:ind w:left="426"/>
        <w:jc w:val="both"/>
        <w:rPr>
          <w:sz w:val="22"/>
          <w:szCs w:val="22"/>
          <w:lang w:val="en-GB"/>
        </w:rPr>
      </w:pPr>
      <w:r>
        <w:rPr>
          <w:sz w:val="20"/>
          <w:szCs w:val="20"/>
          <w:lang w:val="en-US"/>
        </w:rPr>
        <w:t xml:space="preserve">Unweighted numbers of participants within study regions and age groups are: </w:t>
      </w:r>
      <w:r w:rsidRPr="004E7E4B">
        <w:rPr>
          <w:color w:val="000000"/>
          <w:sz w:val="20"/>
          <w:szCs w:val="20"/>
          <w:lang w:val="en-GB"/>
        </w:rPr>
        <w:t>Augsburg: 2814/ 2901/ 7541/ 7420/ 7115; Mannheim: 2725/ 2985/ 7115/ 7136/ 7127; Muenster: 2969/ 3101/ 7351/ 7462/ 7306; Berlin North: 1739/ 1759/ 4679/ 4596/ 4365; Hanover: 3000/ 3027/ 7929/ 7849/ 7787; Hamburg: 2924/ 3022/ 7399/ 7609/ 7658; Kiel: 877/ 988/ 2275/ 2396/ 2325; Neubrandenburg: 1555/ 2149/ 4293/ 4824/ 4779.</w:t>
      </w:r>
    </w:p>
    <w:p w14:paraId="0FBD4560" w14:textId="77777777" w:rsidR="00651A9F" w:rsidRDefault="00651A9F">
      <w:pPr>
        <w:spacing w:after="120" w:line="360" w:lineRule="auto"/>
        <w:ind w:left="426"/>
        <w:jc w:val="both"/>
        <w:rPr>
          <w:lang w:val="en-US"/>
        </w:rPr>
      </w:pPr>
    </w:p>
    <w:p w14:paraId="6B1B301D" w14:textId="5AB58304" w:rsidR="0048119D" w:rsidRDefault="0048119D">
      <w:pPr>
        <w:spacing w:after="160" w:line="259" w:lineRule="auto"/>
        <w:rPr>
          <w:lang w:val="en-US"/>
        </w:rPr>
      </w:pPr>
      <w:r>
        <w:rPr>
          <w:lang w:val="en-US"/>
        </w:rPr>
        <w:br w:type="page"/>
      </w:r>
    </w:p>
    <w:p w14:paraId="021DE37C" w14:textId="1F3973BB" w:rsidR="00560605" w:rsidRDefault="002000FB">
      <w:pPr>
        <w:spacing w:after="120" w:line="360" w:lineRule="auto"/>
        <w:ind w:left="426"/>
        <w:jc w:val="both"/>
        <w:rPr>
          <w:lang w:val="en-GB"/>
        </w:rPr>
      </w:pPr>
      <w:r>
        <w:rPr>
          <w:noProof/>
          <w:lang w:val="en-GB"/>
        </w:rPr>
        <w:lastRenderedPageBreak/>
        <w:drawing>
          <wp:inline distT="0" distB="0" distL="0" distR="0" wp14:anchorId="4F8F65CC" wp14:editId="18A0B5D6">
            <wp:extent cx="5200153" cy="3901560"/>
            <wp:effectExtent l="0" t="0" r="635"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10512" cy="3909332"/>
                    </a:xfrm>
                    <a:prstGeom prst="rect">
                      <a:avLst/>
                    </a:prstGeom>
                    <a:noFill/>
                    <a:ln>
                      <a:noFill/>
                    </a:ln>
                  </pic:spPr>
                </pic:pic>
              </a:graphicData>
            </a:graphic>
          </wp:inline>
        </w:drawing>
      </w:r>
    </w:p>
    <w:p w14:paraId="00701CE1" w14:textId="0FD89020" w:rsidR="00651A9F" w:rsidRDefault="0048119D">
      <w:pPr>
        <w:spacing w:after="120" w:line="360" w:lineRule="auto"/>
        <w:ind w:left="426"/>
        <w:jc w:val="both"/>
        <w:rPr>
          <w:lang w:val="en-US"/>
        </w:rPr>
      </w:pPr>
      <w:r>
        <w:rPr>
          <w:lang w:val="en-GB"/>
        </w:rPr>
        <w:t xml:space="preserve">Supplemental </w:t>
      </w:r>
      <w:r>
        <w:rPr>
          <w:lang w:val="en-US"/>
        </w:rPr>
        <w:t xml:space="preserve">Figure 3. </w:t>
      </w:r>
      <w:r w:rsidR="001251BA">
        <w:rPr>
          <w:lang w:val="en-US"/>
        </w:rPr>
        <w:t xml:space="preserve">Correlation between </w:t>
      </w:r>
      <w:r w:rsidR="00B94F15">
        <w:rPr>
          <w:lang w:val="en-US"/>
        </w:rPr>
        <w:t>and response</w:t>
      </w:r>
      <w:r w:rsidR="00D44E4A">
        <w:rPr>
          <w:lang w:val="en-US"/>
        </w:rPr>
        <w:t xml:space="preserve"> for Level 1 study </w:t>
      </w:r>
      <w:r w:rsidR="002B556D">
        <w:rPr>
          <w:lang w:val="en-US"/>
        </w:rPr>
        <w:t>regions</w:t>
      </w:r>
      <w:r w:rsidR="00B94F15">
        <w:rPr>
          <w:lang w:val="en-US"/>
        </w:rPr>
        <w:t>.</w:t>
      </w:r>
    </w:p>
    <w:sectPr w:rsidR="00651A9F" w:rsidSect="00835DB3">
      <w:pgSz w:w="11906" w:h="16838"/>
      <w:pgMar w:top="1418"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12AC2" w14:textId="77777777" w:rsidR="00E81168" w:rsidRDefault="00E81168">
      <w:r>
        <w:separator/>
      </w:r>
    </w:p>
  </w:endnote>
  <w:endnote w:type="continuationSeparator" w:id="0">
    <w:p w14:paraId="54F62128" w14:textId="77777777" w:rsidR="00E81168" w:rsidRDefault="00E81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713684"/>
      <w:docPartObj>
        <w:docPartGallery w:val="Page Numbers (Bottom of Page)"/>
        <w:docPartUnique/>
      </w:docPartObj>
    </w:sdtPr>
    <w:sdtContent>
      <w:p w14:paraId="6FF48A86" w14:textId="77777777" w:rsidR="00651A9F" w:rsidRDefault="00000000">
        <w:pPr>
          <w:pStyle w:val="Fuzeile"/>
          <w:jc w:val="right"/>
        </w:pPr>
        <w:r>
          <w:fldChar w:fldCharType="begin"/>
        </w:r>
        <w:r>
          <w:instrText>PAGE   \* MERGEFORMAT</w:instrText>
        </w:r>
        <w:r>
          <w:fldChar w:fldCharType="separate"/>
        </w:r>
        <w:r>
          <w:t>2</w:t>
        </w:r>
        <w:r>
          <w:fldChar w:fldCharType="end"/>
        </w:r>
      </w:p>
    </w:sdtContent>
  </w:sdt>
  <w:p w14:paraId="137333AA" w14:textId="77777777" w:rsidR="00651A9F" w:rsidRDefault="00651A9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DDB6D" w14:textId="77777777" w:rsidR="00E81168" w:rsidRDefault="00E81168">
      <w:r>
        <w:separator/>
      </w:r>
    </w:p>
  </w:footnote>
  <w:footnote w:type="continuationSeparator" w:id="0">
    <w:p w14:paraId="5FB0A359" w14:textId="77777777" w:rsidR="00E81168" w:rsidRDefault="00E81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798C"/>
    <w:multiLevelType w:val="multilevel"/>
    <w:tmpl w:val="00E0E8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EB0595"/>
    <w:multiLevelType w:val="multilevel"/>
    <w:tmpl w:val="26948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C7729"/>
    <w:multiLevelType w:val="multilevel"/>
    <w:tmpl w:val="90B4B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B31A0"/>
    <w:multiLevelType w:val="multilevel"/>
    <w:tmpl w:val="63286E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B32E9B"/>
    <w:multiLevelType w:val="multilevel"/>
    <w:tmpl w:val="3F564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430DF"/>
    <w:multiLevelType w:val="multilevel"/>
    <w:tmpl w:val="FD322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25994"/>
    <w:multiLevelType w:val="multilevel"/>
    <w:tmpl w:val="B1D24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F52CF"/>
    <w:multiLevelType w:val="multilevel"/>
    <w:tmpl w:val="41B40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677B1"/>
    <w:multiLevelType w:val="multilevel"/>
    <w:tmpl w:val="E990F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2678D9"/>
    <w:multiLevelType w:val="multilevel"/>
    <w:tmpl w:val="121AC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B2E71"/>
    <w:multiLevelType w:val="multilevel"/>
    <w:tmpl w:val="FC620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EA7EB5"/>
    <w:multiLevelType w:val="multilevel"/>
    <w:tmpl w:val="9EF83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6E49F3"/>
    <w:multiLevelType w:val="multilevel"/>
    <w:tmpl w:val="53789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31AEA"/>
    <w:multiLevelType w:val="multilevel"/>
    <w:tmpl w:val="92F8E0DC"/>
    <w:lvl w:ilvl="0">
      <w:start w:val="201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5EB24A5"/>
    <w:multiLevelType w:val="multilevel"/>
    <w:tmpl w:val="BF664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47B3E"/>
    <w:multiLevelType w:val="multilevel"/>
    <w:tmpl w:val="D010AD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D6F0A"/>
    <w:multiLevelType w:val="multilevel"/>
    <w:tmpl w:val="81866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C8744F"/>
    <w:multiLevelType w:val="multilevel"/>
    <w:tmpl w:val="91B08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EE196D"/>
    <w:multiLevelType w:val="multilevel"/>
    <w:tmpl w:val="FD44E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FE07EE"/>
    <w:multiLevelType w:val="multilevel"/>
    <w:tmpl w:val="F52E7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F2783"/>
    <w:multiLevelType w:val="multilevel"/>
    <w:tmpl w:val="00A89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660BD0"/>
    <w:multiLevelType w:val="multilevel"/>
    <w:tmpl w:val="22882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46C07"/>
    <w:multiLevelType w:val="multilevel"/>
    <w:tmpl w:val="A18E7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D172AE"/>
    <w:multiLevelType w:val="multilevel"/>
    <w:tmpl w:val="EC5AD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D7A9F"/>
    <w:multiLevelType w:val="multilevel"/>
    <w:tmpl w:val="FDA0B1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155393C"/>
    <w:multiLevelType w:val="multilevel"/>
    <w:tmpl w:val="004CE1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0143E1"/>
    <w:multiLevelType w:val="multilevel"/>
    <w:tmpl w:val="870EB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827E20"/>
    <w:multiLevelType w:val="multilevel"/>
    <w:tmpl w:val="3294D600"/>
    <w:lvl w:ilvl="0">
      <w:start w:val="201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C6B00A4"/>
    <w:multiLevelType w:val="multilevel"/>
    <w:tmpl w:val="CA162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D9742E"/>
    <w:multiLevelType w:val="multilevel"/>
    <w:tmpl w:val="967A3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1374CF"/>
    <w:multiLevelType w:val="multilevel"/>
    <w:tmpl w:val="DFD82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6A6DFA"/>
    <w:multiLevelType w:val="multilevel"/>
    <w:tmpl w:val="9EA6E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733A44"/>
    <w:multiLevelType w:val="multilevel"/>
    <w:tmpl w:val="B72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40709E"/>
    <w:multiLevelType w:val="multilevel"/>
    <w:tmpl w:val="77E04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567960"/>
    <w:multiLevelType w:val="multilevel"/>
    <w:tmpl w:val="8A78B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525EF7"/>
    <w:multiLevelType w:val="multilevel"/>
    <w:tmpl w:val="55E81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817603"/>
    <w:multiLevelType w:val="multilevel"/>
    <w:tmpl w:val="B388F1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FC447DF"/>
    <w:multiLevelType w:val="multilevel"/>
    <w:tmpl w:val="DD06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04462288">
    <w:abstractNumId w:val="24"/>
  </w:num>
  <w:num w:numId="2" w16cid:durableId="430786662">
    <w:abstractNumId w:val="5"/>
  </w:num>
  <w:num w:numId="3" w16cid:durableId="1783064519">
    <w:abstractNumId w:val="29"/>
  </w:num>
  <w:num w:numId="4" w16cid:durableId="1843010782">
    <w:abstractNumId w:val="10"/>
  </w:num>
  <w:num w:numId="5" w16cid:durableId="1412775742">
    <w:abstractNumId w:val="21"/>
  </w:num>
  <w:num w:numId="6" w16cid:durableId="2114930327">
    <w:abstractNumId w:val="15"/>
  </w:num>
  <w:num w:numId="7" w16cid:durableId="1246766860">
    <w:abstractNumId w:val="14"/>
  </w:num>
  <w:num w:numId="8" w16cid:durableId="108935325">
    <w:abstractNumId w:val="28"/>
  </w:num>
  <w:num w:numId="9" w16cid:durableId="1850288582">
    <w:abstractNumId w:val="22"/>
  </w:num>
  <w:num w:numId="10" w16cid:durableId="685256677">
    <w:abstractNumId w:val="17"/>
  </w:num>
  <w:num w:numId="11" w16cid:durableId="62532897">
    <w:abstractNumId w:val="34"/>
  </w:num>
  <w:num w:numId="12" w16cid:durableId="955257127">
    <w:abstractNumId w:val="6"/>
  </w:num>
  <w:num w:numId="13" w16cid:durableId="1077630197">
    <w:abstractNumId w:val="25"/>
  </w:num>
  <w:num w:numId="14" w16cid:durableId="480000130">
    <w:abstractNumId w:val="26"/>
  </w:num>
  <w:num w:numId="15" w16cid:durableId="1823499414">
    <w:abstractNumId w:val="23"/>
  </w:num>
  <w:num w:numId="16" w16cid:durableId="2107187569">
    <w:abstractNumId w:val="8"/>
  </w:num>
  <w:num w:numId="17" w16cid:durableId="762266241">
    <w:abstractNumId w:val="7"/>
  </w:num>
  <w:num w:numId="18" w16cid:durableId="1554778184">
    <w:abstractNumId w:val="9"/>
  </w:num>
  <w:num w:numId="19" w16cid:durableId="1685012586">
    <w:abstractNumId w:val="30"/>
  </w:num>
  <w:num w:numId="20" w16cid:durableId="2012639906">
    <w:abstractNumId w:val="16"/>
  </w:num>
  <w:num w:numId="21" w16cid:durableId="1448353573">
    <w:abstractNumId w:val="11"/>
  </w:num>
  <w:num w:numId="22" w16cid:durableId="1441217815">
    <w:abstractNumId w:val="4"/>
  </w:num>
  <w:num w:numId="23" w16cid:durableId="1306930597">
    <w:abstractNumId w:val="18"/>
  </w:num>
  <w:num w:numId="24" w16cid:durableId="835387824">
    <w:abstractNumId w:val="31"/>
  </w:num>
  <w:num w:numId="25" w16cid:durableId="1420444247">
    <w:abstractNumId w:val="35"/>
  </w:num>
  <w:num w:numId="26" w16cid:durableId="919170234">
    <w:abstractNumId w:val="32"/>
  </w:num>
  <w:num w:numId="27" w16cid:durableId="579482476">
    <w:abstractNumId w:val="2"/>
  </w:num>
  <w:num w:numId="28" w16cid:durableId="1367289432">
    <w:abstractNumId w:val="19"/>
  </w:num>
  <w:num w:numId="29" w16cid:durableId="1914002904">
    <w:abstractNumId w:val="37"/>
  </w:num>
  <w:num w:numId="30" w16cid:durableId="856500674">
    <w:abstractNumId w:val="36"/>
  </w:num>
  <w:num w:numId="31" w16cid:durableId="1649481393">
    <w:abstractNumId w:val="12"/>
  </w:num>
  <w:num w:numId="32" w16cid:durableId="1281185105">
    <w:abstractNumId w:val="1"/>
  </w:num>
  <w:num w:numId="33" w16cid:durableId="898519949">
    <w:abstractNumId w:val="20"/>
  </w:num>
  <w:num w:numId="34" w16cid:durableId="11535249">
    <w:abstractNumId w:val="33"/>
  </w:num>
  <w:num w:numId="35" w16cid:durableId="1383409388">
    <w:abstractNumId w:val="0"/>
  </w:num>
  <w:num w:numId="36" w16cid:durableId="823666892">
    <w:abstractNumId w:val="3"/>
  </w:num>
  <w:num w:numId="37" w16cid:durableId="2047681577">
    <w:abstractNumId w:val="27"/>
  </w:num>
  <w:num w:numId="38" w16cid:durableId="16677849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linical Periodontology AC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pfzxxw1szrt2epxadpvw5g2x90sfxzw0f0&quot;&gt;Lit Jana NEW&lt;record-ids&gt;&lt;item&gt;6&lt;/item&gt;&lt;item&gt;18&lt;/item&gt;&lt;item&gt;19&lt;/item&gt;&lt;item&gt;34&lt;/item&gt;&lt;item&gt;46&lt;/item&gt;&lt;item&gt;55&lt;/item&gt;&lt;item&gt;91&lt;/item&gt;&lt;item&gt;92&lt;/item&gt;&lt;/record-ids&gt;&lt;/item&gt;&lt;/Libraries&gt;"/>
  </w:docVars>
  <w:rsids>
    <w:rsidRoot w:val="00651A9F"/>
    <w:rsid w:val="00010F7D"/>
    <w:rsid w:val="00014418"/>
    <w:rsid w:val="00023383"/>
    <w:rsid w:val="000268A5"/>
    <w:rsid w:val="00046E73"/>
    <w:rsid w:val="00052C6C"/>
    <w:rsid w:val="0005564D"/>
    <w:rsid w:val="00060D54"/>
    <w:rsid w:val="00060DF5"/>
    <w:rsid w:val="00061BCF"/>
    <w:rsid w:val="000647A0"/>
    <w:rsid w:val="00073E62"/>
    <w:rsid w:val="0008366C"/>
    <w:rsid w:val="00083F97"/>
    <w:rsid w:val="000E2239"/>
    <w:rsid w:val="000E7D03"/>
    <w:rsid w:val="001141E5"/>
    <w:rsid w:val="001251BA"/>
    <w:rsid w:val="00126C76"/>
    <w:rsid w:val="0014156C"/>
    <w:rsid w:val="00150974"/>
    <w:rsid w:val="00154C62"/>
    <w:rsid w:val="00171DF8"/>
    <w:rsid w:val="001921A6"/>
    <w:rsid w:val="001A3655"/>
    <w:rsid w:val="001A5CD4"/>
    <w:rsid w:val="001C0049"/>
    <w:rsid w:val="001C1AAD"/>
    <w:rsid w:val="001D0B96"/>
    <w:rsid w:val="001F35AF"/>
    <w:rsid w:val="001F4A6A"/>
    <w:rsid w:val="001F65AB"/>
    <w:rsid w:val="002000FB"/>
    <w:rsid w:val="0020437F"/>
    <w:rsid w:val="00205DAA"/>
    <w:rsid w:val="00222975"/>
    <w:rsid w:val="002252C2"/>
    <w:rsid w:val="002300A0"/>
    <w:rsid w:val="00237696"/>
    <w:rsid w:val="00251C41"/>
    <w:rsid w:val="00272371"/>
    <w:rsid w:val="002B556D"/>
    <w:rsid w:val="002C48D0"/>
    <w:rsid w:val="002C521D"/>
    <w:rsid w:val="002E687B"/>
    <w:rsid w:val="002F3124"/>
    <w:rsid w:val="002F4158"/>
    <w:rsid w:val="003026BA"/>
    <w:rsid w:val="0030734E"/>
    <w:rsid w:val="0031026C"/>
    <w:rsid w:val="00311431"/>
    <w:rsid w:val="0031438E"/>
    <w:rsid w:val="00317684"/>
    <w:rsid w:val="00324E62"/>
    <w:rsid w:val="003269C6"/>
    <w:rsid w:val="0035231B"/>
    <w:rsid w:val="00352CF3"/>
    <w:rsid w:val="00353D58"/>
    <w:rsid w:val="00375E9C"/>
    <w:rsid w:val="00375F54"/>
    <w:rsid w:val="00376D55"/>
    <w:rsid w:val="003851B6"/>
    <w:rsid w:val="00394E26"/>
    <w:rsid w:val="00396FD8"/>
    <w:rsid w:val="003A13CA"/>
    <w:rsid w:val="003A6E7E"/>
    <w:rsid w:val="003B20DC"/>
    <w:rsid w:val="003C45AE"/>
    <w:rsid w:val="003E431E"/>
    <w:rsid w:val="003F019A"/>
    <w:rsid w:val="00400B03"/>
    <w:rsid w:val="00400CD1"/>
    <w:rsid w:val="00402D0C"/>
    <w:rsid w:val="00423A84"/>
    <w:rsid w:val="00425A1F"/>
    <w:rsid w:val="0043325D"/>
    <w:rsid w:val="00435093"/>
    <w:rsid w:val="00465A4B"/>
    <w:rsid w:val="00467364"/>
    <w:rsid w:val="0048119D"/>
    <w:rsid w:val="004877BA"/>
    <w:rsid w:val="0049662E"/>
    <w:rsid w:val="004A72A3"/>
    <w:rsid w:val="004B3078"/>
    <w:rsid w:val="004C01AB"/>
    <w:rsid w:val="004C3781"/>
    <w:rsid w:val="004C3E2B"/>
    <w:rsid w:val="004C77F8"/>
    <w:rsid w:val="004D466A"/>
    <w:rsid w:val="004E0013"/>
    <w:rsid w:val="004E382C"/>
    <w:rsid w:val="004E7E4B"/>
    <w:rsid w:val="005019D5"/>
    <w:rsid w:val="00502626"/>
    <w:rsid w:val="00505732"/>
    <w:rsid w:val="00505F5D"/>
    <w:rsid w:val="00512384"/>
    <w:rsid w:val="00526AD3"/>
    <w:rsid w:val="00544C3C"/>
    <w:rsid w:val="0054780B"/>
    <w:rsid w:val="00557C27"/>
    <w:rsid w:val="00560605"/>
    <w:rsid w:val="005866D9"/>
    <w:rsid w:val="0059058A"/>
    <w:rsid w:val="005A21D7"/>
    <w:rsid w:val="005A4739"/>
    <w:rsid w:val="005B5FD2"/>
    <w:rsid w:val="005B623C"/>
    <w:rsid w:val="005C0212"/>
    <w:rsid w:val="005D0DB2"/>
    <w:rsid w:val="005D7E65"/>
    <w:rsid w:val="005F1ED3"/>
    <w:rsid w:val="005F3D9E"/>
    <w:rsid w:val="006068CC"/>
    <w:rsid w:val="006174F8"/>
    <w:rsid w:val="00633A50"/>
    <w:rsid w:val="00634808"/>
    <w:rsid w:val="00636C70"/>
    <w:rsid w:val="00647374"/>
    <w:rsid w:val="00651A9F"/>
    <w:rsid w:val="00651ADA"/>
    <w:rsid w:val="00657BEC"/>
    <w:rsid w:val="006606B9"/>
    <w:rsid w:val="00672F80"/>
    <w:rsid w:val="006766F7"/>
    <w:rsid w:val="00680976"/>
    <w:rsid w:val="00682159"/>
    <w:rsid w:val="00686039"/>
    <w:rsid w:val="00687A7F"/>
    <w:rsid w:val="00690B1D"/>
    <w:rsid w:val="00691E6F"/>
    <w:rsid w:val="006B41B7"/>
    <w:rsid w:val="006C3E35"/>
    <w:rsid w:val="006D0BEC"/>
    <w:rsid w:val="006D20A1"/>
    <w:rsid w:val="006E558C"/>
    <w:rsid w:val="0070162F"/>
    <w:rsid w:val="00706576"/>
    <w:rsid w:val="0071306A"/>
    <w:rsid w:val="007777BC"/>
    <w:rsid w:val="007940DB"/>
    <w:rsid w:val="00794CEE"/>
    <w:rsid w:val="007A66C4"/>
    <w:rsid w:val="007D77A7"/>
    <w:rsid w:val="007E2438"/>
    <w:rsid w:val="007E2475"/>
    <w:rsid w:val="007F5E63"/>
    <w:rsid w:val="008219E6"/>
    <w:rsid w:val="00835DB3"/>
    <w:rsid w:val="0083707B"/>
    <w:rsid w:val="0083755C"/>
    <w:rsid w:val="00837603"/>
    <w:rsid w:val="008376CE"/>
    <w:rsid w:val="00844A9E"/>
    <w:rsid w:val="008568CD"/>
    <w:rsid w:val="00873517"/>
    <w:rsid w:val="008918AB"/>
    <w:rsid w:val="008A6E94"/>
    <w:rsid w:val="008C4FEF"/>
    <w:rsid w:val="008C6502"/>
    <w:rsid w:val="008D2DEA"/>
    <w:rsid w:val="008F0E4F"/>
    <w:rsid w:val="009167F2"/>
    <w:rsid w:val="009242AE"/>
    <w:rsid w:val="0092693B"/>
    <w:rsid w:val="00935043"/>
    <w:rsid w:val="00961281"/>
    <w:rsid w:val="0096262F"/>
    <w:rsid w:val="00972B25"/>
    <w:rsid w:val="00983F70"/>
    <w:rsid w:val="00984F25"/>
    <w:rsid w:val="009903C2"/>
    <w:rsid w:val="009915FB"/>
    <w:rsid w:val="009A395A"/>
    <w:rsid w:val="009A7003"/>
    <w:rsid w:val="009C68A2"/>
    <w:rsid w:val="009F3CEF"/>
    <w:rsid w:val="00A154F1"/>
    <w:rsid w:val="00A1614A"/>
    <w:rsid w:val="00A17C69"/>
    <w:rsid w:val="00A47CC4"/>
    <w:rsid w:val="00A5579C"/>
    <w:rsid w:val="00A56CAD"/>
    <w:rsid w:val="00A618BB"/>
    <w:rsid w:val="00A72455"/>
    <w:rsid w:val="00A83E47"/>
    <w:rsid w:val="00AA0E98"/>
    <w:rsid w:val="00AB35D8"/>
    <w:rsid w:val="00AB5461"/>
    <w:rsid w:val="00AB57AE"/>
    <w:rsid w:val="00AD1D5A"/>
    <w:rsid w:val="00AD295A"/>
    <w:rsid w:val="00AE1B44"/>
    <w:rsid w:val="00AE54E2"/>
    <w:rsid w:val="00AF648F"/>
    <w:rsid w:val="00AF7A69"/>
    <w:rsid w:val="00B07572"/>
    <w:rsid w:val="00B12CBC"/>
    <w:rsid w:val="00B42BE2"/>
    <w:rsid w:val="00B5534A"/>
    <w:rsid w:val="00B57E05"/>
    <w:rsid w:val="00B63D48"/>
    <w:rsid w:val="00B72830"/>
    <w:rsid w:val="00B74DFC"/>
    <w:rsid w:val="00B814B9"/>
    <w:rsid w:val="00B856C0"/>
    <w:rsid w:val="00B858D8"/>
    <w:rsid w:val="00B910E1"/>
    <w:rsid w:val="00B947E7"/>
    <w:rsid w:val="00B94F15"/>
    <w:rsid w:val="00BA67C3"/>
    <w:rsid w:val="00BB228C"/>
    <w:rsid w:val="00BB7707"/>
    <w:rsid w:val="00BC2A7F"/>
    <w:rsid w:val="00BC6F34"/>
    <w:rsid w:val="00BD28AF"/>
    <w:rsid w:val="00BF58E4"/>
    <w:rsid w:val="00C11914"/>
    <w:rsid w:val="00C176F0"/>
    <w:rsid w:val="00C53D2D"/>
    <w:rsid w:val="00C540CD"/>
    <w:rsid w:val="00C560A8"/>
    <w:rsid w:val="00C70188"/>
    <w:rsid w:val="00C72BD1"/>
    <w:rsid w:val="00C763EF"/>
    <w:rsid w:val="00CA0CAF"/>
    <w:rsid w:val="00CE7527"/>
    <w:rsid w:val="00CF5E53"/>
    <w:rsid w:val="00CF7BCE"/>
    <w:rsid w:val="00CF7F7A"/>
    <w:rsid w:val="00D01360"/>
    <w:rsid w:val="00D01B34"/>
    <w:rsid w:val="00D14B98"/>
    <w:rsid w:val="00D21DFE"/>
    <w:rsid w:val="00D40FBC"/>
    <w:rsid w:val="00D41157"/>
    <w:rsid w:val="00D43E63"/>
    <w:rsid w:val="00D44E4A"/>
    <w:rsid w:val="00D5205A"/>
    <w:rsid w:val="00D6174E"/>
    <w:rsid w:val="00D71D85"/>
    <w:rsid w:val="00D75A8B"/>
    <w:rsid w:val="00D80C85"/>
    <w:rsid w:val="00D86B56"/>
    <w:rsid w:val="00D911F6"/>
    <w:rsid w:val="00D92AB2"/>
    <w:rsid w:val="00D95A2D"/>
    <w:rsid w:val="00D96130"/>
    <w:rsid w:val="00DB2CB3"/>
    <w:rsid w:val="00DB603D"/>
    <w:rsid w:val="00DD089B"/>
    <w:rsid w:val="00DD7A4A"/>
    <w:rsid w:val="00DE0026"/>
    <w:rsid w:val="00DE19E6"/>
    <w:rsid w:val="00DE4D92"/>
    <w:rsid w:val="00E02351"/>
    <w:rsid w:val="00E13B3C"/>
    <w:rsid w:val="00E16A95"/>
    <w:rsid w:val="00E16AC7"/>
    <w:rsid w:val="00E1799D"/>
    <w:rsid w:val="00E20398"/>
    <w:rsid w:val="00E33696"/>
    <w:rsid w:val="00E35453"/>
    <w:rsid w:val="00E35D8E"/>
    <w:rsid w:val="00E3705B"/>
    <w:rsid w:val="00E438FD"/>
    <w:rsid w:val="00E71B43"/>
    <w:rsid w:val="00E81168"/>
    <w:rsid w:val="00E955E7"/>
    <w:rsid w:val="00E975D0"/>
    <w:rsid w:val="00EA1429"/>
    <w:rsid w:val="00EB0044"/>
    <w:rsid w:val="00EB1AA9"/>
    <w:rsid w:val="00EE4C63"/>
    <w:rsid w:val="00EE59BF"/>
    <w:rsid w:val="00EE5FDB"/>
    <w:rsid w:val="00EE7985"/>
    <w:rsid w:val="00EF1233"/>
    <w:rsid w:val="00F171CB"/>
    <w:rsid w:val="00F4169A"/>
    <w:rsid w:val="00F546A6"/>
    <w:rsid w:val="00F652C1"/>
    <w:rsid w:val="00F74046"/>
    <w:rsid w:val="00F84133"/>
    <w:rsid w:val="00F86E31"/>
    <w:rsid w:val="00F97C58"/>
    <w:rsid w:val="00FB2924"/>
    <w:rsid w:val="00FB3288"/>
    <w:rsid w:val="00FB3CBD"/>
    <w:rsid w:val="00FB519A"/>
    <w:rsid w:val="00FB7AEC"/>
    <w:rsid w:val="00FC2548"/>
    <w:rsid w:val="00FD4BB9"/>
    <w:rsid w:val="00FD7059"/>
    <w:rsid w:val="00FE15B8"/>
    <w:rsid w:val="00FE5C64"/>
    <w:rsid w:val="00FE7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4DE57"/>
  <w15:docId w15:val="{4BBC8DEB-49DC-4E98-9535-CA33B15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bsatz-Standardschriftart"/>
    <w:uiPriority w:val="9"/>
    <w:rPr>
      <w:rFonts w:ascii="Arial" w:eastAsia="Arial" w:hAnsi="Arial" w:cs="Arial"/>
      <w:color w:val="2F5496"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F5496"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F5496"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2F5496" w:themeColor="accent1" w:themeShade="BF"/>
    </w:rPr>
  </w:style>
  <w:style w:type="character" w:customStyle="1" w:styleId="Heading5Char">
    <w:name w:val="Heading 5 Char"/>
    <w:basedOn w:val="Absatz-Standardschriftart"/>
    <w:uiPriority w:val="9"/>
    <w:rPr>
      <w:rFonts w:ascii="Arial" w:eastAsia="Arial" w:hAnsi="Arial" w:cs="Arial"/>
      <w:color w:val="2F5496"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customStyle="1" w:styleId="IntenseQuoteChar">
    <w:name w:val="Intense Quote Char"/>
    <w:basedOn w:val="Absatz-Standardschriftart"/>
    <w:uiPriority w:val="30"/>
    <w:rPr>
      <w:i/>
      <w:iCs/>
      <w:color w:val="2F5496" w:themeColor="accent1" w:themeShade="BF"/>
    </w:rPr>
  </w:style>
  <w:style w:type="paragraph" w:styleId="KeinLeerraum">
    <w:name w:val="No Spacing"/>
    <w:basedOn w:val="Standard"/>
    <w:uiPriority w:val="1"/>
    <w:qFormat/>
  </w:style>
  <w:style w:type="character" w:styleId="Hervorhebung">
    <w:name w:val="Emphasis"/>
    <w:basedOn w:val="Absatz-Standardschriftart"/>
    <w:uiPriority w:val="20"/>
    <w:qFormat/>
    <w:rPr>
      <w:i/>
      <w:i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Platzhaltertext">
    <w:name w:val="Placeholder Text"/>
    <w:basedOn w:val="Absatz-Standardschriftart"/>
    <w:uiPriority w:val="99"/>
    <w:semiHidden/>
    <w:rPr>
      <w:color w:val="666666"/>
    </w:rPr>
  </w:style>
  <w:style w:type="paragraph" w:styleId="Abbildungsverzeichnis">
    <w:name w:val="table of figures"/>
    <w:basedOn w:val="Standard"/>
    <w:next w:val="Standard"/>
    <w:uiPriority w:val="99"/>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F5496" w:themeColor="accent1" w:themeShade="BF"/>
      <w:sz w:val="40"/>
      <w:szCs w:val="40"/>
      <w:lang w:eastAsia="de-DE"/>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F5496" w:themeColor="accent1" w:themeShade="BF"/>
      <w:sz w:val="32"/>
      <w:szCs w:val="32"/>
      <w:lang w:eastAsia="de-DE"/>
    </w:rPr>
  </w:style>
  <w:style w:type="character" w:customStyle="1" w:styleId="berschrift3Zchn">
    <w:name w:val="Überschrift 3 Zchn"/>
    <w:basedOn w:val="Absatz-Standardschriftart"/>
    <w:link w:val="berschrift3"/>
    <w:uiPriority w:val="9"/>
    <w:rPr>
      <w:rFonts w:ascii="Times New Roman" w:eastAsiaTheme="majorEastAsia" w:hAnsi="Times New Roman" w:cstheme="majorBidi"/>
      <w:color w:val="2F5496" w:themeColor="accent1" w:themeShade="BF"/>
      <w:sz w:val="28"/>
      <w:szCs w:val="28"/>
      <w:lang w:eastAsia="de-DE"/>
    </w:rPr>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i/>
      <w:iCs/>
      <w:color w:val="2F5496" w:themeColor="accent1" w:themeShade="BF"/>
      <w:sz w:val="24"/>
      <w:szCs w:val="24"/>
      <w:lang w:eastAsia="de-DE"/>
    </w:rPr>
  </w:style>
  <w:style w:type="character" w:customStyle="1" w:styleId="berschrift5Zchn">
    <w:name w:val="Überschrift 5 Zchn"/>
    <w:basedOn w:val="Absatz-Standardschriftart"/>
    <w:link w:val="berschrift5"/>
    <w:uiPriority w:val="9"/>
    <w:rPr>
      <w:rFonts w:ascii="Times New Roman" w:eastAsiaTheme="majorEastAsia" w:hAnsi="Times New Roman" w:cstheme="majorBidi"/>
      <w:color w:val="2F5496" w:themeColor="accent1" w:themeShade="BF"/>
      <w:sz w:val="24"/>
      <w:szCs w:val="24"/>
      <w:lang w:eastAsia="de-DE"/>
    </w:rPr>
  </w:style>
  <w:style w:type="character" w:customStyle="1" w:styleId="berschrift6Zchn">
    <w:name w:val="Überschrift 6 Zchn"/>
    <w:basedOn w:val="Absatz-Standardschriftart"/>
    <w:link w:val="berschrift6"/>
    <w:uiPriority w:val="9"/>
    <w:semiHidden/>
    <w:rPr>
      <w:rFonts w:ascii="Times New Roman" w:eastAsiaTheme="majorEastAsia" w:hAnsi="Times New Roman" w:cstheme="majorBidi"/>
      <w:i/>
      <w:iCs/>
      <w:color w:val="595959" w:themeColor="text1" w:themeTint="A6"/>
      <w:sz w:val="24"/>
      <w:szCs w:val="24"/>
      <w:lang w:eastAsia="de-DE"/>
    </w:rPr>
  </w:style>
  <w:style w:type="character" w:customStyle="1" w:styleId="berschrift7Zchn">
    <w:name w:val="Überschrift 7 Zchn"/>
    <w:basedOn w:val="Absatz-Standardschriftart"/>
    <w:link w:val="berschrift7"/>
    <w:uiPriority w:val="9"/>
    <w:semiHidden/>
    <w:rPr>
      <w:rFonts w:ascii="Times New Roman" w:eastAsiaTheme="majorEastAsia" w:hAnsi="Times New Roman" w:cstheme="majorBidi"/>
      <w:color w:val="595959" w:themeColor="text1" w:themeTint="A6"/>
      <w:sz w:val="24"/>
      <w:szCs w:val="24"/>
      <w:lang w:eastAsia="de-DE"/>
    </w:rPr>
  </w:style>
  <w:style w:type="character" w:customStyle="1" w:styleId="berschrift8Zchn">
    <w:name w:val="Überschrift 8 Zchn"/>
    <w:basedOn w:val="Absatz-Standardschriftart"/>
    <w:link w:val="berschrift8"/>
    <w:uiPriority w:val="9"/>
    <w:semiHidden/>
    <w:rPr>
      <w:rFonts w:ascii="Times New Roman" w:eastAsiaTheme="majorEastAsia" w:hAnsi="Times New Roman" w:cstheme="majorBidi"/>
      <w:i/>
      <w:iCs/>
      <w:color w:val="272727" w:themeColor="text1" w:themeTint="D8"/>
      <w:sz w:val="24"/>
      <w:szCs w:val="24"/>
      <w:lang w:eastAsia="de-DE"/>
    </w:rPr>
  </w:style>
  <w:style w:type="character" w:customStyle="1" w:styleId="berschrift9Zchn">
    <w:name w:val="Überschrift 9 Zchn"/>
    <w:basedOn w:val="Absatz-Standardschriftart"/>
    <w:link w:val="berschrift9"/>
    <w:uiPriority w:val="9"/>
    <w:semiHidden/>
    <w:rPr>
      <w:rFonts w:ascii="Times New Roman" w:eastAsiaTheme="majorEastAsia" w:hAnsi="Times New Roman" w:cstheme="majorBidi"/>
      <w:color w:val="272727" w:themeColor="text1" w:themeTint="D8"/>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z w:val="20"/>
      <w:szCs w:val="20"/>
      <w:lang w:eastAsia="de-DE"/>
    </w:rPr>
  </w:style>
  <w:style w:type="paragraph" w:styleId="StandardWeb">
    <w:name w:val="Normal (Web)"/>
    <w:basedOn w:val="Standard"/>
    <w:link w:val="StandardWebZchn"/>
    <w:uiPriority w:val="99"/>
    <w:unhideWhenUsed/>
    <w:pPr>
      <w:spacing w:before="100" w:beforeAutospacing="1" w:after="100" w:afterAutospacing="1"/>
    </w:pPr>
  </w:style>
  <w:style w:type="character" w:customStyle="1" w:styleId="StandardWebZchn">
    <w:name w:val="Standard (Web) Zchn"/>
    <w:basedOn w:val="Absatz-Standardschriftart"/>
    <w:link w:val="StandardWeb"/>
    <w:uiPriority w:val="99"/>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Pr>
      <w:color w:val="0000FF"/>
      <w:u w:val="single"/>
    </w:rPr>
  </w:style>
  <w:style w:type="character" w:styleId="Fett">
    <w:name w:val="Strong"/>
    <w:basedOn w:val="Absatz-Standardschriftart"/>
    <w:uiPriority w:val="22"/>
    <w:qFormat/>
    <w:rPr>
      <w:b/>
      <w:bCs/>
    </w:rPr>
  </w:style>
  <w:style w:type="character" w:customStyle="1" w:styleId="apple-converted-space">
    <w:name w:val="apple-converted-space"/>
    <w:basedOn w:val="Absatz-Standardschriftart"/>
  </w:style>
  <w:style w:type="paragraph" w:customStyle="1" w:styleId="first-token">
    <w:name w:val="first-token"/>
    <w:basedOn w:val="Standard"/>
    <w:pPr>
      <w:spacing w:before="100" w:beforeAutospacing="1" w:after="100" w:afterAutospacing="1"/>
    </w:pPr>
  </w:style>
  <w:style w:type="character" w:styleId="SchwacheHervorhebung">
    <w:name w:val="Subtle Emphasis"/>
    <w:basedOn w:val="Absatz-Standardschriftart"/>
    <w:uiPriority w:val="19"/>
    <w:qFormat/>
    <w:rPr>
      <w:i/>
      <w:iCs/>
      <w:color w:val="404040" w:themeColor="text1" w:themeTint="BF"/>
    </w:rPr>
  </w:style>
  <w:style w:type="paragraph" w:customStyle="1" w:styleId="p">
    <w:name w:val="p"/>
    <w:basedOn w:val="Standard"/>
    <w:pPr>
      <w:spacing w:before="100" w:beforeAutospacing="1" w:after="100" w:afterAutospacing="1"/>
    </w:pPr>
  </w:style>
  <w:style w:type="table" w:styleId="Gitternetztabelle1hell">
    <w:name w:val="Grid Table 1 Light"/>
    <w:basedOn w:val="NormaleTabelle"/>
    <w:uiPriority w:val="46"/>
    <w:pPr>
      <w:spacing w:after="0" w:line="240" w:lineRule="auto"/>
    </w:pPr>
    <w:rPr>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paragraph" w:styleId="Titel">
    <w:name w:val="Title"/>
    <w:basedOn w:val="Standard"/>
    <w:next w:val="Standard"/>
    <w:link w:val="TitelZchn"/>
    <w:uiPriority w:val="10"/>
    <w:qFormat/>
    <w:pPr>
      <w:spacing w:after="80"/>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lang w:eastAsia="de-DE"/>
    </w:rPr>
  </w:style>
  <w:style w:type="paragraph" w:styleId="Untertitel">
    <w:name w:val="Subtitle"/>
    <w:basedOn w:val="Standard"/>
    <w:next w:val="Standard"/>
    <w:link w:val="UntertitelZchn"/>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Pr>
      <w:rFonts w:ascii="Times New Roman" w:eastAsiaTheme="majorEastAsia" w:hAnsi="Times New Roman" w:cstheme="majorBidi"/>
      <w:color w:val="595959" w:themeColor="text1" w:themeTint="A6"/>
      <w:spacing w:val="15"/>
      <w:sz w:val="28"/>
      <w:szCs w:val="28"/>
      <w:lang w:eastAsia="de-DE"/>
    </w:rPr>
  </w:style>
  <w:style w:type="paragraph" w:styleId="Zitat">
    <w:name w:val="Quote"/>
    <w:basedOn w:val="Standard"/>
    <w:next w:val="Standard"/>
    <w:link w:val="ZitatZchn"/>
    <w:uiPriority w:val="29"/>
    <w:qFormat/>
    <w:pPr>
      <w:spacing w:before="160" w:after="160"/>
      <w:jc w:val="center"/>
    </w:pPr>
    <w:rPr>
      <w:i/>
      <w:iCs/>
      <w:color w:val="404040" w:themeColor="text1" w:themeTint="BF"/>
    </w:rPr>
  </w:style>
  <w:style w:type="character" w:customStyle="1" w:styleId="ZitatZchn">
    <w:name w:val="Zitat Zchn"/>
    <w:basedOn w:val="Absatz-Standardschriftart"/>
    <w:link w:val="Zitat"/>
    <w:uiPriority w:val="29"/>
    <w:rPr>
      <w:rFonts w:ascii="Times New Roman" w:eastAsia="Times New Roman" w:hAnsi="Times New Roman" w:cs="Times New Roman"/>
      <w:i/>
      <w:iCs/>
      <w:color w:val="404040" w:themeColor="text1" w:themeTint="BF"/>
      <w:sz w:val="24"/>
      <w:szCs w:val="24"/>
      <w:lang w:eastAsia="de-DE"/>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rFonts w:ascii="Times New Roman" w:eastAsia="Times New Roman" w:hAnsi="Times New Roman" w:cs="Times New Roman"/>
      <w:i/>
      <w:iCs/>
      <w:color w:val="2F5496" w:themeColor="accent1" w:themeShade="BF"/>
      <w:sz w:val="24"/>
      <w:szCs w:val="24"/>
      <w:lang w:eastAsia="de-DE"/>
    </w:rPr>
  </w:style>
  <w:style w:type="character" w:styleId="IntensiverVerweis">
    <w:name w:val="Intense Reference"/>
    <w:basedOn w:val="Absatz-Standardschriftart"/>
    <w:uiPriority w:val="32"/>
    <w:qFormat/>
    <w:rPr>
      <w:b/>
      <w:bCs/>
      <w:smallCaps/>
      <w:color w:val="2F5496" w:themeColor="accent1" w:themeShade="BF"/>
      <w:spacing w:val="5"/>
    </w:rPr>
  </w:style>
  <w:style w:type="paragraph" w:styleId="Textkrper">
    <w:name w:val="Body Text"/>
    <w:basedOn w:val="Standard"/>
    <w:link w:val="TextkrperZchn"/>
    <w:pPr>
      <w:spacing w:line="480" w:lineRule="auto"/>
    </w:pPr>
    <w:rPr>
      <w:lang w:eastAsia="zh-CN"/>
    </w:rPr>
  </w:style>
  <w:style w:type="character" w:customStyle="1" w:styleId="TextkrperZchn">
    <w:name w:val="Textkörper Zchn"/>
    <w:basedOn w:val="Absatz-Standardschriftart"/>
    <w:link w:val="Textkrper"/>
    <w:rPr>
      <w:rFonts w:ascii="Times New Roman" w:eastAsia="Times New Roman" w:hAnsi="Times New Roman" w:cs="Times New Roman"/>
      <w:sz w:val="24"/>
      <w:szCs w:val="24"/>
      <w:lang w:eastAsia="zh-CN"/>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eastAsia="de-DE"/>
    </w:rPr>
  </w:style>
  <w:style w:type="table" w:styleId="Tabellenraster">
    <w:name w:val="Table Grid"/>
    <w:basedOn w:val="NormaleTabelle"/>
    <w:uiPriority w:val="39"/>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lang w:eastAsia="de-DE"/>
    </w:rPr>
  </w:style>
  <w:style w:type="paragraph" w:styleId="berarbeitung">
    <w:name w:val="Revision"/>
    <w:hidden/>
    <w:uiPriority w:val="99"/>
    <w:semiHidden/>
    <w:pPr>
      <w:spacing w:after="0" w:line="240" w:lineRule="auto"/>
    </w:pPr>
    <w:rPr>
      <w:rFonts w:ascii="Times New Roman" w:eastAsia="Times New Roman" w:hAnsi="Times New Roman" w:cs="Times New Roman"/>
      <w:sz w:val="24"/>
      <w:szCs w:val="24"/>
      <w:lang w:eastAsia="de-DE"/>
    </w:rPr>
  </w:style>
  <w:style w:type="paragraph" w:styleId="Inhaltsverzeichnisberschrift">
    <w:name w:val="TOC Heading"/>
    <w:basedOn w:val="berschrift1"/>
    <w:next w:val="Standard"/>
    <w:uiPriority w:val="39"/>
    <w:unhideWhenUsed/>
    <w:qFormat/>
    <w:pPr>
      <w:spacing w:before="480" w:after="0" w:line="276" w:lineRule="auto"/>
      <w:outlineLvl w:val="9"/>
    </w:pPr>
    <w:rPr>
      <w:b/>
      <w:bCs/>
      <w:sz w:val="28"/>
      <w:szCs w:val="28"/>
    </w:rPr>
  </w:style>
  <w:style w:type="paragraph" w:styleId="Verzeichnis1">
    <w:name w:val="toc 1"/>
    <w:basedOn w:val="Standard"/>
    <w:next w:val="Standard"/>
    <w:uiPriority w:val="39"/>
    <w:unhideWhenUsed/>
    <w:pPr>
      <w:spacing w:before="120" w:after="120"/>
    </w:pPr>
    <w:rPr>
      <w:rFonts w:asciiTheme="minorHAnsi" w:hAnsiTheme="minorHAnsi"/>
      <w:b/>
      <w:bCs/>
      <w:caps/>
      <w:sz w:val="20"/>
      <w:szCs w:val="20"/>
    </w:rPr>
  </w:style>
  <w:style w:type="paragraph" w:styleId="Verzeichnis2">
    <w:name w:val="toc 2"/>
    <w:basedOn w:val="Standard"/>
    <w:next w:val="Standard"/>
    <w:uiPriority w:val="39"/>
    <w:unhideWhenUsed/>
    <w:pPr>
      <w:ind w:left="240"/>
    </w:pPr>
    <w:rPr>
      <w:rFonts w:asciiTheme="minorHAnsi" w:hAnsiTheme="minorHAnsi"/>
      <w:smallCaps/>
      <w:sz w:val="20"/>
      <w:szCs w:val="20"/>
    </w:rPr>
  </w:style>
  <w:style w:type="paragraph" w:styleId="Verzeichnis3">
    <w:name w:val="toc 3"/>
    <w:basedOn w:val="Standard"/>
    <w:next w:val="Standard"/>
    <w:uiPriority w:val="39"/>
    <w:unhideWhenUsed/>
    <w:pPr>
      <w:ind w:left="480"/>
    </w:pPr>
    <w:rPr>
      <w:rFonts w:asciiTheme="minorHAnsi" w:hAnsiTheme="minorHAnsi"/>
      <w:i/>
      <w:iCs/>
      <w:sz w:val="20"/>
      <w:szCs w:val="20"/>
    </w:rPr>
  </w:style>
  <w:style w:type="paragraph" w:styleId="Verzeichnis4">
    <w:name w:val="toc 4"/>
    <w:basedOn w:val="Standard"/>
    <w:next w:val="Standard"/>
    <w:uiPriority w:val="39"/>
    <w:unhideWhenUsed/>
    <w:pPr>
      <w:ind w:left="720"/>
    </w:pPr>
    <w:rPr>
      <w:rFonts w:asciiTheme="minorHAnsi" w:hAnsiTheme="minorHAnsi"/>
      <w:sz w:val="18"/>
      <w:szCs w:val="18"/>
    </w:rPr>
  </w:style>
  <w:style w:type="paragraph" w:styleId="Verzeichnis5">
    <w:name w:val="toc 5"/>
    <w:basedOn w:val="Standard"/>
    <w:next w:val="Standard"/>
    <w:uiPriority w:val="39"/>
    <w:unhideWhenUsed/>
    <w:pPr>
      <w:ind w:left="960"/>
    </w:pPr>
    <w:rPr>
      <w:rFonts w:asciiTheme="minorHAnsi" w:hAnsiTheme="minorHAnsi"/>
      <w:sz w:val="18"/>
      <w:szCs w:val="18"/>
    </w:rPr>
  </w:style>
  <w:style w:type="paragraph" w:styleId="Verzeichnis6">
    <w:name w:val="toc 6"/>
    <w:basedOn w:val="Standard"/>
    <w:next w:val="Standard"/>
    <w:uiPriority w:val="39"/>
    <w:unhideWhenUsed/>
    <w:pPr>
      <w:ind w:left="1200"/>
    </w:pPr>
    <w:rPr>
      <w:rFonts w:asciiTheme="minorHAnsi" w:hAnsiTheme="minorHAnsi"/>
      <w:sz w:val="18"/>
      <w:szCs w:val="18"/>
    </w:rPr>
  </w:style>
  <w:style w:type="paragraph" w:styleId="Verzeichnis7">
    <w:name w:val="toc 7"/>
    <w:basedOn w:val="Standard"/>
    <w:next w:val="Standard"/>
    <w:uiPriority w:val="39"/>
    <w:unhideWhenUsed/>
    <w:pPr>
      <w:ind w:left="1440"/>
    </w:pPr>
    <w:rPr>
      <w:rFonts w:asciiTheme="minorHAnsi" w:hAnsiTheme="minorHAnsi"/>
      <w:sz w:val="18"/>
      <w:szCs w:val="18"/>
    </w:rPr>
  </w:style>
  <w:style w:type="paragraph" w:styleId="Verzeichnis8">
    <w:name w:val="toc 8"/>
    <w:basedOn w:val="Standard"/>
    <w:next w:val="Standard"/>
    <w:uiPriority w:val="39"/>
    <w:unhideWhenUsed/>
    <w:pPr>
      <w:ind w:left="1680"/>
    </w:pPr>
    <w:rPr>
      <w:rFonts w:asciiTheme="minorHAnsi" w:hAnsiTheme="minorHAnsi"/>
      <w:sz w:val="18"/>
      <w:szCs w:val="18"/>
    </w:rPr>
  </w:style>
  <w:style w:type="paragraph" w:styleId="Verzeichnis9">
    <w:name w:val="toc 9"/>
    <w:basedOn w:val="Standard"/>
    <w:next w:val="Standard"/>
    <w:uiPriority w:val="39"/>
    <w:unhideWhenUsed/>
    <w:pPr>
      <w:ind w:left="1920"/>
    </w:pPr>
    <w:rPr>
      <w:rFonts w:asciiTheme="minorHAnsi" w:hAnsiTheme="minorHAnsi"/>
      <w:sz w:val="18"/>
      <w:szCs w:val="18"/>
    </w:rPr>
  </w:style>
  <w:style w:type="paragraph" w:customStyle="1" w:styleId="EndNoteBibliographyTitle">
    <w:name w:val="EndNote Bibliography Title"/>
    <w:basedOn w:val="Standard"/>
    <w:link w:val="EndNoteBibliographyTitleZchn"/>
    <w:pPr>
      <w:jc w:val="center"/>
    </w:pPr>
  </w:style>
  <w:style w:type="character" w:customStyle="1" w:styleId="EndNoteBibliographyTitleZchn">
    <w:name w:val="EndNote Bibliography Title Zchn"/>
    <w:basedOn w:val="StandardWebZchn"/>
    <w:link w:val="EndNoteBibliographyTitle"/>
    <w:rPr>
      <w:rFonts w:ascii="Times New Roman" w:eastAsia="Times New Roman" w:hAnsi="Times New Roman" w:cs="Times New Roman"/>
      <w:sz w:val="24"/>
      <w:szCs w:val="24"/>
      <w:lang w:eastAsia="de-DE"/>
    </w:rPr>
  </w:style>
  <w:style w:type="paragraph" w:customStyle="1" w:styleId="EndNoteBibliography">
    <w:name w:val="EndNote Bibliography"/>
    <w:basedOn w:val="Standard"/>
    <w:link w:val="EndNoteBibliographyZchn"/>
  </w:style>
  <w:style w:type="character" w:customStyle="1" w:styleId="EndNoteBibliographyZchn">
    <w:name w:val="EndNote Bibliography Zchn"/>
    <w:basedOn w:val="StandardWebZchn"/>
    <w:link w:val="EndNoteBibliography"/>
    <w:rPr>
      <w:rFonts w:ascii="Times New Roman" w:eastAsia="Times New Roman" w:hAnsi="Times New Roman" w:cs="Times New Roman"/>
      <w:sz w:val="24"/>
      <w:szCs w:val="24"/>
      <w:lang w:eastAsia="de-DE"/>
    </w:rPr>
  </w:style>
  <w:style w:type="table" w:styleId="TabellemithellemGitternetz">
    <w:name w:val="Grid Table Light"/>
    <w:basedOn w:val="NormaleTabelle"/>
    <w:uiPriority w:val="40"/>
    <w:pPr>
      <w:spacing w:after="0" w:line="240" w:lineRule="auto"/>
    </w:pPr>
    <w:rPr>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Beschriftung">
    <w:name w:val="caption"/>
    <w:basedOn w:val="Standard"/>
    <w:next w:val="Standard"/>
    <w:uiPriority w:val="35"/>
    <w:unhideWhenUsed/>
    <w:qFormat/>
    <w:pPr>
      <w:spacing w:after="200"/>
    </w:pPr>
    <w:rPr>
      <w:i/>
      <w:iCs/>
      <w:color w:val="44546A" w:themeColor="text2"/>
      <w:sz w:val="18"/>
      <w:szCs w:val="18"/>
    </w:rPr>
  </w:style>
  <w:style w:type="table" w:styleId="Gitternetztabelle1hellAkzent1">
    <w:name w:val="Grid Table 1 Light Accent 1"/>
    <w:basedOn w:val="NormaleTabelle"/>
    <w:uiPriority w:val="46"/>
    <w:pPr>
      <w:spacing w:after="0" w:line="240" w:lineRule="auto"/>
    </w:pPr>
    <w:rPr>
      <w:sz w:val="24"/>
      <w:szCs w:val="24"/>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single" w:sz="2" w:space="0" w:color="8EAADB" w:themeColor="accent1"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rPr>
      <w:sz w:val="24"/>
      <w:szCs w:val="24"/>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single" w:sz="2" w:space="0" w:color="FFD966" w:themeColor="accent4" w:themeTint="99"/>
        </w:tcBorders>
      </w:tcPr>
    </w:tblStylePr>
    <w:tblStylePr w:type="firstCol">
      <w:rPr>
        <w:b/>
        <w:bCs/>
      </w:rPr>
    </w:tblStylePr>
    <w:tblStylePr w:type="lastCol">
      <w:rPr>
        <w:b/>
        <w:bCs/>
      </w:rPr>
    </w:tblStylePr>
  </w:style>
  <w:style w:type="table" w:styleId="Gitternetztabelle2Akzent1">
    <w:name w:val="Grid Table 2 Accent 1"/>
    <w:basedOn w:val="NormaleTabelle"/>
    <w:uiPriority w:val="47"/>
    <w:pPr>
      <w:spacing w:after="0" w:line="240" w:lineRule="auto"/>
    </w:pPr>
    <w:rPr>
      <w:sz w:val="24"/>
      <w:szCs w:val="24"/>
      <w14:ligatures w14:val="standardContextua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one" w:sz="4" w:space="0" w:color="000000"/>
          <w:bottom w:val="single" w:sz="12" w:space="0" w:color="8EAADB" w:themeColor="accent1" w:themeTint="99"/>
        </w:tcBorders>
        <w:shd w:val="clear" w:color="auto" w:fill="FFFFFF" w:themeFill="background1"/>
      </w:tcPr>
    </w:tblStylePr>
    <w:tblStylePr w:type="lastRow">
      <w:rPr>
        <w:b/>
        <w:bCs/>
      </w:rPr>
      <w:tblPr/>
      <w:tcPr>
        <w:tcBorders>
          <w:top w:val="single" w:sz="2" w:space="0" w:color="8EAADB" w:themeColor="accent1"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BesuchterLink">
    <w:name w:val="FollowedHyperlink"/>
    <w:basedOn w:val="Absatz-Standardschriftart"/>
    <w:uiPriority w:val="99"/>
    <w:semiHidden/>
    <w:unhideWhenUsed/>
    <w:rPr>
      <w:color w:val="954F72" w:themeColor="followedHyperlink"/>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oecd.org/education/1841854.pdf" TargetMode="External"/><Relationship Id="rId12" Type="http://schemas.openxmlformats.org/officeDocument/2006/relationships/image" Target="media/image2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4043</Words>
  <Characters>25473</Characters>
  <Application>Microsoft Office Word</Application>
  <DocSecurity>0</DocSecurity>
  <Lines>212</Lines>
  <Paragraphs>58</Paragraphs>
  <ScaleCrop>false</ScaleCrop>
  <Company/>
  <LinksUpToDate>false</LinksUpToDate>
  <CharactersWithSpaces>29458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Birte Holtfreter</dc:creator>
  <cp:keywords/>
  <dc:description/>
  <cp:lastModifiedBy>Holtfreter, Birte</cp:lastModifiedBy>
  <cp:revision>124</cp:revision>
  <dcterms:created xsi:type="dcterms:W3CDTF">2026-07-15T05:55:00Z</dcterms:created>
  <dcterms:modified xsi:type="dcterms:W3CDTF">2026-07-16T12:04:00Z</dcterms:modified>
</cp:coreProperties>
</file>