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31511" w14:textId="21A05B24" w:rsidR="004E4775" w:rsidRPr="00DC5641" w:rsidRDefault="006B732A">
      <w:pPr>
        <w:rPr>
          <w:rFonts w:ascii="Arial" w:hAnsi="Arial" w:cs="Arial"/>
          <w:b/>
          <w:bCs/>
          <w:sz w:val="28"/>
          <w:lang w:val="en-US"/>
        </w:rPr>
      </w:pPr>
      <w:r w:rsidRPr="00DC5641">
        <w:rPr>
          <w:rFonts w:ascii="Arial" w:hAnsi="Arial" w:cs="Arial"/>
          <w:b/>
          <w:bCs/>
          <w:sz w:val="32"/>
          <w:lang w:val="en-US"/>
        </w:rPr>
        <w:t>Supplement</w:t>
      </w:r>
      <w:r w:rsidR="00EB2979" w:rsidRPr="00DC5641">
        <w:rPr>
          <w:rFonts w:ascii="Arial" w:hAnsi="Arial" w:cs="Arial"/>
          <w:b/>
          <w:bCs/>
          <w:sz w:val="32"/>
          <w:lang w:val="en-US"/>
        </w:rPr>
        <w:t xml:space="preserve">ary </w:t>
      </w:r>
      <w:r w:rsidR="003E0E8F">
        <w:rPr>
          <w:rFonts w:ascii="Arial" w:hAnsi="Arial" w:cs="Arial"/>
          <w:b/>
          <w:bCs/>
          <w:sz w:val="32"/>
          <w:lang w:val="en-US"/>
        </w:rPr>
        <w:t>m</w:t>
      </w:r>
      <w:r w:rsidR="00EB2979" w:rsidRPr="00DC5641">
        <w:rPr>
          <w:rFonts w:ascii="Arial" w:hAnsi="Arial" w:cs="Arial"/>
          <w:b/>
          <w:bCs/>
          <w:sz w:val="32"/>
          <w:lang w:val="en-US"/>
        </w:rPr>
        <w:t>aterial</w:t>
      </w:r>
      <w:r w:rsidR="003E0E8F">
        <w:rPr>
          <w:rFonts w:ascii="Arial" w:hAnsi="Arial" w:cs="Arial"/>
          <w:b/>
          <w:bCs/>
          <w:sz w:val="32"/>
          <w:lang w:val="en-US"/>
        </w:rPr>
        <w:t>s</w:t>
      </w:r>
      <w:bookmarkStart w:id="0" w:name="_GoBack"/>
      <w:bookmarkEnd w:id="0"/>
    </w:p>
    <w:p w14:paraId="159D6F0F" w14:textId="39284F4F" w:rsidR="006B732A" w:rsidRPr="00DC5641" w:rsidRDefault="006B732A">
      <w:pPr>
        <w:rPr>
          <w:rFonts w:ascii="Arial" w:hAnsi="Arial" w:cs="Arial"/>
          <w:lang w:val="en-US"/>
        </w:rPr>
      </w:pPr>
    </w:p>
    <w:p w14:paraId="5A776C3B" w14:textId="2917D859" w:rsidR="001778D7" w:rsidRPr="00DC5641" w:rsidRDefault="001778D7">
      <w:pPr>
        <w:rPr>
          <w:rFonts w:ascii="Arial" w:hAnsi="Arial" w:cs="Arial"/>
          <w:lang w:val="en-US"/>
        </w:rPr>
      </w:pPr>
    </w:p>
    <w:p w14:paraId="12D39AFD" w14:textId="1BF42A3F" w:rsidR="00662107" w:rsidRPr="00DC5641" w:rsidRDefault="00662107">
      <w:pPr>
        <w:rPr>
          <w:rFonts w:ascii="Arial" w:hAnsi="Arial" w:cs="Arial"/>
          <w:lang w:val="en-US"/>
        </w:rPr>
      </w:pPr>
    </w:p>
    <w:p w14:paraId="0105786D" w14:textId="77777777" w:rsidR="00A61A5F" w:rsidRPr="00DC5641" w:rsidRDefault="00A61A5F">
      <w:pPr>
        <w:rPr>
          <w:rFonts w:ascii="Arial" w:hAnsi="Arial" w:cs="Arial"/>
          <w:lang w:val="en-US"/>
        </w:rPr>
      </w:pPr>
    </w:p>
    <w:p w14:paraId="14CE14D1" w14:textId="30A7444E" w:rsidR="00662107" w:rsidRPr="00DC5641" w:rsidRDefault="00662107">
      <w:pPr>
        <w:rPr>
          <w:rFonts w:ascii="Arial" w:hAnsi="Arial" w:cs="Arial"/>
          <w:lang w:val="en-US"/>
        </w:rPr>
      </w:pPr>
      <w:r w:rsidRPr="00A61A5F">
        <w:rPr>
          <w:rFonts w:ascii="Arial" w:hAnsi="Arial" w:cs="Arial"/>
          <w:b/>
          <w:sz w:val="28"/>
          <w:lang w:val="en-US"/>
        </w:rPr>
        <w:t>Table of contents</w:t>
      </w:r>
    </w:p>
    <w:p w14:paraId="0FE9814D" w14:textId="1DF4D5B5" w:rsidR="00662107" w:rsidRPr="005971B3" w:rsidRDefault="00662107">
      <w:pPr>
        <w:rPr>
          <w:rFonts w:ascii="Arial" w:hAnsi="Arial" w:cs="Arial"/>
          <w:lang w:val="en-US"/>
        </w:rPr>
      </w:pPr>
    </w:p>
    <w:sdt>
      <w:sdtPr>
        <w:rPr>
          <w:rFonts w:ascii="Arial" w:hAnsi="Arial" w:cs="Arial"/>
        </w:rPr>
        <w:id w:val="-1159379659"/>
        <w:docPartObj>
          <w:docPartGallery w:val="Table of Contents"/>
          <w:docPartUnique/>
        </w:docPartObj>
      </w:sdtPr>
      <w:sdtEndPr>
        <w:rPr>
          <w:rFonts w:ascii="Times New Roman" w:hAnsi="Times New Roman" w:cs="Times New Roman"/>
          <w:b/>
          <w:bCs/>
        </w:rPr>
      </w:sdtEndPr>
      <w:sdtContent>
        <w:p w14:paraId="00A1DDBD" w14:textId="7AABEA00" w:rsidR="00E46B38" w:rsidRPr="005971B3" w:rsidRDefault="00A61A5F">
          <w:pPr>
            <w:pStyle w:val="Verzeichnis1"/>
            <w:tabs>
              <w:tab w:val="right" w:leader="dot" w:pos="9062"/>
            </w:tabs>
            <w:rPr>
              <w:rFonts w:ascii="Arial" w:eastAsiaTheme="minorEastAsia" w:hAnsi="Arial" w:cs="Arial"/>
              <w:noProof/>
              <w:kern w:val="2"/>
              <w14:ligatures w14:val="standardContextual"/>
            </w:rPr>
          </w:pPr>
          <w:r w:rsidRPr="005971B3">
            <w:rPr>
              <w:rFonts w:ascii="Arial" w:hAnsi="Arial" w:cs="Arial"/>
            </w:rPr>
            <w:fldChar w:fldCharType="begin"/>
          </w:r>
          <w:r w:rsidRPr="005971B3">
            <w:rPr>
              <w:rFonts w:ascii="Arial" w:hAnsi="Arial" w:cs="Arial"/>
            </w:rPr>
            <w:instrText xml:space="preserve"> TOC \o "1-3" \h \z \u </w:instrText>
          </w:r>
          <w:r w:rsidRPr="005971B3">
            <w:rPr>
              <w:rFonts w:ascii="Arial" w:hAnsi="Arial" w:cs="Arial"/>
            </w:rPr>
            <w:fldChar w:fldCharType="separate"/>
          </w:r>
          <w:hyperlink w:anchor="_Toc228826830" w:history="1">
            <w:r w:rsidR="00E46B38" w:rsidRPr="005971B3">
              <w:rPr>
                <w:rStyle w:val="Hyperlink"/>
                <w:rFonts w:ascii="Arial" w:hAnsi="Arial" w:cs="Arial"/>
                <w:noProof/>
                <w:lang w:val="en-GB"/>
              </w:rPr>
              <w:t>1 Supplementary data on teclistamab dosing and parmacokinetics</w:t>
            </w:r>
            <w:r w:rsidR="00E46B38" w:rsidRPr="005971B3">
              <w:rPr>
                <w:rFonts w:ascii="Arial" w:hAnsi="Arial" w:cs="Arial"/>
                <w:noProof/>
                <w:webHidden/>
              </w:rPr>
              <w:tab/>
            </w:r>
            <w:r w:rsidR="00E46B38" w:rsidRPr="005971B3">
              <w:rPr>
                <w:rFonts w:ascii="Arial" w:hAnsi="Arial" w:cs="Arial"/>
                <w:noProof/>
                <w:webHidden/>
              </w:rPr>
              <w:fldChar w:fldCharType="begin"/>
            </w:r>
            <w:r w:rsidR="00E46B38" w:rsidRPr="005971B3">
              <w:rPr>
                <w:rFonts w:ascii="Arial" w:hAnsi="Arial" w:cs="Arial"/>
                <w:noProof/>
                <w:webHidden/>
              </w:rPr>
              <w:instrText xml:space="preserve"> PAGEREF _Toc228826830 \h </w:instrText>
            </w:r>
            <w:r w:rsidR="00E46B38" w:rsidRPr="005971B3">
              <w:rPr>
                <w:rFonts w:ascii="Arial" w:hAnsi="Arial" w:cs="Arial"/>
                <w:noProof/>
                <w:webHidden/>
              </w:rPr>
            </w:r>
            <w:r w:rsidR="00E46B38" w:rsidRPr="005971B3">
              <w:rPr>
                <w:rFonts w:ascii="Arial" w:hAnsi="Arial" w:cs="Arial"/>
                <w:noProof/>
                <w:webHidden/>
              </w:rPr>
              <w:fldChar w:fldCharType="separate"/>
            </w:r>
            <w:r w:rsidR="00E46B38" w:rsidRPr="005971B3">
              <w:rPr>
                <w:rFonts w:ascii="Arial" w:hAnsi="Arial" w:cs="Arial"/>
                <w:noProof/>
                <w:webHidden/>
              </w:rPr>
              <w:t>2</w:t>
            </w:r>
            <w:r w:rsidR="00E46B38" w:rsidRPr="005971B3">
              <w:rPr>
                <w:rFonts w:ascii="Arial" w:hAnsi="Arial" w:cs="Arial"/>
                <w:noProof/>
                <w:webHidden/>
              </w:rPr>
              <w:fldChar w:fldCharType="end"/>
            </w:r>
          </w:hyperlink>
        </w:p>
        <w:p w14:paraId="5CC443D2" w14:textId="419B75DC" w:rsidR="00E46B38" w:rsidRPr="005971B3" w:rsidRDefault="00DA39D0">
          <w:pPr>
            <w:pStyle w:val="Verzeichnis2"/>
            <w:tabs>
              <w:tab w:val="right" w:leader="dot" w:pos="9062"/>
            </w:tabs>
            <w:rPr>
              <w:rFonts w:ascii="Arial" w:eastAsiaTheme="minorEastAsia" w:hAnsi="Arial" w:cs="Arial"/>
              <w:noProof/>
              <w:kern w:val="2"/>
              <w14:ligatures w14:val="standardContextual"/>
            </w:rPr>
          </w:pPr>
          <w:hyperlink w:anchor="_Toc228826831" w:history="1">
            <w:r w:rsidR="00E46B38" w:rsidRPr="005971B3">
              <w:rPr>
                <w:rStyle w:val="Hyperlink"/>
                <w:rFonts w:ascii="Arial" w:hAnsi="Arial" w:cs="Arial"/>
                <w:noProof/>
                <w:lang w:val="en-US"/>
              </w:rPr>
              <w:t>1.1 Teclistamab dosing overview</w:t>
            </w:r>
            <w:r w:rsidR="00E46B38" w:rsidRPr="005971B3">
              <w:rPr>
                <w:rFonts w:ascii="Arial" w:hAnsi="Arial" w:cs="Arial"/>
                <w:noProof/>
                <w:webHidden/>
              </w:rPr>
              <w:tab/>
            </w:r>
            <w:r w:rsidR="00E46B38" w:rsidRPr="005971B3">
              <w:rPr>
                <w:rFonts w:ascii="Arial" w:hAnsi="Arial" w:cs="Arial"/>
                <w:noProof/>
                <w:webHidden/>
              </w:rPr>
              <w:fldChar w:fldCharType="begin"/>
            </w:r>
            <w:r w:rsidR="00E46B38" w:rsidRPr="005971B3">
              <w:rPr>
                <w:rFonts w:ascii="Arial" w:hAnsi="Arial" w:cs="Arial"/>
                <w:noProof/>
                <w:webHidden/>
              </w:rPr>
              <w:instrText xml:space="preserve"> PAGEREF _Toc228826831 \h </w:instrText>
            </w:r>
            <w:r w:rsidR="00E46B38" w:rsidRPr="005971B3">
              <w:rPr>
                <w:rFonts w:ascii="Arial" w:hAnsi="Arial" w:cs="Arial"/>
                <w:noProof/>
                <w:webHidden/>
              </w:rPr>
            </w:r>
            <w:r w:rsidR="00E46B38" w:rsidRPr="005971B3">
              <w:rPr>
                <w:rFonts w:ascii="Arial" w:hAnsi="Arial" w:cs="Arial"/>
                <w:noProof/>
                <w:webHidden/>
              </w:rPr>
              <w:fldChar w:fldCharType="separate"/>
            </w:r>
            <w:r w:rsidR="00E46B38" w:rsidRPr="005971B3">
              <w:rPr>
                <w:rFonts w:ascii="Arial" w:hAnsi="Arial" w:cs="Arial"/>
                <w:noProof/>
                <w:webHidden/>
              </w:rPr>
              <w:t>2</w:t>
            </w:r>
            <w:r w:rsidR="00E46B38" w:rsidRPr="005971B3">
              <w:rPr>
                <w:rFonts w:ascii="Arial" w:hAnsi="Arial" w:cs="Arial"/>
                <w:noProof/>
                <w:webHidden/>
              </w:rPr>
              <w:fldChar w:fldCharType="end"/>
            </w:r>
          </w:hyperlink>
        </w:p>
        <w:p w14:paraId="706AB6EA" w14:textId="5BA6901D" w:rsidR="00E46B38" w:rsidRPr="005971B3" w:rsidRDefault="00DA39D0">
          <w:pPr>
            <w:pStyle w:val="Verzeichnis2"/>
            <w:tabs>
              <w:tab w:val="right" w:leader="dot" w:pos="9062"/>
            </w:tabs>
            <w:rPr>
              <w:rFonts w:ascii="Arial" w:eastAsiaTheme="minorEastAsia" w:hAnsi="Arial" w:cs="Arial"/>
              <w:noProof/>
              <w:kern w:val="2"/>
              <w14:ligatures w14:val="standardContextual"/>
            </w:rPr>
          </w:pPr>
          <w:hyperlink w:anchor="_Toc228826832" w:history="1">
            <w:r w:rsidR="00E46B38" w:rsidRPr="005971B3">
              <w:rPr>
                <w:rStyle w:val="Hyperlink"/>
                <w:rFonts w:ascii="Arial" w:hAnsi="Arial" w:cs="Arial"/>
                <w:noProof/>
                <w:lang w:val="en-US"/>
              </w:rPr>
              <w:t>1.2 Pharmacokinetic simulations</w:t>
            </w:r>
            <w:r w:rsidR="00E46B38" w:rsidRPr="005971B3">
              <w:rPr>
                <w:rFonts w:ascii="Arial" w:hAnsi="Arial" w:cs="Arial"/>
                <w:noProof/>
                <w:webHidden/>
              </w:rPr>
              <w:tab/>
            </w:r>
            <w:r w:rsidR="00E46B38" w:rsidRPr="005971B3">
              <w:rPr>
                <w:rFonts w:ascii="Arial" w:hAnsi="Arial" w:cs="Arial"/>
                <w:noProof/>
                <w:webHidden/>
              </w:rPr>
              <w:fldChar w:fldCharType="begin"/>
            </w:r>
            <w:r w:rsidR="00E46B38" w:rsidRPr="005971B3">
              <w:rPr>
                <w:rFonts w:ascii="Arial" w:hAnsi="Arial" w:cs="Arial"/>
                <w:noProof/>
                <w:webHidden/>
              </w:rPr>
              <w:instrText xml:space="preserve"> PAGEREF _Toc228826832 \h </w:instrText>
            </w:r>
            <w:r w:rsidR="00E46B38" w:rsidRPr="005971B3">
              <w:rPr>
                <w:rFonts w:ascii="Arial" w:hAnsi="Arial" w:cs="Arial"/>
                <w:noProof/>
                <w:webHidden/>
              </w:rPr>
            </w:r>
            <w:r w:rsidR="00E46B38" w:rsidRPr="005971B3">
              <w:rPr>
                <w:rFonts w:ascii="Arial" w:hAnsi="Arial" w:cs="Arial"/>
                <w:noProof/>
                <w:webHidden/>
              </w:rPr>
              <w:fldChar w:fldCharType="separate"/>
            </w:r>
            <w:r w:rsidR="00E46B38" w:rsidRPr="005971B3">
              <w:rPr>
                <w:rFonts w:ascii="Arial" w:hAnsi="Arial" w:cs="Arial"/>
                <w:noProof/>
                <w:webHidden/>
              </w:rPr>
              <w:t>4</w:t>
            </w:r>
            <w:r w:rsidR="00E46B38" w:rsidRPr="005971B3">
              <w:rPr>
                <w:rFonts w:ascii="Arial" w:hAnsi="Arial" w:cs="Arial"/>
                <w:noProof/>
                <w:webHidden/>
              </w:rPr>
              <w:fldChar w:fldCharType="end"/>
            </w:r>
          </w:hyperlink>
        </w:p>
        <w:p w14:paraId="48F81C54" w14:textId="5DCBD84D" w:rsidR="00E46B38" w:rsidRPr="005971B3" w:rsidRDefault="00DA39D0">
          <w:pPr>
            <w:pStyle w:val="Verzeichnis1"/>
            <w:tabs>
              <w:tab w:val="right" w:leader="dot" w:pos="9062"/>
            </w:tabs>
            <w:rPr>
              <w:rFonts w:ascii="Arial" w:eastAsiaTheme="minorEastAsia" w:hAnsi="Arial" w:cs="Arial"/>
              <w:noProof/>
              <w:kern w:val="2"/>
              <w14:ligatures w14:val="standardContextual"/>
            </w:rPr>
          </w:pPr>
          <w:hyperlink w:anchor="_Toc228826833" w:history="1">
            <w:r w:rsidR="00E46B38" w:rsidRPr="005971B3">
              <w:rPr>
                <w:rStyle w:val="Hyperlink"/>
                <w:rFonts w:ascii="Arial" w:hAnsi="Arial" w:cs="Arial"/>
                <w:noProof/>
                <w:lang w:val="en-US"/>
              </w:rPr>
              <w:t>2 Supplementary safety data</w:t>
            </w:r>
            <w:r w:rsidR="00E46B38" w:rsidRPr="005971B3">
              <w:rPr>
                <w:rFonts w:ascii="Arial" w:hAnsi="Arial" w:cs="Arial"/>
                <w:noProof/>
                <w:webHidden/>
              </w:rPr>
              <w:tab/>
            </w:r>
            <w:r w:rsidR="00E46B38" w:rsidRPr="005971B3">
              <w:rPr>
                <w:rFonts w:ascii="Arial" w:hAnsi="Arial" w:cs="Arial"/>
                <w:noProof/>
                <w:webHidden/>
              </w:rPr>
              <w:fldChar w:fldCharType="begin"/>
            </w:r>
            <w:r w:rsidR="00E46B38" w:rsidRPr="005971B3">
              <w:rPr>
                <w:rFonts w:ascii="Arial" w:hAnsi="Arial" w:cs="Arial"/>
                <w:noProof/>
                <w:webHidden/>
              </w:rPr>
              <w:instrText xml:space="preserve"> PAGEREF _Toc228826833 \h </w:instrText>
            </w:r>
            <w:r w:rsidR="00E46B38" w:rsidRPr="005971B3">
              <w:rPr>
                <w:rFonts w:ascii="Arial" w:hAnsi="Arial" w:cs="Arial"/>
                <w:noProof/>
                <w:webHidden/>
              </w:rPr>
            </w:r>
            <w:r w:rsidR="00E46B38" w:rsidRPr="005971B3">
              <w:rPr>
                <w:rFonts w:ascii="Arial" w:hAnsi="Arial" w:cs="Arial"/>
                <w:noProof/>
                <w:webHidden/>
              </w:rPr>
              <w:fldChar w:fldCharType="separate"/>
            </w:r>
            <w:r w:rsidR="00E46B38" w:rsidRPr="005971B3">
              <w:rPr>
                <w:rFonts w:ascii="Arial" w:hAnsi="Arial" w:cs="Arial"/>
                <w:noProof/>
                <w:webHidden/>
              </w:rPr>
              <w:t>7</w:t>
            </w:r>
            <w:r w:rsidR="00E46B38" w:rsidRPr="005971B3">
              <w:rPr>
                <w:rFonts w:ascii="Arial" w:hAnsi="Arial" w:cs="Arial"/>
                <w:noProof/>
                <w:webHidden/>
              </w:rPr>
              <w:fldChar w:fldCharType="end"/>
            </w:r>
          </w:hyperlink>
        </w:p>
        <w:p w14:paraId="71639CF4" w14:textId="602FAA59" w:rsidR="00E46B38" w:rsidRPr="005971B3" w:rsidRDefault="00DA39D0">
          <w:pPr>
            <w:pStyle w:val="Verzeichnis2"/>
            <w:tabs>
              <w:tab w:val="right" w:leader="dot" w:pos="9062"/>
            </w:tabs>
            <w:rPr>
              <w:rFonts w:ascii="Arial" w:eastAsiaTheme="minorEastAsia" w:hAnsi="Arial" w:cs="Arial"/>
              <w:noProof/>
              <w:kern w:val="2"/>
              <w14:ligatures w14:val="standardContextual"/>
            </w:rPr>
          </w:pPr>
          <w:hyperlink w:anchor="_Toc228826834" w:history="1">
            <w:r w:rsidR="00E46B38" w:rsidRPr="005971B3">
              <w:rPr>
                <w:rStyle w:val="Hyperlink"/>
                <w:rFonts w:ascii="Arial" w:hAnsi="Arial" w:cs="Arial"/>
                <w:noProof/>
                <w:lang w:val="en-US"/>
              </w:rPr>
              <w:t>2.1 Supplementary case descriptions</w:t>
            </w:r>
            <w:r w:rsidR="00E46B38" w:rsidRPr="005971B3">
              <w:rPr>
                <w:rFonts w:ascii="Arial" w:hAnsi="Arial" w:cs="Arial"/>
                <w:noProof/>
                <w:webHidden/>
              </w:rPr>
              <w:tab/>
            </w:r>
            <w:r w:rsidR="00E46B38" w:rsidRPr="005971B3">
              <w:rPr>
                <w:rFonts w:ascii="Arial" w:hAnsi="Arial" w:cs="Arial"/>
                <w:noProof/>
                <w:webHidden/>
              </w:rPr>
              <w:fldChar w:fldCharType="begin"/>
            </w:r>
            <w:r w:rsidR="00E46B38" w:rsidRPr="005971B3">
              <w:rPr>
                <w:rFonts w:ascii="Arial" w:hAnsi="Arial" w:cs="Arial"/>
                <w:noProof/>
                <w:webHidden/>
              </w:rPr>
              <w:instrText xml:space="preserve"> PAGEREF _Toc228826834 \h </w:instrText>
            </w:r>
            <w:r w:rsidR="00E46B38" w:rsidRPr="005971B3">
              <w:rPr>
                <w:rFonts w:ascii="Arial" w:hAnsi="Arial" w:cs="Arial"/>
                <w:noProof/>
                <w:webHidden/>
              </w:rPr>
            </w:r>
            <w:r w:rsidR="00E46B38" w:rsidRPr="005971B3">
              <w:rPr>
                <w:rFonts w:ascii="Arial" w:hAnsi="Arial" w:cs="Arial"/>
                <w:noProof/>
                <w:webHidden/>
              </w:rPr>
              <w:fldChar w:fldCharType="separate"/>
            </w:r>
            <w:r w:rsidR="00E46B38" w:rsidRPr="005971B3">
              <w:rPr>
                <w:rFonts w:ascii="Arial" w:hAnsi="Arial" w:cs="Arial"/>
                <w:noProof/>
                <w:webHidden/>
              </w:rPr>
              <w:t>7</w:t>
            </w:r>
            <w:r w:rsidR="00E46B38" w:rsidRPr="005971B3">
              <w:rPr>
                <w:rFonts w:ascii="Arial" w:hAnsi="Arial" w:cs="Arial"/>
                <w:noProof/>
                <w:webHidden/>
              </w:rPr>
              <w:fldChar w:fldCharType="end"/>
            </w:r>
          </w:hyperlink>
        </w:p>
        <w:p w14:paraId="15891FB3" w14:textId="677F1BC9" w:rsidR="00E46B38" w:rsidRPr="005971B3" w:rsidRDefault="00DA39D0">
          <w:pPr>
            <w:pStyle w:val="Verzeichnis2"/>
            <w:tabs>
              <w:tab w:val="right" w:leader="dot" w:pos="9062"/>
            </w:tabs>
            <w:rPr>
              <w:rFonts w:ascii="Arial" w:eastAsiaTheme="minorEastAsia" w:hAnsi="Arial" w:cs="Arial"/>
              <w:noProof/>
              <w:kern w:val="2"/>
              <w14:ligatures w14:val="standardContextual"/>
            </w:rPr>
          </w:pPr>
          <w:hyperlink w:anchor="_Toc228826835" w:history="1">
            <w:r w:rsidR="00E46B38" w:rsidRPr="005971B3">
              <w:rPr>
                <w:rStyle w:val="Hyperlink"/>
                <w:rFonts w:ascii="Arial" w:hAnsi="Arial" w:cs="Arial"/>
                <w:noProof/>
                <w:lang w:val="en-US"/>
              </w:rPr>
              <w:t>2.2 Supplementary safety laboratory data</w:t>
            </w:r>
            <w:r w:rsidR="00E46B38" w:rsidRPr="005971B3">
              <w:rPr>
                <w:rFonts w:ascii="Arial" w:hAnsi="Arial" w:cs="Arial"/>
                <w:noProof/>
                <w:webHidden/>
              </w:rPr>
              <w:tab/>
            </w:r>
            <w:r w:rsidR="00E46B38" w:rsidRPr="005971B3">
              <w:rPr>
                <w:rFonts w:ascii="Arial" w:hAnsi="Arial" w:cs="Arial"/>
                <w:noProof/>
                <w:webHidden/>
              </w:rPr>
              <w:fldChar w:fldCharType="begin"/>
            </w:r>
            <w:r w:rsidR="00E46B38" w:rsidRPr="005971B3">
              <w:rPr>
                <w:rFonts w:ascii="Arial" w:hAnsi="Arial" w:cs="Arial"/>
                <w:noProof/>
                <w:webHidden/>
              </w:rPr>
              <w:instrText xml:space="preserve"> PAGEREF _Toc228826835 \h </w:instrText>
            </w:r>
            <w:r w:rsidR="00E46B38" w:rsidRPr="005971B3">
              <w:rPr>
                <w:rFonts w:ascii="Arial" w:hAnsi="Arial" w:cs="Arial"/>
                <w:noProof/>
                <w:webHidden/>
              </w:rPr>
            </w:r>
            <w:r w:rsidR="00E46B38" w:rsidRPr="005971B3">
              <w:rPr>
                <w:rFonts w:ascii="Arial" w:hAnsi="Arial" w:cs="Arial"/>
                <w:noProof/>
                <w:webHidden/>
              </w:rPr>
              <w:fldChar w:fldCharType="separate"/>
            </w:r>
            <w:r w:rsidR="00E46B38" w:rsidRPr="005971B3">
              <w:rPr>
                <w:rFonts w:ascii="Arial" w:hAnsi="Arial" w:cs="Arial"/>
                <w:noProof/>
                <w:webHidden/>
              </w:rPr>
              <w:t>9</w:t>
            </w:r>
            <w:r w:rsidR="00E46B38" w:rsidRPr="005971B3">
              <w:rPr>
                <w:rFonts w:ascii="Arial" w:hAnsi="Arial" w:cs="Arial"/>
                <w:noProof/>
                <w:webHidden/>
              </w:rPr>
              <w:fldChar w:fldCharType="end"/>
            </w:r>
          </w:hyperlink>
        </w:p>
        <w:p w14:paraId="4891CE99" w14:textId="1CADAE0F" w:rsidR="00E46B38" w:rsidRPr="005971B3" w:rsidRDefault="00DA39D0">
          <w:pPr>
            <w:pStyle w:val="Verzeichnis1"/>
            <w:tabs>
              <w:tab w:val="right" w:leader="dot" w:pos="9062"/>
            </w:tabs>
            <w:rPr>
              <w:rFonts w:ascii="Arial" w:eastAsiaTheme="minorEastAsia" w:hAnsi="Arial" w:cs="Arial"/>
              <w:noProof/>
              <w:kern w:val="2"/>
              <w14:ligatures w14:val="standardContextual"/>
            </w:rPr>
          </w:pPr>
          <w:hyperlink w:anchor="_Toc228826836" w:history="1">
            <w:r w:rsidR="00E46B38" w:rsidRPr="005971B3">
              <w:rPr>
                <w:rStyle w:val="Hyperlink"/>
                <w:rFonts w:ascii="Arial" w:hAnsi="Arial" w:cs="Arial"/>
                <w:noProof/>
                <w:lang w:val="en-US"/>
              </w:rPr>
              <w:t>3 Supplementary exploratory Biomarkers</w:t>
            </w:r>
            <w:r w:rsidR="00E46B38" w:rsidRPr="005971B3">
              <w:rPr>
                <w:rFonts w:ascii="Arial" w:hAnsi="Arial" w:cs="Arial"/>
                <w:noProof/>
                <w:webHidden/>
              </w:rPr>
              <w:tab/>
            </w:r>
            <w:r w:rsidR="00E46B38" w:rsidRPr="005971B3">
              <w:rPr>
                <w:rFonts w:ascii="Arial" w:hAnsi="Arial" w:cs="Arial"/>
                <w:noProof/>
                <w:webHidden/>
              </w:rPr>
              <w:fldChar w:fldCharType="begin"/>
            </w:r>
            <w:r w:rsidR="00E46B38" w:rsidRPr="005971B3">
              <w:rPr>
                <w:rFonts w:ascii="Arial" w:hAnsi="Arial" w:cs="Arial"/>
                <w:noProof/>
                <w:webHidden/>
              </w:rPr>
              <w:instrText xml:space="preserve"> PAGEREF _Toc228826836 \h </w:instrText>
            </w:r>
            <w:r w:rsidR="00E46B38" w:rsidRPr="005971B3">
              <w:rPr>
                <w:rFonts w:ascii="Arial" w:hAnsi="Arial" w:cs="Arial"/>
                <w:noProof/>
                <w:webHidden/>
              </w:rPr>
            </w:r>
            <w:r w:rsidR="00E46B38" w:rsidRPr="005971B3">
              <w:rPr>
                <w:rFonts w:ascii="Arial" w:hAnsi="Arial" w:cs="Arial"/>
                <w:noProof/>
                <w:webHidden/>
              </w:rPr>
              <w:fldChar w:fldCharType="separate"/>
            </w:r>
            <w:r w:rsidR="00E46B38" w:rsidRPr="005971B3">
              <w:rPr>
                <w:rFonts w:ascii="Arial" w:hAnsi="Arial" w:cs="Arial"/>
                <w:noProof/>
                <w:webHidden/>
              </w:rPr>
              <w:t>12</w:t>
            </w:r>
            <w:r w:rsidR="00E46B38" w:rsidRPr="005971B3">
              <w:rPr>
                <w:rFonts w:ascii="Arial" w:hAnsi="Arial" w:cs="Arial"/>
                <w:noProof/>
                <w:webHidden/>
              </w:rPr>
              <w:fldChar w:fldCharType="end"/>
            </w:r>
          </w:hyperlink>
        </w:p>
        <w:p w14:paraId="1CAFA2BE" w14:textId="373B5F53" w:rsidR="00E46B38" w:rsidRPr="005971B3" w:rsidRDefault="00DA39D0">
          <w:pPr>
            <w:pStyle w:val="Verzeichnis1"/>
            <w:tabs>
              <w:tab w:val="right" w:leader="dot" w:pos="9062"/>
            </w:tabs>
            <w:rPr>
              <w:rFonts w:ascii="Arial" w:eastAsiaTheme="minorEastAsia" w:hAnsi="Arial" w:cs="Arial"/>
              <w:noProof/>
              <w:kern w:val="2"/>
              <w14:ligatures w14:val="standardContextual"/>
            </w:rPr>
          </w:pPr>
          <w:hyperlink w:anchor="_Toc228826837" w:history="1">
            <w:r w:rsidR="00E46B38" w:rsidRPr="005971B3">
              <w:rPr>
                <w:rStyle w:val="Hyperlink"/>
                <w:rFonts w:ascii="Arial" w:hAnsi="Arial" w:cs="Arial"/>
                <w:noProof/>
                <w:lang w:val="en-US"/>
              </w:rPr>
              <w:t>4 Supplementary efficacy data</w:t>
            </w:r>
            <w:r w:rsidR="00E46B38" w:rsidRPr="005971B3">
              <w:rPr>
                <w:rFonts w:ascii="Arial" w:hAnsi="Arial" w:cs="Arial"/>
                <w:noProof/>
                <w:webHidden/>
              </w:rPr>
              <w:tab/>
            </w:r>
            <w:r w:rsidR="00E46B38" w:rsidRPr="005971B3">
              <w:rPr>
                <w:rFonts w:ascii="Arial" w:hAnsi="Arial" w:cs="Arial"/>
                <w:noProof/>
                <w:webHidden/>
              </w:rPr>
              <w:fldChar w:fldCharType="begin"/>
            </w:r>
            <w:r w:rsidR="00E46B38" w:rsidRPr="005971B3">
              <w:rPr>
                <w:rFonts w:ascii="Arial" w:hAnsi="Arial" w:cs="Arial"/>
                <w:noProof/>
                <w:webHidden/>
              </w:rPr>
              <w:instrText xml:space="preserve"> PAGEREF _Toc228826837 \h </w:instrText>
            </w:r>
            <w:r w:rsidR="00E46B38" w:rsidRPr="005971B3">
              <w:rPr>
                <w:rFonts w:ascii="Arial" w:hAnsi="Arial" w:cs="Arial"/>
                <w:noProof/>
                <w:webHidden/>
              </w:rPr>
            </w:r>
            <w:r w:rsidR="00E46B38" w:rsidRPr="005971B3">
              <w:rPr>
                <w:rFonts w:ascii="Arial" w:hAnsi="Arial" w:cs="Arial"/>
                <w:noProof/>
                <w:webHidden/>
              </w:rPr>
              <w:fldChar w:fldCharType="separate"/>
            </w:r>
            <w:r w:rsidR="00E46B38" w:rsidRPr="005971B3">
              <w:rPr>
                <w:rFonts w:ascii="Arial" w:hAnsi="Arial" w:cs="Arial"/>
                <w:noProof/>
                <w:webHidden/>
              </w:rPr>
              <w:t>13</w:t>
            </w:r>
            <w:r w:rsidR="00E46B38" w:rsidRPr="005971B3">
              <w:rPr>
                <w:rFonts w:ascii="Arial" w:hAnsi="Arial" w:cs="Arial"/>
                <w:noProof/>
                <w:webHidden/>
              </w:rPr>
              <w:fldChar w:fldCharType="end"/>
            </w:r>
          </w:hyperlink>
        </w:p>
        <w:p w14:paraId="190320BA" w14:textId="43D16DCC" w:rsidR="00E46B38" w:rsidRPr="005971B3" w:rsidRDefault="00DA39D0">
          <w:pPr>
            <w:pStyle w:val="Verzeichnis2"/>
            <w:tabs>
              <w:tab w:val="right" w:leader="dot" w:pos="9062"/>
            </w:tabs>
            <w:rPr>
              <w:rFonts w:ascii="Arial" w:eastAsiaTheme="minorEastAsia" w:hAnsi="Arial" w:cs="Arial"/>
              <w:noProof/>
              <w:kern w:val="2"/>
              <w14:ligatures w14:val="standardContextual"/>
            </w:rPr>
          </w:pPr>
          <w:hyperlink w:anchor="_Toc228826838" w:history="1">
            <w:r w:rsidR="00E46B38" w:rsidRPr="005971B3">
              <w:rPr>
                <w:rStyle w:val="Hyperlink"/>
                <w:rFonts w:ascii="Arial" w:hAnsi="Arial" w:cs="Arial"/>
                <w:noProof/>
                <w:lang w:val="en-US"/>
              </w:rPr>
              <w:t>4.1. Additional organ-specific response data</w:t>
            </w:r>
            <w:r w:rsidR="00E46B38" w:rsidRPr="005971B3">
              <w:rPr>
                <w:rFonts w:ascii="Arial" w:hAnsi="Arial" w:cs="Arial"/>
                <w:noProof/>
                <w:webHidden/>
              </w:rPr>
              <w:tab/>
            </w:r>
            <w:r w:rsidR="00E46B38" w:rsidRPr="005971B3">
              <w:rPr>
                <w:rFonts w:ascii="Arial" w:hAnsi="Arial" w:cs="Arial"/>
                <w:noProof/>
                <w:webHidden/>
              </w:rPr>
              <w:fldChar w:fldCharType="begin"/>
            </w:r>
            <w:r w:rsidR="00E46B38" w:rsidRPr="005971B3">
              <w:rPr>
                <w:rFonts w:ascii="Arial" w:hAnsi="Arial" w:cs="Arial"/>
                <w:noProof/>
                <w:webHidden/>
              </w:rPr>
              <w:instrText xml:space="preserve"> PAGEREF _Toc228826838 \h </w:instrText>
            </w:r>
            <w:r w:rsidR="00E46B38" w:rsidRPr="005971B3">
              <w:rPr>
                <w:rFonts w:ascii="Arial" w:hAnsi="Arial" w:cs="Arial"/>
                <w:noProof/>
                <w:webHidden/>
              </w:rPr>
            </w:r>
            <w:r w:rsidR="00E46B38" w:rsidRPr="005971B3">
              <w:rPr>
                <w:rFonts w:ascii="Arial" w:hAnsi="Arial" w:cs="Arial"/>
                <w:noProof/>
                <w:webHidden/>
              </w:rPr>
              <w:fldChar w:fldCharType="separate"/>
            </w:r>
            <w:r w:rsidR="00E46B38" w:rsidRPr="005971B3">
              <w:rPr>
                <w:rFonts w:ascii="Arial" w:hAnsi="Arial" w:cs="Arial"/>
                <w:noProof/>
                <w:webHidden/>
              </w:rPr>
              <w:t>13</w:t>
            </w:r>
            <w:r w:rsidR="00E46B38" w:rsidRPr="005971B3">
              <w:rPr>
                <w:rFonts w:ascii="Arial" w:hAnsi="Arial" w:cs="Arial"/>
                <w:noProof/>
                <w:webHidden/>
              </w:rPr>
              <w:fldChar w:fldCharType="end"/>
            </w:r>
          </w:hyperlink>
        </w:p>
        <w:p w14:paraId="280B40E9" w14:textId="1A39C18A" w:rsidR="00E46B38" w:rsidRPr="005971B3" w:rsidRDefault="00DA39D0">
          <w:pPr>
            <w:pStyle w:val="Verzeichnis2"/>
            <w:tabs>
              <w:tab w:val="right" w:leader="dot" w:pos="9062"/>
            </w:tabs>
            <w:rPr>
              <w:rFonts w:ascii="Arial" w:eastAsiaTheme="minorEastAsia" w:hAnsi="Arial" w:cs="Arial"/>
              <w:noProof/>
              <w:kern w:val="2"/>
              <w14:ligatures w14:val="standardContextual"/>
            </w:rPr>
          </w:pPr>
          <w:hyperlink w:anchor="_Toc228826839" w:history="1">
            <w:r w:rsidR="00E46B38" w:rsidRPr="005971B3">
              <w:rPr>
                <w:rStyle w:val="Hyperlink"/>
                <w:rFonts w:ascii="Arial" w:hAnsi="Arial" w:cs="Arial"/>
                <w:noProof/>
                <w:lang w:val="en-US"/>
              </w:rPr>
              <w:t>4.2 Individual response assessments</w:t>
            </w:r>
            <w:r w:rsidR="00E46B38" w:rsidRPr="005971B3">
              <w:rPr>
                <w:rFonts w:ascii="Arial" w:hAnsi="Arial" w:cs="Arial"/>
                <w:noProof/>
                <w:webHidden/>
              </w:rPr>
              <w:tab/>
            </w:r>
            <w:r w:rsidR="00E46B38" w:rsidRPr="005971B3">
              <w:rPr>
                <w:rFonts w:ascii="Arial" w:hAnsi="Arial" w:cs="Arial"/>
                <w:noProof/>
                <w:webHidden/>
              </w:rPr>
              <w:fldChar w:fldCharType="begin"/>
            </w:r>
            <w:r w:rsidR="00E46B38" w:rsidRPr="005971B3">
              <w:rPr>
                <w:rFonts w:ascii="Arial" w:hAnsi="Arial" w:cs="Arial"/>
                <w:noProof/>
                <w:webHidden/>
              </w:rPr>
              <w:instrText xml:space="preserve"> PAGEREF _Toc228826839 \h </w:instrText>
            </w:r>
            <w:r w:rsidR="00E46B38" w:rsidRPr="005971B3">
              <w:rPr>
                <w:rFonts w:ascii="Arial" w:hAnsi="Arial" w:cs="Arial"/>
                <w:noProof/>
                <w:webHidden/>
              </w:rPr>
            </w:r>
            <w:r w:rsidR="00E46B38" w:rsidRPr="005971B3">
              <w:rPr>
                <w:rFonts w:ascii="Arial" w:hAnsi="Arial" w:cs="Arial"/>
                <w:noProof/>
                <w:webHidden/>
              </w:rPr>
              <w:fldChar w:fldCharType="separate"/>
            </w:r>
            <w:r w:rsidR="00E46B38" w:rsidRPr="005971B3">
              <w:rPr>
                <w:rFonts w:ascii="Arial" w:hAnsi="Arial" w:cs="Arial"/>
                <w:noProof/>
                <w:webHidden/>
              </w:rPr>
              <w:t>14</w:t>
            </w:r>
            <w:r w:rsidR="00E46B38" w:rsidRPr="005971B3">
              <w:rPr>
                <w:rFonts w:ascii="Arial" w:hAnsi="Arial" w:cs="Arial"/>
                <w:noProof/>
                <w:webHidden/>
              </w:rPr>
              <w:fldChar w:fldCharType="end"/>
            </w:r>
          </w:hyperlink>
        </w:p>
        <w:p w14:paraId="52C5ED1B" w14:textId="27EF90C6" w:rsidR="00E46B38" w:rsidRPr="005971B3" w:rsidRDefault="00DA39D0">
          <w:pPr>
            <w:pStyle w:val="Verzeichnis1"/>
            <w:tabs>
              <w:tab w:val="right" w:leader="dot" w:pos="9062"/>
            </w:tabs>
            <w:rPr>
              <w:rFonts w:ascii="Arial" w:eastAsiaTheme="minorEastAsia" w:hAnsi="Arial" w:cs="Arial"/>
              <w:noProof/>
              <w:kern w:val="2"/>
              <w14:ligatures w14:val="standardContextual"/>
            </w:rPr>
          </w:pPr>
          <w:hyperlink w:anchor="_Toc228826840" w:history="1">
            <w:r w:rsidR="00E46B38" w:rsidRPr="005971B3">
              <w:rPr>
                <w:rStyle w:val="Hyperlink"/>
                <w:rFonts w:ascii="Arial" w:hAnsi="Arial" w:cs="Arial"/>
                <w:noProof/>
                <w:lang w:val="en-US"/>
              </w:rPr>
              <w:t>4 References</w:t>
            </w:r>
            <w:r w:rsidR="00E46B38" w:rsidRPr="005971B3">
              <w:rPr>
                <w:rFonts w:ascii="Arial" w:hAnsi="Arial" w:cs="Arial"/>
                <w:noProof/>
                <w:webHidden/>
              </w:rPr>
              <w:tab/>
            </w:r>
            <w:r w:rsidR="00E46B38" w:rsidRPr="005971B3">
              <w:rPr>
                <w:rFonts w:ascii="Arial" w:hAnsi="Arial" w:cs="Arial"/>
                <w:noProof/>
                <w:webHidden/>
              </w:rPr>
              <w:fldChar w:fldCharType="begin"/>
            </w:r>
            <w:r w:rsidR="00E46B38" w:rsidRPr="005971B3">
              <w:rPr>
                <w:rFonts w:ascii="Arial" w:hAnsi="Arial" w:cs="Arial"/>
                <w:noProof/>
                <w:webHidden/>
              </w:rPr>
              <w:instrText xml:space="preserve"> PAGEREF _Toc228826840 \h </w:instrText>
            </w:r>
            <w:r w:rsidR="00E46B38" w:rsidRPr="005971B3">
              <w:rPr>
                <w:rFonts w:ascii="Arial" w:hAnsi="Arial" w:cs="Arial"/>
                <w:noProof/>
                <w:webHidden/>
              </w:rPr>
            </w:r>
            <w:r w:rsidR="00E46B38" w:rsidRPr="005971B3">
              <w:rPr>
                <w:rFonts w:ascii="Arial" w:hAnsi="Arial" w:cs="Arial"/>
                <w:noProof/>
                <w:webHidden/>
              </w:rPr>
              <w:fldChar w:fldCharType="separate"/>
            </w:r>
            <w:r w:rsidR="00E46B38" w:rsidRPr="005971B3">
              <w:rPr>
                <w:rFonts w:ascii="Arial" w:hAnsi="Arial" w:cs="Arial"/>
                <w:noProof/>
                <w:webHidden/>
              </w:rPr>
              <w:t>22</w:t>
            </w:r>
            <w:r w:rsidR="00E46B38" w:rsidRPr="005971B3">
              <w:rPr>
                <w:rFonts w:ascii="Arial" w:hAnsi="Arial" w:cs="Arial"/>
                <w:noProof/>
                <w:webHidden/>
              </w:rPr>
              <w:fldChar w:fldCharType="end"/>
            </w:r>
          </w:hyperlink>
        </w:p>
        <w:p w14:paraId="62EEB774" w14:textId="26A60B79" w:rsidR="00A61A5F" w:rsidRDefault="00A61A5F">
          <w:r w:rsidRPr="005971B3">
            <w:rPr>
              <w:rFonts w:ascii="Arial" w:hAnsi="Arial" w:cs="Arial"/>
            </w:rPr>
            <w:fldChar w:fldCharType="end"/>
          </w:r>
        </w:p>
      </w:sdtContent>
    </w:sdt>
    <w:p w14:paraId="0959E503" w14:textId="32F0EC0B" w:rsidR="00662107" w:rsidRPr="00DC5641" w:rsidRDefault="00662107">
      <w:pPr>
        <w:spacing w:after="160" w:line="278" w:lineRule="auto"/>
        <w:rPr>
          <w:rFonts w:ascii="Arial" w:hAnsi="Arial" w:cs="Arial"/>
          <w:lang w:val="en-US"/>
        </w:rPr>
      </w:pPr>
      <w:r w:rsidRPr="00DC5641">
        <w:rPr>
          <w:rFonts w:ascii="Arial" w:hAnsi="Arial" w:cs="Arial"/>
          <w:lang w:val="en-US"/>
        </w:rPr>
        <w:br w:type="page"/>
      </w:r>
    </w:p>
    <w:p w14:paraId="6D36D4AC" w14:textId="02B6D4D8" w:rsidR="00340FFB" w:rsidRPr="00F30BD3" w:rsidRDefault="00794114" w:rsidP="00F30BD3">
      <w:pPr>
        <w:pStyle w:val="berschrift1"/>
        <w:rPr>
          <w:rFonts w:ascii="Arial" w:hAnsi="Arial" w:cs="Arial"/>
          <w:b/>
          <w:sz w:val="28"/>
          <w:szCs w:val="28"/>
          <w:lang w:val="en-GB"/>
        </w:rPr>
      </w:pPr>
      <w:bookmarkStart w:id="1" w:name="_Toc226148091"/>
      <w:bookmarkStart w:id="2" w:name="_Toc228826830"/>
      <w:r w:rsidRPr="00F30BD3">
        <w:rPr>
          <w:rFonts w:ascii="Arial" w:hAnsi="Arial" w:cs="Arial"/>
          <w:b/>
          <w:bCs/>
          <w:color w:val="auto"/>
          <w:sz w:val="28"/>
          <w:szCs w:val="28"/>
          <w:lang w:val="en-GB"/>
        </w:rPr>
        <w:lastRenderedPageBreak/>
        <w:t xml:space="preserve">1 </w:t>
      </w:r>
      <w:r w:rsidR="00534BBA">
        <w:rPr>
          <w:rFonts w:ascii="Arial" w:hAnsi="Arial" w:cs="Arial"/>
          <w:b/>
          <w:bCs/>
          <w:color w:val="auto"/>
          <w:sz w:val="28"/>
          <w:szCs w:val="28"/>
          <w:lang w:val="en-GB"/>
        </w:rPr>
        <w:t xml:space="preserve">Supplementary </w:t>
      </w:r>
      <w:bookmarkEnd w:id="1"/>
      <w:r w:rsidR="00534BBA">
        <w:rPr>
          <w:rFonts w:ascii="Arial" w:hAnsi="Arial" w:cs="Arial"/>
          <w:b/>
          <w:bCs/>
          <w:color w:val="auto"/>
          <w:sz w:val="28"/>
          <w:szCs w:val="28"/>
          <w:lang w:val="en-GB"/>
        </w:rPr>
        <w:t>d</w:t>
      </w:r>
      <w:r w:rsidR="00BE1A2C">
        <w:rPr>
          <w:rFonts w:ascii="Arial" w:hAnsi="Arial" w:cs="Arial"/>
          <w:b/>
          <w:color w:val="auto"/>
          <w:sz w:val="28"/>
          <w:szCs w:val="28"/>
          <w:lang w:val="en-GB"/>
        </w:rPr>
        <w:t xml:space="preserve">ata on teclistamab dosing and </w:t>
      </w:r>
      <w:r w:rsidR="00204A7A">
        <w:rPr>
          <w:rFonts w:ascii="Arial" w:hAnsi="Arial" w:cs="Arial"/>
          <w:b/>
          <w:color w:val="auto"/>
          <w:sz w:val="28"/>
          <w:szCs w:val="28"/>
          <w:lang w:val="en-GB"/>
        </w:rPr>
        <w:t>p</w:t>
      </w:r>
      <w:r w:rsidR="00BE1A2C">
        <w:rPr>
          <w:rFonts w:ascii="Arial" w:hAnsi="Arial" w:cs="Arial"/>
          <w:b/>
          <w:color w:val="auto"/>
          <w:sz w:val="28"/>
          <w:szCs w:val="28"/>
          <w:lang w:val="en-GB"/>
        </w:rPr>
        <w:t>armacokinetics</w:t>
      </w:r>
      <w:bookmarkEnd w:id="2"/>
      <w:r w:rsidR="0057302D">
        <w:rPr>
          <w:rFonts w:ascii="Arial" w:hAnsi="Arial" w:cs="Arial"/>
          <w:b/>
          <w:color w:val="auto"/>
          <w:sz w:val="28"/>
          <w:szCs w:val="28"/>
          <w:lang w:val="en-GB"/>
        </w:rPr>
        <w:t xml:space="preserve"> </w:t>
      </w:r>
    </w:p>
    <w:p w14:paraId="40EC0205" w14:textId="6646F2C2" w:rsidR="00892DA1" w:rsidRDefault="00892DA1" w:rsidP="00EB2979">
      <w:pPr>
        <w:spacing w:after="160" w:line="360" w:lineRule="auto"/>
        <w:rPr>
          <w:rFonts w:ascii="Arial" w:hAnsi="Arial" w:cs="Arial"/>
          <w:b/>
          <w:bCs/>
          <w:lang w:val="en-GB"/>
        </w:rPr>
      </w:pPr>
    </w:p>
    <w:p w14:paraId="44B3A0A4" w14:textId="71892542" w:rsidR="003C2B27" w:rsidRDefault="0057302D" w:rsidP="008F191F">
      <w:pPr>
        <w:pStyle w:val="berschrift2"/>
        <w:rPr>
          <w:rFonts w:ascii="Arial" w:hAnsi="Arial" w:cs="Arial"/>
          <w:b/>
          <w:color w:val="auto"/>
          <w:sz w:val="24"/>
          <w:szCs w:val="24"/>
          <w:lang w:val="en-US"/>
        </w:rPr>
      </w:pPr>
      <w:bookmarkStart w:id="3" w:name="_Toc228826831"/>
      <w:r w:rsidRPr="27C75170">
        <w:rPr>
          <w:rFonts w:ascii="Arial" w:hAnsi="Arial" w:cs="Arial"/>
          <w:b/>
          <w:color w:val="auto"/>
          <w:sz w:val="24"/>
          <w:szCs w:val="24"/>
          <w:lang w:val="en-US"/>
        </w:rPr>
        <w:t xml:space="preserve">1.1 </w:t>
      </w:r>
      <w:r w:rsidR="34134926" w:rsidRPr="27C75170">
        <w:rPr>
          <w:rFonts w:ascii="Arial" w:hAnsi="Arial" w:cs="Arial"/>
          <w:b/>
          <w:bCs/>
          <w:color w:val="auto"/>
          <w:sz w:val="24"/>
          <w:szCs w:val="24"/>
          <w:lang w:val="en-US"/>
        </w:rPr>
        <w:t>Teclistamab d</w:t>
      </w:r>
      <w:r w:rsidR="003C2B27" w:rsidRPr="27C75170">
        <w:rPr>
          <w:rFonts w:ascii="Arial" w:hAnsi="Arial" w:cs="Arial"/>
          <w:b/>
          <w:color w:val="auto"/>
          <w:sz w:val="24"/>
          <w:szCs w:val="24"/>
          <w:lang w:val="en-US"/>
        </w:rPr>
        <w:t>osing overview</w:t>
      </w:r>
      <w:bookmarkEnd w:id="3"/>
    </w:p>
    <w:p w14:paraId="374E71F1" w14:textId="77777777" w:rsidR="00204A7A" w:rsidRPr="00220C35" w:rsidRDefault="00204A7A" w:rsidP="00220C35">
      <w:pPr>
        <w:rPr>
          <w:lang w:val="en-US"/>
        </w:rPr>
      </w:pPr>
    </w:p>
    <w:p w14:paraId="2BFAAF2B" w14:textId="093FBCB3" w:rsidR="001778D7" w:rsidRPr="00DC5641" w:rsidRDefault="00CD7572" w:rsidP="00BD5EC1">
      <w:pPr>
        <w:spacing w:after="160"/>
        <w:rPr>
          <w:rFonts w:ascii="Arial" w:hAnsi="Arial" w:cs="Arial"/>
          <w:lang w:val="en-US"/>
        </w:rPr>
      </w:pPr>
      <w:r w:rsidRPr="00A17DC1">
        <w:rPr>
          <w:rFonts w:ascii="Arial" w:eastAsia="Arial" w:hAnsi="Arial" w:cs="Arial"/>
          <w:b/>
          <w:noProof/>
          <w:lang w:val="en-GB"/>
        </w:rPr>
        <w:drawing>
          <wp:inline distT="0" distB="0" distL="0" distR="0" wp14:anchorId="230BCE8C" wp14:editId="0EFC1442">
            <wp:extent cx="5756910" cy="46755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6910" cy="4675505"/>
                    </a:xfrm>
                    <a:prstGeom prst="rect">
                      <a:avLst/>
                    </a:prstGeom>
                    <a:noFill/>
                    <a:ln>
                      <a:noFill/>
                    </a:ln>
                  </pic:spPr>
                </pic:pic>
              </a:graphicData>
            </a:graphic>
          </wp:inline>
        </w:drawing>
      </w:r>
    </w:p>
    <w:p w14:paraId="30EF5E7F" w14:textId="77777777" w:rsidR="00916CBA" w:rsidRDefault="00916CBA" w:rsidP="008E0008">
      <w:pPr>
        <w:jc w:val="both"/>
        <w:rPr>
          <w:rFonts w:ascii="Arial" w:hAnsi="Arial" w:cs="Arial"/>
          <w:b/>
          <w:bCs/>
          <w:sz w:val="22"/>
          <w:szCs w:val="22"/>
          <w:lang w:val="en-GB"/>
        </w:rPr>
      </w:pPr>
    </w:p>
    <w:p w14:paraId="0F8252FD" w14:textId="34E25E7B" w:rsidR="001778D7" w:rsidRPr="00F30BD3" w:rsidRDefault="00BD5EC1" w:rsidP="008E0008">
      <w:pPr>
        <w:jc w:val="both"/>
        <w:rPr>
          <w:rFonts w:ascii="Arial" w:hAnsi="Arial" w:cs="Arial"/>
          <w:sz w:val="22"/>
          <w:szCs w:val="22"/>
          <w:lang w:val="en-GB"/>
        </w:rPr>
      </w:pPr>
      <w:r w:rsidRPr="00DC5641">
        <w:rPr>
          <w:rFonts w:ascii="Arial" w:hAnsi="Arial" w:cs="Arial"/>
          <w:b/>
          <w:bCs/>
          <w:sz w:val="22"/>
          <w:szCs w:val="22"/>
          <w:lang w:val="en-GB"/>
        </w:rPr>
        <w:t>Supplementary Figure</w:t>
      </w:r>
      <w:r w:rsidR="00CF5C27" w:rsidRPr="00DC5641">
        <w:rPr>
          <w:rFonts w:ascii="Arial" w:hAnsi="Arial" w:cs="Arial"/>
          <w:b/>
          <w:bCs/>
          <w:sz w:val="22"/>
          <w:szCs w:val="22"/>
          <w:lang w:val="en-GB"/>
        </w:rPr>
        <w:t xml:space="preserve"> </w:t>
      </w:r>
      <w:r w:rsidR="00F32C31">
        <w:rPr>
          <w:rFonts w:ascii="Arial" w:hAnsi="Arial" w:cs="Arial"/>
          <w:b/>
          <w:bCs/>
          <w:sz w:val="22"/>
          <w:szCs w:val="22"/>
          <w:lang w:val="en-GB"/>
        </w:rPr>
        <w:t>S</w:t>
      </w:r>
      <w:r w:rsidR="00CF5C27" w:rsidRPr="00DC5641">
        <w:rPr>
          <w:rFonts w:ascii="Arial" w:hAnsi="Arial" w:cs="Arial"/>
          <w:b/>
          <w:bCs/>
          <w:sz w:val="22"/>
          <w:szCs w:val="22"/>
          <w:lang w:val="en-GB"/>
        </w:rPr>
        <w:t>1:</w:t>
      </w:r>
      <w:r w:rsidR="00F80A28" w:rsidRPr="00DC5641">
        <w:rPr>
          <w:rFonts w:ascii="Arial" w:hAnsi="Arial" w:cs="Arial"/>
          <w:b/>
          <w:bCs/>
          <w:sz w:val="22"/>
          <w:szCs w:val="22"/>
          <w:lang w:val="en-GB"/>
        </w:rPr>
        <w:t xml:space="preserve"> </w:t>
      </w:r>
      <w:r w:rsidR="00CF5C27" w:rsidRPr="00DC5641">
        <w:rPr>
          <w:rFonts w:ascii="Arial" w:hAnsi="Arial" w:cs="Arial"/>
          <w:sz w:val="22"/>
          <w:szCs w:val="22"/>
          <w:lang w:val="en-GB"/>
        </w:rPr>
        <w:t>The depiction of the teclistamab dosing regime</w:t>
      </w:r>
      <w:r w:rsidR="32BAA4CE" w:rsidRPr="00DC5641">
        <w:rPr>
          <w:rFonts w:ascii="Arial" w:hAnsi="Arial" w:cs="Arial"/>
          <w:sz w:val="22"/>
          <w:szCs w:val="22"/>
          <w:lang w:val="en-GB"/>
        </w:rPr>
        <w:t>n</w:t>
      </w:r>
      <w:r w:rsidR="00A564D9" w:rsidRPr="00DC5641">
        <w:rPr>
          <w:rFonts w:ascii="Arial" w:hAnsi="Arial" w:cs="Arial"/>
          <w:sz w:val="22"/>
          <w:szCs w:val="22"/>
          <w:lang w:val="en-GB"/>
        </w:rPr>
        <w:t>s</w:t>
      </w:r>
      <w:r w:rsidR="00CF5C27" w:rsidRPr="00DC5641">
        <w:rPr>
          <w:rFonts w:ascii="Arial" w:hAnsi="Arial" w:cs="Arial"/>
          <w:sz w:val="22"/>
          <w:szCs w:val="22"/>
          <w:lang w:val="en-GB"/>
        </w:rPr>
        <w:t xml:space="preserve"> demonstrates that all patients received step</w:t>
      </w:r>
      <w:r w:rsidR="00014F3C" w:rsidRPr="00DC5641">
        <w:rPr>
          <w:rFonts w:ascii="Arial" w:hAnsi="Arial" w:cs="Arial"/>
          <w:sz w:val="22"/>
          <w:szCs w:val="22"/>
          <w:lang w:val="en-GB"/>
        </w:rPr>
        <w:t>-</w:t>
      </w:r>
      <w:r w:rsidR="00CF5C27" w:rsidRPr="00DC5641">
        <w:rPr>
          <w:rFonts w:ascii="Arial" w:hAnsi="Arial" w:cs="Arial"/>
          <w:sz w:val="22"/>
          <w:szCs w:val="22"/>
          <w:lang w:val="en-GB"/>
        </w:rPr>
        <w:t xml:space="preserve">up doses </w:t>
      </w:r>
      <w:r w:rsidR="6D956B4E" w:rsidRPr="00DC5641">
        <w:rPr>
          <w:rFonts w:ascii="Arial" w:hAnsi="Arial" w:cs="Arial"/>
          <w:sz w:val="22"/>
          <w:szCs w:val="22"/>
          <w:lang w:val="en-GB"/>
        </w:rPr>
        <w:t xml:space="preserve">according to </w:t>
      </w:r>
      <w:r w:rsidR="00CF5C27" w:rsidRPr="00DC5641">
        <w:rPr>
          <w:rFonts w:ascii="Arial" w:hAnsi="Arial" w:cs="Arial"/>
          <w:sz w:val="22"/>
          <w:szCs w:val="22"/>
          <w:lang w:val="en-GB"/>
        </w:rPr>
        <w:t xml:space="preserve">the </w:t>
      </w:r>
      <w:r w:rsidR="00507762">
        <w:rPr>
          <w:rFonts w:ascii="Arial" w:hAnsi="Arial" w:cs="Arial"/>
          <w:sz w:val="22"/>
          <w:szCs w:val="22"/>
          <w:lang w:val="en-GB"/>
        </w:rPr>
        <w:t>Summary of Product Characteristics (</w:t>
      </w:r>
      <w:r w:rsidR="00CF5C27" w:rsidRPr="00DC5641">
        <w:rPr>
          <w:rFonts w:ascii="Arial" w:hAnsi="Arial" w:cs="Arial"/>
          <w:sz w:val="22"/>
          <w:szCs w:val="22"/>
          <w:lang w:val="en-GB"/>
        </w:rPr>
        <w:t>SmPC</w:t>
      </w:r>
      <w:r w:rsidR="00507762">
        <w:rPr>
          <w:rFonts w:ascii="Arial" w:hAnsi="Arial" w:cs="Arial"/>
          <w:sz w:val="22"/>
          <w:szCs w:val="22"/>
          <w:lang w:val="en-GB"/>
        </w:rPr>
        <w:t>)</w:t>
      </w:r>
      <w:r w:rsidR="39D9C8E8" w:rsidRPr="00DC5641">
        <w:rPr>
          <w:rFonts w:ascii="Arial" w:hAnsi="Arial" w:cs="Arial"/>
          <w:sz w:val="22"/>
          <w:szCs w:val="22"/>
          <w:lang w:val="en-GB"/>
        </w:rPr>
        <w:t xml:space="preserve"> </w:t>
      </w:r>
      <w:r w:rsidRPr="00A37142">
        <w:rPr>
          <w:rFonts w:ascii="Arial" w:hAnsi="Arial" w:cs="Arial"/>
          <w:sz w:val="22"/>
          <w:szCs w:val="22"/>
          <w:lang w:val="en-GB"/>
        </w:rPr>
        <w:fldChar w:fldCharType="begin"/>
      </w:r>
      <w:r w:rsidRPr="00DC5641">
        <w:rPr>
          <w:rFonts w:ascii="Arial" w:hAnsi="Arial" w:cs="Arial"/>
          <w:sz w:val="22"/>
          <w:szCs w:val="22"/>
          <w:lang w:val="en-GB"/>
        </w:rPr>
        <w:instrText xml:space="preserve"> ADDIN EN.CITE &lt;EndNote&gt;&lt;Cite&gt;&lt;IDText&gt;Teclistamab: Summary of Product Characteristics.   First published:   13/10/2022.   Last updated:   08/10/2025. https://www.ema.europa.eu/en/medicines/human/EPAR/tecvayli&lt;/IDText&gt;&lt;DisplayText&gt;[1]&lt;/DisplayText&gt;&lt;record&gt;&lt;titles&gt;&lt;title&gt;&lt;style font="default" size="100%"&gt;Teclistamab: Summary of Product Characteristics.   First published:  &lt;/style&gt;&lt;style face="bold" font="default" size="100%"&gt; &lt;/style&gt;&lt;style font="default" size="100%"&gt;13/10/2022.   Last updated:   08/10/2025. https://www.ema.europa.eu/en/medicines/human/EPAR/tecvayli&lt;/style&gt;&lt;/title&gt;&lt;/titles&gt;&lt;added-date format="utc"&gt;1762696480&lt;/added-date&gt;&lt;ref-type name="Generic"&gt;13&lt;/ref-type&gt;&lt;rec-number&gt;505&lt;/rec-number&gt;&lt;last-updated-date format="utc"&gt;1762696572&lt;/last-updated-date&gt;&lt;/record&gt;&lt;/Cite&gt;&lt;/EndNote&gt;</w:instrText>
      </w:r>
      <w:r w:rsidRPr="00A37142">
        <w:rPr>
          <w:rFonts w:ascii="Arial" w:hAnsi="Arial" w:cs="Arial"/>
          <w:sz w:val="22"/>
          <w:szCs w:val="22"/>
          <w:lang w:val="en-GB"/>
        </w:rPr>
        <w:fldChar w:fldCharType="separate"/>
      </w:r>
      <w:r w:rsidR="000C3171" w:rsidRPr="00DC5641">
        <w:rPr>
          <w:rFonts w:ascii="Arial" w:hAnsi="Arial" w:cs="Arial"/>
          <w:noProof/>
          <w:sz w:val="22"/>
          <w:szCs w:val="22"/>
          <w:lang w:val="en-GB"/>
        </w:rPr>
        <w:t>[1]</w:t>
      </w:r>
      <w:r w:rsidRPr="00A37142">
        <w:rPr>
          <w:rFonts w:ascii="Arial" w:hAnsi="Arial" w:cs="Arial"/>
          <w:sz w:val="22"/>
          <w:szCs w:val="22"/>
          <w:lang w:val="en-GB"/>
        </w:rPr>
        <w:fldChar w:fldCharType="end"/>
      </w:r>
      <w:r w:rsidR="11F03712" w:rsidRPr="00DC5641">
        <w:rPr>
          <w:rFonts w:ascii="Arial" w:hAnsi="Arial" w:cs="Arial"/>
          <w:sz w:val="22"/>
          <w:szCs w:val="22"/>
          <w:lang w:val="en-GB"/>
        </w:rPr>
        <w:t>.</w:t>
      </w:r>
      <w:r w:rsidR="188935EE" w:rsidRPr="00DC5641">
        <w:rPr>
          <w:rFonts w:ascii="Arial" w:hAnsi="Arial" w:cs="Arial"/>
          <w:sz w:val="22"/>
          <w:szCs w:val="22"/>
          <w:lang w:val="en-GB"/>
        </w:rPr>
        <w:t xml:space="preserve"> </w:t>
      </w:r>
      <w:r w:rsidR="00497962" w:rsidRPr="00DC5641">
        <w:rPr>
          <w:rFonts w:ascii="Arial" w:hAnsi="Arial" w:cs="Arial"/>
          <w:sz w:val="22"/>
          <w:szCs w:val="22"/>
          <w:lang w:val="en-GB"/>
        </w:rPr>
        <w:t>Five</w:t>
      </w:r>
      <w:r w:rsidR="188935EE" w:rsidRPr="00DC5641">
        <w:rPr>
          <w:rFonts w:ascii="Arial" w:hAnsi="Arial" w:cs="Arial"/>
          <w:sz w:val="22"/>
          <w:szCs w:val="22"/>
          <w:lang w:val="en-GB"/>
        </w:rPr>
        <w:t xml:space="preserve"> patients received</w:t>
      </w:r>
      <w:r w:rsidR="00CF5C27" w:rsidRPr="00DC5641">
        <w:rPr>
          <w:rFonts w:ascii="Arial" w:hAnsi="Arial" w:cs="Arial"/>
          <w:sz w:val="22"/>
          <w:szCs w:val="22"/>
          <w:lang w:val="en-GB"/>
        </w:rPr>
        <w:t xml:space="preserve"> an intermediate dose of 0.8 mg/kg, </w:t>
      </w:r>
      <w:r w:rsidR="3CB5126E" w:rsidRPr="00DC5641">
        <w:rPr>
          <w:rFonts w:ascii="Arial" w:hAnsi="Arial" w:cs="Arial"/>
          <w:sz w:val="22"/>
          <w:szCs w:val="22"/>
          <w:lang w:val="en-GB"/>
        </w:rPr>
        <w:t xml:space="preserve">while all patients received </w:t>
      </w:r>
      <w:r w:rsidR="00CF5C27" w:rsidRPr="00DC5641">
        <w:rPr>
          <w:rFonts w:ascii="Arial" w:hAnsi="Arial" w:cs="Arial"/>
          <w:sz w:val="22"/>
          <w:szCs w:val="22"/>
          <w:lang w:val="en-GB"/>
        </w:rPr>
        <w:t xml:space="preserve">between two and five target doses of 1.5 mg/kg </w:t>
      </w:r>
      <w:r w:rsidR="0AEC1A14" w:rsidRPr="00DC5641">
        <w:rPr>
          <w:rFonts w:ascii="Arial" w:hAnsi="Arial" w:cs="Arial"/>
          <w:sz w:val="22"/>
          <w:szCs w:val="22"/>
          <w:lang w:val="en-GB"/>
        </w:rPr>
        <w:t xml:space="preserve">administered </w:t>
      </w:r>
      <w:r w:rsidR="00CF5C27" w:rsidRPr="00DC5641">
        <w:rPr>
          <w:rFonts w:ascii="Arial" w:hAnsi="Arial" w:cs="Arial"/>
          <w:sz w:val="22"/>
          <w:szCs w:val="22"/>
          <w:lang w:val="en-GB"/>
        </w:rPr>
        <w:t xml:space="preserve">subcutaneously. </w:t>
      </w:r>
      <w:r w:rsidR="008E0008" w:rsidRPr="00F30BD3">
        <w:rPr>
          <w:rFonts w:ascii="Arial" w:hAnsi="Arial" w:cs="Arial"/>
          <w:sz w:val="22"/>
          <w:szCs w:val="22"/>
          <w:lang w:val="en-GB"/>
        </w:rPr>
        <w:t xml:space="preserve">Variability in treatment schedules was driven by centre-specific approaches, organisational </w:t>
      </w:r>
      <w:r w:rsidR="008E0008" w:rsidRPr="27C75170">
        <w:rPr>
          <w:rFonts w:ascii="Arial" w:hAnsi="Arial" w:cs="Arial"/>
          <w:sz w:val="22"/>
          <w:szCs w:val="22"/>
          <w:lang w:val="en-GB"/>
        </w:rPr>
        <w:t>con</w:t>
      </w:r>
      <w:r w:rsidR="72A2FA11" w:rsidRPr="27C75170">
        <w:rPr>
          <w:rFonts w:ascii="Arial" w:hAnsi="Arial" w:cs="Arial"/>
          <w:sz w:val="22"/>
          <w:szCs w:val="22"/>
          <w:lang w:val="en-GB"/>
        </w:rPr>
        <w:t>s</w:t>
      </w:r>
      <w:r w:rsidR="008E0008" w:rsidRPr="27C75170">
        <w:rPr>
          <w:rFonts w:ascii="Arial" w:hAnsi="Arial" w:cs="Arial"/>
          <w:sz w:val="22"/>
          <w:szCs w:val="22"/>
          <w:lang w:val="en-GB"/>
        </w:rPr>
        <w:t>traints</w:t>
      </w:r>
      <w:r w:rsidR="008E0008" w:rsidRPr="00F30BD3">
        <w:rPr>
          <w:rFonts w:ascii="Arial" w:hAnsi="Arial" w:cs="Arial"/>
          <w:sz w:val="22"/>
          <w:szCs w:val="22"/>
          <w:lang w:val="en-GB"/>
        </w:rPr>
        <w:t xml:space="preserve"> and clinically indicated interruptions, including infec</w:t>
      </w:r>
      <w:r w:rsidR="001E12BA">
        <w:rPr>
          <w:rFonts w:ascii="Arial" w:hAnsi="Arial" w:cs="Arial"/>
          <w:sz w:val="22"/>
          <w:szCs w:val="22"/>
          <w:lang w:val="en-GB"/>
        </w:rPr>
        <w:t>t</w:t>
      </w:r>
      <w:r w:rsidR="008E0008" w:rsidRPr="00F30BD3">
        <w:rPr>
          <w:rFonts w:ascii="Arial" w:hAnsi="Arial" w:cs="Arial"/>
          <w:sz w:val="22"/>
          <w:szCs w:val="22"/>
          <w:lang w:val="en-GB"/>
        </w:rPr>
        <w:t>ious complications.</w:t>
      </w:r>
      <w:r w:rsidR="008E0008" w:rsidRPr="00DC5641" w:rsidDel="008E0008">
        <w:rPr>
          <w:rFonts w:ascii="Arial" w:hAnsi="Arial" w:cs="Arial"/>
          <w:sz w:val="22"/>
          <w:szCs w:val="22"/>
          <w:lang w:val="en-GB"/>
        </w:rPr>
        <w:t xml:space="preserve"> </w:t>
      </w:r>
    </w:p>
    <w:p w14:paraId="3513B936" w14:textId="50B52029" w:rsidR="00B401E0" w:rsidRPr="00DC5641" w:rsidRDefault="00B401E0" w:rsidP="015E3588">
      <w:pPr>
        <w:spacing w:line="360" w:lineRule="auto"/>
        <w:jc w:val="both"/>
        <w:rPr>
          <w:rFonts w:ascii="Arial" w:eastAsia="Arial" w:hAnsi="Arial" w:cs="Arial"/>
          <w:b/>
          <w:bCs/>
          <w:noProof/>
          <w:lang w:val="en-GB"/>
        </w:rPr>
      </w:pPr>
    </w:p>
    <w:p w14:paraId="4F9FB30A" w14:textId="3CA460EC" w:rsidR="00B401E0" w:rsidRPr="00DC5641" w:rsidRDefault="00B401E0" w:rsidP="015E3588">
      <w:pPr>
        <w:spacing w:line="360" w:lineRule="auto"/>
        <w:jc w:val="both"/>
        <w:rPr>
          <w:rFonts w:ascii="Arial" w:eastAsia="Arial" w:hAnsi="Arial" w:cs="Arial"/>
          <w:b/>
          <w:bCs/>
          <w:noProof/>
          <w:lang w:val="en-GB"/>
        </w:rPr>
      </w:pPr>
    </w:p>
    <w:p w14:paraId="092712DB" w14:textId="3B0B1C39" w:rsidR="00B401E0" w:rsidRPr="00DC5641" w:rsidRDefault="00B401E0" w:rsidP="015E3588">
      <w:pPr>
        <w:spacing w:line="360" w:lineRule="auto"/>
        <w:jc w:val="both"/>
        <w:rPr>
          <w:rFonts w:ascii="Arial" w:eastAsia="Arial" w:hAnsi="Arial" w:cs="Arial"/>
          <w:b/>
          <w:bCs/>
          <w:noProof/>
          <w:lang w:val="en-GB"/>
        </w:rPr>
      </w:pPr>
    </w:p>
    <w:p w14:paraId="4CD5B517" w14:textId="77777777" w:rsidR="003C2B27" w:rsidRDefault="00A23274" w:rsidP="00EB2979">
      <w:pPr>
        <w:spacing w:after="160"/>
        <w:rPr>
          <w:noProof/>
          <w:lang w:val="en-US"/>
          <w14:ligatures w14:val="standardContextual"/>
        </w:rPr>
      </w:pPr>
      <w:r w:rsidRPr="004D3428">
        <w:rPr>
          <w:noProof/>
          <w:lang w:val="en-US"/>
          <w14:ligatures w14:val="standardContextual"/>
        </w:rPr>
        <w:t xml:space="preserve"> </w:t>
      </w:r>
    </w:p>
    <w:p w14:paraId="332DB0F0" w14:textId="1ACB9640" w:rsidR="00BD398B" w:rsidRDefault="003C2B27" w:rsidP="00BD398B">
      <w:pPr>
        <w:spacing w:line="360" w:lineRule="auto"/>
        <w:jc w:val="both"/>
        <w:rPr>
          <w:rFonts w:ascii="Arial" w:hAnsi="Arial" w:cs="Arial"/>
          <w:b/>
          <w:bCs/>
          <w:sz w:val="22"/>
          <w:szCs w:val="20"/>
          <w:lang w:val="en-US"/>
        </w:rPr>
      </w:pPr>
      <w:r>
        <w:rPr>
          <w:rFonts w:ascii="Arial" w:hAnsi="Arial" w:cs="Arial"/>
          <w:b/>
          <w:bCs/>
          <w:lang w:val="en-US"/>
        </w:rPr>
        <w:br w:type="page"/>
      </w:r>
      <w:r w:rsidR="00BD398B" w:rsidRPr="00204A7A">
        <w:rPr>
          <w:rFonts w:ascii="Arial" w:hAnsi="Arial" w:cs="Arial"/>
          <w:b/>
          <w:bCs/>
          <w:sz w:val="22"/>
          <w:szCs w:val="20"/>
          <w:lang w:val="en-US"/>
        </w:rPr>
        <w:lastRenderedPageBreak/>
        <w:t xml:space="preserve">Supplementary Table </w:t>
      </w:r>
      <w:r w:rsidR="00F32C31">
        <w:rPr>
          <w:rFonts w:ascii="Arial" w:hAnsi="Arial" w:cs="Arial"/>
          <w:b/>
          <w:bCs/>
          <w:sz w:val="22"/>
          <w:szCs w:val="20"/>
          <w:lang w:val="en-US"/>
        </w:rPr>
        <w:t>S</w:t>
      </w:r>
      <w:r w:rsidR="00BD398B" w:rsidRPr="00204A7A">
        <w:rPr>
          <w:rFonts w:ascii="Arial" w:hAnsi="Arial" w:cs="Arial"/>
          <w:b/>
          <w:bCs/>
          <w:sz w:val="22"/>
          <w:szCs w:val="20"/>
          <w:lang w:val="en-US"/>
        </w:rPr>
        <w:t xml:space="preserve">1: </w:t>
      </w:r>
      <w:r w:rsidR="00BD398B">
        <w:rPr>
          <w:rFonts w:ascii="Arial" w:hAnsi="Arial" w:cs="Arial"/>
          <w:b/>
          <w:bCs/>
          <w:sz w:val="22"/>
          <w:szCs w:val="20"/>
          <w:lang w:val="en-US"/>
        </w:rPr>
        <w:t>Comparison</w:t>
      </w:r>
      <w:r w:rsidR="00BD398B" w:rsidRPr="00204A7A">
        <w:rPr>
          <w:rFonts w:ascii="Arial" w:hAnsi="Arial" w:cs="Arial"/>
          <w:b/>
          <w:bCs/>
          <w:sz w:val="22"/>
          <w:szCs w:val="20"/>
          <w:lang w:val="en-US"/>
        </w:rPr>
        <w:t xml:space="preserve"> of dosing </w:t>
      </w:r>
      <w:r w:rsidR="00BD398B">
        <w:rPr>
          <w:rFonts w:ascii="Arial" w:hAnsi="Arial" w:cs="Arial"/>
          <w:b/>
          <w:bCs/>
          <w:sz w:val="22"/>
          <w:szCs w:val="20"/>
          <w:lang w:val="en-US"/>
        </w:rPr>
        <w:t>regimens with published</w:t>
      </w:r>
      <w:r w:rsidR="00BD398B" w:rsidRPr="00204A7A">
        <w:rPr>
          <w:rFonts w:ascii="Arial" w:hAnsi="Arial" w:cs="Arial"/>
          <w:b/>
          <w:bCs/>
          <w:sz w:val="22"/>
          <w:szCs w:val="20"/>
          <w:lang w:val="en-US"/>
        </w:rPr>
        <w:t xml:space="preserve"> cohorts</w:t>
      </w:r>
    </w:p>
    <w:p w14:paraId="7AE9A72C" w14:textId="7247E2F7" w:rsidR="00BD398B" w:rsidRPr="00BD398B" w:rsidRDefault="00BD398B" w:rsidP="00BD398B">
      <w:pPr>
        <w:spacing w:after="120"/>
        <w:jc w:val="both"/>
        <w:rPr>
          <w:rFonts w:ascii="Arial" w:hAnsi="Arial" w:cs="Arial"/>
          <w:sz w:val="18"/>
          <w:szCs w:val="22"/>
          <w:lang w:val="en-GB"/>
        </w:rPr>
      </w:pPr>
      <w:r w:rsidRPr="00BD398B">
        <w:rPr>
          <w:rFonts w:ascii="Arial" w:hAnsi="Arial" w:cs="Arial"/>
          <w:sz w:val="18"/>
          <w:szCs w:val="22"/>
          <w:lang w:val="en-GB"/>
        </w:rPr>
        <w:t>All patients of the three cohorts received two step-up doses (0.06mg/kg and 0.3mg/kg), and the tar</w:t>
      </w:r>
      <w:r>
        <w:rPr>
          <w:rFonts w:ascii="Arial" w:hAnsi="Arial" w:cs="Arial"/>
          <w:sz w:val="18"/>
          <w:szCs w:val="22"/>
          <w:lang w:val="en-GB"/>
        </w:rPr>
        <w:t>g</w:t>
      </w:r>
      <w:r w:rsidRPr="00BD398B">
        <w:rPr>
          <w:rFonts w:ascii="Arial" w:hAnsi="Arial" w:cs="Arial"/>
          <w:sz w:val="18"/>
          <w:szCs w:val="22"/>
          <w:lang w:val="en-GB"/>
        </w:rPr>
        <w:t>e</w:t>
      </w:r>
      <w:r>
        <w:rPr>
          <w:rFonts w:ascii="Arial" w:hAnsi="Arial" w:cs="Arial"/>
          <w:sz w:val="18"/>
          <w:szCs w:val="22"/>
          <w:lang w:val="en-GB"/>
        </w:rPr>
        <w:t>t</w:t>
      </w:r>
      <w:r w:rsidRPr="00BD398B">
        <w:rPr>
          <w:rFonts w:ascii="Arial" w:hAnsi="Arial" w:cs="Arial"/>
          <w:sz w:val="18"/>
          <w:szCs w:val="22"/>
          <w:lang w:val="en-GB"/>
        </w:rPr>
        <w:t xml:space="preserve"> </w:t>
      </w:r>
      <w:r>
        <w:rPr>
          <w:rFonts w:ascii="Arial" w:hAnsi="Arial" w:cs="Arial"/>
          <w:sz w:val="18"/>
          <w:szCs w:val="22"/>
          <w:lang w:val="en-GB"/>
        </w:rPr>
        <w:t>d</w:t>
      </w:r>
      <w:r w:rsidRPr="00BD398B">
        <w:rPr>
          <w:rFonts w:ascii="Arial" w:hAnsi="Arial" w:cs="Arial"/>
          <w:sz w:val="18"/>
          <w:szCs w:val="22"/>
          <w:lang w:val="en-GB"/>
        </w:rPr>
        <w:t xml:space="preserve">ose was 1.5mg/kg in accordance with the </w:t>
      </w:r>
      <w:r w:rsidR="00507762">
        <w:rPr>
          <w:rFonts w:ascii="Arial" w:hAnsi="Arial" w:cs="Arial"/>
          <w:sz w:val="18"/>
          <w:szCs w:val="22"/>
          <w:lang w:val="en-GB"/>
        </w:rPr>
        <w:t>Summary of Product Characteristics (</w:t>
      </w:r>
      <w:r w:rsidRPr="00BD398B">
        <w:rPr>
          <w:rFonts w:ascii="Arial" w:hAnsi="Arial" w:cs="Arial"/>
          <w:sz w:val="18"/>
          <w:szCs w:val="22"/>
          <w:lang w:val="en-GB"/>
        </w:rPr>
        <w:t>SmPC</w:t>
      </w:r>
      <w:r w:rsidR="00507762">
        <w:rPr>
          <w:rFonts w:ascii="Arial" w:hAnsi="Arial" w:cs="Arial"/>
          <w:sz w:val="18"/>
          <w:szCs w:val="22"/>
          <w:lang w:val="en-GB"/>
        </w:rPr>
        <w:t>)</w:t>
      </w:r>
      <w:r w:rsidRPr="00BD398B">
        <w:rPr>
          <w:rFonts w:ascii="Arial" w:hAnsi="Arial" w:cs="Arial"/>
          <w:sz w:val="18"/>
          <w:szCs w:val="22"/>
          <w:lang w:val="en-GB"/>
        </w:rPr>
        <w:t xml:space="preserve"> </w:t>
      </w:r>
      <w:r w:rsidRPr="00BD398B">
        <w:rPr>
          <w:rFonts w:ascii="Arial" w:hAnsi="Arial" w:cs="Arial"/>
          <w:sz w:val="18"/>
          <w:szCs w:val="22"/>
          <w:lang w:val="en-GB"/>
        </w:rPr>
        <w:fldChar w:fldCharType="begin"/>
      </w:r>
      <w:r w:rsidRPr="00BD398B">
        <w:rPr>
          <w:rFonts w:ascii="Arial" w:hAnsi="Arial" w:cs="Arial"/>
          <w:sz w:val="18"/>
          <w:szCs w:val="22"/>
          <w:lang w:val="en-GB"/>
        </w:rPr>
        <w:instrText xml:space="preserve"> ADDIN EN.CITE &lt;EndNote&gt;&lt;Cite&gt;&lt;IDText&gt;Teclistamab: Summary of Product Characteristics.   First published:   13/10/2022.   Last updated:   08/10/2025. https://www.ema.europa.eu/en/medicines/human/EPAR/tecvayli&lt;/IDText&gt;&lt;DisplayText&gt;[1]&lt;/DisplayText&gt;&lt;record&gt;&lt;titles&gt;&lt;title&gt;&lt;style font="default" size="100%"&gt;Teclistamab: Summary of Product Characteristics.   First published:  &lt;/style&gt;&lt;style face="bold" font="default" size="100%"&gt; &lt;/style&gt;&lt;style font="default" size="100%"&gt;13/10/2022.   Last updated:   08/10/2025. https://www.ema.europa.eu/en/medicines/human/EPAR/tecvayli&lt;/style&gt;&lt;/title&gt;&lt;/titles&gt;&lt;added-date format="utc"&gt;1762696480&lt;/added-date&gt;&lt;ref-type name="Generic"&gt;13&lt;/ref-type&gt;&lt;rec-number&gt;505&lt;/rec-number&gt;&lt;last-updated-date format="utc"&gt;1762696572&lt;/last-updated-date&gt;&lt;/record&gt;&lt;/Cite&gt;&lt;/EndNote&gt;</w:instrText>
      </w:r>
      <w:r w:rsidRPr="00BD398B">
        <w:rPr>
          <w:rFonts w:ascii="Arial" w:hAnsi="Arial" w:cs="Arial"/>
          <w:sz w:val="18"/>
          <w:szCs w:val="22"/>
          <w:lang w:val="en-GB"/>
        </w:rPr>
        <w:fldChar w:fldCharType="separate"/>
      </w:r>
      <w:r w:rsidRPr="00BD398B">
        <w:rPr>
          <w:rFonts w:ascii="Arial" w:hAnsi="Arial" w:cs="Arial"/>
          <w:sz w:val="18"/>
          <w:szCs w:val="22"/>
          <w:lang w:val="en-GB"/>
        </w:rPr>
        <w:t>[1]</w:t>
      </w:r>
      <w:r w:rsidRPr="00BD398B">
        <w:rPr>
          <w:rFonts w:ascii="Arial" w:hAnsi="Arial" w:cs="Arial"/>
          <w:sz w:val="18"/>
          <w:szCs w:val="22"/>
          <w:lang w:val="en-GB"/>
        </w:rPr>
        <w:fldChar w:fldCharType="end"/>
      </w:r>
      <w:r w:rsidRPr="00BD398B">
        <w:rPr>
          <w:rFonts w:ascii="Arial" w:hAnsi="Arial" w:cs="Arial"/>
          <w:sz w:val="18"/>
          <w:szCs w:val="22"/>
          <w:lang w:val="en-GB"/>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709"/>
        <w:gridCol w:w="2693"/>
        <w:gridCol w:w="1134"/>
        <w:gridCol w:w="1843"/>
        <w:gridCol w:w="1134"/>
        <w:gridCol w:w="992"/>
      </w:tblGrid>
      <w:tr w:rsidR="00BD398B" w:rsidRPr="00FA3C9C" w14:paraId="5F443C01" w14:textId="77777777" w:rsidTr="005971B3">
        <w:trPr>
          <w:trHeight w:val="362"/>
        </w:trPr>
        <w:tc>
          <w:tcPr>
            <w:tcW w:w="846" w:type="dxa"/>
            <w:shd w:val="clear" w:color="auto" w:fill="D9D9D9" w:themeFill="background1" w:themeFillShade="D9"/>
            <w:hideMark/>
          </w:tcPr>
          <w:p w14:paraId="70BF47D4"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Dataset</w:t>
            </w:r>
          </w:p>
        </w:tc>
        <w:tc>
          <w:tcPr>
            <w:tcW w:w="709" w:type="dxa"/>
            <w:shd w:val="clear" w:color="auto" w:fill="D9D9D9" w:themeFill="background1" w:themeFillShade="D9"/>
            <w:hideMark/>
          </w:tcPr>
          <w:p w14:paraId="7533922A"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Pts.</w:t>
            </w:r>
          </w:p>
        </w:tc>
        <w:tc>
          <w:tcPr>
            <w:tcW w:w="2693" w:type="dxa"/>
            <w:shd w:val="clear" w:color="auto" w:fill="D9D9D9" w:themeFill="background1" w:themeFillShade="D9"/>
            <w:hideMark/>
          </w:tcPr>
          <w:p w14:paraId="567B42BA"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Treatment protocol of teclistamab</w:t>
            </w:r>
          </w:p>
        </w:tc>
        <w:tc>
          <w:tcPr>
            <w:tcW w:w="1134" w:type="dxa"/>
            <w:shd w:val="clear" w:color="auto" w:fill="D9D9D9" w:themeFill="background1" w:themeFillShade="D9"/>
          </w:tcPr>
          <w:p w14:paraId="51BBC1F2"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Follow-up duration</w:t>
            </w:r>
          </w:p>
        </w:tc>
        <w:tc>
          <w:tcPr>
            <w:tcW w:w="1843" w:type="dxa"/>
            <w:shd w:val="clear" w:color="auto" w:fill="D9D9D9" w:themeFill="background1" w:themeFillShade="D9"/>
          </w:tcPr>
          <w:p w14:paraId="2B0C3BBB"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Clinical outcomes </w:t>
            </w:r>
          </w:p>
        </w:tc>
        <w:tc>
          <w:tcPr>
            <w:tcW w:w="1134" w:type="dxa"/>
            <w:shd w:val="clear" w:color="auto" w:fill="D9D9D9" w:themeFill="background1" w:themeFillShade="D9"/>
          </w:tcPr>
          <w:p w14:paraId="0F5C2E1B" w14:textId="77777777" w:rsidR="00BD398B" w:rsidRPr="00BD398B" w:rsidRDefault="00BD398B" w:rsidP="005971B3">
            <w:pPr>
              <w:pStyle w:val="NurText"/>
              <w:rPr>
                <w:rFonts w:ascii="Arial" w:hAnsi="Arial" w:cs="Arial"/>
                <w:iCs/>
                <w:sz w:val="16"/>
                <w:szCs w:val="18"/>
                <w:lang w:val="en-US"/>
              </w:rPr>
            </w:pPr>
            <w:r>
              <w:rPr>
                <w:rFonts w:ascii="Arial" w:hAnsi="Arial" w:cs="Arial"/>
                <w:iCs/>
                <w:sz w:val="16"/>
                <w:szCs w:val="18"/>
                <w:lang w:val="en-US"/>
              </w:rPr>
              <w:t>Flare</w:t>
            </w:r>
            <w:r w:rsidRPr="00BD398B">
              <w:rPr>
                <w:rFonts w:ascii="Arial" w:hAnsi="Arial" w:cs="Arial"/>
                <w:iCs/>
                <w:sz w:val="16"/>
                <w:szCs w:val="18"/>
                <w:lang w:val="en-US"/>
              </w:rPr>
              <w:t xml:space="preserve"> treatment </w:t>
            </w:r>
          </w:p>
        </w:tc>
        <w:tc>
          <w:tcPr>
            <w:tcW w:w="992" w:type="dxa"/>
            <w:shd w:val="clear" w:color="auto" w:fill="D9D9D9" w:themeFill="background1" w:themeFillShade="D9"/>
          </w:tcPr>
          <w:p w14:paraId="5E618BFC" w14:textId="77777777" w:rsidR="00BD398B" w:rsidRPr="00BD398B" w:rsidRDefault="00BD398B" w:rsidP="005971B3">
            <w:pPr>
              <w:pStyle w:val="NurText"/>
              <w:rPr>
                <w:rFonts w:ascii="Arial" w:hAnsi="Arial" w:cs="Arial"/>
                <w:iCs/>
                <w:sz w:val="16"/>
                <w:szCs w:val="18"/>
                <w:lang w:val="en-US"/>
              </w:rPr>
            </w:pPr>
            <w:r>
              <w:rPr>
                <w:rFonts w:ascii="Arial" w:hAnsi="Arial" w:cs="Arial"/>
                <w:iCs/>
                <w:sz w:val="16"/>
                <w:szCs w:val="18"/>
                <w:lang w:val="en-US"/>
              </w:rPr>
              <w:t>Outcome of relapse treatment</w:t>
            </w:r>
          </w:p>
        </w:tc>
      </w:tr>
      <w:tr w:rsidR="00BD398B" w:rsidRPr="003E0E8F" w14:paraId="3DE3FFD5" w14:textId="77777777" w:rsidTr="005971B3">
        <w:trPr>
          <w:trHeight w:val="943"/>
        </w:trPr>
        <w:tc>
          <w:tcPr>
            <w:tcW w:w="846" w:type="dxa"/>
            <w:hideMark/>
          </w:tcPr>
          <w:p w14:paraId="57BEDD0F"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Bucci et al., NEJM 2025 </w:t>
            </w:r>
            <w:r w:rsidRPr="00BD398B">
              <w:rPr>
                <w:rFonts w:ascii="Arial" w:hAnsi="Arial" w:cs="Arial"/>
                <w:iCs/>
                <w:sz w:val="16"/>
                <w:szCs w:val="18"/>
                <w:lang w:val="en-US"/>
              </w:rPr>
              <w:fldChar w:fldCharType="begin"/>
            </w:r>
            <w:r w:rsidRPr="00BD398B">
              <w:rPr>
                <w:rFonts w:ascii="Arial" w:hAnsi="Arial" w:cs="Arial"/>
                <w:iCs/>
                <w:sz w:val="16"/>
                <w:szCs w:val="18"/>
                <w:lang w:val="en-US"/>
              </w:rPr>
              <w:instrText xml:space="preserve"> ADDIN EN.CITE &lt;EndNote&gt;&lt;Cite&gt;&lt;Author&gt;Bucci&lt;/Author&gt;&lt;Year&gt;2025&lt;/Year&gt;&lt;IDText&gt;BCMA T-Cell Engager Therapy in Patients with Refractory Autoimmune Disease&lt;/IDText&gt;&lt;DisplayText&gt;[2]&lt;/DisplayText&gt;&lt;record&gt;&lt;dates&gt;&lt;pub-dates&gt;&lt;date&gt;Oct 16&lt;/date&gt;&lt;/pub-dates&gt;&lt;year&gt;2025&lt;/year&gt;&lt;/dates&gt;&lt;urls&gt;&lt;related-urls&gt;&lt;url&gt;https://www.ncbi.nlm.nih.gov/pubmed/41092336&lt;/url&gt;&lt;/related-urls&gt;&lt;/urls&gt;&lt;isbn&gt;1533-4406&lt;/isbn&gt;&lt;titles&gt;&lt;title&gt;BCMA T-Cell Engager Therapy in Patients with Refractory Autoimmune Disease&lt;/title&gt;&lt;secondary-title&gt;N Engl J Med&lt;/secondary-title&gt;&lt;/titles&gt;&lt;pages&gt;1544-1547&lt;/pages&gt;&lt;number&gt;15&lt;/number&gt;&lt;contributors&gt;&lt;authors&gt;&lt;author&gt;Bucci, L.&lt;/author&gt;&lt;author&gt;Böltz, S.&lt;/author&gt;&lt;author&gt;Hagen, M.&lt;/author&gt;&lt;author&gt;Tur, C.&lt;/author&gt;&lt;author&gt;Noethling, D.&lt;/author&gt;&lt;author&gt;Rothe, T.&lt;/author&gt;&lt;author&gt;Wirsching, A.&lt;/author&gt;&lt;author&gt;Auth, J.&lt;/author&gt;&lt;author&gt;Wacker, J.&lt;/author&gt;&lt;author&gt;Eckstein, M.&lt;/author&gt;&lt;author&gt;Alivernini, S.&lt;/author&gt;&lt;author&gt;Bozec, A.&lt;/author&gt;&lt;author&gt;Bergmann, C.&lt;/author&gt;&lt;author&gt;D&amp;apos;Agostino, M. A.&lt;/author&gt;&lt;author&gt;Munoz, L.&lt;/author&gt;&lt;author&gt;Rech, J.&lt;/author&gt;&lt;author&gt;Kihm, L.&lt;/author&gt;&lt;author&gt;Raimondo, M. G.&lt;/author&gt;&lt;author&gt;Schett, G.&lt;/author&gt;&lt;author&gt;Grieshaber-Bouyer, R.&lt;/author&gt;&lt;/authors&gt;&lt;/contributors&gt;&lt;language&gt;eng&lt;/language&gt;&lt;added-date format="utc"&gt;1761062017&lt;/added-date&gt;&lt;ref-type name="Journal Article"&gt;17&lt;/ref-type&gt;&lt;auth-address&gt;Friedrich Alexander Universität Erlangen-Nürnberg, Erlangen, Germany. Catholic University of Sacred Heart, Rome. Universitätsklinikum Heidelberg, Heidelberg, Germany.&lt;/auth-address&gt;&lt;rec-number&gt;485&lt;/rec-number&gt;&lt;last-updated-date format="utc"&gt;1761062017&lt;/last-updated-date&gt;&lt;accession-num&gt;41092336&lt;/accession-num&gt;&lt;electronic-resource-num&gt;10.1056/NEJMc2506740&lt;/electronic-resource-num&gt;&lt;volume&gt;393&lt;/volume&gt;&lt;/record&gt;&lt;/Cite&gt;&lt;/EndNote&gt;</w:instrText>
            </w:r>
            <w:r w:rsidRPr="00BD398B">
              <w:rPr>
                <w:rFonts w:ascii="Arial" w:hAnsi="Arial" w:cs="Arial"/>
                <w:iCs/>
                <w:sz w:val="16"/>
                <w:szCs w:val="18"/>
                <w:lang w:val="en-US"/>
              </w:rPr>
              <w:fldChar w:fldCharType="separate"/>
            </w:r>
            <w:r w:rsidRPr="00BD398B">
              <w:rPr>
                <w:rFonts w:ascii="Arial" w:hAnsi="Arial" w:cs="Arial"/>
                <w:iCs/>
                <w:noProof/>
                <w:sz w:val="16"/>
                <w:szCs w:val="18"/>
                <w:lang w:val="en-US"/>
              </w:rPr>
              <w:t>[2]</w:t>
            </w:r>
            <w:r w:rsidRPr="00BD398B">
              <w:rPr>
                <w:rFonts w:ascii="Arial" w:hAnsi="Arial" w:cs="Arial"/>
                <w:iCs/>
                <w:sz w:val="16"/>
                <w:szCs w:val="18"/>
                <w:lang w:val="en-US"/>
              </w:rPr>
              <w:fldChar w:fldCharType="end"/>
            </w:r>
          </w:p>
        </w:tc>
        <w:tc>
          <w:tcPr>
            <w:tcW w:w="709" w:type="dxa"/>
            <w:hideMark/>
          </w:tcPr>
          <w:p w14:paraId="50337B77"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10 AID</w:t>
            </w:r>
          </w:p>
        </w:tc>
        <w:tc>
          <w:tcPr>
            <w:tcW w:w="2693" w:type="dxa"/>
            <w:hideMark/>
          </w:tcPr>
          <w:p w14:paraId="62145719"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Nr. of target doses: 2 in all pts.</w:t>
            </w:r>
          </w:p>
          <w:p w14:paraId="415E563D"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Cumulative dose: 3.36 mg/kg. </w:t>
            </w:r>
          </w:p>
          <w:p w14:paraId="5B1F3B2C"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Interval between target doses: </w:t>
            </w:r>
          </w:p>
          <w:p w14:paraId="582DFF18"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4 weeks (9 pts.) or 12 weeks (1 </w:t>
            </w:r>
          </w:p>
          <w:p w14:paraId="77A01C13"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pt.)</w:t>
            </w:r>
            <w:r w:rsidRPr="00BD398B">
              <w:rPr>
                <w:rFonts w:ascii="Arial" w:hAnsi="Arial" w:cs="Arial"/>
                <w:sz w:val="16"/>
                <w:szCs w:val="20"/>
                <w:lang w:val="en-US"/>
              </w:rPr>
              <w:t xml:space="preserve"> </w:t>
            </w:r>
            <w:r w:rsidRPr="00BD398B">
              <w:rPr>
                <w:rFonts w:ascii="Arial" w:hAnsi="Arial" w:cs="Arial"/>
                <w:sz w:val="16"/>
                <w:szCs w:val="20"/>
                <w:lang w:val="en-US"/>
              </w:rPr>
              <w:fldChar w:fldCharType="begin">
                <w:fldData xml:space="preserve">PEVuZE5vdGU+PENpdGU+PEF1dGhvcj5IYWdlbjwvQXV0aG9yPjxZZWFyPjIwMjQ8L1llYXI+PElE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</w:fldData>
              </w:fldChar>
            </w:r>
            <w:r w:rsidRPr="00BD398B">
              <w:rPr>
                <w:rFonts w:ascii="Arial" w:hAnsi="Arial" w:cs="Arial"/>
                <w:sz w:val="16"/>
                <w:szCs w:val="20"/>
                <w:lang w:val="en-US"/>
              </w:rPr>
              <w:instrText xml:space="preserve"> ADDIN EN.CITE </w:instrText>
            </w:r>
            <w:r w:rsidRPr="00BD398B">
              <w:rPr>
                <w:rFonts w:ascii="Arial" w:hAnsi="Arial" w:cs="Arial"/>
                <w:sz w:val="16"/>
                <w:szCs w:val="20"/>
                <w:lang w:val="en-US"/>
              </w:rPr>
              <w:fldChar w:fldCharType="begin">
                <w:fldData xml:space="preserve">PEVuZE5vdGU+PENpdGU+PEF1dGhvcj5IYWdlbjwvQXV0aG9yPjxZZWFyPjIwMjQ8L1llYXI+PElE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</w:fldData>
              </w:fldChar>
            </w:r>
            <w:r w:rsidRPr="00BD398B">
              <w:rPr>
                <w:rFonts w:ascii="Arial" w:hAnsi="Arial" w:cs="Arial"/>
                <w:sz w:val="16"/>
                <w:szCs w:val="20"/>
                <w:lang w:val="en-US"/>
              </w:rPr>
              <w:instrText xml:space="preserve"> ADDIN EN.CITE.DATA </w:instrText>
            </w:r>
            <w:r w:rsidRPr="00BD398B">
              <w:rPr>
                <w:rFonts w:ascii="Arial" w:hAnsi="Arial" w:cs="Arial"/>
                <w:sz w:val="16"/>
                <w:szCs w:val="20"/>
                <w:lang w:val="en-US"/>
              </w:rPr>
            </w:r>
            <w:r w:rsidRPr="00BD398B">
              <w:rPr>
                <w:rFonts w:ascii="Arial" w:hAnsi="Arial" w:cs="Arial"/>
                <w:sz w:val="16"/>
                <w:szCs w:val="20"/>
                <w:lang w:val="en-US"/>
              </w:rPr>
              <w:fldChar w:fldCharType="end"/>
            </w:r>
            <w:r w:rsidRPr="00BD398B">
              <w:rPr>
                <w:rFonts w:ascii="Arial" w:hAnsi="Arial" w:cs="Arial"/>
                <w:sz w:val="16"/>
                <w:szCs w:val="20"/>
                <w:lang w:val="en-US"/>
              </w:rPr>
            </w:r>
            <w:r w:rsidRPr="00BD398B">
              <w:rPr>
                <w:rFonts w:ascii="Arial" w:hAnsi="Arial" w:cs="Arial"/>
                <w:sz w:val="16"/>
                <w:szCs w:val="20"/>
                <w:lang w:val="en-US"/>
              </w:rPr>
              <w:fldChar w:fldCharType="separate"/>
            </w:r>
            <w:r w:rsidRPr="00BD398B">
              <w:rPr>
                <w:rFonts w:ascii="Arial" w:hAnsi="Arial" w:cs="Arial"/>
                <w:noProof/>
                <w:sz w:val="16"/>
                <w:szCs w:val="20"/>
                <w:lang w:val="en-US"/>
              </w:rPr>
              <w:t>[4]</w:t>
            </w:r>
            <w:r w:rsidRPr="00BD398B">
              <w:rPr>
                <w:rFonts w:ascii="Arial" w:hAnsi="Arial" w:cs="Arial"/>
                <w:sz w:val="16"/>
                <w:szCs w:val="20"/>
                <w:lang w:val="en-US"/>
              </w:rPr>
              <w:fldChar w:fldCharType="end"/>
            </w:r>
          </w:p>
        </w:tc>
        <w:tc>
          <w:tcPr>
            <w:tcW w:w="1134" w:type="dxa"/>
          </w:tcPr>
          <w:p w14:paraId="5461F55E"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median 9 </w:t>
            </w:r>
          </w:p>
          <w:p w14:paraId="4D0F09B7"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months  </w:t>
            </w:r>
          </w:p>
          <w:p w14:paraId="54F480E7"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(range 5-15)</w:t>
            </w:r>
          </w:p>
          <w:p w14:paraId="43020C70" w14:textId="77777777" w:rsidR="00BD398B" w:rsidRPr="00BD398B" w:rsidRDefault="00BD398B" w:rsidP="005971B3">
            <w:pPr>
              <w:pStyle w:val="NurText"/>
              <w:rPr>
                <w:rFonts w:ascii="Arial" w:hAnsi="Arial" w:cs="Arial"/>
                <w:iCs/>
                <w:sz w:val="16"/>
                <w:lang w:val="en-US"/>
              </w:rPr>
            </w:pPr>
            <w:r w:rsidRPr="00BD398B">
              <w:rPr>
                <w:rFonts w:ascii="Arial" w:hAnsi="Arial" w:cs="Arial"/>
                <w:sz w:val="16"/>
                <w:lang w:val="en-US"/>
              </w:rPr>
              <w:t xml:space="preserve">- </w:t>
            </w:r>
            <w:r w:rsidRPr="00BD398B">
              <w:rPr>
                <w:rFonts w:ascii="Arial" w:hAnsi="Arial" w:cs="Arial"/>
                <w:iCs/>
                <w:sz w:val="16"/>
                <w:lang w:val="en-US"/>
              </w:rPr>
              <w:t xml:space="preserve">8 pts. with </w:t>
            </w:r>
            <w:r w:rsidRPr="00BD398B">
              <w:rPr>
                <w:rFonts w:ascii="Arial" w:hAnsi="Arial" w:cs="Arial"/>
                <w:bCs/>
                <w:iCs/>
                <w:sz w:val="16"/>
                <w:lang w:val="en-US"/>
              </w:rPr>
              <w:t>≥</w:t>
            </w:r>
            <w:r w:rsidRPr="00BD398B">
              <w:rPr>
                <w:rFonts w:ascii="Arial" w:hAnsi="Arial" w:cs="Arial"/>
                <w:iCs/>
                <w:sz w:val="16"/>
                <w:lang w:val="en-US"/>
              </w:rPr>
              <w:t xml:space="preserve"> </w:t>
            </w:r>
          </w:p>
          <w:p w14:paraId="40A3FB74"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lang w:val="en-US"/>
              </w:rPr>
              <w:t xml:space="preserve">  6 months</w:t>
            </w:r>
          </w:p>
          <w:p w14:paraId="6DF27804" w14:textId="77777777" w:rsidR="00BD398B" w:rsidRPr="00BD398B" w:rsidRDefault="00BD398B" w:rsidP="005971B3">
            <w:pPr>
              <w:pStyle w:val="NurText"/>
              <w:rPr>
                <w:rFonts w:ascii="Arial" w:hAnsi="Arial" w:cs="Arial"/>
                <w:iCs/>
                <w:sz w:val="16"/>
                <w:szCs w:val="18"/>
                <w:lang w:val="en-US"/>
              </w:rPr>
            </w:pPr>
          </w:p>
        </w:tc>
        <w:tc>
          <w:tcPr>
            <w:tcW w:w="1843" w:type="dxa"/>
          </w:tcPr>
          <w:p w14:paraId="09F31A5B"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- 9 pts. responded.</w:t>
            </w:r>
          </w:p>
          <w:p w14:paraId="4E46D3EC"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- 4 </w:t>
            </w:r>
            <w:r>
              <w:rPr>
                <w:rFonts w:ascii="Arial" w:hAnsi="Arial" w:cs="Arial"/>
                <w:iCs/>
                <w:sz w:val="16"/>
                <w:szCs w:val="18"/>
                <w:lang w:val="en-US"/>
              </w:rPr>
              <w:t>flares (</w:t>
            </w:r>
            <w:r w:rsidRPr="00BD398B">
              <w:rPr>
                <w:rFonts w:ascii="Arial" w:hAnsi="Arial" w:cs="Arial"/>
                <w:iCs/>
                <w:sz w:val="16"/>
                <w:szCs w:val="18"/>
                <w:lang w:val="en-US"/>
              </w:rPr>
              <w:t xml:space="preserve">relapses/pro- </w:t>
            </w:r>
          </w:p>
          <w:p w14:paraId="0E3CEDCA" w14:textId="77777777" w:rsid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w:t>
            </w:r>
            <w:r>
              <w:rPr>
                <w:rFonts w:ascii="Arial" w:hAnsi="Arial" w:cs="Arial"/>
                <w:iCs/>
                <w:sz w:val="16"/>
                <w:szCs w:val="18"/>
                <w:lang w:val="en-US"/>
              </w:rPr>
              <w:t>g</w:t>
            </w:r>
            <w:r w:rsidRPr="00BD398B">
              <w:rPr>
                <w:rFonts w:ascii="Arial" w:hAnsi="Arial" w:cs="Arial"/>
                <w:iCs/>
                <w:sz w:val="16"/>
                <w:szCs w:val="18"/>
                <w:lang w:val="en-US"/>
              </w:rPr>
              <w:t>ressions</w:t>
            </w:r>
            <w:r>
              <w:rPr>
                <w:rFonts w:ascii="Arial" w:hAnsi="Arial" w:cs="Arial"/>
                <w:iCs/>
                <w:sz w:val="16"/>
                <w:szCs w:val="18"/>
                <w:lang w:val="en-US"/>
              </w:rPr>
              <w:t>)</w:t>
            </w:r>
            <w:r w:rsidRPr="00BD398B">
              <w:rPr>
                <w:rFonts w:ascii="Arial" w:hAnsi="Arial" w:cs="Arial"/>
                <w:iCs/>
                <w:sz w:val="16"/>
                <w:szCs w:val="18"/>
                <w:lang w:val="en-US"/>
              </w:rPr>
              <w:t xml:space="preserve"> at a </w:t>
            </w:r>
          </w:p>
          <w:p w14:paraId="527B04D2" w14:textId="77777777" w:rsidR="00BD398B" w:rsidRDefault="00BD398B" w:rsidP="005971B3">
            <w:pPr>
              <w:pStyle w:val="NurText"/>
              <w:rPr>
                <w:rFonts w:ascii="Arial" w:hAnsi="Arial" w:cs="Arial"/>
                <w:iCs/>
                <w:sz w:val="16"/>
                <w:szCs w:val="18"/>
                <w:lang w:val="en-US"/>
              </w:rPr>
            </w:pPr>
            <w:r>
              <w:rPr>
                <w:rFonts w:ascii="Arial" w:hAnsi="Arial" w:cs="Arial"/>
                <w:iCs/>
                <w:sz w:val="16"/>
                <w:szCs w:val="18"/>
                <w:lang w:val="en-US"/>
              </w:rPr>
              <w:t xml:space="preserve">  m</w:t>
            </w:r>
            <w:r w:rsidRPr="00BD398B">
              <w:rPr>
                <w:rFonts w:ascii="Arial" w:hAnsi="Arial" w:cs="Arial"/>
                <w:iCs/>
                <w:sz w:val="16"/>
                <w:szCs w:val="18"/>
                <w:lang w:val="en-US"/>
              </w:rPr>
              <w:t xml:space="preserve">edian of 6 months </w:t>
            </w:r>
          </w:p>
          <w:p w14:paraId="5474CD18" w14:textId="77777777" w:rsidR="00BD398B" w:rsidRDefault="00BD398B" w:rsidP="005971B3">
            <w:pPr>
              <w:pStyle w:val="NurText"/>
              <w:rPr>
                <w:rFonts w:ascii="Arial" w:hAnsi="Arial" w:cs="Arial"/>
                <w:iCs/>
                <w:sz w:val="16"/>
                <w:szCs w:val="18"/>
                <w:lang w:val="en-US"/>
              </w:rPr>
            </w:pPr>
            <w:r>
              <w:rPr>
                <w:rFonts w:ascii="Arial" w:hAnsi="Arial" w:cs="Arial"/>
                <w:iCs/>
                <w:sz w:val="16"/>
                <w:szCs w:val="18"/>
                <w:lang w:val="en-US"/>
              </w:rPr>
              <w:t xml:space="preserve">  </w:t>
            </w:r>
            <w:r w:rsidRPr="00BD398B">
              <w:rPr>
                <w:rFonts w:ascii="Arial" w:hAnsi="Arial" w:cs="Arial"/>
                <w:iCs/>
                <w:sz w:val="16"/>
                <w:szCs w:val="18"/>
                <w:lang w:val="en-US"/>
              </w:rPr>
              <w:t xml:space="preserve">(range 5-7) </w:t>
            </w:r>
          </w:p>
          <w:p w14:paraId="3D79B995" w14:textId="77777777" w:rsidR="006325F0" w:rsidRDefault="00BD398B" w:rsidP="006325F0">
            <w:pPr>
              <w:pStyle w:val="NurText"/>
              <w:rPr>
                <w:rFonts w:ascii="Arial" w:hAnsi="Arial" w:cs="Arial"/>
                <w:iCs/>
                <w:sz w:val="16"/>
                <w:szCs w:val="18"/>
                <w:lang w:val="en-US"/>
              </w:rPr>
            </w:pPr>
            <w:r>
              <w:rPr>
                <w:rFonts w:ascii="Arial" w:hAnsi="Arial" w:cs="Arial"/>
                <w:iCs/>
                <w:sz w:val="16"/>
                <w:szCs w:val="18"/>
                <w:lang w:val="en-US"/>
              </w:rPr>
              <w:t>- 4</w:t>
            </w:r>
            <w:r w:rsidR="006325F0">
              <w:rPr>
                <w:rFonts w:ascii="Arial" w:hAnsi="Arial" w:cs="Arial"/>
                <w:iCs/>
                <w:sz w:val="16"/>
                <w:szCs w:val="18"/>
                <w:lang w:val="en-US"/>
              </w:rPr>
              <w:t xml:space="preserve"> out of </w:t>
            </w:r>
            <w:r>
              <w:rPr>
                <w:rFonts w:ascii="Arial" w:hAnsi="Arial" w:cs="Arial"/>
                <w:iCs/>
                <w:sz w:val="16"/>
                <w:szCs w:val="18"/>
                <w:lang w:val="en-US"/>
              </w:rPr>
              <w:t xml:space="preserve">10 pts. flared </w:t>
            </w:r>
          </w:p>
          <w:p w14:paraId="62FDF19D" w14:textId="587E1963" w:rsidR="00BD398B" w:rsidRPr="00BD398B" w:rsidRDefault="006325F0">
            <w:pPr>
              <w:pStyle w:val="NurText"/>
              <w:rPr>
                <w:rFonts w:ascii="Arial" w:hAnsi="Arial" w:cs="Arial"/>
                <w:iCs/>
                <w:sz w:val="16"/>
                <w:szCs w:val="18"/>
                <w:lang w:val="en-US"/>
              </w:rPr>
            </w:pPr>
            <w:r>
              <w:rPr>
                <w:rFonts w:ascii="Arial" w:hAnsi="Arial" w:cs="Arial"/>
                <w:iCs/>
                <w:sz w:val="16"/>
                <w:szCs w:val="18"/>
                <w:lang w:val="en-US"/>
              </w:rPr>
              <w:t xml:space="preserve">  </w:t>
            </w:r>
            <w:r w:rsidR="00BD398B">
              <w:rPr>
                <w:rFonts w:ascii="Arial" w:hAnsi="Arial" w:cs="Arial"/>
                <w:iCs/>
                <w:sz w:val="16"/>
                <w:szCs w:val="18"/>
                <w:lang w:val="en-US"/>
              </w:rPr>
              <w:t>until month 8</w:t>
            </w:r>
          </w:p>
        </w:tc>
        <w:tc>
          <w:tcPr>
            <w:tcW w:w="1134" w:type="dxa"/>
          </w:tcPr>
          <w:p w14:paraId="432B051A"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2</w:t>
            </w:r>
            <w:r>
              <w:rPr>
                <w:rFonts w:ascii="Arial" w:hAnsi="Arial" w:cs="Arial"/>
                <w:iCs/>
                <w:sz w:val="16"/>
                <w:szCs w:val="18"/>
                <w:lang w:val="en-US"/>
              </w:rPr>
              <w:t xml:space="preserve"> teclistamab</w:t>
            </w:r>
            <w:r w:rsidRPr="00BD398B">
              <w:rPr>
                <w:rFonts w:ascii="Arial" w:hAnsi="Arial" w:cs="Arial"/>
                <w:iCs/>
                <w:sz w:val="16"/>
                <w:szCs w:val="18"/>
                <w:lang w:val="en-US"/>
              </w:rPr>
              <w:t xml:space="preserve"> re-treat-ments at 5 and 7 months</w:t>
            </w:r>
            <w:r>
              <w:rPr>
                <w:rFonts w:ascii="Arial" w:hAnsi="Arial" w:cs="Arial"/>
                <w:iCs/>
                <w:sz w:val="16"/>
                <w:szCs w:val="18"/>
                <w:lang w:val="en-US"/>
              </w:rPr>
              <w:t>.</w:t>
            </w:r>
            <w:r w:rsidRPr="00BD398B">
              <w:rPr>
                <w:rFonts w:ascii="Arial" w:hAnsi="Arial" w:cs="Arial"/>
                <w:iCs/>
                <w:sz w:val="16"/>
                <w:szCs w:val="18"/>
                <w:lang w:val="en-US"/>
              </w:rPr>
              <w:t xml:space="preserve"> </w:t>
            </w:r>
          </w:p>
        </w:tc>
        <w:tc>
          <w:tcPr>
            <w:tcW w:w="992" w:type="dxa"/>
          </w:tcPr>
          <w:p w14:paraId="646F93F4" w14:textId="77777777" w:rsidR="00BD398B" w:rsidRDefault="00BD398B" w:rsidP="005971B3">
            <w:pPr>
              <w:pStyle w:val="NurText"/>
              <w:rPr>
                <w:rFonts w:ascii="Arial" w:hAnsi="Arial" w:cs="Arial"/>
                <w:iCs/>
                <w:sz w:val="16"/>
                <w:szCs w:val="18"/>
                <w:lang w:val="en-US"/>
              </w:rPr>
            </w:pPr>
            <w:r>
              <w:rPr>
                <w:rFonts w:ascii="Arial" w:hAnsi="Arial" w:cs="Arial"/>
                <w:iCs/>
                <w:sz w:val="16"/>
                <w:szCs w:val="18"/>
                <w:lang w:val="en-US"/>
              </w:rPr>
              <w:t>2/2 responded.</w:t>
            </w:r>
          </w:p>
          <w:p w14:paraId="278BEBDB" w14:textId="20317932" w:rsidR="00BD398B" w:rsidRPr="00BD398B" w:rsidRDefault="00BD398B" w:rsidP="005971B3">
            <w:pPr>
              <w:pStyle w:val="NurText"/>
              <w:rPr>
                <w:rFonts w:ascii="Arial" w:hAnsi="Arial" w:cs="Arial"/>
                <w:iCs/>
                <w:sz w:val="16"/>
                <w:szCs w:val="18"/>
                <w:lang w:val="en-US"/>
              </w:rPr>
            </w:pPr>
            <w:r>
              <w:rPr>
                <w:rFonts w:ascii="Arial" w:hAnsi="Arial" w:cs="Arial"/>
                <w:iCs/>
                <w:sz w:val="16"/>
                <w:szCs w:val="18"/>
                <w:lang w:val="en-US"/>
              </w:rPr>
              <w:t>1 relapse at 8 months</w:t>
            </w:r>
            <w:r w:rsidR="006325F0">
              <w:rPr>
                <w:rFonts w:ascii="Arial" w:hAnsi="Arial" w:cs="Arial"/>
                <w:iCs/>
                <w:sz w:val="16"/>
                <w:szCs w:val="18"/>
                <w:lang w:val="en-US"/>
              </w:rPr>
              <w:t xml:space="preserve"> after re-treatment</w:t>
            </w:r>
            <w:r>
              <w:rPr>
                <w:rFonts w:ascii="Arial" w:hAnsi="Arial" w:cs="Arial"/>
                <w:iCs/>
                <w:sz w:val="16"/>
                <w:szCs w:val="18"/>
                <w:lang w:val="en-US"/>
              </w:rPr>
              <w:t>.</w:t>
            </w:r>
          </w:p>
        </w:tc>
      </w:tr>
      <w:tr w:rsidR="00BD398B" w:rsidRPr="00B8541D" w14:paraId="32AABEB2" w14:textId="77777777" w:rsidTr="005971B3">
        <w:trPr>
          <w:trHeight w:val="50"/>
        </w:trPr>
        <w:tc>
          <w:tcPr>
            <w:tcW w:w="846" w:type="dxa"/>
            <w:hideMark/>
          </w:tcPr>
          <w:p w14:paraId="6EDA6EF5"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Düsing et al. Nat. Med. 2026 </w:t>
            </w:r>
            <w:r w:rsidRPr="00BD398B">
              <w:rPr>
                <w:rFonts w:ascii="Arial" w:hAnsi="Arial" w:cs="Arial"/>
                <w:iCs/>
                <w:sz w:val="16"/>
                <w:szCs w:val="18"/>
                <w:lang w:val="en-US"/>
              </w:rPr>
              <w:fldChar w:fldCharType="begin">
                <w:fldData xml:space="preserve">PEVuZE5vdGU+PENpdGU+PEF1dGhvcj5Ew7xzaW5nPC9BdXRob3I+PFllYXI+MjAyNjwvWWVhcj48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</w:fldData>
              </w:fldChar>
            </w:r>
            <w:r w:rsidRPr="00BD398B">
              <w:rPr>
                <w:rFonts w:ascii="Arial" w:hAnsi="Arial" w:cs="Arial"/>
                <w:iCs/>
                <w:sz w:val="16"/>
                <w:szCs w:val="18"/>
                <w:lang w:val="en-US"/>
              </w:rPr>
              <w:instrText xml:space="preserve"> ADDIN EN.CITE </w:instrText>
            </w:r>
            <w:r w:rsidRPr="00BD398B">
              <w:rPr>
                <w:rFonts w:ascii="Arial" w:hAnsi="Arial" w:cs="Arial"/>
                <w:iCs/>
                <w:sz w:val="16"/>
                <w:szCs w:val="18"/>
                <w:lang w:val="en-US"/>
              </w:rPr>
              <w:fldChar w:fldCharType="begin">
                <w:fldData xml:space="preserve">PEVuZE5vdGU+PENpdGU+PEF1dGhvcj5Ew7xzaW5nPC9BdXRob3I+PFllYXI+MjAyNjwvWWVhcj48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</w:fldData>
              </w:fldChar>
            </w:r>
            <w:r w:rsidRPr="00BD398B">
              <w:rPr>
                <w:rFonts w:ascii="Arial" w:hAnsi="Arial" w:cs="Arial"/>
                <w:iCs/>
                <w:sz w:val="16"/>
                <w:szCs w:val="18"/>
                <w:lang w:val="en-US"/>
              </w:rPr>
              <w:instrText xml:space="preserve"> ADDIN EN.CITE.DATA </w:instrText>
            </w:r>
            <w:r w:rsidRPr="00BD398B">
              <w:rPr>
                <w:rFonts w:ascii="Arial" w:hAnsi="Arial" w:cs="Arial"/>
                <w:iCs/>
                <w:sz w:val="16"/>
                <w:szCs w:val="18"/>
                <w:lang w:val="en-US"/>
              </w:rPr>
            </w:r>
            <w:r w:rsidRPr="00BD398B">
              <w:rPr>
                <w:rFonts w:ascii="Arial" w:hAnsi="Arial" w:cs="Arial"/>
                <w:iCs/>
                <w:sz w:val="16"/>
                <w:szCs w:val="18"/>
                <w:lang w:val="en-US"/>
              </w:rPr>
              <w:fldChar w:fldCharType="end"/>
            </w:r>
            <w:r w:rsidRPr="00BD398B">
              <w:rPr>
                <w:rFonts w:ascii="Arial" w:hAnsi="Arial" w:cs="Arial"/>
                <w:iCs/>
                <w:sz w:val="16"/>
                <w:szCs w:val="18"/>
                <w:lang w:val="en-US"/>
              </w:rPr>
            </w:r>
            <w:r w:rsidRPr="00BD398B">
              <w:rPr>
                <w:rFonts w:ascii="Arial" w:hAnsi="Arial" w:cs="Arial"/>
                <w:iCs/>
                <w:sz w:val="16"/>
                <w:szCs w:val="18"/>
                <w:lang w:val="en-US"/>
              </w:rPr>
              <w:fldChar w:fldCharType="separate"/>
            </w:r>
            <w:r w:rsidRPr="00BD398B">
              <w:rPr>
                <w:rFonts w:ascii="Arial" w:hAnsi="Arial" w:cs="Arial"/>
                <w:iCs/>
                <w:noProof/>
                <w:sz w:val="16"/>
                <w:szCs w:val="18"/>
                <w:lang w:val="en-US"/>
              </w:rPr>
              <w:t>[3]</w:t>
            </w:r>
            <w:r w:rsidRPr="00BD398B">
              <w:rPr>
                <w:rFonts w:ascii="Arial" w:hAnsi="Arial" w:cs="Arial"/>
                <w:iCs/>
                <w:sz w:val="16"/>
                <w:szCs w:val="18"/>
                <w:lang w:val="en-US"/>
              </w:rPr>
              <w:fldChar w:fldCharType="end"/>
            </w:r>
          </w:p>
        </w:tc>
        <w:tc>
          <w:tcPr>
            <w:tcW w:w="709" w:type="dxa"/>
            <w:hideMark/>
          </w:tcPr>
          <w:p w14:paraId="4CDFB260"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5 SSc</w:t>
            </w:r>
          </w:p>
        </w:tc>
        <w:tc>
          <w:tcPr>
            <w:tcW w:w="2693" w:type="dxa"/>
            <w:hideMark/>
          </w:tcPr>
          <w:p w14:paraId="3CCAF301"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Nr. of target doses: 3 in 3 pts. and </w:t>
            </w:r>
          </w:p>
          <w:p w14:paraId="50D936F1"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4 in 2 pts</w:t>
            </w:r>
            <w:r>
              <w:rPr>
                <w:rFonts w:ascii="Arial" w:hAnsi="Arial" w:cs="Arial"/>
                <w:iCs/>
                <w:sz w:val="16"/>
                <w:szCs w:val="18"/>
                <w:lang w:val="en-US"/>
              </w:rPr>
              <w:t>.</w:t>
            </w:r>
          </w:p>
          <w:p w14:paraId="381DA3A1"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Median cumulative dose: 4.86 </w:t>
            </w:r>
          </w:p>
          <w:p w14:paraId="641B166D"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mg/kg (range 4.86-6.36).</w:t>
            </w:r>
          </w:p>
          <w:p w14:paraId="7E38439D" w14:textId="77777777" w:rsid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w:t>
            </w:r>
            <w:r w:rsidRPr="00511DD5">
              <w:rPr>
                <w:rFonts w:ascii="Arial" w:hAnsi="Arial" w:cs="Arial"/>
                <w:iCs/>
                <w:sz w:val="16"/>
                <w:szCs w:val="18"/>
                <w:lang w:val="en-US"/>
              </w:rPr>
              <w:t>Interval between target doses</w:t>
            </w:r>
            <w:r w:rsidRPr="00BD398B">
              <w:rPr>
                <w:rFonts w:ascii="Arial" w:hAnsi="Arial" w:cs="Arial"/>
                <w:iCs/>
                <w:sz w:val="16"/>
                <w:szCs w:val="18"/>
                <w:lang w:val="en-US"/>
              </w:rPr>
              <w:t xml:space="preserve">: </w:t>
            </w:r>
          </w:p>
          <w:p w14:paraId="4F86CD14" w14:textId="77777777" w:rsidR="00BD398B" w:rsidRPr="00BD398B" w:rsidRDefault="00BD398B" w:rsidP="005971B3">
            <w:pPr>
              <w:pStyle w:val="NurText"/>
              <w:rPr>
                <w:rFonts w:ascii="Arial" w:hAnsi="Arial" w:cs="Arial"/>
                <w:iCs/>
                <w:sz w:val="16"/>
                <w:szCs w:val="18"/>
                <w:lang w:val="en-US"/>
              </w:rPr>
            </w:pPr>
            <w:r>
              <w:rPr>
                <w:rFonts w:ascii="Arial" w:hAnsi="Arial" w:cs="Arial"/>
                <w:iCs/>
                <w:sz w:val="16"/>
                <w:szCs w:val="18"/>
                <w:lang w:val="en-US"/>
              </w:rPr>
              <w:t xml:space="preserve">  </w:t>
            </w:r>
            <w:r w:rsidRPr="00BD398B">
              <w:rPr>
                <w:rFonts w:ascii="Arial" w:hAnsi="Arial" w:cs="Arial"/>
                <w:iCs/>
                <w:sz w:val="16"/>
                <w:szCs w:val="18"/>
                <w:lang w:val="en-US"/>
              </w:rPr>
              <w:t>ca. 2 weeks.</w:t>
            </w:r>
          </w:p>
          <w:p w14:paraId="0176599A" w14:textId="77777777" w:rsid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- 1g rituximab 2 weeks after the last</w:t>
            </w:r>
          </w:p>
          <w:p w14:paraId="34581A8D" w14:textId="77777777" w:rsidR="00BD398B" w:rsidRPr="00BD398B" w:rsidRDefault="00BD398B" w:rsidP="005971B3">
            <w:pPr>
              <w:pStyle w:val="NurText"/>
              <w:rPr>
                <w:rFonts w:ascii="Arial" w:hAnsi="Arial" w:cs="Arial"/>
                <w:iCs/>
                <w:sz w:val="16"/>
                <w:szCs w:val="18"/>
                <w:lang w:val="en-US"/>
              </w:rPr>
            </w:pPr>
            <w:r>
              <w:rPr>
                <w:rFonts w:ascii="Arial" w:hAnsi="Arial" w:cs="Arial"/>
                <w:iCs/>
                <w:sz w:val="16"/>
                <w:szCs w:val="18"/>
                <w:lang w:val="en-US"/>
              </w:rPr>
              <w:t xml:space="preserve">  </w:t>
            </w:r>
            <w:r w:rsidRPr="00BD398B">
              <w:rPr>
                <w:rFonts w:ascii="Arial" w:hAnsi="Arial" w:cs="Arial"/>
                <w:iCs/>
                <w:sz w:val="16"/>
                <w:szCs w:val="18"/>
                <w:lang w:val="en-US"/>
              </w:rPr>
              <w:t xml:space="preserve"> teclistamab dose.</w:t>
            </w:r>
          </w:p>
        </w:tc>
        <w:tc>
          <w:tcPr>
            <w:tcW w:w="1134" w:type="dxa"/>
          </w:tcPr>
          <w:p w14:paraId="32FF5024"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median ca.  </w:t>
            </w:r>
          </w:p>
          <w:p w14:paraId="07B24DE9"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6 months </w:t>
            </w:r>
          </w:p>
          <w:p w14:paraId="5E6390CA"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(range 2-8)</w:t>
            </w:r>
          </w:p>
          <w:p w14:paraId="2CB66CDD" w14:textId="77777777" w:rsidR="00BD398B" w:rsidRPr="00BD398B" w:rsidRDefault="00BD398B" w:rsidP="005971B3">
            <w:pPr>
              <w:pStyle w:val="NurText"/>
              <w:rPr>
                <w:rFonts w:ascii="Arial" w:hAnsi="Arial" w:cs="Arial"/>
                <w:iCs/>
                <w:sz w:val="16"/>
                <w:lang w:val="en-US"/>
              </w:rPr>
            </w:pPr>
            <w:r w:rsidRPr="00BD398B">
              <w:rPr>
                <w:rFonts w:ascii="Arial" w:hAnsi="Arial" w:cs="Arial"/>
                <w:iCs/>
                <w:sz w:val="16"/>
                <w:lang w:val="en-US"/>
              </w:rPr>
              <w:t xml:space="preserve">- </w:t>
            </w:r>
            <w:r>
              <w:rPr>
                <w:rFonts w:ascii="Arial" w:hAnsi="Arial" w:cs="Arial"/>
                <w:iCs/>
                <w:sz w:val="16"/>
                <w:lang w:val="en-US"/>
              </w:rPr>
              <w:t>3</w:t>
            </w:r>
            <w:r w:rsidRPr="00BD398B">
              <w:rPr>
                <w:rFonts w:ascii="Arial" w:hAnsi="Arial" w:cs="Arial"/>
                <w:iCs/>
                <w:sz w:val="16"/>
                <w:lang w:val="en-US"/>
              </w:rPr>
              <w:t xml:space="preserve"> pts. with </w:t>
            </w:r>
            <w:r w:rsidRPr="00BD398B">
              <w:rPr>
                <w:rFonts w:ascii="Arial" w:hAnsi="Arial" w:cs="Arial"/>
                <w:bCs/>
                <w:iCs/>
                <w:sz w:val="16"/>
                <w:lang w:val="en-US"/>
              </w:rPr>
              <w:t>≥</w:t>
            </w:r>
            <w:r w:rsidRPr="00BD398B">
              <w:rPr>
                <w:rFonts w:ascii="Arial" w:hAnsi="Arial" w:cs="Arial"/>
                <w:iCs/>
                <w:sz w:val="16"/>
                <w:lang w:val="en-US"/>
              </w:rPr>
              <w:t xml:space="preserve"> </w:t>
            </w:r>
          </w:p>
          <w:p w14:paraId="6D7B236A"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lang w:val="en-US"/>
              </w:rPr>
              <w:t xml:space="preserve">  6 months</w:t>
            </w:r>
          </w:p>
        </w:tc>
        <w:tc>
          <w:tcPr>
            <w:tcW w:w="1843" w:type="dxa"/>
          </w:tcPr>
          <w:p w14:paraId="280A7E23"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All pts. responded.</w:t>
            </w:r>
          </w:p>
          <w:p w14:paraId="3595DC75"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No </w:t>
            </w:r>
            <w:r>
              <w:rPr>
                <w:rFonts w:ascii="Arial" w:hAnsi="Arial" w:cs="Arial"/>
                <w:iCs/>
                <w:sz w:val="16"/>
                <w:szCs w:val="18"/>
                <w:lang w:val="en-US"/>
              </w:rPr>
              <w:t>flares</w:t>
            </w:r>
            <w:r w:rsidRPr="00BD398B">
              <w:rPr>
                <w:rFonts w:ascii="Arial" w:hAnsi="Arial" w:cs="Arial"/>
                <w:iCs/>
                <w:sz w:val="16"/>
                <w:szCs w:val="18"/>
                <w:lang w:val="en-US"/>
              </w:rPr>
              <w:t>.</w:t>
            </w:r>
          </w:p>
        </w:tc>
        <w:tc>
          <w:tcPr>
            <w:tcW w:w="1134" w:type="dxa"/>
          </w:tcPr>
          <w:p w14:paraId="513742E1" w14:textId="77777777" w:rsidR="00BD398B" w:rsidRPr="00BD398B" w:rsidRDefault="00BD398B" w:rsidP="005971B3">
            <w:pPr>
              <w:pStyle w:val="NurText"/>
              <w:rPr>
                <w:rFonts w:ascii="Arial" w:hAnsi="Arial" w:cs="Arial"/>
                <w:iCs/>
                <w:sz w:val="16"/>
                <w:szCs w:val="18"/>
                <w:lang w:val="en-US"/>
              </w:rPr>
            </w:pPr>
            <w:r>
              <w:rPr>
                <w:rFonts w:ascii="Arial" w:hAnsi="Arial" w:cs="Arial"/>
                <w:iCs/>
                <w:sz w:val="16"/>
                <w:szCs w:val="18"/>
                <w:lang w:val="en-US"/>
              </w:rPr>
              <w:t>none</w:t>
            </w:r>
          </w:p>
        </w:tc>
        <w:tc>
          <w:tcPr>
            <w:tcW w:w="992" w:type="dxa"/>
          </w:tcPr>
          <w:p w14:paraId="500D8B6D" w14:textId="77777777" w:rsidR="00BD398B" w:rsidRPr="00BD398B" w:rsidDel="00623F7D" w:rsidRDefault="00BD398B" w:rsidP="005971B3">
            <w:pPr>
              <w:pStyle w:val="NurText"/>
              <w:rPr>
                <w:rFonts w:ascii="Arial" w:hAnsi="Arial" w:cs="Arial"/>
                <w:iCs/>
                <w:sz w:val="16"/>
                <w:szCs w:val="18"/>
                <w:lang w:val="en-US"/>
              </w:rPr>
            </w:pPr>
            <w:r>
              <w:rPr>
                <w:rFonts w:ascii="Arial" w:hAnsi="Arial" w:cs="Arial"/>
                <w:iCs/>
                <w:sz w:val="16"/>
                <w:szCs w:val="18"/>
                <w:lang w:val="en-US"/>
              </w:rPr>
              <w:t>-</w:t>
            </w:r>
          </w:p>
        </w:tc>
      </w:tr>
      <w:tr w:rsidR="00BD398B" w:rsidRPr="00501D59" w14:paraId="252F0BB4" w14:textId="77777777" w:rsidTr="005971B3">
        <w:trPr>
          <w:trHeight w:val="269"/>
        </w:trPr>
        <w:tc>
          <w:tcPr>
            <w:tcW w:w="846" w:type="dxa"/>
            <w:hideMark/>
          </w:tcPr>
          <w:p w14:paraId="5B62944B"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Present cohort</w:t>
            </w:r>
          </w:p>
        </w:tc>
        <w:tc>
          <w:tcPr>
            <w:tcW w:w="709" w:type="dxa"/>
            <w:hideMark/>
          </w:tcPr>
          <w:p w14:paraId="6FDFF515"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18 AID</w:t>
            </w:r>
          </w:p>
        </w:tc>
        <w:tc>
          <w:tcPr>
            <w:tcW w:w="2693" w:type="dxa"/>
            <w:hideMark/>
          </w:tcPr>
          <w:p w14:paraId="7DCA1FC9"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Nr. of target doses: 2 in 4 pts., 3 </w:t>
            </w:r>
          </w:p>
          <w:p w14:paraId="4E325748" w14:textId="77777777" w:rsidR="00BD398B" w:rsidRPr="00BD398B" w:rsidRDefault="00BD398B" w:rsidP="005971B3">
            <w:pPr>
              <w:pStyle w:val="NurText"/>
              <w:rPr>
                <w:rFonts w:ascii="Arial" w:hAnsi="Arial" w:cs="Arial"/>
                <w:sz w:val="16"/>
                <w:szCs w:val="18"/>
                <w:lang w:val="en-US"/>
              </w:rPr>
            </w:pPr>
            <w:r w:rsidRPr="00BD398B">
              <w:rPr>
                <w:rFonts w:ascii="Arial" w:hAnsi="Arial" w:cs="Arial"/>
                <w:iCs/>
                <w:sz w:val="16"/>
                <w:szCs w:val="18"/>
                <w:lang w:val="en-US"/>
              </w:rPr>
              <w:t xml:space="preserve">  in 2 </w:t>
            </w:r>
            <w:r w:rsidRPr="00BD398B">
              <w:rPr>
                <w:rFonts w:ascii="Arial" w:hAnsi="Arial" w:cs="Arial"/>
                <w:sz w:val="16"/>
                <w:szCs w:val="18"/>
                <w:lang w:val="en-US"/>
              </w:rPr>
              <w:t>pts</w:t>
            </w:r>
            <w:r w:rsidRPr="00BD398B">
              <w:rPr>
                <w:rFonts w:ascii="Arial" w:hAnsi="Arial" w:cs="Arial"/>
                <w:iCs/>
                <w:sz w:val="16"/>
                <w:szCs w:val="18"/>
                <w:lang w:val="en-US"/>
              </w:rPr>
              <w:t xml:space="preserve">., </w:t>
            </w:r>
            <w:r w:rsidRPr="00BD398B">
              <w:rPr>
                <w:rFonts w:ascii="Arial" w:hAnsi="Arial" w:cs="Arial"/>
                <w:sz w:val="16"/>
                <w:szCs w:val="18"/>
                <w:lang w:val="en-US"/>
              </w:rPr>
              <w:t>4 in 11 pts</w:t>
            </w:r>
            <w:r w:rsidRPr="00BD398B">
              <w:rPr>
                <w:rFonts w:ascii="Arial" w:hAnsi="Arial" w:cs="Arial"/>
                <w:iCs/>
                <w:sz w:val="16"/>
                <w:szCs w:val="18"/>
                <w:lang w:val="en-US"/>
              </w:rPr>
              <w:t>.,</w:t>
            </w:r>
            <w:r w:rsidRPr="00BD398B">
              <w:rPr>
                <w:rFonts w:ascii="Arial" w:hAnsi="Arial" w:cs="Arial"/>
                <w:sz w:val="16"/>
                <w:szCs w:val="18"/>
                <w:lang w:val="en-US"/>
              </w:rPr>
              <w:t xml:space="preserve"> 5 in 1 pt. </w:t>
            </w:r>
          </w:p>
          <w:p w14:paraId="7C4B4955"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sz w:val="16"/>
                <w:szCs w:val="18"/>
                <w:lang w:val="en-US"/>
              </w:rPr>
              <w:t xml:space="preserve">  5 pts. received an </w:t>
            </w:r>
            <w:r w:rsidRPr="00BD398B">
              <w:rPr>
                <w:rFonts w:ascii="Arial" w:hAnsi="Arial" w:cs="Arial"/>
                <w:iCs/>
                <w:sz w:val="16"/>
                <w:szCs w:val="18"/>
                <w:lang w:val="en-US"/>
              </w:rPr>
              <w:t xml:space="preserve">additional  </w:t>
            </w:r>
          </w:p>
          <w:p w14:paraId="6F493C76"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step-up dose (0.8mg/kg).</w:t>
            </w:r>
          </w:p>
          <w:p w14:paraId="67A15B00"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Median cumulative dose: 6.36 </w:t>
            </w:r>
          </w:p>
          <w:p w14:paraId="342CEAA3"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mg/kg (range 3.36-8.66).</w:t>
            </w:r>
          </w:p>
          <w:p w14:paraId="3A324EAD" w14:textId="77777777" w:rsid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w:t>
            </w:r>
            <w:r w:rsidRPr="00511DD5">
              <w:rPr>
                <w:rFonts w:ascii="Arial" w:hAnsi="Arial" w:cs="Arial"/>
                <w:iCs/>
                <w:sz w:val="16"/>
                <w:szCs w:val="18"/>
                <w:lang w:val="en-US"/>
              </w:rPr>
              <w:t xml:space="preserve">Interval between target doses: </w:t>
            </w:r>
          </w:p>
          <w:p w14:paraId="3701060F" w14:textId="77777777" w:rsidR="00BD398B" w:rsidRDefault="00BD398B" w:rsidP="005971B3">
            <w:pPr>
              <w:pStyle w:val="NurText"/>
              <w:rPr>
                <w:rFonts w:ascii="Arial" w:hAnsi="Arial" w:cs="Arial"/>
                <w:iCs/>
                <w:sz w:val="16"/>
                <w:szCs w:val="18"/>
                <w:lang w:val="en-US"/>
              </w:rPr>
            </w:pPr>
            <w:r>
              <w:rPr>
                <w:rFonts w:ascii="Arial" w:hAnsi="Arial" w:cs="Arial"/>
                <w:iCs/>
                <w:sz w:val="16"/>
                <w:szCs w:val="18"/>
                <w:lang w:val="en-US"/>
              </w:rPr>
              <w:t xml:space="preserve">  </w:t>
            </w:r>
            <w:r w:rsidRPr="00BD398B">
              <w:rPr>
                <w:rFonts w:ascii="Arial" w:hAnsi="Arial" w:cs="Arial"/>
                <w:iCs/>
                <w:sz w:val="16"/>
                <w:szCs w:val="18"/>
                <w:lang w:val="en-US"/>
              </w:rPr>
              <w:t xml:space="preserve">1 week, with occasional </w:t>
            </w:r>
          </w:p>
          <w:p w14:paraId="3D5244AB" w14:textId="77777777" w:rsidR="00BD398B" w:rsidRDefault="00BD398B" w:rsidP="005971B3">
            <w:pPr>
              <w:pStyle w:val="NurText"/>
              <w:rPr>
                <w:rFonts w:ascii="Arial" w:hAnsi="Arial" w:cs="Arial"/>
                <w:iCs/>
                <w:sz w:val="16"/>
                <w:szCs w:val="18"/>
                <w:lang w:val="en-US"/>
              </w:rPr>
            </w:pPr>
            <w:r>
              <w:rPr>
                <w:rFonts w:ascii="Arial" w:hAnsi="Arial" w:cs="Arial"/>
                <w:iCs/>
                <w:sz w:val="16"/>
                <w:szCs w:val="18"/>
                <w:lang w:val="en-US"/>
              </w:rPr>
              <w:t xml:space="preserve">  e</w:t>
            </w:r>
            <w:r w:rsidRPr="00BD398B">
              <w:rPr>
                <w:rFonts w:ascii="Arial" w:hAnsi="Arial" w:cs="Arial"/>
                <w:iCs/>
                <w:sz w:val="16"/>
                <w:szCs w:val="18"/>
                <w:lang w:val="en-US"/>
              </w:rPr>
              <w:t xml:space="preserve">xtensions due to infections or </w:t>
            </w:r>
          </w:p>
          <w:p w14:paraId="18211815" w14:textId="77777777" w:rsidR="00BD398B" w:rsidRPr="00BD398B" w:rsidRDefault="00BD398B" w:rsidP="005971B3">
            <w:pPr>
              <w:pStyle w:val="NurText"/>
              <w:rPr>
                <w:rFonts w:ascii="Arial" w:hAnsi="Arial" w:cs="Arial"/>
                <w:iCs/>
                <w:sz w:val="16"/>
                <w:szCs w:val="18"/>
                <w:lang w:val="en-US"/>
              </w:rPr>
            </w:pPr>
            <w:r>
              <w:rPr>
                <w:rFonts w:ascii="Arial" w:hAnsi="Arial" w:cs="Arial"/>
                <w:iCs/>
                <w:sz w:val="16"/>
                <w:szCs w:val="18"/>
                <w:lang w:val="en-US"/>
              </w:rPr>
              <w:t xml:space="preserve">  </w:t>
            </w:r>
            <w:r w:rsidRPr="00BD398B">
              <w:rPr>
                <w:rFonts w:ascii="Arial" w:hAnsi="Arial" w:cs="Arial"/>
                <w:iCs/>
                <w:sz w:val="16"/>
                <w:szCs w:val="18"/>
                <w:lang w:val="en-US"/>
              </w:rPr>
              <w:t>other reasons.</w:t>
            </w:r>
          </w:p>
        </w:tc>
        <w:tc>
          <w:tcPr>
            <w:tcW w:w="1134" w:type="dxa"/>
          </w:tcPr>
          <w:p w14:paraId="48A5ADCD"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median 5 </w:t>
            </w:r>
          </w:p>
          <w:p w14:paraId="170978F4"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months </w:t>
            </w:r>
          </w:p>
          <w:p w14:paraId="6171D632"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(range 1-21)</w:t>
            </w:r>
          </w:p>
          <w:p w14:paraId="673326C9" w14:textId="77777777" w:rsidR="00BD398B" w:rsidRPr="00BD398B" w:rsidRDefault="00BD398B" w:rsidP="005971B3">
            <w:pPr>
              <w:pStyle w:val="NurText"/>
              <w:rPr>
                <w:rFonts w:ascii="Arial" w:hAnsi="Arial" w:cs="Arial"/>
                <w:iCs/>
                <w:sz w:val="16"/>
                <w:lang w:val="en-US"/>
              </w:rPr>
            </w:pPr>
            <w:r w:rsidRPr="00BD398B">
              <w:rPr>
                <w:rFonts w:ascii="Arial" w:hAnsi="Arial" w:cs="Arial"/>
                <w:iCs/>
                <w:sz w:val="16"/>
                <w:szCs w:val="18"/>
                <w:lang w:val="en-US"/>
              </w:rPr>
              <w:t xml:space="preserve">- 8 pts. with </w:t>
            </w:r>
            <w:r w:rsidRPr="00BD398B">
              <w:rPr>
                <w:rFonts w:ascii="Arial" w:hAnsi="Arial" w:cs="Arial"/>
                <w:bCs/>
                <w:iCs/>
                <w:sz w:val="16"/>
                <w:lang w:val="en-US"/>
              </w:rPr>
              <w:t>≥</w:t>
            </w:r>
            <w:r w:rsidRPr="00BD398B">
              <w:rPr>
                <w:rFonts w:ascii="Arial" w:hAnsi="Arial" w:cs="Arial"/>
                <w:iCs/>
                <w:sz w:val="16"/>
                <w:lang w:val="en-US"/>
              </w:rPr>
              <w:t xml:space="preserve"> </w:t>
            </w:r>
          </w:p>
          <w:p w14:paraId="3063D911"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lang w:val="en-US"/>
              </w:rPr>
              <w:t xml:space="preserve">  6 months</w:t>
            </w:r>
          </w:p>
          <w:p w14:paraId="018B382C" w14:textId="77777777" w:rsidR="00BD398B" w:rsidRPr="00BD398B" w:rsidRDefault="00BD398B" w:rsidP="005971B3">
            <w:pPr>
              <w:pStyle w:val="NurText"/>
              <w:rPr>
                <w:rFonts w:ascii="Arial" w:hAnsi="Arial" w:cs="Arial"/>
                <w:iCs/>
                <w:sz w:val="16"/>
                <w:szCs w:val="18"/>
                <w:lang w:val="en-US"/>
              </w:rPr>
            </w:pPr>
          </w:p>
          <w:p w14:paraId="54F69F0A" w14:textId="77777777" w:rsidR="00BD398B" w:rsidRPr="00BD398B" w:rsidRDefault="00BD398B" w:rsidP="005971B3">
            <w:pPr>
              <w:pStyle w:val="NurText"/>
              <w:rPr>
                <w:rFonts w:ascii="Arial" w:hAnsi="Arial" w:cs="Arial"/>
                <w:iCs/>
                <w:sz w:val="16"/>
                <w:szCs w:val="18"/>
                <w:lang w:val="en-US"/>
              </w:rPr>
            </w:pPr>
          </w:p>
        </w:tc>
        <w:tc>
          <w:tcPr>
            <w:tcW w:w="1843" w:type="dxa"/>
          </w:tcPr>
          <w:p w14:paraId="14401F2C"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All 14 pts. with </w:t>
            </w:r>
            <w:r w:rsidRPr="00BD398B">
              <w:rPr>
                <w:rFonts w:ascii="Arial" w:hAnsi="Arial" w:cs="Arial"/>
                <w:bCs/>
                <w:iCs/>
                <w:sz w:val="16"/>
                <w:szCs w:val="18"/>
                <w:lang w:val="en-US"/>
              </w:rPr>
              <w:t>≥</w:t>
            </w:r>
            <w:r w:rsidRPr="00BD398B">
              <w:rPr>
                <w:rFonts w:ascii="Arial" w:hAnsi="Arial" w:cs="Arial"/>
                <w:iCs/>
                <w:sz w:val="16"/>
                <w:szCs w:val="18"/>
                <w:lang w:val="en-US"/>
              </w:rPr>
              <w:t xml:space="preserve"> 3 </w:t>
            </w:r>
          </w:p>
          <w:p w14:paraId="7AF8A66F"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months follow-up </w:t>
            </w:r>
          </w:p>
          <w:p w14:paraId="3015ED28"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responded. </w:t>
            </w:r>
          </w:p>
          <w:p w14:paraId="5437E2AF" w14:textId="098E3DDD" w:rsid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- 1 </w:t>
            </w:r>
            <w:r>
              <w:rPr>
                <w:rFonts w:ascii="Arial" w:hAnsi="Arial" w:cs="Arial"/>
                <w:iCs/>
                <w:sz w:val="16"/>
                <w:szCs w:val="18"/>
                <w:lang w:val="en-US"/>
              </w:rPr>
              <w:t>flare</w:t>
            </w:r>
            <w:r w:rsidR="00507762">
              <w:rPr>
                <w:rFonts w:ascii="Arial" w:hAnsi="Arial" w:cs="Arial"/>
                <w:iCs/>
                <w:sz w:val="16"/>
                <w:szCs w:val="18"/>
                <w:lang w:val="en-US"/>
              </w:rPr>
              <w:t>/relapse</w:t>
            </w:r>
            <w:r w:rsidRPr="00BD398B">
              <w:rPr>
                <w:rFonts w:ascii="Arial" w:hAnsi="Arial" w:cs="Arial"/>
                <w:iCs/>
                <w:sz w:val="16"/>
                <w:szCs w:val="18"/>
                <w:lang w:val="en-US"/>
              </w:rPr>
              <w:t xml:space="preserve"> at </w:t>
            </w:r>
          </w:p>
          <w:p w14:paraId="7F003487" w14:textId="77777777" w:rsidR="00BD398B" w:rsidRDefault="00BD398B" w:rsidP="005971B3">
            <w:pPr>
              <w:pStyle w:val="NurText"/>
              <w:rPr>
                <w:rFonts w:ascii="Arial" w:hAnsi="Arial" w:cs="Arial"/>
                <w:iCs/>
                <w:sz w:val="16"/>
                <w:szCs w:val="18"/>
                <w:lang w:val="en-US"/>
              </w:rPr>
            </w:pPr>
            <w:r>
              <w:rPr>
                <w:rFonts w:ascii="Arial" w:hAnsi="Arial" w:cs="Arial"/>
                <w:iCs/>
                <w:sz w:val="16"/>
                <w:szCs w:val="18"/>
                <w:lang w:val="en-US"/>
              </w:rPr>
              <w:t xml:space="preserve">  </w:t>
            </w:r>
            <w:r w:rsidRPr="00BD398B">
              <w:rPr>
                <w:rFonts w:ascii="Arial" w:hAnsi="Arial" w:cs="Arial"/>
                <w:iCs/>
                <w:sz w:val="16"/>
                <w:szCs w:val="18"/>
                <w:lang w:val="en-US"/>
              </w:rPr>
              <w:t>month 7 (SLE).</w:t>
            </w:r>
          </w:p>
          <w:p w14:paraId="749B7DBB" w14:textId="77777777" w:rsidR="006325F0" w:rsidRDefault="00BD398B" w:rsidP="005971B3">
            <w:pPr>
              <w:pStyle w:val="NurText"/>
              <w:rPr>
                <w:rFonts w:ascii="Arial" w:hAnsi="Arial" w:cs="Arial"/>
                <w:iCs/>
                <w:sz w:val="16"/>
                <w:szCs w:val="18"/>
                <w:lang w:val="en-US"/>
              </w:rPr>
            </w:pPr>
            <w:r>
              <w:rPr>
                <w:rFonts w:ascii="Arial" w:hAnsi="Arial" w:cs="Arial"/>
                <w:iCs/>
                <w:sz w:val="16"/>
                <w:szCs w:val="18"/>
                <w:lang w:val="en-US"/>
              </w:rPr>
              <w:t xml:space="preserve">- 1 </w:t>
            </w:r>
            <w:r w:rsidR="006325F0">
              <w:rPr>
                <w:rFonts w:ascii="Arial" w:hAnsi="Arial" w:cs="Arial"/>
                <w:iCs/>
                <w:sz w:val="16"/>
                <w:szCs w:val="18"/>
                <w:lang w:val="en-US"/>
              </w:rPr>
              <w:t>out of 7 pts.</w:t>
            </w:r>
            <w:r>
              <w:rPr>
                <w:rFonts w:ascii="Arial" w:hAnsi="Arial" w:cs="Arial"/>
                <w:iCs/>
                <w:sz w:val="16"/>
                <w:szCs w:val="18"/>
                <w:lang w:val="en-US"/>
              </w:rPr>
              <w:t xml:space="preserve"> flared </w:t>
            </w:r>
          </w:p>
          <w:p w14:paraId="0EB6C2CB" w14:textId="2910C7EF" w:rsidR="00BD398B" w:rsidRPr="00BD398B" w:rsidRDefault="006325F0" w:rsidP="005971B3">
            <w:pPr>
              <w:pStyle w:val="NurText"/>
              <w:rPr>
                <w:rFonts w:ascii="Arial" w:hAnsi="Arial" w:cs="Arial"/>
                <w:iCs/>
                <w:sz w:val="16"/>
                <w:szCs w:val="18"/>
                <w:lang w:val="en-US"/>
              </w:rPr>
            </w:pPr>
            <w:r>
              <w:rPr>
                <w:rFonts w:ascii="Arial" w:hAnsi="Arial" w:cs="Arial"/>
                <w:iCs/>
                <w:sz w:val="16"/>
                <w:szCs w:val="18"/>
                <w:lang w:val="en-US"/>
              </w:rPr>
              <w:t xml:space="preserve">  </w:t>
            </w:r>
            <w:r w:rsidR="00BD398B">
              <w:rPr>
                <w:rFonts w:ascii="Arial" w:hAnsi="Arial" w:cs="Arial"/>
                <w:iCs/>
                <w:sz w:val="16"/>
                <w:szCs w:val="18"/>
                <w:lang w:val="en-US"/>
              </w:rPr>
              <w:t>until month 8</w:t>
            </w:r>
          </w:p>
          <w:p w14:paraId="145B91CF"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- 2 early deaths.</w:t>
            </w:r>
          </w:p>
        </w:tc>
        <w:tc>
          <w:tcPr>
            <w:tcW w:w="1134" w:type="dxa"/>
          </w:tcPr>
          <w:p w14:paraId="17F55E2F"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 xml:space="preserve">SLE relapse treated </w:t>
            </w:r>
          </w:p>
          <w:p w14:paraId="3B2AFC74" w14:textId="77777777" w:rsidR="00BD398B" w:rsidRPr="00BD398B" w:rsidRDefault="00BD398B" w:rsidP="005971B3">
            <w:pPr>
              <w:pStyle w:val="NurText"/>
              <w:rPr>
                <w:rFonts w:ascii="Arial" w:hAnsi="Arial" w:cs="Arial"/>
                <w:iCs/>
                <w:sz w:val="16"/>
                <w:szCs w:val="18"/>
                <w:lang w:val="en-US"/>
              </w:rPr>
            </w:pPr>
            <w:r w:rsidRPr="00BD398B">
              <w:rPr>
                <w:rFonts w:ascii="Arial" w:hAnsi="Arial" w:cs="Arial"/>
                <w:iCs/>
                <w:sz w:val="16"/>
                <w:szCs w:val="18"/>
                <w:lang w:val="en-US"/>
              </w:rPr>
              <w:t>with MMF and belimumab.</w:t>
            </w:r>
          </w:p>
        </w:tc>
        <w:tc>
          <w:tcPr>
            <w:tcW w:w="992" w:type="dxa"/>
          </w:tcPr>
          <w:p w14:paraId="7B23BDA3" w14:textId="77777777" w:rsidR="00BD398B" w:rsidRPr="00BD398B" w:rsidRDefault="00BD398B" w:rsidP="005971B3">
            <w:pPr>
              <w:pStyle w:val="NurText"/>
              <w:rPr>
                <w:rFonts w:ascii="Arial" w:hAnsi="Arial" w:cs="Arial"/>
                <w:iCs/>
                <w:sz w:val="16"/>
                <w:szCs w:val="18"/>
                <w:lang w:val="en-US"/>
              </w:rPr>
            </w:pPr>
            <w:r>
              <w:rPr>
                <w:rFonts w:ascii="Arial" w:hAnsi="Arial" w:cs="Arial"/>
                <w:iCs/>
                <w:sz w:val="16"/>
                <w:szCs w:val="18"/>
                <w:lang w:val="en-US"/>
              </w:rPr>
              <w:t>ongoing active disease</w:t>
            </w:r>
          </w:p>
        </w:tc>
      </w:tr>
    </w:tbl>
    <w:p w14:paraId="18E0CB0A" w14:textId="77777777" w:rsidR="00BD398B" w:rsidRDefault="00BD398B" w:rsidP="00BD398B">
      <w:pPr>
        <w:jc w:val="both"/>
        <w:rPr>
          <w:rFonts w:ascii="Arial" w:hAnsi="Arial" w:cs="Arial"/>
          <w:sz w:val="18"/>
          <w:szCs w:val="20"/>
          <w:lang w:val="en-US"/>
        </w:rPr>
      </w:pPr>
      <w:r>
        <w:rPr>
          <w:rFonts w:ascii="Arial" w:hAnsi="Arial" w:cs="Arial"/>
          <w:sz w:val="18"/>
          <w:szCs w:val="20"/>
          <w:lang w:val="en-US"/>
        </w:rPr>
        <w:t xml:space="preserve">Pts, patients; </w:t>
      </w:r>
      <w:r w:rsidRPr="008F191F">
        <w:rPr>
          <w:rFonts w:ascii="Arial" w:hAnsi="Arial" w:cs="Arial"/>
          <w:sz w:val="18"/>
          <w:szCs w:val="20"/>
          <w:lang w:val="en-US"/>
        </w:rPr>
        <w:t xml:space="preserve">AID, autoimmune diseases; </w:t>
      </w:r>
      <w:r>
        <w:rPr>
          <w:rFonts w:ascii="Arial" w:hAnsi="Arial" w:cs="Arial"/>
          <w:sz w:val="18"/>
          <w:szCs w:val="20"/>
          <w:lang w:val="en-US"/>
        </w:rPr>
        <w:t>SLE, systemic lupus erythematosus.</w:t>
      </w:r>
    </w:p>
    <w:p w14:paraId="02D9FF86" w14:textId="77777777" w:rsidR="00BD398B" w:rsidRDefault="00BD398B" w:rsidP="00BD398B">
      <w:pPr>
        <w:spacing w:after="160" w:line="278" w:lineRule="auto"/>
        <w:rPr>
          <w:rFonts w:ascii="Arial" w:hAnsi="Arial" w:cs="Arial"/>
          <w:sz w:val="18"/>
          <w:szCs w:val="20"/>
          <w:lang w:val="en-US"/>
        </w:rPr>
      </w:pPr>
      <w:r>
        <w:rPr>
          <w:rFonts w:ascii="Arial" w:hAnsi="Arial" w:cs="Arial"/>
          <w:sz w:val="18"/>
          <w:szCs w:val="20"/>
          <w:lang w:val="en-US"/>
        </w:rPr>
        <w:br w:type="page"/>
      </w:r>
    </w:p>
    <w:p w14:paraId="0FDB5745" w14:textId="44D25B4A" w:rsidR="003C2B27" w:rsidRPr="003C2B27" w:rsidRDefault="003C2B27" w:rsidP="00BD398B">
      <w:pPr>
        <w:jc w:val="both"/>
        <w:rPr>
          <w:rFonts w:ascii="Arial" w:hAnsi="Arial" w:cs="Arial"/>
          <w:b/>
          <w:szCs w:val="28"/>
          <w:lang w:val="en-US"/>
        </w:rPr>
      </w:pPr>
      <w:r w:rsidRPr="003C2B27">
        <w:rPr>
          <w:rFonts w:ascii="Arial" w:hAnsi="Arial" w:cs="Arial"/>
          <w:b/>
          <w:szCs w:val="28"/>
          <w:lang w:val="en-US"/>
        </w:rPr>
        <w:lastRenderedPageBreak/>
        <w:t>1.2 Pharmacokinetic simulations</w:t>
      </w:r>
    </w:p>
    <w:p w14:paraId="2B48E1D5" w14:textId="77777777" w:rsidR="003C2B27" w:rsidRPr="00CB3E58" w:rsidRDefault="003C2B27" w:rsidP="00CB3E58">
      <w:pPr>
        <w:spacing w:line="276" w:lineRule="auto"/>
        <w:jc w:val="both"/>
        <w:rPr>
          <w:rFonts w:ascii="Arial" w:eastAsia="Arial" w:hAnsi="Arial" w:cs="Arial"/>
          <w:lang w:val="en-US"/>
        </w:rPr>
      </w:pPr>
    </w:p>
    <w:p w14:paraId="5A45FCDF" w14:textId="36A352AD" w:rsidR="002855C7" w:rsidRPr="003811D0" w:rsidRDefault="002855C7" w:rsidP="002855C7">
      <w:pPr>
        <w:spacing w:after="160"/>
        <w:jc w:val="both"/>
        <w:rPr>
          <w:rFonts w:ascii="Arial" w:eastAsia="Arial" w:hAnsi="Arial" w:cs="Arial"/>
          <w:sz w:val="22"/>
          <w:lang w:val="en-GB"/>
        </w:rPr>
      </w:pPr>
      <w:r w:rsidRPr="003811D0">
        <w:rPr>
          <w:rFonts w:ascii="Arial" w:eastAsia="Arial" w:hAnsi="Arial" w:cs="Arial"/>
          <w:sz w:val="22"/>
          <w:lang w:val="en-GB"/>
        </w:rPr>
        <w:t xml:space="preserve">Pharmacokinetics (PK) were simulated using a published population PK model from a phase I study in relapsed multiple myeloma (MM) </w:t>
      </w:r>
      <w:r w:rsidRPr="003811D0">
        <w:rPr>
          <w:rFonts w:ascii="Arial" w:eastAsia="Arial" w:hAnsi="Arial" w:cs="Arial"/>
          <w:sz w:val="22"/>
          <w:lang w:val="en-GB"/>
        </w:rPr>
        <w:fldChar w:fldCharType="begin">
          <w:fldData xml:space="preserve">PEVuZE5vdGU+PENpdGU+PEF1dGhvcj5NaWFvPC9BdXRob3I+PFllYXI+MjAyMzwvWWVhcj48UmVj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==
</w:fldData>
        </w:fldChar>
      </w:r>
      <w:r w:rsidR="001B135A">
        <w:rPr>
          <w:rFonts w:ascii="Arial" w:eastAsia="Arial" w:hAnsi="Arial" w:cs="Arial"/>
          <w:sz w:val="22"/>
          <w:lang w:val="en-GB"/>
        </w:rPr>
        <w:instrText xml:space="preserve"> ADDIN EN.CITE </w:instrText>
      </w:r>
      <w:r w:rsidR="001B135A">
        <w:rPr>
          <w:rFonts w:ascii="Arial" w:eastAsia="Arial" w:hAnsi="Arial" w:cs="Arial"/>
          <w:sz w:val="22"/>
          <w:lang w:val="en-GB"/>
        </w:rPr>
        <w:fldChar w:fldCharType="begin">
          <w:fldData xml:space="preserve">PEVuZE5vdGU+PENpdGU+PEF1dGhvcj5NaWFvPC9BdXRob3I+PFllYXI+MjAyMzwvWWVhcj48UmVj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==
</w:fldData>
        </w:fldChar>
      </w:r>
      <w:r w:rsidR="001B135A">
        <w:rPr>
          <w:rFonts w:ascii="Arial" w:eastAsia="Arial" w:hAnsi="Arial" w:cs="Arial"/>
          <w:sz w:val="22"/>
          <w:lang w:val="en-GB"/>
        </w:rPr>
        <w:instrText xml:space="preserve"> ADDIN EN.CITE.DATA </w:instrText>
      </w:r>
      <w:r w:rsidR="001B135A">
        <w:rPr>
          <w:rFonts w:ascii="Arial" w:eastAsia="Arial" w:hAnsi="Arial" w:cs="Arial"/>
          <w:sz w:val="22"/>
          <w:lang w:val="en-GB"/>
        </w:rPr>
      </w:r>
      <w:r w:rsidR="001B135A">
        <w:rPr>
          <w:rFonts w:ascii="Arial" w:eastAsia="Arial" w:hAnsi="Arial" w:cs="Arial"/>
          <w:sz w:val="22"/>
          <w:lang w:val="en-GB"/>
        </w:rPr>
        <w:fldChar w:fldCharType="end"/>
      </w:r>
      <w:r w:rsidRPr="003811D0">
        <w:rPr>
          <w:rFonts w:ascii="Arial" w:eastAsia="Arial" w:hAnsi="Arial" w:cs="Arial"/>
          <w:sz w:val="22"/>
          <w:lang w:val="en-GB"/>
        </w:rPr>
      </w:r>
      <w:r w:rsidRPr="003811D0">
        <w:rPr>
          <w:rFonts w:ascii="Arial" w:eastAsia="Arial" w:hAnsi="Arial" w:cs="Arial"/>
          <w:sz w:val="22"/>
          <w:lang w:val="en-GB"/>
        </w:rPr>
        <w:fldChar w:fldCharType="separate"/>
      </w:r>
      <w:r w:rsidR="001B135A">
        <w:rPr>
          <w:rFonts w:ascii="Arial" w:eastAsia="Arial" w:hAnsi="Arial" w:cs="Arial"/>
          <w:noProof/>
          <w:sz w:val="22"/>
          <w:lang w:val="en-GB"/>
        </w:rPr>
        <w:t>[5]</w:t>
      </w:r>
      <w:r w:rsidRPr="003811D0">
        <w:rPr>
          <w:rFonts w:ascii="Arial" w:eastAsia="Arial" w:hAnsi="Arial" w:cs="Arial"/>
          <w:sz w:val="22"/>
          <w:lang w:val="en-GB"/>
        </w:rPr>
        <w:fldChar w:fldCharType="end"/>
      </w:r>
      <w:r w:rsidRPr="003811D0">
        <w:rPr>
          <w:rFonts w:ascii="Arial" w:eastAsia="Arial" w:hAnsi="Arial" w:cs="Arial"/>
          <w:sz w:val="22"/>
          <w:lang w:val="en-GB"/>
        </w:rPr>
        <w:t xml:space="preserve">, with body weight included as a covariate on clearance and volume of distribution. The model was slightly adapted to the AID cohort by setting multiple myeloma-specific covariates (i.e. myeloma type and ISS stage) to their reference values (i.e 0, 1, respectively) to remove their effect on teclistamab clearance.  We applied this model to our patient cohort under the following assumptions: the structural model (two-compartment, first-order s.c. absorption) and linear clearance are transferable across both indications, as monoclonal antibody clearance is primarily driven by nonspecific IgG catabolism and is generally comparable between oncology and autoimmune diseases. Distribution kinetics were similar and covariate effects were transferable or not critically different after removing the effect of MM-specific covariates. Because target-mediated drug disposition (TMDD) is expected to be higher in MM due to tumour-related target burden, the base model likely overestimates clearance and underestimates exposure in AID, especially early after dosing. To account for this uncertainty, we added a second analysis with the time-dependent clearance removed. Together, the two simulations provide a lower and upper bound of the expected exposure in AID. </w:t>
      </w:r>
    </w:p>
    <w:p w14:paraId="4A02DA24" w14:textId="5F7BA37A" w:rsidR="002855C7" w:rsidRPr="003811D0" w:rsidRDefault="002855C7" w:rsidP="002855C7">
      <w:pPr>
        <w:spacing w:after="160"/>
        <w:jc w:val="both"/>
        <w:rPr>
          <w:rFonts w:ascii="Arial" w:eastAsia="Arial" w:hAnsi="Arial" w:cs="Arial"/>
          <w:sz w:val="22"/>
          <w:lang w:val="en-GB"/>
        </w:rPr>
      </w:pPr>
      <w:r w:rsidRPr="003811D0">
        <w:rPr>
          <w:rFonts w:ascii="Arial" w:eastAsia="Arial" w:hAnsi="Arial" w:cs="Arial"/>
          <w:sz w:val="22"/>
          <w:lang w:val="en-GB"/>
        </w:rPr>
        <w:t xml:space="preserve">The simulated exposure was evaluated in relation to the blood </w:t>
      </w:r>
      <w:r w:rsidRPr="003811D0">
        <w:rPr>
          <w:rFonts w:ascii="Arial" w:eastAsia="Arial" w:hAnsi="Arial" w:cs="Arial"/>
          <w:i/>
          <w:iCs/>
          <w:sz w:val="22"/>
          <w:lang w:val="en-GB"/>
        </w:rPr>
        <w:t>ex vivo</w:t>
      </w:r>
      <w:r w:rsidRPr="003811D0">
        <w:rPr>
          <w:rFonts w:ascii="Arial" w:eastAsia="Arial" w:hAnsi="Arial" w:cs="Arial"/>
          <w:sz w:val="22"/>
          <w:lang w:val="en-GB"/>
        </w:rPr>
        <w:t xml:space="preserve"> 90% maximal effective cytotoxic concentration (EC90) of 6.04 µg/ml </w:t>
      </w:r>
      <w:r w:rsidRPr="003811D0">
        <w:rPr>
          <w:rFonts w:ascii="Arial" w:eastAsia="Arial" w:hAnsi="Arial" w:cs="Arial"/>
          <w:sz w:val="22"/>
          <w:lang w:val="en-GB"/>
        </w:rPr>
        <w:fldChar w:fldCharType="begin">
          <w:fldData xml:space="preserve">PEVuZE5vdGU+PENpdGU+PFJlY051bT4wPC9SZWNOdW0+PElEVGV4dD5FdXJvcGVhbiBNZWRpY2lu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</w:fldData>
        </w:fldChar>
      </w:r>
      <w:r w:rsidR="001B135A">
        <w:rPr>
          <w:rFonts w:ascii="Arial" w:eastAsia="Arial" w:hAnsi="Arial" w:cs="Arial"/>
          <w:sz w:val="22"/>
          <w:lang w:val="en-GB"/>
        </w:rPr>
        <w:instrText xml:space="preserve"> ADDIN EN.CITE </w:instrText>
      </w:r>
      <w:r w:rsidR="001B135A">
        <w:rPr>
          <w:rFonts w:ascii="Arial" w:eastAsia="Arial" w:hAnsi="Arial" w:cs="Arial"/>
          <w:sz w:val="22"/>
          <w:lang w:val="en-GB"/>
        </w:rPr>
        <w:fldChar w:fldCharType="begin">
          <w:fldData xml:space="preserve">PEVuZE5vdGU+PENpdGU+PFJlY051bT4wPC9SZWNOdW0+PElEVGV4dD5FdXJvcGVhbiBNZWRpY2lu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</w:fldData>
        </w:fldChar>
      </w:r>
      <w:r w:rsidR="001B135A">
        <w:rPr>
          <w:rFonts w:ascii="Arial" w:eastAsia="Arial" w:hAnsi="Arial" w:cs="Arial"/>
          <w:sz w:val="22"/>
          <w:lang w:val="en-GB"/>
        </w:rPr>
        <w:instrText xml:space="preserve"> ADDIN EN.CITE.DATA </w:instrText>
      </w:r>
      <w:r w:rsidR="001B135A">
        <w:rPr>
          <w:rFonts w:ascii="Arial" w:eastAsia="Arial" w:hAnsi="Arial" w:cs="Arial"/>
          <w:sz w:val="22"/>
          <w:lang w:val="en-GB"/>
        </w:rPr>
      </w:r>
      <w:r w:rsidR="001B135A">
        <w:rPr>
          <w:rFonts w:ascii="Arial" w:eastAsia="Arial" w:hAnsi="Arial" w:cs="Arial"/>
          <w:sz w:val="22"/>
          <w:lang w:val="en-GB"/>
        </w:rPr>
        <w:fldChar w:fldCharType="end"/>
      </w:r>
      <w:r w:rsidRPr="003811D0">
        <w:rPr>
          <w:rFonts w:ascii="Arial" w:eastAsia="Arial" w:hAnsi="Arial" w:cs="Arial"/>
          <w:sz w:val="22"/>
          <w:lang w:val="en-GB"/>
        </w:rPr>
      </w:r>
      <w:r w:rsidRPr="003811D0">
        <w:rPr>
          <w:rFonts w:ascii="Arial" w:eastAsia="Arial" w:hAnsi="Arial" w:cs="Arial"/>
          <w:sz w:val="22"/>
          <w:lang w:val="en-GB"/>
        </w:rPr>
        <w:fldChar w:fldCharType="separate"/>
      </w:r>
      <w:r w:rsidR="001B135A">
        <w:rPr>
          <w:rFonts w:ascii="Arial" w:eastAsia="Arial" w:hAnsi="Arial" w:cs="Arial"/>
          <w:noProof/>
          <w:sz w:val="22"/>
          <w:lang w:val="en-GB"/>
        </w:rPr>
        <w:t>[6, 7]</w:t>
      </w:r>
      <w:r w:rsidRPr="003811D0">
        <w:rPr>
          <w:rFonts w:ascii="Arial" w:eastAsia="Arial" w:hAnsi="Arial" w:cs="Arial"/>
          <w:sz w:val="22"/>
          <w:lang w:val="en-GB"/>
        </w:rPr>
        <w:fldChar w:fldCharType="end"/>
      </w:r>
      <w:r w:rsidRPr="003811D0">
        <w:rPr>
          <w:rFonts w:ascii="Arial" w:eastAsia="Arial" w:hAnsi="Arial" w:cs="Arial"/>
          <w:sz w:val="22"/>
          <w:lang w:val="en-GB"/>
        </w:rPr>
        <w:t xml:space="preserve">, which broadly correlates to the concentration above which the clinical response rate became increasingly dose-independent in patients with MM </w:t>
      </w:r>
      <w:r w:rsidRPr="003811D0">
        <w:rPr>
          <w:rFonts w:ascii="Arial" w:eastAsia="Arial" w:hAnsi="Arial" w:cs="Arial"/>
          <w:sz w:val="22"/>
          <w:lang w:val="en-GB"/>
        </w:rPr>
        <w:fldChar w:fldCharType="begin">
          <w:fldData xml:space="preserve">PEVuZE5vdGU+PENpdGU+PEF1dGhvcj5NaWFvPC9BdXRob3I+PFllYXI+MjAyMzwvWWVhcj48UmVj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==
</w:fldData>
        </w:fldChar>
      </w:r>
      <w:r w:rsidR="001B135A">
        <w:rPr>
          <w:rFonts w:ascii="Arial" w:eastAsia="Arial" w:hAnsi="Arial" w:cs="Arial"/>
          <w:sz w:val="22"/>
          <w:lang w:val="en-GB"/>
        </w:rPr>
        <w:instrText xml:space="preserve"> ADDIN EN.CITE </w:instrText>
      </w:r>
      <w:r w:rsidR="001B135A">
        <w:rPr>
          <w:rFonts w:ascii="Arial" w:eastAsia="Arial" w:hAnsi="Arial" w:cs="Arial"/>
          <w:sz w:val="22"/>
          <w:lang w:val="en-GB"/>
        </w:rPr>
        <w:fldChar w:fldCharType="begin">
          <w:fldData xml:space="preserve">PEVuZE5vdGU+PENpdGU+PEF1dGhvcj5NaWFvPC9BdXRob3I+PFllYXI+MjAyMzwvWWVhcj48UmVj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==
</w:fldData>
        </w:fldChar>
      </w:r>
      <w:r w:rsidR="001B135A">
        <w:rPr>
          <w:rFonts w:ascii="Arial" w:eastAsia="Arial" w:hAnsi="Arial" w:cs="Arial"/>
          <w:sz w:val="22"/>
          <w:lang w:val="en-GB"/>
        </w:rPr>
        <w:instrText xml:space="preserve"> ADDIN EN.CITE.DATA </w:instrText>
      </w:r>
      <w:r w:rsidR="001B135A">
        <w:rPr>
          <w:rFonts w:ascii="Arial" w:eastAsia="Arial" w:hAnsi="Arial" w:cs="Arial"/>
          <w:sz w:val="22"/>
          <w:lang w:val="en-GB"/>
        </w:rPr>
      </w:r>
      <w:r w:rsidR="001B135A">
        <w:rPr>
          <w:rFonts w:ascii="Arial" w:eastAsia="Arial" w:hAnsi="Arial" w:cs="Arial"/>
          <w:sz w:val="22"/>
          <w:lang w:val="en-GB"/>
        </w:rPr>
        <w:fldChar w:fldCharType="end"/>
      </w:r>
      <w:r w:rsidRPr="003811D0">
        <w:rPr>
          <w:rFonts w:ascii="Arial" w:eastAsia="Arial" w:hAnsi="Arial" w:cs="Arial"/>
          <w:sz w:val="22"/>
          <w:lang w:val="en-GB"/>
        </w:rPr>
      </w:r>
      <w:r w:rsidRPr="003811D0">
        <w:rPr>
          <w:rFonts w:ascii="Arial" w:eastAsia="Arial" w:hAnsi="Arial" w:cs="Arial"/>
          <w:sz w:val="22"/>
          <w:lang w:val="en-GB"/>
        </w:rPr>
        <w:fldChar w:fldCharType="separate"/>
      </w:r>
      <w:r w:rsidR="001B135A">
        <w:rPr>
          <w:rFonts w:ascii="Arial" w:eastAsia="Arial" w:hAnsi="Arial" w:cs="Arial"/>
          <w:noProof/>
          <w:sz w:val="22"/>
          <w:lang w:val="en-GB"/>
        </w:rPr>
        <w:t>[5]</w:t>
      </w:r>
      <w:r w:rsidRPr="003811D0">
        <w:rPr>
          <w:rFonts w:ascii="Arial" w:eastAsia="Arial" w:hAnsi="Arial" w:cs="Arial"/>
          <w:sz w:val="22"/>
          <w:lang w:val="en-GB"/>
        </w:rPr>
        <w:fldChar w:fldCharType="end"/>
      </w:r>
      <w:r w:rsidRPr="003811D0">
        <w:rPr>
          <w:rFonts w:ascii="Arial" w:eastAsia="Arial" w:hAnsi="Arial" w:cs="Arial"/>
          <w:sz w:val="22"/>
          <w:lang w:val="en-GB"/>
        </w:rPr>
        <w:t xml:space="preserve">. </w:t>
      </w:r>
    </w:p>
    <w:p w14:paraId="6A777CD4" w14:textId="77777777" w:rsidR="002855C7" w:rsidRPr="003811D0" w:rsidRDefault="002855C7" w:rsidP="002855C7">
      <w:pPr>
        <w:spacing w:after="160"/>
        <w:jc w:val="both"/>
        <w:rPr>
          <w:rFonts w:ascii="Arial" w:eastAsia="Arial" w:hAnsi="Arial" w:cs="Arial"/>
          <w:sz w:val="22"/>
          <w:lang w:val="en-GB"/>
        </w:rPr>
      </w:pPr>
      <w:r w:rsidRPr="003811D0">
        <w:rPr>
          <w:rFonts w:ascii="Arial" w:eastAsia="Arial" w:hAnsi="Arial" w:cs="Arial"/>
          <w:sz w:val="22"/>
          <w:lang w:val="en-GB"/>
        </w:rPr>
        <w:t xml:space="preserve">Graphical PK profiles and total drug exposure, expressed as the area under the concentration-time curve from 0 to infinity (AUC0-∞), as well as the time and AUC above the </w:t>
      </w:r>
      <w:r w:rsidRPr="003811D0">
        <w:rPr>
          <w:rFonts w:ascii="Arial" w:eastAsia="Arial" w:hAnsi="Arial" w:cs="Arial"/>
          <w:i/>
          <w:iCs/>
          <w:sz w:val="22"/>
          <w:lang w:val="en-GB"/>
        </w:rPr>
        <w:t>ex vivo</w:t>
      </w:r>
      <w:r w:rsidRPr="003811D0">
        <w:rPr>
          <w:rFonts w:ascii="Arial" w:eastAsia="Arial" w:hAnsi="Arial" w:cs="Arial"/>
          <w:sz w:val="22"/>
          <w:lang w:val="en-GB"/>
        </w:rPr>
        <w:t xml:space="preserve"> EC90 (AUC</w:t>
      </w:r>
      <w:r w:rsidRPr="003811D0">
        <w:rPr>
          <w:rFonts w:ascii="Arial" w:eastAsia="Arial" w:hAnsi="Arial" w:cs="Arial"/>
          <w:sz w:val="22"/>
          <w:vertAlign w:val="subscript"/>
          <w:lang w:val="en-GB"/>
        </w:rPr>
        <w:t>≥EC90</w:t>
      </w:r>
      <w:r w:rsidRPr="003811D0">
        <w:rPr>
          <w:rFonts w:ascii="Arial" w:eastAsia="Arial" w:hAnsi="Arial" w:cs="Arial"/>
          <w:sz w:val="22"/>
          <w:lang w:val="en-GB"/>
        </w:rPr>
        <w:t>), were calculated using R (version 4.5.1) with the RxODE2 and GGplot packages.</w:t>
      </w:r>
    </w:p>
    <w:p w14:paraId="04FCC47C" w14:textId="14A768D3" w:rsidR="002855C7" w:rsidRDefault="002855C7" w:rsidP="002855C7">
      <w:pPr>
        <w:spacing w:after="160"/>
        <w:jc w:val="both"/>
        <w:rPr>
          <w:rFonts w:ascii="Arial" w:eastAsia="Arial" w:hAnsi="Arial" w:cs="Arial"/>
          <w:sz w:val="22"/>
          <w:lang w:val="en-GB"/>
        </w:rPr>
      </w:pPr>
      <w:r w:rsidRPr="003811D0">
        <w:rPr>
          <w:rFonts w:ascii="Arial" w:eastAsia="Arial" w:hAnsi="Arial" w:cs="Arial"/>
          <w:sz w:val="22"/>
          <w:lang w:val="en-GB"/>
        </w:rPr>
        <w:t>The PK analysis should be considered as exploratory, given the limitations of applying a multiple-myeloma derived model in AID patients.</w:t>
      </w:r>
    </w:p>
    <w:p w14:paraId="756D3014" w14:textId="78DA6FC4" w:rsidR="003811D0" w:rsidRDefault="003811D0">
      <w:pPr>
        <w:spacing w:after="160" w:line="278" w:lineRule="auto"/>
        <w:rPr>
          <w:rFonts w:ascii="Arial" w:eastAsia="Arial" w:hAnsi="Arial" w:cs="Arial"/>
          <w:sz w:val="22"/>
          <w:lang w:val="en-GB"/>
        </w:rPr>
      </w:pPr>
      <w:r>
        <w:rPr>
          <w:rFonts w:ascii="Arial" w:eastAsia="Arial" w:hAnsi="Arial" w:cs="Arial"/>
          <w:sz w:val="22"/>
          <w:lang w:val="en-GB"/>
        </w:rPr>
        <w:br w:type="page"/>
      </w:r>
    </w:p>
    <w:p w14:paraId="6EFE9FD2" w14:textId="77777777" w:rsidR="003811D0" w:rsidRPr="003811D0" w:rsidRDefault="003811D0" w:rsidP="002855C7">
      <w:pPr>
        <w:spacing w:after="160"/>
        <w:jc w:val="both"/>
        <w:rPr>
          <w:rFonts w:ascii="Arial" w:eastAsia="Arial" w:hAnsi="Arial" w:cs="Arial"/>
          <w:sz w:val="22"/>
          <w:lang w:val="en-GB"/>
        </w:rPr>
      </w:pPr>
    </w:p>
    <w:p w14:paraId="4B16BE79" w14:textId="77777777" w:rsidR="003C2B27" w:rsidRPr="002855C7" w:rsidRDefault="003C2B27" w:rsidP="00EB2979">
      <w:pPr>
        <w:spacing w:after="160"/>
        <w:rPr>
          <w:rFonts w:ascii="Arial" w:hAnsi="Arial" w:cs="Arial"/>
          <w:b/>
          <w:bCs/>
          <w:lang w:val="en-GB"/>
        </w:rPr>
      </w:pPr>
    </w:p>
    <w:p w14:paraId="72238A62" w14:textId="3D911224" w:rsidR="00EB2979" w:rsidRPr="00DC5641" w:rsidRDefault="00A23274" w:rsidP="00EB2979">
      <w:pPr>
        <w:spacing w:after="160"/>
        <w:rPr>
          <w:rFonts w:ascii="Arial" w:hAnsi="Arial" w:cs="Arial"/>
          <w:b/>
          <w:bCs/>
          <w:lang w:val="en-US"/>
        </w:rPr>
      </w:pPr>
      <w:r w:rsidRPr="00A23274">
        <w:rPr>
          <w:rFonts w:ascii="Arial" w:hAnsi="Arial" w:cs="Arial"/>
          <w:b/>
          <w:bCs/>
          <w:noProof/>
          <w:lang w:val="en-US"/>
        </w:rPr>
        <w:drawing>
          <wp:inline distT="0" distB="0" distL="0" distR="0" wp14:anchorId="0452F093" wp14:editId="1EB31677">
            <wp:extent cx="5760720" cy="351790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517900"/>
                    </a:xfrm>
                    <a:prstGeom prst="rect">
                      <a:avLst/>
                    </a:prstGeom>
                  </pic:spPr>
                </pic:pic>
              </a:graphicData>
            </a:graphic>
          </wp:inline>
        </w:drawing>
      </w:r>
    </w:p>
    <w:p w14:paraId="4CD014B8" w14:textId="77777777" w:rsidR="00916CBA" w:rsidRDefault="00916CBA" w:rsidP="00B57753">
      <w:pPr>
        <w:jc w:val="both"/>
        <w:rPr>
          <w:rFonts w:ascii="Arial" w:hAnsi="Arial" w:cs="Arial"/>
          <w:b/>
          <w:bCs/>
          <w:sz w:val="22"/>
          <w:szCs w:val="22"/>
          <w:lang w:val="en-GB"/>
        </w:rPr>
      </w:pPr>
    </w:p>
    <w:p w14:paraId="546D06AA" w14:textId="0F4FE13B" w:rsidR="00CF5C27" w:rsidRDefault="00BD5EC1" w:rsidP="00B57753">
      <w:pPr>
        <w:jc w:val="both"/>
        <w:rPr>
          <w:rFonts w:ascii="Arial" w:hAnsi="Arial" w:cs="Arial"/>
          <w:sz w:val="22"/>
          <w:szCs w:val="22"/>
          <w:lang w:val="en-GB"/>
        </w:rPr>
      </w:pPr>
      <w:r w:rsidRPr="00DC5641">
        <w:rPr>
          <w:rFonts w:ascii="Arial" w:hAnsi="Arial" w:cs="Arial"/>
          <w:b/>
          <w:bCs/>
          <w:sz w:val="22"/>
          <w:szCs w:val="22"/>
          <w:lang w:val="en-GB"/>
        </w:rPr>
        <w:t xml:space="preserve">Supplementary </w:t>
      </w:r>
      <w:r w:rsidR="00CF5C27" w:rsidRPr="00DC5641">
        <w:rPr>
          <w:rFonts w:ascii="Arial" w:hAnsi="Arial" w:cs="Arial"/>
          <w:b/>
          <w:bCs/>
          <w:sz w:val="22"/>
          <w:szCs w:val="22"/>
          <w:lang w:val="en-GB"/>
        </w:rPr>
        <w:t xml:space="preserve">Figure </w:t>
      </w:r>
      <w:r w:rsidR="00F32C31">
        <w:rPr>
          <w:rFonts w:ascii="Arial" w:hAnsi="Arial" w:cs="Arial"/>
          <w:b/>
          <w:bCs/>
          <w:sz w:val="22"/>
          <w:szCs w:val="22"/>
          <w:lang w:val="en-GB"/>
        </w:rPr>
        <w:t>S</w:t>
      </w:r>
      <w:r w:rsidR="00CF5C27" w:rsidRPr="00DC5641">
        <w:rPr>
          <w:rFonts w:ascii="Arial" w:hAnsi="Arial" w:cs="Arial"/>
          <w:b/>
          <w:bCs/>
          <w:sz w:val="22"/>
          <w:szCs w:val="22"/>
          <w:lang w:val="en-GB"/>
        </w:rPr>
        <w:t>2:</w:t>
      </w:r>
      <w:r w:rsidR="00F80A28" w:rsidRPr="00DC5641">
        <w:rPr>
          <w:rFonts w:ascii="Arial" w:hAnsi="Arial" w:cs="Arial"/>
          <w:b/>
          <w:bCs/>
          <w:sz w:val="22"/>
          <w:szCs w:val="22"/>
          <w:lang w:val="en-GB"/>
        </w:rPr>
        <w:t xml:space="preserve"> </w:t>
      </w:r>
      <w:r w:rsidR="00A564D9" w:rsidRPr="00DC5641">
        <w:rPr>
          <w:rFonts w:ascii="Arial" w:hAnsi="Arial" w:cs="Arial"/>
          <w:sz w:val="22"/>
          <w:szCs w:val="22"/>
          <w:lang w:val="en-GB"/>
        </w:rPr>
        <w:t>The s</w:t>
      </w:r>
      <w:r w:rsidR="00CF5C27" w:rsidRPr="00DC5641">
        <w:rPr>
          <w:rFonts w:ascii="Arial" w:hAnsi="Arial" w:cs="Arial"/>
          <w:sz w:val="22"/>
          <w:szCs w:val="22"/>
          <w:lang w:val="en-GB"/>
        </w:rPr>
        <w:t xml:space="preserve">imulation of individual teclistamab exposures </w:t>
      </w:r>
      <w:r w:rsidR="00A564D9" w:rsidRPr="00DC5641">
        <w:rPr>
          <w:rFonts w:ascii="Arial" w:hAnsi="Arial" w:cs="Arial"/>
          <w:sz w:val="22"/>
          <w:szCs w:val="22"/>
          <w:lang w:val="en-GB"/>
        </w:rPr>
        <w:t xml:space="preserve">was </w:t>
      </w:r>
      <w:r w:rsidR="00CF5C27" w:rsidRPr="00DC5641">
        <w:rPr>
          <w:rFonts w:ascii="Arial" w:hAnsi="Arial" w:cs="Arial"/>
          <w:sz w:val="22"/>
          <w:szCs w:val="22"/>
          <w:lang w:val="en-GB"/>
        </w:rPr>
        <w:t xml:space="preserve">based on population pharmacokinetics from a relapsed/refractory multiple myeloma </w:t>
      </w:r>
      <w:r w:rsidR="000A11CF" w:rsidRPr="00DC5641">
        <w:rPr>
          <w:rFonts w:ascii="Arial" w:hAnsi="Arial" w:cs="Arial"/>
          <w:sz w:val="22"/>
          <w:szCs w:val="22"/>
          <w:lang w:val="en-GB"/>
        </w:rPr>
        <w:t xml:space="preserve">(MM) </w:t>
      </w:r>
      <w:r w:rsidR="00CF5C27" w:rsidRPr="00DC5641">
        <w:rPr>
          <w:rFonts w:ascii="Arial" w:hAnsi="Arial" w:cs="Arial"/>
          <w:sz w:val="22"/>
          <w:szCs w:val="22"/>
          <w:lang w:val="en-GB"/>
        </w:rPr>
        <w:t>study</w:t>
      </w:r>
      <w:r w:rsidR="008171AC" w:rsidRPr="00DC5641">
        <w:rPr>
          <w:rFonts w:ascii="Arial" w:hAnsi="Arial" w:cs="Arial"/>
          <w:sz w:val="22"/>
          <w:szCs w:val="22"/>
          <w:lang w:val="en-GB"/>
        </w:rPr>
        <w:t xml:space="preserve"> </w:t>
      </w:r>
      <w:r w:rsidR="00CF5C27" w:rsidRPr="00A37142">
        <w:rPr>
          <w:rFonts w:ascii="Arial" w:hAnsi="Arial" w:cs="Arial"/>
          <w:sz w:val="22"/>
          <w:szCs w:val="22"/>
          <w:lang w:val="en-GB"/>
        </w:rPr>
        <w:fldChar w:fldCharType="begin">
          <w:fldData xml:space="preserve">PEVuZE5vdGU+PENpdGU+PEF1dGhvcj5NaWFvPC9BdXRob3I+PFllYXI+MjAyMzwvWWVhcj48SURU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</w:fldData>
        </w:fldChar>
      </w:r>
      <w:r w:rsidR="001B135A">
        <w:rPr>
          <w:rFonts w:ascii="Arial" w:hAnsi="Arial" w:cs="Arial"/>
          <w:sz w:val="22"/>
          <w:szCs w:val="22"/>
          <w:lang w:val="en-GB"/>
        </w:rPr>
        <w:instrText xml:space="preserve"> ADDIN EN.CITE </w:instrText>
      </w:r>
      <w:r w:rsidR="001B135A">
        <w:rPr>
          <w:rFonts w:ascii="Arial" w:hAnsi="Arial" w:cs="Arial"/>
          <w:sz w:val="22"/>
          <w:szCs w:val="22"/>
          <w:lang w:val="en-GB"/>
        </w:rPr>
        <w:fldChar w:fldCharType="begin">
          <w:fldData xml:space="preserve">PEVuZE5vdGU+PENpdGU+PEF1dGhvcj5NaWFvPC9BdXRob3I+PFllYXI+MjAyMzwvWWVhcj48SURU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</w:fldData>
        </w:fldChar>
      </w:r>
      <w:r w:rsidR="001B135A">
        <w:rPr>
          <w:rFonts w:ascii="Arial" w:hAnsi="Arial" w:cs="Arial"/>
          <w:sz w:val="22"/>
          <w:szCs w:val="22"/>
          <w:lang w:val="en-GB"/>
        </w:rPr>
        <w:instrText xml:space="preserve"> ADDIN EN.CITE.DATA </w:instrText>
      </w:r>
      <w:r w:rsidR="001B135A">
        <w:rPr>
          <w:rFonts w:ascii="Arial" w:hAnsi="Arial" w:cs="Arial"/>
          <w:sz w:val="22"/>
          <w:szCs w:val="22"/>
          <w:lang w:val="en-GB"/>
        </w:rPr>
      </w:r>
      <w:r w:rsidR="001B135A">
        <w:rPr>
          <w:rFonts w:ascii="Arial" w:hAnsi="Arial" w:cs="Arial"/>
          <w:sz w:val="22"/>
          <w:szCs w:val="22"/>
          <w:lang w:val="en-GB"/>
        </w:rPr>
        <w:fldChar w:fldCharType="end"/>
      </w:r>
      <w:r w:rsidR="00CF5C27" w:rsidRPr="00A37142">
        <w:rPr>
          <w:rFonts w:ascii="Arial" w:hAnsi="Arial" w:cs="Arial"/>
          <w:sz w:val="22"/>
          <w:szCs w:val="22"/>
          <w:lang w:val="en-GB"/>
        </w:rPr>
      </w:r>
      <w:r w:rsidR="00CF5C27" w:rsidRPr="00A37142">
        <w:rPr>
          <w:rFonts w:ascii="Arial" w:hAnsi="Arial" w:cs="Arial"/>
          <w:sz w:val="22"/>
          <w:szCs w:val="22"/>
          <w:lang w:val="en-GB"/>
        </w:rPr>
        <w:fldChar w:fldCharType="separate"/>
      </w:r>
      <w:r w:rsidR="001B135A">
        <w:rPr>
          <w:rFonts w:ascii="Arial" w:hAnsi="Arial" w:cs="Arial"/>
          <w:noProof/>
          <w:sz w:val="22"/>
          <w:szCs w:val="22"/>
          <w:lang w:val="en-GB"/>
        </w:rPr>
        <w:t>[5]</w:t>
      </w:r>
      <w:r w:rsidR="00CF5C27" w:rsidRPr="00A37142">
        <w:rPr>
          <w:rFonts w:ascii="Arial" w:hAnsi="Arial" w:cs="Arial"/>
          <w:sz w:val="22"/>
          <w:szCs w:val="22"/>
          <w:lang w:val="en-GB"/>
        </w:rPr>
        <w:fldChar w:fldCharType="end"/>
      </w:r>
      <w:r w:rsidR="008171AC" w:rsidRPr="00DC5641">
        <w:rPr>
          <w:rFonts w:ascii="Arial" w:hAnsi="Arial" w:cs="Arial"/>
          <w:sz w:val="22"/>
          <w:szCs w:val="22"/>
          <w:lang w:val="en-GB"/>
        </w:rPr>
        <w:t>,</w:t>
      </w:r>
      <w:r w:rsidR="3E46CA70" w:rsidRPr="00DC5641">
        <w:rPr>
          <w:rFonts w:ascii="Arial" w:hAnsi="Arial" w:cs="Arial"/>
          <w:sz w:val="22"/>
          <w:szCs w:val="22"/>
          <w:lang w:val="en-GB"/>
        </w:rPr>
        <w:t xml:space="preserve"> using</w:t>
      </w:r>
      <w:r w:rsidR="00CF5C27" w:rsidRPr="00DC5641">
        <w:rPr>
          <w:rFonts w:ascii="Arial" w:hAnsi="Arial" w:cs="Arial"/>
          <w:sz w:val="22"/>
          <w:szCs w:val="22"/>
          <w:lang w:val="en-GB"/>
        </w:rPr>
        <w:t xml:space="preserve"> a 2-compartment model with first-order absorption, </w:t>
      </w:r>
      <w:r w:rsidR="00A23274">
        <w:rPr>
          <w:rFonts w:ascii="Arial" w:hAnsi="Arial" w:cs="Arial"/>
          <w:sz w:val="22"/>
          <w:szCs w:val="22"/>
          <w:lang w:val="en-GB"/>
        </w:rPr>
        <w:t xml:space="preserve">and </w:t>
      </w:r>
      <w:r w:rsidR="00CF5C27" w:rsidRPr="00DC5641">
        <w:rPr>
          <w:rFonts w:ascii="Arial" w:hAnsi="Arial" w:cs="Arial"/>
          <w:sz w:val="22"/>
          <w:szCs w:val="22"/>
          <w:lang w:val="en-GB"/>
        </w:rPr>
        <w:t>body weight as the only covariate</w:t>
      </w:r>
      <w:r w:rsidR="000A11CF" w:rsidRPr="00DC5641">
        <w:rPr>
          <w:rFonts w:ascii="Arial" w:hAnsi="Arial" w:cs="Arial"/>
          <w:sz w:val="22"/>
          <w:szCs w:val="22"/>
          <w:lang w:val="en-GB"/>
        </w:rPr>
        <w:t>. The continuous black line represents the original MM model which includes both time-dependent and time-independent clearance, whereas the dashed black line represents a model without the time-dependent clearance, thus excluding the effect of target mediated drug disposition, which is expected to be more pronounced in MM</w:t>
      </w:r>
      <w:r w:rsidR="00CF5C27" w:rsidRPr="00DC5641">
        <w:rPr>
          <w:rFonts w:ascii="Arial" w:hAnsi="Arial" w:cs="Arial"/>
          <w:sz w:val="22"/>
          <w:szCs w:val="22"/>
          <w:lang w:val="en-GB"/>
        </w:rPr>
        <w:t>. The</w:t>
      </w:r>
      <w:r w:rsidR="000A11CF" w:rsidRPr="00DC5641">
        <w:rPr>
          <w:rFonts w:ascii="Arial" w:hAnsi="Arial" w:cs="Arial"/>
          <w:sz w:val="22"/>
          <w:szCs w:val="22"/>
          <w:lang w:val="en-GB"/>
        </w:rPr>
        <w:t xml:space="preserve"> red</w:t>
      </w:r>
      <w:r w:rsidR="008171AC" w:rsidRPr="00DC5641">
        <w:rPr>
          <w:rFonts w:ascii="Arial" w:hAnsi="Arial" w:cs="Arial"/>
          <w:sz w:val="22"/>
          <w:szCs w:val="22"/>
          <w:lang w:val="en-GB"/>
        </w:rPr>
        <w:t xml:space="preserve"> </w:t>
      </w:r>
      <w:r w:rsidR="00E62ED5" w:rsidRPr="00DC5641">
        <w:rPr>
          <w:rFonts w:ascii="Arial" w:hAnsi="Arial" w:cs="Arial"/>
          <w:sz w:val="22"/>
          <w:szCs w:val="22"/>
          <w:lang w:val="en-GB"/>
        </w:rPr>
        <w:t>dashed line marks the blood</w:t>
      </w:r>
      <w:r w:rsidR="00CF5C27" w:rsidRPr="00DC5641">
        <w:rPr>
          <w:rFonts w:ascii="Arial" w:hAnsi="Arial" w:cs="Arial"/>
          <w:sz w:val="22"/>
          <w:szCs w:val="22"/>
          <w:lang w:val="en-GB"/>
        </w:rPr>
        <w:t xml:space="preserve"> </w:t>
      </w:r>
      <w:r w:rsidR="00CF5C27" w:rsidRPr="00F30BD3">
        <w:rPr>
          <w:rFonts w:ascii="Arial" w:hAnsi="Arial" w:cs="Arial"/>
          <w:i/>
          <w:iCs/>
          <w:sz w:val="22"/>
          <w:szCs w:val="22"/>
          <w:lang w:val="en-GB"/>
        </w:rPr>
        <w:t>ex vivo</w:t>
      </w:r>
      <w:r w:rsidR="00CF5C27" w:rsidRPr="00DC5641">
        <w:rPr>
          <w:rFonts w:ascii="Arial" w:hAnsi="Arial" w:cs="Arial"/>
          <w:sz w:val="22"/>
          <w:szCs w:val="22"/>
          <w:lang w:val="en-GB"/>
        </w:rPr>
        <w:t xml:space="preserve"> 90% maximal effective </w:t>
      </w:r>
      <w:r w:rsidR="00E62ED5" w:rsidRPr="00DC5641">
        <w:rPr>
          <w:rFonts w:ascii="Arial" w:hAnsi="Arial" w:cs="Arial"/>
          <w:sz w:val="22"/>
          <w:szCs w:val="22"/>
          <w:lang w:val="en-GB"/>
        </w:rPr>
        <w:t xml:space="preserve">cytotoxic </w:t>
      </w:r>
      <w:r w:rsidR="00CF5C27" w:rsidRPr="00DC5641">
        <w:rPr>
          <w:rFonts w:ascii="Arial" w:hAnsi="Arial" w:cs="Arial"/>
          <w:sz w:val="22"/>
          <w:szCs w:val="22"/>
          <w:lang w:val="en-GB"/>
        </w:rPr>
        <w:t>concentration (EC90) of 6.04 µg/m</w:t>
      </w:r>
      <w:r w:rsidR="00A23274">
        <w:rPr>
          <w:rFonts w:ascii="Arial" w:hAnsi="Arial" w:cs="Arial"/>
          <w:sz w:val="22"/>
          <w:szCs w:val="22"/>
          <w:lang w:val="en-GB"/>
        </w:rPr>
        <w:t>L</w:t>
      </w:r>
      <w:r w:rsidR="00190C95">
        <w:rPr>
          <w:rFonts w:ascii="Arial" w:hAnsi="Arial" w:cs="Arial"/>
          <w:sz w:val="22"/>
          <w:szCs w:val="22"/>
          <w:lang w:val="en-GB"/>
        </w:rPr>
        <w:t xml:space="preserve"> </w:t>
      </w:r>
      <w:r w:rsidR="00CF5C27" w:rsidRPr="00A37142">
        <w:rPr>
          <w:rFonts w:ascii="Arial" w:hAnsi="Arial" w:cs="Arial"/>
          <w:sz w:val="22"/>
          <w:szCs w:val="22"/>
          <w:lang w:val="en-GB"/>
        </w:rPr>
        <w:fldChar w:fldCharType="begin"/>
      </w:r>
      <w:r w:rsidR="001B135A">
        <w:rPr>
          <w:rFonts w:ascii="Arial" w:hAnsi="Arial" w:cs="Arial"/>
          <w:sz w:val="22"/>
          <w:szCs w:val="22"/>
          <w:lang w:val="en-GB"/>
        </w:rPr>
        <w:instrText xml:space="preserve"> ADDIN EN.CITE &lt;EndNote&gt;&lt;Cite&gt;&lt;IDText&gt;European Medicines Agency assessment report of Tecvayli. EMA/789141/2022. 21 July 2022.&lt;/IDText&gt;&lt;DisplayText&gt;[6]&lt;/DisplayText&gt;&lt;record&gt;&lt;titles&gt;&lt;title&gt;European Medicines Agency assessment report of Tecvayli. EMA/789141/2022. 21 July 2022.&lt;/title&gt;&lt;/titles&gt;&lt;added-date format="utc"&gt;1764433600&lt;/added-date&gt;&lt;ref-type name="Generic"&gt;13&lt;/ref-type&gt;&lt;rec-number&gt;515&lt;/rec-number&gt;&lt;last-updated-date format="utc"&gt;1764433687&lt;/last-updated-date&gt;&lt;/record&gt;&lt;/Cite&gt;&lt;/EndNote&gt;</w:instrText>
      </w:r>
      <w:r w:rsidR="00CF5C27" w:rsidRPr="00A37142">
        <w:rPr>
          <w:rFonts w:ascii="Arial" w:hAnsi="Arial" w:cs="Arial"/>
          <w:sz w:val="22"/>
          <w:szCs w:val="22"/>
          <w:lang w:val="en-GB"/>
        </w:rPr>
        <w:fldChar w:fldCharType="separate"/>
      </w:r>
      <w:r w:rsidR="001B135A">
        <w:rPr>
          <w:rFonts w:ascii="Arial" w:hAnsi="Arial" w:cs="Arial"/>
          <w:noProof/>
          <w:sz w:val="22"/>
          <w:szCs w:val="22"/>
          <w:lang w:val="en-GB"/>
        </w:rPr>
        <w:t>[6]</w:t>
      </w:r>
      <w:r w:rsidR="00CF5C27" w:rsidRPr="00A37142">
        <w:rPr>
          <w:rFonts w:ascii="Arial" w:hAnsi="Arial" w:cs="Arial"/>
          <w:sz w:val="22"/>
          <w:szCs w:val="22"/>
          <w:lang w:val="en-GB"/>
        </w:rPr>
        <w:fldChar w:fldCharType="end"/>
      </w:r>
      <w:r w:rsidR="00A23274">
        <w:rPr>
          <w:rFonts w:ascii="Arial" w:hAnsi="Arial" w:cs="Arial"/>
          <w:sz w:val="22"/>
          <w:szCs w:val="22"/>
          <w:lang w:val="en-GB"/>
        </w:rPr>
        <w:t>,</w:t>
      </w:r>
      <w:r w:rsidR="00E62ED5" w:rsidRPr="00DC5641">
        <w:rPr>
          <w:rFonts w:ascii="Arial" w:hAnsi="Arial" w:cs="Arial"/>
          <w:sz w:val="22"/>
          <w:szCs w:val="22"/>
          <w:lang w:val="en-GB"/>
        </w:rPr>
        <w:t xml:space="preserve"> which</w:t>
      </w:r>
      <w:r w:rsidR="00CF5C27" w:rsidRPr="00DC5641">
        <w:rPr>
          <w:rFonts w:ascii="Arial" w:hAnsi="Arial" w:cs="Arial"/>
          <w:sz w:val="22"/>
          <w:szCs w:val="22"/>
          <w:lang w:val="en-GB"/>
        </w:rPr>
        <w:t xml:space="preserve"> broadly correlates with the </w:t>
      </w:r>
      <w:r w:rsidR="00A23274">
        <w:rPr>
          <w:rFonts w:ascii="Arial" w:hAnsi="Arial" w:cs="Arial"/>
          <w:sz w:val="22"/>
          <w:szCs w:val="22"/>
          <w:lang w:val="en-GB"/>
        </w:rPr>
        <w:t>concentration</w:t>
      </w:r>
      <w:r w:rsidR="00CF5C27" w:rsidRPr="00DC5641">
        <w:rPr>
          <w:rFonts w:ascii="Arial" w:hAnsi="Arial" w:cs="Arial"/>
          <w:sz w:val="22"/>
          <w:szCs w:val="22"/>
          <w:lang w:val="en-GB"/>
        </w:rPr>
        <w:t xml:space="preserve"> above which the clinical response rate became dose-independent in the </w:t>
      </w:r>
      <w:r w:rsidR="00A27CF6" w:rsidRPr="00DC5641">
        <w:rPr>
          <w:rFonts w:ascii="Arial" w:hAnsi="Arial" w:cs="Arial"/>
          <w:sz w:val="22"/>
          <w:szCs w:val="22"/>
          <w:lang w:val="en-GB"/>
        </w:rPr>
        <w:t xml:space="preserve">study with </w:t>
      </w:r>
      <w:r w:rsidR="00F83357">
        <w:rPr>
          <w:rFonts w:ascii="Arial" w:hAnsi="Arial" w:cs="Arial"/>
          <w:sz w:val="22"/>
          <w:szCs w:val="22"/>
          <w:lang w:val="en-GB"/>
        </w:rPr>
        <w:t>MM</w:t>
      </w:r>
      <w:r w:rsidR="00CF5C27" w:rsidRPr="00DC5641">
        <w:rPr>
          <w:rFonts w:ascii="Arial" w:hAnsi="Arial" w:cs="Arial"/>
          <w:sz w:val="22"/>
          <w:szCs w:val="22"/>
          <w:lang w:val="en-GB"/>
        </w:rPr>
        <w:t xml:space="preserve"> </w:t>
      </w:r>
      <w:r w:rsidR="00A27CF6" w:rsidRPr="00DC5641">
        <w:rPr>
          <w:rFonts w:ascii="Arial" w:hAnsi="Arial" w:cs="Arial"/>
          <w:sz w:val="22"/>
          <w:szCs w:val="22"/>
          <w:lang w:val="en-GB"/>
        </w:rPr>
        <w:t>patients</w:t>
      </w:r>
      <w:r w:rsidR="008171AC" w:rsidRPr="00DC5641">
        <w:rPr>
          <w:rFonts w:ascii="Arial" w:hAnsi="Arial" w:cs="Arial"/>
          <w:sz w:val="22"/>
          <w:szCs w:val="22"/>
          <w:lang w:val="en-GB"/>
        </w:rPr>
        <w:t xml:space="preserve"> </w:t>
      </w:r>
      <w:r w:rsidR="00CF5C27" w:rsidRPr="00A37142">
        <w:rPr>
          <w:rFonts w:ascii="Arial" w:hAnsi="Arial" w:cs="Arial"/>
          <w:sz w:val="22"/>
          <w:szCs w:val="22"/>
          <w:lang w:val="en-GB"/>
        </w:rPr>
        <w:fldChar w:fldCharType="begin">
          <w:fldData xml:space="preserve">PEVuZE5vdGU+PENpdGU+PEF1dGhvcj5NaWFvPC9BdXRob3I+PFllYXI+MjAyMzwvWWVhcj48SURU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</w:fldData>
        </w:fldChar>
      </w:r>
      <w:r w:rsidR="001B135A">
        <w:rPr>
          <w:rFonts w:ascii="Arial" w:hAnsi="Arial" w:cs="Arial"/>
          <w:sz w:val="22"/>
          <w:szCs w:val="22"/>
          <w:lang w:val="en-GB"/>
        </w:rPr>
        <w:instrText xml:space="preserve"> ADDIN EN.CITE </w:instrText>
      </w:r>
      <w:r w:rsidR="001B135A">
        <w:rPr>
          <w:rFonts w:ascii="Arial" w:hAnsi="Arial" w:cs="Arial"/>
          <w:sz w:val="22"/>
          <w:szCs w:val="22"/>
          <w:lang w:val="en-GB"/>
        </w:rPr>
        <w:fldChar w:fldCharType="begin">
          <w:fldData xml:space="preserve">PEVuZE5vdGU+PENpdGU+PEF1dGhvcj5NaWFvPC9BdXRob3I+PFllYXI+MjAyMzwvWWVhcj48SURU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</w:fldData>
        </w:fldChar>
      </w:r>
      <w:r w:rsidR="001B135A">
        <w:rPr>
          <w:rFonts w:ascii="Arial" w:hAnsi="Arial" w:cs="Arial"/>
          <w:sz w:val="22"/>
          <w:szCs w:val="22"/>
          <w:lang w:val="en-GB"/>
        </w:rPr>
        <w:instrText xml:space="preserve"> ADDIN EN.CITE.DATA </w:instrText>
      </w:r>
      <w:r w:rsidR="001B135A">
        <w:rPr>
          <w:rFonts w:ascii="Arial" w:hAnsi="Arial" w:cs="Arial"/>
          <w:sz w:val="22"/>
          <w:szCs w:val="22"/>
          <w:lang w:val="en-GB"/>
        </w:rPr>
      </w:r>
      <w:r w:rsidR="001B135A">
        <w:rPr>
          <w:rFonts w:ascii="Arial" w:hAnsi="Arial" w:cs="Arial"/>
          <w:sz w:val="22"/>
          <w:szCs w:val="22"/>
          <w:lang w:val="en-GB"/>
        </w:rPr>
        <w:fldChar w:fldCharType="end"/>
      </w:r>
      <w:r w:rsidR="00CF5C27" w:rsidRPr="00A37142">
        <w:rPr>
          <w:rFonts w:ascii="Arial" w:hAnsi="Arial" w:cs="Arial"/>
          <w:sz w:val="22"/>
          <w:szCs w:val="22"/>
          <w:lang w:val="en-GB"/>
        </w:rPr>
      </w:r>
      <w:r w:rsidR="00CF5C27" w:rsidRPr="00A37142">
        <w:rPr>
          <w:rFonts w:ascii="Arial" w:hAnsi="Arial" w:cs="Arial"/>
          <w:sz w:val="22"/>
          <w:szCs w:val="22"/>
          <w:lang w:val="en-GB"/>
        </w:rPr>
        <w:fldChar w:fldCharType="separate"/>
      </w:r>
      <w:r w:rsidR="001B135A">
        <w:rPr>
          <w:rFonts w:ascii="Arial" w:hAnsi="Arial" w:cs="Arial"/>
          <w:noProof/>
          <w:sz w:val="22"/>
          <w:szCs w:val="22"/>
          <w:lang w:val="en-GB"/>
        </w:rPr>
        <w:t>[5]</w:t>
      </w:r>
      <w:r w:rsidR="00CF5C27" w:rsidRPr="00A37142">
        <w:rPr>
          <w:rFonts w:ascii="Arial" w:hAnsi="Arial" w:cs="Arial"/>
          <w:sz w:val="22"/>
          <w:szCs w:val="22"/>
          <w:lang w:val="en-GB"/>
        </w:rPr>
        <w:fldChar w:fldCharType="end"/>
      </w:r>
      <w:r w:rsidR="008171AC" w:rsidRPr="00DC5641">
        <w:rPr>
          <w:rFonts w:ascii="Arial" w:hAnsi="Arial" w:cs="Arial"/>
          <w:sz w:val="22"/>
          <w:szCs w:val="22"/>
          <w:lang w:val="en-GB"/>
        </w:rPr>
        <w:t>.</w:t>
      </w:r>
      <w:r w:rsidR="00CF5C27" w:rsidRPr="00DC5641">
        <w:rPr>
          <w:rFonts w:ascii="Arial" w:hAnsi="Arial" w:cs="Arial"/>
          <w:sz w:val="22"/>
          <w:szCs w:val="22"/>
          <w:lang w:val="en-GB"/>
        </w:rPr>
        <w:t xml:space="preserve"> Curves show significant interindividual variability based on the number and timing of injections. </w:t>
      </w:r>
    </w:p>
    <w:p w14:paraId="63C0A832" w14:textId="623E79C7" w:rsidR="00DA43BC" w:rsidRDefault="00DA43BC">
      <w:pPr>
        <w:spacing w:after="160" w:line="278" w:lineRule="auto"/>
        <w:rPr>
          <w:rFonts w:ascii="Arial" w:hAnsi="Arial" w:cs="Arial"/>
          <w:sz w:val="22"/>
          <w:szCs w:val="22"/>
          <w:lang w:val="en-GB"/>
        </w:rPr>
      </w:pPr>
      <w:r>
        <w:rPr>
          <w:rFonts w:ascii="Arial" w:hAnsi="Arial" w:cs="Arial"/>
          <w:sz w:val="22"/>
          <w:szCs w:val="22"/>
          <w:lang w:val="en-GB"/>
        </w:rPr>
        <w:br w:type="page"/>
      </w:r>
    </w:p>
    <w:p w14:paraId="6A2CF64A" w14:textId="06804EF5" w:rsidR="00BE1A2C" w:rsidRPr="00DC5641" w:rsidRDefault="00BE1A2C" w:rsidP="00BE1A2C">
      <w:pPr>
        <w:spacing w:line="360" w:lineRule="auto"/>
        <w:jc w:val="both"/>
        <w:rPr>
          <w:rFonts w:ascii="Arial" w:hAnsi="Arial" w:cs="Arial"/>
          <w:b/>
          <w:bCs/>
          <w:sz w:val="22"/>
          <w:szCs w:val="20"/>
          <w:lang w:val="en-US"/>
        </w:rPr>
      </w:pPr>
      <w:r w:rsidRPr="00DC5641">
        <w:rPr>
          <w:rFonts w:ascii="Arial" w:hAnsi="Arial" w:cs="Arial"/>
          <w:b/>
          <w:bCs/>
          <w:sz w:val="22"/>
          <w:szCs w:val="20"/>
          <w:lang w:val="en-US"/>
        </w:rPr>
        <w:lastRenderedPageBreak/>
        <w:t xml:space="preserve">Supplementary </w:t>
      </w:r>
      <w:r w:rsidRPr="00CD2C84">
        <w:rPr>
          <w:rFonts w:ascii="Arial" w:hAnsi="Arial" w:cs="Arial"/>
          <w:b/>
          <w:bCs/>
          <w:sz w:val="22"/>
          <w:szCs w:val="20"/>
          <w:lang w:val="en-US"/>
        </w:rPr>
        <w:t>Table</w:t>
      </w:r>
      <w:r w:rsidR="00EA40C9">
        <w:rPr>
          <w:rFonts w:ascii="Arial" w:hAnsi="Arial" w:cs="Arial"/>
          <w:b/>
          <w:bCs/>
          <w:sz w:val="22"/>
          <w:szCs w:val="20"/>
          <w:lang w:val="en-US"/>
        </w:rPr>
        <w:t xml:space="preserve"> </w:t>
      </w:r>
      <w:r w:rsidR="00F32C31">
        <w:rPr>
          <w:rFonts w:ascii="Arial" w:hAnsi="Arial" w:cs="Arial"/>
          <w:b/>
          <w:bCs/>
          <w:sz w:val="22"/>
          <w:szCs w:val="20"/>
          <w:lang w:val="en-US"/>
        </w:rPr>
        <w:t>S</w:t>
      </w:r>
      <w:r w:rsidR="00EA40C9">
        <w:rPr>
          <w:rFonts w:ascii="Arial" w:hAnsi="Arial" w:cs="Arial"/>
          <w:b/>
          <w:bCs/>
          <w:sz w:val="22"/>
          <w:szCs w:val="20"/>
          <w:lang w:val="en-US"/>
        </w:rPr>
        <w:t>2</w:t>
      </w:r>
      <w:r w:rsidRPr="00CD2C84">
        <w:rPr>
          <w:rFonts w:ascii="Arial" w:hAnsi="Arial" w:cs="Arial"/>
          <w:b/>
          <w:bCs/>
          <w:sz w:val="22"/>
          <w:szCs w:val="20"/>
          <w:lang w:val="en-US"/>
        </w:rPr>
        <w:t>:</w:t>
      </w:r>
      <w:r w:rsidRPr="00DC5641">
        <w:rPr>
          <w:rFonts w:ascii="Arial" w:hAnsi="Arial" w:cs="Arial"/>
          <w:b/>
          <w:bCs/>
          <w:sz w:val="22"/>
          <w:szCs w:val="20"/>
          <w:lang w:val="en-US"/>
        </w:rPr>
        <w:t xml:space="preserve"> Simulated pharmacokinetic parameters</w:t>
      </w:r>
    </w:p>
    <w:tbl>
      <w:tblPr>
        <w:tblStyle w:val="Tabellenraster"/>
        <w:tblW w:w="6618" w:type="dxa"/>
        <w:tblLook w:val="04A0" w:firstRow="1" w:lastRow="0" w:firstColumn="1" w:lastColumn="0" w:noHBand="0" w:noVBand="1"/>
      </w:tblPr>
      <w:tblGrid>
        <w:gridCol w:w="993"/>
        <w:gridCol w:w="1701"/>
        <w:gridCol w:w="1134"/>
        <w:gridCol w:w="1395"/>
        <w:gridCol w:w="1395"/>
      </w:tblGrid>
      <w:tr w:rsidR="00EF55CD" w:rsidRPr="003E0E8F" w14:paraId="1DA57F87" w14:textId="77777777" w:rsidTr="00534BBA">
        <w:tc>
          <w:tcPr>
            <w:tcW w:w="993" w:type="dxa"/>
            <w:shd w:val="clear" w:color="auto" w:fill="D9D9D9" w:themeFill="background1" w:themeFillShade="D9"/>
          </w:tcPr>
          <w:p w14:paraId="59F1735C" w14:textId="77777777" w:rsidR="00BE1A2C" w:rsidRPr="00F30BD3" w:rsidRDefault="00BE1A2C" w:rsidP="00534BBA">
            <w:pPr>
              <w:spacing w:line="276" w:lineRule="auto"/>
              <w:rPr>
                <w:rFonts w:ascii="Arial" w:hAnsi="Arial" w:cs="Arial"/>
                <w:bCs/>
                <w:sz w:val="20"/>
                <w:szCs w:val="20"/>
                <w:lang w:val="en-US"/>
              </w:rPr>
            </w:pPr>
            <w:r w:rsidRPr="00F30BD3">
              <w:rPr>
                <w:rFonts w:ascii="Arial" w:hAnsi="Arial" w:cs="Arial"/>
                <w:bCs/>
                <w:sz w:val="20"/>
                <w:szCs w:val="20"/>
                <w:lang w:val="en-US"/>
              </w:rPr>
              <w:t xml:space="preserve">Patient </w:t>
            </w:r>
          </w:p>
        </w:tc>
        <w:tc>
          <w:tcPr>
            <w:tcW w:w="1701" w:type="dxa"/>
            <w:shd w:val="clear" w:color="auto" w:fill="D9D9D9" w:themeFill="background1" w:themeFillShade="D9"/>
          </w:tcPr>
          <w:p w14:paraId="1EE381A4" w14:textId="77777777" w:rsidR="00BE1A2C" w:rsidRPr="00F30BD3" w:rsidRDefault="00BE1A2C" w:rsidP="00534BBA">
            <w:pPr>
              <w:spacing w:line="276" w:lineRule="auto"/>
              <w:jc w:val="right"/>
              <w:rPr>
                <w:rFonts w:ascii="Arial" w:hAnsi="Arial" w:cs="Arial"/>
                <w:bCs/>
                <w:sz w:val="20"/>
                <w:szCs w:val="20"/>
                <w:lang w:val="en-US"/>
              </w:rPr>
            </w:pPr>
            <w:proofErr w:type="gramStart"/>
            <w:r w:rsidRPr="00F30BD3">
              <w:rPr>
                <w:rFonts w:ascii="Arial" w:hAnsi="Arial" w:cs="Arial"/>
                <w:bCs/>
                <w:sz w:val="20"/>
                <w:szCs w:val="20"/>
                <w:lang w:val="en-US"/>
              </w:rPr>
              <w:t>AUC</w:t>
            </w:r>
            <w:r w:rsidRPr="00F30BD3">
              <w:rPr>
                <w:rFonts w:ascii="Arial" w:hAnsi="Arial" w:cs="Arial"/>
                <w:bCs/>
                <w:sz w:val="20"/>
                <w:szCs w:val="20"/>
                <w:vertAlign w:val="subscript"/>
                <w:lang w:val="en-US"/>
              </w:rPr>
              <w:t>(</w:t>
            </w:r>
            <w:proofErr w:type="gramEnd"/>
            <w:r w:rsidRPr="00F30BD3">
              <w:rPr>
                <w:rFonts w:ascii="Arial" w:hAnsi="Arial" w:cs="Arial"/>
                <w:bCs/>
                <w:sz w:val="20"/>
                <w:szCs w:val="20"/>
                <w:vertAlign w:val="subscript"/>
                <w:lang w:val="en-US"/>
              </w:rPr>
              <w:t xml:space="preserve">0-∞) </w:t>
            </w:r>
            <w:r w:rsidRPr="00F30BD3">
              <w:rPr>
                <w:rFonts w:ascii="Arial" w:hAnsi="Arial" w:cs="Arial"/>
                <w:bCs/>
                <w:sz w:val="20"/>
                <w:szCs w:val="20"/>
                <w:lang w:val="en-US"/>
              </w:rPr>
              <w:t>(µg·day/ml)</w:t>
            </w:r>
            <w:r w:rsidRPr="00F30BD3">
              <w:rPr>
                <w:rFonts w:ascii="Arial" w:hAnsi="Arial" w:cs="Arial"/>
                <w:bCs/>
                <w:sz w:val="20"/>
                <w:szCs w:val="20"/>
                <w:vertAlign w:val="superscript"/>
                <w:lang w:val="en-US"/>
              </w:rPr>
              <w:t>a</w:t>
            </w:r>
          </w:p>
        </w:tc>
        <w:tc>
          <w:tcPr>
            <w:tcW w:w="1134" w:type="dxa"/>
            <w:shd w:val="clear" w:color="auto" w:fill="D9D9D9" w:themeFill="background1" w:themeFillShade="D9"/>
          </w:tcPr>
          <w:p w14:paraId="18F135AA" w14:textId="77777777" w:rsidR="00BE1A2C" w:rsidRPr="00F30BD3" w:rsidRDefault="00BE1A2C" w:rsidP="00534BBA">
            <w:pPr>
              <w:spacing w:line="276" w:lineRule="auto"/>
              <w:jc w:val="right"/>
              <w:rPr>
                <w:rFonts w:ascii="Arial" w:hAnsi="Arial" w:cs="Arial"/>
                <w:bCs/>
                <w:sz w:val="20"/>
                <w:szCs w:val="20"/>
                <w:lang w:val="en-US"/>
              </w:rPr>
            </w:pPr>
            <w:r w:rsidRPr="00F30BD3">
              <w:rPr>
                <w:rFonts w:ascii="Arial" w:hAnsi="Arial" w:cs="Arial"/>
                <w:bCs/>
                <w:sz w:val="20"/>
                <w:szCs w:val="20"/>
                <w:lang w:val="en-US"/>
              </w:rPr>
              <w:t>t</w:t>
            </w:r>
            <w:r w:rsidRPr="00F30BD3">
              <w:rPr>
                <w:rFonts w:ascii="Arial" w:hAnsi="Arial" w:cs="Arial"/>
                <w:bCs/>
                <w:sz w:val="20"/>
                <w:szCs w:val="20"/>
                <w:vertAlign w:val="subscript"/>
                <w:lang w:val="en-US"/>
              </w:rPr>
              <w:t>≥EC90</w:t>
            </w:r>
            <w:r w:rsidRPr="00F30BD3">
              <w:rPr>
                <w:rFonts w:ascii="Arial" w:hAnsi="Arial" w:cs="Arial"/>
                <w:bCs/>
                <w:sz w:val="20"/>
                <w:szCs w:val="20"/>
                <w:lang w:val="en-US"/>
              </w:rPr>
              <w:t xml:space="preserve"> (days)</w:t>
            </w:r>
            <w:r w:rsidRPr="00F30BD3">
              <w:rPr>
                <w:rFonts w:ascii="Arial" w:hAnsi="Arial" w:cs="Arial"/>
                <w:bCs/>
                <w:sz w:val="20"/>
                <w:szCs w:val="20"/>
                <w:vertAlign w:val="superscript"/>
                <w:lang w:val="en-US"/>
              </w:rPr>
              <w:t>a</w:t>
            </w:r>
          </w:p>
        </w:tc>
        <w:tc>
          <w:tcPr>
            <w:tcW w:w="1395" w:type="dxa"/>
            <w:shd w:val="clear" w:color="auto" w:fill="D9D9D9" w:themeFill="background1" w:themeFillShade="D9"/>
          </w:tcPr>
          <w:p w14:paraId="78A4805D" w14:textId="77777777" w:rsidR="00BE1A2C" w:rsidRPr="00F30BD3" w:rsidRDefault="00BE1A2C" w:rsidP="00534BBA">
            <w:pPr>
              <w:spacing w:line="276" w:lineRule="auto"/>
              <w:jc w:val="right"/>
              <w:rPr>
                <w:rFonts w:ascii="Arial" w:hAnsi="Arial" w:cs="Arial"/>
                <w:bCs/>
                <w:sz w:val="20"/>
                <w:szCs w:val="20"/>
                <w:lang w:val="en-US"/>
              </w:rPr>
            </w:pPr>
            <w:r w:rsidRPr="00F30BD3">
              <w:rPr>
                <w:rFonts w:ascii="Arial" w:hAnsi="Arial" w:cs="Arial"/>
                <w:bCs/>
                <w:sz w:val="20"/>
                <w:szCs w:val="20"/>
                <w:lang w:val="en-US"/>
              </w:rPr>
              <w:t>AUC</w:t>
            </w:r>
            <w:r w:rsidRPr="00F30BD3">
              <w:rPr>
                <w:rFonts w:ascii="Arial" w:hAnsi="Arial" w:cs="Arial"/>
                <w:bCs/>
                <w:sz w:val="20"/>
                <w:szCs w:val="20"/>
                <w:vertAlign w:val="subscript"/>
                <w:lang w:val="en-US"/>
              </w:rPr>
              <w:t xml:space="preserve">≥EC90 </w:t>
            </w:r>
            <w:r w:rsidRPr="00F30BD3">
              <w:rPr>
                <w:rFonts w:ascii="Arial" w:hAnsi="Arial" w:cs="Arial"/>
                <w:bCs/>
                <w:sz w:val="20"/>
                <w:szCs w:val="20"/>
                <w:lang w:val="en-US"/>
              </w:rPr>
              <w:t>(µg·day/</w:t>
            </w:r>
            <w:proofErr w:type="gramStart"/>
            <w:r w:rsidRPr="00F30BD3">
              <w:rPr>
                <w:rFonts w:ascii="Arial" w:hAnsi="Arial" w:cs="Arial"/>
                <w:bCs/>
                <w:sz w:val="20"/>
                <w:szCs w:val="20"/>
                <w:lang w:val="en-US"/>
              </w:rPr>
              <w:t>ml)</w:t>
            </w:r>
            <w:r w:rsidRPr="00F30BD3">
              <w:rPr>
                <w:rFonts w:ascii="Arial" w:hAnsi="Arial" w:cs="Arial"/>
                <w:bCs/>
                <w:sz w:val="20"/>
                <w:szCs w:val="20"/>
                <w:vertAlign w:val="superscript"/>
                <w:lang w:val="en-US"/>
              </w:rPr>
              <w:t>a</w:t>
            </w:r>
            <w:proofErr w:type="gramEnd"/>
          </w:p>
        </w:tc>
        <w:tc>
          <w:tcPr>
            <w:tcW w:w="1395" w:type="dxa"/>
            <w:shd w:val="clear" w:color="auto" w:fill="D9D9D9" w:themeFill="background1" w:themeFillShade="D9"/>
          </w:tcPr>
          <w:p w14:paraId="59DD662C" w14:textId="77777777" w:rsidR="00BE1A2C" w:rsidRPr="00F30BD3" w:rsidRDefault="00BE1A2C" w:rsidP="00534BBA">
            <w:pPr>
              <w:spacing w:line="276" w:lineRule="auto"/>
              <w:jc w:val="right"/>
              <w:rPr>
                <w:rFonts w:ascii="Arial" w:hAnsi="Arial" w:cs="Arial"/>
                <w:bCs/>
                <w:sz w:val="20"/>
                <w:szCs w:val="20"/>
                <w:lang w:val="en-US"/>
              </w:rPr>
            </w:pPr>
            <w:r w:rsidRPr="00F30BD3">
              <w:rPr>
                <w:rFonts w:ascii="Arial" w:hAnsi="Arial" w:cs="Arial"/>
                <w:bCs/>
                <w:sz w:val="20"/>
                <w:szCs w:val="20"/>
                <w:lang w:val="en-US"/>
              </w:rPr>
              <w:t>AUC</w:t>
            </w:r>
            <w:r w:rsidRPr="00F30BD3">
              <w:rPr>
                <w:rFonts w:ascii="Arial" w:hAnsi="Arial" w:cs="Arial"/>
                <w:bCs/>
                <w:sz w:val="20"/>
                <w:szCs w:val="20"/>
                <w:vertAlign w:val="subscript"/>
                <w:lang w:val="en-US"/>
              </w:rPr>
              <w:t xml:space="preserve">(0-∞) </w:t>
            </w:r>
            <w:r w:rsidRPr="00F30BD3">
              <w:rPr>
                <w:rFonts w:ascii="Arial" w:hAnsi="Arial" w:cs="Arial"/>
                <w:bCs/>
                <w:sz w:val="20"/>
                <w:szCs w:val="20"/>
                <w:lang w:val="en-US"/>
              </w:rPr>
              <w:t>(µg·day/ml)</w:t>
            </w:r>
            <w:r w:rsidRPr="00F30BD3">
              <w:rPr>
                <w:rFonts w:ascii="Arial" w:hAnsi="Arial" w:cs="Arial"/>
                <w:bCs/>
                <w:sz w:val="20"/>
                <w:szCs w:val="20"/>
                <w:vertAlign w:val="superscript"/>
                <w:lang w:val="en-US"/>
              </w:rPr>
              <w:t>b</w:t>
            </w:r>
          </w:p>
        </w:tc>
      </w:tr>
      <w:tr w:rsidR="00EF55CD" w:rsidRPr="00DC5641" w14:paraId="2C704383" w14:textId="77777777" w:rsidTr="00534BBA">
        <w:trPr>
          <w:trHeight w:val="197"/>
        </w:trPr>
        <w:tc>
          <w:tcPr>
            <w:tcW w:w="993" w:type="dxa"/>
            <w:shd w:val="clear" w:color="auto" w:fill="D9D9D9" w:themeFill="background1" w:themeFillShade="D9"/>
          </w:tcPr>
          <w:p w14:paraId="711A13D7"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w:t>
            </w:r>
          </w:p>
        </w:tc>
        <w:tc>
          <w:tcPr>
            <w:tcW w:w="1701" w:type="dxa"/>
          </w:tcPr>
          <w:p w14:paraId="107808FB"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310.1</w:t>
            </w:r>
          </w:p>
        </w:tc>
        <w:tc>
          <w:tcPr>
            <w:tcW w:w="1134" w:type="dxa"/>
          </w:tcPr>
          <w:p w14:paraId="67FD51FC"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19.2</w:t>
            </w:r>
          </w:p>
        </w:tc>
        <w:tc>
          <w:tcPr>
            <w:tcW w:w="1395" w:type="dxa"/>
          </w:tcPr>
          <w:p w14:paraId="7C3F115A"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136.3</w:t>
            </w:r>
          </w:p>
        </w:tc>
        <w:tc>
          <w:tcPr>
            <w:tcW w:w="1395" w:type="dxa"/>
            <w:vAlign w:val="center"/>
          </w:tcPr>
          <w:p w14:paraId="1A899D9D"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471.3</w:t>
            </w:r>
          </w:p>
        </w:tc>
      </w:tr>
      <w:tr w:rsidR="00EF55CD" w:rsidRPr="00DC5641" w14:paraId="30B3100A" w14:textId="77777777" w:rsidTr="00534BBA">
        <w:tc>
          <w:tcPr>
            <w:tcW w:w="993" w:type="dxa"/>
            <w:shd w:val="clear" w:color="auto" w:fill="D9D9D9" w:themeFill="background1" w:themeFillShade="D9"/>
          </w:tcPr>
          <w:p w14:paraId="69DACA42"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2</w:t>
            </w:r>
          </w:p>
        </w:tc>
        <w:tc>
          <w:tcPr>
            <w:tcW w:w="1701" w:type="dxa"/>
          </w:tcPr>
          <w:p w14:paraId="098E45BC"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813.5</w:t>
            </w:r>
          </w:p>
        </w:tc>
        <w:tc>
          <w:tcPr>
            <w:tcW w:w="1134" w:type="dxa"/>
          </w:tcPr>
          <w:p w14:paraId="3215E529"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50.0</w:t>
            </w:r>
          </w:p>
        </w:tc>
        <w:tc>
          <w:tcPr>
            <w:tcW w:w="1395" w:type="dxa"/>
          </w:tcPr>
          <w:p w14:paraId="0D0521A7"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681.6</w:t>
            </w:r>
          </w:p>
        </w:tc>
        <w:tc>
          <w:tcPr>
            <w:tcW w:w="1395" w:type="dxa"/>
            <w:vAlign w:val="center"/>
          </w:tcPr>
          <w:p w14:paraId="18E8A949"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1055.6</w:t>
            </w:r>
          </w:p>
        </w:tc>
      </w:tr>
      <w:tr w:rsidR="00EF55CD" w:rsidRPr="00DC5641" w14:paraId="53447B73" w14:textId="77777777" w:rsidTr="00534BBA">
        <w:tc>
          <w:tcPr>
            <w:tcW w:w="993" w:type="dxa"/>
            <w:shd w:val="clear" w:color="auto" w:fill="D9D9D9" w:themeFill="background1" w:themeFillShade="D9"/>
          </w:tcPr>
          <w:p w14:paraId="607B2426"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w:t>
            </w:r>
          </w:p>
        </w:tc>
        <w:tc>
          <w:tcPr>
            <w:tcW w:w="1701" w:type="dxa"/>
          </w:tcPr>
          <w:p w14:paraId="6F26C1CF"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443.7</w:t>
            </w:r>
          </w:p>
        </w:tc>
        <w:tc>
          <w:tcPr>
            <w:tcW w:w="1134" w:type="dxa"/>
          </w:tcPr>
          <w:p w14:paraId="3CE613A4"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31.7</w:t>
            </w:r>
          </w:p>
        </w:tc>
        <w:tc>
          <w:tcPr>
            <w:tcW w:w="1395" w:type="dxa"/>
          </w:tcPr>
          <w:p w14:paraId="618C54B7"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331.8</w:t>
            </w:r>
          </w:p>
        </w:tc>
        <w:tc>
          <w:tcPr>
            <w:tcW w:w="1395" w:type="dxa"/>
            <w:vAlign w:val="center"/>
          </w:tcPr>
          <w:p w14:paraId="5F9ADE06"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660.4</w:t>
            </w:r>
          </w:p>
        </w:tc>
      </w:tr>
      <w:tr w:rsidR="00EF55CD" w:rsidRPr="00DC5641" w14:paraId="5E2CBAE8" w14:textId="77777777" w:rsidTr="00534BBA">
        <w:tc>
          <w:tcPr>
            <w:tcW w:w="993" w:type="dxa"/>
            <w:shd w:val="clear" w:color="auto" w:fill="D9D9D9" w:themeFill="background1" w:themeFillShade="D9"/>
          </w:tcPr>
          <w:p w14:paraId="0540BA81"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w:t>
            </w:r>
          </w:p>
        </w:tc>
        <w:tc>
          <w:tcPr>
            <w:tcW w:w="1701" w:type="dxa"/>
          </w:tcPr>
          <w:p w14:paraId="1F3FA488"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301.6</w:t>
            </w:r>
          </w:p>
        </w:tc>
        <w:tc>
          <w:tcPr>
            <w:tcW w:w="1134" w:type="dxa"/>
          </w:tcPr>
          <w:p w14:paraId="6797BBB0"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21.9</w:t>
            </w:r>
          </w:p>
        </w:tc>
        <w:tc>
          <w:tcPr>
            <w:tcW w:w="1395" w:type="dxa"/>
          </w:tcPr>
          <w:p w14:paraId="43083750"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187.2</w:t>
            </w:r>
          </w:p>
        </w:tc>
        <w:tc>
          <w:tcPr>
            <w:tcW w:w="1395" w:type="dxa"/>
            <w:vAlign w:val="center"/>
          </w:tcPr>
          <w:p w14:paraId="2D3ED2E1"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514.2</w:t>
            </w:r>
          </w:p>
        </w:tc>
      </w:tr>
      <w:tr w:rsidR="00EF55CD" w:rsidRPr="00DC5641" w14:paraId="3875C68F" w14:textId="77777777" w:rsidTr="00534BBA">
        <w:tc>
          <w:tcPr>
            <w:tcW w:w="993" w:type="dxa"/>
            <w:shd w:val="clear" w:color="auto" w:fill="D9D9D9" w:themeFill="background1" w:themeFillShade="D9"/>
          </w:tcPr>
          <w:p w14:paraId="750B46D2"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5</w:t>
            </w:r>
          </w:p>
        </w:tc>
        <w:tc>
          <w:tcPr>
            <w:tcW w:w="1701" w:type="dxa"/>
          </w:tcPr>
          <w:p w14:paraId="4CA8DFBF"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395.9</w:t>
            </w:r>
          </w:p>
        </w:tc>
        <w:tc>
          <w:tcPr>
            <w:tcW w:w="1134" w:type="dxa"/>
          </w:tcPr>
          <w:p w14:paraId="059C8D2A"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27.7</w:t>
            </w:r>
          </w:p>
        </w:tc>
        <w:tc>
          <w:tcPr>
            <w:tcW w:w="1395" w:type="dxa"/>
          </w:tcPr>
          <w:p w14:paraId="61E03183"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283.0</w:t>
            </w:r>
          </w:p>
        </w:tc>
        <w:tc>
          <w:tcPr>
            <w:tcW w:w="1395" w:type="dxa"/>
            <w:vAlign w:val="center"/>
          </w:tcPr>
          <w:p w14:paraId="70D863B3"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550.5</w:t>
            </w:r>
          </w:p>
        </w:tc>
      </w:tr>
      <w:tr w:rsidR="00EF55CD" w:rsidRPr="00DC5641" w14:paraId="7A1E7640" w14:textId="77777777" w:rsidTr="00534BBA">
        <w:tc>
          <w:tcPr>
            <w:tcW w:w="993" w:type="dxa"/>
            <w:shd w:val="clear" w:color="auto" w:fill="D9D9D9" w:themeFill="background1" w:themeFillShade="D9"/>
          </w:tcPr>
          <w:p w14:paraId="194F3198"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6</w:t>
            </w:r>
          </w:p>
        </w:tc>
        <w:tc>
          <w:tcPr>
            <w:tcW w:w="1701" w:type="dxa"/>
          </w:tcPr>
          <w:p w14:paraId="0E2E5F4D"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292.4</w:t>
            </w:r>
          </w:p>
        </w:tc>
        <w:tc>
          <w:tcPr>
            <w:tcW w:w="1134" w:type="dxa"/>
          </w:tcPr>
          <w:p w14:paraId="240AC09A"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23.9</w:t>
            </w:r>
          </w:p>
        </w:tc>
        <w:tc>
          <w:tcPr>
            <w:tcW w:w="1395" w:type="dxa"/>
          </w:tcPr>
          <w:p w14:paraId="4B8B8D31"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200.3</w:t>
            </w:r>
          </w:p>
        </w:tc>
        <w:tc>
          <w:tcPr>
            <w:tcW w:w="1395" w:type="dxa"/>
            <w:vAlign w:val="center"/>
          </w:tcPr>
          <w:p w14:paraId="43B461F3"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476.6</w:t>
            </w:r>
          </w:p>
        </w:tc>
      </w:tr>
      <w:tr w:rsidR="00EF55CD" w:rsidRPr="00DC5641" w14:paraId="31786C5B" w14:textId="77777777" w:rsidTr="00534BBA">
        <w:tc>
          <w:tcPr>
            <w:tcW w:w="993" w:type="dxa"/>
            <w:shd w:val="clear" w:color="auto" w:fill="D9D9D9" w:themeFill="background1" w:themeFillShade="D9"/>
          </w:tcPr>
          <w:p w14:paraId="7DAB6052"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6</w:t>
            </w:r>
            <w:r w:rsidRPr="00DC5641">
              <w:rPr>
                <w:rFonts w:ascii="Arial" w:hAnsi="Arial" w:cs="Arial"/>
                <w:sz w:val="20"/>
                <w:szCs w:val="20"/>
                <w:vertAlign w:val="superscript"/>
                <w:lang w:val="en-US"/>
              </w:rPr>
              <w:t>c</w:t>
            </w:r>
          </w:p>
        </w:tc>
        <w:tc>
          <w:tcPr>
            <w:tcW w:w="1701" w:type="dxa"/>
          </w:tcPr>
          <w:p w14:paraId="329B195C"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99.1</w:t>
            </w:r>
          </w:p>
        </w:tc>
        <w:tc>
          <w:tcPr>
            <w:tcW w:w="1134" w:type="dxa"/>
          </w:tcPr>
          <w:p w14:paraId="0328A3BC"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19.0</w:t>
            </w:r>
          </w:p>
        </w:tc>
        <w:tc>
          <w:tcPr>
            <w:tcW w:w="1395" w:type="dxa"/>
          </w:tcPr>
          <w:p w14:paraId="491E1772"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85.7</w:t>
            </w:r>
          </w:p>
        </w:tc>
        <w:tc>
          <w:tcPr>
            <w:tcW w:w="1395" w:type="dxa"/>
            <w:vAlign w:val="center"/>
          </w:tcPr>
          <w:p w14:paraId="22765A71"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139.5</w:t>
            </w:r>
          </w:p>
        </w:tc>
      </w:tr>
      <w:tr w:rsidR="00EF55CD" w:rsidRPr="00DC5641" w14:paraId="2A76FAC0" w14:textId="77777777" w:rsidTr="00534BBA">
        <w:tc>
          <w:tcPr>
            <w:tcW w:w="993" w:type="dxa"/>
            <w:shd w:val="clear" w:color="auto" w:fill="D9D9D9" w:themeFill="background1" w:themeFillShade="D9"/>
          </w:tcPr>
          <w:p w14:paraId="73E1A796"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7</w:t>
            </w:r>
          </w:p>
        </w:tc>
        <w:tc>
          <w:tcPr>
            <w:tcW w:w="1701" w:type="dxa"/>
          </w:tcPr>
          <w:p w14:paraId="32E71F1A"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489.0</w:t>
            </w:r>
          </w:p>
        </w:tc>
        <w:tc>
          <w:tcPr>
            <w:tcW w:w="1134" w:type="dxa"/>
          </w:tcPr>
          <w:p w14:paraId="67A0FACA"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36.4</w:t>
            </w:r>
          </w:p>
        </w:tc>
        <w:tc>
          <w:tcPr>
            <w:tcW w:w="1395" w:type="dxa"/>
          </w:tcPr>
          <w:p w14:paraId="25C20920"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382.4</w:t>
            </w:r>
          </w:p>
        </w:tc>
        <w:tc>
          <w:tcPr>
            <w:tcW w:w="1395" w:type="dxa"/>
            <w:vAlign w:val="center"/>
          </w:tcPr>
          <w:p w14:paraId="1FE4E020"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743.3</w:t>
            </w:r>
          </w:p>
        </w:tc>
      </w:tr>
      <w:tr w:rsidR="00EF55CD" w:rsidRPr="00DC5641" w14:paraId="701EEAC7" w14:textId="77777777" w:rsidTr="00534BBA">
        <w:tc>
          <w:tcPr>
            <w:tcW w:w="993" w:type="dxa"/>
            <w:shd w:val="clear" w:color="auto" w:fill="D9D9D9" w:themeFill="background1" w:themeFillShade="D9"/>
          </w:tcPr>
          <w:p w14:paraId="317E6A66"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8</w:t>
            </w:r>
          </w:p>
        </w:tc>
        <w:tc>
          <w:tcPr>
            <w:tcW w:w="1701" w:type="dxa"/>
          </w:tcPr>
          <w:p w14:paraId="59C48BF1"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493.7</w:t>
            </w:r>
          </w:p>
        </w:tc>
        <w:tc>
          <w:tcPr>
            <w:tcW w:w="1134" w:type="dxa"/>
          </w:tcPr>
          <w:p w14:paraId="643981ED"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39.8</w:t>
            </w:r>
          </w:p>
        </w:tc>
        <w:tc>
          <w:tcPr>
            <w:tcW w:w="1395" w:type="dxa"/>
          </w:tcPr>
          <w:p w14:paraId="0D3A5816"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359.3</w:t>
            </w:r>
          </w:p>
        </w:tc>
        <w:tc>
          <w:tcPr>
            <w:tcW w:w="1395" w:type="dxa"/>
            <w:vAlign w:val="center"/>
          </w:tcPr>
          <w:p w14:paraId="1252088E"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729.2</w:t>
            </w:r>
          </w:p>
        </w:tc>
      </w:tr>
      <w:tr w:rsidR="00EF55CD" w:rsidRPr="00DC5641" w14:paraId="7DEAAC49" w14:textId="77777777" w:rsidTr="00534BBA">
        <w:tc>
          <w:tcPr>
            <w:tcW w:w="993" w:type="dxa"/>
            <w:shd w:val="clear" w:color="auto" w:fill="D9D9D9" w:themeFill="background1" w:themeFillShade="D9"/>
          </w:tcPr>
          <w:p w14:paraId="6D21C129"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9</w:t>
            </w:r>
          </w:p>
        </w:tc>
        <w:tc>
          <w:tcPr>
            <w:tcW w:w="1701" w:type="dxa"/>
          </w:tcPr>
          <w:p w14:paraId="42FC3F40"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393.1</w:t>
            </w:r>
          </w:p>
        </w:tc>
        <w:tc>
          <w:tcPr>
            <w:tcW w:w="1134" w:type="dxa"/>
          </w:tcPr>
          <w:p w14:paraId="62134FBE"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29.6</w:t>
            </w:r>
          </w:p>
        </w:tc>
        <w:tc>
          <w:tcPr>
            <w:tcW w:w="1395" w:type="dxa"/>
          </w:tcPr>
          <w:p w14:paraId="19E70F88"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275.4</w:t>
            </w:r>
          </w:p>
        </w:tc>
        <w:tc>
          <w:tcPr>
            <w:tcW w:w="1395" w:type="dxa"/>
            <w:vAlign w:val="center"/>
          </w:tcPr>
          <w:p w14:paraId="504B9046"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655.3</w:t>
            </w:r>
          </w:p>
        </w:tc>
      </w:tr>
      <w:tr w:rsidR="00EF55CD" w:rsidRPr="00DC5641" w14:paraId="3F8D8FB4" w14:textId="77777777" w:rsidTr="00534BBA">
        <w:tc>
          <w:tcPr>
            <w:tcW w:w="993" w:type="dxa"/>
            <w:shd w:val="clear" w:color="auto" w:fill="D9D9D9" w:themeFill="background1" w:themeFillShade="D9"/>
          </w:tcPr>
          <w:p w14:paraId="2EE06B13"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10</w:t>
            </w:r>
          </w:p>
        </w:tc>
        <w:tc>
          <w:tcPr>
            <w:tcW w:w="1701" w:type="dxa"/>
          </w:tcPr>
          <w:p w14:paraId="727889CC"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514.1</w:t>
            </w:r>
          </w:p>
        </w:tc>
        <w:tc>
          <w:tcPr>
            <w:tcW w:w="1134" w:type="dxa"/>
          </w:tcPr>
          <w:p w14:paraId="154B4568"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41.7</w:t>
            </w:r>
          </w:p>
        </w:tc>
        <w:tc>
          <w:tcPr>
            <w:tcW w:w="1395" w:type="dxa"/>
          </w:tcPr>
          <w:p w14:paraId="03B268A6"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373.4</w:t>
            </w:r>
          </w:p>
        </w:tc>
        <w:tc>
          <w:tcPr>
            <w:tcW w:w="1395" w:type="dxa"/>
            <w:vAlign w:val="center"/>
          </w:tcPr>
          <w:p w14:paraId="6E654ED1"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737.0</w:t>
            </w:r>
          </w:p>
        </w:tc>
      </w:tr>
      <w:tr w:rsidR="00EF55CD" w:rsidRPr="00DC5641" w14:paraId="18A83DEA" w14:textId="77777777" w:rsidTr="00534BBA">
        <w:tc>
          <w:tcPr>
            <w:tcW w:w="993" w:type="dxa"/>
            <w:shd w:val="clear" w:color="auto" w:fill="D9D9D9" w:themeFill="background1" w:themeFillShade="D9"/>
          </w:tcPr>
          <w:p w14:paraId="34CEB5E5"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11</w:t>
            </w:r>
          </w:p>
        </w:tc>
        <w:tc>
          <w:tcPr>
            <w:tcW w:w="1701" w:type="dxa"/>
          </w:tcPr>
          <w:p w14:paraId="7924F34C"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484.5</w:t>
            </w:r>
          </w:p>
        </w:tc>
        <w:tc>
          <w:tcPr>
            <w:tcW w:w="1134" w:type="dxa"/>
          </w:tcPr>
          <w:p w14:paraId="19969409"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26.6</w:t>
            </w:r>
          </w:p>
        </w:tc>
        <w:tc>
          <w:tcPr>
            <w:tcW w:w="1395" w:type="dxa"/>
          </w:tcPr>
          <w:p w14:paraId="40B9E6A0"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276.7</w:t>
            </w:r>
          </w:p>
        </w:tc>
        <w:tc>
          <w:tcPr>
            <w:tcW w:w="1395" w:type="dxa"/>
            <w:vAlign w:val="center"/>
          </w:tcPr>
          <w:p w14:paraId="36D15B4C"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681.8</w:t>
            </w:r>
          </w:p>
        </w:tc>
      </w:tr>
      <w:tr w:rsidR="00EF55CD" w:rsidRPr="00DC5641" w14:paraId="68655183" w14:textId="77777777" w:rsidTr="00534BBA">
        <w:tc>
          <w:tcPr>
            <w:tcW w:w="993" w:type="dxa"/>
            <w:shd w:val="clear" w:color="auto" w:fill="D9D9D9" w:themeFill="background1" w:themeFillShade="D9"/>
          </w:tcPr>
          <w:p w14:paraId="095C028B"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12</w:t>
            </w:r>
          </w:p>
        </w:tc>
        <w:tc>
          <w:tcPr>
            <w:tcW w:w="1701" w:type="dxa"/>
          </w:tcPr>
          <w:p w14:paraId="29DA3B61"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565.1</w:t>
            </w:r>
          </w:p>
        </w:tc>
        <w:tc>
          <w:tcPr>
            <w:tcW w:w="1134" w:type="dxa"/>
          </w:tcPr>
          <w:p w14:paraId="3424CA83"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42.1</w:t>
            </w:r>
          </w:p>
        </w:tc>
        <w:tc>
          <w:tcPr>
            <w:tcW w:w="1395" w:type="dxa"/>
          </w:tcPr>
          <w:p w14:paraId="0279C801"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447.2</w:t>
            </w:r>
          </w:p>
        </w:tc>
        <w:tc>
          <w:tcPr>
            <w:tcW w:w="1395" w:type="dxa"/>
            <w:vAlign w:val="center"/>
          </w:tcPr>
          <w:p w14:paraId="14FA7B9F"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783.3</w:t>
            </w:r>
          </w:p>
        </w:tc>
      </w:tr>
      <w:tr w:rsidR="00EF55CD" w:rsidRPr="00DC5641" w14:paraId="25E4A277" w14:textId="77777777" w:rsidTr="00534BBA">
        <w:tc>
          <w:tcPr>
            <w:tcW w:w="993" w:type="dxa"/>
            <w:shd w:val="clear" w:color="auto" w:fill="D9D9D9" w:themeFill="background1" w:themeFillShade="D9"/>
          </w:tcPr>
          <w:p w14:paraId="11F4FBC3"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13</w:t>
            </w:r>
          </w:p>
        </w:tc>
        <w:tc>
          <w:tcPr>
            <w:tcW w:w="1701" w:type="dxa"/>
          </w:tcPr>
          <w:p w14:paraId="7E6B3443"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481.2</w:t>
            </w:r>
          </w:p>
        </w:tc>
        <w:tc>
          <w:tcPr>
            <w:tcW w:w="1134" w:type="dxa"/>
          </w:tcPr>
          <w:p w14:paraId="71C0F908"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35.0</w:t>
            </w:r>
          </w:p>
        </w:tc>
        <w:tc>
          <w:tcPr>
            <w:tcW w:w="1395" w:type="dxa"/>
          </w:tcPr>
          <w:p w14:paraId="131E8A24"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376.5</w:t>
            </w:r>
          </w:p>
        </w:tc>
        <w:tc>
          <w:tcPr>
            <w:tcW w:w="1395" w:type="dxa"/>
            <w:vAlign w:val="center"/>
          </w:tcPr>
          <w:p w14:paraId="15A63FA7"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734.4</w:t>
            </w:r>
          </w:p>
        </w:tc>
      </w:tr>
      <w:tr w:rsidR="00EF55CD" w:rsidRPr="00DC5641" w14:paraId="501525B7" w14:textId="77777777" w:rsidTr="00534BBA">
        <w:tc>
          <w:tcPr>
            <w:tcW w:w="993" w:type="dxa"/>
            <w:shd w:val="clear" w:color="auto" w:fill="D9D9D9" w:themeFill="background1" w:themeFillShade="D9"/>
          </w:tcPr>
          <w:p w14:paraId="4F397CEE"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14</w:t>
            </w:r>
          </w:p>
        </w:tc>
        <w:tc>
          <w:tcPr>
            <w:tcW w:w="1701" w:type="dxa"/>
          </w:tcPr>
          <w:p w14:paraId="6B7A9E29"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598.3</w:t>
            </w:r>
          </w:p>
        </w:tc>
        <w:tc>
          <w:tcPr>
            <w:tcW w:w="1134" w:type="dxa"/>
          </w:tcPr>
          <w:p w14:paraId="5A1273B8"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39.7</w:t>
            </w:r>
          </w:p>
        </w:tc>
        <w:tc>
          <w:tcPr>
            <w:tcW w:w="1395" w:type="dxa"/>
          </w:tcPr>
          <w:p w14:paraId="10EE382F"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506.5</w:t>
            </w:r>
          </w:p>
        </w:tc>
        <w:tc>
          <w:tcPr>
            <w:tcW w:w="1395" w:type="dxa"/>
            <w:vAlign w:val="center"/>
          </w:tcPr>
          <w:p w14:paraId="1DEE0A7D"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825.4</w:t>
            </w:r>
          </w:p>
        </w:tc>
      </w:tr>
      <w:tr w:rsidR="00EF55CD" w:rsidRPr="00DC5641" w14:paraId="6E14A939" w14:textId="77777777" w:rsidTr="00534BBA">
        <w:tc>
          <w:tcPr>
            <w:tcW w:w="993" w:type="dxa"/>
            <w:shd w:val="clear" w:color="auto" w:fill="D9D9D9" w:themeFill="background1" w:themeFillShade="D9"/>
          </w:tcPr>
          <w:p w14:paraId="5654C22F"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15</w:t>
            </w:r>
          </w:p>
        </w:tc>
        <w:tc>
          <w:tcPr>
            <w:tcW w:w="1701" w:type="dxa"/>
          </w:tcPr>
          <w:p w14:paraId="0CAA63B6"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611.4</w:t>
            </w:r>
          </w:p>
        </w:tc>
        <w:tc>
          <w:tcPr>
            <w:tcW w:w="1134" w:type="dxa"/>
          </w:tcPr>
          <w:p w14:paraId="7FC00066"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39.0</w:t>
            </w:r>
          </w:p>
        </w:tc>
        <w:tc>
          <w:tcPr>
            <w:tcW w:w="1395" w:type="dxa"/>
          </w:tcPr>
          <w:p w14:paraId="03DC4D9B"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434.6</w:t>
            </w:r>
          </w:p>
        </w:tc>
        <w:tc>
          <w:tcPr>
            <w:tcW w:w="1395" w:type="dxa"/>
            <w:vAlign w:val="center"/>
          </w:tcPr>
          <w:p w14:paraId="3599F339"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745.0</w:t>
            </w:r>
          </w:p>
        </w:tc>
      </w:tr>
      <w:tr w:rsidR="00EF55CD" w:rsidRPr="00DC5641" w14:paraId="06131B81" w14:textId="77777777" w:rsidTr="00534BBA">
        <w:tc>
          <w:tcPr>
            <w:tcW w:w="993" w:type="dxa"/>
            <w:shd w:val="clear" w:color="auto" w:fill="D9D9D9" w:themeFill="background1" w:themeFillShade="D9"/>
          </w:tcPr>
          <w:p w14:paraId="29ACCF8B"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16</w:t>
            </w:r>
          </w:p>
        </w:tc>
        <w:tc>
          <w:tcPr>
            <w:tcW w:w="1701" w:type="dxa"/>
          </w:tcPr>
          <w:p w14:paraId="65A2C742"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449.9</w:t>
            </w:r>
          </w:p>
        </w:tc>
        <w:tc>
          <w:tcPr>
            <w:tcW w:w="1134" w:type="dxa"/>
          </w:tcPr>
          <w:p w14:paraId="30C31EEC"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31.5</w:t>
            </w:r>
          </w:p>
        </w:tc>
        <w:tc>
          <w:tcPr>
            <w:tcW w:w="1395" w:type="dxa"/>
          </w:tcPr>
          <w:p w14:paraId="48860572"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332.6</w:t>
            </w:r>
          </w:p>
        </w:tc>
        <w:tc>
          <w:tcPr>
            <w:tcW w:w="1395" w:type="dxa"/>
            <w:vAlign w:val="center"/>
          </w:tcPr>
          <w:p w14:paraId="588BCBB7"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716.2</w:t>
            </w:r>
          </w:p>
        </w:tc>
      </w:tr>
      <w:tr w:rsidR="00EF55CD" w:rsidRPr="00DC5641" w14:paraId="23995AFA" w14:textId="77777777" w:rsidTr="00534BBA">
        <w:tc>
          <w:tcPr>
            <w:tcW w:w="993" w:type="dxa"/>
            <w:shd w:val="clear" w:color="auto" w:fill="D9D9D9" w:themeFill="background1" w:themeFillShade="D9"/>
          </w:tcPr>
          <w:p w14:paraId="2612C62F"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17</w:t>
            </w:r>
          </w:p>
        </w:tc>
        <w:tc>
          <w:tcPr>
            <w:tcW w:w="1701" w:type="dxa"/>
          </w:tcPr>
          <w:p w14:paraId="3949B3E5"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449.9</w:t>
            </w:r>
          </w:p>
        </w:tc>
        <w:tc>
          <w:tcPr>
            <w:tcW w:w="1134" w:type="dxa"/>
          </w:tcPr>
          <w:p w14:paraId="5B872238"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31.5</w:t>
            </w:r>
          </w:p>
        </w:tc>
        <w:tc>
          <w:tcPr>
            <w:tcW w:w="1395" w:type="dxa"/>
          </w:tcPr>
          <w:p w14:paraId="6A38A9DD"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332.6</w:t>
            </w:r>
          </w:p>
        </w:tc>
        <w:tc>
          <w:tcPr>
            <w:tcW w:w="1395" w:type="dxa"/>
            <w:vAlign w:val="center"/>
          </w:tcPr>
          <w:p w14:paraId="1AD9763A"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716.2</w:t>
            </w:r>
          </w:p>
        </w:tc>
      </w:tr>
      <w:tr w:rsidR="00EF55CD" w:rsidRPr="00DC5641" w14:paraId="0B04FA47" w14:textId="77777777" w:rsidTr="00534BBA">
        <w:tc>
          <w:tcPr>
            <w:tcW w:w="993" w:type="dxa"/>
            <w:shd w:val="clear" w:color="auto" w:fill="D9D9D9" w:themeFill="background1" w:themeFillShade="D9"/>
          </w:tcPr>
          <w:p w14:paraId="4D43DC5F"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18</w:t>
            </w:r>
          </w:p>
        </w:tc>
        <w:tc>
          <w:tcPr>
            <w:tcW w:w="1701" w:type="dxa"/>
          </w:tcPr>
          <w:p w14:paraId="3F6A0127"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196.8</w:t>
            </w:r>
          </w:p>
        </w:tc>
        <w:tc>
          <w:tcPr>
            <w:tcW w:w="1134" w:type="dxa"/>
          </w:tcPr>
          <w:p w14:paraId="60BB0A6F"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11.3</w:t>
            </w:r>
          </w:p>
        </w:tc>
        <w:tc>
          <w:tcPr>
            <w:tcW w:w="1395" w:type="dxa"/>
          </w:tcPr>
          <w:p w14:paraId="028C394B"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86.5</w:t>
            </w:r>
          </w:p>
        </w:tc>
        <w:tc>
          <w:tcPr>
            <w:tcW w:w="1395" w:type="dxa"/>
            <w:vAlign w:val="center"/>
          </w:tcPr>
          <w:p w14:paraId="587E941D"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357.5</w:t>
            </w:r>
          </w:p>
        </w:tc>
      </w:tr>
      <w:tr w:rsidR="00EF55CD" w:rsidRPr="00DC5641" w14:paraId="1A365BEF" w14:textId="77777777" w:rsidTr="00534BBA">
        <w:tc>
          <w:tcPr>
            <w:tcW w:w="993" w:type="dxa"/>
            <w:shd w:val="clear" w:color="auto" w:fill="D9D9D9" w:themeFill="background1" w:themeFillShade="D9"/>
          </w:tcPr>
          <w:p w14:paraId="590222D3"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18</w:t>
            </w:r>
            <w:r w:rsidRPr="00DC5641">
              <w:rPr>
                <w:rFonts w:ascii="Arial" w:hAnsi="Arial" w:cs="Arial"/>
                <w:sz w:val="20"/>
                <w:szCs w:val="20"/>
                <w:vertAlign w:val="superscript"/>
                <w:lang w:val="en-US"/>
              </w:rPr>
              <w:t>c</w:t>
            </w:r>
          </w:p>
        </w:tc>
        <w:tc>
          <w:tcPr>
            <w:tcW w:w="1701" w:type="dxa"/>
          </w:tcPr>
          <w:p w14:paraId="41FED8DC"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126.3</w:t>
            </w:r>
          </w:p>
        </w:tc>
        <w:tc>
          <w:tcPr>
            <w:tcW w:w="1134" w:type="dxa"/>
          </w:tcPr>
          <w:p w14:paraId="68D25273"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11.3</w:t>
            </w:r>
          </w:p>
        </w:tc>
        <w:tc>
          <w:tcPr>
            <w:tcW w:w="1395" w:type="dxa"/>
          </w:tcPr>
          <w:p w14:paraId="67B20082"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86.5</w:t>
            </w:r>
          </w:p>
        </w:tc>
        <w:tc>
          <w:tcPr>
            <w:tcW w:w="1395" w:type="dxa"/>
            <w:vAlign w:val="center"/>
          </w:tcPr>
          <w:p w14:paraId="32CA694C" w14:textId="77777777" w:rsidR="00BE1A2C" w:rsidRPr="00DC5641" w:rsidRDefault="00BE1A2C" w:rsidP="00534BBA">
            <w:pPr>
              <w:spacing w:line="276" w:lineRule="auto"/>
              <w:jc w:val="right"/>
              <w:rPr>
                <w:rFonts w:ascii="Arial" w:hAnsi="Arial" w:cs="Arial"/>
                <w:sz w:val="20"/>
                <w:szCs w:val="20"/>
                <w:lang w:val="en-US"/>
              </w:rPr>
            </w:pPr>
            <w:r w:rsidRPr="00DC5641">
              <w:rPr>
                <w:rFonts w:ascii="Arial" w:hAnsi="Arial" w:cs="Arial"/>
                <w:sz w:val="20"/>
                <w:szCs w:val="20"/>
                <w:lang w:val="en-US"/>
              </w:rPr>
              <w:t>193.1</w:t>
            </w:r>
          </w:p>
        </w:tc>
      </w:tr>
    </w:tbl>
    <w:p w14:paraId="327192B4" w14:textId="339C0AF1" w:rsidR="00BE1A2C" w:rsidRDefault="00BE1A2C" w:rsidP="00220C35">
      <w:pPr>
        <w:jc w:val="both"/>
        <w:rPr>
          <w:rFonts w:ascii="Arial" w:hAnsi="Arial" w:cs="Arial"/>
          <w:sz w:val="20"/>
          <w:szCs w:val="20"/>
          <w:lang w:val="en-US"/>
        </w:rPr>
      </w:pPr>
      <w:r w:rsidRPr="00F30BD3">
        <w:rPr>
          <w:rFonts w:ascii="Arial" w:hAnsi="Arial" w:cs="Arial"/>
          <w:sz w:val="20"/>
          <w:szCs w:val="20"/>
          <w:vertAlign w:val="superscript"/>
          <w:lang w:val="en-US"/>
        </w:rPr>
        <w:t>a</w:t>
      </w:r>
      <w:r w:rsidRPr="009D215E">
        <w:rPr>
          <w:rFonts w:ascii="Arial" w:hAnsi="Arial" w:cs="Arial"/>
          <w:sz w:val="20"/>
          <w:szCs w:val="20"/>
          <w:lang w:val="en-US"/>
        </w:rPr>
        <w:t xml:space="preserve">Simulated data using the original </w:t>
      </w:r>
      <w:r w:rsidRPr="00F30BD3">
        <w:rPr>
          <w:rFonts w:ascii="Arial" w:hAnsi="Arial" w:cs="Arial"/>
          <w:sz w:val="20"/>
          <w:szCs w:val="20"/>
          <w:lang w:val="en-US"/>
        </w:rPr>
        <w:t xml:space="preserve">population pharmacokinetics model developed in multiple myeloma (MM) patients </w:t>
      </w:r>
      <w:r w:rsidRPr="009D215E">
        <w:rPr>
          <w:rFonts w:ascii="Arial" w:hAnsi="Arial" w:cs="Arial"/>
          <w:sz w:val="20"/>
          <w:szCs w:val="20"/>
          <w:lang w:val="en-US"/>
        </w:rPr>
        <w:t xml:space="preserve">with </w:t>
      </w:r>
      <w:r w:rsidRPr="00F30BD3">
        <w:rPr>
          <w:rFonts w:ascii="Arial" w:hAnsi="Arial" w:cs="Arial"/>
          <w:sz w:val="20"/>
          <w:szCs w:val="20"/>
          <w:lang w:val="en-US"/>
        </w:rPr>
        <w:t>both time-dependent and time-independent clearance</w:t>
      </w:r>
      <w:r w:rsidRPr="009D215E">
        <w:rPr>
          <w:rFonts w:ascii="Arial" w:hAnsi="Arial" w:cs="Arial"/>
          <w:sz w:val="20"/>
          <w:szCs w:val="20"/>
          <w:lang w:val="en-US"/>
        </w:rPr>
        <w:t xml:space="preserve"> </w:t>
      </w:r>
      <w:r w:rsidRPr="00F30BD3">
        <w:rPr>
          <w:rFonts w:ascii="Arial" w:hAnsi="Arial" w:cs="Arial"/>
          <w:sz w:val="20"/>
          <w:szCs w:val="20"/>
          <w:lang w:val="en-US"/>
        </w:rPr>
        <w:fldChar w:fldCharType="begin">
          <w:fldData xml:space="preserve">PEVuZE5vdGU+PENpdGU+PEF1dGhvcj5NaWFvPC9BdXRob3I+PFllYXI+MjAyMzwvWWVhcj48SURU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PEVuZE5vdGU+PENpdGU+PEF1dGhvcj5NaWFvPC9BdXRob3I+PFllYXI+MjAyMzwvWWVhcj48SURU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Pr="00F30BD3">
        <w:rPr>
          <w:rFonts w:ascii="Arial" w:hAnsi="Arial" w:cs="Arial"/>
          <w:sz w:val="20"/>
          <w:szCs w:val="20"/>
          <w:lang w:val="en-US"/>
        </w:rPr>
      </w:r>
      <w:r w:rsidRPr="00F30BD3">
        <w:rPr>
          <w:rFonts w:ascii="Arial" w:hAnsi="Arial" w:cs="Arial"/>
          <w:sz w:val="20"/>
          <w:szCs w:val="20"/>
          <w:lang w:val="en-US"/>
        </w:rPr>
        <w:fldChar w:fldCharType="separate"/>
      </w:r>
      <w:r w:rsidR="001B135A">
        <w:rPr>
          <w:rFonts w:ascii="Arial" w:hAnsi="Arial" w:cs="Arial"/>
          <w:noProof/>
          <w:sz w:val="20"/>
          <w:szCs w:val="20"/>
          <w:lang w:val="en-US"/>
        </w:rPr>
        <w:t>[5]</w:t>
      </w:r>
      <w:r w:rsidRPr="00F30BD3">
        <w:rPr>
          <w:rFonts w:ascii="Arial" w:hAnsi="Arial" w:cs="Arial"/>
          <w:sz w:val="20"/>
          <w:szCs w:val="20"/>
          <w:lang w:val="en-US"/>
        </w:rPr>
        <w:fldChar w:fldCharType="end"/>
      </w:r>
      <w:r w:rsidRPr="009D215E">
        <w:rPr>
          <w:rFonts w:ascii="Arial" w:hAnsi="Arial" w:cs="Arial"/>
          <w:sz w:val="20"/>
          <w:szCs w:val="20"/>
          <w:lang w:val="en-US"/>
        </w:rPr>
        <w:t xml:space="preserve">. </w:t>
      </w:r>
      <w:r w:rsidRPr="00F30BD3">
        <w:rPr>
          <w:rFonts w:ascii="Arial" w:hAnsi="Arial" w:cs="Arial"/>
          <w:sz w:val="20"/>
          <w:szCs w:val="20"/>
          <w:vertAlign w:val="superscript"/>
          <w:lang w:val="en-US"/>
        </w:rPr>
        <w:t>b</w:t>
      </w:r>
      <w:r w:rsidRPr="009D215E">
        <w:rPr>
          <w:rFonts w:ascii="Arial" w:hAnsi="Arial" w:cs="Arial"/>
          <w:sz w:val="20"/>
          <w:szCs w:val="20"/>
          <w:lang w:val="en-US"/>
        </w:rPr>
        <w:t xml:space="preserve">Simulated data after exclusion of the time-dependent clearance to exclude the effect of target-mediated drug disposition. </w:t>
      </w:r>
      <w:r w:rsidRPr="009D215E">
        <w:rPr>
          <w:rFonts w:ascii="Arial" w:hAnsi="Arial" w:cs="Arial"/>
          <w:sz w:val="20"/>
          <w:szCs w:val="20"/>
          <w:vertAlign w:val="superscript"/>
          <w:lang w:val="en-US"/>
        </w:rPr>
        <w:t>c</w:t>
      </w:r>
      <w:r w:rsidRPr="009D215E">
        <w:rPr>
          <w:rFonts w:ascii="Arial" w:hAnsi="Arial" w:cs="Arial"/>
          <w:sz w:val="20"/>
          <w:szCs w:val="20"/>
          <w:lang w:val="en-US"/>
        </w:rPr>
        <w:t>Simulated data until the day of death. AUC, area under the curve; t, time; EC90, 90% maximal effective concentration</w:t>
      </w:r>
    </w:p>
    <w:p w14:paraId="60564F4C" w14:textId="77777777" w:rsidR="00BE1A2C" w:rsidRPr="00220C35" w:rsidRDefault="00BE1A2C" w:rsidP="00220C35">
      <w:pPr>
        <w:jc w:val="both"/>
        <w:rPr>
          <w:rFonts w:ascii="Arial" w:hAnsi="Arial"/>
          <w:sz w:val="22"/>
          <w:lang w:val="en-US"/>
        </w:rPr>
      </w:pPr>
    </w:p>
    <w:p w14:paraId="0CA37570" w14:textId="4E8F3BC3" w:rsidR="00AB22E7" w:rsidRPr="00DC5641" w:rsidRDefault="00AB22E7" w:rsidP="006B732A">
      <w:pPr>
        <w:spacing w:line="360" w:lineRule="auto"/>
        <w:jc w:val="both"/>
        <w:rPr>
          <w:rFonts w:ascii="Arial" w:hAnsi="Arial" w:cs="Arial"/>
          <w:lang w:val="en-GB"/>
        </w:rPr>
      </w:pPr>
    </w:p>
    <w:p w14:paraId="51928C3A" w14:textId="4A15C3AE" w:rsidR="006A5F17" w:rsidRDefault="006A5F17">
      <w:pPr>
        <w:spacing w:after="160" w:line="278" w:lineRule="auto"/>
        <w:rPr>
          <w:rFonts w:ascii="Arial" w:hAnsi="Arial" w:cs="Arial"/>
          <w:b/>
          <w:bCs/>
          <w:sz w:val="22"/>
          <w:szCs w:val="22"/>
          <w:lang w:val="en-GB"/>
        </w:rPr>
      </w:pPr>
      <w:r w:rsidRPr="00DC5641">
        <w:rPr>
          <w:rFonts w:ascii="Arial" w:hAnsi="Arial" w:cs="Arial"/>
          <w:b/>
          <w:bCs/>
          <w:sz w:val="22"/>
          <w:szCs w:val="22"/>
          <w:lang w:val="en-GB"/>
        </w:rPr>
        <w:br w:type="page"/>
      </w:r>
    </w:p>
    <w:p w14:paraId="63A04837" w14:textId="77777777" w:rsidR="00CD2C84" w:rsidRDefault="00E50B56" w:rsidP="00E50B56">
      <w:pPr>
        <w:pStyle w:val="berschrift1"/>
        <w:rPr>
          <w:rFonts w:ascii="Arial" w:hAnsi="Arial" w:cs="Arial"/>
          <w:b/>
          <w:color w:val="auto"/>
          <w:sz w:val="28"/>
          <w:szCs w:val="28"/>
          <w:lang w:val="en-US"/>
        </w:rPr>
      </w:pPr>
      <w:bookmarkStart w:id="4" w:name="_Toc228826833"/>
      <w:r>
        <w:rPr>
          <w:rFonts w:ascii="Arial" w:hAnsi="Arial" w:cs="Arial"/>
          <w:b/>
          <w:color w:val="auto"/>
          <w:sz w:val="28"/>
          <w:szCs w:val="28"/>
          <w:lang w:val="en-US"/>
        </w:rPr>
        <w:lastRenderedPageBreak/>
        <w:t>2</w:t>
      </w:r>
      <w:r w:rsidRPr="00BE1A2C">
        <w:rPr>
          <w:rFonts w:ascii="Arial" w:hAnsi="Arial" w:cs="Arial"/>
          <w:b/>
          <w:color w:val="auto"/>
          <w:sz w:val="28"/>
          <w:szCs w:val="28"/>
          <w:lang w:val="en-US"/>
        </w:rPr>
        <w:t xml:space="preserve"> Supplementary</w:t>
      </w:r>
      <w:r w:rsidRPr="00794114">
        <w:rPr>
          <w:rFonts w:ascii="Arial" w:hAnsi="Arial" w:cs="Arial"/>
          <w:b/>
          <w:color w:val="auto"/>
          <w:sz w:val="28"/>
          <w:szCs w:val="28"/>
          <w:lang w:val="en-US"/>
        </w:rPr>
        <w:t xml:space="preserve"> </w:t>
      </w:r>
      <w:r w:rsidR="00CD2C84">
        <w:rPr>
          <w:rFonts w:ascii="Arial" w:hAnsi="Arial" w:cs="Arial"/>
          <w:b/>
          <w:color w:val="auto"/>
          <w:sz w:val="28"/>
          <w:szCs w:val="28"/>
          <w:lang w:val="en-US"/>
        </w:rPr>
        <w:t>safety data</w:t>
      </w:r>
      <w:bookmarkEnd w:id="4"/>
    </w:p>
    <w:p w14:paraId="283F18B5" w14:textId="77777777" w:rsidR="00CD2C84" w:rsidRDefault="00CD2C84" w:rsidP="00CD2C84">
      <w:pPr>
        <w:pStyle w:val="berschrift2"/>
        <w:rPr>
          <w:rFonts w:ascii="Arial" w:hAnsi="Arial" w:cs="Arial"/>
          <w:b/>
          <w:color w:val="auto"/>
          <w:sz w:val="24"/>
          <w:szCs w:val="28"/>
          <w:lang w:val="en-US"/>
        </w:rPr>
      </w:pPr>
    </w:p>
    <w:p w14:paraId="05D4933B" w14:textId="5FE9D28B" w:rsidR="00E50B56" w:rsidRPr="005C7BA1" w:rsidRDefault="00CD2C84" w:rsidP="005C7BA1">
      <w:pPr>
        <w:pStyle w:val="berschrift2"/>
        <w:rPr>
          <w:rFonts w:ascii="Arial" w:hAnsi="Arial" w:cs="Arial"/>
          <w:sz w:val="24"/>
          <w:szCs w:val="28"/>
          <w:lang w:val="en-US"/>
        </w:rPr>
      </w:pPr>
      <w:bookmarkStart w:id="5" w:name="_Toc228826834"/>
      <w:r w:rsidRPr="005C7BA1">
        <w:rPr>
          <w:rFonts w:ascii="Arial" w:hAnsi="Arial" w:cs="Arial"/>
          <w:b/>
          <w:color w:val="auto"/>
          <w:sz w:val="24"/>
          <w:szCs w:val="28"/>
          <w:lang w:val="en-US"/>
        </w:rPr>
        <w:t>2.1 Supplementary c</w:t>
      </w:r>
      <w:r w:rsidR="00E50B56" w:rsidRPr="005C7BA1">
        <w:rPr>
          <w:rFonts w:ascii="Arial" w:hAnsi="Arial" w:cs="Arial"/>
          <w:b/>
          <w:color w:val="auto"/>
          <w:sz w:val="24"/>
          <w:szCs w:val="28"/>
          <w:lang w:val="en-US"/>
        </w:rPr>
        <w:t>ase descriptions</w:t>
      </w:r>
      <w:bookmarkEnd w:id="5"/>
    </w:p>
    <w:p w14:paraId="4720EC37" w14:textId="77777777" w:rsidR="00E50B56" w:rsidRPr="00220C35" w:rsidRDefault="00E50B56">
      <w:pPr>
        <w:spacing w:line="276" w:lineRule="auto"/>
        <w:jc w:val="both"/>
        <w:rPr>
          <w:rFonts w:ascii="Arial" w:hAnsi="Arial"/>
          <w:b/>
          <w:sz w:val="22"/>
          <w:lang w:val="en-US"/>
        </w:rPr>
      </w:pPr>
    </w:p>
    <w:p w14:paraId="4E3B1220" w14:textId="77777777" w:rsidR="00E50B56" w:rsidRPr="00DC5641" w:rsidRDefault="00E50B56">
      <w:pPr>
        <w:pStyle w:val="StandardWeb"/>
        <w:widowControl w:val="0"/>
        <w:spacing w:before="0" w:beforeAutospacing="0" w:after="160" w:afterAutospacing="0"/>
        <w:jc w:val="both"/>
        <w:rPr>
          <w:rFonts w:ascii="Arial" w:hAnsi="Arial" w:cs="Arial"/>
          <w:sz w:val="22"/>
          <w:szCs w:val="20"/>
          <w:lang w:val="en-US"/>
        </w:rPr>
      </w:pPr>
      <w:r w:rsidRPr="00DC5641">
        <w:rPr>
          <w:rFonts w:ascii="Arial" w:hAnsi="Arial" w:cs="Arial"/>
          <w:b/>
          <w:bCs/>
          <w:sz w:val="22"/>
          <w:szCs w:val="20"/>
          <w:lang w:val="en-US"/>
        </w:rPr>
        <w:t>Case description patient 6</w:t>
      </w:r>
    </w:p>
    <w:p w14:paraId="4B332DBE" w14:textId="281EABC5" w:rsidR="00E50B56" w:rsidRPr="00DC5641" w:rsidRDefault="00E50B56">
      <w:pPr>
        <w:pStyle w:val="StandardWeb"/>
        <w:widowControl w:val="0"/>
        <w:spacing w:before="0" w:beforeAutospacing="0" w:after="160" w:afterAutospacing="0"/>
        <w:jc w:val="both"/>
        <w:rPr>
          <w:rFonts w:ascii="Arial" w:hAnsi="Arial" w:cs="Arial"/>
          <w:sz w:val="22"/>
          <w:szCs w:val="20"/>
          <w:lang w:val="en-US"/>
        </w:rPr>
      </w:pPr>
      <w:r w:rsidRPr="00DC5641">
        <w:rPr>
          <w:rFonts w:ascii="Arial" w:hAnsi="Arial" w:cs="Arial"/>
          <w:sz w:val="22"/>
          <w:szCs w:val="20"/>
          <w:lang w:val="en-US"/>
        </w:rPr>
        <w:t>A 47-year-old male patient was diagnosed with anti-Scl-70 positive systemic sclerosis six months before teclistamab initiation. The first manifestation of SSc were puffy hands and fingers followed by Raynaud’s Phenomenon two years earlier. Upon referral to rheumatology at Charité - Universitätsmedizin Berlin, he presented with skin fibrosis (modified Rodnan skin score (mRSS) 12/51), digital ulcers, gastrointestinal (reflux, distended esophagus) and cardiac involvement with troponinemia (257 ng/L), signs of fibrosis in cardiac MRI and recurrent ventricular tachycardias, mildly reduced lung function (FVC 62%, TLC 72%, DLCO 53%, KCO 87%) and dry cough but without evidence of pulmonary involvement in the CT scan. Myocardial infarction was excluded by coronary angiography and the patient received a wearable cardioverter defibrillator. Cardiac involvement continued despite 6 monthly infusions of 1g cyclophosphamide treatment, and the patient developed progressive congestive heart failure with peripheral edemas and recurrent life-threatening ventricular tachycardias with repeated syncopes despite ICD and amiodarone treatment, which cardiologists attributed to worsening cardiac edema and fibrosis interfering with the capture threshold of the ICD. Echocardiography showed right ventricular dilation and severe diastolic dysfunction and LVEF of 35% and right heart catheterization confirmed post-capillary pulmonary hypertension. Pulmonary function had worsened (FVC 64%, TLC 60%, DLCOcSB 38%, DLCOcVA 66%), possibly further aggravated by COVID pneumonia eight weeks before teclistamab treatment, and renal function began to decline (cystatin GFR 42 ml/min). The patient received treatment with 250 mg methylprednisolone and tocilizumab with slight improvement of the ICD’s capture threshold, potentially reflecting improvement of myocardial edema, but still required repeated intensive care unit observation. After multidisciplinary discussion, the decision for treatment with teclistamab was made in a shared decision with the patient. The patient received four doses of teclistamab (0.06mg/kg, 0.3mg/kg, 0.8mg/kg and 1.5mg/kg on days 1, 3, 5 and 8) with tocilizumab premedication and without signs or symptoms of CRS. There was a rapid improvement of his skin fibrosis from a mRSS of 15/51 at baseline to 4/51 within 14 days. However, NT-proBNP and troponin T increased from 5755 ng/L at baseline to 7213 ng/L at day 14, and from 91 ng/L at baseline to 119 ng/L at day 14, respectively. After the fourth dose of teclistamab (day 7), progressive thrombocytopenia (111/nl at baseline</w:t>
      </w:r>
      <w:r w:rsidR="0015530F">
        <w:rPr>
          <w:rFonts w:ascii="Arial" w:hAnsi="Arial" w:cs="Arial"/>
          <w:sz w:val="22"/>
          <w:szCs w:val="20"/>
          <w:lang w:val="en-US"/>
        </w:rPr>
        <w:t>,</w:t>
      </w:r>
      <w:r w:rsidRPr="00DC5641">
        <w:rPr>
          <w:rFonts w:ascii="Arial" w:hAnsi="Arial" w:cs="Arial"/>
          <w:sz w:val="22"/>
          <w:szCs w:val="20"/>
          <w:lang w:val="en-US"/>
        </w:rPr>
        <w:t xml:space="preserve"> 43/nl at day 14, worsened renal function (cystatin C 1.53mg/L at baseline, 1.95 mg/L at day 14), progressive anemia (Hb at baseline 17.2 g/dL, 12.4 g/dL at day 14) with low haptoglobin (0.54 g/L at baseline, &lt; 0.10 g/L at day 14) were noted. On day 18, after recovery of the thrombocyte count, and reintroduction of low-dose apixaban for thrombotic vegetations on his ICD, the patient received a fifth dose of teclistamab (1.5 mg/kg). One day later, he developed hypotension and dyspnea without fever or bacterial growth in blood culture, but interleukin-6 values increased. Because CRS could not be excluded, the patient received tocilizumab. Nonetheless, hypotension and dyspnea deteriorated and were unresponsive to fluids, eventually requiring intubation and reanimation. On emergency bronchoscopy there was diffuse alveolar hemorrhage and VA-ECMO could not be established. Further reanimation was unsuccessful. Autopsy revealed severe subendocardial fibrosis with signs of right-sided cardiac decompensation and diffuse alveolar hemorrhage as the causes of death. </w:t>
      </w:r>
    </w:p>
    <w:p w14:paraId="056E9CE1" w14:textId="77777777" w:rsidR="00E50B56" w:rsidRPr="00DC5641" w:rsidRDefault="00E50B56">
      <w:pPr>
        <w:spacing w:after="160" w:line="278" w:lineRule="auto"/>
        <w:rPr>
          <w:rFonts w:ascii="Arial" w:hAnsi="Arial" w:cs="Arial"/>
          <w:b/>
          <w:bCs/>
          <w:sz w:val="20"/>
          <w:szCs w:val="20"/>
          <w:lang w:val="en-US"/>
        </w:rPr>
      </w:pPr>
      <w:r w:rsidRPr="00DC5641">
        <w:rPr>
          <w:rFonts w:ascii="Arial" w:hAnsi="Arial" w:cs="Arial"/>
          <w:b/>
          <w:bCs/>
          <w:sz w:val="20"/>
          <w:szCs w:val="20"/>
          <w:lang w:val="en-US"/>
        </w:rPr>
        <w:br w:type="page"/>
      </w:r>
    </w:p>
    <w:p w14:paraId="7F8528D2" w14:textId="77777777" w:rsidR="00E50B56" w:rsidRPr="00DC5641" w:rsidRDefault="00E50B56">
      <w:pPr>
        <w:pStyle w:val="StandardWeb"/>
        <w:widowControl w:val="0"/>
        <w:spacing w:before="0" w:beforeAutospacing="0" w:after="160" w:afterAutospacing="0"/>
        <w:jc w:val="both"/>
        <w:rPr>
          <w:rFonts w:ascii="Arial" w:hAnsi="Arial" w:cs="Arial"/>
          <w:b/>
          <w:bCs/>
          <w:sz w:val="22"/>
          <w:szCs w:val="20"/>
          <w:lang w:val="en-US"/>
        </w:rPr>
      </w:pPr>
      <w:r w:rsidRPr="00DC5641">
        <w:rPr>
          <w:rFonts w:ascii="Arial" w:hAnsi="Arial" w:cs="Arial"/>
          <w:b/>
          <w:bCs/>
          <w:sz w:val="22"/>
          <w:szCs w:val="20"/>
          <w:lang w:val="en-US"/>
        </w:rPr>
        <w:lastRenderedPageBreak/>
        <w:t>Case description patient 18</w:t>
      </w:r>
    </w:p>
    <w:p w14:paraId="327BEC43" w14:textId="3020C73C" w:rsidR="00E50B56" w:rsidRPr="00DC5641" w:rsidRDefault="00E50B56">
      <w:pPr>
        <w:pStyle w:val="StandardWeb"/>
        <w:widowControl w:val="0"/>
        <w:spacing w:before="0" w:beforeAutospacing="0" w:after="160" w:afterAutospacing="0"/>
        <w:jc w:val="both"/>
        <w:rPr>
          <w:rFonts w:ascii="Arial" w:hAnsi="Arial" w:cs="Arial"/>
          <w:sz w:val="22"/>
          <w:szCs w:val="22"/>
          <w:lang w:val="en-US"/>
        </w:rPr>
      </w:pPr>
      <w:r w:rsidRPr="00DC5641">
        <w:rPr>
          <w:rFonts w:ascii="Arial" w:hAnsi="Arial" w:cs="Arial"/>
          <w:sz w:val="22"/>
          <w:szCs w:val="22"/>
          <w:lang w:val="en-US"/>
        </w:rPr>
        <w:t xml:space="preserve">A 52-year-old female patient was diagnosed with diffuse cutaneous systemic sclerosis (dcSSc) six years before teclistamab treatment at Tübingen University Hospital. She showed no SSc-specific autoantibodies but tested positive for antibodies against U1-RNP and SSA. She was diagnosed with severe pulmonary-arterial hypertension five years before teclistamab and remained stable under combination therapy with macitentan and tadalafil. One year before teclistamab therapy, she experienced a severe progression of her disease with worsening skin disease and new-onset interstitial lung disease and was therefore referred for evaluation of hematopoietic stem cell transplantation (HSCT). At this time, her mRSS was 24/51. Cardiac evaluation showed a left ventricular ejection fraction (LVEF) of 55% and a minimal pericardial effusion, but markedly elevated troponin levels (8 x ULN). Together with the patient, the decision for HSCT was made and bridging therapy with mycophenolate mofetil (MMF) 2 × 1000 mg daily was initiated. Four months before the first teclistamab administration, echocardiography revealed an increasing, clinically relevant pericardial effusion (450 ml), which was drained. During monitoring, several self-limiting, asymptomatic episodes of atrial flutter occurred, leading to the initiation of anticoagulation and beta-blocker therapy. Left and right heart catheterization excluded coronary artery disease and showed a mean pulmonary artery pressure of 16 mmHg. Cardiac MRI demonstrated diffuse myocardial fibrosis with edema and a reduced LVEF of 42%, without late gadolinium enhancement. Lung function was reduced (TLC 53%, FVC 42%, and DLCO 43%). Rituximab (2×1000 mg) was added to MMF for inflammatory heart disease. Mobilization therapy for stem cell harvest was performed with cyclophosphamide (2×1000 mg/m²) and G-CSF, followed by successful leukapheresis. Two months before teclistamab administration, the patient developed a severe COVID-19 infection requiring ICU treatment with remdesivir for 10 days. She recovered, but with residual sequelae. Echocardiography confirmed LVEF of 55%. Due to a generally reduced condition (ECOG 3) and the inability to place an adequate central venous catheter (only a groin catheter was feasible despite multiple attempts), the decision was made against HSCT. After thorough discussion, an alternative treatment approach with teclistamab was chosen in a shared decision with the patient. She received four injections (0.06mg/kg, 0.3mg/kg, and </w:t>
      </w:r>
      <w:r w:rsidR="00F32C31">
        <w:rPr>
          <w:rFonts w:ascii="Arial" w:hAnsi="Arial" w:cs="Arial"/>
          <w:sz w:val="22"/>
          <w:szCs w:val="22"/>
          <w:lang w:val="en-US"/>
        </w:rPr>
        <w:t>2</w:t>
      </w:r>
      <w:r w:rsidRPr="00DC5641">
        <w:rPr>
          <w:rFonts w:ascii="Arial" w:hAnsi="Arial" w:cs="Arial"/>
          <w:sz w:val="22"/>
          <w:szCs w:val="22"/>
          <w:lang w:val="en-US"/>
        </w:rPr>
        <w:t xml:space="preserve">x1.5mg/kg on days 1, 3, 5, </w:t>
      </w:r>
      <w:r w:rsidR="00F32C31">
        <w:rPr>
          <w:rFonts w:ascii="Arial" w:hAnsi="Arial" w:cs="Arial"/>
          <w:sz w:val="22"/>
          <w:szCs w:val="22"/>
          <w:lang w:val="en-US"/>
        </w:rPr>
        <w:t xml:space="preserve">and </w:t>
      </w:r>
      <w:r w:rsidRPr="00DC5641">
        <w:rPr>
          <w:rFonts w:ascii="Arial" w:hAnsi="Arial" w:cs="Arial"/>
          <w:sz w:val="22"/>
          <w:szCs w:val="22"/>
          <w:lang w:val="en-US"/>
        </w:rPr>
        <w:t xml:space="preserve">12) without evidence of CRS, ICANS or infections. Two self-limiting episodes of tachycardia occurred during her admission. She was discharged in a stable condition. Daily telephone consultations were conducted thereafter, showing continued recovery. Twelve days after the last teclistamab injection and 24 days after the first injection, her husband reported her sudden death in the morning, without prior signs of CRS or clinical worsening. The emergency physician documented sudden cardiac death as cause of death. No autopsy was performed. </w:t>
      </w:r>
    </w:p>
    <w:p w14:paraId="57239670" w14:textId="77777777" w:rsidR="00E50B56" w:rsidRPr="00DC5641" w:rsidRDefault="00E50B56">
      <w:pPr>
        <w:spacing w:line="276" w:lineRule="auto"/>
        <w:jc w:val="both"/>
        <w:rPr>
          <w:rFonts w:ascii="Arial" w:eastAsia="Arial" w:hAnsi="Arial" w:cs="Arial"/>
          <w:sz w:val="20"/>
          <w:szCs w:val="20"/>
          <w:lang w:val="en-US"/>
        </w:rPr>
      </w:pPr>
    </w:p>
    <w:p w14:paraId="0B4F2733" w14:textId="77777777" w:rsidR="00E50B56" w:rsidRPr="00DC5641" w:rsidRDefault="00E50B56">
      <w:pPr>
        <w:spacing w:after="160" w:line="278" w:lineRule="auto"/>
        <w:rPr>
          <w:rFonts w:ascii="Arial" w:eastAsia="Arial" w:hAnsi="Arial" w:cs="Arial"/>
          <w:sz w:val="20"/>
          <w:szCs w:val="20"/>
          <w:lang w:val="en-US"/>
        </w:rPr>
      </w:pPr>
      <w:r w:rsidRPr="00DC5641">
        <w:rPr>
          <w:rFonts w:ascii="Arial" w:eastAsia="Arial" w:hAnsi="Arial" w:cs="Arial"/>
          <w:sz w:val="20"/>
          <w:szCs w:val="20"/>
          <w:lang w:val="en-US"/>
        </w:rPr>
        <w:br w:type="page"/>
      </w:r>
    </w:p>
    <w:p w14:paraId="4000BE35" w14:textId="2679EBE7" w:rsidR="00BE1A2C" w:rsidRPr="005C7BA1" w:rsidRDefault="00CD2C84" w:rsidP="005C7BA1">
      <w:pPr>
        <w:pStyle w:val="berschrift2"/>
        <w:rPr>
          <w:rFonts w:ascii="Arial" w:hAnsi="Arial" w:cs="Arial"/>
          <w:b/>
          <w:color w:val="auto"/>
          <w:sz w:val="24"/>
          <w:szCs w:val="28"/>
          <w:lang w:val="en-US"/>
        </w:rPr>
      </w:pPr>
      <w:bookmarkStart w:id="6" w:name="_Toc228826835"/>
      <w:r w:rsidRPr="005C7BA1">
        <w:rPr>
          <w:rFonts w:ascii="Arial" w:hAnsi="Arial" w:cs="Arial"/>
          <w:b/>
          <w:color w:val="auto"/>
          <w:sz w:val="24"/>
          <w:szCs w:val="28"/>
          <w:lang w:val="en-US"/>
        </w:rPr>
        <w:lastRenderedPageBreak/>
        <w:t>2.2</w:t>
      </w:r>
      <w:r w:rsidR="00BE1A2C" w:rsidRPr="005C7BA1">
        <w:rPr>
          <w:rFonts w:ascii="Arial" w:hAnsi="Arial" w:cs="Arial"/>
          <w:b/>
          <w:color w:val="auto"/>
          <w:sz w:val="24"/>
          <w:szCs w:val="28"/>
          <w:lang w:val="en-US"/>
        </w:rPr>
        <w:t xml:space="preserve"> Supplementary safety laboratory data</w:t>
      </w:r>
      <w:bookmarkEnd w:id="6"/>
    </w:p>
    <w:p w14:paraId="4AE765E7" w14:textId="77777777" w:rsidR="00BE1A2C" w:rsidRPr="00220C35" w:rsidRDefault="00BE1A2C" w:rsidP="00220C35">
      <w:pPr>
        <w:rPr>
          <w:lang w:val="en-US"/>
        </w:rPr>
      </w:pPr>
    </w:p>
    <w:p w14:paraId="32338AF9" w14:textId="3861F241" w:rsidR="00DA6559" w:rsidRDefault="007225E4">
      <w:pPr>
        <w:spacing w:after="160" w:line="278" w:lineRule="auto"/>
        <w:rPr>
          <w:rFonts w:ascii="Arial" w:hAnsi="Arial" w:cs="Arial"/>
          <w:sz w:val="22"/>
          <w:szCs w:val="22"/>
          <w:lang w:val="en-GB"/>
        </w:rPr>
      </w:pPr>
      <w:r w:rsidRPr="007225E4">
        <w:rPr>
          <w:rFonts w:ascii="Arial" w:hAnsi="Arial" w:cs="Arial"/>
          <w:noProof/>
          <w:sz w:val="22"/>
          <w:szCs w:val="22"/>
          <w:lang w:val="en-GB"/>
          <w14:ligatures w14:val="standardContextual"/>
        </w:rPr>
        <w:object w:dxaOrig="10335" w:dyaOrig="14182" w14:anchorId="3E1D6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8pt;height:622.5pt;mso-width-percent:0;mso-height-percent:0;mso-width-percent:0;mso-height-percent:0" o:ole="" filled="t">
            <v:imagedata r:id="rId13" o:title=""/>
          </v:shape>
          <o:OLEObject Type="Embed" ProgID="Prism10.Document" ShapeID="_x0000_i1025" DrawAspect="Content" ObjectID="_1842984175" r:id="rId14"/>
        </w:object>
      </w:r>
    </w:p>
    <w:p w14:paraId="5DF4AF84" w14:textId="0361BB2A" w:rsidR="00FC7D26" w:rsidRDefault="00FC7D26">
      <w:pPr>
        <w:jc w:val="both"/>
        <w:rPr>
          <w:rFonts w:ascii="Arial" w:hAnsi="Arial" w:cs="Arial"/>
          <w:sz w:val="22"/>
          <w:szCs w:val="22"/>
          <w:lang w:val="en-GB"/>
        </w:rPr>
      </w:pPr>
      <w:bookmarkStart w:id="7" w:name="OLE_LINK2"/>
      <w:r w:rsidRPr="005A1423">
        <w:rPr>
          <w:rFonts w:ascii="Arial" w:hAnsi="Arial" w:cs="Arial"/>
          <w:b/>
          <w:bCs/>
          <w:sz w:val="22"/>
          <w:szCs w:val="22"/>
          <w:lang w:val="en-GB"/>
        </w:rPr>
        <w:t xml:space="preserve">Supplementary Figure </w:t>
      </w:r>
      <w:r w:rsidR="00F32C31">
        <w:rPr>
          <w:rFonts w:ascii="Arial" w:hAnsi="Arial" w:cs="Arial"/>
          <w:b/>
          <w:bCs/>
          <w:sz w:val="22"/>
          <w:szCs w:val="22"/>
          <w:lang w:val="en-GB"/>
        </w:rPr>
        <w:t>S</w:t>
      </w:r>
      <w:r w:rsidRPr="005A1423">
        <w:rPr>
          <w:rFonts w:ascii="Arial" w:hAnsi="Arial" w:cs="Arial"/>
          <w:b/>
          <w:bCs/>
          <w:sz w:val="22"/>
          <w:szCs w:val="22"/>
          <w:lang w:val="en-GB"/>
        </w:rPr>
        <w:t>3:</w:t>
      </w:r>
      <w:r w:rsidRPr="00FC7D26">
        <w:rPr>
          <w:rFonts w:ascii="Arial" w:hAnsi="Arial" w:cs="Arial"/>
          <w:b/>
          <w:bCs/>
          <w:sz w:val="22"/>
          <w:szCs w:val="22"/>
          <w:lang w:val="en-GB"/>
        </w:rPr>
        <w:t xml:space="preserve"> </w:t>
      </w:r>
      <w:r w:rsidRPr="005A1423">
        <w:rPr>
          <w:rFonts w:ascii="Arial" w:hAnsi="Arial" w:cs="Arial"/>
          <w:sz w:val="22"/>
          <w:szCs w:val="22"/>
          <w:lang w:val="en-GB"/>
        </w:rPr>
        <w:t xml:space="preserve">Transient cytopenias (anemia, thrombocytopenia, lymphopenia) were </w:t>
      </w:r>
      <w:r>
        <w:rPr>
          <w:rFonts w:ascii="Arial" w:hAnsi="Arial" w:cs="Arial"/>
          <w:sz w:val="22"/>
          <w:szCs w:val="22"/>
          <w:lang w:val="en-GB"/>
        </w:rPr>
        <w:t xml:space="preserve">noted before and/or shortly </w:t>
      </w:r>
      <w:r w:rsidRPr="005A1423">
        <w:rPr>
          <w:rFonts w:ascii="Arial" w:hAnsi="Arial" w:cs="Arial"/>
          <w:sz w:val="22"/>
          <w:szCs w:val="22"/>
          <w:lang w:val="en-GB"/>
        </w:rPr>
        <w:t xml:space="preserve">after teclistamab treatment initiation and resolved without intervention. </w:t>
      </w:r>
      <w:r>
        <w:rPr>
          <w:rFonts w:ascii="Arial" w:hAnsi="Arial" w:cs="Arial"/>
          <w:sz w:val="22"/>
          <w:szCs w:val="22"/>
          <w:lang w:val="en-GB"/>
        </w:rPr>
        <w:t>Patient 1 had a significant anemia one year after treatment.</w:t>
      </w:r>
    </w:p>
    <w:bookmarkEnd w:id="7"/>
    <w:p w14:paraId="4C4CDE1D" w14:textId="77777777" w:rsidR="00FC7D26" w:rsidRDefault="00FC7D26">
      <w:pPr>
        <w:jc w:val="both"/>
        <w:rPr>
          <w:rFonts w:ascii="Arial" w:hAnsi="Arial" w:cs="Arial"/>
          <w:sz w:val="22"/>
          <w:szCs w:val="22"/>
          <w:lang w:val="en-GB"/>
        </w:rPr>
      </w:pPr>
    </w:p>
    <w:p w14:paraId="3B69A60C" w14:textId="65B213E0" w:rsidR="00045F79" w:rsidRDefault="00045F79">
      <w:pPr>
        <w:jc w:val="both"/>
        <w:rPr>
          <w:rFonts w:ascii="Arial" w:hAnsi="Arial" w:cs="Arial"/>
          <w:b/>
          <w:bCs/>
          <w:sz w:val="22"/>
          <w:szCs w:val="22"/>
          <w:lang w:val="en-GB"/>
        </w:rPr>
      </w:pPr>
    </w:p>
    <w:p w14:paraId="0179CDF7" w14:textId="77777777" w:rsidR="00916CBA" w:rsidRDefault="00916CBA">
      <w:pPr>
        <w:jc w:val="both"/>
        <w:rPr>
          <w:rFonts w:ascii="Arial" w:hAnsi="Arial" w:cs="Arial"/>
          <w:b/>
          <w:bCs/>
          <w:sz w:val="22"/>
          <w:szCs w:val="22"/>
          <w:lang w:val="en-GB"/>
        </w:rPr>
      </w:pPr>
    </w:p>
    <w:p w14:paraId="6D8B994F" w14:textId="0A3C426B" w:rsidR="00DA6559" w:rsidRDefault="007225E4">
      <w:pPr>
        <w:jc w:val="both"/>
        <w:rPr>
          <w:rFonts w:ascii="Arial" w:hAnsi="Arial" w:cs="Arial"/>
          <w:b/>
          <w:bCs/>
          <w:sz w:val="22"/>
          <w:szCs w:val="22"/>
          <w:lang w:val="en-GB"/>
        </w:rPr>
      </w:pPr>
      <w:r w:rsidRPr="007225E4">
        <w:rPr>
          <w:rFonts w:ascii="Arial" w:hAnsi="Arial" w:cs="Arial"/>
          <w:b/>
          <w:bCs/>
          <w:noProof/>
          <w:sz w:val="22"/>
          <w:szCs w:val="22"/>
          <w:lang w:val="en-GB"/>
          <w14:ligatures w14:val="standardContextual"/>
        </w:rPr>
        <w:object w:dxaOrig="10183" w:dyaOrig="10574" w14:anchorId="4D03B27F">
          <v:shape id="_x0000_i1026" type="#_x0000_t75" alt="" style="width:457.5pt;height:468pt;mso-width-percent:0;mso-height-percent:0;mso-width-percent:0;mso-height-percent:0" o:ole="" filled="t">
            <v:imagedata r:id="rId15" o:title=""/>
          </v:shape>
          <o:OLEObject Type="Embed" ProgID="Prism10.Document" ShapeID="_x0000_i1026" DrawAspect="Content" ObjectID="_1842984176" r:id="rId16"/>
        </w:object>
      </w:r>
    </w:p>
    <w:p w14:paraId="1942E630" w14:textId="77777777" w:rsidR="00DA6559" w:rsidRDefault="00DA6559">
      <w:pPr>
        <w:jc w:val="both"/>
        <w:rPr>
          <w:rFonts w:ascii="Arial" w:hAnsi="Arial" w:cs="Arial"/>
          <w:b/>
          <w:bCs/>
          <w:sz w:val="22"/>
          <w:szCs w:val="22"/>
          <w:lang w:val="en-GB"/>
        </w:rPr>
      </w:pPr>
    </w:p>
    <w:p w14:paraId="23D031CC" w14:textId="5755E989" w:rsidR="00F30BD3" w:rsidRDefault="00F30BD3">
      <w:pPr>
        <w:jc w:val="both"/>
        <w:rPr>
          <w:rFonts w:ascii="Arial" w:hAnsi="Arial" w:cs="Arial"/>
          <w:sz w:val="22"/>
          <w:szCs w:val="22"/>
          <w:lang w:val="en-GB"/>
        </w:rPr>
      </w:pPr>
      <w:r w:rsidRPr="005A1423">
        <w:rPr>
          <w:rFonts w:ascii="Arial" w:hAnsi="Arial" w:cs="Arial"/>
          <w:b/>
          <w:bCs/>
          <w:sz w:val="22"/>
          <w:szCs w:val="22"/>
          <w:lang w:val="en-GB"/>
        </w:rPr>
        <w:t xml:space="preserve">Supplementary Figure </w:t>
      </w:r>
      <w:r w:rsidR="00F32C31">
        <w:rPr>
          <w:rFonts w:ascii="Arial" w:hAnsi="Arial" w:cs="Arial"/>
          <w:b/>
          <w:bCs/>
          <w:sz w:val="22"/>
          <w:szCs w:val="22"/>
          <w:lang w:val="en-GB"/>
        </w:rPr>
        <w:t>S</w:t>
      </w:r>
      <w:r>
        <w:rPr>
          <w:rFonts w:ascii="Arial" w:hAnsi="Arial" w:cs="Arial"/>
          <w:b/>
          <w:bCs/>
          <w:sz w:val="22"/>
          <w:szCs w:val="22"/>
          <w:lang w:val="en-GB"/>
        </w:rPr>
        <w:t>4</w:t>
      </w:r>
      <w:r w:rsidRPr="005A1423">
        <w:rPr>
          <w:rFonts w:ascii="Arial" w:hAnsi="Arial" w:cs="Arial"/>
          <w:b/>
          <w:bCs/>
          <w:sz w:val="22"/>
          <w:szCs w:val="22"/>
          <w:lang w:val="en-GB"/>
        </w:rPr>
        <w:t xml:space="preserve">: </w:t>
      </w:r>
      <w:r w:rsidRPr="005A1423">
        <w:rPr>
          <w:rFonts w:ascii="Arial" w:hAnsi="Arial" w:cs="Arial"/>
          <w:sz w:val="22"/>
          <w:szCs w:val="22"/>
          <w:lang w:val="en-GB"/>
        </w:rPr>
        <w:t>CRP increases mostly correspond</w:t>
      </w:r>
      <w:r>
        <w:rPr>
          <w:rFonts w:ascii="Arial" w:hAnsi="Arial" w:cs="Arial"/>
          <w:sz w:val="22"/>
          <w:szCs w:val="22"/>
          <w:lang w:val="en-GB"/>
        </w:rPr>
        <w:t>ed</w:t>
      </w:r>
      <w:r w:rsidRPr="005A1423">
        <w:rPr>
          <w:rFonts w:ascii="Arial" w:hAnsi="Arial" w:cs="Arial"/>
          <w:sz w:val="22"/>
          <w:szCs w:val="22"/>
          <w:lang w:val="en-GB"/>
        </w:rPr>
        <w:t xml:space="preserve"> to infections or </w:t>
      </w:r>
      <w:r>
        <w:rPr>
          <w:rFonts w:ascii="Arial" w:hAnsi="Arial" w:cs="Arial"/>
          <w:sz w:val="22"/>
          <w:szCs w:val="22"/>
          <w:lang w:val="en-GB"/>
        </w:rPr>
        <w:t>cytokine release syndrome</w:t>
      </w:r>
      <w:r w:rsidRPr="005A1423">
        <w:rPr>
          <w:rFonts w:ascii="Arial" w:hAnsi="Arial" w:cs="Arial"/>
          <w:sz w:val="22"/>
          <w:szCs w:val="22"/>
          <w:lang w:val="en-GB"/>
        </w:rPr>
        <w:t xml:space="preserve">, most notably during a phlegmon with bacteremia in patient 1, and during an episode of </w:t>
      </w:r>
      <w:r>
        <w:rPr>
          <w:rFonts w:ascii="Arial" w:hAnsi="Arial" w:cs="Arial"/>
          <w:sz w:val="22"/>
          <w:szCs w:val="22"/>
          <w:lang w:val="en-GB"/>
        </w:rPr>
        <w:t>inflammatory-bowel-disease</w:t>
      </w:r>
      <w:r w:rsidRPr="005A1423">
        <w:rPr>
          <w:rFonts w:ascii="Arial" w:hAnsi="Arial" w:cs="Arial"/>
          <w:sz w:val="22"/>
          <w:szCs w:val="22"/>
          <w:lang w:val="en-GB"/>
        </w:rPr>
        <w:t>-like-colitis in patient 4</w:t>
      </w:r>
      <w:r>
        <w:rPr>
          <w:rFonts w:ascii="Arial" w:hAnsi="Arial" w:cs="Arial"/>
          <w:sz w:val="22"/>
          <w:szCs w:val="22"/>
          <w:lang w:val="en-GB"/>
        </w:rPr>
        <w:t>. There were no significant trends in renal function or coagulation.</w:t>
      </w:r>
    </w:p>
    <w:p w14:paraId="65CE6114" w14:textId="283DD323" w:rsidR="00355977" w:rsidRDefault="00355977">
      <w:pPr>
        <w:spacing w:after="160" w:line="278" w:lineRule="auto"/>
        <w:rPr>
          <w:rFonts w:ascii="Arial" w:hAnsi="Arial" w:cs="Arial"/>
          <w:sz w:val="22"/>
          <w:szCs w:val="22"/>
          <w:lang w:val="en-GB"/>
        </w:rPr>
      </w:pPr>
      <w:r>
        <w:rPr>
          <w:rFonts w:ascii="Arial" w:hAnsi="Arial" w:cs="Arial"/>
          <w:sz w:val="22"/>
          <w:szCs w:val="22"/>
          <w:lang w:val="en-GB"/>
        </w:rPr>
        <w:br w:type="page"/>
      </w:r>
    </w:p>
    <w:p w14:paraId="2983ABE1" w14:textId="64C6DC70" w:rsidR="00DA6559" w:rsidRDefault="007225E4">
      <w:pPr>
        <w:jc w:val="both"/>
        <w:rPr>
          <w:rFonts w:ascii="Arial" w:hAnsi="Arial" w:cs="Arial"/>
          <w:sz w:val="22"/>
          <w:szCs w:val="22"/>
          <w:lang w:val="en-GB"/>
        </w:rPr>
      </w:pPr>
      <w:r w:rsidRPr="007225E4">
        <w:rPr>
          <w:rFonts w:ascii="Arial" w:hAnsi="Arial" w:cs="Arial"/>
          <w:noProof/>
          <w:sz w:val="22"/>
          <w:szCs w:val="22"/>
          <w:lang w:val="en-GB"/>
          <w14:ligatures w14:val="standardContextual"/>
        </w:rPr>
        <w:object w:dxaOrig="9842" w:dyaOrig="7783" w14:anchorId="1D329CBA">
          <v:shape id="_x0000_i1027" type="#_x0000_t75" alt="" style="width:457.5pt;height:5in;mso-width-percent:0;mso-height-percent:0;mso-width-percent:0;mso-height-percent:0" o:ole="" filled="t">
            <v:imagedata r:id="rId17" o:title=""/>
          </v:shape>
          <o:OLEObject Type="Embed" ProgID="Prism10.Document" ShapeID="_x0000_i1027" DrawAspect="Content" ObjectID="_1842984177" r:id="rId18"/>
        </w:object>
      </w:r>
    </w:p>
    <w:p w14:paraId="42F814D4" w14:textId="77777777" w:rsidR="00A62329" w:rsidRDefault="00A62329">
      <w:pPr>
        <w:jc w:val="both"/>
        <w:rPr>
          <w:rFonts w:ascii="Arial" w:hAnsi="Arial" w:cs="Arial"/>
          <w:b/>
          <w:bCs/>
          <w:sz w:val="22"/>
          <w:szCs w:val="22"/>
          <w:lang w:val="en-GB"/>
        </w:rPr>
      </w:pPr>
    </w:p>
    <w:p w14:paraId="1ACF35AA" w14:textId="15ED1E37" w:rsidR="00F30BD3" w:rsidRDefault="00F30BD3">
      <w:pPr>
        <w:jc w:val="both"/>
        <w:rPr>
          <w:rFonts w:ascii="Arial" w:hAnsi="Arial" w:cs="Arial"/>
          <w:sz w:val="22"/>
          <w:szCs w:val="22"/>
          <w:lang w:val="en-GB"/>
        </w:rPr>
      </w:pPr>
      <w:bookmarkStart w:id="8" w:name="OLE_LINK1"/>
      <w:r w:rsidRPr="005A1423">
        <w:rPr>
          <w:rFonts w:ascii="Arial" w:hAnsi="Arial" w:cs="Arial"/>
          <w:b/>
          <w:bCs/>
          <w:sz w:val="22"/>
          <w:szCs w:val="22"/>
          <w:lang w:val="en-GB"/>
        </w:rPr>
        <w:t xml:space="preserve">Supplementary Figure </w:t>
      </w:r>
      <w:r w:rsidR="00F32C31">
        <w:rPr>
          <w:rFonts w:ascii="Arial" w:hAnsi="Arial" w:cs="Arial"/>
          <w:b/>
          <w:bCs/>
          <w:sz w:val="22"/>
          <w:szCs w:val="22"/>
          <w:lang w:val="en-GB"/>
        </w:rPr>
        <w:t>S</w:t>
      </w:r>
      <w:r>
        <w:rPr>
          <w:rFonts w:ascii="Arial" w:hAnsi="Arial" w:cs="Arial"/>
          <w:b/>
          <w:bCs/>
          <w:sz w:val="22"/>
          <w:szCs w:val="22"/>
          <w:lang w:val="en-GB"/>
        </w:rPr>
        <w:t>5</w:t>
      </w:r>
      <w:r w:rsidRPr="005A1423">
        <w:rPr>
          <w:rFonts w:ascii="Arial" w:hAnsi="Arial" w:cs="Arial"/>
          <w:b/>
          <w:bCs/>
          <w:sz w:val="22"/>
          <w:szCs w:val="22"/>
          <w:lang w:val="en-GB"/>
        </w:rPr>
        <w:t xml:space="preserve">: </w:t>
      </w:r>
      <w:r w:rsidRPr="005A1423">
        <w:rPr>
          <w:rFonts w:ascii="Arial" w:hAnsi="Arial" w:cs="Arial"/>
          <w:sz w:val="22"/>
          <w:szCs w:val="22"/>
          <w:lang w:val="en-GB"/>
        </w:rPr>
        <w:t>Patient 2 had a</w:t>
      </w:r>
      <w:r>
        <w:rPr>
          <w:rFonts w:ascii="Arial" w:hAnsi="Arial" w:cs="Arial"/>
          <w:sz w:val="22"/>
          <w:szCs w:val="22"/>
          <w:lang w:val="en-GB"/>
        </w:rPr>
        <w:t>n asymptomatic</w:t>
      </w:r>
      <w:r w:rsidRPr="005A1423">
        <w:rPr>
          <w:rFonts w:ascii="Arial" w:hAnsi="Arial" w:cs="Arial"/>
          <w:sz w:val="22"/>
          <w:szCs w:val="22"/>
          <w:lang w:val="en-GB"/>
        </w:rPr>
        <w:t xml:space="preserve"> transient liver enzyme increase of unclear aetiology after 20 weeks, </w:t>
      </w:r>
      <w:r>
        <w:rPr>
          <w:rFonts w:ascii="Arial" w:hAnsi="Arial" w:cs="Arial"/>
          <w:sz w:val="22"/>
          <w:szCs w:val="22"/>
          <w:lang w:val="en-GB"/>
        </w:rPr>
        <w:t>which resolved spontaneously. P</w:t>
      </w:r>
      <w:r w:rsidRPr="005A1423">
        <w:rPr>
          <w:rFonts w:ascii="Arial" w:hAnsi="Arial" w:cs="Arial"/>
          <w:sz w:val="22"/>
          <w:szCs w:val="22"/>
          <w:lang w:val="en-GB"/>
        </w:rPr>
        <w:t xml:space="preserve">atient 5 </w:t>
      </w:r>
      <w:r>
        <w:rPr>
          <w:rFonts w:ascii="Arial" w:hAnsi="Arial" w:cs="Arial"/>
          <w:sz w:val="22"/>
          <w:szCs w:val="22"/>
          <w:lang w:val="en-GB"/>
        </w:rPr>
        <w:t>had an</w:t>
      </w:r>
      <w:r w:rsidRPr="005A1423">
        <w:rPr>
          <w:rFonts w:ascii="Arial" w:hAnsi="Arial" w:cs="Arial"/>
          <w:sz w:val="22"/>
          <w:szCs w:val="22"/>
          <w:lang w:val="en-GB"/>
        </w:rPr>
        <w:t xml:space="preserve"> increased </w:t>
      </w:r>
      <w:r>
        <w:rPr>
          <w:rFonts w:ascii="Arial" w:hAnsi="Arial" w:cs="Arial"/>
          <w:sz w:val="22"/>
          <w:szCs w:val="22"/>
          <w:lang w:val="en-GB"/>
        </w:rPr>
        <w:t>GPT</w:t>
      </w:r>
      <w:r w:rsidRPr="005A1423">
        <w:rPr>
          <w:rFonts w:ascii="Arial" w:hAnsi="Arial" w:cs="Arial"/>
          <w:sz w:val="22"/>
          <w:szCs w:val="22"/>
          <w:lang w:val="en-GB"/>
        </w:rPr>
        <w:t xml:space="preserve"> more than one year after treatment due to cholecystolithiasis. </w:t>
      </w:r>
    </w:p>
    <w:bookmarkEnd w:id="8"/>
    <w:p w14:paraId="25104D9D" w14:textId="77777777" w:rsidR="00F96049" w:rsidRDefault="00F96049">
      <w:pPr>
        <w:spacing w:line="360" w:lineRule="auto"/>
        <w:jc w:val="both"/>
        <w:rPr>
          <w:rFonts w:ascii="Arial" w:hAnsi="Arial" w:cs="Arial"/>
          <w:b/>
          <w:bCs/>
          <w:szCs w:val="20"/>
          <w:lang w:val="en-US"/>
        </w:rPr>
      </w:pPr>
    </w:p>
    <w:p w14:paraId="09D26F50" w14:textId="2D99F18E" w:rsidR="009A5CC0" w:rsidRDefault="009A5CC0" w:rsidP="00220C35">
      <w:pPr>
        <w:pStyle w:val="berschrift1"/>
        <w:rPr>
          <w:rFonts w:ascii="Arial" w:hAnsi="Arial" w:cs="Arial"/>
          <w:b/>
          <w:bCs/>
          <w:szCs w:val="20"/>
          <w:lang w:val="en-US"/>
        </w:rPr>
      </w:pPr>
      <w:r>
        <w:rPr>
          <w:rFonts w:ascii="Arial" w:hAnsi="Arial" w:cs="Arial"/>
          <w:b/>
          <w:bCs/>
          <w:szCs w:val="20"/>
          <w:lang w:val="en-US"/>
        </w:rPr>
        <w:br w:type="page"/>
      </w:r>
    </w:p>
    <w:p w14:paraId="4B2A21F9" w14:textId="7BB7D271" w:rsidR="00D57F2E" w:rsidRDefault="00CD2C84" w:rsidP="00F30BD3">
      <w:pPr>
        <w:pStyle w:val="berschrift1"/>
        <w:rPr>
          <w:rFonts w:ascii="Arial" w:hAnsi="Arial" w:cs="Arial"/>
          <w:b/>
          <w:bCs/>
          <w:color w:val="auto"/>
          <w:sz w:val="28"/>
          <w:szCs w:val="28"/>
          <w:lang w:val="en-US"/>
        </w:rPr>
      </w:pPr>
      <w:bookmarkStart w:id="9" w:name="_Toc228826836"/>
      <w:r>
        <w:rPr>
          <w:rFonts w:ascii="Arial" w:hAnsi="Arial" w:cs="Arial"/>
          <w:b/>
          <w:bCs/>
          <w:color w:val="auto"/>
          <w:sz w:val="28"/>
          <w:szCs w:val="28"/>
          <w:lang w:val="en-US"/>
        </w:rPr>
        <w:lastRenderedPageBreak/>
        <w:t>3</w:t>
      </w:r>
      <w:r w:rsidR="00794114" w:rsidRPr="00794114">
        <w:rPr>
          <w:rFonts w:ascii="Arial" w:hAnsi="Arial" w:cs="Arial"/>
          <w:b/>
          <w:bCs/>
          <w:color w:val="auto"/>
          <w:sz w:val="28"/>
          <w:szCs w:val="28"/>
          <w:lang w:val="en-US"/>
        </w:rPr>
        <w:t xml:space="preserve"> </w:t>
      </w:r>
      <w:r w:rsidR="0029300D">
        <w:rPr>
          <w:rFonts w:ascii="Arial" w:hAnsi="Arial" w:cs="Arial"/>
          <w:b/>
          <w:bCs/>
          <w:color w:val="auto"/>
          <w:sz w:val="28"/>
          <w:szCs w:val="28"/>
          <w:lang w:val="en-US"/>
        </w:rPr>
        <w:t>Supplementary e</w:t>
      </w:r>
      <w:r w:rsidR="00D57F2E">
        <w:rPr>
          <w:rFonts w:ascii="Arial" w:hAnsi="Arial" w:cs="Arial"/>
          <w:b/>
          <w:bCs/>
          <w:color w:val="auto"/>
          <w:sz w:val="28"/>
          <w:szCs w:val="28"/>
          <w:lang w:val="en-US"/>
        </w:rPr>
        <w:t xml:space="preserve">xploratory </w:t>
      </w:r>
      <w:r w:rsidR="002E7888">
        <w:rPr>
          <w:rFonts w:ascii="Arial" w:hAnsi="Arial" w:cs="Arial"/>
          <w:b/>
          <w:bCs/>
          <w:color w:val="auto"/>
          <w:sz w:val="28"/>
          <w:szCs w:val="28"/>
          <w:lang w:val="en-US"/>
        </w:rPr>
        <w:t>b</w:t>
      </w:r>
      <w:r w:rsidR="00D57F2E">
        <w:rPr>
          <w:rFonts w:ascii="Arial" w:hAnsi="Arial" w:cs="Arial"/>
          <w:b/>
          <w:bCs/>
          <w:color w:val="auto"/>
          <w:sz w:val="28"/>
          <w:szCs w:val="28"/>
          <w:lang w:val="en-US"/>
        </w:rPr>
        <w:t>iomarkers</w:t>
      </w:r>
      <w:bookmarkEnd w:id="9"/>
    </w:p>
    <w:p w14:paraId="7B5433B2" w14:textId="685035E3" w:rsidR="00D57F2E" w:rsidRDefault="00D57F2E" w:rsidP="00D57F2E">
      <w:pPr>
        <w:rPr>
          <w:lang w:val="en-US" w:eastAsia="en-US"/>
        </w:rPr>
      </w:pPr>
    </w:p>
    <w:p w14:paraId="7E054659" w14:textId="77777777" w:rsidR="00291D9C" w:rsidRDefault="00291D9C">
      <w:pPr>
        <w:rPr>
          <w:lang w:val="en-US" w:eastAsia="en-US"/>
        </w:rPr>
      </w:pPr>
    </w:p>
    <w:p w14:paraId="742CF325" w14:textId="1F398B96" w:rsidR="00291D9C" w:rsidRDefault="007225E4">
      <w:pPr>
        <w:rPr>
          <w:lang w:val="en-US" w:eastAsia="en-US"/>
        </w:rPr>
      </w:pPr>
      <w:r w:rsidRPr="007225E4">
        <w:rPr>
          <w:noProof/>
          <w:lang w:val="en-US" w:eastAsia="en-US"/>
          <w14:ligatures w14:val="standardContextual"/>
        </w:rPr>
        <w:object w:dxaOrig="10356" w:dyaOrig="7493" w14:anchorId="079995D9">
          <v:shape id="_x0000_i1028" type="#_x0000_t75" alt="" style="width:457.5pt;height:329.5pt;mso-width-percent:0;mso-height-percent:0;mso-width-percent:0;mso-height-percent:0" o:ole="" filled="t">
            <v:imagedata r:id="rId19" o:title=""/>
          </v:shape>
          <o:OLEObject Type="Embed" ProgID="Prism10.Document" ShapeID="_x0000_i1028" DrawAspect="Content" ObjectID="_1842984178" r:id="rId20"/>
        </w:object>
      </w:r>
    </w:p>
    <w:p w14:paraId="4DE8794A" w14:textId="77777777" w:rsidR="00F32C31" w:rsidRDefault="00F32C31" w:rsidP="00CB29C1">
      <w:pPr>
        <w:jc w:val="both"/>
        <w:rPr>
          <w:rFonts w:ascii="Arial" w:hAnsi="Arial" w:cs="Arial"/>
          <w:b/>
          <w:bCs/>
          <w:sz w:val="22"/>
          <w:szCs w:val="22"/>
          <w:lang w:val="en-GB"/>
        </w:rPr>
      </w:pPr>
    </w:p>
    <w:p w14:paraId="1B7BA5D2" w14:textId="4272EC85" w:rsidR="00CB29C1" w:rsidRDefault="00CB29C1" w:rsidP="00CB29C1">
      <w:pPr>
        <w:jc w:val="both"/>
        <w:rPr>
          <w:rFonts w:ascii="Arial" w:hAnsi="Arial" w:cs="Arial"/>
          <w:sz w:val="22"/>
          <w:szCs w:val="22"/>
          <w:lang w:val="en-GB"/>
        </w:rPr>
      </w:pPr>
      <w:r w:rsidRPr="005A1423">
        <w:rPr>
          <w:rFonts w:ascii="Arial" w:hAnsi="Arial" w:cs="Arial"/>
          <w:b/>
          <w:bCs/>
          <w:sz w:val="22"/>
          <w:szCs w:val="22"/>
          <w:lang w:val="en-GB"/>
        </w:rPr>
        <w:t xml:space="preserve">Supplementary Figure </w:t>
      </w:r>
      <w:r w:rsidR="00F32C31">
        <w:rPr>
          <w:rFonts w:ascii="Arial" w:hAnsi="Arial" w:cs="Arial"/>
          <w:b/>
          <w:bCs/>
          <w:sz w:val="22"/>
          <w:szCs w:val="22"/>
          <w:lang w:val="en-GB"/>
        </w:rPr>
        <w:t>S</w:t>
      </w:r>
      <w:r>
        <w:rPr>
          <w:rFonts w:ascii="Arial" w:hAnsi="Arial" w:cs="Arial"/>
          <w:b/>
          <w:bCs/>
          <w:sz w:val="22"/>
          <w:szCs w:val="22"/>
          <w:lang w:val="en-GB"/>
        </w:rPr>
        <w:t>6</w:t>
      </w:r>
      <w:r w:rsidRPr="005A1423">
        <w:rPr>
          <w:rFonts w:ascii="Arial" w:hAnsi="Arial" w:cs="Arial"/>
          <w:b/>
          <w:bCs/>
          <w:sz w:val="22"/>
          <w:szCs w:val="22"/>
          <w:lang w:val="en-GB"/>
        </w:rPr>
        <w:t xml:space="preserve">: </w:t>
      </w:r>
      <w:r w:rsidR="006A2D10">
        <w:rPr>
          <w:rFonts w:ascii="Arial" w:hAnsi="Arial" w:cs="Arial"/>
          <w:sz w:val="22"/>
          <w:szCs w:val="22"/>
          <w:lang w:val="en-GB"/>
        </w:rPr>
        <w:t>CD3+ cell counts reflect T cell engagement and expansion</w:t>
      </w:r>
      <w:r w:rsidRPr="005A1423">
        <w:rPr>
          <w:rFonts w:ascii="Arial" w:hAnsi="Arial" w:cs="Arial"/>
          <w:sz w:val="22"/>
          <w:szCs w:val="22"/>
          <w:lang w:val="en-GB"/>
        </w:rPr>
        <w:t>.</w:t>
      </w:r>
      <w:r w:rsidR="00D83C57">
        <w:rPr>
          <w:rFonts w:ascii="Arial" w:hAnsi="Arial" w:cs="Arial"/>
          <w:sz w:val="22"/>
          <w:szCs w:val="22"/>
          <w:lang w:val="en-GB"/>
        </w:rPr>
        <w:t xml:space="preserve"> Varizella zoster virus (VZV) IgG titer demonstrate decline in protective </w:t>
      </w:r>
      <w:r w:rsidR="0092191B">
        <w:rPr>
          <w:rFonts w:ascii="Arial" w:hAnsi="Arial" w:cs="Arial"/>
          <w:sz w:val="22"/>
          <w:szCs w:val="22"/>
          <w:lang w:val="en-GB"/>
        </w:rPr>
        <w:t>vaccination titres following treatment with teclistamab.</w:t>
      </w:r>
      <w:r w:rsidR="002F3F62">
        <w:rPr>
          <w:rFonts w:ascii="Arial" w:hAnsi="Arial" w:cs="Arial"/>
          <w:sz w:val="22"/>
          <w:szCs w:val="22"/>
          <w:lang w:val="en-GB"/>
        </w:rPr>
        <w:t xml:space="preserve"> Fluctuations are due to IVIG treatment.</w:t>
      </w:r>
      <w:r w:rsidRPr="005A1423">
        <w:rPr>
          <w:rFonts w:ascii="Arial" w:hAnsi="Arial" w:cs="Arial"/>
          <w:sz w:val="22"/>
          <w:szCs w:val="22"/>
          <w:lang w:val="en-GB"/>
        </w:rPr>
        <w:t xml:space="preserve"> </w:t>
      </w:r>
    </w:p>
    <w:p w14:paraId="12B51CAD" w14:textId="035B3B06" w:rsidR="00CB29C1" w:rsidRDefault="00CB29C1">
      <w:pPr>
        <w:spacing w:after="160" w:line="278" w:lineRule="auto"/>
        <w:rPr>
          <w:rFonts w:ascii="Arial" w:hAnsi="Arial" w:cs="Arial"/>
          <w:sz w:val="22"/>
          <w:szCs w:val="22"/>
          <w:lang w:val="en-GB"/>
        </w:rPr>
      </w:pPr>
      <w:r>
        <w:rPr>
          <w:rFonts w:ascii="Arial" w:hAnsi="Arial" w:cs="Arial"/>
          <w:sz w:val="22"/>
          <w:szCs w:val="22"/>
          <w:lang w:val="en-GB"/>
        </w:rPr>
        <w:br w:type="page"/>
      </w:r>
    </w:p>
    <w:p w14:paraId="48491089" w14:textId="0D835FDB" w:rsidR="00CF5C27" w:rsidRDefault="00D57F2E" w:rsidP="00F30BD3">
      <w:pPr>
        <w:pStyle w:val="berschrift1"/>
        <w:rPr>
          <w:rFonts w:ascii="Arial" w:hAnsi="Arial" w:cs="Arial"/>
          <w:b/>
          <w:color w:val="auto"/>
          <w:sz w:val="28"/>
          <w:szCs w:val="28"/>
          <w:lang w:val="en-US"/>
        </w:rPr>
      </w:pPr>
      <w:bookmarkStart w:id="10" w:name="_Toc228826837"/>
      <w:r>
        <w:rPr>
          <w:rFonts w:ascii="Arial" w:hAnsi="Arial" w:cs="Arial"/>
          <w:b/>
          <w:color w:val="auto"/>
          <w:sz w:val="28"/>
          <w:szCs w:val="28"/>
          <w:lang w:val="en-US"/>
        </w:rPr>
        <w:lastRenderedPageBreak/>
        <w:t xml:space="preserve">4 </w:t>
      </w:r>
      <w:r w:rsidR="00CF5C27" w:rsidRPr="00794114">
        <w:rPr>
          <w:rFonts w:ascii="Arial" w:hAnsi="Arial" w:cs="Arial"/>
          <w:b/>
          <w:color w:val="auto"/>
          <w:sz w:val="28"/>
          <w:szCs w:val="28"/>
          <w:lang w:val="en-US"/>
        </w:rPr>
        <w:t xml:space="preserve">Supplementary </w:t>
      </w:r>
      <w:r w:rsidR="002E729C">
        <w:rPr>
          <w:rFonts w:ascii="Arial" w:hAnsi="Arial" w:cs="Arial"/>
          <w:b/>
          <w:color w:val="auto"/>
          <w:sz w:val="28"/>
          <w:szCs w:val="28"/>
          <w:lang w:val="en-US"/>
        </w:rPr>
        <w:t>efficacy data</w:t>
      </w:r>
      <w:bookmarkEnd w:id="10"/>
      <w:r w:rsidR="00BE1A2C">
        <w:rPr>
          <w:rFonts w:ascii="Arial" w:hAnsi="Arial" w:cs="Arial"/>
          <w:b/>
          <w:color w:val="auto"/>
          <w:sz w:val="28"/>
          <w:szCs w:val="28"/>
          <w:lang w:val="en-US"/>
        </w:rPr>
        <w:t xml:space="preserve"> </w:t>
      </w:r>
    </w:p>
    <w:p w14:paraId="7B846842" w14:textId="77777777" w:rsidR="002E729C" w:rsidRDefault="002E729C">
      <w:pPr>
        <w:rPr>
          <w:lang w:val="en-US"/>
        </w:rPr>
      </w:pPr>
    </w:p>
    <w:p w14:paraId="63D4A860" w14:textId="77777777" w:rsidR="0032772F" w:rsidRPr="00506D8C" w:rsidRDefault="0032772F" w:rsidP="00506D8C">
      <w:pPr>
        <w:rPr>
          <w:lang w:val="en-US"/>
        </w:rPr>
      </w:pPr>
    </w:p>
    <w:p w14:paraId="3F156E1B" w14:textId="04011706" w:rsidR="00EF4769" w:rsidRPr="00DA43BC" w:rsidRDefault="002E729C" w:rsidP="0032772F">
      <w:pPr>
        <w:pStyle w:val="berschrift2"/>
        <w:rPr>
          <w:rFonts w:ascii="Arial" w:eastAsia="Times New Roman" w:hAnsi="Arial" w:cs="Arial"/>
          <w:b/>
          <w:color w:val="auto"/>
          <w:kern w:val="0"/>
          <w:sz w:val="24"/>
          <w:szCs w:val="28"/>
          <w:lang w:val="en-US"/>
          <w14:ligatures w14:val="none"/>
        </w:rPr>
      </w:pPr>
      <w:bookmarkStart w:id="11" w:name="_Toc228826838"/>
      <w:r w:rsidRPr="00DA43BC">
        <w:rPr>
          <w:rFonts w:ascii="Arial" w:hAnsi="Arial" w:cs="Arial"/>
          <w:b/>
          <w:color w:val="auto"/>
          <w:sz w:val="24"/>
          <w:szCs w:val="28"/>
          <w:lang w:val="en-US"/>
        </w:rPr>
        <w:t>4.1. Additional organ-specific response data</w:t>
      </w:r>
      <w:bookmarkEnd w:id="11"/>
    </w:p>
    <w:p w14:paraId="361FD57F" w14:textId="77777777" w:rsidR="00EF4769" w:rsidRDefault="00EF4769" w:rsidP="00EF4769">
      <w:pPr>
        <w:rPr>
          <w:lang w:val="en-US" w:eastAsia="en-US"/>
        </w:rPr>
      </w:pPr>
    </w:p>
    <w:p w14:paraId="43074FB3" w14:textId="38DCF914" w:rsidR="00EA31F7" w:rsidRDefault="00EA31F7" w:rsidP="00EF4769">
      <w:pPr>
        <w:rPr>
          <w:rFonts w:ascii="Arial" w:hAnsi="Arial" w:cs="Arial"/>
          <w:b/>
          <w:szCs w:val="28"/>
          <w:lang w:val="en-US"/>
        </w:rPr>
      </w:pPr>
    </w:p>
    <w:p w14:paraId="3ACE94CC" w14:textId="6041AFAF" w:rsidR="00C944A1" w:rsidRDefault="007225E4" w:rsidP="00EF4769">
      <w:pPr>
        <w:rPr>
          <w:lang w:val="en-US" w:eastAsia="en-US"/>
        </w:rPr>
      </w:pPr>
      <w:r w:rsidRPr="007225E4">
        <w:rPr>
          <w:noProof/>
          <w:lang w:val="en-US" w:eastAsia="en-US"/>
          <w14:ligatures w14:val="standardContextual"/>
        </w:rPr>
        <w:object w:dxaOrig="7651" w:dyaOrig="3499" w14:anchorId="5C5671BC">
          <v:shape id="_x0000_i1029" type="#_x0000_t75" alt="" style="width:380.5pt;height:175pt;mso-width-percent:0;mso-height-percent:0;mso-width-percent:0;mso-height-percent:0" o:ole="" filled="t">
            <v:imagedata r:id="rId21" o:title=""/>
          </v:shape>
          <o:OLEObject Type="Embed" ProgID="Prism10.Document" ShapeID="_x0000_i1029" DrawAspect="Content" ObjectID="_1842984179" r:id="rId22"/>
        </w:object>
      </w:r>
    </w:p>
    <w:p w14:paraId="0D607EE9" w14:textId="77777777" w:rsidR="0067305A" w:rsidRDefault="0067305A" w:rsidP="0067305A">
      <w:pPr>
        <w:jc w:val="both"/>
        <w:rPr>
          <w:rFonts w:ascii="Arial" w:hAnsi="Arial" w:cs="Arial"/>
          <w:b/>
          <w:bCs/>
          <w:sz w:val="22"/>
          <w:szCs w:val="22"/>
          <w:lang w:val="en-GB"/>
        </w:rPr>
      </w:pPr>
    </w:p>
    <w:p w14:paraId="3CAA8B6A" w14:textId="295B2722" w:rsidR="00EA31F7" w:rsidRPr="00506D8C" w:rsidRDefault="003A416C" w:rsidP="00506D8C">
      <w:pPr>
        <w:jc w:val="both"/>
        <w:rPr>
          <w:rFonts w:ascii="Arial" w:hAnsi="Arial" w:cs="Arial"/>
          <w:sz w:val="22"/>
          <w:szCs w:val="22"/>
          <w:lang w:val="en-US"/>
        </w:rPr>
      </w:pPr>
      <w:r w:rsidRPr="005A1423">
        <w:rPr>
          <w:rFonts w:ascii="Arial" w:hAnsi="Arial" w:cs="Arial"/>
          <w:b/>
          <w:bCs/>
          <w:sz w:val="22"/>
          <w:szCs w:val="22"/>
          <w:lang w:val="en-GB"/>
        </w:rPr>
        <w:t xml:space="preserve">Supplementary Figure </w:t>
      </w:r>
      <w:r w:rsidR="00F32C31">
        <w:rPr>
          <w:rFonts w:ascii="Arial" w:hAnsi="Arial" w:cs="Arial"/>
          <w:b/>
          <w:bCs/>
          <w:sz w:val="22"/>
          <w:szCs w:val="22"/>
          <w:lang w:val="en-GB"/>
        </w:rPr>
        <w:t>S</w:t>
      </w:r>
      <w:r w:rsidR="00482091">
        <w:rPr>
          <w:rFonts w:ascii="Arial" w:hAnsi="Arial" w:cs="Arial"/>
          <w:b/>
          <w:bCs/>
          <w:sz w:val="22"/>
          <w:szCs w:val="22"/>
          <w:lang w:val="en-GB"/>
        </w:rPr>
        <w:t>7</w:t>
      </w:r>
      <w:r w:rsidRPr="005A1423">
        <w:rPr>
          <w:rFonts w:ascii="Arial" w:hAnsi="Arial" w:cs="Arial"/>
          <w:b/>
          <w:bCs/>
          <w:sz w:val="22"/>
          <w:szCs w:val="22"/>
          <w:lang w:val="en-GB"/>
        </w:rPr>
        <w:t xml:space="preserve">: </w:t>
      </w:r>
      <w:r w:rsidR="0067305A" w:rsidRPr="00506D8C">
        <w:rPr>
          <w:rFonts w:ascii="Arial" w:hAnsi="Arial" w:cs="Arial"/>
          <w:sz w:val="22"/>
          <w:szCs w:val="22"/>
          <w:lang w:val="en-US"/>
        </w:rPr>
        <w:t>Diffusing Capacity of the Lung for Carbon Monoxide</w:t>
      </w:r>
      <w:r w:rsidR="0067305A">
        <w:rPr>
          <w:rFonts w:ascii="Arial" w:hAnsi="Arial" w:cs="Arial"/>
          <w:sz w:val="22"/>
          <w:szCs w:val="22"/>
          <w:lang w:val="en-US"/>
        </w:rPr>
        <w:t xml:space="preserve"> (DLCO) time course </w:t>
      </w:r>
      <w:r w:rsidR="0014100D">
        <w:rPr>
          <w:rFonts w:ascii="Arial" w:hAnsi="Arial" w:cs="Arial"/>
          <w:sz w:val="22"/>
          <w:szCs w:val="22"/>
          <w:lang w:val="en-US"/>
        </w:rPr>
        <w:t xml:space="preserve">in patients with </w:t>
      </w:r>
      <w:r w:rsidR="00230852">
        <w:rPr>
          <w:rFonts w:ascii="Arial" w:hAnsi="Arial" w:cs="Arial"/>
          <w:sz w:val="22"/>
          <w:szCs w:val="22"/>
          <w:lang w:val="en-US"/>
        </w:rPr>
        <w:t>interstitial lung disease (</w:t>
      </w:r>
      <w:r w:rsidR="0014100D">
        <w:rPr>
          <w:rFonts w:ascii="Arial" w:hAnsi="Arial" w:cs="Arial"/>
          <w:sz w:val="22"/>
          <w:szCs w:val="22"/>
          <w:lang w:val="en-US"/>
        </w:rPr>
        <w:t>ILD</w:t>
      </w:r>
      <w:r w:rsidR="00230852">
        <w:rPr>
          <w:rFonts w:ascii="Arial" w:hAnsi="Arial" w:cs="Arial"/>
          <w:sz w:val="22"/>
          <w:szCs w:val="22"/>
          <w:lang w:val="en-US"/>
        </w:rPr>
        <w:t>)</w:t>
      </w:r>
      <w:r w:rsidR="0014100D">
        <w:rPr>
          <w:rFonts w:ascii="Arial" w:hAnsi="Arial" w:cs="Arial"/>
          <w:sz w:val="22"/>
          <w:szCs w:val="22"/>
          <w:lang w:val="en-US"/>
        </w:rPr>
        <w:t xml:space="preserve"> </w:t>
      </w:r>
      <w:r w:rsidR="0067305A">
        <w:rPr>
          <w:rFonts w:ascii="Arial" w:hAnsi="Arial" w:cs="Arial"/>
          <w:sz w:val="22"/>
          <w:szCs w:val="22"/>
          <w:lang w:val="en-US"/>
        </w:rPr>
        <w:t>after treatment with teclistamab until week 24.</w:t>
      </w:r>
      <w:r w:rsidR="0014100D" w:rsidRPr="00506D8C">
        <w:rPr>
          <w:rFonts w:ascii="Arial" w:hAnsi="Arial" w:cs="Arial"/>
          <w:sz w:val="22"/>
          <w:szCs w:val="22"/>
          <w:lang w:val="en-US"/>
        </w:rPr>
        <w:t xml:space="preserve"> DLCO was not available in patient 9.</w:t>
      </w:r>
    </w:p>
    <w:p w14:paraId="6321F47B" w14:textId="77777777" w:rsidR="0032772F" w:rsidRDefault="0032772F" w:rsidP="0032772F">
      <w:pPr>
        <w:rPr>
          <w:lang w:val="en-US" w:eastAsia="en-US"/>
        </w:rPr>
      </w:pPr>
    </w:p>
    <w:p w14:paraId="35BD9C6B" w14:textId="77777777" w:rsidR="0032772F" w:rsidRPr="00506D8C" w:rsidRDefault="0032772F" w:rsidP="0032772F">
      <w:pPr>
        <w:rPr>
          <w:lang w:val="en-US" w:eastAsia="en-US"/>
        </w:rPr>
      </w:pPr>
    </w:p>
    <w:p w14:paraId="573254EA" w14:textId="1EB3C1B7" w:rsidR="00EF4769" w:rsidRDefault="00EF4769">
      <w:pPr>
        <w:spacing w:after="160" w:line="278" w:lineRule="auto"/>
        <w:rPr>
          <w:rFonts w:ascii="Arial" w:hAnsi="Arial" w:cs="Arial"/>
          <w:b/>
          <w:szCs w:val="28"/>
          <w:lang w:val="en-US"/>
        </w:rPr>
      </w:pPr>
      <w:r>
        <w:rPr>
          <w:rFonts w:ascii="Arial" w:hAnsi="Arial" w:cs="Arial"/>
          <w:b/>
          <w:szCs w:val="28"/>
          <w:lang w:val="en-US"/>
        </w:rPr>
        <w:br w:type="page"/>
      </w:r>
    </w:p>
    <w:p w14:paraId="2DA63F68" w14:textId="37E1A2AB" w:rsidR="00D63365" w:rsidRDefault="00D63365">
      <w:pPr>
        <w:spacing w:after="160" w:line="278" w:lineRule="auto"/>
        <w:rPr>
          <w:rFonts w:ascii="Arial" w:hAnsi="Arial" w:cs="Arial"/>
          <w:b/>
          <w:szCs w:val="28"/>
          <w:lang w:val="en-US"/>
        </w:rPr>
      </w:pPr>
    </w:p>
    <w:p w14:paraId="3BA5229E" w14:textId="5AAFBED8" w:rsidR="002E729C" w:rsidRPr="00506D8C" w:rsidRDefault="002E729C" w:rsidP="00506D8C">
      <w:pPr>
        <w:pStyle w:val="berschrift2"/>
        <w:rPr>
          <w:rFonts w:ascii="Arial" w:hAnsi="Arial" w:cs="Arial"/>
          <w:b/>
          <w:sz w:val="24"/>
          <w:szCs w:val="28"/>
          <w:lang w:val="en-US"/>
        </w:rPr>
      </w:pPr>
      <w:bookmarkStart w:id="12" w:name="_Toc228826839"/>
      <w:r w:rsidRPr="00506D8C">
        <w:rPr>
          <w:rFonts w:ascii="Arial" w:hAnsi="Arial" w:cs="Arial"/>
          <w:b/>
          <w:color w:val="auto"/>
          <w:sz w:val="24"/>
          <w:szCs w:val="28"/>
          <w:lang w:val="en-US"/>
        </w:rPr>
        <w:t xml:space="preserve">4.2 Individual response </w:t>
      </w:r>
      <w:r w:rsidR="00EF4769">
        <w:rPr>
          <w:rFonts w:ascii="Arial" w:hAnsi="Arial" w:cs="Arial"/>
          <w:b/>
          <w:color w:val="auto"/>
          <w:sz w:val="24"/>
          <w:szCs w:val="28"/>
          <w:lang w:val="en-US"/>
        </w:rPr>
        <w:t>assessments</w:t>
      </w:r>
      <w:bookmarkEnd w:id="12"/>
    </w:p>
    <w:p w14:paraId="143B973E" w14:textId="77777777" w:rsidR="00D57F2E" w:rsidRPr="00534BBA" w:rsidRDefault="00D57F2E" w:rsidP="00BE1A2C">
      <w:pPr>
        <w:rPr>
          <w:sz w:val="22"/>
          <w:lang w:val="en-US" w:eastAsia="en-US"/>
        </w:rPr>
      </w:pPr>
    </w:p>
    <w:p w14:paraId="77F3E4A8" w14:textId="28F8FB66" w:rsidR="00E65B8B" w:rsidRDefault="00050FBB" w:rsidP="00050FBB">
      <w:pPr>
        <w:jc w:val="both"/>
        <w:rPr>
          <w:rFonts w:ascii="Arial" w:eastAsia="Arial" w:hAnsi="Arial" w:cs="Arial"/>
          <w:sz w:val="22"/>
          <w:szCs w:val="22"/>
          <w:lang w:val="en-GB"/>
        </w:rPr>
      </w:pPr>
      <w:r w:rsidRPr="003811D0">
        <w:rPr>
          <w:rFonts w:ascii="Arial" w:eastAsia="Arial" w:hAnsi="Arial" w:cs="Arial"/>
          <w:sz w:val="22"/>
          <w:szCs w:val="22"/>
          <w:lang w:val="en-GB"/>
        </w:rPr>
        <w:t>To enable cross-disease comparability, disease-specific response definitions were pre-specified and mapped to a common three-tier outcome framework comprising minimal, moderate, and major response categories</w:t>
      </w:r>
      <w:r w:rsidR="00C944A1">
        <w:rPr>
          <w:rFonts w:ascii="Arial" w:eastAsia="Arial" w:hAnsi="Arial" w:cs="Arial"/>
          <w:sz w:val="22"/>
          <w:szCs w:val="22"/>
          <w:lang w:val="en-GB"/>
        </w:rPr>
        <w:t xml:space="preserve"> (Supplementary Table </w:t>
      </w:r>
      <w:r w:rsidR="00230852">
        <w:rPr>
          <w:rFonts w:ascii="Arial" w:eastAsia="Arial" w:hAnsi="Arial" w:cs="Arial"/>
          <w:sz w:val="22"/>
          <w:szCs w:val="22"/>
          <w:lang w:val="en-GB"/>
        </w:rPr>
        <w:t>S</w:t>
      </w:r>
      <w:r w:rsidR="00C944A1">
        <w:rPr>
          <w:rFonts w:ascii="Arial" w:eastAsia="Arial" w:hAnsi="Arial" w:cs="Arial"/>
          <w:sz w:val="22"/>
          <w:szCs w:val="22"/>
          <w:lang w:val="en-GB"/>
        </w:rPr>
        <w:t>3)</w:t>
      </w:r>
      <w:r w:rsidRPr="003811D0">
        <w:rPr>
          <w:rFonts w:ascii="Arial" w:eastAsia="Arial" w:hAnsi="Arial" w:cs="Arial"/>
          <w:sz w:val="22"/>
          <w:szCs w:val="22"/>
          <w:lang w:val="en-GB"/>
        </w:rPr>
        <w:t xml:space="preserve">. For SSc, responses were assessed using the revised composite response index (rCRISS 3/5) </w:t>
      </w:r>
      <w:r w:rsidRPr="003811D0">
        <w:rPr>
          <w:rFonts w:ascii="Arial" w:eastAsia="Arial" w:hAnsi="Arial" w:cs="Arial"/>
          <w:sz w:val="22"/>
          <w:szCs w:val="22"/>
          <w:lang w:val="en-GB"/>
        </w:rPr>
        <w:fldChar w:fldCharType="begin">
          <w:fldData xml:space="preserve">PEVuZE5vdGU+PENpdGU+PEF1dGhvcj5LaGFubmE8L0F1dGhvcj48WWVhcj4yMDIxPC9ZZWFyPjxS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</w:fldData>
        </w:fldChar>
      </w:r>
      <w:r w:rsidR="001B135A">
        <w:rPr>
          <w:rFonts w:ascii="Arial" w:eastAsia="Arial" w:hAnsi="Arial" w:cs="Arial"/>
          <w:sz w:val="22"/>
          <w:szCs w:val="22"/>
          <w:lang w:val="en-GB"/>
        </w:rPr>
        <w:instrText xml:space="preserve"> ADDIN EN.CITE </w:instrText>
      </w:r>
      <w:r w:rsidR="001B135A">
        <w:rPr>
          <w:rFonts w:ascii="Arial" w:eastAsia="Arial" w:hAnsi="Arial" w:cs="Arial"/>
          <w:sz w:val="22"/>
          <w:szCs w:val="22"/>
          <w:lang w:val="en-GB"/>
        </w:rPr>
        <w:fldChar w:fldCharType="begin">
          <w:fldData xml:space="preserve">PEVuZE5vdGU+PENpdGU+PEF1dGhvcj5LaGFubmE8L0F1dGhvcj48WWVhcj4yMDIxPC9ZZWFyPjxS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</w:fldData>
        </w:fldChar>
      </w:r>
      <w:r w:rsidR="001B135A">
        <w:rPr>
          <w:rFonts w:ascii="Arial" w:eastAsia="Arial" w:hAnsi="Arial" w:cs="Arial"/>
          <w:sz w:val="22"/>
          <w:szCs w:val="22"/>
          <w:lang w:val="en-GB"/>
        </w:rPr>
        <w:instrText xml:space="preserve"> ADDIN EN.CITE.DATA </w:instrText>
      </w:r>
      <w:r w:rsidR="001B135A">
        <w:rPr>
          <w:rFonts w:ascii="Arial" w:eastAsia="Arial" w:hAnsi="Arial" w:cs="Arial"/>
          <w:sz w:val="22"/>
          <w:szCs w:val="22"/>
          <w:lang w:val="en-GB"/>
        </w:rPr>
      </w:r>
      <w:r w:rsidR="001B135A">
        <w:rPr>
          <w:rFonts w:ascii="Arial" w:eastAsia="Arial" w:hAnsi="Arial" w:cs="Arial"/>
          <w:sz w:val="22"/>
          <w:szCs w:val="22"/>
          <w:lang w:val="en-GB"/>
        </w:rPr>
        <w:fldChar w:fldCharType="end"/>
      </w:r>
      <w:r w:rsidRPr="003811D0">
        <w:rPr>
          <w:rFonts w:ascii="Arial" w:eastAsia="Arial" w:hAnsi="Arial" w:cs="Arial"/>
          <w:sz w:val="22"/>
          <w:szCs w:val="22"/>
          <w:lang w:val="en-GB"/>
        </w:rPr>
      </w:r>
      <w:r w:rsidRPr="003811D0">
        <w:rPr>
          <w:rFonts w:ascii="Arial" w:eastAsia="Arial" w:hAnsi="Arial" w:cs="Arial"/>
          <w:sz w:val="22"/>
          <w:szCs w:val="22"/>
          <w:lang w:val="en-GB"/>
        </w:rPr>
        <w:fldChar w:fldCharType="separate"/>
      </w:r>
      <w:r w:rsidR="001B135A">
        <w:rPr>
          <w:rFonts w:ascii="Arial" w:eastAsia="Arial" w:hAnsi="Arial" w:cs="Arial"/>
          <w:sz w:val="22"/>
          <w:szCs w:val="22"/>
          <w:lang w:val="en-GB"/>
        </w:rPr>
        <w:t>[8]</w:t>
      </w:r>
      <w:r w:rsidRPr="003811D0">
        <w:rPr>
          <w:rFonts w:ascii="Arial" w:eastAsia="Arial" w:hAnsi="Arial" w:cs="Arial"/>
          <w:sz w:val="22"/>
          <w:szCs w:val="22"/>
          <w:lang w:val="en-GB"/>
        </w:rPr>
        <w:fldChar w:fldCharType="end"/>
      </w:r>
      <w:r w:rsidRPr="003811D0">
        <w:rPr>
          <w:rFonts w:ascii="Arial" w:eastAsia="Arial" w:hAnsi="Arial" w:cs="Arial"/>
          <w:sz w:val="22"/>
          <w:szCs w:val="22"/>
          <w:lang w:val="en-GB"/>
        </w:rPr>
        <w:t>. For IIM, response categories were based on the established AC</w:t>
      </w:r>
      <w:r w:rsidRPr="00B62EE4">
        <w:rPr>
          <w:rFonts w:ascii="Arial" w:eastAsia="Arial" w:hAnsi="Arial" w:cs="Arial"/>
          <w:sz w:val="22"/>
          <w:szCs w:val="22"/>
          <w:lang w:val="en-GB"/>
        </w:rPr>
        <w:t>R/EULAR total improvement score</w:t>
      </w:r>
      <w:r w:rsidR="00CE426D" w:rsidRPr="00B62EE4">
        <w:rPr>
          <w:rFonts w:ascii="Arial" w:eastAsia="Arial" w:hAnsi="Arial" w:cs="Arial"/>
          <w:sz w:val="22"/>
          <w:szCs w:val="22"/>
          <w:lang w:val="en-GB"/>
        </w:rPr>
        <w:t xml:space="preserve"> (TIS) </w:t>
      </w:r>
      <w:r w:rsidR="00D316D3" w:rsidRPr="00B62EE4">
        <w:rPr>
          <w:rFonts w:ascii="Arial" w:eastAsia="Arial" w:hAnsi="Arial" w:cs="Arial"/>
          <w:sz w:val="22"/>
          <w:szCs w:val="22"/>
          <w:lang w:val="en-GB"/>
        </w:rPr>
        <w:t xml:space="preserve">and determined with the published calculator </w:t>
      </w:r>
      <w:r w:rsidRPr="00B62EE4">
        <w:rPr>
          <w:rFonts w:ascii="Arial" w:eastAsia="Arial" w:hAnsi="Arial" w:cs="Arial"/>
          <w:sz w:val="22"/>
          <w:szCs w:val="22"/>
          <w:lang w:val="en-GB"/>
        </w:rPr>
        <w:fldChar w:fldCharType="begin">
          <w:fldData xml:space="preserve">PEVuZE5vdGU+PENpdGU+PEF1dGhvcj5BZ2dhcndhbDwvQXV0aG9yPjxZZWFyPjIwMTc8L1llYXI+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</w:fldData>
        </w:fldChar>
      </w:r>
      <w:r w:rsidR="001B135A">
        <w:rPr>
          <w:rFonts w:ascii="Arial" w:eastAsia="Arial" w:hAnsi="Arial" w:cs="Arial"/>
          <w:sz w:val="22"/>
          <w:szCs w:val="22"/>
          <w:lang w:val="en-GB"/>
        </w:rPr>
        <w:instrText xml:space="preserve"> ADDIN EN.CITE </w:instrText>
      </w:r>
      <w:r w:rsidR="001B135A">
        <w:rPr>
          <w:rFonts w:ascii="Arial" w:eastAsia="Arial" w:hAnsi="Arial" w:cs="Arial"/>
          <w:sz w:val="22"/>
          <w:szCs w:val="22"/>
          <w:lang w:val="en-GB"/>
        </w:rPr>
        <w:fldChar w:fldCharType="begin">
          <w:fldData xml:space="preserve">PEVuZE5vdGU+PENpdGU+PEF1dGhvcj5BZ2dhcndhbDwvQXV0aG9yPjxZZWFyPjIwMTc8L1llYXI+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</w:fldData>
        </w:fldChar>
      </w:r>
      <w:r w:rsidR="001B135A">
        <w:rPr>
          <w:rFonts w:ascii="Arial" w:eastAsia="Arial" w:hAnsi="Arial" w:cs="Arial"/>
          <w:sz w:val="22"/>
          <w:szCs w:val="22"/>
          <w:lang w:val="en-GB"/>
        </w:rPr>
        <w:instrText xml:space="preserve"> ADDIN EN.CITE.DATA </w:instrText>
      </w:r>
      <w:r w:rsidR="001B135A">
        <w:rPr>
          <w:rFonts w:ascii="Arial" w:eastAsia="Arial" w:hAnsi="Arial" w:cs="Arial"/>
          <w:sz w:val="22"/>
          <w:szCs w:val="22"/>
          <w:lang w:val="en-GB"/>
        </w:rPr>
      </w:r>
      <w:r w:rsidR="001B135A">
        <w:rPr>
          <w:rFonts w:ascii="Arial" w:eastAsia="Arial" w:hAnsi="Arial" w:cs="Arial"/>
          <w:sz w:val="22"/>
          <w:szCs w:val="22"/>
          <w:lang w:val="en-GB"/>
        </w:rPr>
        <w:fldChar w:fldCharType="end"/>
      </w:r>
      <w:r w:rsidRPr="00B62EE4">
        <w:rPr>
          <w:rFonts w:ascii="Arial" w:eastAsia="Arial" w:hAnsi="Arial" w:cs="Arial"/>
          <w:sz w:val="22"/>
          <w:szCs w:val="22"/>
          <w:lang w:val="en-GB"/>
        </w:rPr>
      </w:r>
      <w:r w:rsidRPr="00B62EE4">
        <w:rPr>
          <w:rFonts w:ascii="Arial" w:eastAsia="Arial" w:hAnsi="Arial" w:cs="Arial"/>
          <w:sz w:val="22"/>
          <w:szCs w:val="22"/>
          <w:lang w:val="en-GB"/>
        </w:rPr>
        <w:fldChar w:fldCharType="separate"/>
      </w:r>
      <w:r w:rsidR="001B135A">
        <w:rPr>
          <w:rFonts w:ascii="Arial" w:eastAsia="Arial" w:hAnsi="Arial" w:cs="Arial"/>
          <w:sz w:val="22"/>
          <w:szCs w:val="22"/>
          <w:lang w:val="en-GB"/>
        </w:rPr>
        <w:t>[9]</w:t>
      </w:r>
      <w:r w:rsidRPr="00B62EE4">
        <w:rPr>
          <w:rFonts w:ascii="Arial" w:eastAsia="Arial" w:hAnsi="Arial" w:cs="Arial"/>
          <w:sz w:val="22"/>
          <w:szCs w:val="22"/>
          <w:lang w:val="en-GB"/>
        </w:rPr>
        <w:fldChar w:fldCharType="end"/>
      </w:r>
      <w:r w:rsidRPr="00B62EE4">
        <w:rPr>
          <w:rFonts w:ascii="Arial" w:eastAsia="Arial" w:hAnsi="Arial" w:cs="Arial"/>
          <w:sz w:val="22"/>
          <w:szCs w:val="22"/>
          <w:lang w:val="en-GB"/>
        </w:rPr>
        <w:t>.</w:t>
      </w:r>
      <w:r w:rsidR="00CE426D" w:rsidRPr="00B62EE4">
        <w:rPr>
          <w:rFonts w:ascii="Arial" w:eastAsia="Arial" w:hAnsi="Arial" w:cs="Arial"/>
          <w:sz w:val="22"/>
          <w:szCs w:val="22"/>
          <w:lang w:val="en-GB"/>
        </w:rPr>
        <w:t xml:space="preserve"> </w:t>
      </w:r>
      <w:r w:rsidR="005C7BA1" w:rsidRPr="00B62EE4">
        <w:rPr>
          <w:rFonts w:ascii="Arial" w:eastAsia="Arial" w:hAnsi="Arial" w:cs="Arial"/>
          <w:sz w:val="22"/>
          <w:szCs w:val="22"/>
          <w:lang w:val="en-GB"/>
        </w:rPr>
        <w:t xml:space="preserve">Extramuscular disease activity was not assessed in all patients. </w:t>
      </w:r>
      <w:r w:rsidRPr="00B62EE4">
        <w:rPr>
          <w:rFonts w:ascii="Arial" w:eastAsia="Arial" w:hAnsi="Arial" w:cs="Arial"/>
          <w:sz w:val="22"/>
          <w:szCs w:val="22"/>
          <w:lang w:val="en-GB"/>
        </w:rPr>
        <w:t xml:space="preserve">For SLE and UCTD, minimal, moderate, and major responses were defined by a SLEDAI-2K decrease of ≥2 points  </w:t>
      </w:r>
      <w:r w:rsidRPr="00B62EE4">
        <w:rPr>
          <w:rFonts w:ascii="Arial" w:eastAsia="Arial" w:hAnsi="Arial" w:cs="Arial"/>
          <w:sz w:val="22"/>
          <w:szCs w:val="22"/>
          <w:lang w:val="en-GB"/>
        </w:rPr>
        <w:fldChar w:fldCharType="begin">
          <w:fldData xml:space="preserve">PEVuZE5vdGU+PENpdGU+PEF1dGhvcj5UaGFub3U8L0F1dGhvcj48WWVhcj4yMDIxPC9ZZWFyPjxS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</w:fldData>
        </w:fldChar>
      </w:r>
      <w:r w:rsidR="001B135A">
        <w:rPr>
          <w:rFonts w:ascii="Arial" w:eastAsia="Arial" w:hAnsi="Arial" w:cs="Arial"/>
          <w:sz w:val="22"/>
          <w:szCs w:val="22"/>
          <w:lang w:val="en-GB"/>
        </w:rPr>
        <w:instrText xml:space="preserve"> ADDIN EN.CITE </w:instrText>
      </w:r>
      <w:r w:rsidR="001B135A">
        <w:rPr>
          <w:rFonts w:ascii="Arial" w:eastAsia="Arial" w:hAnsi="Arial" w:cs="Arial"/>
          <w:sz w:val="22"/>
          <w:szCs w:val="22"/>
          <w:lang w:val="en-GB"/>
        </w:rPr>
        <w:fldChar w:fldCharType="begin">
          <w:fldData xml:space="preserve">PEVuZE5vdGU+PENpdGU+PEF1dGhvcj5UaGFub3U8L0F1dGhvcj48WWVhcj4yMDIxPC9ZZWFyPjxS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</w:fldData>
        </w:fldChar>
      </w:r>
      <w:r w:rsidR="001B135A">
        <w:rPr>
          <w:rFonts w:ascii="Arial" w:eastAsia="Arial" w:hAnsi="Arial" w:cs="Arial"/>
          <w:sz w:val="22"/>
          <w:szCs w:val="22"/>
          <w:lang w:val="en-GB"/>
        </w:rPr>
        <w:instrText xml:space="preserve"> ADDIN EN.CITE.DATA </w:instrText>
      </w:r>
      <w:r w:rsidR="001B135A">
        <w:rPr>
          <w:rFonts w:ascii="Arial" w:eastAsia="Arial" w:hAnsi="Arial" w:cs="Arial"/>
          <w:sz w:val="22"/>
          <w:szCs w:val="22"/>
          <w:lang w:val="en-GB"/>
        </w:rPr>
      </w:r>
      <w:r w:rsidR="001B135A">
        <w:rPr>
          <w:rFonts w:ascii="Arial" w:eastAsia="Arial" w:hAnsi="Arial" w:cs="Arial"/>
          <w:sz w:val="22"/>
          <w:szCs w:val="22"/>
          <w:lang w:val="en-GB"/>
        </w:rPr>
        <w:fldChar w:fldCharType="end"/>
      </w:r>
      <w:r w:rsidRPr="00B62EE4">
        <w:rPr>
          <w:rFonts w:ascii="Arial" w:eastAsia="Arial" w:hAnsi="Arial" w:cs="Arial"/>
          <w:sz w:val="22"/>
          <w:szCs w:val="22"/>
          <w:lang w:val="en-GB"/>
        </w:rPr>
      </w:r>
      <w:r w:rsidRPr="00B62EE4">
        <w:rPr>
          <w:rFonts w:ascii="Arial" w:eastAsia="Arial" w:hAnsi="Arial" w:cs="Arial"/>
          <w:sz w:val="22"/>
          <w:szCs w:val="22"/>
          <w:lang w:val="en-GB"/>
        </w:rPr>
        <w:fldChar w:fldCharType="separate"/>
      </w:r>
      <w:r w:rsidR="001B135A">
        <w:rPr>
          <w:rFonts w:ascii="Arial" w:eastAsia="Arial" w:hAnsi="Arial" w:cs="Arial"/>
          <w:sz w:val="22"/>
          <w:szCs w:val="22"/>
          <w:lang w:val="en-GB"/>
        </w:rPr>
        <w:t>[10]</w:t>
      </w:r>
      <w:r w:rsidRPr="00B62EE4">
        <w:rPr>
          <w:rFonts w:ascii="Arial" w:eastAsia="Arial" w:hAnsi="Arial" w:cs="Arial"/>
          <w:sz w:val="22"/>
          <w:szCs w:val="22"/>
          <w:lang w:val="en-GB"/>
        </w:rPr>
        <w:fldChar w:fldCharType="end"/>
      </w:r>
      <w:r w:rsidRPr="00B62EE4">
        <w:rPr>
          <w:rFonts w:ascii="Arial" w:eastAsia="Arial" w:hAnsi="Arial" w:cs="Arial"/>
          <w:sz w:val="22"/>
          <w:szCs w:val="22"/>
          <w:lang w:val="en-GB"/>
        </w:rPr>
        <w:t xml:space="preserve">, achievement of SRI-4, and DORIS remission, respectively  </w:t>
      </w:r>
      <w:r w:rsidRPr="00B62EE4">
        <w:rPr>
          <w:rFonts w:ascii="Arial" w:eastAsia="Arial" w:hAnsi="Arial" w:cs="Arial"/>
          <w:sz w:val="22"/>
          <w:szCs w:val="22"/>
          <w:lang w:val="en-GB"/>
        </w:rPr>
        <w:fldChar w:fldCharType="begin">
          <w:fldData xml:space="preserve">PEVuZE5vdGU+PENpdGU+PEF1dGhvcj52YW4gVm9sbGVuaG92ZW48L0F1dGhvcj48WWVhcj4yMDIx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</w:fldData>
        </w:fldChar>
      </w:r>
      <w:r w:rsidR="001B135A">
        <w:rPr>
          <w:rFonts w:ascii="Arial" w:eastAsia="Arial" w:hAnsi="Arial" w:cs="Arial"/>
          <w:sz w:val="22"/>
          <w:szCs w:val="22"/>
          <w:lang w:val="en-GB"/>
        </w:rPr>
        <w:instrText xml:space="preserve"> ADDIN EN.CITE </w:instrText>
      </w:r>
      <w:r w:rsidR="001B135A">
        <w:rPr>
          <w:rFonts w:ascii="Arial" w:eastAsia="Arial" w:hAnsi="Arial" w:cs="Arial"/>
          <w:sz w:val="22"/>
          <w:szCs w:val="22"/>
          <w:lang w:val="en-GB"/>
        </w:rPr>
        <w:fldChar w:fldCharType="begin">
          <w:fldData xml:space="preserve">PEVuZE5vdGU+PENpdGU+PEF1dGhvcj52YW4gVm9sbGVuaG92ZW48L0F1dGhvcj48WWVhcj4yMDIx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</w:fldData>
        </w:fldChar>
      </w:r>
      <w:r w:rsidR="001B135A">
        <w:rPr>
          <w:rFonts w:ascii="Arial" w:eastAsia="Arial" w:hAnsi="Arial" w:cs="Arial"/>
          <w:sz w:val="22"/>
          <w:szCs w:val="22"/>
          <w:lang w:val="en-GB"/>
        </w:rPr>
        <w:instrText xml:space="preserve"> ADDIN EN.CITE.DATA </w:instrText>
      </w:r>
      <w:r w:rsidR="001B135A">
        <w:rPr>
          <w:rFonts w:ascii="Arial" w:eastAsia="Arial" w:hAnsi="Arial" w:cs="Arial"/>
          <w:sz w:val="22"/>
          <w:szCs w:val="22"/>
          <w:lang w:val="en-GB"/>
        </w:rPr>
      </w:r>
      <w:r w:rsidR="001B135A">
        <w:rPr>
          <w:rFonts w:ascii="Arial" w:eastAsia="Arial" w:hAnsi="Arial" w:cs="Arial"/>
          <w:sz w:val="22"/>
          <w:szCs w:val="22"/>
          <w:lang w:val="en-GB"/>
        </w:rPr>
        <w:fldChar w:fldCharType="end"/>
      </w:r>
      <w:r w:rsidRPr="00B62EE4">
        <w:rPr>
          <w:rFonts w:ascii="Arial" w:eastAsia="Arial" w:hAnsi="Arial" w:cs="Arial"/>
          <w:sz w:val="22"/>
          <w:szCs w:val="22"/>
          <w:lang w:val="en-GB"/>
        </w:rPr>
      </w:r>
      <w:r w:rsidRPr="00B62EE4">
        <w:rPr>
          <w:rFonts w:ascii="Arial" w:eastAsia="Arial" w:hAnsi="Arial" w:cs="Arial"/>
          <w:sz w:val="22"/>
          <w:szCs w:val="22"/>
          <w:lang w:val="en-GB"/>
        </w:rPr>
        <w:fldChar w:fldCharType="separate"/>
      </w:r>
      <w:r w:rsidR="001B135A">
        <w:rPr>
          <w:rFonts w:ascii="Arial" w:eastAsia="Arial" w:hAnsi="Arial" w:cs="Arial"/>
          <w:sz w:val="22"/>
          <w:szCs w:val="22"/>
          <w:lang w:val="en-GB"/>
        </w:rPr>
        <w:t>[11]</w:t>
      </w:r>
      <w:r w:rsidRPr="00B62EE4">
        <w:rPr>
          <w:rFonts w:ascii="Arial" w:eastAsia="Arial" w:hAnsi="Arial" w:cs="Arial"/>
          <w:sz w:val="22"/>
          <w:szCs w:val="22"/>
          <w:lang w:val="en-GB"/>
        </w:rPr>
        <w:fldChar w:fldCharType="end"/>
      </w:r>
      <w:r w:rsidRPr="00B62EE4">
        <w:rPr>
          <w:rFonts w:ascii="Arial" w:eastAsia="Arial" w:hAnsi="Arial" w:cs="Arial"/>
          <w:sz w:val="22"/>
          <w:szCs w:val="22"/>
          <w:lang w:val="en-GB"/>
        </w:rPr>
        <w:t xml:space="preserve">. For IgG4-RD, response categories were defined by improvements of 2, 4 and 6 points in the IgG4-RD responder index (IgG4-RD RI) </w:t>
      </w:r>
      <w:r w:rsidRPr="00B62EE4">
        <w:rPr>
          <w:rFonts w:ascii="Arial" w:eastAsia="Arial" w:hAnsi="Arial" w:cs="Arial"/>
          <w:sz w:val="22"/>
          <w:szCs w:val="22"/>
          <w:lang w:val="en-GB"/>
        </w:rPr>
        <w:fldChar w:fldCharType="begin">
          <w:fldData xml:space="preserve">PEVuZE5vdGU+PENpdGU+PEF1dGhvcj5XYWxsYWNlPC9BdXRob3I+PFllYXI+MjAxODwvWWVhcj48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</w:fldData>
        </w:fldChar>
      </w:r>
      <w:r w:rsidR="001B135A">
        <w:rPr>
          <w:rFonts w:ascii="Arial" w:eastAsia="Arial" w:hAnsi="Arial" w:cs="Arial"/>
          <w:sz w:val="22"/>
          <w:szCs w:val="22"/>
          <w:lang w:val="en-GB"/>
        </w:rPr>
        <w:instrText xml:space="preserve"> ADDIN EN.CITE </w:instrText>
      </w:r>
      <w:r w:rsidR="001B135A">
        <w:rPr>
          <w:rFonts w:ascii="Arial" w:eastAsia="Arial" w:hAnsi="Arial" w:cs="Arial"/>
          <w:sz w:val="22"/>
          <w:szCs w:val="22"/>
          <w:lang w:val="en-GB"/>
        </w:rPr>
        <w:fldChar w:fldCharType="begin">
          <w:fldData xml:space="preserve">PEVuZE5vdGU+PENpdGU+PEF1dGhvcj5XYWxsYWNlPC9BdXRob3I+PFllYXI+MjAxODwvWWVhcj48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</w:fldData>
        </w:fldChar>
      </w:r>
      <w:r w:rsidR="001B135A">
        <w:rPr>
          <w:rFonts w:ascii="Arial" w:eastAsia="Arial" w:hAnsi="Arial" w:cs="Arial"/>
          <w:sz w:val="22"/>
          <w:szCs w:val="22"/>
          <w:lang w:val="en-GB"/>
        </w:rPr>
        <w:instrText xml:space="preserve"> ADDIN EN.CITE.DATA </w:instrText>
      </w:r>
      <w:r w:rsidR="001B135A">
        <w:rPr>
          <w:rFonts w:ascii="Arial" w:eastAsia="Arial" w:hAnsi="Arial" w:cs="Arial"/>
          <w:sz w:val="22"/>
          <w:szCs w:val="22"/>
          <w:lang w:val="en-GB"/>
        </w:rPr>
      </w:r>
      <w:r w:rsidR="001B135A">
        <w:rPr>
          <w:rFonts w:ascii="Arial" w:eastAsia="Arial" w:hAnsi="Arial" w:cs="Arial"/>
          <w:sz w:val="22"/>
          <w:szCs w:val="22"/>
          <w:lang w:val="en-GB"/>
        </w:rPr>
        <w:fldChar w:fldCharType="end"/>
      </w:r>
      <w:r w:rsidRPr="00B62EE4">
        <w:rPr>
          <w:rFonts w:ascii="Arial" w:eastAsia="Arial" w:hAnsi="Arial" w:cs="Arial"/>
          <w:sz w:val="22"/>
          <w:szCs w:val="22"/>
          <w:lang w:val="en-GB"/>
        </w:rPr>
      </w:r>
      <w:r w:rsidRPr="00B62EE4">
        <w:rPr>
          <w:rFonts w:ascii="Arial" w:eastAsia="Arial" w:hAnsi="Arial" w:cs="Arial"/>
          <w:sz w:val="22"/>
          <w:szCs w:val="22"/>
          <w:lang w:val="en-GB"/>
        </w:rPr>
        <w:fldChar w:fldCharType="separate"/>
      </w:r>
      <w:r w:rsidR="001B135A">
        <w:rPr>
          <w:rFonts w:ascii="Arial" w:eastAsia="Arial" w:hAnsi="Arial" w:cs="Arial"/>
          <w:sz w:val="22"/>
          <w:szCs w:val="22"/>
          <w:lang w:val="en-GB"/>
        </w:rPr>
        <w:t>[12]</w:t>
      </w:r>
      <w:r w:rsidRPr="00B62EE4">
        <w:rPr>
          <w:rFonts w:ascii="Arial" w:eastAsia="Arial" w:hAnsi="Arial" w:cs="Arial"/>
          <w:sz w:val="22"/>
          <w:szCs w:val="22"/>
          <w:lang w:val="en-GB"/>
        </w:rPr>
        <w:fldChar w:fldCharType="end"/>
      </w:r>
      <w:r w:rsidRPr="00B62EE4">
        <w:rPr>
          <w:rFonts w:ascii="Arial" w:eastAsia="Arial" w:hAnsi="Arial" w:cs="Arial"/>
          <w:sz w:val="22"/>
          <w:szCs w:val="22"/>
          <w:lang w:val="en-GB"/>
        </w:rPr>
        <w:t xml:space="preserve">. </w:t>
      </w:r>
      <w:r w:rsidR="005C7BA1" w:rsidRPr="00B62EE4">
        <w:rPr>
          <w:rFonts w:ascii="Arial" w:eastAsia="Arial" w:hAnsi="Arial" w:cs="Arial"/>
          <w:sz w:val="22"/>
          <w:szCs w:val="22"/>
          <w:lang w:val="en-GB"/>
        </w:rPr>
        <w:t>As this was mainly based on imaging results, only few time points were available to assess the IgG4-RD</w:t>
      </w:r>
      <w:r w:rsidR="00C944A1">
        <w:rPr>
          <w:rFonts w:ascii="Arial" w:eastAsia="Arial" w:hAnsi="Arial" w:cs="Arial"/>
          <w:sz w:val="22"/>
          <w:szCs w:val="22"/>
          <w:lang w:val="en-GB"/>
        </w:rPr>
        <w:t xml:space="preserve"> RI</w:t>
      </w:r>
      <w:r w:rsidR="00C944A1" w:rsidRPr="00506D8C">
        <w:rPr>
          <w:rFonts w:ascii="Arial" w:eastAsia="Arial" w:hAnsi="Arial" w:cs="Arial"/>
          <w:sz w:val="22"/>
          <w:szCs w:val="22"/>
          <w:lang w:val="en-GB"/>
        </w:rPr>
        <w:t>.</w:t>
      </w:r>
      <w:r w:rsidR="00C944A1">
        <w:rPr>
          <w:rFonts w:ascii="Arial" w:eastAsia="Arial" w:hAnsi="Arial" w:cs="Arial"/>
          <w:sz w:val="22"/>
          <w:szCs w:val="22"/>
          <w:lang w:val="en-GB"/>
        </w:rPr>
        <w:t xml:space="preserve"> </w:t>
      </w:r>
    </w:p>
    <w:p w14:paraId="208045AC" w14:textId="77777777" w:rsidR="00102FFA" w:rsidRPr="00B62EE4" w:rsidRDefault="00102FFA" w:rsidP="00050FBB">
      <w:pPr>
        <w:jc w:val="both"/>
        <w:rPr>
          <w:rFonts w:ascii="Arial" w:eastAsia="Arial" w:hAnsi="Arial" w:cs="Arial"/>
          <w:sz w:val="22"/>
          <w:szCs w:val="22"/>
          <w:shd w:val="clear" w:color="auto" w:fill="FFC000"/>
          <w:lang w:val="en-GB"/>
        </w:rPr>
      </w:pPr>
    </w:p>
    <w:p w14:paraId="257302A2" w14:textId="4AF1DD77" w:rsidR="00050FBB" w:rsidRPr="00B62EE4" w:rsidRDefault="00050FBB" w:rsidP="00050FBB">
      <w:pPr>
        <w:jc w:val="both"/>
        <w:rPr>
          <w:rFonts w:ascii="Arial" w:eastAsia="Arial" w:hAnsi="Arial" w:cs="Arial"/>
          <w:sz w:val="22"/>
          <w:szCs w:val="22"/>
          <w:lang w:val="en-GB"/>
        </w:rPr>
      </w:pPr>
      <w:r w:rsidRPr="00B62EE4">
        <w:rPr>
          <w:rFonts w:ascii="Arial" w:eastAsia="Arial" w:hAnsi="Arial" w:cs="Arial"/>
          <w:sz w:val="22"/>
          <w:szCs w:val="22"/>
          <w:lang w:val="en-GB"/>
        </w:rPr>
        <w:t>Flares or relapses were evaluated from the maximum prior response value and were defined as a confirmed decrease of ≥ 10% for FVC, ≥ 15% for DLCO, or ≥ 25% increase in mRSS, in line with relapse criteria after autologous haem</w:t>
      </w:r>
      <w:r w:rsidR="00C944A1">
        <w:rPr>
          <w:rFonts w:ascii="Arial" w:eastAsia="Arial" w:hAnsi="Arial" w:cs="Arial"/>
          <w:sz w:val="22"/>
          <w:szCs w:val="22"/>
          <w:lang w:val="en-GB"/>
        </w:rPr>
        <w:t>at</w:t>
      </w:r>
      <w:r w:rsidRPr="00B62EE4">
        <w:rPr>
          <w:rFonts w:ascii="Arial" w:eastAsia="Arial" w:hAnsi="Arial" w:cs="Arial"/>
          <w:sz w:val="22"/>
          <w:szCs w:val="22"/>
          <w:lang w:val="en-GB"/>
        </w:rPr>
        <w:t xml:space="preserve">opoietic stem cell transplantation in SSc </w:t>
      </w:r>
      <w:r w:rsidRPr="00B62EE4">
        <w:rPr>
          <w:rFonts w:ascii="Arial" w:eastAsia="Arial" w:hAnsi="Arial" w:cs="Arial"/>
          <w:sz w:val="22"/>
          <w:szCs w:val="22"/>
          <w:lang w:val="en-GB"/>
        </w:rPr>
        <w:fldChar w:fldCharType="begin">
          <w:fldData xml:space="preserve">PEVuZE5vdGU+PENpdGU+PEF1dGhvcj5EZWwgUGFwYTwvQXV0aG9yPjxZZWFyPjIwMjU8L1llYXI+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</w:fldData>
        </w:fldChar>
      </w:r>
      <w:r w:rsidR="001B135A">
        <w:rPr>
          <w:rFonts w:ascii="Arial" w:eastAsia="Arial" w:hAnsi="Arial" w:cs="Arial"/>
          <w:sz w:val="22"/>
          <w:szCs w:val="22"/>
          <w:lang w:val="en-GB"/>
        </w:rPr>
        <w:instrText xml:space="preserve"> ADDIN EN.CITE </w:instrText>
      </w:r>
      <w:r w:rsidR="001B135A">
        <w:rPr>
          <w:rFonts w:ascii="Arial" w:eastAsia="Arial" w:hAnsi="Arial" w:cs="Arial"/>
          <w:sz w:val="22"/>
          <w:szCs w:val="22"/>
          <w:lang w:val="en-GB"/>
        </w:rPr>
        <w:fldChar w:fldCharType="begin">
          <w:fldData xml:space="preserve">PEVuZE5vdGU+PENpdGU+PEF1dGhvcj5EZWwgUGFwYTwvQXV0aG9yPjxZZWFyPjIwMjU8L1llYXI+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</w:fldData>
        </w:fldChar>
      </w:r>
      <w:r w:rsidR="001B135A">
        <w:rPr>
          <w:rFonts w:ascii="Arial" w:eastAsia="Arial" w:hAnsi="Arial" w:cs="Arial"/>
          <w:sz w:val="22"/>
          <w:szCs w:val="22"/>
          <w:lang w:val="en-GB"/>
        </w:rPr>
        <w:instrText xml:space="preserve"> ADDIN EN.CITE.DATA </w:instrText>
      </w:r>
      <w:r w:rsidR="001B135A">
        <w:rPr>
          <w:rFonts w:ascii="Arial" w:eastAsia="Arial" w:hAnsi="Arial" w:cs="Arial"/>
          <w:sz w:val="22"/>
          <w:szCs w:val="22"/>
          <w:lang w:val="en-GB"/>
        </w:rPr>
      </w:r>
      <w:r w:rsidR="001B135A">
        <w:rPr>
          <w:rFonts w:ascii="Arial" w:eastAsia="Arial" w:hAnsi="Arial" w:cs="Arial"/>
          <w:sz w:val="22"/>
          <w:szCs w:val="22"/>
          <w:lang w:val="en-GB"/>
        </w:rPr>
        <w:fldChar w:fldCharType="end"/>
      </w:r>
      <w:r w:rsidRPr="00B62EE4">
        <w:rPr>
          <w:rFonts w:ascii="Arial" w:eastAsia="Arial" w:hAnsi="Arial" w:cs="Arial"/>
          <w:sz w:val="22"/>
          <w:szCs w:val="22"/>
          <w:lang w:val="en-GB"/>
        </w:rPr>
      </w:r>
      <w:r w:rsidRPr="00B62EE4">
        <w:rPr>
          <w:rFonts w:ascii="Arial" w:eastAsia="Arial" w:hAnsi="Arial" w:cs="Arial"/>
          <w:sz w:val="22"/>
          <w:szCs w:val="22"/>
          <w:lang w:val="en-GB"/>
        </w:rPr>
        <w:fldChar w:fldCharType="separate"/>
      </w:r>
      <w:r w:rsidR="001B135A">
        <w:rPr>
          <w:rFonts w:ascii="Arial" w:eastAsia="Arial" w:hAnsi="Arial" w:cs="Arial"/>
          <w:noProof/>
          <w:sz w:val="22"/>
          <w:szCs w:val="22"/>
          <w:lang w:val="en-GB"/>
        </w:rPr>
        <w:t>[13]</w:t>
      </w:r>
      <w:r w:rsidRPr="00B62EE4">
        <w:rPr>
          <w:rFonts w:ascii="Arial" w:eastAsia="Arial" w:hAnsi="Arial" w:cs="Arial"/>
          <w:sz w:val="22"/>
          <w:szCs w:val="22"/>
          <w:lang w:val="en-GB"/>
        </w:rPr>
        <w:fldChar w:fldCharType="end"/>
      </w:r>
      <w:r w:rsidRPr="00B62EE4">
        <w:rPr>
          <w:rFonts w:ascii="Arial" w:eastAsia="Arial" w:hAnsi="Arial" w:cs="Arial"/>
          <w:sz w:val="22"/>
          <w:szCs w:val="22"/>
          <w:lang w:val="en-GB"/>
        </w:rPr>
        <w:t xml:space="preserve">. In IIM a relapse was defined based on IMACS criteria for disease worsening, including a worsening ≥ 2 in physician assessment of global disease activity or ≥ 20% in MMT-8 </w:t>
      </w:r>
      <w:r w:rsidRPr="00B62EE4">
        <w:rPr>
          <w:rFonts w:ascii="Arial" w:eastAsia="Arial" w:hAnsi="Arial" w:cs="Arial"/>
          <w:sz w:val="22"/>
          <w:szCs w:val="22"/>
          <w:lang w:val="en-GB"/>
        </w:rPr>
        <w:fldChar w:fldCharType="begin">
          <w:fldData xml:space="preserve">PEVuZE5vdGU+PENpdGU+PEF1dGhvcj5PZGRpczwvQXV0aG9yPjxZZWFyPjIwMDU8L1llYXI+PFJl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</w:fldData>
        </w:fldChar>
      </w:r>
      <w:r w:rsidR="001B135A">
        <w:rPr>
          <w:rFonts w:ascii="Arial" w:eastAsia="Arial" w:hAnsi="Arial" w:cs="Arial"/>
          <w:sz w:val="22"/>
          <w:szCs w:val="22"/>
          <w:lang w:val="en-GB"/>
        </w:rPr>
        <w:instrText xml:space="preserve"> ADDIN EN.CITE </w:instrText>
      </w:r>
      <w:r w:rsidR="001B135A">
        <w:rPr>
          <w:rFonts w:ascii="Arial" w:eastAsia="Arial" w:hAnsi="Arial" w:cs="Arial"/>
          <w:sz w:val="22"/>
          <w:szCs w:val="22"/>
          <w:lang w:val="en-GB"/>
        </w:rPr>
        <w:fldChar w:fldCharType="begin">
          <w:fldData xml:space="preserve">PEVuZE5vdGU+PENpdGU+PEF1dGhvcj5PZGRpczwvQXV0aG9yPjxZZWFyPjIwMDU8L1llYXI+PFJl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</w:fldData>
        </w:fldChar>
      </w:r>
      <w:r w:rsidR="001B135A">
        <w:rPr>
          <w:rFonts w:ascii="Arial" w:eastAsia="Arial" w:hAnsi="Arial" w:cs="Arial"/>
          <w:sz w:val="22"/>
          <w:szCs w:val="22"/>
          <w:lang w:val="en-GB"/>
        </w:rPr>
        <w:instrText xml:space="preserve"> ADDIN EN.CITE.DATA </w:instrText>
      </w:r>
      <w:r w:rsidR="001B135A">
        <w:rPr>
          <w:rFonts w:ascii="Arial" w:eastAsia="Arial" w:hAnsi="Arial" w:cs="Arial"/>
          <w:sz w:val="22"/>
          <w:szCs w:val="22"/>
          <w:lang w:val="en-GB"/>
        </w:rPr>
      </w:r>
      <w:r w:rsidR="001B135A">
        <w:rPr>
          <w:rFonts w:ascii="Arial" w:eastAsia="Arial" w:hAnsi="Arial" w:cs="Arial"/>
          <w:sz w:val="22"/>
          <w:szCs w:val="22"/>
          <w:lang w:val="en-GB"/>
        </w:rPr>
        <w:fldChar w:fldCharType="end"/>
      </w:r>
      <w:r w:rsidRPr="00B62EE4">
        <w:rPr>
          <w:rFonts w:ascii="Arial" w:eastAsia="Arial" w:hAnsi="Arial" w:cs="Arial"/>
          <w:sz w:val="22"/>
          <w:szCs w:val="22"/>
          <w:lang w:val="en-GB"/>
        </w:rPr>
      </w:r>
      <w:r w:rsidRPr="00B62EE4">
        <w:rPr>
          <w:rFonts w:ascii="Arial" w:eastAsia="Arial" w:hAnsi="Arial" w:cs="Arial"/>
          <w:sz w:val="22"/>
          <w:szCs w:val="22"/>
          <w:lang w:val="en-GB"/>
        </w:rPr>
        <w:fldChar w:fldCharType="separate"/>
      </w:r>
      <w:r w:rsidR="001B135A">
        <w:rPr>
          <w:rFonts w:ascii="Arial" w:eastAsia="Arial" w:hAnsi="Arial" w:cs="Arial"/>
          <w:noProof/>
          <w:sz w:val="22"/>
          <w:szCs w:val="22"/>
          <w:lang w:val="en-GB"/>
        </w:rPr>
        <w:t>[14, 15]</w:t>
      </w:r>
      <w:r w:rsidRPr="00B62EE4">
        <w:rPr>
          <w:rFonts w:ascii="Arial" w:eastAsia="Arial" w:hAnsi="Arial" w:cs="Arial"/>
          <w:sz w:val="22"/>
          <w:szCs w:val="22"/>
          <w:lang w:val="en-GB"/>
        </w:rPr>
        <w:fldChar w:fldCharType="end"/>
      </w:r>
      <w:r w:rsidRPr="00B62EE4">
        <w:rPr>
          <w:rFonts w:ascii="Arial" w:eastAsia="Arial" w:hAnsi="Arial" w:cs="Arial"/>
          <w:sz w:val="22"/>
          <w:szCs w:val="22"/>
          <w:lang w:val="en-GB"/>
        </w:rPr>
        <w:t xml:space="preserve">. The SELENA-SLEDAI flare index (SFI) </w:t>
      </w:r>
      <w:r w:rsidRPr="00B62EE4">
        <w:rPr>
          <w:rFonts w:ascii="Arial" w:eastAsia="Arial" w:hAnsi="Arial" w:cs="Arial"/>
          <w:sz w:val="22"/>
          <w:szCs w:val="22"/>
          <w:lang w:val="en-GB"/>
        </w:rPr>
        <w:fldChar w:fldCharType="begin">
          <w:fldData xml:space="preserve">PEVuZE5vdGU+PENpdGU+PEF1dGhvcj5UaGFub3U8L0F1dGhvcj48WWVhcj4yMDIxPC9ZZWFyPjxS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</w:fldData>
        </w:fldChar>
      </w:r>
      <w:r w:rsidR="001B135A">
        <w:rPr>
          <w:rFonts w:ascii="Arial" w:eastAsia="Arial" w:hAnsi="Arial" w:cs="Arial"/>
          <w:sz w:val="22"/>
          <w:szCs w:val="22"/>
          <w:lang w:val="en-GB"/>
        </w:rPr>
        <w:instrText xml:space="preserve"> ADDIN EN.CITE </w:instrText>
      </w:r>
      <w:r w:rsidR="001B135A">
        <w:rPr>
          <w:rFonts w:ascii="Arial" w:eastAsia="Arial" w:hAnsi="Arial" w:cs="Arial"/>
          <w:sz w:val="22"/>
          <w:szCs w:val="22"/>
          <w:lang w:val="en-GB"/>
        </w:rPr>
        <w:fldChar w:fldCharType="begin">
          <w:fldData xml:space="preserve">PEVuZE5vdGU+PENpdGU+PEF1dGhvcj5UaGFub3U8L0F1dGhvcj48WWVhcj4yMDIxPC9ZZWFyPjxS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</w:fldData>
        </w:fldChar>
      </w:r>
      <w:r w:rsidR="001B135A">
        <w:rPr>
          <w:rFonts w:ascii="Arial" w:eastAsia="Arial" w:hAnsi="Arial" w:cs="Arial"/>
          <w:sz w:val="22"/>
          <w:szCs w:val="22"/>
          <w:lang w:val="en-GB"/>
        </w:rPr>
        <w:instrText xml:space="preserve"> ADDIN EN.CITE.DATA </w:instrText>
      </w:r>
      <w:r w:rsidR="001B135A">
        <w:rPr>
          <w:rFonts w:ascii="Arial" w:eastAsia="Arial" w:hAnsi="Arial" w:cs="Arial"/>
          <w:sz w:val="22"/>
          <w:szCs w:val="22"/>
          <w:lang w:val="en-GB"/>
        </w:rPr>
      </w:r>
      <w:r w:rsidR="001B135A">
        <w:rPr>
          <w:rFonts w:ascii="Arial" w:eastAsia="Arial" w:hAnsi="Arial" w:cs="Arial"/>
          <w:sz w:val="22"/>
          <w:szCs w:val="22"/>
          <w:lang w:val="en-GB"/>
        </w:rPr>
        <w:fldChar w:fldCharType="end"/>
      </w:r>
      <w:r w:rsidRPr="00B62EE4">
        <w:rPr>
          <w:rFonts w:ascii="Arial" w:eastAsia="Arial" w:hAnsi="Arial" w:cs="Arial"/>
          <w:sz w:val="22"/>
          <w:szCs w:val="22"/>
          <w:lang w:val="en-GB"/>
        </w:rPr>
      </w:r>
      <w:r w:rsidRPr="00B62EE4">
        <w:rPr>
          <w:rFonts w:ascii="Arial" w:eastAsia="Arial" w:hAnsi="Arial" w:cs="Arial"/>
          <w:sz w:val="22"/>
          <w:szCs w:val="22"/>
          <w:lang w:val="en-GB"/>
        </w:rPr>
        <w:fldChar w:fldCharType="separate"/>
      </w:r>
      <w:r w:rsidR="001B135A">
        <w:rPr>
          <w:rFonts w:ascii="Arial" w:eastAsia="Arial" w:hAnsi="Arial" w:cs="Arial"/>
          <w:noProof/>
          <w:sz w:val="22"/>
          <w:szCs w:val="22"/>
          <w:lang w:val="en-GB"/>
        </w:rPr>
        <w:t>[10]</w:t>
      </w:r>
      <w:r w:rsidRPr="00B62EE4">
        <w:rPr>
          <w:rFonts w:ascii="Arial" w:eastAsia="Arial" w:hAnsi="Arial" w:cs="Arial"/>
          <w:sz w:val="22"/>
          <w:szCs w:val="22"/>
          <w:lang w:val="en-GB"/>
        </w:rPr>
        <w:fldChar w:fldCharType="end"/>
      </w:r>
      <w:r w:rsidRPr="00B62EE4">
        <w:rPr>
          <w:rFonts w:ascii="Arial" w:eastAsia="Arial" w:hAnsi="Arial" w:cs="Arial"/>
          <w:sz w:val="22"/>
          <w:szCs w:val="22"/>
          <w:lang w:val="en-GB"/>
        </w:rPr>
        <w:t xml:space="preserve"> was used for relapse assessment in SLE and UCTD and an IgG4-RD RI increase ≥ 4 in IgG4-RD </w:t>
      </w:r>
      <w:r w:rsidRPr="00B62EE4">
        <w:rPr>
          <w:rFonts w:ascii="Arial" w:hAnsi="Arial" w:cs="Arial"/>
          <w:sz w:val="22"/>
          <w:szCs w:val="22"/>
          <w:lang w:val="en-US"/>
        </w:rPr>
        <w:fldChar w:fldCharType="begin">
          <w:fldData xml:space="preserve">PEVuZE5vdGU+PENpdGU+PEF1dGhvcj5XYWxsYWNlPC9BdXRob3I+PFllYXI+MjAxODwvWWVhcj48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</w:fldData>
        </w:fldChar>
      </w:r>
      <w:r w:rsidR="001B135A">
        <w:rPr>
          <w:rFonts w:ascii="Arial" w:hAnsi="Arial" w:cs="Arial"/>
          <w:sz w:val="22"/>
          <w:szCs w:val="22"/>
          <w:lang w:val="en-US"/>
        </w:rPr>
        <w:instrText xml:space="preserve"> ADDIN EN.CITE </w:instrText>
      </w:r>
      <w:r w:rsidR="001B135A">
        <w:rPr>
          <w:rFonts w:ascii="Arial" w:hAnsi="Arial" w:cs="Arial"/>
          <w:sz w:val="22"/>
          <w:szCs w:val="22"/>
          <w:lang w:val="en-US"/>
        </w:rPr>
        <w:fldChar w:fldCharType="begin">
          <w:fldData xml:space="preserve">PEVuZE5vdGU+PENpdGU+PEF1dGhvcj5XYWxsYWNlPC9BdXRob3I+PFllYXI+MjAxODwvWWVhcj48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</w:fldData>
        </w:fldChar>
      </w:r>
      <w:r w:rsidR="001B135A">
        <w:rPr>
          <w:rFonts w:ascii="Arial" w:hAnsi="Arial" w:cs="Arial"/>
          <w:sz w:val="22"/>
          <w:szCs w:val="22"/>
          <w:lang w:val="en-US"/>
        </w:rPr>
        <w:instrText xml:space="preserve"> ADDIN EN.CITE.DATA </w:instrText>
      </w:r>
      <w:r w:rsidR="001B135A">
        <w:rPr>
          <w:rFonts w:ascii="Arial" w:hAnsi="Arial" w:cs="Arial"/>
          <w:sz w:val="22"/>
          <w:szCs w:val="22"/>
          <w:lang w:val="en-US"/>
        </w:rPr>
      </w:r>
      <w:r w:rsidR="001B135A">
        <w:rPr>
          <w:rFonts w:ascii="Arial" w:hAnsi="Arial" w:cs="Arial"/>
          <w:sz w:val="22"/>
          <w:szCs w:val="22"/>
          <w:lang w:val="en-US"/>
        </w:rPr>
        <w:fldChar w:fldCharType="end"/>
      </w:r>
      <w:r w:rsidRPr="00B62EE4">
        <w:rPr>
          <w:rFonts w:ascii="Arial" w:hAnsi="Arial" w:cs="Arial"/>
          <w:sz w:val="22"/>
          <w:szCs w:val="22"/>
          <w:lang w:val="en-US"/>
        </w:rPr>
      </w:r>
      <w:r w:rsidRPr="00B62EE4">
        <w:rPr>
          <w:rFonts w:ascii="Arial" w:hAnsi="Arial" w:cs="Arial"/>
          <w:sz w:val="22"/>
          <w:szCs w:val="22"/>
          <w:lang w:val="en-US"/>
        </w:rPr>
        <w:fldChar w:fldCharType="separate"/>
      </w:r>
      <w:r w:rsidR="001B135A">
        <w:rPr>
          <w:rFonts w:ascii="Arial" w:hAnsi="Arial" w:cs="Arial"/>
          <w:noProof/>
          <w:sz w:val="22"/>
          <w:szCs w:val="22"/>
          <w:lang w:val="en-US"/>
        </w:rPr>
        <w:t>[12]</w:t>
      </w:r>
      <w:r w:rsidRPr="00B62EE4">
        <w:rPr>
          <w:rFonts w:ascii="Arial" w:hAnsi="Arial" w:cs="Arial"/>
          <w:sz w:val="22"/>
          <w:szCs w:val="22"/>
          <w:lang w:val="en-US"/>
        </w:rPr>
        <w:fldChar w:fldCharType="end"/>
      </w:r>
      <w:r w:rsidRPr="00B62EE4">
        <w:rPr>
          <w:rFonts w:ascii="Arial" w:eastAsia="Arial" w:hAnsi="Arial" w:cs="Arial"/>
          <w:sz w:val="22"/>
          <w:szCs w:val="22"/>
          <w:lang w:val="en-GB"/>
        </w:rPr>
        <w:t xml:space="preserve">. </w:t>
      </w:r>
    </w:p>
    <w:p w14:paraId="4838C616" w14:textId="19B18099" w:rsidR="00050FBB" w:rsidRDefault="00050FBB" w:rsidP="00050FBB">
      <w:pPr>
        <w:jc w:val="both"/>
        <w:rPr>
          <w:rFonts w:ascii="Arial" w:eastAsia="Arial" w:hAnsi="Arial" w:cs="Arial"/>
          <w:sz w:val="22"/>
          <w:szCs w:val="22"/>
          <w:lang w:val="en-GB"/>
        </w:rPr>
      </w:pPr>
    </w:p>
    <w:p w14:paraId="6872967A" w14:textId="77777777" w:rsidR="00E65B8B" w:rsidRDefault="00E65B8B" w:rsidP="00E65B8B">
      <w:pPr>
        <w:jc w:val="both"/>
        <w:rPr>
          <w:rFonts w:ascii="Arial" w:eastAsia="Arial" w:hAnsi="Arial" w:cs="Arial"/>
          <w:sz w:val="22"/>
          <w:szCs w:val="22"/>
          <w:lang w:val="en-GB"/>
        </w:rPr>
      </w:pPr>
      <w:r w:rsidRPr="00506D8C">
        <w:rPr>
          <w:rFonts w:ascii="Arial" w:eastAsia="Arial" w:hAnsi="Arial" w:cs="Arial"/>
          <w:sz w:val="22"/>
          <w:szCs w:val="22"/>
          <w:lang w:val="en-GB"/>
        </w:rPr>
        <w:t>The time to the first occurrence of a minimal, moderate or major response to teclistamab treatment from baseline were depicted in a swimmer plot</w:t>
      </w:r>
      <w:r>
        <w:rPr>
          <w:rFonts w:ascii="Arial" w:eastAsia="Arial" w:hAnsi="Arial" w:cs="Arial"/>
          <w:sz w:val="22"/>
          <w:szCs w:val="22"/>
          <w:lang w:val="en-GB"/>
        </w:rPr>
        <w:t xml:space="preserve"> (Figure 3) to give an impression of the response times, including the relapse free time course until the end of safety follow-up</w:t>
      </w:r>
      <w:r w:rsidRPr="00506D8C">
        <w:rPr>
          <w:rFonts w:ascii="Arial" w:eastAsia="Arial" w:hAnsi="Arial" w:cs="Arial"/>
          <w:sz w:val="22"/>
          <w:szCs w:val="22"/>
          <w:lang w:val="en-GB"/>
        </w:rPr>
        <w:t>. Later transitions to one lesser category were not depicted because early fluctuations are expected, and in some cases may be driven by incomplete available datasets.</w:t>
      </w:r>
    </w:p>
    <w:p w14:paraId="70CC4B53" w14:textId="77777777" w:rsidR="00E65B8B" w:rsidRPr="00B62EE4" w:rsidRDefault="00E65B8B" w:rsidP="00050FBB">
      <w:pPr>
        <w:jc w:val="both"/>
        <w:rPr>
          <w:rFonts w:ascii="Arial" w:eastAsia="Arial" w:hAnsi="Arial" w:cs="Arial"/>
          <w:sz w:val="22"/>
          <w:szCs w:val="22"/>
          <w:lang w:val="en-GB"/>
        </w:rPr>
      </w:pPr>
    </w:p>
    <w:p w14:paraId="0C3DEBDD" w14:textId="4468C8CD" w:rsidR="003C2B27" w:rsidRPr="00B62EE4" w:rsidRDefault="003C2B27" w:rsidP="003C2B27">
      <w:pPr>
        <w:jc w:val="both"/>
        <w:rPr>
          <w:rFonts w:ascii="Arial" w:eastAsia="Arial" w:hAnsi="Arial" w:cs="Arial"/>
          <w:sz w:val="22"/>
          <w:szCs w:val="22"/>
          <w:shd w:val="clear" w:color="auto" w:fill="FFC000"/>
          <w:lang w:val="en-GB"/>
        </w:rPr>
      </w:pPr>
      <w:r w:rsidRPr="00B62EE4">
        <w:rPr>
          <w:rFonts w:ascii="Arial" w:eastAsia="Arial" w:hAnsi="Arial" w:cs="Arial"/>
          <w:sz w:val="22"/>
          <w:szCs w:val="22"/>
          <w:lang w:val="en-GB"/>
        </w:rPr>
        <w:t>Given the retrospective nature of this collection of individual treatment attempts, assessments followed routine clinical practice at each centre,</w:t>
      </w:r>
      <w:r w:rsidRPr="00B62EE4">
        <w:rPr>
          <w:sz w:val="22"/>
          <w:szCs w:val="22"/>
          <w:lang w:val="en-US"/>
        </w:rPr>
        <w:t xml:space="preserve"> </w:t>
      </w:r>
      <w:r w:rsidRPr="00B62EE4">
        <w:rPr>
          <w:rFonts w:ascii="Arial" w:eastAsia="Arial" w:hAnsi="Arial" w:cs="Arial"/>
          <w:sz w:val="22"/>
          <w:szCs w:val="22"/>
          <w:lang w:val="en-GB"/>
        </w:rPr>
        <w:t xml:space="preserve">resulting in variability in assessment frequency and availability of composite index components across patients. Accordingly, full efficacy assessments were not available at all time points. </w:t>
      </w:r>
      <w:r w:rsidR="00E12E38">
        <w:rPr>
          <w:rFonts w:ascii="Arial" w:eastAsia="Arial" w:hAnsi="Arial" w:cs="Arial"/>
          <w:sz w:val="22"/>
          <w:szCs w:val="22"/>
          <w:lang w:val="en-GB"/>
        </w:rPr>
        <w:t xml:space="preserve">If FVC measurement was not done on a regular visit date, the result was used for response categorization on the nearest clinical visit time point of </w:t>
      </w:r>
      <w:r w:rsidR="00102FFA">
        <w:rPr>
          <w:rFonts w:ascii="Arial" w:eastAsia="Arial" w:hAnsi="Arial" w:cs="Arial"/>
          <w:sz w:val="22"/>
          <w:szCs w:val="22"/>
          <w:lang w:val="en-GB"/>
        </w:rPr>
        <w:t>up to</w:t>
      </w:r>
      <w:r w:rsidR="00E12E38">
        <w:rPr>
          <w:rFonts w:ascii="Arial" w:eastAsia="Arial" w:hAnsi="Arial" w:cs="Arial"/>
          <w:sz w:val="22"/>
          <w:szCs w:val="22"/>
          <w:lang w:val="en-GB"/>
        </w:rPr>
        <w:t xml:space="preserve"> two weeks difference. </w:t>
      </w:r>
      <w:r w:rsidR="00665A41">
        <w:rPr>
          <w:rFonts w:ascii="Arial" w:eastAsia="Arial" w:hAnsi="Arial" w:cs="Arial"/>
          <w:sz w:val="22"/>
          <w:szCs w:val="22"/>
          <w:lang w:val="en-GB"/>
        </w:rPr>
        <w:t>Efficacy d</w:t>
      </w:r>
      <w:r w:rsidR="00D81ACA">
        <w:rPr>
          <w:rFonts w:ascii="Arial" w:eastAsia="Arial" w:hAnsi="Arial" w:cs="Arial"/>
          <w:sz w:val="22"/>
          <w:szCs w:val="22"/>
          <w:lang w:val="en-GB"/>
        </w:rPr>
        <w:t xml:space="preserve">ata </w:t>
      </w:r>
      <w:r w:rsidR="00404D1D">
        <w:rPr>
          <w:rFonts w:ascii="Arial" w:eastAsia="Arial" w:hAnsi="Arial" w:cs="Arial"/>
          <w:sz w:val="22"/>
          <w:szCs w:val="22"/>
          <w:lang w:val="en-GB"/>
        </w:rPr>
        <w:t xml:space="preserve">were </w:t>
      </w:r>
      <w:r w:rsidR="00665A41">
        <w:rPr>
          <w:rFonts w:ascii="Arial" w:eastAsia="Arial" w:hAnsi="Arial" w:cs="Arial"/>
          <w:sz w:val="22"/>
          <w:szCs w:val="22"/>
          <w:lang w:val="en-GB"/>
        </w:rPr>
        <w:t xml:space="preserve">not </w:t>
      </w:r>
      <w:r w:rsidR="00404D1D">
        <w:rPr>
          <w:rFonts w:ascii="Arial" w:eastAsia="Arial" w:hAnsi="Arial" w:cs="Arial"/>
          <w:sz w:val="22"/>
          <w:szCs w:val="22"/>
          <w:lang w:val="en-GB"/>
        </w:rPr>
        <w:t xml:space="preserve">reported </w:t>
      </w:r>
      <w:r w:rsidR="00665A41">
        <w:rPr>
          <w:rFonts w:ascii="Arial" w:eastAsia="Arial" w:hAnsi="Arial" w:cs="Arial"/>
          <w:sz w:val="22"/>
          <w:szCs w:val="22"/>
          <w:lang w:val="en-GB"/>
        </w:rPr>
        <w:t xml:space="preserve">beyond </w:t>
      </w:r>
      <w:r w:rsidR="00632649">
        <w:rPr>
          <w:rFonts w:ascii="Arial" w:eastAsia="Arial" w:hAnsi="Arial" w:cs="Arial"/>
          <w:sz w:val="22"/>
          <w:szCs w:val="22"/>
          <w:lang w:val="en-GB"/>
        </w:rPr>
        <w:t xml:space="preserve">the </w:t>
      </w:r>
      <w:r w:rsidR="00EE21EC">
        <w:rPr>
          <w:rFonts w:ascii="Arial" w:eastAsia="Arial" w:hAnsi="Arial" w:cs="Arial"/>
          <w:sz w:val="22"/>
          <w:szCs w:val="22"/>
          <w:lang w:val="en-GB"/>
        </w:rPr>
        <w:t xml:space="preserve">available safety </w:t>
      </w:r>
      <w:r w:rsidR="00632649">
        <w:rPr>
          <w:rFonts w:ascii="Arial" w:eastAsia="Arial" w:hAnsi="Arial" w:cs="Arial"/>
          <w:sz w:val="22"/>
          <w:szCs w:val="22"/>
          <w:lang w:val="en-GB"/>
        </w:rPr>
        <w:t>follow-up period</w:t>
      </w:r>
      <w:r w:rsidR="00D81ACA">
        <w:rPr>
          <w:rFonts w:ascii="Arial" w:eastAsia="Arial" w:hAnsi="Arial" w:cs="Arial"/>
          <w:sz w:val="22"/>
          <w:szCs w:val="22"/>
          <w:lang w:val="en-GB"/>
        </w:rPr>
        <w:t xml:space="preserve">. </w:t>
      </w:r>
      <w:r w:rsidRPr="00B62EE4">
        <w:rPr>
          <w:rFonts w:ascii="Arial" w:eastAsia="Arial" w:hAnsi="Arial" w:cs="Arial"/>
          <w:sz w:val="22"/>
          <w:szCs w:val="22"/>
          <w:lang w:val="en-GB"/>
        </w:rPr>
        <w:t xml:space="preserve">Missing values were regarded as absent. For both SSc and IIM, only time points with at least four available core set measures were considered for response </w:t>
      </w:r>
      <w:r w:rsidR="00E12E38">
        <w:rPr>
          <w:rFonts w:ascii="Arial" w:eastAsia="Arial" w:hAnsi="Arial" w:cs="Arial"/>
          <w:sz w:val="22"/>
          <w:szCs w:val="22"/>
          <w:lang w:val="en-GB"/>
        </w:rPr>
        <w:t>assessment</w:t>
      </w:r>
      <w:r w:rsidRPr="00B62EE4">
        <w:rPr>
          <w:rFonts w:ascii="Arial" w:eastAsia="Arial" w:hAnsi="Arial" w:cs="Arial"/>
          <w:sz w:val="22"/>
          <w:szCs w:val="22"/>
          <w:lang w:val="en-GB"/>
        </w:rPr>
        <w:t xml:space="preserve"> and time points with less than three measures or intervals of less than two weeks were not reported</w:t>
      </w:r>
      <w:r w:rsidR="00230852">
        <w:rPr>
          <w:rFonts w:ascii="Arial" w:eastAsia="Arial" w:hAnsi="Arial" w:cs="Arial"/>
          <w:sz w:val="22"/>
          <w:szCs w:val="22"/>
          <w:lang w:val="en-GB"/>
        </w:rPr>
        <w:t>.</w:t>
      </w:r>
      <w:r w:rsidR="00F0064B">
        <w:rPr>
          <w:rFonts w:ascii="Arial" w:eastAsia="Arial" w:hAnsi="Arial" w:cs="Arial"/>
          <w:sz w:val="22"/>
          <w:szCs w:val="22"/>
          <w:lang w:val="en-GB"/>
        </w:rPr>
        <w:t xml:space="preserve"> </w:t>
      </w:r>
    </w:p>
    <w:p w14:paraId="2C9932C8" w14:textId="77777777" w:rsidR="003C2B27" w:rsidRPr="00B62EE4" w:rsidRDefault="003C2B27" w:rsidP="00050FBB">
      <w:pPr>
        <w:jc w:val="both"/>
        <w:rPr>
          <w:rFonts w:ascii="Arial" w:eastAsia="Arial" w:hAnsi="Arial" w:cs="Arial"/>
          <w:sz w:val="22"/>
          <w:szCs w:val="22"/>
          <w:lang w:val="en-GB"/>
        </w:rPr>
      </w:pPr>
    </w:p>
    <w:p w14:paraId="4514248A" w14:textId="283E22CA" w:rsidR="00050FBB" w:rsidRPr="003811D0" w:rsidRDefault="00050FBB" w:rsidP="00050FBB">
      <w:pPr>
        <w:jc w:val="both"/>
        <w:rPr>
          <w:rFonts w:ascii="Arial" w:eastAsia="Arial" w:hAnsi="Arial" w:cs="Arial"/>
          <w:sz w:val="22"/>
          <w:szCs w:val="22"/>
          <w:lang w:val="en-GB"/>
        </w:rPr>
      </w:pPr>
      <w:r w:rsidRPr="00B62EE4">
        <w:rPr>
          <w:rFonts w:ascii="Arial" w:eastAsia="Arial" w:hAnsi="Arial" w:cs="Arial"/>
          <w:sz w:val="22"/>
          <w:szCs w:val="22"/>
          <w:lang w:val="en-GB"/>
        </w:rPr>
        <w:t xml:space="preserve">An overview of the response and flare criteria is given in Supplementary Table </w:t>
      </w:r>
      <w:r w:rsidR="00230852">
        <w:rPr>
          <w:rFonts w:ascii="Arial" w:eastAsia="Arial" w:hAnsi="Arial" w:cs="Arial"/>
          <w:sz w:val="22"/>
          <w:szCs w:val="22"/>
          <w:lang w:val="en-GB"/>
        </w:rPr>
        <w:t>S</w:t>
      </w:r>
      <w:r w:rsidR="00501D59">
        <w:rPr>
          <w:rFonts w:ascii="Arial" w:eastAsia="Arial" w:hAnsi="Arial" w:cs="Arial"/>
          <w:sz w:val="22"/>
          <w:szCs w:val="22"/>
          <w:lang w:val="en-GB"/>
        </w:rPr>
        <w:t>3</w:t>
      </w:r>
      <w:r w:rsidRPr="00B62EE4">
        <w:rPr>
          <w:rFonts w:ascii="Arial" w:eastAsia="Arial" w:hAnsi="Arial" w:cs="Arial"/>
          <w:sz w:val="22"/>
          <w:szCs w:val="22"/>
          <w:lang w:val="en-GB"/>
        </w:rPr>
        <w:t xml:space="preserve">. Individual components of the response scores over time are included in Supplementary Tables </w:t>
      </w:r>
      <w:r w:rsidR="00230852">
        <w:rPr>
          <w:rFonts w:ascii="Arial" w:eastAsia="Arial" w:hAnsi="Arial" w:cs="Arial"/>
          <w:sz w:val="22"/>
          <w:szCs w:val="22"/>
          <w:lang w:val="en-GB"/>
        </w:rPr>
        <w:t>S</w:t>
      </w:r>
      <w:r w:rsidR="00501D59">
        <w:rPr>
          <w:rFonts w:ascii="Arial" w:eastAsia="Arial" w:hAnsi="Arial" w:cs="Arial"/>
          <w:sz w:val="22"/>
          <w:szCs w:val="22"/>
          <w:lang w:val="en-GB"/>
        </w:rPr>
        <w:t>4</w:t>
      </w:r>
      <w:r w:rsidRPr="00B62EE4">
        <w:rPr>
          <w:rFonts w:ascii="Arial" w:eastAsia="Arial" w:hAnsi="Arial" w:cs="Arial"/>
          <w:sz w:val="22"/>
          <w:szCs w:val="22"/>
          <w:lang w:val="en-GB"/>
        </w:rPr>
        <w:t>-2</w:t>
      </w:r>
      <w:r w:rsidR="00501D59">
        <w:rPr>
          <w:rFonts w:ascii="Arial" w:eastAsia="Arial" w:hAnsi="Arial" w:cs="Arial"/>
          <w:sz w:val="22"/>
          <w:szCs w:val="22"/>
          <w:lang w:val="en-GB"/>
        </w:rPr>
        <w:t xml:space="preserve">1 </w:t>
      </w:r>
      <w:r w:rsidRPr="00B62EE4">
        <w:rPr>
          <w:rFonts w:ascii="Arial" w:eastAsia="Arial" w:hAnsi="Arial" w:cs="Arial"/>
          <w:sz w:val="22"/>
          <w:szCs w:val="22"/>
          <w:lang w:val="en-GB"/>
        </w:rPr>
        <w:t>below to provide</w:t>
      </w:r>
      <w:r w:rsidR="00EB6B29" w:rsidRPr="00B62EE4">
        <w:rPr>
          <w:rFonts w:ascii="Arial" w:eastAsia="Arial" w:hAnsi="Arial" w:cs="Arial"/>
          <w:sz w:val="22"/>
          <w:szCs w:val="22"/>
          <w:lang w:val="en-GB"/>
        </w:rPr>
        <w:t xml:space="preserve"> detailed</w:t>
      </w:r>
      <w:r w:rsidRPr="00B62EE4">
        <w:rPr>
          <w:rFonts w:ascii="Arial" w:eastAsia="Arial" w:hAnsi="Arial" w:cs="Arial"/>
          <w:sz w:val="22"/>
          <w:szCs w:val="22"/>
          <w:lang w:val="en-GB"/>
        </w:rPr>
        <w:t xml:space="preserve"> data on organ- and patient</w:t>
      </w:r>
      <w:r w:rsidRPr="003811D0">
        <w:rPr>
          <w:rFonts w:ascii="Arial" w:eastAsia="Arial" w:hAnsi="Arial" w:cs="Arial"/>
          <w:sz w:val="22"/>
          <w:szCs w:val="22"/>
          <w:lang w:val="en-GB"/>
        </w:rPr>
        <w:t>-level responses. They are intended to provide transparency and allow readers to trace how individual components changed over time</w:t>
      </w:r>
      <w:r w:rsidR="00EB6B29" w:rsidRPr="003811D0">
        <w:rPr>
          <w:rFonts w:ascii="Arial" w:eastAsia="Arial" w:hAnsi="Arial" w:cs="Arial"/>
          <w:sz w:val="22"/>
          <w:szCs w:val="22"/>
          <w:lang w:val="en-GB"/>
        </w:rPr>
        <w:t xml:space="preserve"> but should be regarded as supportive and exploratory given the heterogeneous cohort, retrospective design and variable data availability.</w:t>
      </w:r>
    </w:p>
    <w:p w14:paraId="0F616A13" w14:textId="30CAA736" w:rsidR="00050FBB" w:rsidRDefault="00050FBB" w:rsidP="001778D7">
      <w:pPr>
        <w:spacing w:line="360" w:lineRule="auto"/>
        <w:jc w:val="both"/>
        <w:rPr>
          <w:rFonts w:ascii="Arial" w:hAnsi="Arial" w:cs="Arial"/>
          <w:b/>
          <w:bCs/>
          <w:sz w:val="20"/>
          <w:szCs w:val="20"/>
          <w:lang w:val="en-GB"/>
        </w:rPr>
      </w:pPr>
    </w:p>
    <w:p w14:paraId="697D9DBA" w14:textId="143F9D61" w:rsidR="00EC2628" w:rsidRDefault="00EC2628">
      <w:pPr>
        <w:spacing w:after="160" w:line="278" w:lineRule="auto"/>
        <w:rPr>
          <w:rFonts w:ascii="Arial" w:hAnsi="Arial" w:cs="Arial"/>
          <w:b/>
          <w:bCs/>
          <w:sz w:val="20"/>
          <w:szCs w:val="20"/>
          <w:lang w:val="en-GB"/>
        </w:rPr>
      </w:pPr>
      <w:r>
        <w:rPr>
          <w:rFonts w:ascii="Arial" w:hAnsi="Arial" w:cs="Arial"/>
          <w:b/>
          <w:bCs/>
          <w:sz w:val="20"/>
          <w:szCs w:val="20"/>
          <w:lang w:val="en-GB"/>
        </w:rPr>
        <w:br w:type="page"/>
      </w:r>
    </w:p>
    <w:p w14:paraId="4ADEF6D5" w14:textId="6A81F6F4" w:rsidR="001778D7" w:rsidRPr="00DC5641" w:rsidRDefault="00BD5EC1" w:rsidP="001778D7">
      <w:pPr>
        <w:spacing w:line="360" w:lineRule="auto"/>
        <w:jc w:val="both"/>
        <w:rPr>
          <w:rFonts w:ascii="Arial" w:hAnsi="Arial" w:cs="Arial"/>
          <w:b/>
          <w:bCs/>
          <w:sz w:val="22"/>
          <w:szCs w:val="20"/>
          <w:lang w:val="en-US"/>
        </w:rPr>
      </w:pPr>
      <w:r w:rsidRPr="00DC5641">
        <w:rPr>
          <w:rFonts w:ascii="Arial" w:hAnsi="Arial" w:cs="Arial"/>
          <w:b/>
          <w:bCs/>
          <w:sz w:val="22"/>
          <w:szCs w:val="20"/>
          <w:lang w:val="en-US"/>
        </w:rPr>
        <w:lastRenderedPageBreak/>
        <w:t xml:space="preserve">Supplementary </w:t>
      </w:r>
      <w:r w:rsidR="00CF5C27" w:rsidRPr="00DC5641">
        <w:rPr>
          <w:rFonts w:ascii="Arial" w:hAnsi="Arial" w:cs="Arial"/>
          <w:b/>
          <w:bCs/>
          <w:sz w:val="22"/>
          <w:szCs w:val="20"/>
          <w:lang w:val="en-US"/>
        </w:rPr>
        <w:t>T</w:t>
      </w:r>
      <w:r w:rsidR="001778D7" w:rsidRPr="00DC5641">
        <w:rPr>
          <w:rFonts w:ascii="Arial" w:hAnsi="Arial" w:cs="Arial"/>
          <w:b/>
          <w:bCs/>
          <w:sz w:val="22"/>
          <w:szCs w:val="20"/>
          <w:lang w:val="en-US"/>
        </w:rPr>
        <w:t xml:space="preserve">able </w:t>
      </w:r>
      <w:r w:rsidR="00F32C31">
        <w:rPr>
          <w:rFonts w:ascii="Arial" w:hAnsi="Arial" w:cs="Arial"/>
          <w:b/>
          <w:bCs/>
          <w:sz w:val="22"/>
          <w:szCs w:val="20"/>
          <w:lang w:val="en-US"/>
        </w:rPr>
        <w:t>S</w:t>
      </w:r>
      <w:r w:rsidR="0057302D">
        <w:rPr>
          <w:rFonts w:ascii="Arial" w:hAnsi="Arial" w:cs="Arial"/>
          <w:b/>
          <w:bCs/>
          <w:sz w:val="22"/>
          <w:szCs w:val="20"/>
          <w:lang w:val="en-US"/>
        </w:rPr>
        <w:t>3</w:t>
      </w:r>
      <w:r w:rsidR="001778D7" w:rsidRPr="00DC5641">
        <w:rPr>
          <w:rFonts w:ascii="Arial" w:hAnsi="Arial" w:cs="Arial"/>
          <w:b/>
          <w:bCs/>
          <w:sz w:val="22"/>
          <w:szCs w:val="20"/>
          <w:lang w:val="en-US"/>
        </w:rPr>
        <w:t>: Disease activity, response</w:t>
      </w:r>
      <w:r w:rsidR="00376093" w:rsidRPr="00DC5641">
        <w:rPr>
          <w:rFonts w:ascii="Arial" w:hAnsi="Arial" w:cs="Arial"/>
          <w:b/>
          <w:bCs/>
          <w:sz w:val="22"/>
          <w:szCs w:val="20"/>
          <w:lang w:val="en-US"/>
        </w:rPr>
        <w:t>,</w:t>
      </w:r>
      <w:r w:rsidR="001778D7" w:rsidRPr="00DC5641">
        <w:rPr>
          <w:rFonts w:ascii="Arial" w:hAnsi="Arial" w:cs="Arial"/>
          <w:b/>
          <w:bCs/>
          <w:sz w:val="22"/>
          <w:szCs w:val="20"/>
          <w:lang w:val="en-US"/>
        </w:rPr>
        <w:t xml:space="preserve"> and flare criteria definitions</w:t>
      </w:r>
    </w:p>
    <w:tbl>
      <w:tblPr>
        <w:tblStyle w:val="Tabellenraster"/>
        <w:tblW w:w="9209" w:type="dxa"/>
        <w:tblLook w:val="04A0" w:firstRow="1" w:lastRow="0" w:firstColumn="1" w:lastColumn="0" w:noHBand="0" w:noVBand="1"/>
      </w:tblPr>
      <w:tblGrid>
        <w:gridCol w:w="1701"/>
        <w:gridCol w:w="1838"/>
        <w:gridCol w:w="2131"/>
        <w:gridCol w:w="1838"/>
        <w:gridCol w:w="1701"/>
      </w:tblGrid>
      <w:tr w:rsidR="001778D7" w:rsidRPr="00DC5641" w14:paraId="5194CA2E" w14:textId="77777777" w:rsidTr="00F30BD3">
        <w:tc>
          <w:tcPr>
            <w:tcW w:w="1701" w:type="dxa"/>
            <w:shd w:val="clear" w:color="auto" w:fill="D9D9D9" w:themeFill="background1" w:themeFillShade="D9"/>
          </w:tcPr>
          <w:p w14:paraId="66B01EF2" w14:textId="77777777" w:rsidR="001778D7" w:rsidRPr="00F30BD3" w:rsidRDefault="001778D7">
            <w:pPr>
              <w:rPr>
                <w:rFonts w:ascii="Arial" w:hAnsi="Arial" w:cs="Arial"/>
                <w:bCs/>
                <w:sz w:val="20"/>
                <w:szCs w:val="20"/>
                <w:lang w:val="en-US"/>
              </w:rPr>
            </w:pPr>
            <w:r w:rsidRPr="00F30BD3">
              <w:rPr>
                <w:rFonts w:ascii="Arial" w:hAnsi="Arial" w:cs="Arial"/>
                <w:bCs/>
                <w:sz w:val="20"/>
                <w:szCs w:val="20"/>
                <w:lang w:val="en-US"/>
              </w:rPr>
              <w:t>Disease evaluation</w:t>
            </w:r>
          </w:p>
        </w:tc>
        <w:tc>
          <w:tcPr>
            <w:tcW w:w="1838" w:type="dxa"/>
            <w:shd w:val="clear" w:color="auto" w:fill="D9D9D9" w:themeFill="background1" w:themeFillShade="D9"/>
          </w:tcPr>
          <w:p w14:paraId="0DA01464" w14:textId="77777777" w:rsidR="001778D7" w:rsidRPr="00F30BD3" w:rsidRDefault="001778D7">
            <w:pPr>
              <w:rPr>
                <w:rFonts w:ascii="Arial" w:hAnsi="Arial" w:cs="Arial"/>
                <w:bCs/>
                <w:sz w:val="20"/>
                <w:szCs w:val="20"/>
                <w:lang w:val="en-US"/>
              </w:rPr>
            </w:pPr>
            <w:r w:rsidRPr="00F30BD3">
              <w:rPr>
                <w:rFonts w:ascii="Arial" w:hAnsi="Arial" w:cs="Arial"/>
                <w:bCs/>
                <w:sz w:val="20"/>
                <w:szCs w:val="20"/>
                <w:lang w:val="en-US"/>
              </w:rPr>
              <w:t>SLE and UCTD</w:t>
            </w:r>
          </w:p>
        </w:tc>
        <w:tc>
          <w:tcPr>
            <w:tcW w:w="2131" w:type="dxa"/>
            <w:shd w:val="clear" w:color="auto" w:fill="D9D9D9" w:themeFill="background1" w:themeFillShade="D9"/>
          </w:tcPr>
          <w:p w14:paraId="513AF813" w14:textId="77777777" w:rsidR="001778D7" w:rsidRPr="00F30BD3" w:rsidRDefault="001778D7">
            <w:pPr>
              <w:rPr>
                <w:rFonts w:ascii="Arial" w:hAnsi="Arial" w:cs="Arial"/>
                <w:bCs/>
                <w:sz w:val="20"/>
                <w:szCs w:val="20"/>
                <w:lang w:val="en-US"/>
              </w:rPr>
            </w:pPr>
            <w:r w:rsidRPr="00F30BD3">
              <w:rPr>
                <w:rFonts w:ascii="Arial" w:hAnsi="Arial" w:cs="Arial"/>
                <w:bCs/>
                <w:sz w:val="20"/>
                <w:szCs w:val="20"/>
                <w:lang w:val="en-US"/>
              </w:rPr>
              <w:t>SSc</w:t>
            </w:r>
          </w:p>
        </w:tc>
        <w:tc>
          <w:tcPr>
            <w:tcW w:w="1838" w:type="dxa"/>
            <w:shd w:val="clear" w:color="auto" w:fill="D9D9D9" w:themeFill="background1" w:themeFillShade="D9"/>
          </w:tcPr>
          <w:p w14:paraId="5E4BD022" w14:textId="77777777" w:rsidR="001778D7" w:rsidRPr="00F30BD3" w:rsidRDefault="001778D7">
            <w:pPr>
              <w:rPr>
                <w:rFonts w:ascii="Arial" w:hAnsi="Arial" w:cs="Arial"/>
                <w:bCs/>
                <w:sz w:val="20"/>
                <w:szCs w:val="20"/>
                <w:lang w:val="en-US"/>
              </w:rPr>
            </w:pPr>
            <w:r w:rsidRPr="00F30BD3">
              <w:rPr>
                <w:rFonts w:ascii="Arial" w:hAnsi="Arial" w:cs="Arial"/>
                <w:bCs/>
                <w:sz w:val="20"/>
                <w:szCs w:val="20"/>
                <w:lang w:val="en-US"/>
              </w:rPr>
              <w:t>IIM</w:t>
            </w:r>
          </w:p>
        </w:tc>
        <w:tc>
          <w:tcPr>
            <w:tcW w:w="1701" w:type="dxa"/>
            <w:shd w:val="clear" w:color="auto" w:fill="D9D9D9" w:themeFill="background1" w:themeFillShade="D9"/>
          </w:tcPr>
          <w:p w14:paraId="1D7CA363" w14:textId="77777777" w:rsidR="001778D7" w:rsidRPr="00F30BD3" w:rsidRDefault="001778D7">
            <w:pPr>
              <w:rPr>
                <w:rFonts w:ascii="Arial" w:hAnsi="Arial" w:cs="Arial"/>
                <w:bCs/>
                <w:sz w:val="20"/>
                <w:szCs w:val="20"/>
                <w:lang w:val="en-US"/>
              </w:rPr>
            </w:pPr>
            <w:r w:rsidRPr="00F30BD3">
              <w:rPr>
                <w:rFonts w:ascii="Arial" w:hAnsi="Arial" w:cs="Arial"/>
                <w:bCs/>
                <w:sz w:val="20"/>
                <w:szCs w:val="20"/>
                <w:lang w:val="en-US"/>
              </w:rPr>
              <w:t>IgG4-RD</w:t>
            </w:r>
          </w:p>
        </w:tc>
      </w:tr>
      <w:tr w:rsidR="001778D7" w:rsidRPr="00DC5641" w14:paraId="63810B24" w14:textId="77777777" w:rsidTr="00F30BD3">
        <w:tc>
          <w:tcPr>
            <w:tcW w:w="1701" w:type="dxa"/>
            <w:shd w:val="clear" w:color="auto" w:fill="D9D9D9" w:themeFill="background1" w:themeFillShade="D9"/>
          </w:tcPr>
          <w:p w14:paraId="541D2FE9" w14:textId="77777777" w:rsidR="001778D7" w:rsidRPr="00DC5641" w:rsidRDefault="001778D7">
            <w:pPr>
              <w:rPr>
                <w:rFonts w:ascii="Arial" w:hAnsi="Arial" w:cs="Arial"/>
                <w:sz w:val="20"/>
                <w:szCs w:val="20"/>
                <w:lang w:val="en-US"/>
              </w:rPr>
            </w:pPr>
            <w:r w:rsidRPr="00DC5641">
              <w:rPr>
                <w:rFonts w:ascii="Arial" w:hAnsi="Arial" w:cs="Arial"/>
                <w:sz w:val="20"/>
                <w:szCs w:val="20"/>
                <w:lang w:val="en-US"/>
              </w:rPr>
              <w:t>Disease activity</w:t>
            </w:r>
          </w:p>
        </w:tc>
        <w:tc>
          <w:tcPr>
            <w:tcW w:w="1838" w:type="dxa"/>
          </w:tcPr>
          <w:p w14:paraId="7EC3D861" w14:textId="34ADEF3B" w:rsidR="001778D7" w:rsidRPr="00DC5641" w:rsidRDefault="001778D7">
            <w:pPr>
              <w:rPr>
                <w:rFonts w:ascii="Arial" w:hAnsi="Arial" w:cs="Arial"/>
                <w:sz w:val="20"/>
                <w:szCs w:val="20"/>
                <w:lang w:val="en-US"/>
              </w:rPr>
            </w:pPr>
            <w:r w:rsidRPr="00DC5641">
              <w:rPr>
                <w:rFonts w:ascii="Arial" w:hAnsi="Arial" w:cs="Arial"/>
                <w:sz w:val="20"/>
                <w:szCs w:val="20"/>
                <w:lang w:val="en-US"/>
              </w:rPr>
              <w:t>SLEDAI-2K</w:t>
            </w:r>
            <w:r w:rsidR="00F13334" w:rsidRPr="00DC5641">
              <w:rPr>
                <w:rFonts w:ascii="Arial" w:hAnsi="Arial" w:cs="Arial"/>
                <w:sz w:val="20"/>
                <w:szCs w:val="20"/>
                <w:lang w:val="en-US"/>
              </w:rPr>
              <w:t xml:space="preserve"> </w:t>
            </w:r>
            <w:r w:rsidR="008A12DD" w:rsidRPr="00A37142">
              <w:rPr>
                <w:rFonts w:ascii="Arial" w:hAnsi="Arial" w:cs="Arial"/>
                <w:sz w:val="20"/>
                <w:szCs w:val="20"/>
                <w:lang w:val="en-US"/>
              </w:rPr>
              <w:fldChar w:fldCharType="begin">
                <w:fldData xml:space="preserve">PEVuZE5vdGU+PENpdGU+PEF1dGhvcj5UaGFub3U8L0F1dGhvcj48WWVhcj4yMDIxPC9ZZWFyPjxJ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PEVuZE5vdGU+PENpdGU+PEF1dGhvcj5UaGFub3U8L0F1dGhvcj48WWVhcj4yMDIxPC9ZZWFyPjxJ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8A12DD" w:rsidRPr="00A37142">
              <w:rPr>
                <w:rFonts w:ascii="Arial" w:hAnsi="Arial" w:cs="Arial"/>
                <w:sz w:val="20"/>
                <w:szCs w:val="20"/>
                <w:lang w:val="en-US"/>
              </w:rPr>
            </w:r>
            <w:r w:rsidR="008A12DD" w:rsidRPr="00A37142">
              <w:rPr>
                <w:rFonts w:ascii="Arial" w:hAnsi="Arial" w:cs="Arial"/>
                <w:sz w:val="20"/>
                <w:szCs w:val="20"/>
                <w:lang w:val="en-US"/>
              </w:rPr>
              <w:fldChar w:fldCharType="separate"/>
            </w:r>
            <w:r w:rsidR="001B135A">
              <w:rPr>
                <w:rFonts w:ascii="Arial" w:hAnsi="Arial" w:cs="Arial"/>
                <w:noProof/>
                <w:sz w:val="20"/>
                <w:szCs w:val="20"/>
                <w:lang w:val="en-US"/>
              </w:rPr>
              <w:t>[10]</w:t>
            </w:r>
            <w:r w:rsidR="008A12DD" w:rsidRPr="00A37142">
              <w:rPr>
                <w:rFonts w:ascii="Arial" w:hAnsi="Arial" w:cs="Arial"/>
                <w:sz w:val="20"/>
                <w:szCs w:val="20"/>
                <w:lang w:val="en-US"/>
              </w:rPr>
              <w:fldChar w:fldCharType="end"/>
            </w:r>
          </w:p>
        </w:tc>
        <w:tc>
          <w:tcPr>
            <w:tcW w:w="2131" w:type="dxa"/>
          </w:tcPr>
          <w:p w14:paraId="3A51002B" w14:textId="0FBF766A" w:rsidR="001778D7" w:rsidRPr="00DC5641" w:rsidRDefault="001778D7">
            <w:pPr>
              <w:rPr>
                <w:rFonts w:ascii="Arial" w:hAnsi="Arial" w:cs="Arial"/>
                <w:sz w:val="20"/>
                <w:szCs w:val="20"/>
                <w:lang w:val="en-US"/>
              </w:rPr>
            </w:pPr>
            <w:r w:rsidRPr="00DC5641">
              <w:rPr>
                <w:rFonts w:ascii="Arial" w:hAnsi="Arial" w:cs="Arial"/>
                <w:sz w:val="20"/>
                <w:szCs w:val="20"/>
                <w:lang w:val="en-US"/>
              </w:rPr>
              <w:t>mRSS</w:t>
            </w:r>
            <w:r w:rsidR="00F13334" w:rsidRPr="00DC5641">
              <w:rPr>
                <w:rFonts w:ascii="Arial" w:hAnsi="Arial" w:cs="Arial"/>
                <w:sz w:val="20"/>
                <w:szCs w:val="20"/>
                <w:lang w:val="en-US"/>
              </w:rPr>
              <w:t xml:space="preserve"> </w:t>
            </w:r>
            <w:r w:rsidR="00BE0E98" w:rsidRPr="00A37142">
              <w:rPr>
                <w:rFonts w:ascii="Arial" w:hAnsi="Arial" w:cs="Arial"/>
                <w:sz w:val="20"/>
                <w:szCs w:val="20"/>
                <w:lang w:val="en-US"/>
              </w:rPr>
              <w:fldChar w:fldCharType="begin">
                <w:fldData xml:space="preserve">PEVuZE5vdGU+PENpdGU+PEF1dGhvcj5LaGFubmE8L0F1dGhvcj48WWVhcj4yMDE3PC9ZZWFyPjxJ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PEVuZE5vdGU+PENpdGU+PEF1dGhvcj5LaGFubmE8L0F1dGhvcj48WWVhcj4yMDE3PC9ZZWFyPjxJ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BE0E98" w:rsidRPr="00A37142">
              <w:rPr>
                <w:rFonts w:ascii="Arial" w:hAnsi="Arial" w:cs="Arial"/>
                <w:sz w:val="20"/>
                <w:szCs w:val="20"/>
                <w:lang w:val="en-US"/>
              </w:rPr>
            </w:r>
            <w:r w:rsidR="00BE0E98" w:rsidRPr="00A37142">
              <w:rPr>
                <w:rFonts w:ascii="Arial" w:hAnsi="Arial" w:cs="Arial"/>
                <w:sz w:val="20"/>
                <w:szCs w:val="20"/>
                <w:lang w:val="en-US"/>
              </w:rPr>
              <w:fldChar w:fldCharType="separate"/>
            </w:r>
            <w:r w:rsidR="001B135A">
              <w:rPr>
                <w:rFonts w:ascii="Arial" w:hAnsi="Arial" w:cs="Arial"/>
                <w:noProof/>
                <w:sz w:val="20"/>
                <w:szCs w:val="20"/>
                <w:lang w:val="en-US"/>
              </w:rPr>
              <w:t>[16]</w:t>
            </w:r>
            <w:r w:rsidR="00BE0E98" w:rsidRPr="00A37142">
              <w:rPr>
                <w:rFonts w:ascii="Arial" w:hAnsi="Arial" w:cs="Arial"/>
                <w:sz w:val="20"/>
                <w:szCs w:val="20"/>
                <w:lang w:val="en-US"/>
              </w:rPr>
              <w:fldChar w:fldCharType="end"/>
            </w:r>
          </w:p>
        </w:tc>
        <w:tc>
          <w:tcPr>
            <w:tcW w:w="1838" w:type="dxa"/>
          </w:tcPr>
          <w:p w14:paraId="50804012" w14:textId="3F2E7B07" w:rsidR="001778D7" w:rsidRPr="00DC5641" w:rsidRDefault="001778D7">
            <w:pPr>
              <w:rPr>
                <w:rFonts w:ascii="Arial" w:hAnsi="Arial" w:cs="Arial"/>
                <w:sz w:val="20"/>
                <w:szCs w:val="20"/>
                <w:lang w:val="en-US"/>
              </w:rPr>
            </w:pPr>
            <w:r w:rsidRPr="00DC5641">
              <w:rPr>
                <w:rFonts w:ascii="Arial" w:hAnsi="Arial" w:cs="Arial"/>
                <w:sz w:val="20"/>
                <w:szCs w:val="20"/>
                <w:lang w:val="en-US"/>
              </w:rPr>
              <w:t>MMT-8</w:t>
            </w:r>
            <w:r w:rsidR="00F13334" w:rsidRPr="00DC5641">
              <w:rPr>
                <w:rFonts w:ascii="Arial" w:hAnsi="Arial" w:cs="Arial"/>
                <w:sz w:val="20"/>
                <w:szCs w:val="20"/>
                <w:lang w:val="en-US"/>
              </w:rPr>
              <w:t xml:space="preserve"> </w:t>
            </w:r>
            <w:r w:rsidR="007B20A2" w:rsidRPr="00A37142">
              <w:rPr>
                <w:rFonts w:ascii="Arial" w:hAnsi="Arial" w:cs="Arial"/>
                <w:sz w:val="20"/>
                <w:szCs w:val="20"/>
                <w:lang w:val="en-US"/>
              </w:rPr>
              <w:fldChar w:fldCharType="begin">
                <w:fldData xml:space="preserve">PEVuZE5vdGU+PENpdGU+PEF1dGhvcj5SaWRlcjwvQXV0aG9yPjxZZWFyPjIwMTA8L1llYXI+PElE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PEVuZE5vdGU+PENpdGU+PEF1dGhvcj5SaWRlcjwvQXV0aG9yPjxZZWFyPjIwMTA8L1llYXI+PElE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7B20A2" w:rsidRPr="00A37142">
              <w:rPr>
                <w:rFonts w:ascii="Arial" w:hAnsi="Arial" w:cs="Arial"/>
                <w:sz w:val="20"/>
                <w:szCs w:val="20"/>
                <w:lang w:val="en-US"/>
              </w:rPr>
            </w:r>
            <w:r w:rsidR="007B20A2" w:rsidRPr="00A37142">
              <w:rPr>
                <w:rFonts w:ascii="Arial" w:hAnsi="Arial" w:cs="Arial"/>
                <w:sz w:val="20"/>
                <w:szCs w:val="20"/>
                <w:lang w:val="en-US"/>
              </w:rPr>
              <w:fldChar w:fldCharType="separate"/>
            </w:r>
            <w:r w:rsidR="001B135A">
              <w:rPr>
                <w:rFonts w:ascii="Arial" w:hAnsi="Arial" w:cs="Arial"/>
                <w:noProof/>
                <w:sz w:val="20"/>
                <w:szCs w:val="20"/>
                <w:lang w:val="en-US"/>
              </w:rPr>
              <w:t>[17]</w:t>
            </w:r>
            <w:r w:rsidR="007B20A2" w:rsidRPr="00A37142">
              <w:rPr>
                <w:rFonts w:ascii="Arial" w:hAnsi="Arial" w:cs="Arial"/>
                <w:sz w:val="20"/>
                <w:szCs w:val="20"/>
                <w:lang w:val="en-US"/>
              </w:rPr>
              <w:fldChar w:fldCharType="end"/>
            </w:r>
          </w:p>
        </w:tc>
        <w:tc>
          <w:tcPr>
            <w:tcW w:w="1701" w:type="dxa"/>
          </w:tcPr>
          <w:p w14:paraId="6326D332" w14:textId="7532900F" w:rsidR="001778D7" w:rsidRPr="00DC5641" w:rsidRDefault="001778D7">
            <w:pPr>
              <w:rPr>
                <w:rFonts w:ascii="Arial" w:hAnsi="Arial" w:cs="Arial"/>
                <w:sz w:val="20"/>
                <w:szCs w:val="20"/>
                <w:lang w:val="en-US"/>
              </w:rPr>
            </w:pPr>
            <w:r w:rsidRPr="00DC5641">
              <w:rPr>
                <w:rFonts w:ascii="Arial" w:hAnsi="Arial" w:cs="Arial"/>
                <w:sz w:val="20"/>
                <w:szCs w:val="20"/>
                <w:lang w:val="en-US"/>
              </w:rPr>
              <w:t>IgG4-RD RI</w:t>
            </w:r>
            <w:r w:rsidR="00F13334" w:rsidRPr="00DC5641">
              <w:rPr>
                <w:rFonts w:ascii="Arial" w:hAnsi="Arial" w:cs="Arial"/>
                <w:sz w:val="20"/>
                <w:szCs w:val="20"/>
                <w:lang w:val="en-US"/>
              </w:rPr>
              <w:t xml:space="preserve"> </w:t>
            </w:r>
            <w:r w:rsidR="00E7003B" w:rsidRPr="00A37142">
              <w:rPr>
                <w:rFonts w:ascii="Arial" w:hAnsi="Arial" w:cs="Arial"/>
                <w:sz w:val="20"/>
                <w:szCs w:val="20"/>
                <w:lang w:val="en-US"/>
              </w:rPr>
              <w:fldChar w:fldCharType="begin">
                <w:fldData xml:space="preserve">PEVuZE5vdGU+PENpdGU+PEF1dGhvcj5XYWxsYWNlPC9BdXRob3I+PFllYXI+MjAxODwvWWVhcj48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PEVuZE5vdGU+PENpdGU+PEF1dGhvcj5XYWxsYWNlPC9BdXRob3I+PFllYXI+MjAxODwvWWVhcj48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E7003B" w:rsidRPr="00A37142">
              <w:rPr>
                <w:rFonts w:ascii="Arial" w:hAnsi="Arial" w:cs="Arial"/>
                <w:sz w:val="20"/>
                <w:szCs w:val="20"/>
                <w:lang w:val="en-US"/>
              </w:rPr>
            </w:r>
            <w:r w:rsidR="00E7003B" w:rsidRPr="00A37142">
              <w:rPr>
                <w:rFonts w:ascii="Arial" w:hAnsi="Arial" w:cs="Arial"/>
                <w:sz w:val="20"/>
                <w:szCs w:val="20"/>
                <w:lang w:val="en-US"/>
              </w:rPr>
              <w:fldChar w:fldCharType="separate"/>
            </w:r>
            <w:r w:rsidR="001B135A">
              <w:rPr>
                <w:rFonts w:ascii="Arial" w:hAnsi="Arial" w:cs="Arial"/>
                <w:noProof/>
                <w:sz w:val="20"/>
                <w:szCs w:val="20"/>
                <w:lang w:val="en-US"/>
              </w:rPr>
              <w:t>[12]</w:t>
            </w:r>
            <w:r w:rsidR="00E7003B" w:rsidRPr="00A37142">
              <w:rPr>
                <w:rFonts w:ascii="Arial" w:hAnsi="Arial" w:cs="Arial"/>
                <w:sz w:val="20"/>
                <w:szCs w:val="20"/>
                <w:lang w:val="en-US"/>
              </w:rPr>
              <w:fldChar w:fldCharType="end"/>
            </w:r>
          </w:p>
        </w:tc>
      </w:tr>
      <w:tr w:rsidR="001778D7" w:rsidRPr="00DC5641" w14:paraId="69276F11" w14:textId="77777777" w:rsidTr="00F30BD3">
        <w:tc>
          <w:tcPr>
            <w:tcW w:w="1701" w:type="dxa"/>
            <w:shd w:val="clear" w:color="auto" w:fill="D9D9D9" w:themeFill="background1" w:themeFillShade="D9"/>
          </w:tcPr>
          <w:p w14:paraId="5D43585D" w14:textId="475616F5" w:rsidR="001778D7" w:rsidRPr="00DC5641" w:rsidRDefault="2B1496C1">
            <w:pPr>
              <w:rPr>
                <w:rFonts w:ascii="Arial" w:hAnsi="Arial" w:cs="Arial"/>
                <w:sz w:val="20"/>
                <w:szCs w:val="20"/>
                <w:lang w:val="en-US"/>
              </w:rPr>
            </w:pPr>
            <w:r w:rsidRPr="00DC5641">
              <w:rPr>
                <w:rFonts w:ascii="Arial" w:hAnsi="Arial" w:cs="Arial"/>
                <w:sz w:val="20"/>
                <w:szCs w:val="20"/>
                <w:lang w:val="en-US"/>
              </w:rPr>
              <w:t xml:space="preserve">Minimal </w:t>
            </w:r>
            <w:r w:rsidR="00E82E20" w:rsidRPr="00DC5641">
              <w:rPr>
                <w:rFonts w:ascii="Arial" w:hAnsi="Arial" w:cs="Arial"/>
                <w:sz w:val="20"/>
                <w:szCs w:val="20"/>
                <w:lang w:val="en-US"/>
              </w:rPr>
              <w:t>response criteria</w:t>
            </w:r>
          </w:p>
        </w:tc>
        <w:tc>
          <w:tcPr>
            <w:tcW w:w="1838" w:type="dxa"/>
          </w:tcPr>
          <w:p w14:paraId="0A76674E" w14:textId="77777777" w:rsidR="001778D7" w:rsidRPr="00DC5641" w:rsidRDefault="001778D7">
            <w:pPr>
              <w:rPr>
                <w:rFonts w:ascii="Arial" w:hAnsi="Arial" w:cs="Arial"/>
                <w:sz w:val="20"/>
                <w:szCs w:val="20"/>
                <w:lang w:val="en-US"/>
              </w:rPr>
            </w:pPr>
            <w:r w:rsidRPr="00DC5641">
              <w:rPr>
                <w:rFonts w:ascii="Arial" w:hAnsi="Arial" w:cs="Arial"/>
                <w:sz w:val="20"/>
                <w:szCs w:val="20"/>
                <w:lang w:val="en-US"/>
              </w:rPr>
              <w:t xml:space="preserve">SLEDAI-2K </w:t>
            </w:r>
          </w:p>
          <w:p w14:paraId="19CFB71A" w14:textId="2FCD8B75" w:rsidR="001778D7" w:rsidRPr="00DC5641" w:rsidRDefault="001778D7">
            <w:pPr>
              <w:rPr>
                <w:rFonts w:ascii="Arial" w:hAnsi="Arial" w:cs="Arial"/>
                <w:sz w:val="20"/>
                <w:szCs w:val="20"/>
                <w:lang w:val="en-US"/>
              </w:rPr>
            </w:pPr>
            <w:r w:rsidRPr="00DC5641">
              <w:rPr>
                <w:rFonts w:ascii="Arial" w:hAnsi="Arial" w:cs="Arial"/>
                <w:sz w:val="20"/>
                <w:szCs w:val="20"/>
                <w:lang w:val="en-US"/>
              </w:rPr>
              <w:t xml:space="preserve">decrease </w:t>
            </w:r>
            <w:r w:rsidRPr="00DC5641">
              <w:rPr>
                <w:rFonts w:ascii="Arial" w:eastAsiaTheme="majorEastAsia" w:hAnsi="Arial" w:cs="Arial"/>
                <w:sz w:val="20"/>
                <w:szCs w:val="20"/>
                <w:lang w:val="en-US"/>
              </w:rPr>
              <w:t>≥</w:t>
            </w:r>
            <w:r w:rsidRPr="00DC5641">
              <w:rPr>
                <w:rFonts w:ascii="Arial" w:hAnsi="Arial" w:cs="Arial"/>
                <w:sz w:val="20"/>
                <w:szCs w:val="20"/>
                <w:lang w:val="en-US"/>
              </w:rPr>
              <w:t xml:space="preserve"> 2</w:t>
            </w:r>
            <w:r w:rsidR="00F13334" w:rsidRPr="00DC5641">
              <w:rPr>
                <w:rFonts w:ascii="Arial" w:hAnsi="Arial" w:cs="Arial"/>
                <w:sz w:val="20"/>
                <w:szCs w:val="20"/>
                <w:lang w:val="en-US"/>
              </w:rPr>
              <w:t xml:space="preserve"> </w:t>
            </w:r>
            <w:r w:rsidR="008A12DD" w:rsidRPr="00A37142">
              <w:rPr>
                <w:rFonts w:ascii="Arial" w:hAnsi="Arial" w:cs="Arial"/>
                <w:sz w:val="20"/>
                <w:szCs w:val="20"/>
                <w:lang w:val="en-US"/>
              </w:rPr>
              <w:fldChar w:fldCharType="begin">
                <w:fldData xml:space="preserve">PEVuZE5vdGU+PENpdGU+PEF1dGhvcj5UaGFub3U8L0F1dGhvcj48WWVhcj4yMDIxPC9ZZWFyPjxJ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PEVuZE5vdGU+PENpdGU+PEF1dGhvcj5UaGFub3U8L0F1dGhvcj48WWVhcj4yMDIxPC9ZZWFyPjxJ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8A12DD" w:rsidRPr="00A37142">
              <w:rPr>
                <w:rFonts w:ascii="Arial" w:hAnsi="Arial" w:cs="Arial"/>
                <w:sz w:val="20"/>
                <w:szCs w:val="20"/>
                <w:lang w:val="en-US"/>
              </w:rPr>
            </w:r>
            <w:r w:rsidR="008A12DD" w:rsidRPr="00A37142">
              <w:rPr>
                <w:rFonts w:ascii="Arial" w:hAnsi="Arial" w:cs="Arial"/>
                <w:sz w:val="20"/>
                <w:szCs w:val="20"/>
                <w:lang w:val="en-US"/>
              </w:rPr>
              <w:fldChar w:fldCharType="separate"/>
            </w:r>
            <w:r w:rsidR="001B135A">
              <w:rPr>
                <w:rFonts w:ascii="Arial" w:hAnsi="Arial" w:cs="Arial"/>
                <w:noProof/>
                <w:sz w:val="20"/>
                <w:szCs w:val="20"/>
                <w:lang w:val="en-US"/>
              </w:rPr>
              <w:t>[10]</w:t>
            </w:r>
            <w:r w:rsidR="008A12DD" w:rsidRPr="00A37142">
              <w:rPr>
                <w:rFonts w:ascii="Arial" w:hAnsi="Arial" w:cs="Arial"/>
                <w:sz w:val="20"/>
                <w:szCs w:val="20"/>
                <w:lang w:val="en-US"/>
              </w:rPr>
              <w:fldChar w:fldCharType="end"/>
            </w:r>
          </w:p>
        </w:tc>
        <w:tc>
          <w:tcPr>
            <w:tcW w:w="2131" w:type="dxa"/>
          </w:tcPr>
          <w:p w14:paraId="3C6C40DE" w14:textId="0C4CF60D" w:rsidR="001778D7" w:rsidRPr="00DC5641" w:rsidRDefault="001778D7">
            <w:pPr>
              <w:rPr>
                <w:rFonts w:ascii="Arial" w:hAnsi="Arial" w:cs="Arial"/>
                <w:sz w:val="20"/>
                <w:szCs w:val="20"/>
                <w:lang w:val="en-US"/>
              </w:rPr>
            </w:pPr>
            <w:r w:rsidRPr="00DC5641">
              <w:rPr>
                <w:rFonts w:ascii="Arial" w:hAnsi="Arial" w:cs="Arial"/>
                <w:sz w:val="20"/>
                <w:szCs w:val="20"/>
                <w:lang w:val="en-US"/>
              </w:rPr>
              <w:t>rCRISS 10% 3/</w:t>
            </w:r>
            <w:r w:rsidR="00EE79F9" w:rsidRPr="00DC5641">
              <w:rPr>
                <w:rFonts w:ascii="Arial" w:hAnsi="Arial" w:cs="Arial"/>
                <w:sz w:val="20"/>
                <w:szCs w:val="20"/>
                <w:lang w:val="en-US"/>
              </w:rPr>
              <w:t>5</w:t>
            </w:r>
            <w:r w:rsidR="00F13334" w:rsidRPr="00DC5641">
              <w:rPr>
                <w:rFonts w:ascii="Arial" w:hAnsi="Arial" w:cs="Arial"/>
                <w:sz w:val="20"/>
                <w:szCs w:val="20"/>
                <w:lang w:val="en-US"/>
              </w:rPr>
              <w:t xml:space="preserve"> </w:t>
            </w:r>
            <w:r w:rsidR="001E345C" w:rsidRPr="00A37142">
              <w:rPr>
                <w:rFonts w:ascii="Arial" w:hAnsi="Arial" w:cs="Arial"/>
                <w:sz w:val="20"/>
                <w:szCs w:val="20"/>
                <w:lang w:val="en-US"/>
              </w:rPr>
              <w:fldChar w:fldCharType="begin">
                <w:fldData xml:space="preserve">PEVuZE5vdGU+PENpdGU+PEF1dGhvcj5LaGFubmE8L0F1dGhvcj48WWVhcj4yMDIxPC9ZZWFyPjxJ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PEVuZE5vdGU+PENpdGU+PEF1dGhvcj5LaGFubmE8L0F1dGhvcj48WWVhcj4yMDIxPC9ZZWFyPjxJ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1E345C" w:rsidRPr="00A37142">
              <w:rPr>
                <w:rFonts w:ascii="Arial" w:hAnsi="Arial" w:cs="Arial"/>
                <w:sz w:val="20"/>
                <w:szCs w:val="20"/>
                <w:lang w:val="en-US"/>
              </w:rPr>
            </w:r>
            <w:r w:rsidR="001E345C" w:rsidRPr="00A37142">
              <w:rPr>
                <w:rFonts w:ascii="Arial" w:hAnsi="Arial" w:cs="Arial"/>
                <w:sz w:val="20"/>
                <w:szCs w:val="20"/>
                <w:lang w:val="en-US"/>
              </w:rPr>
              <w:fldChar w:fldCharType="separate"/>
            </w:r>
            <w:r w:rsidR="001B135A">
              <w:rPr>
                <w:rFonts w:ascii="Arial" w:hAnsi="Arial" w:cs="Arial"/>
                <w:noProof/>
                <w:sz w:val="20"/>
                <w:szCs w:val="20"/>
                <w:lang w:val="en-US"/>
              </w:rPr>
              <w:t>[8]</w:t>
            </w:r>
            <w:r w:rsidR="001E345C" w:rsidRPr="00A37142">
              <w:rPr>
                <w:rFonts w:ascii="Arial" w:hAnsi="Arial" w:cs="Arial"/>
                <w:sz w:val="20"/>
                <w:szCs w:val="20"/>
                <w:lang w:val="en-US"/>
              </w:rPr>
              <w:fldChar w:fldCharType="end"/>
            </w:r>
          </w:p>
        </w:tc>
        <w:tc>
          <w:tcPr>
            <w:tcW w:w="1838" w:type="dxa"/>
          </w:tcPr>
          <w:p w14:paraId="3ECFCE46" w14:textId="0857B7BB" w:rsidR="001778D7" w:rsidRPr="00DC5641" w:rsidRDefault="001778D7">
            <w:pPr>
              <w:rPr>
                <w:rFonts w:ascii="Arial" w:hAnsi="Arial" w:cs="Arial"/>
                <w:sz w:val="20"/>
                <w:szCs w:val="20"/>
                <w:lang w:val="en-US"/>
              </w:rPr>
            </w:pPr>
            <w:r w:rsidRPr="00DC5641">
              <w:rPr>
                <w:rFonts w:ascii="Arial" w:hAnsi="Arial" w:cs="Arial"/>
                <w:sz w:val="20"/>
                <w:szCs w:val="20"/>
                <w:lang w:val="en-US"/>
              </w:rPr>
              <w:t>Minimal TIS</w:t>
            </w:r>
            <w:r w:rsidR="00F13334" w:rsidRPr="00DC5641">
              <w:rPr>
                <w:rFonts w:ascii="Arial" w:hAnsi="Arial" w:cs="Arial"/>
                <w:sz w:val="20"/>
                <w:szCs w:val="20"/>
                <w:lang w:val="en-US"/>
              </w:rPr>
              <w:t xml:space="preserve"> </w:t>
            </w:r>
            <w:r w:rsidR="001E345C" w:rsidRPr="00A37142">
              <w:rPr>
                <w:rFonts w:ascii="Arial" w:hAnsi="Arial" w:cs="Arial"/>
                <w:sz w:val="20"/>
                <w:szCs w:val="20"/>
                <w:lang w:val="en-US"/>
              </w:rPr>
              <w:fldChar w:fldCharType="begin">
                <w:fldData xml:space="preserve">PEVuZE5vdGU+PENpdGU+PEF1dGhvcj5BZ2dhcndhbDwvQXV0aG9yPjxZZWFyPjIwMTc8L1llYXI+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==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PEVuZE5vdGU+PENpdGU+PEF1dGhvcj5BZ2dhcndhbDwvQXV0aG9yPjxZZWFyPjIwMTc8L1llYXI+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==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1E345C" w:rsidRPr="00A37142">
              <w:rPr>
                <w:rFonts w:ascii="Arial" w:hAnsi="Arial" w:cs="Arial"/>
                <w:sz w:val="20"/>
                <w:szCs w:val="20"/>
                <w:lang w:val="en-US"/>
              </w:rPr>
            </w:r>
            <w:r w:rsidR="001E345C" w:rsidRPr="00A37142">
              <w:rPr>
                <w:rFonts w:ascii="Arial" w:hAnsi="Arial" w:cs="Arial"/>
                <w:sz w:val="20"/>
                <w:szCs w:val="20"/>
                <w:lang w:val="en-US"/>
              </w:rPr>
              <w:fldChar w:fldCharType="separate"/>
            </w:r>
            <w:r w:rsidR="001B135A">
              <w:rPr>
                <w:rFonts w:ascii="Arial" w:hAnsi="Arial" w:cs="Arial"/>
                <w:noProof/>
                <w:sz w:val="20"/>
                <w:szCs w:val="20"/>
                <w:lang w:val="en-US"/>
              </w:rPr>
              <w:t>[9]</w:t>
            </w:r>
            <w:r w:rsidR="001E345C" w:rsidRPr="00A37142">
              <w:rPr>
                <w:rFonts w:ascii="Arial" w:hAnsi="Arial" w:cs="Arial"/>
                <w:sz w:val="20"/>
                <w:szCs w:val="20"/>
                <w:lang w:val="en-US"/>
              </w:rPr>
              <w:fldChar w:fldCharType="end"/>
            </w:r>
          </w:p>
        </w:tc>
        <w:tc>
          <w:tcPr>
            <w:tcW w:w="1701" w:type="dxa"/>
          </w:tcPr>
          <w:p w14:paraId="58E5744A" w14:textId="7B6BD2A7" w:rsidR="001778D7" w:rsidRPr="00DC5641" w:rsidRDefault="001778D7">
            <w:pPr>
              <w:rPr>
                <w:rFonts w:ascii="Arial" w:hAnsi="Arial" w:cs="Arial"/>
                <w:sz w:val="20"/>
                <w:szCs w:val="20"/>
                <w:lang w:val="en-US"/>
              </w:rPr>
            </w:pPr>
            <w:r w:rsidRPr="00DC5641">
              <w:rPr>
                <w:rFonts w:ascii="Arial" w:hAnsi="Arial" w:cs="Arial"/>
                <w:sz w:val="20"/>
                <w:szCs w:val="20"/>
                <w:lang w:val="en-US"/>
              </w:rPr>
              <w:t>IgG4-RD RI</w:t>
            </w:r>
            <w:r w:rsidR="00F13334" w:rsidRPr="00DC5641">
              <w:rPr>
                <w:rFonts w:ascii="Arial" w:hAnsi="Arial" w:cs="Arial"/>
                <w:sz w:val="20"/>
                <w:szCs w:val="20"/>
                <w:lang w:val="en-US"/>
              </w:rPr>
              <w:t xml:space="preserve"> </w:t>
            </w:r>
            <w:r w:rsidR="00F13334" w:rsidRPr="00A37142">
              <w:rPr>
                <w:rFonts w:ascii="Arial" w:hAnsi="Arial" w:cs="Arial"/>
                <w:sz w:val="20"/>
                <w:szCs w:val="20"/>
                <w:lang w:val="en-US"/>
              </w:rPr>
              <w:fldChar w:fldCharType="begin">
                <w:fldData xml:space="preserve">PEVuZE5vdGU+PENpdGU+PEF1dGhvcj5XYWxsYWNlPC9BdXRob3I+PFllYXI+MjAxODwvWWVhcj48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PEVuZE5vdGU+PENpdGU+PEF1dGhvcj5XYWxsYWNlPC9BdXRob3I+PFllYXI+MjAxODwvWWVhcj48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F13334" w:rsidRPr="00A37142">
              <w:rPr>
                <w:rFonts w:ascii="Arial" w:hAnsi="Arial" w:cs="Arial"/>
                <w:sz w:val="20"/>
                <w:szCs w:val="20"/>
                <w:lang w:val="en-US"/>
              </w:rPr>
            </w:r>
            <w:r w:rsidR="00F13334" w:rsidRPr="00A37142">
              <w:rPr>
                <w:rFonts w:ascii="Arial" w:hAnsi="Arial" w:cs="Arial"/>
                <w:sz w:val="20"/>
                <w:szCs w:val="20"/>
                <w:lang w:val="en-US"/>
              </w:rPr>
              <w:fldChar w:fldCharType="separate"/>
            </w:r>
            <w:r w:rsidR="001B135A">
              <w:rPr>
                <w:rFonts w:ascii="Arial" w:hAnsi="Arial" w:cs="Arial"/>
                <w:noProof/>
                <w:sz w:val="20"/>
                <w:szCs w:val="20"/>
                <w:lang w:val="en-US"/>
              </w:rPr>
              <w:t>[12]</w:t>
            </w:r>
            <w:r w:rsidR="00F13334" w:rsidRPr="00A37142">
              <w:rPr>
                <w:rFonts w:ascii="Arial" w:hAnsi="Arial" w:cs="Arial"/>
                <w:sz w:val="20"/>
                <w:szCs w:val="20"/>
                <w:lang w:val="en-US"/>
              </w:rPr>
              <w:fldChar w:fldCharType="end"/>
            </w:r>
          </w:p>
          <w:p w14:paraId="62E7940C" w14:textId="39F094E9" w:rsidR="001778D7" w:rsidRPr="00DC5641" w:rsidRDefault="001778D7">
            <w:pPr>
              <w:rPr>
                <w:rFonts w:ascii="Arial" w:hAnsi="Arial" w:cs="Arial"/>
                <w:sz w:val="20"/>
                <w:szCs w:val="20"/>
                <w:lang w:val="en-US"/>
              </w:rPr>
            </w:pPr>
            <w:r w:rsidRPr="00DC5641">
              <w:rPr>
                <w:rFonts w:ascii="Arial" w:hAnsi="Arial" w:cs="Arial"/>
                <w:sz w:val="20"/>
                <w:szCs w:val="20"/>
                <w:lang w:val="en-US"/>
              </w:rPr>
              <w:t xml:space="preserve">decrease </w:t>
            </w:r>
            <w:r w:rsidRPr="00DC5641">
              <w:rPr>
                <w:rFonts w:ascii="Arial" w:eastAsiaTheme="majorEastAsia" w:hAnsi="Arial" w:cs="Arial"/>
                <w:sz w:val="20"/>
                <w:szCs w:val="20"/>
                <w:lang w:val="en-US"/>
              </w:rPr>
              <w:t>≥</w:t>
            </w:r>
            <w:r w:rsidRPr="00DC5641">
              <w:rPr>
                <w:rFonts w:ascii="Arial" w:hAnsi="Arial" w:cs="Arial"/>
                <w:sz w:val="20"/>
                <w:szCs w:val="20"/>
                <w:lang w:val="en-US"/>
              </w:rPr>
              <w:t xml:space="preserve"> 2</w:t>
            </w:r>
            <w:r w:rsidR="002E5E4A" w:rsidRPr="00DC5641">
              <w:rPr>
                <w:rFonts w:ascii="Arial" w:hAnsi="Arial" w:cs="Arial"/>
                <w:sz w:val="20"/>
                <w:szCs w:val="20"/>
                <w:lang w:val="en-US"/>
              </w:rPr>
              <w:t xml:space="preserve"> </w:t>
            </w:r>
          </w:p>
        </w:tc>
      </w:tr>
      <w:tr w:rsidR="001B54F5" w:rsidRPr="00DC5641" w14:paraId="139EA7CB" w14:textId="77777777" w:rsidTr="00F30BD3">
        <w:tc>
          <w:tcPr>
            <w:tcW w:w="1701" w:type="dxa"/>
            <w:shd w:val="clear" w:color="auto" w:fill="D9D9D9" w:themeFill="background1" w:themeFillShade="D9"/>
          </w:tcPr>
          <w:p w14:paraId="370A810D" w14:textId="4E7FB42F" w:rsidR="001B54F5" w:rsidRPr="00DC5641" w:rsidRDefault="00E82E20" w:rsidP="0C07D469">
            <w:pPr>
              <w:rPr>
                <w:rFonts w:ascii="Arial" w:hAnsi="Arial" w:cs="Arial"/>
                <w:sz w:val="20"/>
                <w:szCs w:val="20"/>
                <w:lang w:val="en-US"/>
              </w:rPr>
            </w:pPr>
            <w:r w:rsidRPr="00DC5641">
              <w:rPr>
                <w:rFonts w:ascii="Arial" w:hAnsi="Arial" w:cs="Arial"/>
                <w:sz w:val="20"/>
                <w:szCs w:val="20"/>
                <w:lang w:val="en-US"/>
              </w:rPr>
              <w:t>Moderate response criteria</w:t>
            </w:r>
          </w:p>
        </w:tc>
        <w:tc>
          <w:tcPr>
            <w:tcW w:w="1838" w:type="dxa"/>
          </w:tcPr>
          <w:p w14:paraId="29058EAA" w14:textId="56EFE9C5" w:rsidR="001B54F5" w:rsidRPr="00DC5641" w:rsidRDefault="00E82E20" w:rsidP="00E82E20">
            <w:pPr>
              <w:rPr>
                <w:rFonts w:ascii="Arial" w:hAnsi="Arial" w:cs="Arial"/>
                <w:sz w:val="20"/>
                <w:szCs w:val="20"/>
                <w:lang w:val="en-US"/>
              </w:rPr>
            </w:pPr>
            <w:r w:rsidRPr="00DC5641">
              <w:rPr>
                <w:rFonts w:ascii="Arial" w:hAnsi="Arial" w:cs="Arial"/>
                <w:sz w:val="20"/>
                <w:szCs w:val="20"/>
                <w:lang w:val="en-US"/>
              </w:rPr>
              <w:t>SRI-4</w:t>
            </w:r>
            <w:r w:rsidR="00F13334" w:rsidRPr="00DC5641">
              <w:rPr>
                <w:rFonts w:ascii="Arial" w:hAnsi="Arial" w:cs="Arial"/>
                <w:sz w:val="20"/>
                <w:szCs w:val="20"/>
                <w:lang w:val="en-US"/>
              </w:rPr>
              <w:t xml:space="preserve"> </w:t>
            </w:r>
            <w:r w:rsidR="00DA1A0E" w:rsidRPr="00A37142">
              <w:rPr>
                <w:rFonts w:ascii="Arial" w:hAnsi="Arial" w:cs="Arial"/>
                <w:sz w:val="20"/>
                <w:szCs w:val="20"/>
                <w:lang w:val="en-US"/>
              </w:rPr>
              <w:fldChar w:fldCharType="begin"/>
            </w:r>
            <w:r w:rsidR="001B135A">
              <w:rPr>
                <w:rFonts w:ascii="Arial" w:hAnsi="Arial" w:cs="Arial"/>
                <w:sz w:val="20"/>
                <w:szCs w:val="20"/>
                <w:lang w:val="en-US"/>
              </w:rPr>
              <w:instrText xml:space="preserve"> ADDIN EN.CITE &lt;EndNote&gt;&lt;Cite&gt;&lt;Author&gt;Luijten&lt;/Author&gt;&lt;Year&gt;2012&lt;/Year&gt;&lt;IDText&gt;The Systemic Lupus Erythematosus Responder Index (SRI); a new SLE disease activity assessment&lt;/IDText&gt;&lt;DisplayText&gt;[18]&lt;/DisplayText&gt;&lt;record&gt;&lt;dates&gt;&lt;pub-dates&gt;&lt;date&gt;Mar&lt;/date&gt;&lt;/pub-dates&gt;&lt;year&gt;2012&lt;/year&gt;&lt;/dates&gt;&lt;keywords&gt;&lt;keyword&gt;Humans&lt;/keyword&gt;&lt;keyword&gt;Lupus Erythematosus, Systemic&lt;/keyword&gt;&lt;keyword&gt;Prognosis&lt;/keyword&gt;&lt;keyword&gt;Severity of Illness Index&lt;/keyword&gt;&lt;keyword&gt;Treatment Outcome&lt;/keyword&gt;&lt;/keywords&gt;&lt;urls&gt;&lt;related-urls&gt;&lt;url&gt;https://www.ncbi.nlm.nih.gov/pubmed/21958603&lt;/url&gt;&lt;/related-urls&gt;&lt;/urls&gt;&lt;isbn&gt;1873-0183&lt;/isbn&gt;&lt;titles&gt;&lt;title&gt;The Systemic Lupus Erythematosus Responder Index (SRI); a new SLE disease activity assessment&lt;/title&gt;&lt;secondary-title&gt;Autoimmun Rev&lt;/secondary-title&gt;&lt;/titles&gt;&lt;pages&gt;326-9&lt;/pages&gt;&lt;number&gt;5&lt;/number&gt;&lt;contributors&gt;&lt;authors&gt;&lt;author&gt;Luijten, K. M.&lt;/author&gt;&lt;author&gt;Tekstra, J.&lt;/author&gt;&lt;author&gt;Bijlsma, J. W.&lt;/author&gt;&lt;author&gt;Bijl, M.&lt;/author&gt;&lt;/authors&gt;&lt;/contributors&gt;&lt;edition&gt;20110918&lt;/edition&gt;&lt;language&gt;eng&lt;/language&gt;&lt;added-date format="utc"&gt;1762705012&lt;/added-date&gt;&lt;ref-type name="Journal Article"&gt;17&lt;/ref-type&gt;&lt;auth-address&gt;Department of Rheumatology and Clinical Immunology, University Medical Center Utrecht, The Netherlands. r.luijten@umcutrecht.nl&lt;/auth-address&gt;&lt;rec-number&gt;510&lt;/rec-number&gt;&lt;last-updated-date format="utc"&gt;1762705012&lt;/last-updated-date&gt;&lt;accession-num&gt;21958603&lt;/accession-num&gt;&lt;electronic-resource-num&gt;10.1016/j.autrev.2011.06.011&lt;/electronic-resource-num&gt;&lt;volume&gt;11&lt;/volume&gt;&lt;/record&gt;&lt;/Cite&gt;&lt;/EndNote&gt;</w:instrText>
            </w:r>
            <w:r w:rsidR="00DA1A0E" w:rsidRPr="00A37142">
              <w:rPr>
                <w:rFonts w:ascii="Arial" w:hAnsi="Arial" w:cs="Arial"/>
                <w:sz w:val="20"/>
                <w:szCs w:val="20"/>
                <w:lang w:val="en-US"/>
              </w:rPr>
              <w:fldChar w:fldCharType="separate"/>
            </w:r>
            <w:r w:rsidR="001B135A">
              <w:rPr>
                <w:rFonts w:ascii="Arial" w:hAnsi="Arial" w:cs="Arial"/>
                <w:noProof/>
                <w:sz w:val="20"/>
                <w:szCs w:val="20"/>
                <w:lang w:val="en-US"/>
              </w:rPr>
              <w:t>[18]</w:t>
            </w:r>
            <w:r w:rsidR="00DA1A0E" w:rsidRPr="00A37142">
              <w:rPr>
                <w:rFonts w:ascii="Arial" w:hAnsi="Arial" w:cs="Arial"/>
                <w:sz w:val="20"/>
                <w:szCs w:val="20"/>
                <w:lang w:val="en-US"/>
              </w:rPr>
              <w:fldChar w:fldCharType="end"/>
            </w:r>
          </w:p>
        </w:tc>
        <w:tc>
          <w:tcPr>
            <w:tcW w:w="2131" w:type="dxa"/>
          </w:tcPr>
          <w:p w14:paraId="553ED969" w14:textId="7008364B" w:rsidR="001B54F5" w:rsidRPr="00DC5641" w:rsidRDefault="00E82E20" w:rsidP="00E82E20">
            <w:pPr>
              <w:rPr>
                <w:rFonts w:ascii="Arial" w:hAnsi="Arial" w:cs="Arial"/>
                <w:sz w:val="20"/>
                <w:szCs w:val="20"/>
                <w:lang w:val="en-US"/>
              </w:rPr>
            </w:pPr>
            <w:r w:rsidRPr="00DC5641">
              <w:rPr>
                <w:rFonts w:ascii="Arial" w:hAnsi="Arial" w:cs="Arial"/>
                <w:sz w:val="20"/>
                <w:szCs w:val="20"/>
                <w:lang w:val="en-US"/>
              </w:rPr>
              <w:t>rCRISS 25% 3/5</w:t>
            </w:r>
            <w:r w:rsidR="00F13334" w:rsidRPr="00DC5641">
              <w:rPr>
                <w:rFonts w:ascii="Arial" w:hAnsi="Arial" w:cs="Arial"/>
                <w:sz w:val="20"/>
                <w:szCs w:val="20"/>
                <w:lang w:val="en-US"/>
              </w:rPr>
              <w:t xml:space="preserve"> </w:t>
            </w:r>
            <w:r w:rsidR="00BB31A3" w:rsidRPr="00A37142">
              <w:rPr>
                <w:rFonts w:ascii="Arial" w:hAnsi="Arial" w:cs="Arial"/>
                <w:sz w:val="20"/>
                <w:szCs w:val="20"/>
                <w:lang w:val="en-US"/>
              </w:rPr>
              <w:fldChar w:fldCharType="begin">
                <w:fldData xml:space="preserve">PEVuZE5vdGU+PENpdGU+PEF1dGhvcj5LaGFubmE8L0F1dGhvcj48WWVhcj4yMDIxPC9ZZWFyPjxJ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PEVuZE5vdGU+PENpdGU+PEF1dGhvcj5LaGFubmE8L0F1dGhvcj48WWVhcj4yMDIxPC9ZZWFyPjxJ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BB31A3" w:rsidRPr="00A37142">
              <w:rPr>
                <w:rFonts w:ascii="Arial" w:hAnsi="Arial" w:cs="Arial"/>
                <w:sz w:val="20"/>
                <w:szCs w:val="20"/>
                <w:lang w:val="en-US"/>
              </w:rPr>
            </w:r>
            <w:r w:rsidR="00BB31A3" w:rsidRPr="00A37142">
              <w:rPr>
                <w:rFonts w:ascii="Arial" w:hAnsi="Arial" w:cs="Arial"/>
                <w:sz w:val="20"/>
                <w:szCs w:val="20"/>
                <w:lang w:val="en-US"/>
              </w:rPr>
              <w:fldChar w:fldCharType="separate"/>
            </w:r>
            <w:r w:rsidR="001B135A">
              <w:rPr>
                <w:rFonts w:ascii="Arial" w:hAnsi="Arial" w:cs="Arial"/>
                <w:noProof/>
                <w:sz w:val="20"/>
                <w:szCs w:val="20"/>
                <w:lang w:val="en-US"/>
              </w:rPr>
              <w:t>[8]</w:t>
            </w:r>
            <w:r w:rsidR="00BB31A3" w:rsidRPr="00A37142">
              <w:rPr>
                <w:rFonts w:ascii="Arial" w:hAnsi="Arial" w:cs="Arial"/>
                <w:sz w:val="20"/>
                <w:szCs w:val="20"/>
                <w:lang w:val="en-US"/>
              </w:rPr>
              <w:fldChar w:fldCharType="end"/>
            </w:r>
          </w:p>
        </w:tc>
        <w:tc>
          <w:tcPr>
            <w:tcW w:w="1838" w:type="dxa"/>
          </w:tcPr>
          <w:p w14:paraId="67278030" w14:textId="0977AC82" w:rsidR="001B54F5" w:rsidRPr="00DC5641" w:rsidRDefault="00E82E20" w:rsidP="00E82E20">
            <w:pPr>
              <w:rPr>
                <w:rFonts w:ascii="Arial" w:hAnsi="Arial" w:cs="Arial"/>
                <w:sz w:val="20"/>
                <w:szCs w:val="20"/>
                <w:lang w:val="en-US"/>
              </w:rPr>
            </w:pPr>
            <w:r w:rsidRPr="00DC5641">
              <w:rPr>
                <w:rFonts w:ascii="Arial" w:hAnsi="Arial" w:cs="Arial"/>
                <w:sz w:val="20"/>
                <w:szCs w:val="20"/>
                <w:lang w:val="en-US"/>
              </w:rPr>
              <w:t>Moderate TIS</w:t>
            </w:r>
            <w:r w:rsidR="00F13334" w:rsidRPr="00DC5641">
              <w:rPr>
                <w:rFonts w:ascii="Arial" w:hAnsi="Arial" w:cs="Arial"/>
                <w:sz w:val="20"/>
                <w:szCs w:val="20"/>
                <w:lang w:val="en-US"/>
              </w:rPr>
              <w:t xml:space="preserve"> </w:t>
            </w:r>
            <w:r w:rsidR="00BB31A3" w:rsidRPr="00A37142">
              <w:rPr>
                <w:rFonts w:ascii="Arial" w:hAnsi="Arial" w:cs="Arial"/>
                <w:sz w:val="20"/>
                <w:szCs w:val="20"/>
                <w:lang w:val="en-US"/>
              </w:rPr>
              <w:fldChar w:fldCharType="begin">
                <w:fldData xml:space="preserve">PEVuZE5vdGU+PENpdGU+PEF1dGhvcj5BZ2dhcndhbDwvQXV0aG9yPjxZZWFyPjIwMTc8L1llYXI+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==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PEVuZE5vdGU+PENpdGU+PEF1dGhvcj5BZ2dhcndhbDwvQXV0aG9yPjxZZWFyPjIwMTc8L1llYXI+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==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BB31A3" w:rsidRPr="00A37142">
              <w:rPr>
                <w:rFonts w:ascii="Arial" w:hAnsi="Arial" w:cs="Arial"/>
                <w:sz w:val="20"/>
                <w:szCs w:val="20"/>
                <w:lang w:val="en-US"/>
              </w:rPr>
            </w:r>
            <w:r w:rsidR="00BB31A3" w:rsidRPr="00A37142">
              <w:rPr>
                <w:rFonts w:ascii="Arial" w:hAnsi="Arial" w:cs="Arial"/>
                <w:sz w:val="20"/>
                <w:szCs w:val="20"/>
                <w:lang w:val="en-US"/>
              </w:rPr>
              <w:fldChar w:fldCharType="separate"/>
            </w:r>
            <w:r w:rsidR="001B135A">
              <w:rPr>
                <w:rFonts w:ascii="Arial" w:hAnsi="Arial" w:cs="Arial"/>
                <w:noProof/>
                <w:sz w:val="20"/>
                <w:szCs w:val="20"/>
                <w:lang w:val="en-US"/>
              </w:rPr>
              <w:t>[9]</w:t>
            </w:r>
            <w:r w:rsidR="00BB31A3" w:rsidRPr="00A37142">
              <w:rPr>
                <w:rFonts w:ascii="Arial" w:hAnsi="Arial" w:cs="Arial"/>
                <w:sz w:val="20"/>
                <w:szCs w:val="20"/>
                <w:lang w:val="en-US"/>
              </w:rPr>
              <w:fldChar w:fldCharType="end"/>
            </w:r>
          </w:p>
        </w:tc>
        <w:tc>
          <w:tcPr>
            <w:tcW w:w="1701" w:type="dxa"/>
          </w:tcPr>
          <w:p w14:paraId="530E2546" w14:textId="727D57FC" w:rsidR="00E82E20" w:rsidRPr="00DC5641" w:rsidRDefault="00E82E20" w:rsidP="00E82E20">
            <w:pPr>
              <w:rPr>
                <w:rFonts w:ascii="Arial" w:hAnsi="Arial" w:cs="Arial"/>
                <w:sz w:val="20"/>
                <w:szCs w:val="20"/>
                <w:lang w:val="en-US"/>
              </w:rPr>
            </w:pPr>
            <w:r w:rsidRPr="00DC5641">
              <w:rPr>
                <w:rFonts w:ascii="Arial" w:hAnsi="Arial" w:cs="Arial"/>
                <w:sz w:val="20"/>
                <w:szCs w:val="20"/>
                <w:lang w:val="en-US"/>
              </w:rPr>
              <w:t>IgG4-RD RI</w:t>
            </w:r>
            <w:r w:rsidR="00F13334" w:rsidRPr="00DC5641">
              <w:rPr>
                <w:rFonts w:ascii="Arial" w:hAnsi="Arial" w:cs="Arial"/>
                <w:sz w:val="20"/>
                <w:szCs w:val="20"/>
                <w:lang w:val="en-US"/>
              </w:rPr>
              <w:t xml:space="preserve"> </w:t>
            </w:r>
            <w:r w:rsidR="00F13334" w:rsidRPr="00A37142">
              <w:rPr>
                <w:rFonts w:ascii="Arial" w:hAnsi="Arial" w:cs="Arial"/>
                <w:sz w:val="20"/>
                <w:szCs w:val="20"/>
                <w:lang w:val="en-US"/>
              </w:rPr>
              <w:fldChar w:fldCharType="begin">
                <w:fldData xml:space="preserve">PEVuZE5vdGU+PENpdGU+PEF1dGhvcj5XYWxsYWNlPC9BdXRob3I+PFllYXI+MjAxODwvWWVhcj48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PEVuZE5vdGU+PENpdGU+PEF1dGhvcj5XYWxsYWNlPC9BdXRob3I+PFllYXI+MjAxODwvWWVhcj48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F13334" w:rsidRPr="00A37142">
              <w:rPr>
                <w:rFonts w:ascii="Arial" w:hAnsi="Arial" w:cs="Arial"/>
                <w:sz w:val="20"/>
                <w:szCs w:val="20"/>
                <w:lang w:val="en-US"/>
              </w:rPr>
            </w:r>
            <w:r w:rsidR="00F13334" w:rsidRPr="00A37142">
              <w:rPr>
                <w:rFonts w:ascii="Arial" w:hAnsi="Arial" w:cs="Arial"/>
                <w:sz w:val="20"/>
                <w:szCs w:val="20"/>
                <w:lang w:val="en-US"/>
              </w:rPr>
              <w:fldChar w:fldCharType="separate"/>
            </w:r>
            <w:r w:rsidR="001B135A">
              <w:rPr>
                <w:rFonts w:ascii="Arial" w:hAnsi="Arial" w:cs="Arial"/>
                <w:noProof/>
                <w:sz w:val="20"/>
                <w:szCs w:val="20"/>
                <w:lang w:val="en-US"/>
              </w:rPr>
              <w:t>[12]</w:t>
            </w:r>
            <w:r w:rsidR="00F13334" w:rsidRPr="00A37142">
              <w:rPr>
                <w:rFonts w:ascii="Arial" w:hAnsi="Arial" w:cs="Arial"/>
                <w:sz w:val="20"/>
                <w:szCs w:val="20"/>
                <w:lang w:val="en-US"/>
              </w:rPr>
              <w:fldChar w:fldCharType="end"/>
            </w:r>
          </w:p>
          <w:p w14:paraId="716D929E" w14:textId="55349E2F" w:rsidR="001B54F5" w:rsidRPr="00DC5641" w:rsidRDefault="00E82E20" w:rsidP="00E82E20">
            <w:pPr>
              <w:rPr>
                <w:rFonts w:ascii="Arial" w:hAnsi="Arial" w:cs="Arial"/>
                <w:sz w:val="20"/>
                <w:szCs w:val="20"/>
                <w:lang w:val="en-US"/>
              </w:rPr>
            </w:pPr>
            <w:r w:rsidRPr="00DC5641">
              <w:rPr>
                <w:rFonts w:ascii="Arial" w:hAnsi="Arial" w:cs="Arial"/>
                <w:sz w:val="20"/>
                <w:szCs w:val="20"/>
                <w:lang w:val="en-US"/>
              </w:rPr>
              <w:t xml:space="preserve">decrease </w:t>
            </w:r>
            <w:r w:rsidRPr="00DC5641">
              <w:rPr>
                <w:rFonts w:ascii="Arial" w:eastAsiaTheme="majorEastAsia" w:hAnsi="Arial" w:cs="Arial"/>
                <w:sz w:val="20"/>
                <w:szCs w:val="20"/>
                <w:lang w:val="en-US"/>
              </w:rPr>
              <w:t>≥</w:t>
            </w:r>
            <w:r w:rsidRPr="00DC5641">
              <w:rPr>
                <w:rFonts w:ascii="Arial" w:hAnsi="Arial" w:cs="Arial"/>
                <w:sz w:val="20"/>
                <w:szCs w:val="20"/>
                <w:lang w:val="en-US"/>
              </w:rPr>
              <w:t xml:space="preserve"> 4</w:t>
            </w:r>
            <w:r w:rsidR="00567B11" w:rsidRPr="00DC5641">
              <w:rPr>
                <w:rFonts w:ascii="Arial" w:hAnsi="Arial" w:cs="Arial"/>
                <w:sz w:val="20"/>
                <w:szCs w:val="20"/>
                <w:lang w:val="en-US"/>
              </w:rPr>
              <w:t xml:space="preserve"> </w:t>
            </w:r>
          </w:p>
        </w:tc>
      </w:tr>
      <w:tr w:rsidR="001B54F5" w:rsidRPr="00DC5641" w14:paraId="16C27227" w14:textId="77777777" w:rsidTr="00F30BD3">
        <w:tc>
          <w:tcPr>
            <w:tcW w:w="1701" w:type="dxa"/>
            <w:shd w:val="clear" w:color="auto" w:fill="D9D9D9" w:themeFill="background1" w:themeFillShade="D9"/>
          </w:tcPr>
          <w:p w14:paraId="5776EF14" w14:textId="3C1DD31D" w:rsidR="001B54F5" w:rsidRPr="00DC5641" w:rsidRDefault="00E82E20" w:rsidP="0C07D469">
            <w:pPr>
              <w:rPr>
                <w:rFonts w:ascii="Arial" w:hAnsi="Arial" w:cs="Arial"/>
                <w:sz w:val="20"/>
                <w:szCs w:val="20"/>
                <w:lang w:val="en-US"/>
              </w:rPr>
            </w:pPr>
            <w:r w:rsidRPr="00DC5641">
              <w:rPr>
                <w:rFonts w:ascii="Arial" w:hAnsi="Arial" w:cs="Arial"/>
                <w:sz w:val="20"/>
                <w:szCs w:val="20"/>
                <w:lang w:val="en-US"/>
              </w:rPr>
              <w:t xml:space="preserve">Major response criteria </w:t>
            </w:r>
          </w:p>
        </w:tc>
        <w:tc>
          <w:tcPr>
            <w:tcW w:w="1838" w:type="dxa"/>
          </w:tcPr>
          <w:p w14:paraId="08BEC62F" w14:textId="6BD7B69C" w:rsidR="001B54F5" w:rsidRPr="00DC5641" w:rsidRDefault="00E82E20" w:rsidP="00754E83">
            <w:pPr>
              <w:rPr>
                <w:rFonts w:ascii="Arial" w:hAnsi="Arial" w:cs="Arial"/>
                <w:sz w:val="20"/>
                <w:szCs w:val="20"/>
                <w:lang w:val="en-US"/>
              </w:rPr>
            </w:pPr>
            <w:r w:rsidRPr="00DC5641">
              <w:rPr>
                <w:rFonts w:ascii="Arial" w:hAnsi="Arial" w:cs="Arial"/>
                <w:sz w:val="20"/>
                <w:szCs w:val="20"/>
                <w:lang w:val="en-US"/>
              </w:rPr>
              <w:t>DORIS remission</w:t>
            </w:r>
            <w:r w:rsidR="00F13334" w:rsidRPr="00DC5641">
              <w:rPr>
                <w:rFonts w:ascii="Arial" w:hAnsi="Arial" w:cs="Arial"/>
                <w:sz w:val="20"/>
                <w:szCs w:val="20"/>
                <w:lang w:val="en-US"/>
              </w:rPr>
              <w:t xml:space="preserve"> </w:t>
            </w:r>
            <w:r w:rsidR="00DA1A0E" w:rsidRPr="00A37142">
              <w:rPr>
                <w:rFonts w:ascii="Arial" w:hAnsi="Arial" w:cs="Arial"/>
                <w:sz w:val="20"/>
                <w:szCs w:val="20"/>
                <w:lang w:val="en-US"/>
              </w:rPr>
              <w:fldChar w:fldCharType="begin">
                <w:fldData xml:space="preserve">PEVuZE5vdGU+PENpdGU+PEF1dGhvcj52YW4gVm9sbGVuaG92ZW48L0F1dGhvcj48WWVhcj4yMDIx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PEVuZE5vdGU+PENpdGU+PEF1dGhvcj52YW4gVm9sbGVuaG92ZW48L0F1dGhvcj48WWVhcj4yMDIx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DA1A0E" w:rsidRPr="00A37142">
              <w:rPr>
                <w:rFonts w:ascii="Arial" w:hAnsi="Arial" w:cs="Arial"/>
                <w:sz w:val="20"/>
                <w:szCs w:val="20"/>
                <w:lang w:val="en-US"/>
              </w:rPr>
            </w:r>
            <w:r w:rsidR="00DA1A0E" w:rsidRPr="00A37142">
              <w:rPr>
                <w:rFonts w:ascii="Arial" w:hAnsi="Arial" w:cs="Arial"/>
                <w:sz w:val="20"/>
                <w:szCs w:val="20"/>
                <w:lang w:val="en-US"/>
              </w:rPr>
              <w:fldChar w:fldCharType="separate"/>
            </w:r>
            <w:r w:rsidR="001B135A">
              <w:rPr>
                <w:rFonts w:ascii="Arial" w:hAnsi="Arial" w:cs="Arial"/>
                <w:noProof/>
                <w:sz w:val="20"/>
                <w:szCs w:val="20"/>
                <w:lang w:val="en-US"/>
              </w:rPr>
              <w:t>[11]</w:t>
            </w:r>
            <w:r w:rsidR="00DA1A0E" w:rsidRPr="00A37142">
              <w:rPr>
                <w:rFonts w:ascii="Arial" w:hAnsi="Arial" w:cs="Arial"/>
                <w:sz w:val="20"/>
                <w:szCs w:val="20"/>
                <w:lang w:val="en-US"/>
              </w:rPr>
              <w:fldChar w:fldCharType="end"/>
            </w:r>
          </w:p>
        </w:tc>
        <w:tc>
          <w:tcPr>
            <w:tcW w:w="2131" w:type="dxa"/>
          </w:tcPr>
          <w:p w14:paraId="19C5AC7A" w14:textId="244D5C33" w:rsidR="001B54F5" w:rsidRPr="00DC5641" w:rsidRDefault="00E82E20" w:rsidP="00754E83">
            <w:pPr>
              <w:rPr>
                <w:rFonts w:ascii="Arial" w:hAnsi="Arial" w:cs="Arial"/>
                <w:sz w:val="20"/>
                <w:szCs w:val="20"/>
                <w:lang w:val="en-US"/>
              </w:rPr>
            </w:pPr>
            <w:r w:rsidRPr="00DC5641">
              <w:rPr>
                <w:rFonts w:ascii="Arial" w:hAnsi="Arial" w:cs="Arial"/>
                <w:sz w:val="20"/>
                <w:szCs w:val="20"/>
                <w:lang w:val="en-US"/>
              </w:rPr>
              <w:t>rCRISS 50% 3/5</w:t>
            </w:r>
            <w:r w:rsidR="00F13334" w:rsidRPr="00DC5641">
              <w:rPr>
                <w:rFonts w:ascii="Arial" w:hAnsi="Arial" w:cs="Arial"/>
                <w:sz w:val="20"/>
                <w:szCs w:val="20"/>
                <w:lang w:val="en-US"/>
              </w:rPr>
              <w:t xml:space="preserve"> </w:t>
            </w:r>
            <w:r w:rsidR="00BB31A3" w:rsidRPr="00A37142">
              <w:rPr>
                <w:rFonts w:ascii="Arial" w:hAnsi="Arial" w:cs="Arial"/>
                <w:sz w:val="20"/>
                <w:szCs w:val="20"/>
                <w:lang w:val="en-US"/>
              </w:rPr>
              <w:fldChar w:fldCharType="begin">
                <w:fldData xml:space="preserve">PEVuZE5vdGU+PENpdGU+PEF1dGhvcj5LaGFubmE8L0F1dGhvcj48WWVhcj4yMDIxPC9ZZWFyPjxJ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PEVuZE5vdGU+PENpdGU+PEF1dGhvcj5LaGFubmE8L0F1dGhvcj48WWVhcj4yMDIxPC9ZZWFyPjxJ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BB31A3" w:rsidRPr="00A37142">
              <w:rPr>
                <w:rFonts w:ascii="Arial" w:hAnsi="Arial" w:cs="Arial"/>
                <w:sz w:val="20"/>
                <w:szCs w:val="20"/>
                <w:lang w:val="en-US"/>
              </w:rPr>
            </w:r>
            <w:r w:rsidR="00BB31A3" w:rsidRPr="00A37142">
              <w:rPr>
                <w:rFonts w:ascii="Arial" w:hAnsi="Arial" w:cs="Arial"/>
                <w:sz w:val="20"/>
                <w:szCs w:val="20"/>
                <w:lang w:val="en-US"/>
              </w:rPr>
              <w:fldChar w:fldCharType="separate"/>
            </w:r>
            <w:r w:rsidR="001B135A">
              <w:rPr>
                <w:rFonts w:ascii="Arial" w:hAnsi="Arial" w:cs="Arial"/>
                <w:noProof/>
                <w:sz w:val="20"/>
                <w:szCs w:val="20"/>
                <w:lang w:val="en-US"/>
              </w:rPr>
              <w:t>[8]</w:t>
            </w:r>
            <w:r w:rsidR="00BB31A3" w:rsidRPr="00A37142">
              <w:rPr>
                <w:rFonts w:ascii="Arial" w:hAnsi="Arial" w:cs="Arial"/>
                <w:sz w:val="20"/>
                <w:szCs w:val="20"/>
                <w:lang w:val="en-US"/>
              </w:rPr>
              <w:fldChar w:fldCharType="end"/>
            </w:r>
          </w:p>
        </w:tc>
        <w:tc>
          <w:tcPr>
            <w:tcW w:w="1838" w:type="dxa"/>
          </w:tcPr>
          <w:p w14:paraId="4F768F06" w14:textId="2F9B4FF5" w:rsidR="001B54F5" w:rsidRPr="00DC5641" w:rsidRDefault="00E82E20" w:rsidP="00754E83">
            <w:pPr>
              <w:rPr>
                <w:rFonts w:ascii="Arial" w:hAnsi="Arial" w:cs="Arial"/>
                <w:sz w:val="20"/>
                <w:szCs w:val="20"/>
                <w:lang w:val="en-US"/>
              </w:rPr>
            </w:pPr>
            <w:r w:rsidRPr="00DC5641">
              <w:rPr>
                <w:rFonts w:ascii="Arial" w:hAnsi="Arial" w:cs="Arial"/>
                <w:sz w:val="20"/>
                <w:szCs w:val="20"/>
                <w:lang w:val="en-US"/>
              </w:rPr>
              <w:t>Major TIS</w:t>
            </w:r>
            <w:r w:rsidR="00F13334" w:rsidRPr="00DC5641">
              <w:rPr>
                <w:rFonts w:ascii="Arial" w:hAnsi="Arial" w:cs="Arial"/>
                <w:sz w:val="20"/>
                <w:szCs w:val="20"/>
                <w:lang w:val="en-US"/>
              </w:rPr>
              <w:t xml:space="preserve"> </w:t>
            </w:r>
            <w:r w:rsidR="00BB31A3" w:rsidRPr="00A37142">
              <w:rPr>
                <w:rFonts w:ascii="Arial" w:hAnsi="Arial" w:cs="Arial"/>
                <w:sz w:val="20"/>
                <w:szCs w:val="20"/>
                <w:lang w:val="en-US"/>
              </w:rPr>
              <w:fldChar w:fldCharType="begin">
                <w:fldData xml:space="preserve">PEVuZE5vdGU+PENpdGU+PEF1dGhvcj5BZ2dhcndhbDwvQXV0aG9yPjxZZWFyPjIwMTc8L1llYXI+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==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PEVuZE5vdGU+PENpdGU+PEF1dGhvcj5BZ2dhcndhbDwvQXV0aG9yPjxZZWFyPjIwMTc8L1llYXI+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==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BB31A3" w:rsidRPr="00A37142">
              <w:rPr>
                <w:rFonts w:ascii="Arial" w:hAnsi="Arial" w:cs="Arial"/>
                <w:sz w:val="20"/>
                <w:szCs w:val="20"/>
                <w:lang w:val="en-US"/>
              </w:rPr>
            </w:r>
            <w:r w:rsidR="00BB31A3" w:rsidRPr="00A37142">
              <w:rPr>
                <w:rFonts w:ascii="Arial" w:hAnsi="Arial" w:cs="Arial"/>
                <w:sz w:val="20"/>
                <w:szCs w:val="20"/>
                <w:lang w:val="en-US"/>
              </w:rPr>
              <w:fldChar w:fldCharType="separate"/>
            </w:r>
            <w:r w:rsidR="001B135A">
              <w:rPr>
                <w:rFonts w:ascii="Arial" w:hAnsi="Arial" w:cs="Arial"/>
                <w:noProof/>
                <w:sz w:val="20"/>
                <w:szCs w:val="20"/>
                <w:lang w:val="en-US"/>
              </w:rPr>
              <w:t>[9]</w:t>
            </w:r>
            <w:r w:rsidR="00BB31A3" w:rsidRPr="00A37142">
              <w:rPr>
                <w:rFonts w:ascii="Arial" w:hAnsi="Arial" w:cs="Arial"/>
                <w:sz w:val="20"/>
                <w:szCs w:val="20"/>
                <w:lang w:val="en-US"/>
              </w:rPr>
              <w:fldChar w:fldCharType="end"/>
            </w:r>
          </w:p>
        </w:tc>
        <w:tc>
          <w:tcPr>
            <w:tcW w:w="1701" w:type="dxa"/>
          </w:tcPr>
          <w:p w14:paraId="3E5A188C" w14:textId="4DA5608C" w:rsidR="00F13334" w:rsidRPr="00DC5641" w:rsidRDefault="00E82E20" w:rsidP="00E82E20">
            <w:pPr>
              <w:rPr>
                <w:rFonts w:ascii="Arial" w:hAnsi="Arial" w:cs="Arial"/>
                <w:sz w:val="20"/>
                <w:szCs w:val="20"/>
                <w:lang w:val="en-US"/>
              </w:rPr>
            </w:pPr>
            <w:r w:rsidRPr="00DC5641">
              <w:rPr>
                <w:rFonts w:ascii="Arial" w:hAnsi="Arial" w:cs="Arial"/>
                <w:sz w:val="20"/>
                <w:szCs w:val="20"/>
                <w:lang w:val="en-US"/>
              </w:rPr>
              <w:t>IgG4-RD RI</w:t>
            </w:r>
            <w:r w:rsidR="00F13334" w:rsidRPr="00DC5641">
              <w:rPr>
                <w:rFonts w:ascii="Arial" w:hAnsi="Arial" w:cs="Arial"/>
                <w:sz w:val="20"/>
                <w:szCs w:val="20"/>
                <w:lang w:val="en-US"/>
              </w:rPr>
              <w:t xml:space="preserve"> </w:t>
            </w:r>
            <w:r w:rsidR="00F13334" w:rsidRPr="00A37142">
              <w:rPr>
                <w:rFonts w:ascii="Arial" w:hAnsi="Arial" w:cs="Arial"/>
                <w:sz w:val="20"/>
                <w:szCs w:val="20"/>
                <w:lang w:val="en-US"/>
              </w:rPr>
              <w:fldChar w:fldCharType="begin">
                <w:fldData xml:space="preserve">PEVuZE5vdGU+PENpdGU+PEF1dGhvcj5XYWxsYWNlPC9BdXRob3I+PFllYXI+MjAxODwvWWVhcj48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PEVuZE5vdGU+PENpdGU+PEF1dGhvcj5XYWxsYWNlPC9BdXRob3I+PFllYXI+MjAxODwvWWVhcj48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F13334" w:rsidRPr="00A37142">
              <w:rPr>
                <w:rFonts w:ascii="Arial" w:hAnsi="Arial" w:cs="Arial"/>
                <w:sz w:val="20"/>
                <w:szCs w:val="20"/>
                <w:lang w:val="en-US"/>
              </w:rPr>
            </w:r>
            <w:r w:rsidR="00F13334" w:rsidRPr="00A37142">
              <w:rPr>
                <w:rFonts w:ascii="Arial" w:hAnsi="Arial" w:cs="Arial"/>
                <w:sz w:val="20"/>
                <w:szCs w:val="20"/>
                <w:lang w:val="en-US"/>
              </w:rPr>
              <w:fldChar w:fldCharType="separate"/>
            </w:r>
            <w:r w:rsidR="001B135A">
              <w:rPr>
                <w:rFonts w:ascii="Arial" w:hAnsi="Arial" w:cs="Arial"/>
                <w:noProof/>
                <w:sz w:val="20"/>
                <w:szCs w:val="20"/>
                <w:lang w:val="en-US"/>
              </w:rPr>
              <w:t>[12]</w:t>
            </w:r>
            <w:r w:rsidR="00F13334" w:rsidRPr="00A37142">
              <w:rPr>
                <w:rFonts w:ascii="Arial" w:hAnsi="Arial" w:cs="Arial"/>
                <w:sz w:val="20"/>
                <w:szCs w:val="20"/>
                <w:lang w:val="en-US"/>
              </w:rPr>
              <w:fldChar w:fldCharType="end"/>
            </w:r>
          </w:p>
          <w:p w14:paraId="1259B6B1" w14:textId="377C807D" w:rsidR="001B54F5" w:rsidRPr="00DC5641" w:rsidRDefault="00E82E20" w:rsidP="00E82E20">
            <w:pPr>
              <w:rPr>
                <w:rFonts w:ascii="Arial" w:hAnsi="Arial" w:cs="Arial"/>
                <w:sz w:val="20"/>
                <w:szCs w:val="20"/>
                <w:lang w:val="en-US"/>
              </w:rPr>
            </w:pPr>
            <w:r w:rsidRPr="00DC5641">
              <w:rPr>
                <w:rFonts w:ascii="Arial" w:hAnsi="Arial" w:cs="Arial"/>
                <w:sz w:val="20"/>
                <w:szCs w:val="20"/>
                <w:lang w:val="en-US"/>
              </w:rPr>
              <w:t xml:space="preserve">decrease </w:t>
            </w:r>
            <w:r w:rsidRPr="00DC5641">
              <w:rPr>
                <w:rFonts w:ascii="Arial" w:eastAsiaTheme="majorEastAsia" w:hAnsi="Arial" w:cs="Arial"/>
                <w:sz w:val="20"/>
                <w:szCs w:val="20"/>
                <w:lang w:val="en-US"/>
              </w:rPr>
              <w:t>≥</w:t>
            </w:r>
            <w:r w:rsidRPr="00DC5641">
              <w:rPr>
                <w:rFonts w:ascii="Arial" w:hAnsi="Arial" w:cs="Arial"/>
                <w:sz w:val="20"/>
                <w:szCs w:val="20"/>
                <w:lang w:val="en-US"/>
              </w:rPr>
              <w:t xml:space="preserve"> 6</w:t>
            </w:r>
            <w:r w:rsidR="00567B11" w:rsidRPr="00DC5641">
              <w:rPr>
                <w:rFonts w:ascii="Arial" w:hAnsi="Arial" w:cs="Arial"/>
                <w:sz w:val="20"/>
                <w:szCs w:val="20"/>
                <w:lang w:val="en-US"/>
              </w:rPr>
              <w:t xml:space="preserve"> </w:t>
            </w:r>
          </w:p>
        </w:tc>
      </w:tr>
      <w:tr w:rsidR="001778D7" w:rsidRPr="00DC5641" w14:paraId="4706A5BC" w14:textId="77777777" w:rsidTr="00F30BD3">
        <w:tc>
          <w:tcPr>
            <w:tcW w:w="1701" w:type="dxa"/>
            <w:shd w:val="clear" w:color="auto" w:fill="D9D9D9" w:themeFill="background1" w:themeFillShade="D9"/>
          </w:tcPr>
          <w:p w14:paraId="28DCCFCB" w14:textId="3D12E8D3" w:rsidR="001778D7" w:rsidRPr="00DC5641" w:rsidRDefault="001778D7">
            <w:pPr>
              <w:rPr>
                <w:rFonts w:ascii="Arial" w:hAnsi="Arial" w:cs="Arial"/>
                <w:sz w:val="20"/>
                <w:szCs w:val="20"/>
                <w:lang w:val="en-US"/>
              </w:rPr>
            </w:pPr>
            <w:r w:rsidRPr="00DC5641">
              <w:rPr>
                <w:rFonts w:ascii="Arial" w:hAnsi="Arial" w:cs="Arial"/>
                <w:sz w:val="20"/>
                <w:szCs w:val="20"/>
                <w:lang w:val="en-US"/>
              </w:rPr>
              <w:t>Flare/relapse criteria</w:t>
            </w:r>
            <w:r w:rsidR="00DD4323">
              <w:rPr>
                <w:rFonts w:ascii="Arial" w:hAnsi="Arial" w:cs="Arial"/>
                <w:sz w:val="20"/>
                <w:szCs w:val="20"/>
                <w:lang w:val="en-US"/>
              </w:rPr>
              <w:t xml:space="preserve"> </w:t>
            </w:r>
          </w:p>
        </w:tc>
        <w:tc>
          <w:tcPr>
            <w:tcW w:w="1838" w:type="dxa"/>
          </w:tcPr>
          <w:p w14:paraId="3A1C78D0" w14:textId="5C75BA64" w:rsidR="001778D7" w:rsidRPr="00DC5641" w:rsidRDefault="001778D7">
            <w:pPr>
              <w:rPr>
                <w:rFonts w:ascii="Arial" w:hAnsi="Arial" w:cs="Arial"/>
                <w:sz w:val="20"/>
                <w:szCs w:val="20"/>
                <w:lang w:val="en-US"/>
              </w:rPr>
            </w:pPr>
            <w:r w:rsidRPr="00DC5641">
              <w:rPr>
                <w:rFonts w:ascii="Arial" w:hAnsi="Arial" w:cs="Arial"/>
                <w:sz w:val="20"/>
                <w:szCs w:val="20"/>
                <w:lang w:val="en-US"/>
              </w:rPr>
              <w:t>SELENA SLEDAI flare index</w:t>
            </w:r>
            <w:r w:rsidR="00F13334" w:rsidRPr="00DC5641">
              <w:rPr>
                <w:rFonts w:ascii="Arial" w:hAnsi="Arial" w:cs="Arial"/>
                <w:sz w:val="20"/>
                <w:szCs w:val="20"/>
                <w:lang w:val="en-US"/>
              </w:rPr>
              <w:t xml:space="preserve"> </w:t>
            </w:r>
            <w:r w:rsidR="008A12DD" w:rsidRPr="00A37142">
              <w:rPr>
                <w:rFonts w:ascii="Arial" w:hAnsi="Arial" w:cs="Arial"/>
                <w:sz w:val="20"/>
                <w:szCs w:val="20"/>
                <w:lang w:val="en-US"/>
              </w:rPr>
              <w:fldChar w:fldCharType="begin">
                <w:fldData xml:space="preserve">PEVuZE5vdGU+PENpdGU+PEF1dGhvcj5UaGFub3U8L0F1dGhvcj48WWVhcj4yMDIxPC9ZZWFyPjxJ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PEVuZE5vdGU+PENpdGU+PEF1dGhvcj5UaGFub3U8L0F1dGhvcj48WWVhcj4yMDIxPC9ZZWFyPjxJ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8A12DD" w:rsidRPr="00A37142">
              <w:rPr>
                <w:rFonts w:ascii="Arial" w:hAnsi="Arial" w:cs="Arial"/>
                <w:sz w:val="20"/>
                <w:szCs w:val="20"/>
                <w:lang w:val="en-US"/>
              </w:rPr>
            </w:r>
            <w:r w:rsidR="008A12DD" w:rsidRPr="00A37142">
              <w:rPr>
                <w:rFonts w:ascii="Arial" w:hAnsi="Arial" w:cs="Arial"/>
                <w:sz w:val="20"/>
                <w:szCs w:val="20"/>
                <w:lang w:val="en-US"/>
              </w:rPr>
              <w:fldChar w:fldCharType="separate"/>
            </w:r>
            <w:r w:rsidR="001B135A">
              <w:rPr>
                <w:rFonts w:ascii="Arial" w:hAnsi="Arial" w:cs="Arial"/>
                <w:noProof/>
                <w:sz w:val="20"/>
                <w:szCs w:val="20"/>
                <w:lang w:val="en-US"/>
              </w:rPr>
              <w:t>[10]</w:t>
            </w:r>
            <w:r w:rsidR="008A12DD" w:rsidRPr="00A37142">
              <w:rPr>
                <w:rFonts w:ascii="Arial" w:hAnsi="Arial" w:cs="Arial"/>
                <w:sz w:val="20"/>
                <w:szCs w:val="20"/>
                <w:lang w:val="en-US"/>
              </w:rPr>
              <w:fldChar w:fldCharType="end"/>
            </w:r>
          </w:p>
        </w:tc>
        <w:tc>
          <w:tcPr>
            <w:tcW w:w="2131" w:type="dxa"/>
          </w:tcPr>
          <w:p w14:paraId="2BF33652" w14:textId="471EE564" w:rsidR="001778D7" w:rsidRPr="00DC5641" w:rsidRDefault="001778D7">
            <w:pPr>
              <w:rPr>
                <w:rFonts w:ascii="Arial" w:hAnsi="Arial" w:cs="Arial"/>
                <w:sz w:val="20"/>
                <w:szCs w:val="20"/>
                <w:lang w:val="en-US"/>
              </w:rPr>
            </w:pPr>
            <w:r w:rsidRPr="00DC5641">
              <w:rPr>
                <w:rFonts w:ascii="Arial" w:hAnsi="Arial" w:cs="Arial"/>
                <w:sz w:val="20"/>
                <w:szCs w:val="20"/>
                <w:lang w:val="en-US"/>
              </w:rPr>
              <w:t xml:space="preserve">Confirmed decrease of ≥ 10% for FVC, </w:t>
            </w:r>
          </w:p>
          <w:p w14:paraId="2C77B724" w14:textId="77777777" w:rsidR="001778D7" w:rsidRPr="00DC5641" w:rsidRDefault="001778D7">
            <w:pPr>
              <w:rPr>
                <w:rFonts w:ascii="Arial" w:hAnsi="Arial" w:cs="Arial"/>
                <w:sz w:val="20"/>
                <w:szCs w:val="20"/>
                <w:lang w:val="en-US"/>
              </w:rPr>
            </w:pPr>
            <w:r w:rsidRPr="00DC5641">
              <w:rPr>
                <w:rFonts w:ascii="Arial" w:hAnsi="Arial" w:cs="Arial"/>
                <w:sz w:val="20"/>
                <w:szCs w:val="20"/>
                <w:lang w:val="en-US"/>
              </w:rPr>
              <w:t xml:space="preserve">≥ 15% for DLCO, or </w:t>
            </w:r>
          </w:p>
          <w:p w14:paraId="07B9A145" w14:textId="2B7C7EDF" w:rsidR="001778D7" w:rsidRPr="00DC5641" w:rsidRDefault="001778D7">
            <w:pPr>
              <w:rPr>
                <w:rFonts w:ascii="Arial" w:hAnsi="Arial" w:cs="Arial"/>
                <w:sz w:val="20"/>
                <w:szCs w:val="20"/>
                <w:lang w:val="en-US"/>
              </w:rPr>
            </w:pPr>
            <w:r w:rsidRPr="00DC5641">
              <w:rPr>
                <w:rFonts w:ascii="Arial" w:hAnsi="Arial" w:cs="Arial"/>
                <w:sz w:val="20"/>
                <w:szCs w:val="20"/>
                <w:lang w:val="en-US"/>
              </w:rPr>
              <w:t>≥ 25% increase for mRSS</w:t>
            </w:r>
            <w:r w:rsidR="00F13334" w:rsidRPr="00DC5641">
              <w:rPr>
                <w:rFonts w:ascii="Arial" w:hAnsi="Arial" w:cs="Arial"/>
                <w:sz w:val="20"/>
                <w:szCs w:val="20"/>
                <w:lang w:val="en-US"/>
              </w:rPr>
              <w:t xml:space="preserve"> </w:t>
            </w:r>
            <w:r w:rsidR="00EB4F52" w:rsidRPr="00A37142">
              <w:rPr>
                <w:rFonts w:ascii="Arial" w:hAnsi="Arial" w:cs="Arial"/>
                <w:sz w:val="20"/>
                <w:szCs w:val="20"/>
                <w:lang w:val="en-US"/>
              </w:rPr>
              <w:fldChar w:fldCharType="begin">
                <w:fldData xml:space="preserve">PEVuZE5vdGU+PENpdGU+PEF1dGhvcj5EZWwgUGFwYTwvQXV0aG9yPjxZZWFyPjIwMjU8L1llYXI+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PEVuZE5vdGU+PENpdGU+PEF1dGhvcj5EZWwgUGFwYTwvQXV0aG9yPjxZZWFyPjIwMjU8L1llYXI+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EB4F52" w:rsidRPr="00A37142">
              <w:rPr>
                <w:rFonts w:ascii="Arial" w:hAnsi="Arial" w:cs="Arial"/>
                <w:sz w:val="20"/>
                <w:szCs w:val="20"/>
                <w:lang w:val="en-US"/>
              </w:rPr>
            </w:r>
            <w:r w:rsidR="00EB4F52" w:rsidRPr="00A37142">
              <w:rPr>
                <w:rFonts w:ascii="Arial" w:hAnsi="Arial" w:cs="Arial"/>
                <w:sz w:val="20"/>
                <w:szCs w:val="20"/>
                <w:lang w:val="en-US"/>
              </w:rPr>
              <w:fldChar w:fldCharType="separate"/>
            </w:r>
            <w:r w:rsidR="001B135A">
              <w:rPr>
                <w:rFonts w:ascii="Arial" w:hAnsi="Arial" w:cs="Arial"/>
                <w:noProof/>
                <w:sz w:val="20"/>
                <w:szCs w:val="20"/>
                <w:lang w:val="en-US"/>
              </w:rPr>
              <w:t>[13]</w:t>
            </w:r>
            <w:r w:rsidR="00EB4F52" w:rsidRPr="00A37142">
              <w:rPr>
                <w:rFonts w:ascii="Arial" w:hAnsi="Arial" w:cs="Arial"/>
                <w:sz w:val="20"/>
                <w:szCs w:val="20"/>
                <w:lang w:val="en-US"/>
              </w:rPr>
              <w:fldChar w:fldCharType="end"/>
            </w:r>
          </w:p>
        </w:tc>
        <w:tc>
          <w:tcPr>
            <w:tcW w:w="1838" w:type="dxa"/>
          </w:tcPr>
          <w:p w14:paraId="19AB627C" w14:textId="621C041B" w:rsidR="001778D7" w:rsidRPr="00DC5641" w:rsidRDefault="000D73B4" w:rsidP="00BE324F">
            <w:pPr>
              <w:rPr>
                <w:rFonts w:ascii="Arial" w:hAnsi="Arial" w:cs="Arial"/>
                <w:sz w:val="20"/>
                <w:szCs w:val="20"/>
                <w:lang w:val="en-US"/>
              </w:rPr>
            </w:pPr>
            <w:r>
              <w:rPr>
                <w:rFonts w:ascii="Arial" w:hAnsi="Arial" w:cs="Arial"/>
                <w:sz w:val="20"/>
                <w:szCs w:val="20"/>
                <w:lang w:val="en-US"/>
              </w:rPr>
              <w:t xml:space="preserve">PtGA worsening </w:t>
            </w:r>
            <w:r w:rsidRPr="00DC5641">
              <w:rPr>
                <w:rFonts w:ascii="Arial" w:hAnsi="Arial" w:cs="Arial"/>
                <w:sz w:val="20"/>
                <w:szCs w:val="20"/>
                <w:lang w:val="en-US"/>
              </w:rPr>
              <w:t>≥</w:t>
            </w:r>
            <w:r>
              <w:rPr>
                <w:rFonts w:ascii="Arial" w:hAnsi="Arial" w:cs="Arial"/>
                <w:sz w:val="20"/>
                <w:szCs w:val="20"/>
                <w:lang w:val="en-US"/>
              </w:rPr>
              <w:t xml:space="preserve"> </w:t>
            </w:r>
            <w:r w:rsidR="00FA3D58">
              <w:rPr>
                <w:rFonts w:ascii="Arial" w:hAnsi="Arial" w:cs="Arial"/>
                <w:sz w:val="20"/>
                <w:szCs w:val="20"/>
                <w:lang w:val="en-US"/>
              </w:rPr>
              <w:t>2</w:t>
            </w:r>
            <w:r>
              <w:rPr>
                <w:rFonts w:ascii="Arial" w:hAnsi="Arial" w:cs="Arial"/>
                <w:sz w:val="20"/>
                <w:szCs w:val="20"/>
                <w:lang w:val="en-US"/>
              </w:rPr>
              <w:t xml:space="preserve"> </w:t>
            </w:r>
            <w:r w:rsidR="00F30BD3">
              <w:rPr>
                <w:rFonts w:ascii="Arial" w:hAnsi="Arial" w:cs="Arial"/>
                <w:sz w:val="20"/>
                <w:szCs w:val="20"/>
                <w:lang w:val="en-US"/>
              </w:rPr>
              <w:t>and/or</w:t>
            </w:r>
            <w:r>
              <w:rPr>
                <w:rFonts w:ascii="Arial" w:hAnsi="Arial" w:cs="Arial"/>
                <w:sz w:val="20"/>
                <w:szCs w:val="20"/>
                <w:lang w:val="en-US"/>
              </w:rPr>
              <w:t xml:space="preserve"> MMT-8 worsening </w:t>
            </w:r>
            <w:r w:rsidRPr="00DC5641">
              <w:rPr>
                <w:rFonts w:ascii="Arial" w:hAnsi="Arial" w:cs="Arial"/>
                <w:sz w:val="20"/>
                <w:szCs w:val="20"/>
                <w:lang w:val="en-US"/>
              </w:rPr>
              <w:t>≥</w:t>
            </w:r>
            <w:r>
              <w:rPr>
                <w:rFonts w:ascii="Arial" w:hAnsi="Arial" w:cs="Arial"/>
                <w:sz w:val="20"/>
                <w:szCs w:val="20"/>
                <w:lang w:val="en-US"/>
              </w:rPr>
              <w:t xml:space="preserve"> </w:t>
            </w:r>
            <w:r w:rsidR="00FA3D58">
              <w:rPr>
                <w:rFonts w:ascii="Arial" w:hAnsi="Arial" w:cs="Arial"/>
                <w:sz w:val="20"/>
                <w:szCs w:val="20"/>
                <w:lang w:val="en-US"/>
              </w:rPr>
              <w:t>20%</w:t>
            </w:r>
            <w:r w:rsidR="003437E4">
              <w:rPr>
                <w:rFonts w:ascii="Arial" w:hAnsi="Arial" w:cs="Arial"/>
                <w:sz w:val="20"/>
                <w:szCs w:val="20"/>
                <w:lang w:val="en-US"/>
              </w:rPr>
              <w:t xml:space="preserve"> </w:t>
            </w:r>
            <w:r w:rsidR="003437E4">
              <w:rPr>
                <w:rFonts w:ascii="Arial" w:hAnsi="Arial" w:cs="Arial"/>
                <w:sz w:val="20"/>
                <w:szCs w:val="20"/>
                <w:lang w:val="en-US"/>
              </w:rPr>
              <w:fldChar w:fldCharType="begin">
                <w:fldData xml:space="preserve">PEVuZE5vdGU+PENpdGU+PEF1dGhvcj5PZGRpczwvQXV0aG9yPjxZZWFyPjIwMDU8L1llYXI+PElE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==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PEVuZE5vdGU+PENpdGU+PEF1dGhvcj5PZGRpczwvQXV0aG9yPjxZZWFyPjIwMDU8L1llYXI+PElE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==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3437E4">
              <w:rPr>
                <w:rFonts w:ascii="Arial" w:hAnsi="Arial" w:cs="Arial"/>
                <w:sz w:val="20"/>
                <w:szCs w:val="20"/>
                <w:lang w:val="en-US"/>
              </w:rPr>
            </w:r>
            <w:r w:rsidR="003437E4">
              <w:rPr>
                <w:rFonts w:ascii="Arial" w:hAnsi="Arial" w:cs="Arial"/>
                <w:sz w:val="20"/>
                <w:szCs w:val="20"/>
                <w:lang w:val="en-US"/>
              </w:rPr>
              <w:fldChar w:fldCharType="separate"/>
            </w:r>
            <w:r w:rsidR="001B135A">
              <w:rPr>
                <w:rFonts w:ascii="Arial" w:hAnsi="Arial" w:cs="Arial"/>
                <w:noProof/>
                <w:sz w:val="20"/>
                <w:szCs w:val="20"/>
                <w:lang w:val="en-US"/>
              </w:rPr>
              <w:t>[14, 15]</w:t>
            </w:r>
            <w:r w:rsidR="003437E4">
              <w:rPr>
                <w:rFonts w:ascii="Arial" w:hAnsi="Arial" w:cs="Arial"/>
                <w:sz w:val="20"/>
                <w:szCs w:val="20"/>
                <w:lang w:val="en-US"/>
              </w:rPr>
              <w:fldChar w:fldCharType="end"/>
            </w:r>
          </w:p>
        </w:tc>
        <w:tc>
          <w:tcPr>
            <w:tcW w:w="1701" w:type="dxa"/>
          </w:tcPr>
          <w:p w14:paraId="5EEDDC27" w14:textId="67D66A81" w:rsidR="001778D7" w:rsidRPr="00DC5641" w:rsidRDefault="001778D7">
            <w:pPr>
              <w:rPr>
                <w:rFonts w:ascii="Arial" w:hAnsi="Arial" w:cs="Arial"/>
                <w:sz w:val="20"/>
                <w:szCs w:val="20"/>
                <w:lang w:val="en-US"/>
              </w:rPr>
            </w:pPr>
            <w:r w:rsidRPr="00DC5641">
              <w:rPr>
                <w:rFonts w:ascii="Arial" w:hAnsi="Arial" w:cs="Arial"/>
                <w:sz w:val="20"/>
                <w:szCs w:val="20"/>
                <w:lang w:val="en-US"/>
              </w:rPr>
              <w:t>IgG4-RD RI</w:t>
            </w:r>
            <w:r w:rsidR="00F13334" w:rsidRPr="00DC5641">
              <w:rPr>
                <w:rFonts w:ascii="Arial" w:hAnsi="Arial" w:cs="Arial"/>
                <w:sz w:val="20"/>
                <w:szCs w:val="20"/>
                <w:lang w:val="en-US"/>
              </w:rPr>
              <w:t xml:space="preserve"> </w:t>
            </w:r>
            <w:r w:rsidR="00F13334" w:rsidRPr="00A37142">
              <w:rPr>
                <w:rFonts w:ascii="Arial" w:hAnsi="Arial" w:cs="Arial"/>
                <w:sz w:val="20"/>
                <w:szCs w:val="20"/>
                <w:lang w:val="en-US"/>
              </w:rPr>
              <w:fldChar w:fldCharType="begin">
                <w:fldData xml:space="preserve">PEVuZE5vdGU+PENpdGU+PEF1dGhvcj5XYWxsYWNlPC9BdXRob3I+PFllYXI+MjAxODwvWWVhcj48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</w:fldData>
              </w:fldChar>
            </w:r>
            <w:r w:rsidR="001B135A">
              <w:rPr>
                <w:rFonts w:ascii="Arial" w:hAnsi="Arial" w:cs="Arial"/>
                <w:sz w:val="20"/>
                <w:szCs w:val="20"/>
                <w:lang w:val="en-US"/>
              </w:rPr>
              <w:instrText xml:space="preserve"> ADDIN EN.CITE </w:instrText>
            </w:r>
            <w:r w:rsidR="001B135A">
              <w:rPr>
                <w:rFonts w:ascii="Arial" w:hAnsi="Arial" w:cs="Arial"/>
                <w:sz w:val="20"/>
                <w:szCs w:val="20"/>
                <w:lang w:val="en-US"/>
              </w:rPr>
              <w:fldChar w:fldCharType="begin">
                <w:fldData xml:space="preserve">PEVuZE5vdGU+PENpdGU+PEF1dGhvcj5XYWxsYWNlPC9BdXRob3I+PFllYXI+MjAxODwvWWVhcj48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</w:fldData>
              </w:fldChar>
            </w:r>
            <w:r w:rsidR="001B135A">
              <w:rPr>
                <w:rFonts w:ascii="Arial" w:hAnsi="Arial" w:cs="Arial"/>
                <w:sz w:val="20"/>
                <w:szCs w:val="20"/>
                <w:lang w:val="en-US"/>
              </w:rPr>
              <w:instrText xml:space="preserve"> ADDIN EN.CITE.DATA </w:instrText>
            </w:r>
            <w:r w:rsidR="001B135A">
              <w:rPr>
                <w:rFonts w:ascii="Arial" w:hAnsi="Arial" w:cs="Arial"/>
                <w:sz w:val="20"/>
                <w:szCs w:val="20"/>
                <w:lang w:val="en-US"/>
              </w:rPr>
            </w:r>
            <w:r w:rsidR="001B135A">
              <w:rPr>
                <w:rFonts w:ascii="Arial" w:hAnsi="Arial" w:cs="Arial"/>
                <w:sz w:val="20"/>
                <w:szCs w:val="20"/>
                <w:lang w:val="en-US"/>
              </w:rPr>
              <w:fldChar w:fldCharType="end"/>
            </w:r>
            <w:r w:rsidR="00F13334" w:rsidRPr="00A37142">
              <w:rPr>
                <w:rFonts w:ascii="Arial" w:hAnsi="Arial" w:cs="Arial"/>
                <w:sz w:val="20"/>
                <w:szCs w:val="20"/>
                <w:lang w:val="en-US"/>
              </w:rPr>
            </w:r>
            <w:r w:rsidR="00F13334" w:rsidRPr="00A37142">
              <w:rPr>
                <w:rFonts w:ascii="Arial" w:hAnsi="Arial" w:cs="Arial"/>
                <w:sz w:val="20"/>
                <w:szCs w:val="20"/>
                <w:lang w:val="en-US"/>
              </w:rPr>
              <w:fldChar w:fldCharType="separate"/>
            </w:r>
            <w:r w:rsidR="001B135A">
              <w:rPr>
                <w:rFonts w:ascii="Arial" w:hAnsi="Arial" w:cs="Arial"/>
                <w:noProof/>
                <w:sz w:val="20"/>
                <w:szCs w:val="20"/>
                <w:lang w:val="en-US"/>
              </w:rPr>
              <w:t>[12]</w:t>
            </w:r>
            <w:r w:rsidR="00F13334" w:rsidRPr="00A37142">
              <w:rPr>
                <w:rFonts w:ascii="Arial" w:hAnsi="Arial" w:cs="Arial"/>
                <w:sz w:val="20"/>
                <w:szCs w:val="20"/>
                <w:lang w:val="en-US"/>
              </w:rPr>
              <w:fldChar w:fldCharType="end"/>
            </w:r>
          </w:p>
          <w:p w14:paraId="01712D62" w14:textId="5935F69E" w:rsidR="001778D7" w:rsidRPr="00DC5641" w:rsidRDefault="001778D7">
            <w:pPr>
              <w:rPr>
                <w:rFonts w:ascii="Arial" w:hAnsi="Arial" w:cs="Arial"/>
                <w:sz w:val="20"/>
                <w:szCs w:val="20"/>
                <w:lang w:val="en-US"/>
              </w:rPr>
            </w:pPr>
            <w:r w:rsidRPr="00DC5641">
              <w:rPr>
                <w:rFonts w:ascii="Arial" w:hAnsi="Arial" w:cs="Arial"/>
                <w:sz w:val="20"/>
                <w:szCs w:val="20"/>
                <w:lang w:val="en-US"/>
              </w:rPr>
              <w:t xml:space="preserve">increase </w:t>
            </w:r>
            <w:r w:rsidRPr="00DC5641">
              <w:rPr>
                <w:rFonts w:ascii="Arial" w:eastAsiaTheme="majorEastAsia" w:hAnsi="Arial" w:cs="Arial"/>
                <w:sz w:val="20"/>
                <w:szCs w:val="20"/>
                <w:lang w:val="en-US"/>
              </w:rPr>
              <w:t>≥</w:t>
            </w:r>
            <w:r w:rsidRPr="00DC5641">
              <w:rPr>
                <w:rFonts w:ascii="Arial" w:hAnsi="Arial" w:cs="Arial"/>
                <w:sz w:val="20"/>
                <w:szCs w:val="20"/>
                <w:lang w:val="en-US"/>
              </w:rPr>
              <w:t xml:space="preserve"> 4 </w:t>
            </w:r>
          </w:p>
          <w:p w14:paraId="6DE6B6FB" w14:textId="77777777" w:rsidR="001778D7" w:rsidRPr="00DC5641" w:rsidRDefault="001778D7">
            <w:pPr>
              <w:rPr>
                <w:rFonts w:ascii="Arial" w:hAnsi="Arial" w:cs="Arial"/>
                <w:sz w:val="20"/>
                <w:szCs w:val="20"/>
                <w:lang w:val="en-US"/>
              </w:rPr>
            </w:pPr>
          </w:p>
        </w:tc>
      </w:tr>
    </w:tbl>
    <w:p w14:paraId="3077A50E" w14:textId="5B8D1D3D" w:rsidR="007E133E" w:rsidRPr="009D215E" w:rsidRDefault="007E133E" w:rsidP="00220C35">
      <w:pPr>
        <w:jc w:val="both"/>
        <w:rPr>
          <w:rFonts w:ascii="Arial" w:hAnsi="Arial" w:cs="Arial"/>
          <w:sz w:val="20"/>
          <w:szCs w:val="20"/>
          <w:lang w:val="en-US"/>
        </w:rPr>
      </w:pPr>
      <w:r w:rsidRPr="009D215E">
        <w:rPr>
          <w:rFonts w:ascii="Arial" w:hAnsi="Arial" w:cs="Arial"/>
          <w:sz w:val="20"/>
          <w:szCs w:val="20"/>
          <w:lang w:val="en-US"/>
        </w:rPr>
        <w:t>SLEDAI-2K, Systemic Lupus Erythematosus</w:t>
      </w:r>
      <w:r w:rsidR="00A47EA0" w:rsidRPr="009D215E">
        <w:rPr>
          <w:rFonts w:ascii="Arial" w:hAnsi="Arial" w:cs="Arial"/>
          <w:sz w:val="20"/>
          <w:szCs w:val="20"/>
          <w:lang w:val="en-US"/>
        </w:rPr>
        <w:t xml:space="preserve"> (SLE)</w:t>
      </w:r>
      <w:r w:rsidRPr="009D215E">
        <w:rPr>
          <w:rFonts w:ascii="Arial" w:hAnsi="Arial" w:cs="Arial"/>
          <w:sz w:val="20"/>
          <w:szCs w:val="20"/>
          <w:lang w:val="en-US"/>
        </w:rPr>
        <w:t xml:space="preserve"> activity index 2000; SRI-4, SLE responder index 4; mRSS, modified Rodnan skin score; MMT-8, manual muscle testing 8; rCRISS, revised composite response index in </w:t>
      </w:r>
      <w:r w:rsidR="00A11C19" w:rsidRPr="009D215E">
        <w:rPr>
          <w:rFonts w:ascii="Arial" w:hAnsi="Arial" w:cs="Arial"/>
          <w:sz w:val="20"/>
          <w:szCs w:val="20"/>
          <w:lang w:val="en-US"/>
        </w:rPr>
        <w:t>systemic sclerosis</w:t>
      </w:r>
      <w:r w:rsidRPr="009D215E">
        <w:rPr>
          <w:rFonts w:ascii="Arial" w:hAnsi="Arial" w:cs="Arial"/>
          <w:sz w:val="20"/>
          <w:szCs w:val="20"/>
          <w:lang w:val="en-US"/>
        </w:rPr>
        <w:t>; TIS, ACR/EULAR total improvement score; IgG4-RD RI, IgG4-</w:t>
      </w:r>
      <w:r w:rsidR="00A11C19" w:rsidRPr="009D215E">
        <w:rPr>
          <w:rFonts w:ascii="Arial" w:hAnsi="Arial" w:cs="Arial"/>
          <w:sz w:val="20"/>
          <w:szCs w:val="20"/>
          <w:lang w:val="en-US"/>
        </w:rPr>
        <w:t>related disease</w:t>
      </w:r>
      <w:r w:rsidRPr="009D215E">
        <w:rPr>
          <w:rFonts w:ascii="Arial" w:hAnsi="Arial" w:cs="Arial"/>
          <w:sz w:val="20"/>
          <w:szCs w:val="20"/>
          <w:lang w:val="en-US"/>
        </w:rPr>
        <w:t xml:space="preserve"> responder index.</w:t>
      </w:r>
      <w:r w:rsidR="00334C19" w:rsidRPr="009D215E">
        <w:rPr>
          <w:rFonts w:ascii="Arial" w:hAnsi="Arial" w:cs="Arial"/>
          <w:sz w:val="20"/>
          <w:szCs w:val="20"/>
          <w:lang w:val="en-US"/>
        </w:rPr>
        <w:t xml:space="preserve"> Response was assessed from baseline and flare/relapse was assessed from the maximum prior </w:t>
      </w:r>
      <w:r w:rsidR="00C40925" w:rsidRPr="009D215E">
        <w:rPr>
          <w:rFonts w:ascii="Arial" w:hAnsi="Arial" w:cs="Arial"/>
          <w:sz w:val="20"/>
          <w:szCs w:val="20"/>
          <w:lang w:val="en-US"/>
        </w:rPr>
        <w:t>value</w:t>
      </w:r>
      <w:r w:rsidR="00334C19" w:rsidRPr="009D215E">
        <w:rPr>
          <w:rFonts w:ascii="Arial" w:hAnsi="Arial" w:cs="Arial"/>
          <w:sz w:val="20"/>
          <w:szCs w:val="20"/>
          <w:lang w:val="en-US"/>
        </w:rPr>
        <w:t>.</w:t>
      </w:r>
    </w:p>
    <w:p w14:paraId="21385BB8" w14:textId="32617BF5" w:rsidR="00FB1E79" w:rsidRPr="00DC5641" w:rsidRDefault="00FB1E79">
      <w:pPr>
        <w:spacing w:after="160" w:line="278" w:lineRule="auto"/>
        <w:rPr>
          <w:rFonts w:ascii="Arial" w:eastAsia="Arial" w:hAnsi="Arial" w:cs="Arial"/>
          <w:lang w:val="en-US"/>
        </w:rPr>
      </w:pPr>
      <w:r w:rsidRPr="00DC5641">
        <w:rPr>
          <w:rFonts w:ascii="Arial" w:eastAsia="Arial" w:hAnsi="Arial" w:cs="Arial"/>
          <w:lang w:val="en-US"/>
        </w:rPr>
        <w:br w:type="page"/>
      </w:r>
    </w:p>
    <w:p w14:paraId="14E41E21" w14:textId="16EBDE23" w:rsidR="00DC5641" w:rsidRPr="00F30BD3" w:rsidRDefault="00DC5641" w:rsidP="00F30BD3">
      <w:pPr>
        <w:spacing w:after="160" w:line="259" w:lineRule="auto"/>
        <w:rPr>
          <w:rFonts w:ascii="Arial" w:hAnsi="Arial" w:cs="Arial"/>
          <w:b/>
          <w:sz w:val="16"/>
          <w:szCs w:val="16"/>
          <w:lang w:val="en-US"/>
        </w:rPr>
      </w:pPr>
      <w:r w:rsidRPr="00F30BD3">
        <w:rPr>
          <w:rFonts w:ascii="Arial" w:hAnsi="Arial" w:cs="Arial"/>
          <w:b/>
          <w:sz w:val="22"/>
          <w:szCs w:val="16"/>
          <w:lang w:val="en-US"/>
        </w:rPr>
        <w:lastRenderedPageBreak/>
        <w:t xml:space="preserve">Supplementary Table </w:t>
      </w:r>
      <w:r w:rsidR="00F32C31">
        <w:rPr>
          <w:rFonts w:ascii="Arial" w:hAnsi="Arial" w:cs="Arial"/>
          <w:b/>
          <w:sz w:val="22"/>
          <w:szCs w:val="16"/>
          <w:lang w:val="en-US"/>
        </w:rPr>
        <w:t>S</w:t>
      </w:r>
      <w:r w:rsidR="00501D59">
        <w:rPr>
          <w:rFonts w:ascii="Arial" w:hAnsi="Arial" w:cs="Arial"/>
          <w:b/>
          <w:sz w:val="22"/>
          <w:szCs w:val="16"/>
          <w:lang w:val="en-US"/>
        </w:rPr>
        <w:t>4</w:t>
      </w:r>
      <w:r w:rsidRPr="00F30BD3">
        <w:rPr>
          <w:rFonts w:ascii="Arial" w:hAnsi="Arial" w:cs="Arial"/>
          <w:b/>
          <w:sz w:val="22"/>
          <w:szCs w:val="16"/>
          <w:lang w:val="en-US"/>
        </w:rPr>
        <w:t>: Clinical response parameters of patient 1.</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96"/>
        <w:gridCol w:w="409"/>
        <w:gridCol w:w="442"/>
        <w:gridCol w:w="425"/>
        <w:gridCol w:w="425"/>
        <w:gridCol w:w="426"/>
        <w:gridCol w:w="425"/>
        <w:gridCol w:w="425"/>
        <w:gridCol w:w="425"/>
        <w:gridCol w:w="426"/>
        <w:gridCol w:w="425"/>
        <w:gridCol w:w="425"/>
        <w:gridCol w:w="425"/>
        <w:gridCol w:w="426"/>
        <w:gridCol w:w="425"/>
        <w:gridCol w:w="425"/>
        <w:gridCol w:w="425"/>
        <w:gridCol w:w="426"/>
      </w:tblGrid>
      <w:tr w:rsidR="00205F79" w:rsidRPr="000D2F6A" w14:paraId="217CC27E" w14:textId="77777777" w:rsidTr="004D3428">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6ECBDA6" w14:textId="77777777" w:rsidR="00205F79" w:rsidRPr="00F30BD3" w:rsidRDefault="00205F79" w:rsidP="00F47EC4">
            <w:pPr>
              <w:jc w:val="center"/>
              <w:rPr>
                <w:rFonts w:ascii="Arial" w:hAnsi="Arial" w:cs="Arial"/>
                <w:color w:val="000000"/>
                <w:sz w:val="16"/>
                <w:szCs w:val="16"/>
                <w:lang w:val="en-US" w:eastAsia="en-GB"/>
              </w:rPr>
            </w:pPr>
          </w:p>
        </w:tc>
        <w:tc>
          <w:tcPr>
            <w:tcW w:w="7230" w:type="dxa"/>
            <w:gridSpan w:val="1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3D01D9" w14:textId="76028F85" w:rsidR="00205F79" w:rsidRPr="00F30BD3" w:rsidRDefault="00205F79" w:rsidP="00F47EC4">
            <w:pPr>
              <w:jc w:val="center"/>
              <w:rPr>
                <w:rFonts w:ascii="Arial" w:hAnsi="Arial" w:cs="Arial"/>
                <w:color w:val="000000"/>
                <w:sz w:val="16"/>
                <w:szCs w:val="16"/>
                <w:lang w:val="en-US" w:eastAsia="en-GB"/>
              </w:rPr>
            </w:pPr>
            <w:r>
              <w:rPr>
                <w:rFonts w:ascii="Arial" w:hAnsi="Arial" w:cs="Arial"/>
                <w:color w:val="000000"/>
                <w:sz w:val="16"/>
                <w:szCs w:val="16"/>
                <w:lang w:val="en-US" w:eastAsia="en-GB"/>
              </w:rPr>
              <w:t>Weeks</w:t>
            </w:r>
          </w:p>
        </w:tc>
      </w:tr>
      <w:tr w:rsidR="00105C56" w:rsidRPr="00DC5641" w14:paraId="7A0FEDAA" w14:textId="77777777" w:rsidTr="004D3428">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51F5303" w14:textId="77777777" w:rsidR="007D1F51" w:rsidRPr="00F30BD3" w:rsidRDefault="007D1F51" w:rsidP="00F47EC4">
            <w:pPr>
              <w:jc w:val="center"/>
              <w:rPr>
                <w:rFonts w:ascii="Arial" w:hAnsi="Arial" w:cs="Arial"/>
                <w:color w:val="000000"/>
                <w:sz w:val="16"/>
                <w:szCs w:val="16"/>
                <w:lang w:val="en-US" w:eastAsia="en-GB"/>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C048EB"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BL</w:t>
            </w:r>
          </w:p>
        </w:tc>
        <w:tc>
          <w:tcPr>
            <w:tcW w:w="44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BA4D5F"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A36DB7F"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58F9ADD"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134D05A"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229CBC9"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87BB59D"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F3087A"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25</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298EBE3"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31</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F9E4CD1"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36</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F0E4F5" w14:textId="019AFC5D" w:rsidR="007D1F51" w:rsidRPr="00DC5641" w:rsidRDefault="007D1F51" w:rsidP="00F47EC4">
            <w:pPr>
              <w:jc w:val="center"/>
              <w:rPr>
                <w:rFonts w:ascii="Arial" w:hAnsi="Arial" w:cs="Arial"/>
                <w:color w:val="000000"/>
                <w:sz w:val="16"/>
                <w:szCs w:val="16"/>
                <w:lang w:eastAsia="en-GB"/>
              </w:rPr>
            </w:pPr>
            <w:r>
              <w:rPr>
                <w:rFonts w:ascii="Arial" w:hAnsi="Arial" w:cs="Arial"/>
                <w:color w:val="000000"/>
                <w:sz w:val="16"/>
                <w:szCs w:val="16"/>
                <w:lang w:eastAsia="en-GB"/>
              </w:rPr>
              <w:t>40</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6F5B03D" w14:textId="27AAFE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44</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A76E47B"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52</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283818"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60</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FCE2C3"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69</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B9417FF"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77</w:t>
            </w:r>
          </w:p>
        </w:tc>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698493"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87</w:t>
            </w:r>
          </w:p>
        </w:tc>
      </w:tr>
      <w:tr w:rsidR="007D1F51" w:rsidRPr="00DC5641" w14:paraId="44E76CB2"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01D9309"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Seizure</w:t>
            </w:r>
          </w:p>
        </w:tc>
        <w:tc>
          <w:tcPr>
            <w:tcW w:w="409" w:type="dxa"/>
            <w:tcBorders>
              <w:top w:val="single" w:sz="4" w:space="0" w:color="auto"/>
              <w:left w:val="single" w:sz="4" w:space="0" w:color="auto"/>
              <w:bottom w:val="single" w:sz="4" w:space="0" w:color="auto"/>
              <w:right w:val="single" w:sz="4" w:space="0" w:color="auto"/>
            </w:tcBorders>
            <w:noWrap/>
            <w:vAlign w:val="center"/>
          </w:tcPr>
          <w:p w14:paraId="199E98E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745CF7E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D9F9A9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EFB1AF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246CD8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1476C5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C1322B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5277E4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725362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99C2CE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5A3E5383" w14:textId="100B3074"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7733125" w14:textId="658C8104"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29313E1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128F16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7AC18A2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DDCF70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50FE3FE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152FCF9D"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D41BD54"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Psychosis</w:t>
            </w:r>
          </w:p>
        </w:tc>
        <w:tc>
          <w:tcPr>
            <w:tcW w:w="409" w:type="dxa"/>
            <w:tcBorders>
              <w:top w:val="single" w:sz="4" w:space="0" w:color="auto"/>
              <w:left w:val="single" w:sz="4" w:space="0" w:color="auto"/>
              <w:bottom w:val="single" w:sz="4" w:space="0" w:color="auto"/>
              <w:right w:val="single" w:sz="4" w:space="0" w:color="auto"/>
            </w:tcBorders>
            <w:noWrap/>
            <w:vAlign w:val="center"/>
          </w:tcPr>
          <w:p w14:paraId="5E09497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2553F6C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12F120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5D25E7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27E0A1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855E38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207983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866BFA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78D375C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35A6D1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16D1C010" w14:textId="184E8120"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F1914A8" w14:textId="2416B95C"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203A351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412A451"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0A369AC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BDCBF1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0E9C172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558E67E0"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63C7B39"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Organic brain syndrome</w:t>
            </w:r>
          </w:p>
        </w:tc>
        <w:tc>
          <w:tcPr>
            <w:tcW w:w="409" w:type="dxa"/>
            <w:tcBorders>
              <w:top w:val="single" w:sz="4" w:space="0" w:color="auto"/>
              <w:left w:val="single" w:sz="4" w:space="0" w:color="auto"/>
              <w:bottom w:val="single" w:sz="4" w:space="0" w:color="auto"/>
              <w:right w:val="single" w:sz="4" w:space="0" w:color="auto"/>
            </w:tcBorders>
            <w:noWrap/>
            <w:vAlign w:val="center"/>
          </w:tcPr>
          <w:p w14:paraId="3950149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5032F1B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D700C4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E93602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56DD5F2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598864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765331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06570D1"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EA5C0A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7DC2EB1"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336635CC" w14:textId="16BC57D5"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4F81158" w14:textId="07C1DDCA"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2BBE3D0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C380A2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4CE9BD5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E11067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2E322A5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1610EA74"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333DF48"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Visual disturbance</w:t>
            </w:r>
          </w:p>
        </w:tc>
        <w:tc>
          <w:tcPr>
            <w:tcW w:w="409" w:type="dxa"/>
            <w:tcBorders>
              <w:top w:val="single" w:sz="4" w:space="0" w:color="auto"/>
              <w:left w:val="single" w:sz="4" w:space="0" w:color="auto"/>
              <w:bottom w:val="single" w:sz="4" w:space="0" w:color="auto"/>
              <w:right w:val="single" w:sz="4" w:space="0" w:color="auto"/>
            </w:tcBorders>
            <w:noWrap/>
            <w:vAlign w:val="center"/>
          </w:tcPr>
          <w:p w14:paraId="08099E0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73FF65D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7F24B3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53C1E5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E64297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397E03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480C4D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B0B59E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D857DF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53E2E4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44991636" w14:textId="52824A7D"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D82CAB0" w14:textId="732A9B6A"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0DA69AC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B8D94A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118C668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246ABD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7C3B9D5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218A28C2"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1FF2CC0"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Cranial nerve disorder</w:t>
            </w:r>
          </w:p>
        </w:tc>
        <w:tc>
          <w:tcPr>
            <w:tcW w:w="409" w:type="dxa"/>
            <w:tcBorders>
              <w:top w:val="single" w:sz="4" w:space="0" w:color="auto"/>
              <w:left w:val="single" w:sz="4" w:space="0" w:color="auto"/>
              <w:bottom w:val="single" w:sz="4" w:space="0" w:color="auto"/>
              <w:right w:val="single" w:sz="4" w:space="0" w:color="auto"/>
            </w:tcBorders>
            <w:noWrap/>
            <w:vAlign w:val="center"/>
          </w:tcPr>
          <w:p w14:paraId="5564759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0A00631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BE67AD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40466B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7E68DE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2DE623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86B5BA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9A911C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261C01E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B8178A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59A824E6" w14:textId="6B707B85"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0FF2717" w14:textId="3FF5F440"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78B7791"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C76EA3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29031E9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7B930B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68FB11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184C6E8B"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C4A6D0C"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Lupus headache</w:t>
            </w:r>
          </w:p>
        </w:tc>
        <w:tc>
          <w:tcPr>
            <w:tcW w:w="409" w:type="dxa"/>
            <w:tcBorders>
              <w:top w:val="single" w:sz="4" w:space="0" w:color="auto"/>
              <w:left w:val="single" w:sz="4" w:space="0" w:color="auto"/>
              <w:bottom w:val="single" w:sz="4" w:space="0" w:color="auto"/>
              <w:right w:val="single" w:sz="4" w:space="0" w:color="auto"/>
            </w:tcBorders>
            <w:noWrap/>
            <w:vAlign w:val="center"/>
          </w:tcPr>
          <w:p w14:paraId="5E4645A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48EA8E1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959658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598410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5D03C611"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4D2652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680318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EF8310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527E9DF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E7F935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65915DDC" w14:textId="553F7C8D"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F44D67C" w14:textId="229C69BE"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EE5376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A8A400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54C74AF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C93102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0DFE47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2271317B"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7397EA5"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CVA</w:t>
            </w:r>
          </w:p>
        </w:tc>
        <w:tc>
          <w:tcPr>
            <w:tcW w:w="409" w:type="dxa"/>
            <w:tcBorders>
              <w:top w:val="single" w:sz="4" w:space="0" w:color="auto"/>
              <w:left w:val="single" w:sz="4" w:space="0" w:color="auto"/>
              <w:bottom w:val="single" w:sz="4" w:space="0" w:color="auto"/>
              <w:right w:val="single" w:sz="4" w:space="0" w:color="auto"/>
            </w:tcBorders>
            <w:noWrap/>
            <w:vAlign w:val="center"/>
          </w:tcPr>
          <w:p w14:paraId="03BC69F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6E3A036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2A10B4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73AE861"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9F1AA8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728D0D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3E0BE5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FF301B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7895E24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915E5D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3FFB4A55" w14:textId="7F9A01F7"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81EC690" w14:textId="14CAB7D6"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5FB4664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6C4246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4DB489B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214CBB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2D8CE5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1DD54E0C"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6B840CE7"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Vasculitis</w:t>
            </w:r>
          </w:p>
        </w:tc>
        <w:tc>
          <w:tcPr>
            <w:tcW w:w="409" w:type="dxa"/>
            <w:tcBorders>
              <w:top w:val="single" w:sz="4" w:space="0" w:color="auto"/>
              <w:left w:val="single" w:sz="4" w:space="0" w:color="auto"/>
              <w:bottom w:val="single" w:sz="4" w:space="0" w:color="auto"/>
              <w:right w:val="single" w:sz="4" w:space="0" w:color="auto"/>
            </w:tcBorders>
            <w:noWrap/>
            <w:vAlign w:val="center"/>
          </w:tcPr>
          <w:p w14:paraId="43EFF63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67C5CFB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ABF2FC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398758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0AE28C0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02287F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7C5E02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D34E31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0F9395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41A3AE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396D2815" w14:textId="524A4B47"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D5206B5" w14:textId="265F848F"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2ED82B5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6037D6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3EEF89C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6846BB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2124DA3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391A41E1"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B1FEDD1"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 xml:space="preserve">Arthritis </w:t>
            </w:r>
          </w:p>
        </w:tc>
        <w:tc>
          <w:tcPr>
            <w:tcW w:w="409" w:type="dxa"/>
            <w:tcBorders>
              <w:top w:val="single" w:sz="4" w:space="0" w:color="auto"/>
              <w:left w:val="single" w:sz="4" w:space="0" w:color="auto"/>
              <w:bottom w:val="single" w:sz="4" w:space="0" w:color="auto"/>
              <w:right w:val="single" w:sz="4" w:space="0" w:color="auto"/>
            </w:tcBorders>
            <w:noWrap/>
            <w:vAlign w:val="center"/>
          </w:tcPr>
          <w:p w14:paraId="32F31B0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42" w:type="dxa"/>
            <w:tcBorders>
              <w:top w:val="single" w:sz="4" w:space="0" w:color="auto"/>
              <w:left w:val="single" w:sz="4" w:space="0" w:color="auto"/>
              <w:bottom w:val="single" w:sz="4" w:space="0" w:color="auto"/>
              <w:right w:val="single" w:sz="4" w:space="0" w:color="auto"/>
            </w:tcBorders>
            <w:noWrap/>
            <w:vAlign w:val="center"/>
          </w:tcPr>
          <w:p w14:paraId="3360CCE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3A1D9A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328327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0825B63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9CAFB9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B21E95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F020F5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5D12665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5" w:type="dxa"/>
            <w:tcBorders>
              <w:top w:val="single" w:sz="4" w:space="0" w:color="auto"/>
              <w:left w:val="single" w:sz="4" w:space="0" w:color="auto"/>
              <w:bottom w:val="single" w:sz="4" w:space="0" w:color="auto"/>
              <w:right w:val="single" w:sz="4" w:space="0" w:color="auto"/>
            </w:tcBorders>
            <w:noWrap/>
            <w:vAlign w:val="center"/>
          </w:tcPr>
          <w:p w14:paraId="25EE437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5" w:type="dxa"/>
            <w:tcBorders>
              <w:top w:val="single" w:sz="4" w:space="0" w:color="auto"/>
              <w:left w:val="single" w:sz="4" w:space="0" w:color="auto"/>
              <w:bottom w:val="single" w:sz="4" w:space="0" w:color="auto"/>
              <w:right w:val="single" w:sz="4" w:space="0" w:color="auto"/>
            </w:tcBorders>
            <w:vAlign w:val="center"/>
          </w:tcPr>
          <w:p w14:paraId="551BD73B" w14:textId="369CD354"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4</w:t>
            </w:r>
          </w:p>
        </w:tc>
        <w:tc>
          <w:tcPr>
            <w:tcW w:w="425" w:type="dxa"/>
            <w:tcBorders>
              <w:top w:val="single" w:sz="4" w:space="0" w:color="auto"/>
              <w:left w:val="single" w:sz="4" w:space="0" w:color="auto"/>
              <w:bottom w:val="single" w:sz="4" w:space="0" w:color="auto"/>
              <w:right w:val="single" w:sz="4" w:space="0" w:color="auto"/>
            </w:tcBorders>
            <w:noWrap/>
            <w:vAlign w:val="center"/>
          </w:tcPr>
          <w:p w14:paraId="409E4CB2" w14:textId="2BA78812"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6" w:type="dxa"/>
            <w:tcBorders>
              <w:top w:val="single" w:sz="4" w:space="0" w:color="auto"/>
              <w:left w:val="single" w:sz="4" w:space="0" w:color="auto"/>
              <w:bottom w:val="single" w:sz="4" w:space="0" w:color="auto"/>
              <w:right w:val="single" w:sz="4" w:space="0" w:color="auto"/>
            </w:tcBorders>
            <w:noWrap/>
            <w:vAlign w:val="center"/>
          </w:tcPr>
          <w:p w14:paraId="13F1322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5" w:type="dxa"/>
            <w:tcBorders>
              <w:top w:val="single" w:sz="4" w:space="0" w:color="auto"/>
              <w:left w:val="single" w:sz="4" w:space="0" w:color="auto"/>
              <w:bottom w:val="single" w:sz="4" w:space="0" w:color="auto"/>
              <w:right w:val="single" w:sz="4" w:space="0" w:color="auto"/>
            </w:tcBorders>
            <w:noWrap/>
            <w:vAlign w:val="center"/>
          </w:tcPr>
          <w:p w14:paraId="271E458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4F5D544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A782A7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7F033521"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r>
      <w:tr w:rsidR="007D1F51" w:rsidRPr="00DC5641" w14:paraId="502F2BD6"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F5E1733"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Myositis</w:t>
            </w:r>
          </w:p>
        </w:tc>
        <w:tc>
          <w:tcPr>
            <w:tcW w:w="409" w:type="dxa"/>
            <w:tcBorders>
              <w:top w:val="single" w:sz="4" w:space="0" w:color="auto"/>
              <w:left w:val="single" w:sz="4" w:space="0" w:color="auto"/>
              <w:bottom w:val="single" w:sz="4" w:space="0" w:color="auto"/>
              <w:right w:val="single" w:sz="4" w:space="0" w:color="auto"/>
            </w:tcBorders>
            <w:noWrap/>
            <w:vAlign w:val="center"/>
          </w:tcPr>
          <w:p w14:paraId="17ACDDC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5DC5553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662053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96F666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1B8394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37A846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E35556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F1B2EC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40DE95F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62CAA8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74932290" w14:textId="5BA450DD"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A96EFE8" w14:textId="281CD138"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B7E829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F6445C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44D6A1B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907A89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5DBE6B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347E8C4E"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CB18869"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Urinary casts</w:t>
            </w:r>
          </w:p>
        </w:tc>
        <w:tc>
          <w:tcPr>
            <w:tcW w:w="409" w:type="dxa"/>
            <w:tcBorders>
              <w:top w:val="single" w:sz="4" w:space="0" w:color="auto"/>
              <w:left w:val="single" w:sz="4" w:space="0" w:color="auto"/>
              <w:bottom w:val="single" w:sz="4" w:space="0" w:color="auto"/>
              <w:right w:val="single" w:sz="4" w:space="0" w:color="auto"/>
            </w:tcBorders>
            <w:noWrap/>
            <w:vAlign w:val="center"/>
          </w:tcPr>
          <w:p w14:paraId="01CAEB8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60BB5E0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F1342A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0F016A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45A190F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242D8C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9821E1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FC9E24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0EFA89E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C89EB31"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1DB2966D" w14:textId="49BF2173"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2108315" w14:textId="4BA1EA9E"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E816CA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632536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33B77A1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0D41AC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0414FEC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0D41640A"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5D963C6"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Hematuria</w:t>
            </w:r>
          </w:p>
        </w:tc>
        <w:tc>
          <w:tcPr>
            <w:tcW w:w="409" w:type="dxa"/>
            <w:tcBorders>
              <w:top w:val="single" w:sz="4" w:space="0" w:color="auto"/>
              <w:left w:val="single" w:sz="4" w:space="0" w:color="auto"/>
              <w:bottom w:val="single" w:sz="4" w:space="0" w:color="auto"/>
              <w:right w:val="single" w:sz="4" w:space="0" w:color="auto"/>
            </w:tcBorders>
            <w:noWrap/>
            <w:vAlign w:val="center"/>
          </w:tcPr>
          <w:p w14:paraId="2FD5A22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31BAC2D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4D21BB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B7EBC6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780EDC1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D1D3C6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5A45A7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D2EA57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18E050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0644FC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5" w:type="dxa"/>
            <w:tcBorders>
              <w:top w:val="single" w:sz="4" w:space="0" w:color="auto"/>
              <w:left w:val="single" w:sz="4" w:space="0" w:color="auto"/>
              <w:bottom w:val="single" w:sz="4" w:space="0" w:color="auto"/>
              <w:right w:val="single" w:sz="4" w:space="0" w:color="auto"/>
            </w:tcBorders>
            <w:vAlign w:val="center"/>
          </w:tcPr>
          <w:p w14:paraId="5C402386" w14:textId="44731996"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355B53A" w14:textId="6741A412"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4A16386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5" w:type="dxa"/>
            <w:tcBorders>
              <w:top w:val="single" w:sz="4" w:space="0" w:color="auto"/>
              <w:left w:val="single" w:sz="4" w:space="0" w:color="auto"/>
              <w:bottom w:val="single" w:sz="4" w:space="0" w:color="auto"/>
              <w:right w:val="single" w:sz="4" w:space="0" w:color="auto"/>
            </w:tcBorders>
            <w:noWrap/>
            <w:vAlign w:val="center"/>
          </w:tcPr>
          <w:p w14:paraId="517F9CF1"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27B4A03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7744A6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6" w:type="dxa"/>
            <w:tcBorders>
              <w:top w:val="single" w:sz="4" w:space="0" w:color="auto"/>
              <w:left w:val="single" w:sz="4" w:space="0" w:color="auto"/>
              <w:bottom w:val="single" w:sz="4" w:space="0" w:color="auto"/>
              <w:right w:val="single" w:sz="4" w:space="0" w:color="auto"/>
            </w:tcBorders>
            <w:noWrap/>
            <w:vAlign w:val="center"/>
          </w:tcPr>
          <w:p w14:paraId="23584AF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r>
      <w:tr w:rsidR="007D1F51" w:rsidRPr="00DC5641" w14:paraId="46355CF8"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0A799D8"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Proteinuria</w:t>
            </w:r>
          </w:p>
        </w:tc>
        <w:tc>
          <w:tcPr>
            <w:tcW w:w="409" w:type="dxa"/>
            <w:tcBorders>
              <w:top w:val="single" w:sz="4" w:space="0" w:color="auto"/>
              <w:left w:val="single" w:sz="4" w:space="0" w:color="auto"/>
              <w:bottom w:val="single" w:sz="4" w:space="0" w:color="auto"/>
              <w:right w:val="single" w:sz="4" w:space="0" w:color="auto"/>
            </w:tcBorders>
            <w:noWrap/>
            <w:vAlign w:val="center"/>
          </w:tcPr>
          <w:p w14:paraId="58C5AE8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42" w:type="dxa"/>
            <w:tcBorders>
              <w:top w:val="single" w:sz="4" w:space="0" w:color="auto"/>
              <w:left w:val="single" w:sz="4" w:space="0" w:color="auto"/>
              <w:bottom w:val="single" w:sz="4" w:space="0" w:color="auto"/>
              <w:right w:val="single" w:sz="4" w:space="0" w:color="auto"/>
            </w:tcBorders>
            <w:noWrap/>
            <w:vAlign w:val="center"/>
          </w:tcPr>
          <w:p w14:paraId="32C4B68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5" w:type="dxa"/>
            <w:tcBorders>
              <w:top w:val="single" w:sz="4" w:space="0" w:color="auto"/>
              <w:left w:val="single" w:sz="4" w:space="0" w:color="auto"/>
              <w:bottom w:val="single" w:sz="4" w:space="0" w:color="auto"/>
              <w:right w:val="single" w:sz="4" w:space="0" w:color="auto"/>
            </w:tcBorders>
            <w:noWrap/>
            <w:vAlign w:val="center"/>
          </w:tcPr>
          <w:p w14:paraId="3F9B11D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5" w:type="dxa"/>
            <w:tcBorders>
              <w:top w:val="single" w:sz="4" w:space="0" w:color="auto"/>
              <w:left w:val="single" w:sz="4" w:space="0" w:color="auto"/>
              <w:bottom w:val="single" w:sz="4" w:space="0" w:color="auto"/>
              <w:right w:val="single" w:sz="4" w:space="0" w:color="auto"/>
            </w:tcBorders>
            <w:noWrap/>
            <w:vAlign w:val="center"/>
          </w:tcPr>
          <w:p w14:paraId="3B0832C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4491F08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DC5A09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1AEC57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8DAC67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7BFD9C3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B5E34D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4101F571" w14:textId="0EA95D0C"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81E97C9" w14:textId="239FB57B"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6" w:type="dxa"/>
            <w:tcBorders>
              <w:top w:val="single" w:sz="4" w:space="0" w:color="auto"/>
              <w:left w:val="single" w:sz="4" w:space="0" w:color="auto"/>
              <w:bottom w:val="single" w:sz="4" w:space="0" w:color="auto"/>
              <w:right w:val="single" w:sz="4" w:space="0" w:color="auto"/>
            </w:tcBorders>
            <w:noWrap/>
            <w:vAlign w:val="center"/>
          </w:tcPr>
          <w:p w14:paraId="48B1FF3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5" w:type="dxa"/>
            <w:tcBorders>
              <w:top w:val="single" w:sz="4" w:space="0" w:color="auto"/>
              <w:left w:val="single" w:sz="4" w:space="0" w:color="auto"/>
              <w:bottom w:val="single" w:sz="4" w:space="0" w:color="auto"/>
              <w:right w:val="single" w:sz="4" w:space="0" w:color="auto"/>
            </w:tcBorders>
            <w:noWrap/>
            <w:vAlign w:val="center"/>
          </w:tcPr>
          <w:p w14:paraId="6F99C5D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5" w:type="dxa"/>
            <w:tcBorders>
              <w:top w:val="single" w:sz="4" w:space="0" w:color="auto"/>
              <w:left w:val="single" w:sz="4" w:space="0" w:color="auto"/>
              <w:bottom w:val="single" w:sz="4" w:space="0" w:color="auto"/>
              <w:right w:val="single" w:sz="4" w:space="0" w:color="auto"/>
            </w:tcBorders>
            <w:vAlign w:val="center"/>
          </w:tcPr>
          <w:p w14:paraId="79488F0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5" w:type="dxa"/>
            <w:tcBorders>
              <w:top w:val="single" w:sz="4" w:space="0" w:color="auto"/>
              <w:left w:val="single" w:sz="4" w:space="0" w:color="auto"/>
              <w:bottom w:val="single" w:sz="4" w:space="0" w:color="auto"/>
              <w:right w:val="single" w:sz="4" w:space="0" w:color="auto"/>
            </w:tcBorders>
            <w:noWrap/>
            <w:vAlign w:val="center"/>
          </w:tcPr>
          <w:p w14:paraId="6FA4783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3A5442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0F6BBC64"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83C8225"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Pyuria</w:t>
            </w:r>
          </w:p>
        </w:tc>
        <w:tc>
          <w:tcPr>
            <w:tcW w:w="409" w:type="dxa"/>
            <w:tcBorders>
              <w:top w:val="single" w:sz="4" w:space="0" w:color="auto"/>
              <w:left w:val="single" w:sz="4" w:space="0" w:color="auto"/>
              <w:bottom w:val="single" w:sz="4" w:space="0" w:color="auto"/>
              <w:right w:val="single" w:sz="4" w:space="0" w:color="auto"/>
            </w:tcBorders>
            <w:noWrap/>
            <w:vAlign w:val="center"/>
          </w:tcPr>
          <w:p w14:paraId="1459761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42" w:type="dxa"/>
            <w:tcBorders>
              <w:top w:val="single" w:sz="4" w:space="0" w:color="auto"/>
              <w:left w:val="single" w:sz="4" w:space="0" w:color="auto"/>
              <w:bottom w:val="single" w:sz="4" w:space="0" w:color="auto"/>
              <w:right w:val="single" w:sz="4" w:space="0" w:color="auto"/>
            </w:tcBorders>
            <w:noWrap/>
            <w:vAlign w:val="center"/>
          </w:tcPr>
          <w:p w14:paraId="471365F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4</w:t>
            </w:r>
          </w:p>
        </w:tc>
        <w:tc>
          <w:tcPr>
            <w:tcW w:w="425" w:type="dxa"/>
            <w:tcBorders>
              <w:top w:val="single" w:sz="4" w:space="0" w:color="auto"/>
              <w:left w:val="single" w:sz="4" w:space="0" w:color="auto"/>
              <w:bottom w:val="single" w:sz="4" w:space="0" w:color="auto"/>
              <w:right w:val="single" w:sz="4" w:space="0" w:color="auto"/>
            </w:tcBorders>
            <w:noWrap/>
            <w:vAlign w:val="center"/>
          </w:tcPr>
          <w:p w14:paraId="4E3B448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2C1487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5C069B8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4898C1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BD1415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5C3F29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93EFBE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0528D5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28B91A64" w14:textId="126348C3"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A05BDFE" w14:textId="0331CE04"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9567C4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5E9D8A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67294EF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6C8355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9B27CD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4B5F7D63"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32706F8"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Rash</w:t>
            </w:r>
          </w:p>
        </w:tc>
        <w:tc>
          <w:tcPr>
            <w:tcW w:w="409" w:type="dxa"/>
            <w:tcBorders>
              <w:top w:val="single" w:sz="4" w:space="0" w:color="auto"/>
              <w:left w:val="single" w:sz="4" w:space="0" w:color="auto"/>
              <w:bottom w:val="single" w:sz="4" w:space="0" w:color="auto"/>
              <w:right w:val="single" w:sz="4" w:space="0" w:color="auto"/>
            </w:tcBorders>
            <w:noWrap/>
            <w:vAlign w:val="center"/>
          </w:tcPr>
          <w:p w14:paraId="7B432C3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42" w:type="dxa"/>
            <w:tcBorders>
              <w:top w:val="single" w:sz="4" w:space="0" w:color="auto"/>
              <w:left w:val="single" w:sz="4" w:space="0" w:color="auto"/>
              <w:bottom w:val="single" w:sz="4" w:space="0" w:color="auto"/>
              <w:right w:val="single" w:sz="4" w:space="0" w:color="auto"/>
            </w:tcBorders>
            <w:noWrap/>
            <w:vAlign w:val="center"/>
          </w:tcPr>
          <w:p w14:paraId="5B04F95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68DDC4F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EDADD9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4D741F8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AEB76C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638BB9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98136B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2D1DFB4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723DADF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vAlign w:val="center"/>
          </w:tcPr>
          <w:p w14:paraId="18319F36" w14:textId="0E489CC9"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43485232" w14:textId="603624E0"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4886241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5D23CE6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vAlign w:val="center"/>
          </w:tcPr>
          <w:p w14:paraId="41B2919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7A88734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6" w:type="dxa"/>
            <w:tcBorders>
              <w:top w:val="single" w:sz="4" w:space="0" w:color="auto"/>
              <w:left w:val="single" w:sz="4" w:space="0" w:color="auto"/>
              <w:bottom w:val="single" w:sz="4" w:space="0" w:color="auto"/>
              <w:right w:val="single" w:sz="4" w:space="0" w:color="auto"/>
            </w:tcBorders>
            <w:noWrap/>
            <w:vAlign w:val="center"/>
          </w:tcPr>
          <w:p w14:paraId="5FBC06D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r>
      <w:tr w:rsidR="007D1F51" w:rsidRPr="00DC5641" w14:paraId="5365A021"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95A0E8A"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Alopecia</w:t>
            </w:r>
          </w:p>
        </w:tc>
        <w:tc>
          <w:tcPr>
            <w:tcW w:w="409" w:type="dxa"/>
            <w:tcBorders>
              <w:top w:val="single" w:sz="4" w:space="0" w:color="auto"/>
              <w:left w:val="single" w:sz="4" w:space="0" w:color="auto"/>
              <w:bottom w:val="single" w:sz="4" w:space="0" w:color="auto"/>
              <w:right w:val="single" w:sz="4" w:space="0" w:color="auto"/>
            </w:tcBorders>
            <w:noWrap/>
            <w:vAlign w:val="center"/>
          </w:tcPr>
          <w:p w14:paraId="7EEC9A3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55E5719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E43BBD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78A2F5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B46658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6B1FF3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5983DD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C8933A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690542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9F85F9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4C18A95F" w14:textId="29F25102"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876EE88" w14:textId="42B59B6E"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6" w:type="dxa"/>
            <w:tcBorders>
              <w:top w:val="single" w:sz="4" w:space="0" w:color="auto"/>
              <w:left w:val="single" w:sz="4" w:space="0" w:color="auto"/>
              <w:bottom w:val="single" w:sz="4" w:space="0" w:color="auto"/>
              <w:right w:val="single" w:sz="4" w:space="0" w:color="auto"/>
            </w:tcBorders>
            <w:noWrap/>
            <w:vAlign w:val="center"/>
          </w:tcPr>
          <w:p w14:paraId="75A99B5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06BA355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vAlign w:val="center"/>
          </w:tcPr>
          <w:p w14:paraId="309C726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7CDE2E5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6" w:type="dxa"/>
            <w:tcBorders>
              <w:top w:val="single" w:sz="4" w:space="0" w:color="auto"/>
              <w:left w:val="single" w:sz="4" w:space="0" w:color="auto"/>
              <w:bottom w:val="single" w:sz="4" w:space="0" w:color="auto"/>
              <w:right w:val="single" w:sz="4" w:space="0" w:color="auto"/>
            </w:tcBorders>
            <w:noWrap/>
            <w:vAlign w:val="center"/>
          </w:tcPr>
          <w:p w14:paraId="72A5882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544DA113"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CBCE8FA"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Mucusal ulcers</w:t>
            </w:r>
          </w:p>
        </w:tc>
        <w:tc>
          <w:tcPr>
            <w:tcW w:w="409" w:type="dxa"/>
            <w:tcBorders>
              <w:top w:val="single" w:sz="4" w:space="0" w:color="auto"/>
              <w:left w:val="single" w:sz="4" w:space="0" w:color="auto"/>
              <w:bottom w:val="single" w:sz="4" w:space="0" w:color="auto"/>
              <w:right w:val="single" w:sz="4" w:space="0" w:color="auto"/>
            </w:tcBorders>
            <w:noWrap/>
            <w:vAlign w:val="center"/>
          </w:tcPr>
          <w:p w14:paraId="7642BA9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42" w:type="dxa"/>
            <w:tcBorders>
              <w:top w:val="single" w:sz="4" w:space="0" w:color="auto"/>
              <w:left w:val="single" w:sz="4" w:space="0" w:color="auto"/>
              <w:bottom w:val="single" w:sz="4" w:space="0" w:color="auto"/>
              <w:right w:val="single" w:sz="4" w:space="0" w:color="auto"/>
            </w:tcBorders>
            <w:noWrap/>
            <w:vAlign w:val="center"/>
          </w:tcPr>
          <w:p w14:paraId="78FD827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0838F1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2160AB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2A5539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B84842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5CF6E4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1C6F2B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85A042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05F77A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0393862A" w14:textId="501A8794"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97D65A8" w14:textId="69267641"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AB1B5C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3E973B4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4ACAF90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7C0454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6" w:type="dxa"/>
            <w:tcBorders>
              <w:top w:val="single" w:sz="4" w:space="0" w:color="auto"/>
              <w:left w:val="single" w:sz="4" w:space="0" w:color="auto"/>
              <w:bottom w:val="single" w:sz="4" w:space="0" w:color="auto"/>
              <w:right w:val="single" w:sz="4" w:space="0" w:color="auto"/>
            </w:tcBorders>
            <w:noWrap/>
            <w:vAlign w:val="center"/>
          </w:tcPr>
          <w:p w14:paraId="562E966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1AFB9882"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12928B3"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 xml:space="preserve">Pleurisy </w:t>
            </w:r>
          </w:p>
        </w:tc>
        <w:tc>
          <w:tcPr>
            <w:tcW w:w="409" w:type="dxa"/>
            <w:tcBorders>
              <w:top w:val="single" w:sz="4" w:space="0" w:color="auto"/>
              <w:left w:val="single" w:sz="4" w:space="0" w:color="auto"/>
              <w:bottom w:val="single" w:sz="4" w:space="0" w:color="auto"/>
              <w:right w:val="single" w:sz="4" w:space="0" w:color="auto"/>
            </w:tcBorders>
            <w:noWrap/>
            <w:vAlign w:val="center"/>
          </w:tcPr>
          <w:p w14:paraId="630B29D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3E516D5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4DC274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CDAA62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0B241EB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3BA834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54B3B3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22BB9E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72885FC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4CE8B3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vAlign w:val="center"/>
          </w:tcPr>
          <w:p w14:paraId="7734A691" w14:textId="24D0080B"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2BE9811" w14:textId="4D8EB7F9"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54DC7FB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A1D856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4992763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12CCDFC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58B10AE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r>
      <w:tr w:rsidR="007D1F51" w:rsidRPr="00DC5641" w14:paraId="242BE8EE"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116783C"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Pericarditis</w:t>
            </w:r>
          </w:p>
        </w:tc>
        <w:tc>
          <w:tcPr>
            <w:tcW w:w="409" w:type="dxa"/>
            <w:tcBorders>
              <w:top w:val="single" w:sz="4" w:space="0" w:color="auto"/>
              <w:left w:val="single" w:sz="4" w:space="0" w:color="auto"/>
              <w:bottom w:val="single" w:sz="4" w:space="0" w:color="auto"/>
              <w:right w:val="single" w:sz="4" w:space="0" w:color="auto"/>
            </w:tcBorders>
            <w:noWrap/>
            <w:vAlign w:val="center"/>
          </w:tcPr>
          <w:p w14:paraId="160F7AC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6AE6DE9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5F72C9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675702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425C217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37DC7B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B64D69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688F70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F7AC7B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44C024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6E9479C2" w14:textId="5BD14837"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3005F58" w14:textId="39E70415"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0568EF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3B80F2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vAlign w:val="center"/>
          </w:tcPr>
          <w:p w14:paraId="4728ED3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821C98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33CF26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72F75E12"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393BCF1"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Low complement</w:t>
            </w:r>
          </w:p>
        </w:tc>
        <w:tc>
          <w:tcPr>
            <w:tcW w:w="409" w:type="dxa"/>
            <w:tcBorders>
              <w:top w:val="single" w:sz="4" w:space="0" w:color="auto"/>
              <w:left w:val="single" w:sz="4" w:space="0" w:color="auto"/>
              <w:bottom w:val="single" w:sz="4" w:space="0" w:color="auto"/>
              <w:right w:val="single" w:sz="4" w:space="0" w:color="auto"/>
            </w:tcBorders>
            <w:noWrap/>
            <w:vAlign w:val="center"/>
          </w:tcPr>
          <w:p w14:paraId="15C4322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42" w:type="dxa"/>
            <w:tcBorders>
              <w:top w:val="single" w:sz="4" w:space="0" w:color="auto"/>
              <w:left w:val="single" w:sz="4" w:space="0" w:color="auto"/>
              <w:bottom w:val="single" w:sz="4" w:space="0" w:color="auto"/>
              <w:right w:val="single" w:sz="4" w:space="0" w:color="auto"/>
            </w:tcBorders>
            <w:noWrap/>
            <w:vAlign w:val="center"/>
          </w:tcPr>
          <w:p w14:paraId="22C502B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7B07278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5C849DE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6AB109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BA96BD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D9B0D4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058D4B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AE4BF8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64956CF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vAlign w:val="center"/>
          </w:tcPr>
          <w:p w14:paraId="6F458D0E" w14:textId="76C7FDCB"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53827222" w14:textId="5110096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6" w:type="dxa"/>
            <w:tcBorders>
              <w:top w:val="single" w:sz="4" w:space="0" w:color="auto"/>
              <w:left w:val="single" w:sz="4" w:space="0" w:color="auto"/>
              <w:bottom w:val="single" w:sz="4" w:space="0" w:color="auto"/>
              <w:right w:val="single" w:sz="4" w:space="0" w:color="auto"/>
            </w:tcBorders>
            <w:noWrap/>
            <w:vAlign w:val="center"/>
          </w:tcPr>
          <w:p w14:paraId="4E616ED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0AE65546"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vAlign w:val="center"/>
          </w:tcPr>
          <w:p w14:paraId="41621B1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6BB7530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72F9C49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r>
      <w:tr w:rsidR="007D1F51" w:rsidRPr="00DC5641" w14:paraId="2CC39C39"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6E0BF91"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Increased DNA binding</w:t>
            </w:r>
          </w:p>
        </w:tc>
        <w:tc>
          <w:tcPr>
            <w:tcW w:w="409" w:type="dxa"/>
            <w:tcBorders>
              <w:top w:val="single" w:sz="4" w:space="0" w:color="auto"/>
              <w:left w:val="single" w:sz="4" w:space="0" w:color="auto"/>
              <w:bottom w:val="single" w:sz="4" w:space="0" w:color="auto"/>
              <w:right w:val="single" w:sz="4" w:space="0" w:color="auto"/>
            </w:tcBorders>
            <w:noWrap/>
            <w:vAlign w:val="center"/>
          </w:tcPr>
          <w:p w14:paraId="4721EE3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42" w:type="dxa"/>
            <w:tcBorders>
              <w:top w:val="single" w:sz="4" w:space="0" w:color="auto"/>
              <w:left w:val="single" w:sz="4" w:space="0" w:color="auto"/>
              <w:bottom w:val="single" w:sz="4" w:space="0" w:color="auto"/>
              <w:right w:val="single" w:sz="4" w:space="0" w:color="auto"/>
            </w:tcBorders>
            <w:noWrap/>
            <w:vAlign w:val="center"/>
          </w:tcPr>
          <w:p w14:paraId="7BBCE4A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189D0D1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5C0B581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A400B9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6090BB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412B12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C244C2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6" w:type="dxa"/>
            <w:tcBorders>
              <w:top w:val="single" w:sz="4" w:space="0" w:color="auto"/>
              <w:left w:val="single" w:sz="4" w:space="0" w:color="auto"/>
              <w:bottom w:val="single" w:sz="4" w:space="0" w:color="auto"/>
              <w:right w:val="single" w:sz="4" w:space="0" w:color="auto"/>
            </w:tcBorders>
            <w:noWrap/>
            <w:vAlign w:val="center"/>
          </w:tcPr>
          <w:p w14:paraId="5789C26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5AF4455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vAlign w:val="center"/>
          </w:tcPr>
          <w:p w14:paraId="164F5A99" w14:textId="172385FA"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6814AC23" w14:textId="5A414DB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6" w:type="dxa"/>
            <w:tcBorders>
              <w:top w:val="single" w:sz="4" w:space="0" w:color="auto"/>
              <w:left w:val="single" w:sz="4" w:space="0" w:color="auto"/>
              <w:bottom w:val="single" w:sz="4" w:space="0" w:color="auto"/>
              <w:right w:val="single" w:sz="4" w:space="0" w:color="auto"/>
            </w:tcBorders>
            <w:noWrap/>
            <w:vAlign w:val="center"/>
          </w:tcPr>
          <w:p w14:paraId="7C1CA7E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72617BE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vAlign w:val="center"/>
          </w:tcPr>
          <w:p w14:paraId="20DABE2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tcPr>
          <w:p w14:paraId="02BDE6C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26" w:type="dxa"/>
            <w:tcBorders>
              <w:top w:val="single" w:sz="4" w:space="0" w:color="auto"/>
              <w:left w:val="single" w:sz="4" w:space="0" w:color="auto"/>
              <w:bottom w:val="single" w:sz="4" w:space="0" w:color="auto"/>
              <w:right w:val="single" w:sz="4" w:space="0" w:color="auto"/>
            </w:tcBorders>
            <w:noWrap/>
            <w:vAlign w:val="center"/>
          </w:tcPr>
          <w:p w14:paraId="4A4AA5B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2</w:t>
            </w:r>
          </w:p>
        </w:tc>
      </w:tr>
      <w:tr w:rsidR="007D1F51" w:rsidRPr="00DC5641" w14:paraId="037B5BC3"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74CF92B"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Fever</w:t>
            </w:r>
          </w:p>
        </w:tc>
        <w:tc>
          <w:tcPr>
            <w:tcW w:w="409" w:type="dxa"/>
            <w:tcBorders>
              <w:top w:val="single" w:sz="4" w:space="0" w:color="auto"/>
              <w:left w:val="single" w:sz="4" w:space="0" w:color="auto"/>
              <w:bottom w:val="single" w:sz="4" w:space="0" w:color="auto"/>
              <w:right w:val="single" w:sz="4" w:space="0" w:color="auto"/>
            </w:tcBorders>
            <w:noWrap/>
            <w:vAlign w:val="center"/>
          </w:tcPr>
          <w:p w14:paraId="0EFFC4E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0530D8E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DFE2F1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B60A9D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26618BC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73D35B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242FCE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EEC3B8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77B554B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27F7E7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00195E76" w14:textId="67F93D36"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0248069" w14:textId="7D534F62"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435F37C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6EBB2F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0B3DC09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B123B4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5798F4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66996B49"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E7BF2B3" w14:textId="77777777" w:rsidR="007D1F51" w:rsidRPr="00F30BD3" w:rsidRDefault="007D1F51" w:rsidP="00F47EC4">
            <w:pPr>
              <w:rPr>
                <w:rFonts w:ascii="Arial" w:hAnsi="Arial" w:cs="Arial"/>
                <w:sz w:val="16"/>
                <w:szCs w:val="16"/>
                <w:lang w:eastAsia="en-GB"/>
              </w:rPr>
            </w:pPr>
            <w:r w:rsidRPr="00F30BD3">
              <w:rPr>
                <w:rFonts w:ascii="Arial" w:hAnsi="Arial" w:cs="Arial"/>
                <w:color w:val="000000"/>
                <w:sz w:val="16"/>
                <w:szCs w:val="16"/>
              </w:rPr>
              <w:t>Thrombocytopenia</w:t>
            </w:r>
          </w:p>
        </w:tc>
        <w:tc>
          <w:tcPr>
            <w:tcW w:w="409" w:type="dxa"/>
            <w:tcBorders>
              <w:top w:val="single" w:sz="4" w:space="0" w:color="auto"/>
              <w:left w:val="single" w:sz="4" w:space="0" w:color="auto"/>
              <w:bottom w:val="single" w:sz="4" w:space="0" w:color="auto"/>
              <w:right w:val="single" w:sz="4" w:space="0" w:color="auto"/>
            </w:tcBorders>
            <w:noWrap/>
            <w:vAlign w:val="center"/>
          </w:tcPr>
          <w:p w14:paraId="641A92F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6A851B0B"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F6B64D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609536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4ED10CC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44E31165"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61F1BE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27DEF9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45E488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012465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697618D4" w14:textId="5FAE28B1"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821E892" w14:textId="68499215"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47E42F3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7F4F6E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2BB1ABA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A13F3E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4A818A09"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7D1F51" w:rsidRPr="00DC5641" w14:paraId="1A8D12FC"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6B5BE91" w14:textId="77777777" w:rsidR="007D1F51" w:rsidRPr="00F30BD3" w:rsidRDefault="007D1F51" w:rsidP="00F47EC4">
            <w:pPr>
              <w:rPr>
                <w:rFonts w:ascii="Arial" w:hAnsi="Arial" w:cs="Arial"/>
                <w:color w:val="000000"/>
                <w:sz w:val="16"/>
                <w:szCs w:val="16"/>
              </w:rPr>
            </w:pPr>
            <w:r w:rsidRPr="00F30BD3">
              <w:rPr>
                <w:rFonts w:ascii="Arial" w:hAnsi="Arial" w:cs="Arial"/>
                <w:color w:val="000000"/>
                <w:sz w:val="16"/>
                <w:szCs w:val="16"/>
              </w:rPr>
              <w:t>Leukopenia</w:t>
            </w:r>
          </w:p>
        </w:tc>
        <w:tc>
          <w:tcPr>
            <w:tcW w:w="409" w:type="dxa"/>
            <w:tcBorders>
              <w:top w:val="single" w:sz="4" w:space="0" w:color="auto"/>
              <w:left w:val="single" w:sz="4" w:space="0" w:color="auto"/>
              <w:bottom w:val="single" w:sz="4" w:space="0" w:color="auto"/>
              <w:right w:val="single" w:sz="4" w:space="0" w:color="auto"/>
            </w:tcBorders>
            <w:noWrap/>
            <w:vAlign w:val="center"/>
          </w:tcPr>
          <w:p w14:paraId="255C7B7F"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42" w:type="dxa"/>
            <w:tcBorders>
              <w:top w:val="single" w:sz="4" w:space="0" w:color="auto"/>
              <w:left w:val="single" w:sz="4" w:space="0" w:color="auto"/>
              <w:bottom w:val="single" w:sz="4" w:space="0" w:color="auto"/>
              <w:right w:val="single" w:sz="4" w:space="0" w:color="auto"/>
            </w:tcBorders>
            <w:noWrap/>
            <w:vAlign w:val="center"/>
          </w:tcPr>
          <w:p w14:paraId="67FA812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03A13C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F15AC3C"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D7D45B4"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9E7BDF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7A6E9F30"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0DDF013"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5D4FB14A"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5513A0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01758825" w14:textId="375BF39B"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82CE5AF" w14:textId="72A36563"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5D741FB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1</w:t>
            </w:r>
          </w:p>
        </w:tc>
        <w:tc>
          <w:tcPr>
            <w:tcW w:w="425" w:type="dxa"/>
            <w:tcBorders>
              <w:top w:val="single" w:sz="4" w:space="0" w:color="auto"/>
              <w:left w:val="single" w:sz="4" w:space="0" w:color="auto"/>
              <w:bottom w:val="single" w:sz="4" w:space="0" w:color="auto"/>
              <w:right w:val="single" w:sz="4" w:space="0" w:color="auto"/>
            </w:tcBorders>
            <w:noWrap/>
            <w:vAlign w:val="center"/>
          </w:tcPr>
          <w:p w14:paraId="4AF0E78D"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vAlign w:val="center"/>
          </w:tcPr>
          <w:p w14:paraId="16EFD7A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0A31DE52"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362A946E"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1</w:t>
            </w:r>
          </w:p>
        </w:tc>
      </w:tr>
      <w:tr w:rsidR="007D1F51" w:rsidRPr="00DC5641" w14:paraId="2AA9F891"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311E0AEA" w14:textId="77777777" w:rsidR="007D1F51" w:rsidRPr="00F30BD3" w:rsidRDefault="007D1F51" w:rsidP="00F47EC4">
            <w:pPr>
              <w:rPr>
                <w:rFonts w:ascii="Arial" w:hAnsi="Arial" w:cs="Arial"/>
                <w:sz w:val="16"/>
                <w:szCs w:val="16"/>
                <w:lang w:eastAsia="en-GB"/>
              </w:rPr>
            </w:pPr>
            <w:r w:rsidRPr="00F30BD3">
              <w:rPr>
                <w:rFonts w:ascii="Arial" w:hAnsi="Arial" w:cs="Arial"/>
                <w:sz w:val="16"/>
                <w:szCs w:val="16"/>
                <w:lang w:eastAsia="en-GB"/>
              </w:rPr>
              <w:t>Clinical SLEDAI</w:t>
            </w:r>
          </w:p>
        </w:tc>
        <w:tc>
          <w:tcPr>
            <w:tcW w:w="409" w:type="dxa"/>
            <w:tcBorders>
              <w:top w:val="single" w:sz="4" w:space="0" w:color="auto"/>
              <w:left w:val="single" w:sz="4" w:space="0" w:color="auto"/>
              <w:bottom w:val="single" w:sz="4" w:space="0" w:color="auto"/>
              <w:right w:val="single" w:sz="4" w:space="0" w:color="auto"/>
            </w:tcBorders>
            <w:noWrap/>
            <w:vAlign w:val="center"/>
          </w:tcPr>
          <w:p w14:paraId="689583C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16</w:t>
            </w:r>
          </w:p>
        </w:tc>
        <w:tc>
          <w:tcPr>
            <w:tcW w:w="442" w:type="dxa"/>
            <w:tcBorders>
              <w:top w:val="single" w:sz="4" w:space="0" w:color="auto"/>
              <w:left w:val="single" w:sz="4" w:space="0" w:color="auto"/>
              <w:bottom w:val="single" w:sz="4" w:space="0" w:color="auto"/>
              <w:right w:val="single" w:sz="4" w:space="0" w:color="auto"/>
            </w:tcBorders>
            <w:noWrap/>
            <w:vAlign w:val="center"/>
          </w:tcPr>
          <w:p w14:paraId="4AED6227"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10</w:t>
            </w:r>
          </w:p>
        </w:tc>
        <w:tc>
          <w:tcPr>
            <w:tcW w:w="425" w:type="dxa"/>
            <w:tcBorders>
              <w:top w:val="single" w:sz="4" w:space="0" w:color="auto"/>
              <w:left w:val="single" w:sz="4" w:space="0" w:color="auto"/>
              <w:bottom w:val="single" w:sz="4" w:space="0" w:color="auto"/>
              <w:right w:val="single" w:sz="4" w:space="0" w:color="auto"/>
            </w:tcBorders>
            <w:noWrap/>
            <w:vAlign w:val="center"/>
          </w:tcPr>
          <w:p w14:paraId="0FDB4B7C"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color w:val="000000"/>
                <w:sz w:val="16"/>
                <w:szCs w:val="16"/>
              </w:rPr>
              <w:t>4</w:t>
            </w:r>
          </w:p>
        </w:tc>
        <w:tc>
          <w:tcPr>
            <w:tcW w:w="425" w:type="dxa"/>
            <w:tcBorders>
              <w:top w:val="single" w:sz="4" w:space="0" w:color="auto"/>
              <w:left w:val="single" w:sz="4" w:space="0" w:color="auto"/>
              <w:bottom w:val="single" w:sz="4" w:space="0" w:color="auto"/>
              <w:right w:val="single" w:sz="4" w:space="0" w:color="auto"/>
            </w:tcBorders>
            <w:noWrap/>
            <w:vAlign w:val="center"/>
          </w:tcPr>
          <w:p w14:paraId="6AEB9B4D"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6BB1CF35"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F67165F"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50D20690"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2452AA2A"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256DDA9"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color w:val="000000"/>
                <w:sz w:val="16"/>
                <w:szCs w:val="16"/>
              </w:rPr>
              <w:t>6</w:t>
            </w:r>
          </w:p>
        </w:tc>
        <w:tc>
          <w:tcPr>
            <w:tcW w:w="425" w:type="dxa"/>
            <w:tcBorders>
              <w:top w:val="single" w:sz="4" w:space="0" w:color="auto"/>
              <w:left w:val="single" w:sz="4" w:space="0" w:color="auto"/>
              <w:bottom w:val="single" w:sz="4" w:space="0" w:color="auto"/>
              <w:right w:val="single" w:sz="4" w:space="0" w:color="auto"/>
            </w:tcBorders>
            <w:noWrap/>
            <w:vAlign w:val="center"/>
          </w:tcPr>
          <w:p w14:paraId="29824C0D"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color w:val="000000"/>
                <w:sz w:val="16"/>
                <w:szCs w:val="16"/>
              </w:rPr>
              <w:t>12</w:t>
            </w:r>
          </w:p>
        </w:tc>
        <w:tc>
          <w:tcPr>
            <w:tcW w:w="425" w:type="dxa"/>
            <w:tcBorders>
              <w:top w:val="single" w:sz="4" w:space="0" w:color="auto"/>
              <w:left w:val="single" w:sz="4" w:space="0" w:color="auto"/>
              <w:bottom w:val="single" w:sz="4" w:space="0" w:color="auto"/>
              <w:right w:val="single" w:sz="4" w:space="0" w:color="auto"/>
            </w:tcBorders>
            <w:vAlign w:val="center"/>
          </w:tcPr>
          <w:p w14:paraId="098ECD38" w14:textId="0C3812F1" w:rsidR="007D1F51" w:rsidRPr="00DC5641" w:rsidRDefault="007D1F51" w:rsidP="00F47EC4">
            <w:pPr>
              <w:jc w:val="center"/>
              <w:rPr>
                <w:rFonts w:ascii="Arial" w:hAnsi="Arial" w:cs="Arial"/>
                <w:bCs/>
                <w:color w:val="000000"/>
                <w:sz w:val="16"/>
                <w:szCs w:val="16"/>
              </w:rPr>
            </w:pPr>
            <w:r>
              <w:rPr>
                <w:rFonts w:ascii="Arial" w:hAnsi="Arial" w:cs="Arial"/>
                <w:bCs/>
                <w:color w:val="000000"/>
                <w:sz w:val="16"/>
                <w:szCs w:val="16"/>
              </w:rPr>
              <w:t>6</w:t>
            </w:r>
          </w:p>
        </w:tc>
        <w:tc>
          <w:tcPr>
            <w:tcW w:w="425" w:type="dxa"/>
            <w:tcBorders>
              <w:top w:val="single" w:sz="4" w:space="0" w:color="auto"/>
              <w:left w:val="single" w:sz="4" w:space="0" w:color="auto"/>
              <w:bottom w:val="single" w:sz="4" w:space="0" w:color="auto"/>
              <w:right w:val="single" w:sz="4" w:space="0" w:color="auto"/>
            </w:tcBorders>
            <w:noWrap/>
            <w:vAlign w:val="center"/>
          </w:tcPr>
          <w:p w14:paraId="06AC5648" w14:textId="14F4AC9D" w:rsidR="007D1F51" w:rsidRPr="00F30BD3" w:rsidRDefault="007D1F51" w:rsidP="00F47EC4">
            <w:pPr>
              <w:jc w:val="center"/>
              <w:rPr>
                <w:rFonts w:ascii="Arial" w:hAnsi="Arial" w:cs="Arial"/>
                <w:sz w:val="16"/>
                <w:szCs w:val="16"/>
                <w:lang w:eastAsia="en-GB"/>
              </w:rPr>
            </w:pPr>
            <w:r w:rsidRPr="00F30BD3">
              <w:rPr>
                <w:rFonts w:ascii="Arial" w:hAnsi="Arial" w:cs="Arial"/>
                <w:bCs/>
                <w:color w:val="000000"/>
                <w:sz w:val="16"/>
                <w:szCs w:val="16"/>
              </w:rPr>
              <w:t>10</w:t>
            </w:r>
          </w:p>
        </w:tc>
        <w:tc>
          <w:tcPr>
            <w:tcW w:w="426" w:type="dxa"/>
            <w:tcBorders>
              <w:top w:val="single" w:sz="4" w:space="0" w:color="auto"/>
              <w:left w:val="single" w:sz="4" w:space="0" w:color="auto"/>
              <w:bottom w:val="single" w:sz="4" w:space="0" w:color="auto"/>
              <w:right w:val="single" w:sz="4" w:space="0" w:color="auto"/>
            </w:tcBorders>
            <w:noWrap/>
            <w:vAlign w:val="center"/>
          </w:tcPr>
          <w:p w14:paraId="1C76CD8B"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color w:val="000000"/>
                <w:sz w:val="16"/>
                <w:szCs w:val="16"/>
              </w:rPr>
              <w:t>19</w:t>
            </w:r>
          </w:p>
        </w:tc>
        <w:tc>
          <w:tcPr>
            <w:tcW w:w="425" w:type="dxa"/>
            <w:tcBorders>
              <w:top w:val="single" w:sz="4" w:space="0" w:color="auto"/>
              <w:left w:val="single" w:sz="4" w:space="0" w:color="auto"/>
              <w:bottom w:val="single" w:sz="4" w:space="0" w:color="auto"/>
              <w:right w:val="single" w:sz="4" w:space="0" w:color="auto"/>
            </w:tcBorders>
            <w:noWrap/>
            <w:vAlign w:val="center"/>
          </w:tcPr>
          <w:p w14:paraId="14B8089E"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color w:val="000000"/>
                <w:sz w:val="16"/>
                <w:szCs w:val="16"/>
              </w:rPr>
              <w:t>10</w:t>
            </w:r>
          </w:p>
        </w:tc>
        <w:tc>
          <w:tcPr>
            <w:tcW w:w="425" w:type="dxa"/>
            <w:tcBorders>
              <w:top w:val="single" w:sz="4" w:space="0" w:color="auto"/>
              <w:left w:val="single" w:sz="4" w:space="0" w:color="auto"/>
              <w:bottom w:val="single" w:sz="4" w:space="0" w:color="auto"/>
              <w:right w:val="single" w:sz="4" w:space="0" w:color="auto"/>
            </w:tcBorders>
            <w:vAlign w:val="center"/>
          </w:tcPr>
          <w:p w14:paraId="732F54EF"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color w:val="000000"/>
                <w:sz w:val="16"/>
                <w:szCs w:val="16"/>
              </w:rPr>
              <w:t>10</w:t>
            </w:r>
          </w:p>
        </w:tc>
        <w:tc>
          <w:tcPr>
            <w:tcW w:w="425" w:type="dxa"/>
            <w:tcBorders>
              <w:top w:val="single" w:sz="4" w:space="0" w:color="auto"/>
              <w:left w:val="single" w:sz="4" w:space="0" w:color="auto"/>
              <w:bottom w:val="single" w:sz="4" w:space="0" w:color="auto"/>
              <w:right w:val="single" w:sz="4" w:space="0" w:color="auto"/>
            </w:tcBorders>
            <w:noWrap/>
            <w:vAlign w:val="center"/>
          </w:tcPr>
          <w:p w14:paraId="79DA5639"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color w:val="000000"/>
                <w:sz w:val="16"/>
                <w:szCs w:val="16"/>
              </w:rPr>
              <w:t>10</w:t>
            </w:r>
          </w:p>
        </w:tc>
        <w:tc>
          <w:tcPr>
            <w:tcW w:w="426" w:type="dxa"/>
            <w:tcBorders>
              <w:top w:val="single" w:sz="4" w:space="0" w:color="auto"/>
              <w:left w:val="single" w:sz="4" w:space="0" w:color="auto"/>
              <w:bottom w:val="single" w:sz="4" w:space="0" w:color="auto"/>
              <w:right w:val="single" w:sz="4" w:space="0" w:color="auto"/>
            </w:tcBorders>
            <w:noWrap/>
            <w:vAlign w:val="center"/>
          </w:tcPr>
          <w:p w14:paraId="482ABD38" w14:textId="77777777" w:rsidR="007D1F51" w:rsidRPr="00F30BD3" w:rsidRDefault="007D1F51" w:rsidP="00F47EC4">
            <w:pPr>
              <w:jc w:val="center"/>
              <w:rPr>
                <w:rFonts w:ascii="Arial" w:hAnsi="Arial" w:cs="Arial"/>
                <w:sz w:val="16"/>
                <w:szCs w:val="16"/>
                <w:lang w:eastAsia="en-GB"/>
              </w:rPr>
            </w:pPr>
            <w:r w:rsidRPr="00F30BD3">
              <w:rPr>
                <w:rFonts w:ascii="Arial" w:hAnsi="Arial" w:cs="Arial"/>
                <w:color w:val="000000"/>
                <w:sz w:val="16"/>
                <w:szCs w:val="16"/>
              </w:rPr>
              <w:t>13</w:t>
            </w:r>
          </w:p>
        </w:tc>
      </w:tr>
      <w:tr w:rsidR="007D1F51" w:rsidRPr="00DC5641" w14:paraId="1EC19982" w14:textId="77777777" w:rsidTr="004D3428">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5B1A9BE" w14:textId="77777777" w:rsidR="007D1F51" w:rsidRPr="00F30BD3" w:rsidRDefault="007D1F51" w:rsidP="00F47EC4">
            <w:pPr>
              <w:rPr>
                <w:rFonts w:ascii="Arial" w:hAnsi="Arial" w:cs="Arial"/>
                <w:sz w:val="16"/>
                <w:szCs w:val="16"/>
                <w:lang w:eastAsia="en-GB"/>
              </w:rPr>
            </w:pPr>
            <w:r w:rsidRPr="00F30BD3">
              <w:rPr>
                <w:rFonts w:ascii="Arial" w:hAnsi="Arial" w:cs="Arial"/>
                <w:sz w:val="16"/>
                <w:szCs w:val="16"/>
                <w:lang w:eastAsia="en-GB"/>
              </w:rPr>
              <w:t>Total SLEDAI</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1BC9BA6A"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20</w:t>
            </w:r>
          </w:p>
        </w:tc>
        <w:tc>
          <w:tcPr>
            <w:tcW w:w="442" w:type="dxa"/>
            <w:tcBorders>
              <w:top w:val="single" w:sz="4" w:space="0" w:color="auto"/>
              <w:left w:val="single" w:sz="4" w:space="0" w:color="auto"/>
              <w:bottom w:val="single" w:sz="4" w:space="0" w:color="auto"/>
              <w:right w:val="single" w:sz="4" w:space="0" w:color="auto"/>
            </w:tcBorders>
            <w:noWrap/>
            <w:vAlign w:val="center"/>
            <w:hideMark/>
          </w:tcPr>
          <w:p w14:paraId="25012690"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14</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83122AD"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8</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00C21CF"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7C79EFAB"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6CEC5B6B"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27C1214"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2CCE6CFF"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2</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0638436A"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10</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377EE5A4"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16</w:t>
            </w:r>
          </w:p>
        </w:tc>
        <w:tc>
          <w:tcPr>
            <w:tcW w:w="425" w:type="dxa"/>
            <w:tcBorders>
              <w:top w:val="single" w:sz="4" w:space="0" w:color="auto"/>
              <w:left w:val="single" w:sz="4" w:space="0" w:color="auto"/>
              <w:bottom w:val="single" w:sz="4" w:space="0" w:color="auto"/>
              <w:right w:val="single" w:sz="4" w:space="0" w:color="auto"/>
            </w:tcBorders>
            <w:vAlign w:val="center"/>
          </w:tcPr>
          <w:p w14:paraId="756E21BF" w14:textId="09A42FD9" w:rsidR="007D1F51" w:rsidRPr="00DC5641" w:rsidRDefault="007D1F51" w:rsidP="00F47EC4">
            <w:pPr>
              <w:jc w:val="center"/>
              <w:rPr>
                <w:rFonts w:ascii="Arial" w:hAnsi="Arial" w:cs="Arial"/>
                <w:bCs/>
                <w:sz w:val="16"/>
                <w:szCs w:val="16"/>
              </w:rPr>
            </w:pPr>
            <w:r>
              <w:rPr>
                <w:rFonts w:ascii="Arial" w:hAnsi="Arial" w:cs="Arial"/>
                <w:bCs/>
                <w:sz w:val="16"/>
                <w:szCs w:val="16"/>
              </w:rPr>
              <w:t>10</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A3C9DE5" w14:textId="46639594"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14</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22822173"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23</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54A08A6"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14</w:t>
            </w:r>
          </w:p>
        </w:tc>
        <w:tc>
          <w:tcPr>
            <w:tcW w:w="425" w:type="dxa"/>
            <w:tcBorders>
              <w:top w:val="single" w:sz="4" w:space="0" w:color="auto"/>
              <w:left w:val="single" w:sz="4" w:space="0" w:color="auto"/>
              <w:bottom w:val="single" w:sz="4" w:space="0" w:color="auto"/>
              <w:right w:val="single" w:sz="4" w:space="0" w:color="auto"/>
            </w:tcBorders>
            <w:vAlign w:val="center"/>
          </w:tcPr>
          <w:p w14:paraId="343ABA46"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14</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C08CD8B"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12</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08C23D98" w14:textId="77777777" w:rsidR="007D1F51" w:rsidRPr="00F30BD3" w:rsidRDefault="007D1F51" w:rsidP="00F47EC4">
            <w:pPr>
              <w:jc w:val="center"/>
              <w:rPr>
                <w:rFonts w:ascii="Arial" w:hAnsi="Arial" w:cs="Arial"/>
                <w:sz w:val="16"/>
                <w:szCs w:val="16"/>
                <w:lang w:eastAsia="en-GB"/>
              </w:rPr>
            </w:pPr>
            <w:r w:rsidRPr="00F30BD3">
              <w:rPr>
                <w:rFonts w:ascii="Arial" w:hAnsi="Arial" w:cs="Arial"/>
                <w:bCs/>
                <w:sz w:val="16"/>
                <w:szCs w:val="16"/>
              </w:rPr>
              <w:t>17</w:t>
            </w:r>
          </w:p>
        </w:tc>
      </w:tr>
      <w:tr w:rsidR="007D1F51" w:rsidRPr="00DC5641" w14:paraId="3B8833EF"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2AC6EE" w14:textId="77777777" w:rsidR="007D1F51" w:rsidRPr="00F30BD3" w:rsidRDefault="007D1F51"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[0-3]</w:t>
            </w:r>
          </w:p>
        </w:tc>
        <w:tc>
          <w:tcPr>
            <w:tcW w:w="409" w:type="dxa"/>
            <w:tcBorders>
              <w:top w:val="single" w:sz="4" w:space="0" w:color="auto"/>
              <w:left w:val="single" w:sz="4" w:space="0" w:color="auto"/>
              <w:bottom w:val="single" w:sz="4" w:space="0" w:color="auto"/>
              <w:right w:val="single" w:sz="4" w:space="0" w:color="auto"/>
            </w:tcBorders>
            <w:noWrap/>
            <w:vAlign w:val="center"/>
            <w:hideMark/>
          </w:tcPr>
          <w:p w14:paraId="781E3C80"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2.7</w:t>
            </w:r>
          </w:p>
        </w:tc>
        <w:tc>
          <w:tcPr>
            <w:tcW w:w="442" w:type="dxa"/>
            <w:tcBorders>
              <w:top w:val="single" w:sz="4" w:space="0" w:color="auto"/>
              <w:left w:val="single" w:sz="4" w:space="0" w:color="auto"/>
              <w:bottom w:val="single" w:sz="4" w:space="0" w:color="auto"/>
              <w:right w:val="single" w:sz="4" w:space="0" w:color="auto"/>
            </w:tcBorders>
            <w:noWrap/>
            <w:vAlign w:val="center"/>
            <w:hideMark/>
          </w:tcPr>
          <w:p w14:paraId="3B03E280"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2.1</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F1526D6"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97FAD85"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02308FA0"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1C02AB78"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2D78D2DE"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0F3E68F1"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684C944E"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1.5</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CE25B5C"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1.8</w:t>
            </w:r>
          </w:p>
        </w:tc>
        <w:tc>
          <w:tcPr>
            <w:tcW w:w="425" w:type="dxa"/>
            <w:tcBorders>
              <w:top w:val="single" w:sz="4" w:space="0" w:color="auto"/>
              <w:left w:val="single" w:sz="4" w:space="0" w:color="auto"/>
              <w:bottom w:val="single" w:sz="4" w:space="0" w:color="auto"/>
              <w:right w:val="single" w:sz="4" w:space="0" w:color="auto"/>
            </w:tcBorders>
            <w:vAlign w:val="center"/>
          </w:tcPr>
          <w:p w14:paraId="45C594A4" w14:textId="5E3B5BA0" w:rsidR="007D1F51" w:rsidRPr="00DC5641" w:rsidRDefault="007D1F51" w:rsidP="00F47EC4">
            <w:pPr>
              <w:jc w:val="center"/>
              <w:rPr>
                <w:rFonts w:ascii="Arial" w:hAnsi="Arial" w:cs="Arial"/>
                <w:color w:val="000000"/>
                <w:sz w:val="16"/>
                <w:szCs w:val="16"/>
                <w:lang w:eastAsia="en-GB"/>
              </w:rPr>
            </w:pPr>
            <w:r>
              <w:rPr>
                <w:rFonts w:ascii="Arial" w:hAnsi="Arial" w:cs="Arial"/>
                <w:color w:val="000000"/>
                <w:sz w:val="16"/>
                <w:szCs w:val="16"/>
                <w:lang w:eastAsia="en-GB"/>
              </w:rPr>
              <w:t>2</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72D7CF41" w14:textId="1D118FC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5C36F3F6"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2.6</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433A0E3E"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2.1</w:t>
            </w:r>
          </w:p>
        </w:tc>
        <w:tc>
          <w:tcPr>
            <w:tcW w:w="425" w:type="dxa"/>
            <w:tcBorders>
              <w:top w:val="single" w:sz="4" w:space="0" w:color="auto"/>
              <w:left w:val="single" w:sz="4" w:space="0" w:color="auto"/>
              <w:bottom w:val="single" w:sz="4" w:space="0" w:color="auto"/>
              <w:right w:val="single" w:sz="4" w:space="0" w:color="auto"/>
            </w:tcBorders>
            <w:vAlign w:val="center"/>
          </w:tcPr>
          <w:p w14:paraId="25412D41"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2</w:t>
            </w:r>
          </w:p>
        </w:tc>
        <w:tc>
          <w:tcPr>
            <w:tcW w:w="425" w:type="dxa"/>
            <w:tcBorders>
              <w:top w:val="single" w:sz="4" w:space="0" w:color="auto"/>
              <w:left w:val="single" w:sz="4" w:space="0" w:color="auto"/>
              <w:bottom w:val="single" w:sz="4" w:space="0" w:color="auto"/>
              <w:right w:val="single" w:sz="4" w:space="0" w:color="auto"/>
            </w:tcBorders>
            <w:noWrap/>
            <w:vAlign w:val="center"/>
            <w:hideMark/>
          </w:tcPr>
          <w:p w14:paraId="5071CA17"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2.1</w:t>
            </w:r>
          </w:p>
        </w:tc>
        <w:tc>
          <w:tcPr>
            <w:tcW w:w="426" w:type="dxa"/>
            <w:tcBorders>
              <w:top w:val="single" w:sz="4" w:space="0" w:color="auto"/>
              <w:left w:val="single" w:sz="4" w:space="0" w:color="auto"/>
              <w:bottom w:val="single" w:sz="4" w:space="0" w:color="auto"/>
              <w:right w:val="single" w:sz="4" w:space="0" w:color="auto"/>
            </w:tcBorders>
            <w:noWrap/>
            <w:vAlign w:val="center"/>
            <w:hideMark/>
          </w:tcPr>
          <w:p w14:paraId="3862A607"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2.2</w:t>
            </w:r>
          </w:p>
        </w:tc>
      </w:tr>
      <w:tr w:rsidR="007D1F51" w:rsidRPr="00DC5641" w14:paraId="7F0EEB8D" w14:textId="77777777" w:rsidTr="00F30BD3">
        <w:trPr>
          <w:trHeight w:val="20"/>
        </w:trPr>
        <w:tc>
          <w:tcPr>
            <w:tcW w:w="169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33D260C" w14:textId="77777777" w:rsidR="007D1F51" w:rsidRPr="00F30BD3" w:rsidRDefault="007D1F51" w:rsidP="00F47EC4">
            <w:pPr>
              <w:rPr>
                <w:rFonts w:ascii="Arial" w:hAnsi="Arial" w:cs="Arial"/>
                <w:color w:val="000000"/>
                <w:sz w:val="16"/>
                <w:szCs w:val="16"/>
                <w:lang w:eastAsia="en-GB"/>
              </w:rPr>
            </w:pPr>
            <w:r w:rsidRPr="00F30BD3">
              <w:rPr>
                <w:rFonts w:ascii="Arial" w:hAnsi="Arial" w:cs="Arial"/>
                <w:color w:val="000000"/>
                <w:sz w:val="16"/>
                <w:szCs w:val="16"/>
              </w:rPr>
              <w:t>PtGA [0-10]</w:t>
            </w:r>
          </w:p>
        </w:tc>
        <w:tc>
          <w:tcPr>
            <w:tcW w:w="409" w:type="dxa"/>
            <w:tcBorders>
              <w:top w:val="single" w:sz="4" w:space="0" w:color="auto"/>
              <w:left w:val="single" w:sz="4" w:space="0" w:color="auto"/>
              <w:bottom w:val="single" w:sz="4" w:space="0" w:color="auto"/>
              <w:right w:val="single" w:sz="4" w:space="0" w:color="auto"/>
            </w:tcBorders>
            <w:noWrap/>
            <w:vAlign w:val="center"/>
          </w:tcPr>
          <w:p w14:paraId="0BE98C7B"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10</w:t>
            </w:r>
          </w:p>
        </w:tc>
        <w:tc>
          <w:tcPr>
            <w:tcW w:w="442" w:type="dxa"/>
            <w:tcBorders>
              <w:top w:val="single" w:sz="4" w:space="0" w:color="auto"/>
              <w:left w:val="single" w:sz="4" w:space="0" w:color="auto"/>
              <w:bottom w:val="single" w:sz="4" w:space="0" w:color="auto"/>
              <w:right w:val="single" w:sz="4" w:space="0" w:color="auto"/>
            </w:tcBorders>
            <w:noWrap/>
            <w:vAlign w:val="center"/>
          </w:tcPr>
          <w:p w14:paraId="19BEF060"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6</w:t>
            </w:r>
          </w:p>
        </w:tc>
        <w:tc>
          <w:tcPr>
            <w:tcW w:w="425" w:type="dxa"/>
            <w:tcBorders>
              <w:top w:val="single" w:sz="4" w:space="0" w:color="auto"/>
              <w:left w:val="single" w:sz="4" w:space="0" w:color="auto"/>
              <w:bottom w:val="single" w:sz="4" w:space="0" w:color="auto"/>
              <w:right w:val="single" w:sz="4" w:space="0" w:color="auto"/>
            </w:tcBorders>
            <w:noWrap/>
            <w:vAlign w:val="center"/>
          </w:tcPr>
          <w:p w14:paraId="4D18545D"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3969442F"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426" w:type="dxa"/>
            <w:tcBorders>
              <w:top w:val="single" w:sz="4" w:space="0" w:color="auto"/>
              <w:left w:val="single" w:sz="4" w:space="0" w:color="auto"/>
              <w:bottom w:val="single" w:sz="4" w:space="0" w:color="auto"/>
              <w:right w:val="single" w:sz="4" w:space="0" w:color="auto"/>
            </w:tcBorders>
            <w:noWrap/>
            <w:vAlign w:val="center"/>
          </w:tcPr>
          <w:p w14:paraId="16699518"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6B898146"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531462E"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425" w:type="dxa"/>
            <w:tcBorders>
              <w:top w:val="single" w:sz="4" w:space="0" w:color="auto"/>
              <w:left w:val="single" w:sz="4" w:space="0" w:color="auto"/>
              <w:bottom w:val="single" w:sz="4" w:space="0" w:color="auto"/>
              <w:right w:val="single" w:sz="4" w:space="0" w:color="auto"/>
            </w:tcBorders>
            <w:noWrap/>
            <w:vAlign w:val="center"/>
          </w:tcPr>
          <w:p w14:paraId="1E5E0DFB"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1</w:t>
            </w:r>
          </w:p>
        </w:tc>
        <w:tc>
          <w:tcPr>
            <w:tcW w:w="426" w:type="dxa"/>
            <w:tcBorders>
              <w:top w:val="single" w:sz="4" w:space="0" w:color="auto"/>
              <w:left w:val="single" w:sz="4" w:space="0" w:color="auto"/>
              <w:bottom w:val="single" w:sz="4" w:space="0" w:color="auto"/>
              <w:right w:val="single" w:sz="4" w:space="0" w:color="auto"/>
            </w:tcBorders>
            <w:noWrap/>
            <w:vAlign w:val="center"/>
          </w:tcPr>
          <w:p w14:paraId="194B23AA"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3</w:t>
            </w:r>
          </w:p>
        </w:tc>
        <w:tc>
          <w:tcPr>
            <w:tcW w:w="425" w:type="dxa"/>
            <w:tcBorders>
              <w:top w:val="single" w:sz="4" w:space="0" w:color="auto"/>
              <w:left w:val="single" w:sz="4" w:space="0" w:color="auto"/>
              <w:bottom w:val="single" w:sz="4" w:space="0" w:color="auto"/>
              <w:right w:val="single" w:sz="4" w:space="0" w:color="auto"/>
            </w:tcBorders>
            <w:noWrap/>
            <w:vAlign w:val="center"/>
          </w:tcPr>
          <w:p w14:paraId="72A3DD30"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6</w:t>
            </w:r>
          </w:p>
        </w:tc>
        <w:tc>
          <w:tcPr>
            <w:tcW w:w="425" w:type="dxa"/>
            <w:tcBorders>
              <w:top w:val="single" w:sz="4" w:space="0" w:color="auto"/>
              <w:left w:val="single" w:sz="4" w:space="0" w:color="auto"/>
              <w:bottom w:val="single" w:sz="4" w:space="0" w:color="auto"/>
              <w:right w:val="single" w:sz="4" w:space="0" w:color="auto"/>
            </w:tcBorders>
            <w:vAlign w:val="center"/>
          </w:tcPr>
          <w:p w14:paraId="1A56AFE1" w14:textId="2636EC2F" w:rsidR="007D1F51" w:rsidRPr="00DC5641" w:rsidRDefault="007D1F51" w:rsidP="00F47EC4">
            <w:pPr>
              <w:jc w:val="center"/>
              <w:rPr>
                <w:rFonts w:ascii="Arial" w:hAnsi="Arial" w:cs="Arial"/>
                <w:color w:val="000000"/>
                <w:sz w:val="16"/>
                <w:szCs w:val="16"/>
              </w:rPr>
            </w:pPr>
            <w:r>
              <w:rPr>
                <w:rFonts w:ascii="Arial" w:hAnsi="Arial" w:cs="Arial"/>
                <w:color w:val="000000"/>
                <w:sz w:val="16"/>
                <w:szCs w:val="16"/>
              </w:rPr>
              <w:t>6</w:t>
            </w:r>
          </w:p>
        </w:tc>
        <w:tc>
          <w:tcPr>
            <w:tcW w:w="425" w:type="dxa"/>
            <w:tcBorders>
              <w:top w:val="single" w:sz="4" w:space="0" w:color="auto"/>
              <w:left w:val="single" w:sz="4" w:space="0" w:color="auto"/>
              <w:bottom w:val="single" w:sz="4" w:space="0" w:color="auto"/>
              <w:right w:val="single" w:sz="4" w:space="0" w:color="auto"/>
            </w:tcBorders>
            <w:noWrap/>
            <w:vAlign w:val="center"/>
          </w:tcPr>
          <w:p w14:paraId="13696FA1" w14:textId="47E43F21"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6</w:t>
            </w:r>
          </w:p>
        </w:tc>
        <w:tc>
          <w:tcPr>
            <w:tcW w:w="426" w:type="dxa"/>
            <w:tcBorders>
              <w:top w:val="single" w:sz="4" w:space="0" w:color="auto"/>
              <w:left w:val="single" w:sz="4" w:space="0" w:color="auto"/>
              <w:bottom w:val="single" w:sz="4" w:space="0" w:color="auto"/>
              <w:right w:val="single" w:sz="4" w:space="0" w:color="auto"/>
            </w:tcBorders>
            <w:noWrap/>
            <w:vAlign w:val="center"/>
          </w:tcPr>
          <w:p w14:paraId="4EEC2A43"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8</w:t>
            </w:r>
          </w:p>
        </w:tc>
        <w:tc>
          <w:tcPr>
            <w:tcW w:w="425" w:type="dxa"/>
            <w:tcBorders>
              <w:top w:val="single" w:sz="4" w:space="0" w:color="auto"/>
              <w:left w:val="single" w:sz="4" w:space="0" w:color="auto"/>
              <w:bottom w:val="single" w:sz="4" w:space="0" w:color="auto"/>
              <w:right w:val="single" w:sz="4" w:space="0" w:color="auto"/>
            </w:tcBorders>
            <w:noWrap/>
            <w:vAlign w:val="center"/>
          </w:tcPr>
          <w:p w14:paraId="551E1DB6"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9</w:t>
            </w:r>
          </w:p>
        </w:tc>
        <w:tc>
          <w:tcPr>
            <w:tcW w:w="425" w:type="dxa"/>
            <w:tcBorders>
              <w:top w:val="single" w:sz="4" w:space="0" w:color="auto"/>
              <w:left w:val="single" w:sz="4" w:space="0" w:color="auto"/>
              <w:bottom w:val="single" w:sz="4" w:space="0" w:color="auto"/>
              <w:right w:val="single" w:sz="4" w:space="0" w:color="auto"/>
            </w:tcBorders>
            <w:vAlign w:val="center"/>
          </w:tcPr>
          <w:p w14:paraId="7F66B2FE"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8</w:t>
            </w:r>
          </w:p>
        </w:tc>
        <w:tc>
          <w:tcPr>
            <w:tcW w:w="425" w:type="dxa"/>
            <w:tcBorders>
              <w:top w:val="single" w:sz="4" w:space="0" w:color="auto"/>
              <w:left w:val="single" w:sz="4" w:space="0" w:color="auto"/>
              <w:bottom w:val="single" w:sz="4" w:space="0" w:color="auto"/>
              <w:right w:val="single" w:sz="4" w:space="0" w:color="auto"/>
            </w:tcBorders>
            <w:noWrap/>
            <w:vAlign w:val="center"/>
          </w:tcPr>
          <w:p w14:paraId="21EDBF59" w14:textId="7A6A4C11" w:rsidR="007D1F51" w:rsidRPr="00F30BD3" w:rsidRDefault="007D1F51" w:rsidP="00F47EC4">
            <w:pPr>
              <w:jc w:val="center"/>
              <w:rPr>
                <w:rFonts w:ascii="Arial" w:hAnsi="Arial" w:cs="Arial"/>
                <w:color w:val="000000"/>
                <w:sz w:val="16"/>
                <w:szCs w:val="16"/>
                <w:lang w:eastAsia="en-GB"/>
              </w:rPr>
            </w:pPr>
            <w:r>
              <w:rPr>
                <w:rFonts w:ascii="Arial" w:hAnsi="Arial" w:cs="Arial"/>
                <w:color w:val="000000"/>
                <w:sz w:val="16"/>
                <w:szCs w:val="16"/>
                <w:lang w:eastAsia="en-GB"/>
              </w:rPr>
              <w:t>-</w:t>
            </w:r>
          </w:p>
        </w:tc>
        <w:tc>
          <w:tcPr>
            <w:tcW w:w="426" w:type="dxa"/>
            <w:tcBorders>
              <w:top w:val="single" w:sz="4" w:space="0" w:color="auto"/>
              <w:left w:val="single" w:sz="4" w:space="0" w:color="auto"/>
              <w:bottom w:val="single" w:sz="4" w:space="0" w:color="auto"/>
              <w:right w:val="single" w:sz="4" w:space="0" w:color="auto"/>
            </w:tcBorders>
            <w:noWrap/>
            <w:vAlign w:val="center"/>
          </w:tcPr>
          <w:p w14:paraId="38D28396" w14:textId="77777777" w:rsidR="007D1F51" w:rsidRPr="00F30BD3" w:rsidRDefault="007D1F51" w:rsidP="00F47EC4">
            <w:pPr>
              <w:jc w:val="center"/>
              <w:rPr>
                <w:rFonts w:ascii="Arial" w:hAnsi="Arial" w:cs="Arial"/>
                <w:color w:val="000000"/>
                <w:sz w:val="16"/>
                <w:szCs w:val="16"/>
                <w:lang w:eastAsia="en-GB"/>
              </w:rPr>
            </w:pPr>
            <w:r w:rsidRPr="00F30BD3">
              <w:rPr>
                <w:rFonts w:ascii="Arial" w:hAnsi="Arial" w:cs="Arial"/>
                <w:color w:val="000000"/>
                <w:sz w:val="16"/>
                <w:szCs w:val="16"/>
              </w:rPr>
              <w:t>9</w:t>
            </w:r>
          </w:p>
        </w:tc>
      </w:tr>
    </w:tbl>
    <w:p w14:paraId="6AC68DB1" w14:textId="2BD02E99" w:rsidR="00E430E1" w:rsidRDefault="00E430E1" w:rsidP="00DC5641">
      <w:pPr>
        <w:rPr>
          <w:rFonts w:ascii="Arial" w:hAnsi="Arial" w:cs="Arial"/>
          <w:sz w:val="16"/>
          <w:szCs w:val="16"/>
          <w:lang w:val="en-US"/>
        </w:rPr>
      </w:pPr>
    </w:p>
    <w:p w14:paraId="60211FD4" w14:textId="77777777" w:rsidR="00E430E1" w:rsidRDefault="00E430E1">
      <w:pPr>
        <w:spacing w:after="160" w:line="278" w:lineRule="auto"/>
        <w:rPr>
          <w:rFonts w:ascii="Arial" w:hAnsi="Arial" w:cs="Arial"/>
          <w:b/>
          <w:sz w:val="22"/>
          <w:szCs w:val="16"/>
          <w:lang w:val="en-US"/>
        </w:rPr>
      </w:pPr>
      <w:r>
        <w:rPr>
          <w:rFonts w:ascii="Arial" w:hAnsi="Arial" w:cs="Arial"/>
          <w:b/>
          <w:sz w:val="22"/>
          <w:szCs w:val="16"/>
          <w:lang w:val="en-US"/>
        </w:rPr>
        <w:br w:type="page"/>
      </w:r>
    </w:p>
    <w:p w14:paraId="5E36A820" w14:textId="71B5A2FA"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lastRenderedPageBreak/>
        <w:t xml:space="preserve">Supplementary Table </w:t>
      </w:r>
      <w:r w:rsidR="00F32C31">
        <w:rPr>
          <w:rFonts w:ascii="Arial" w:hAnsi="Arial" w:cs="Arial"/>
          <w:b/>
          <w:sz w:val="22"/>
          <w:szCs w:val="16"/>
          <w:lang w:val="en-US"/>
        </w:rPr>
        <w:t>S</w:t>
      </w:r>
      <w:r w:rsidR="0057302D">
        <w:rPr>
          <w:rFonts w:ascii="Arial" w:hAnsi="Arial" w:cs="Arial"/>
          <w:b/>
          <w:sz w:val="22"/>
          <w:szCs w:val="16"/>
          <w:lang w:val="en-US"/>
        </w:rPr>
        <w:t>5</w:t>
      </w:r>
      <w:r w:rsidRPr="00F30BD3">
        <w:rPr>
          <w:rFonts w:ascii="Arial" w:hAnsi="Arial" w:cs="Arial"/>
          <w:b/>
          <w:sz w:val="22"/>
          <w:szCs w:val="16"/>
          <w:lang w:val="en-US"/>
        </w:rPr>
        <w:t>: Clinical response parameters of patient 2.</w:t>
      </w:r>
    </w:p>
    <w:tbl>
      <w:tblPr>
        <w:tblStyle w:val="Tabellenraster"/>
        <w:tblW w:w="8098" w:type="dxa"/>
        <w:tblLayout w:type="fixed"/>
        <w:tblCellMar>
          <w:left w:w="57" w:type="dxa"/>
          <w:right w:w="57" w:type="dxa"/>
        </w:tblCellMar>
        <w:tblLook w:val="04A0" w:firstRow="1" w:lastRow="0" w:firstColumn="1" w:lastColumn="0" w:noHBand="0" w:noVBand="1"/>
      </w:tblPr>
      <w:tblGrid>
        <w:gridCol w:w="2122"/>
        <w:gridCol w:w="432"/>
        <w:gridCol w:w="439"/>
        <w:gridCol w:w="439"/>
        <w:gridCol w:w="439"/>
        <w:gridCol w:w="394"/>
        <w:gridCol w:w="439"/>
        <w:gridCol w:w="426"/>
        <w:gridCol w:w="416"/>
        <w:gridCol w:w="426"/>
        <w:gridCol w:w="434"/>
        <w:gridCol w:w="416"/>
        <w:gridCol w:w="426"/>
        <w:gridCol w:w="394"/>
        <w:gridCol w:w="456"/>
      </w:tblGrid>
      <w:tr w:rsidR="00B24F2A" w:rsidRPr="00DC5641" w14:paraId="0BBC9739" w14:textId="77777777" w:rsidTr="004D3428">
        <w:trPr>
          <w:trHeight w:val="20"/>
        </w:trPr>
        <w:tc>
          <w:tcPr>
            <w:tcW w:w="2122" w:type="dxa"/>
            <w:shd w:val="clear" w:color="auto" w:fill="D9D9D9" w:themeFill="background1" w:themeFillShade="D9"/>
            <w:noWrap/>
            <w:vAlign w:val="center"/>
          </w:tcPr>
          <w:p w14:paraId="7C156CAD" w14:textId="77777777" w:rsidR="00B24F2A" w:rsidRPr="00DC5641" w:rsidRDefault="00B24F2A" w:rsidP="00F47EC4">
            <w:pPr>
              <w:rPr>
                <w:rFonts w:ascii="Arial" w:hAnsi="Arial" w:cs="Arial"/>
                <w:bCs/>
                <w:sz w:val="16"/>
                <w:szCs w:val="16"/>
                <w:lang w:val="en-US"/>
              </w:rPr>
            </w:pPr>
          </w:p>
        </w:tc>
        <w:tc>
          <w:tcPr>
            <w:tcW w:w="5976" w:type="dxa"/>
            <w:gridSpan w:val="14"/>
            <w:shd w:val="clear" w:color="auto" w:fill="D9D9D9" w:themeFill="background1" w:themeFillShade="D9"/>
            <w:vAlign w:val="center"/>
          </w:tcPr>
          <w:p w14:paraId="129225B0" w14:textId="4584FF82" w:rsidR="00B24F2A" w:rsidRPr="00DC5641" w:rsidRDefault="00B24F2A" w:rsidP="00F47EC4">
            <w:pPr>
              <w:jc w:val="center"/>
              <w:rPr>
                <w:rFonts w:ascii="Arial" w:hAnsi="Arial" w:cs="Arial"/>
                <w:bCs/>
                <w:sz w:val="16"/>
                <w:szCs w:val="16"/>
              </w:rPr>
            </w:pPr>
            <w:r>
              <w:rPr>
                <w:rFonts w:ascii="Arial" w:hAnsi="Arial" w:cs="Arial"/>
                <w:bCs/>
                <w:sz w:val="16"/>
                <w:szCs w:val="16"/>
              </w:rPr>
              <w:t>Weeks</w:t>
            </w:r>
          </w:p>
        </w:tc>
      </w:tr>
      <w:tr w:rsidR="00DC5641" w:rsidRPr="00DC5641" w14:paraId="38F174A6" w14:textId="77777777" w:rsidTr="004D3428">
        <w:trPr>
          <w:trHeight w:val="20"/>
        </w:trPr>
        <w:tc>
          <w:tcPr>
            <w:tcW w:w="2122" w:type="dxa"/>
            <w:shd w:val="clear" w:color="auto" w:fill="D9D9D9" w:themeFill="background1" w:themeFillShade="D9"/>
            <w:noWrap/>
            <w:vAlign w:val="center"/>
            <w:hideMark/>
          </w:tcPr>
          <w:p w14:paraId="71DCB1F5" w14:textId="77777777" w:rsidR="00DC5641" w:rsidRPr="00F30BD3" w:rsidRDefault="00DC5641" w:rsidP="00F47EC4">
            <w:pPr>
              <w:rPr>
                <w:rFonts w:ascii="Arial" w:hAnsi="Arial" w:cs="Arial"/>
                <w:bCs/>
                <w:sz w:val="16"/>
                <w:szCs w:val="16"/>
                <w:lang w:val="en-US"/>
              </w:rPr>
            </w:pPr>
          </w:p>
        </w:tc>
        <w:tc>
          <w:tcPr>
            <w:tcW w:w="432" w:type="dxa"/>
            <w:shd w:val="clear" w:color="auto" w:fill="D9D9D9" w:themeFill="background1" w:themeFillShade="D9"/>
            <w:vAlign w:val="center"/>
            <w:hideMark/>
          </w:tcPr>
          <w:p w14:paraId="3AA3F825"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BL</w:t>
            </w:r>
          </w:p>
        </w:tc>
        <w:tc>
          <w:tcPr>
            <w:tcW w:w="439" w:type="dxa"/>
            <w:shd w:val="clear" w:color="auto" w:fill="D9D9D9" w:themeFill="background1" w:themeFillShade="D9"/>
            <w:noWrap/>
            <w:vAlign w:val="center"/>
            <w:hideMark/>
          </w:tcPr>
          <w:p w14:paraId="3F736BE6" w14:textId="1D699C7B" w:rsidR="00DC5641" w:rsidRPr="00F30BD3" w:rsidRDefault="00205F79" w:rsidP="00F47EC4">
            <w:pPr>
              <w:jc w:val="center"/>
              <w:rPr>
                <w:rFonts w:ascii="Arial" w:hAnsi="Arial" w:cs="Arial"/>
                <w:bCs/>
                <w:sz w:val="16"/>
                <w:szCs w:val="16"/>
              </w:rPr>
            </w:pPr>
            <w:r>
              <w:rPr>
                <w:rFonts w:ascii="Arial" w:hAnsi="Arial" w:cs="Arial"/>
                <w:bCs/>
                <w:sz w:val="16"/>
                <w:szCs w:val="16"/>
              </w:rPr>
              <w:t>2</w:t>
            </w:r>
          </w:p>
        </w:tc>
        <w:tc>
          <w:tcPr>
            <w:tcW w:w="439" w:type="dxa"/>
            <w:shd w:val="clear" w:color="auto" w:fill="D9D9D9" w:themeFill="background1" w:themeFillShade="D9"/>
            <w:noWrap/>
            <w:vAlign w:val="center"/>
            <w:hideMark/>
          </w:tcPr>
          <w:p w14:paraId="49FF22D5"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4</w:t>
            </w:r>
          </w:p>
        </w:tc>
        <w:tc>
          <w:tcPr>
            <w:tcW w:w="439" w:type="dxa"/>
            <w:shd w:val="clear" w:color="auto" w:fill="D9D9D9" w:themeFill="background1" w:themeFillShade="D9"/>
            <w:noWrap/>
            <w:vAlign w:val="center"/>
            <w:hideMark/>
          </w:tcPr>
          <w:p w14:paraId="5BE81BC5"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6</w:t>
            </w:r>
          </w:p>
        </w:tc>
        <w:tc>
          <w:tcPr>
            <w:tcW w:w="394" w:type="dxa"/>
            <w:shd w:val="clear" w:color="auto" w:fill="D9D9D9" w:themeFill="background1" w:themeFillShade="D9"/>
            <w:noWrap/>
            <w:vAlign w:val="center"/>
            <w:hideMark/>
          </w:tcPr>
          <w:p w14:paraId="727E3EF6"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8</w:t>
            </w:r>
          </w:p>
        </w:tc>
        <w:tc>
          <w:tcPr>
            <w:tcW w:w="439" w:type="dxa"/>
            <w:shd w:val="clear" w:color="auto" w:fill="D9D9D9" w:themeFill="background1" w:themeFillShade="D9"/>
            <w:noWrap/>
            <w:vAlign w:val="center"/>
            <w:hideMark/>
          </w:tcPr>
          <w:p w14:paraId="704260DF"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12</w:t>
            </w:r>
          </w:p>
        </w:tc>
        <w:tc>
          <w:tcPr>
            <w:tcW w:w="426" w:type="dxa"/>
            <w:shd w:val="clear" w:color="auto" w:fill="D9D9D9" w:themeFill="background1" w:themeFillShade="D9"/>
            <w:noWrap/>
            <w:vAlign w:val="center"/>
            <w:hideMark/>
          </w:tcPr>
          <w:p w14:paraId="3D8B2E71"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16</w:t>
            </w:r>
          </w:p>
        </w:tc>
        <w:tc>
          <w:tcPr>
            <w:tcW w:w="416" w:type="dxa"/>
            <w:shd w:val="clear" w:color="auto" w:fill="D9D9D9" w:themeFill="background1" w:themeFillShade="D9"/>
            <w:noWrap/>
            <w:vAlign w:val="center"/>
            <w:hideMark/>
          </w:tcPr>
          <w:p w14:paraId="1F818064"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24</w:t>
            </w:r>
          </w:p>
        </w:tc>
        <w:tc>
          <w:tcPr>
            <w:tcW w:w="426" w:type="dxa"/>
            <w:shd w:val="clear" w:color="auto" w:fill="D9D9D9" w:themeFill="background1" w:themeFillShade="D9"/>
            <w:noWrap/>
            <w:vAlign w:val="center"/>
            <w:hideMark/>
          </w:tcPr>
          <w:p w14:paraId="46273FEA"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31</w:t>
            </w:r>
          </w:p>
        </w:tc>
        <w:tc>
          <w:tcPr>
            <w:tcW w:w="434" w:type="dxa"/>
            <w:shd w:val="clear" w:color="auto" w:fill="D9D9D9" w:themeFill="background1" w:themeFillShade="D9"/>
            <w:noWrap/>
            <w:vAlign w:val="center"/>
            <w:hideMark/>
          </w:tcPr>
          <w:p w14:paraId="6ACBC7B3"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39</w:t>
            </w:r>
          </w:p>
        </w:tc>
        <w:tc>
          <w:tcPr>
            <w:tcW w:w="416" w:type="dxa"/>
            <w:shd w:val="clear" w:color="auto" w:fill="D9D9D9" w:themeFill="background1" w:themeFillShade="D9"/>
            <w:noWrap/>
            <w:vAlign w:val="center"/>
            <w:hideMark/>
          </w:tcPr>
          <w:p w14:paraId="26B91A1C"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45</w:t>
            </w:r>
          </w:p>
        </w:tc>
        <w:tc>
          <w:tcPr>
            <w:tcW w:w="426" w:type="dxa"/>
            <w:shd w:val="clear" w:color="auto" w:fill="D9D9D9" w:themeFill="background1" w:themeFillShade="D9"/>
            <w:noWrap/>
            <w:vAlign w:val="center"/>
            <w:hideMark/>
          </w:tcPr>
          <w:p w14:paraId="262B7638"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52</w:t>
            </w:r>
          </w:p>
        </w:tc>
        <w:tc>
          <w:tcPr>
            <w:tcW w:w="394" w:type="dxa"/>
            <w:shd w:val="clear" w:color="auto" w:fill="D9D9D9" w:themeFill="background1" w:themeFillShade="D9"/>
            <w:noWrap/>
            <w:vAlign w:val="center"/>
            <w:hideMark/>
          </w:tcPr>
          <w:p w14:paraId="6C631836"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58</w:t>
            </w:r>
          </w:p>
        </w:tc>
        <w:tc>
          <w:tcPr>
            <w:tcW w:w="456" w:type="dxa"/>
            <w:shd w:val="clear" w:color="auto" w:fill="D9D9D9" w:themeFill="background1" w:themeFillShade="D9"/>
            <w:noWrap/>
            <w:vAlign w:val="center"/>
            <w:hideMark/>
          </w:tcPr>
          <w:p w14:paraId="30A4AF9A"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67</w:t>
            </w:r>
          </w:p>
        </w:tc>
      </w:tr>
      <w:tr w:rsidR="00DC5641" w:rsidRPr="00DC5641" w14:paraId="6CB93D0B" w14:textId="77777777" w:rsidTr="004D3428">
        <w:trPr>
          <w:trHeight w:val="20"/>
        </w:trPr>
        <w:tc>
          <w:tcPr>
            <w:tcW w:w="2122" w:type="dxa"/>
            <w:shd w:val="clear" w:color="auto" w:fill="D9D9D9" w:themeFill="background1" w:themeFillShade="D9"/>
            <w:noWrap/>
            <w:vAlign w:val="center"/>
            <w:hideMark/>
          </w:tcPr>
          <w:p w14:paraId="2214C5A5" w14:textId="77777777" w:rsidR="00DC5641" w:rsidRPr="00F30BD3" w:rsidRDefault="00DC5641" w:rsidP="00F47EC4">
            <w:pPr>
              <w:rPr>
                <w:rFonts w:ascii="Arial" w:hAnsi="Arial" w:cs="Arial"/>
                <w:sz w:val="16"/>
                <w:szCs w:val="16"/>
              </w:rPr>
            </w:pPr>
            <w:r w:rsidRPr="00F30BD3">
              <w:rPr>
                <w:rFonts w:ascii="Arial" w:hAnsi="Arial" w:cs="Arial"/>
                <w:sz w:val="16"/>
                <w:szCs w:val="16"/>
              </w:rPr>
              <w:t>Seizure</w:t>
            </w:r>
          </w:p>
        </w:tc>
        <w:tc>
          <w:tcPr>
            <w:tcW w:w="432" w:type="dxa"/>
            <w:noWrap/>
            <w:vAlign w:val="center"/>
            <w:hideMark/>
          </w:tcPr>
          <w:p w14:paraId="11EF0D6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AE206AE"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6C27080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06B743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255752D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2212575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34ADEF9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0FCD29C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4CC9954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6C70D60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3FCEBEF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7980615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4D234A7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5DED1E8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3FC42A4E" w14:textId="77777777" w:rsidTr="004D3428">
        <w:trPr>
          <w:trHeight w:val="20"/>
        </w:trPr>
        <w:tc>
          <w:tcPr>
            <w:tcW w:w="2122" w:type="dxa"/>
            <w:shd w:val="clear" w:color="auto" w:fill="D9D9D9" w:themeFill="background1" w:themeFillShade="D9"/>
            <w:noWrap/>
            <w:vAlign w:val="center"/>
            <w:hideMark/>
          </w:tcPr>
          <w:p w14:paraId="1967AF95" w14:textId="77777777" w:rsidR="00DC5641" w:rsidRPr="00F30BD3" w:rsidRDefault="00DC5641" w:rsidP="00F47EC4">
            <w:pPr>
              <w:rPr>
                <w:rFonts w:ascii="Arial" w:hAnsi="Arial" w:cs="Arial"/>
                <w:sz w:val="16"/>
                <w:szCs w:val="16"/>
              </w:rPr>
            </w:pPr>
            <w:r w:rsidRPr="00F30BD3">
              <w:rPr>
                <w:rFonts w:ascii="Arial" w:hAnsi="Arial" w:cs="Arial"/>
                <w:sz w:val="16"/>
                <w:szCs w:val="16"/>
              </w:rPr>
              <w:t>Psychosis</w:t>
            </w:r>
          </w:p>
        </w:tc>
        <w:tc>
          <w:tcPr>
            <w:tcW w:w="432" w:type="dxa"/>
            <w:noWrap/>
            <w:vAlign w:val="center"/>
            <w:hideMark/>
          </w:tcPr>
          <w:p w14:paraId="39C79FD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A4C34EE"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89753E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007B46D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1458C81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2D0035F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7C22A7B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588835E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7C881C0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0CA74AB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08E9841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17CBEF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29B60EE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486758B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01E4AC4C" w14:textId="77777777" w:rsidTr="004D3428">
        <w:trPr>
          <w:trHeight w:val="20"/>
        </w:trPr>
        <w:tc>
          <w:tcPr>
            <w:tcW w:w="2122" w:type="dxa"/>
            <w:shd w:val="clear" w:color="auto" w:fill="D9D9D9" w:themeFill="background1" w:themeFillShade="D9"/>
            <w:noWrap/>
            <w:vAlign w:val="center"/>
            <w:hideMark/>
          </w:tcPr>
          <w:p w14:paraId="6397DA2F" w14:textId="77777777" w:rsidR="00DC5641" w:rsidRPr="00F30BD3" w:rsidRDefault="00DC5641" w:rsidP="00F47EC4">
            <w:pPr>
              <w:rPr>
                <w:rFonts w:ascii="Arial" w:hAnsi="Arial" w:cs="Arial"/>
                <w:sz w:val="16"/>
                <w:szCs w:val="16"/>
              </w:rPr>
            </w:pPr>
            <w:r w:rsidRPr="00F30BD3">
              <w:rPr>
                <w:rFonts w:ascii="Arial" w:hAnsi="Arial" w:cs="Arial"/>
                <w:sz w:val="16"/>
                <w:szCs w:val="16"/>
              </w:rPr>
              <w:t>Organic brain syndrome</w:t>
            </w:r>
          </w:p>
        </w:tc>
        <w:tc>
          <w:tcPr>
            <w:tcW w:w="432" w:type="dxa"/>
            <w:noWrap/>
            <w:vAlign w:val="center"/>
            <w:hideMark/>
          </w:tcPr>
          <w:p w14:paraId="539A33D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5DC36EC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2D7CF66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2E056C7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211DE62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313E58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7D5920B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5F4900E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EB51BB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54F4842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437FD6F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1A669E0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6DC9DD7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744122E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07D6AAB0" w14:textId="77777777" w:rsidTr="004D3428">
        <w:trPr>
          <w:trHeight w:val="20"/>
        </w:trPr>
        <w:tc>
          <w:tcPr>
            <w:tcW w:w="2122" w:type="dxa"/>
            <w:shd w:val="clear" w:color="auto" w:fill="D9D9D9" w:themeFill="background1" w:themeFillShade="D9"/>
            <w:noWrap/>
            <w:vAlign w:val="center"/>
            <w:hideMark/>
          </w:tcPr>
          <w:p w14:paraId="3CB291E3" w14:textId="77777777" w:rsidR="00DC5641" w:rsidRPr="00F30BD3" w:rsidRDefault="00DC5641" w:rsidP="00F47EC4">
            <w:pPr>
              <w:rPr>
                <w:rFonts w:ascii="Arial" w:hAnsi="Arial" w:cs="Arial"/>
                <w:sz w:val="16"/>
                <w:szCs w:val="16"/>
              </w:rPr>
            </w:pPr>
            <w:r w:rsidRPr="00F30BD3">
              <w:rPr>
                <w:rFonts w:ascii="Arial" w:hAnsi="Arial" w:cs="Arial"/>
                <w:sz w:val="16"/>
                <w:szCs w:val="16"/>
              </w:rPr>
              <w:t>Visual disturbance</w:t>
            </w:r>
          </w:p>
        </w:tc>
        <w:tc>
          <w:tcPr>
            <w:tcW w:w="432" w:type="dxa"/>
            <w:noWrap/>
            <w:vAlign w:val="center"/>
            <w:hideMark/>
          </w:tcPr>
          <w:p w14:paraId="299386B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BA4BFE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A62C01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596FC43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2FC6481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64C9893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22A175B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272DE7E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2726CE3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16C184B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190C786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E73FC2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129D643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3B1AA27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42E36C47" w14:textId="77777777" w:rsidTr="004D3428">
        <w:trPr>
          <w:trHeight w:val="20"/>
        </w:trPr>
        <w:tc>
          <w:tcPr>
            <w:tcW w:w="2122" w:type="dxa"/>
            <w:shd w:val="clear" w:color="auto" w:fill="D9D9D9" w:themeFill="background1" w:themeFillShade="D9"/>
            <w:noWrap/>
            <w:vAlign w:val="center"/>
            <w:hideMark/>
          </w:tcPr>
          <w:p w14:paraId="515EC90D" w14:textId="77777777" w:rsidR="00DC5641" w:rsidRPr="00F30BD3" w:rsidRDefault="00DC5641" w:rsidP="00F47EC4">
            <w:pPr>
              <w:rPr>
                <w:rFonts w:ascii="Arial" w:hAnsi="Arial" w:cs="Arial"/>
                <w:sz w:val="16"/>
                <w:szCs w:val="16"/>
              </w:rPr>
            </w:pPr>
            <w:r w:rsidRPr="00F30BD3">
              <w:rPr>
                <w:rFonts w:ascii="Arial" w:hAnsi="Arial" w:cs="Arial"/>
                <w:sz w:val="16"/>
                <w:szCs w:val="16"/>
              </w:rPr>
              <w:t>Cranial nerve disorder</w:t>
            </w:r>
          </w:p>
        </w:tc>
        <w:tc>
          <w:tcPr>
            <w:tcW w:w="432" w:type="dxa"/>
            <w:noWrap/>
            <w:vAlign w:val="center"/>
            <w:hideMark/>
          </w:tcPr>
          <w:p w14:paraId="3C53CA8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758D1F2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41F0853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4333606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2507207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D74900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1BC540F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795B26D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38ECF1E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7508D39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6EAAACF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24BB2B1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3B701E3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574310A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3849601A" w14:textId="77777777" w:rsidTr="004D3428">
        <w:trPr>
          <w:trHeight w:val="20"/>
        </w:trPr>
        <w:tc>
          <w:tcPr>
            <w:tcW w:w="2122" w:type="dxa"/>
            <w:shd w:val="clear" w:color="auto" w:fill="D9D9D9" w:themeFill="background1" w:themeFillShade="D9"/>
            <w:noWrap/>
            <w:vAlign w:val="center"/>
            <w:hideMark/>
          </w:tcPr>
          <w:p w14:paraId="29BDB8CF" w14:textId="77777777" w:rsidR="00DC5641" w:rsidRPr="00F30BD3" w:rsidRDefault="00DC5641" w:rsidP="00F47EC4">
            <w:pPr>
              <w:rPr>
                <w:rFonts w:ascii="Arial" w:hAnsi="Arial" w:cs="Arial"/>
                <w:sz w:val="16"/>
                <w:szCs w:val="16"/>
              </w:rPr>
            </w:pPr>
            <w:r w:rsidRPr="00F30BD3">
              <w:rPr>
                <w:rFonts w:ascii="Arial" w:hAnsi="Arial" w:cs="Arial"/>
                <w:sz w:val="16"/>
                <w:szCs w:val="16"/>
              </w:rPr>
              <w:t>Lupus headache</w:t>
            </w:r>
          </w:p>
        </w:tc>
        <w:tc>
          <w:tcPr>
            <w:tcW w:w="432" w:type="dxa"/>
            <w:noWrap/>
            <w:vAlign w:val="center"/>
            <w:hideMark/>
          </w:tcPr>
          <w:p w14:paraId="6E67AEF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AAF5A4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5426F9A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764588A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6497BBC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2C0C27D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6961862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5D64433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6A74300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0664926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5B525DC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1E470A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33C1F2C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328BCD2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3E23F964" w14:textId="77777777" w:rsidTr="004D3428">
        <w:trPr>
          <w:trHeight w:val="20"/>
        </w:trPr>
        <w:tc>
          <w:tcPr>
            <w:tcW w:w="2122" w:type="dxa"/>
            <w:shd w:val="clear" w:color="auto" w:fill="D9D9D9" w:themeFill="background1" w:themeFillShade="D9"/>
            <w:noWrap/>
            <w:vAlign w:val="center"/>
            <w:hideMark/>
          </w:tcPr>
          <w:p w14:paraId="71F89B9C" w14:textId="77777777" w:rsidR="00DC5641" w:rsidRPr="00F30BD3" w:rsidRDefault="00DC5641" w:rsidP="00F47EC4">
            <w:pPr>
              <w:rPr>
                <w:rFonts w:ascii="Arial" w:hAnsi="Arial" w:cs="Arial"/>
                <w:sz w:val="16"/>
                <w:szCs w:val="16"/>
              </w:rPr>
            </w:pPr>
            <w:r w:rsidRPr="00F30BD3">
              <w:rPr>
                <w:rFonts w:ascii="Arial" w:hAnsi="Arial" w:cs="Arial"/>
                <w:sz w:val="16"/>
                <w:szCs w:val="16"/>
              </w:rPr>
              <w:t>CVA</w:t>
            </w:r>
          </w:p>
        </w:tc>
        <w:tc>
          <w:tcPr>
            <w:tcW w:w="432" w:type="dxa"/>
            <w:noWrap/>
            <w:vAlign w:val="center"/>
            <w:hideMark/>
          </w:tcPr>
          <w:p w14:paraId="6976AB8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089F3DA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600BE5F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4381E91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69D8895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31AF62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2C62EF1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6A7A4D6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70F7FCF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74AFC74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167CAFE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48752B4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520A0E0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66C8BDB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2A0E14A1" w14:textId="77777777" w:rsidTr="004D3428">
        <w:trPr>
          <w:trHeight w:val="20"/>
        </w:trPr>
        <w:tc>
          <w:tcPr>
            <w:tcW w:w="2122" w:type="dxa"/>
            <w:shd w:val="clear" w:color="auto" w:fill="D9D9D9" w:themeFill="background1" w:themeFillShade="D9"/>
            <w:noWrap/>
            <w:vAlign w:val="center"/>
            <w:hideMark/>
          </w:tcPr>
          <w:p w14:paraId="0523433B" w14:textId="77777777" w:rsidR="00DC5641" w:rsidRPr="00F30BD3" w:rsidRDefault="00DC5641" w:rsidP="00F47EC4">
            <w:pPr>
              <w:rPr>
                <w:rFonts w:ascii="Arial" w:hAnsi="Arial" w:cs="Arial"/>
                <w:sz w:val="16"/>
                <w:szCs w:val="16"/>
              </w:rPr>
            </w:pPr>
            <w:r w:rsidRPr="00F30BD3">
              <w:rPr>
                <w:rFonts w:ascii="Arial" w:hAnsi="Arial" w:cs="Arial"/>
                <w:sz w:val="16"/>
                <w:szCs w:val="16"/>
              </w:rPr>
              <w:t>Vasculitis</w:t>
            </w:r>
          </w:p>
        </w:tc>
        <w:tc>
          <w:tcPr>
            <w:tcW w:w="432" w:type="dxa"/>
            <w:noWrap/>
            <w:vAlign w:val="center"/>
            <w:hideMark/>
          </w:tcPr>
          <w:p w14:paraId="34D6D00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2FF6783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D6F15F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49A9CCB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121E6BB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417BF1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E0A031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31252BE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7A11E64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1BBC15D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199E060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5E596A1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27470B3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6B86B65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2EC54A14" w14:textId="77777777" w:rsidTr="004D3428">
        <w:trPr>
          <w:trHeight w:val="20"/>
        </w:trPr>
        <w:tc>
          <w:tcPr>
            <w:tcW w:w="2122" w:type="dxa"/>
            <w:shd w:val="clear" w:color="auto" w:fill="D9D9D9" w:themeFill="background1" w:themeFillShade="D9"/>
            <w:noWrap/>
            <w:vAlign w:val="center"/>
            <w:hideMark/>
          </w:tcPr>
          <w:p w14:paraId="793A230D" w14:textId="77777777" w:rsidR="00DC5641" w:rsidRPr="00F30BD3" w:rsidRDefault="00DC5641" w:rsidP="00F47EC4">
            <w:pPr>
              <w:rPr>
                <w:rFonts w:ascii="Arial" w:hAnsi="Arial" w:cs="Arial"/>
                <w:sz w:val="16"/>
                <w:szCs w:val="16"/>
              </w:rPr>
            </w:pPr>
            <w:r w:rsidRPr="00F30BD3">
              <w:rPr>
                <w:rFonts w:ascii="Arial" w:hAnsi="Arial" w:cs="Arial"/>
                <w:sz w:val="16"/>
                <w:szCs w:val="16"/>
              </w:rPr>
              <w:t xml:space="preserve">Arthritis </w:t>
            </w:r>
          </w:p>
        </w:tc>
        <w:tc>
          <w:tcPr>
            <w:tcW w:w="432" w:type="dxa"/>
            <w:noWrap/>
            <w:vAlign w:val="center"/>
            <w:hideMark/>
          </w:tcPr>
          <w:p w14:paraId="465F9D4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4</w:t>
            </w:r>
          </w:p>
        </w:tc>
        <w:tc>
          <w:tcPr>
            <w:tcW w:w="439" w:type="dxa"/>
            <w:noWrap/>
            <w:vAlign w:val="center"/>
            <w:hideMark/>
          </w:tcPr>
          <w:p w14:paraId="5D20F0C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53C1C92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4C4F96BE"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2456D73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28BD4F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3975DC1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7989992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2EC5407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6047D4A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3EB5CAF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5F37ECF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7F8BE43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34BF6CF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0905FD19" w14:textId="77777777" w:rsidTr="004D3428">
        <w:trPr>
          <w:trHeight w:val="20"/>
        </w:trPr>
        <w:tc>
          <w:tcPr>
            <w:tcW w:w="2122" w:type="dxa"/>
            <w:shd w:val="clear" w:color="auto" w:fill="D9D9D9" w:themeFill="background1" w:themeFillShade="D9"/>
            <w:noWrap/>
            <w:vAlign w:val="center"/>
            <w:hideMark/>
          </w:tcPr>
          <w:p w14:paraId="61B7BA21" w14:textId="77777777" w:rsidR="00DC5641" w:rsidRPr="00F30BD3" w:rsidRDefault="00DC5641" w:rsidP="00F47EC4">
            <w:pPr>
              <w:rPr>
                <w:rFonts w:ascii="Arial" w:hAnsi="Arial" w:cs="Arial"/>
                <w:sz w:val="16"/>
                <w:szCs w:val="16"/>
              </w:rPr>
            </w:pPr>
            <w:r w:rsidRPr="00F30BD3">
              <w:rPr>
                <w:rFonts w:ascii="Arial" w:hAnsi="Arial" w:cs="Arial"/>
                <w:sz w:val="16"/>
                <w:szCs w:val="16"/>
              </w:rPr>
              <w:t>Myositis</w:t>
            </w:r>
          </w:p>
        </w:tc>
        <w:tc>
          <w:tcPr>
            <w:tcW w:w="432" w:type="dxa"/>
            <w:noWrap/>
            <w:vAlign w:val="center"/>
            <w:hideMark/>
          </w:tcPr>
          <w:p w14:paraId="606C6E2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ACB037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951E87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7650FCF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1C049B3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77C37BF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2176F37E"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6B67F6E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E78A6E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45A6FC5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322BD0C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55F5321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3A8F875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2F48703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0183486B" w14:textId="77777777" w:rsidTr="004D3428">
        <w:trPr>
          <w:trHeight w:val="20"/>
        </w:trPr>
        <w:tc>
          <w:tcPr>
            <w:tcW w:w="2122" w:type="dxa"/>
            <w:shd w:val="clear" w:color="auto" w:fill="D9D9D9" w:themeFill="background1" w:themeFillShade="D9"/>
            <w:noWrap/>
            <w:vAlign w:val="center"/>
            <w:hideMark/>
          </w:tcPr>
          <w:p w14:paraId="45CB5903" w14:textId="77777777" w:rsidR="00DC5641" w:rsidRPr="00F30BD3" w:rsidRDefault="00DC5641" w:rsidP="00F47EC4">
            <w:pPr>
              <w:rPr>
                <w:rFonts w:ascii="Arial" w:hAnsi="Arial" w:cs="Arial"/>
                <w:sz w:val="16"/>
                <w:szCs w:val="16"/>
              </w:rPr>
            </w:pPr>
            <w:r w:rsidRPr="00F30BD3">
              <w:rPr>
                <w:rFonts w:ascii="Arial" w:hAnsi="Arial" w:cs="Arial"/>
                <w:sz w:val="16"/>
                <w:szCs w:val="16"/>
              </w:rPr>
              <w:t>Urinary casts</w:t>
            </w:r>
          </w:p>
        </w:tc>
        <w:tc>
          <w:tcPr>
            <w:tcW w:w="432" w:type="dxa"/>
            <w:noWrap/>
            <w:vAlign w:val="center"/>
            <w:hideMark/>
          </w:tcPr>
          <w:p w14:paraId="2522930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A6EF2D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4D68168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2D33FCE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3E79D99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639CA3F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B4AD9C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51907C3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2EFAC95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660AC34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45F26F3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0A20E9E"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6417714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7260AAB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4944FFD0" w14:textId="77777777" w:rsidTr="004D3428">
        <w:trPr>
          <w:trHeight w:val="20"/>
        </w:trPr>
        <w:tc>
          <w:tcPr>
            <w:tcW w:w="2122" w:type="dxa"/>
            <w:shd w:val="clear" w:color="auto" w:fill="D9D9D9" w:themeFill="background1" w:themeFillShade="D9"/>
            <w:noWrap/>
            <w:vAlign w:val="center"/>
            <w:hideMark/>
          </w:tcPr>
          <w:p w14:paraId="247DDB0F" w14:textId="77777777" w:rsidR="00DC5641" w:rsidRPr="00F30BD3" w:rsidRDefault="00DC5641" w:rsidP="00F47EC4">
            <w:pPr>
              <w:rPr>
                <w:rFonts w:ascii="Arial" w:hAnsi="Arial" w:cs="Arial"/>
                <w:sz w:val="16"/>
                <w:szCs w:val="16"/>
              </w:rPr>
            </w:pPr>
            <w:r w:rsidRPr="00F30BD3">
              <w:rPr>
                <w:rFonts w:ascii="Arial" w:hAnsi="Arial" w:cs="Arial"/>
                <w:sz w:val="16"/>
                <w:szCs w:val="16"/>
              </w:rPr>
              <w:t>Hematuria</w:t>
            </w:r>
          </w:p>
        </w:tc>
        <w:tc>
          <w:tcPr>
            <w:tcW w:w="432" w:type="dxa"/>
            <w:noWrap/>
            <w:vAlign w:val="center"/>
            <w:hideMark/>
          </w:tcPr>
          <w:p w14:paraId="0B498C0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F8E4CD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1259C5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0AEBB6D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0FD1662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6F47B4E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2CF4BB6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43C5613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62F40D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5DD6507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01DABEF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3FDC4D9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01986CA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4F8C026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179DAA70" w14:textId="77777777" w:rsidTr="004D3428">
        <w:trPr>
          <w:trHeight w:val="20"/>
        </w:trPr>
        <w:tc>
          <w:tcPr>
            <w:tcW w:w="2122" w:type="dxa"/>
            <w:shd w:val="clear" w:color="auto" w:fill="D9D9D9" w:themeFill="background1" w:themeFillShade="D9"/>
            <w:noWrap/>
            <w:vAlign w:val="center"/>
            <w:hideMark/>
          </w:tcPr>
          <w:p w14:paraId="77169E0F" w14:textId="77777777" w:rsidR="00DC5641" w:rsidRPr="00F30BD3" w:rsidRDefault="00DC5641" w:rsidP="00F47EC4">
            <w:pPr>
              <w:rPr>
                <w:rFonts w:ascii="Arial" w:hAnsi="Arial" w:cs="Arial"/>
                <w:sz w:val="16"/>
                <w:szCs w:val="16"/>
              </w:rPr>
            </w:pPr>
            <w:r w:rsidRPr="00F30BD3">
              <w:rPr>
                <w:rFonts w:ascii="Arial" w:hAnsi="Arial" w:cs="Arial"/>
                <w:sz w:val="16"/>
                <w:szCs w:val="16"/>
              </w:rPr>
              <w:t>Proteinuria</w:t>
            </w:r>
          </w:p>
        </w:tc>
        <w:tc>
          <w:tcPr>
            <w:tcW w:w="432" w:type="dxa"/>
            <w:noWrap/>
            <w:vAlign w:val="center"/>
            <w:hideMark/>
          </w:tcPr>
          <w:p w14:paraId="39BA9AF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4</w:t>
            </w:r>
          </w:p>
        </w:tc>
        <w:tc>
          <w:tcPr>
            <w:tcW w:w="439" w:type="dxa"/>
            <w:noWrap/>
            <w:vAlign w:val="center"/>
            <w:hideMark/>
          </w:tcPr>
          <w:p w14:paraId="46D6BBD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6F0C1A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4D4122DE"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56E36F4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6E3094F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58D08F7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541CB54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6C623D1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0FCEFB0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1280A9F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6D041BB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51A8899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49B3F3D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200C40A2" w14:textId="77777777" w:rsidTr="004D3428">
        <w:trPr>
          <w:trHeight w:val="20"/>
        </w:trPr>
        <w:tc>
          <w:tcPr>
            <w:tcW w:w="2122" w:type="dxa"/>
            <w:shd w:val="clear" w:color="auto" w:fill="D9D9D9" w:themeFill="background1" w:themeFillShade="D9"/>
            <w:noWrap/>
            <w:vAlign w:val="center"/>
            <w:hideMark/>
          </w:tcPr>
          <w:p w14:paraId="16A05ACA" w14:textId="77777777" w:rsidR="00DC5641" w:rsidRPr="00F30BD3" w:rsidRDefault="00DC5641" w:rsidP="00F47EC4">
            <w:pPr>
              <w:rPr>
                <w:rFonts w:ascii="Arial" w:hAnsi="Arial" w:cs="Arial"/>
                <w:sz w:val="16"/>
                <w:szCs w:val="16"/>
              </w:rPr>
            </w:pPr>
            <w:r w:rsidRPr="00F30BD3">
              <w:rPr>
                <w:rFonts w:ascii="Arial" w:hAnsi="Arial" w:cs="Arial"/>
                <w:sz w:val="16"/>
                <w:szCs w:val="16"/>
              </w:rPr>
              <w:t>Pyuria</w:t>
            </w:r>
          </w:p>
        </w:tc>
        <w:tc>
          <w:tcPr>
            <w:tcW w:w="432" w:type="dxa"/>
            <w:noWrap/>
            <w:vAlign w:val="center"/>
            <w:hideMark/>
          </w:tcPr>
          <w:p w14:paraId="20C7B18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27F2601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85CEFE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406B53F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7080302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00C3F55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78A8458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6A81137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74D5323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31F474B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0A2DAF4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15AAE04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576A222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1DAD651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6039EE04" w14:textId="77777777" w:rsidTr="004D3428">
        <w:trPr>
          <w:trHeight w:val="20"/>
        </w:trPr>
        <w:tc>
          <w:tcPr>
            <w:tcW w:w="2122" w:type="dxa"/>
            <w:shd w:val="clear" w:color="auto" w:fill="D9D9D9" w:themeFill="background1" w:themeFillShade="D9"/>
            <w:noWrap/>
            <w:vAlign w:val="center"/>
            <w:hideMark/>
          </w:tcPr>
          <w:p w14:paraId="11184472" w14:textId="77777777" w:rsidR="00DC5641" w:rsidRPr="00F30BD3" w:rsidRDefault="00DC5641" w:rsidP="00F47EC4">
            <w:pPr>
              <w:rPr>
                <w:rFonts w:ascii="Arial" w:hAnsi="Arial" w:cs="Arial"/>
                <w:sz w:val="16"/>
                <w:szCs w:val="16"/>
              </w:rPr>
            </w:pPr>
            <w:r w:rsidRPr="00F30BD3">
              <w:rPr>
                <w:rFonts w:ascii="Arial" w:hAnsi="Arial" w:cs="Arial"/>
                <w:sz w:val="16"/>
                <w:szCs w:val="16"/>
              </w:rPr>
              <w:t>Rash</w:t>
            </w:r>
          </w:p>
        </w:tc>
        <w:tc>
          <w:tcPr>
            <w:tcW w:w="432" w:type="dxa"/>
            <w:noWrap/>
            <w:vAlign w:val="center"/>
            <w:hideMark/>
          </w:tcPr>
          <w:p w14:paraId="6B0688B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74B8341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59B24A9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27E54C2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22A7CD0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A70B93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717D631E"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7250595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F7FC6D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33FC833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7942D60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1418DC5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18C92EA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790F6F9E"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2497A34D" w14:textId="77777777" w:rsidTr="004D3428">
        <w:trPr>
          <w:trHeight w:val="20"/>
        </w:trPr>
        <w:tc>
          <w:tcPr>
            <w:tcW w:w="2122" w:type="dxa"/>
            <w:shd w:val="clear" w:color="auto" w:fill="D9D9D9" w:themeFill="background1" w:themeFillShade="D9"/>
            <w:noWrap/>
            <w:vAlign w:val="center"/>
            <w:hideMark/>
          </w:tcPr>
          <w:p w14:paraId="296D05C4" w14:textId="77777777" w:rsidR="00DC5641" w:rsidRPr="00F30BD3" w:rsidRDefault="00DC5641" w:rsidP="00F47EC4">
            <w:pPr>
              <w:rPr>
                <w:rFonts w:ascii="Arial" w:hAnsi="Arial" w:cs="Arial"/>
                <w:sz w:val="16"/>
                <w:szCs w:val="16"/>
              </w:rPr>
            </w:pPr>
            <w:r w:rsidRPr="00F30BD3">
              <w:rPr>
                <w:rFonts w:ascii="Arial" w:hAnsi="Arial" w:cs="Arial"/>
                <w:sz w:val="16"/>
                <w:szCs w:val="16"/>
              </w:rPr>
              <w:t>Alopecia</w:t>
            </w:r>
          </w:p>
        </w:tc>
        <w:tc>
          <w:tcPr>
            <w:tcW w:w="432" w:type="dxa"/>
            <w:noWrap/>
            <w:vAlign w:val="center"/>
            <w:hideMark/>
          </w:tcPr>
          <w:p w14:paraId="568302C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7B0E463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6DA86F1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71BBA22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464853F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5FC9DB3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5DEB6E1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2BEB99D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87A728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5C88643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777923C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7D5FC53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5E1EBDE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5C6833C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4D91213A" w14:textId="77777777" w:rsidTr="004D3428">
        <w:trPr>
          <w:trHeight w:val="20"/>
        </w:trPr>
        <w:tc>
          <w:tcPr>
            <w:tcW w:w="2122" w:type="dxa"/>
            <w:shd w:val="clear" w:color="auto" w:fill="D9D9D9" w:themeFill="background1" w:themeFillShade="D9"/>
            <w:noWrap/>
            <w:vAlign w:val="center"/>
            <w:hideMark/>
          </w:tcPr>
          <w:p w14:paraId="68608F6C" w14:textId="77777777" w:rsidR="00DC5641" w:rsidRPr="00F30BD3" w:rsidRDefault="00DC5641" w:rsidP="00F47EC4">
            <w:pPr>
              <w:rPr>
                <w:rFonts w:ascii="Arial" w:hAnsi="Arial" w:cs="Arial"/>
                <w:sz w:val="16"/>
                <w:szCs w:val="16"/>
              </w:rPr>
            </w:pPr>
            <w:r w:rsidRPr="00F30BD3">
              <w:rPr>
                <w:rFonts w:ascii="Arial" w:hAnsi="Arial" w:cs="Arial"/>
                <w:sz w:val="16"/>
                <w:szCs w:val="16"/>
              </w:rPr>
              <w:t>Mucusal ulcers</w:t>
            </w:r>
          </w:p>
        </w:tc>
        <w:tc>
          <w:tcPr>
            <w:tcW w:w="432" w:type="dxa"/>
            <w:noWrap/>
            <w:vAlign w:val="center"/>
            <w:hideMark/>
          </w:tcPr>
          <w:p w14:paraId="5B6B02E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35ACACE"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D2322D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07FC826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7D244DC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74C90F1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6054643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20960FE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37ED4DB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25CC1B5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224082C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1FE53D3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386B5B8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09A3020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59EF1C24" w14:textId="77777777" w:rsidTr="004D3428">
        <w:trPr>
          <w:trHeight w:val="20"/>
        </w:trPr>
        <w:tc>
          <w:tcPr>
            <w:tcW w:w="2122" w:type="dxa"/>
            <w:shd w:val="clear" w:color="auto" w:fill="D9D9D9" w:themeFill="background1" w:themeFillShade="D9"/>
            <w:noWrap/>
            <w:vAlign w:val="center"/>
            <w:hideMark/>
          </w:tcPr>
          <w:p w14:paraId="53B49CBD" w14:textId="77777777" w:rsidR="00DC5641" w:rsidRPr="00F30BD3" w:rsidRDefault="00DC5641" w:rsidP="00F47EC4">
            <w:pPr>
              <w:rPr>
                <w:rFonts w:ascii="Arial" w:hAnsi="Arial" w:cs="Arial"/>
                <w:sz w:val="16"/>
                <w:szCs w:val="16"/>
              </w:rPr>
            </w:pPr>
            <w:r w:rsidRPr="00F30BD3">
              <w:rPr>
                <w:rFonts w:ascii="Arial" w:hAnsi="Arial" w:cs="Arial"/>
                <w:sz w:val="16"/>
                <w:szCs w:val="16"/>
              </w:rPr>
              <w:t xml:space="preserve">Pleurisy </w:t>
            </w:r>
          </w:p>
        </w:tc>
        <w:tc>
          <w:tcPr>
            <w:tcW w:w="432" w:type="dxa"/>
            <w:noWrap/>
            <w:vAlign w:val="center"/>
            <w:hideMark/>
          </w:tcPr>
          <w:p w14:paraId="52EDE35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0B38456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08CC038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5AFE38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17B78BB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777748E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3636032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512361E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556FD55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3E58AFE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6B60A1A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75259B9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3ECEE4A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222754D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66871F18" w14:textId="77777777" w:rsidTr="004D3428">
        <w:trPr>
          <w:trHeight w:val="20"/>
        </w:trPr>
        <w:tc>
          <w:tcPr>
            <w:tcW w:w="2122" w:type="dxa"/>
            <w:shd w:val="clear" w:color="auto" w:fill="D9D9D9" w:themeFill="background1" w:themeFillShade="D9"/>
            <w:noWrap/>
            <w:vAlign w:val="center"/>
            <w:hideMark/>
          </w:tcPr>
          <w:p w14:paraId="45176EF7" w14:textId="77777777" w:rsidR="00DC5641" w:rsidRPr="00F30BD3" w:rsidRDefault="00DC5641" w:rsidP="00F47EC4">
            <w:pPr>
              <w:rPr>
                <w:rFonts w:ascii="Arial" w:hAnsi="Arial" w:cs="Arial"/>
                <w:sz w:val="16"/>
                <w:szCs w:val="16"/>
              </w:rPr>
            </w:pPr>
            <w:r w:rsidRPr="00F30BD3">
              <w:rPr>
                <w:rFonts w:ascii="Arial" w:hAnsi="Arial" w:cs="Arial"/>
                <w:sz w:val="16"/>
                <w:szCs w:val="16"/>
              </w:rPr>
              <w:t>Pericarditis</w:t>
            </w:r>
          </w:p>
        </w:tc>
        <w:tc>
          <w:tcPr>
            <w:tcW w:w="432" w:type="dxa"/>
            <w:noWrap/>
            <w:vAlign w:val="center"/>
            <w:hideMark/>
          </w:tcPr>
          <w:p w14:paraId="2F08C41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7E56547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50F3D52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54493A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22E0614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4FFC55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334191F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7588720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E8BB8E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21417D0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6865C90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23DE3C2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1FB694D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3A799CF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5CBAD085" w14:textId="77777777" w:rsidTr="004D3428">
        <w:trPr>
          <w:trHeight w:val="20"/>
        </w:trPr>
        <w:tc>
          <w:tcPr>
            <w:tcW w:w="2122" w:type="dxa"/>
            <w:shd w:val="clear" w:color="auto" w:fill="D9D9D9" w:themeFill="background1" w:themeFillShade="D9"/>
            <w:noWrap/>
            <w:vAlign w:val="center"/>
            <w:hideMark/>
          </w:tcPr>
          <w:p w14:paraId="68C0CF7B" w14:textId="77777777" w:rsidR="00DC5641" w:rsidRPr="00F30BD3" w:rsidRDefault="00DC5641" w:rsidP="00F47EC4">
            <w:pPr>
              <w:rPr>
                <w:rFonts w:ascii="Arial" w:hAnsi="Arial" w:cs="Arial"/>
                <w:sz w:val="16"/>
                <w:szCs w:val="16"/>
              </w:rPr>
            </w:pPr>
            <w:r w:rsidRPr="00F30BD3">
              <w:rPr>
                <w:rFonts w:ascii="Arial" w:hAnsi="Arial" w:cs="Arial"/>
                <w:sz w:val="16"/>
                <w:szCs w:val="16"/>
              </w:rPr>
              <w:t>Low complement</w:t>
            </w:r>
          </w:p>
        </w:tc>
        <w:tc>
          <w:tcPr>
            <w:tcW w:w="432" w:type="dxa"/>
            <w:noWrap/>
            <w:vAlign w:val="center"/>
            <w:hideMark/>
          </w:tcPr>
          <w:p w14:paraId="47E493E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2</w:t>
            </w:r>
          </w:p>
        </w:tc>
        <w:tc>
          <w:tcPr>
            <w:tcW w:w="439" w:type="dxa"/>
            <w:noWrap/>
            <w:vAlign w:val="center"/>
            <w:hideMark/>
          </w:tcPr>
          <w:p w14:paraId="2709CB5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DC9E58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2</w:t>
            </w:r>
          </w:p>
        </w:tc>
        <w:tc>
          <w:tcPr>
            <w:tcW w:w="439" w:type="dxa"/>
            <w:noWrap/>
            <w:vAlign w:val="center"/>
            <w:hideMark/>
          </w:tcPr>
          <w:p w14:paraId="0578271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6D817C0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B7FA8A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B75EA9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45B6114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74C1A9E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449F1BD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26FAFD2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5CEFEBE"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710F614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761347E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4941D1B1" w14:textId="77777777" w:rsidTr="004D3428">
        <w:trPr>
          <w:trHeight w:val="20"/>
        </w:trPr>
        <w:tc>
          <w:tcPr>
            <w:tcW w:w="2122" w:type="dxa"/>
            <w:shd w:val="clear" w:color="auto" w:fill="D9D9D9" w:themeFill="background1" w:themeFillShade="D9"/>
            <w:noWrap/>
            <w:vAlign w:val="center"/>
            <w:hideMark/>
          </w:tcPr>
          <w:p w14:paraId="05DE698B" w14:textId="77777777" w:rsidR="00DC5641" w:rsidRPr="00F30BD3" w:rsidRDefault="00DC5641" w:rsidP="00F47EC4">
            <w:pPr>
              <w:rPr>
                <w:rFonts w:ascii="Arial" w:hAnsi="Arial" w:cs="Arial"/>
                <w:sz w:val="16"/>
                <w:szCs w:val="16"/>
              </w:rPr>
            </w:pPr>
            <w:r w:rsidRPr="00F30BD3">
              <w:rPr>
                <w:rFonts w:ascii="Arial" w:hAnsi="Arial" w:cs="Arial"/>
                <w:sz w:val="16"/>
                <w:szCs w:val="16"/>
              </w:rPr>
              <w:t>Increased DNA binding</w:t>
            </w:r>
          </w:p>
        </w:tc>
        <w:tc>
          <w:tcPr>
            <w:tcW w:w="432" w:type="dxa"/>
            <w:noWrap/>
            <w:vAlign w:val="center"/>
            <w:hideMark/>
          </w:tcPr>
          <w:p w14:paraId="4083AA3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62542E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2E84E36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B158CF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44CD945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DC047F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749676D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4B5A36A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5EF06E9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48CEF48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468824A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6FF20DC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34085F1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4034EBA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15EF2794" w14:textId="77777777" w:rsidTr="004D3428">
        <w:trPr>
          <w:trHeight w:val="20"/>
        </w:trPr>
        <w:tc>
          <w:tcPr>
            <w:tcW w:w="2122" w:type="dxa"/>
            <w:shd w:val="clear" w:color="auto" w:fill="D9D9D9" w:themeFill="background1" w:themeFillShade="D9"/>
            <w:noWrap/>
            <w:vAlign w:val="center"/>
            <w:hideMark/>
          </w:tcPr>
          <w:p w14:paraId="7D165395" w14:textId="77777777" w:rsidR="00DC5641" w:rsidRPr="00F30BD3" w:rsidRDefault="00DC5641" w:rsidP="00F47EC4">
            <w:pPr>
              <w:rPr>
                <w:rFonts w:ascii="Arial" w:hAnsi="Arial" w:cs="Arial"/>
                <w:sz w:val="16"/>
                <w:szCs w:val="16"/>
              </w:rPr>
            </w:pPr>
            <w:r w:rsidRPr="00F30BD3">
              <w:rPr>
                <w:rFonts w:ascii="Arial" w:hAnsi="Arial" w:cs="Arial"/>
                <w:sz w:val="16"/>
                <w:szCs w:val="16"/>
              </w:rPr>
              <w:t>Fever</w:t>
            </w:r>
          </w:p>
        </w:tc>
        <w:tc>
          <w:tcPr>
            <w:tcW w:w="432" w:type="dxa"/>
            <w:noWrap/>
            <w:vAlign w:val="center"/>
            <w:hideMark/>
          </w:tcPr>
          <w:p w14:paraId="5C9164A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50CE44B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42FCEB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091B1ED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707A494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E5A5E0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BD6B4D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46E3BA8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29787A0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0DEE515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0AB30E3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1234E96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12EB390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64F7EA9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4AE7C54D" w14:textId="77777777" w:rsidTr="004D3428">
        <w:trPr>
          <w:trHeight w:val="20"/>
        </w:trPr>
        <w:tc>
          <w:tcPr>
            <w:tcW w:w="2122" w:type="dxa"/>
            <w:shd w:val="clear" w:color="auto" w:fill="D9D9D9" w:themeFill="background1" w:themeFillShade="D9"/>
            <w:noWrap/>
            <w:vAlign w:val="center"/>
            <w:hideMark/>
          </w:tcPr>
          <w:p w14:paraId="12CE1D41" w14:textId="77777777" w:rsidR="00DC5641" w:rsidRPr="00F30BD3" w:rsidRDefault="00DC5641" w:rsidP="00F47EC4">
            <w:pPr>
              <w:rPr>
                <w:rFonts w:ascii="Arial" w:hAnsi="Arial" w:cs="Arial"/>
                <w:sz w:val="16"/>
                <w:szCs w:val="16"/>
              </w:rPr>
            </w:pPr>
            <w:r w:rsidRPr="00F30BD3">
              <w:rPr>
                <w:rFonts w:ascii="Arial" w:hAnsi="Arial" w:cs="Arial"/>
                <w:sz w:val="16"/>
                <w:szCs w:val="16"/>
              </w:rPr>
              <w:t>Thrombocytopenia</w:t>
            </w:r>
          </w:p>
        </w:tc>
        <w:tc>
          <w:tcPr>
            <w:tcW w:w="432" w:type="dxa"/>
            <w:noWrap/>
            <w:vAlign w:val="center"/>
            <w:hideMark/>
          </w:tcPr>
          <w:p w14:paraId="0844FAD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5957D4B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98906D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38D8381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59EC262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5380FD5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1684A60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79E28B8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030F6ED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021D16B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30FE0D3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1D4D6BB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3E2AFA6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11D59CA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306AE4E4" w14:textId="77777777" w:rsidTr="004D3428">
        <w:trPr>
          <w:trHeight w:val="20"/>
        </w:trPr>
        <w:tc>
          <w:tcPr>
            <w:tcW w:w="2122" w:type="dxa"/>
            <w:shd w:val="clear" w:color="auto" w:fill="D9D9D9" w:themeFill="background1" w:themeFillShade="D9"/>
            <w:noWrap/>
            <w:vAlign w:val="center"/>
            <w:hideMark/>
          </w:tcPr>
          <w:p w14:paraId="388906DF" w14:textId="77777777" w:rsidR="00DC5641" w:rsidRPr="00F30BD3" w:rsidRDefault="00DC5641" w:rsidP="00F47EC4">
            <w:pPr>
              <w:rPr>
                <w:rFonts w:ascii="Arial" w:hAnsi="Arial" w:cs="Arial"/>
                <w:sz w:val="16"/>
                <w:szCs w:val="16"/>
              </w:rPr>
            </w:pPr>
            <w:r w:rsidRPr="00F30BD3">
              <w:rPr>
                <w:rFonts w:ascii="Arial" w:hAnsi="Arial" w:cs="Arial"/>
                <w:sz w:val="16"/>
                <w:szCs w:val="16"/>
              </w:rPr>
              <w:t>Leukopenia</w:t>
            </w:r>
          </w:p>
        </w:tc>
        <w:tc>
          <w:tcPr>
            <w:tcW w:w="432" w:type="dxa"/>
            <w:noWrap/>
            <w:vAlign w:val="center"/>
            <w:hideMark/>
          </w:tcPr>
          <w:p w14:paraId="7BD9621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5D9403D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126404A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22145C2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022129CE"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9" w:type="dxa"/>
            <w:noWrap/>
            <w:vAlign w:val="center"/>
            <w:hideMark/>
          </w:tcPr>
          <w:p w14:paraId="4D4D7630"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2FBBEBAE"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574D2D54"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46D0D56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549844E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70986CB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228FB30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7DD3C17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3FB2260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07F8F42C" w14:textId="77777777" w:rsidTr="004D3428">
        <w:trPr>
          <w:trHeight w:val="20"/>
        </w:trPr>
        <w:tc>
          <w:tcPr>
            <w:tcW w:w="2122" w:type="dxa"/>
            <w:shd w:val="clear" w:color="auto" w:fill="D9D9D9" w:themeFill="background1" w:themeFillShade="D9"/>
            <w:noWrap/>
            <w:vAlign w:val="center"/>
            <w:hideMark/>
          </w:tcPr>
          <w:p w14:paraId="0FDBD7B2" w14:textId="77777777" w:rsidR="00DC5641" w:rsidRPr="00F30BD3" w:rsidRDefault="00DC5641" w:rsidP="00F47EC4">
            <w:pPr>
              <w:rPr>
                <w:rFonts w:ascii="Arial" w:hAnsi="Arial" w:cs="Arial"/>
                <w:bCs/>
                <w:sz w:val="16"/>
                <w:szCs w:val="16"/>
              </w:rPr>
            </w:pPr>
            <w:r w:rsidRPr="00F30BD3">
              <w:rPr>
                <w:rFonts w:ascii="Arial" w:hAnsi="Arial" w:cs="Arial"/>
                <w:bCs/>
                <w:sz w:val="16"/>
                <w:szCs w:val="16"/>
              </w:rPr>
              <w:t>Clinical SLEDAI</w:t>
            </w:r>
          </w:p>
        </w:tc>
        <w:tc>
          <w:tcPr>
            <w:tcW w:w="432" w:type="dxa"/>
            <w:noWrap/>
            <w:vAlign w:val="center"/>
            <w:hideMark/>
          </w:tcPr>
          <w:p w14:paraId="7FEE8B78"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8</w:t>
            </w:r>
          </w:p>
        </w:tc>
        <w:tc>
          <w:tcPr>
            <w:tcW w:w="439" w:type="dxa"/>
            <w:noWrap/>
            <w:vAlign w:val="center"/>
            <w:hideMark/>
          </w:tcPr>
          <w:p w14:paraId="7D69898E"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39" w:type="dxa"/>
            <w:noWrap/>
            <w:vAlign w:val="center"/>
            <w:hideMark/>
          </w:tcPr>
          <w:p w14:paraId="54CEFC4E"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39" w:type="dxa"/>
            <w:noWrap/>
            <w:vAlign w:val="center"/>
            <w:hideMark/>
          </w:tcPr>
          <w:p w14:paraId="23B20F95"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394" w:type="dxa"/>
            <w:noWrap/>
            <w:vAlign w:val="center"/>
            <w:hideMark/>
          </w:tcPr>
          <w:p w14:paraId="010C9968"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39" w:type="dxa"/>
            <w:noWrap/>
            <w:vAlign w:val="center"/>
            <w:hideMark/>
          </w:tcPr>
          <w:p w14:paraId="5B65C8D3"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26" w:type="dxa"/>
            <w:noWrap/>
            <w:vAlign w:val="center"/>
            <w:hideMark/>
          </w:tcPr>
          <w:p w14:paraId="6AD640A2"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16" w:type="dxa"/>
            <w:noWrap/>
            <w:vAlign w:val="center"/>
            <w:hideMark/>
          </w:tcPr>
          <w:p w14:paraId="387A876E"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26" w:type="dxa"/>
            <w:noWrap/>
            <w:vAlign w:val="center"/>
            <w:hideMark/>
          </w:tcPr>
          <w:p w14:paraId="4FAA551C"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34" w:type="dxa"/>
            <w:noWrap/>
            <w:vAlign w:val="center"/>
            <w:hideMark/>
          </w:tcPr>
          <w:p w14:paraId="548FFE52"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16" w:type="dxa"/>
            <w:noWrap/>
            <w:vAlign w:val="center"/>
            <w:hideMark/>
          </w:tcPr>
          <w:p w14:paraId="331C5FE3"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26" w:type="dxa"/>
            <w:noWrap/>
            <w:vAlign w:val="center"/>
            <w:hideMark/>
          </w:tcPr>
          <w:p w14:paraId="629767F8"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394" w:type="dxa"/>
            <w:noWrap/>
            <w:vAlign w:val="center"/>
            <w:hideMark/>
          </w:tcPr>
          <w:p w14:paraId="657C937F"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56" w:type="dxa"/>
            <w:noWrap/>
            <w:vAlign w:val="center"/>
            <w:hideMark/>
          </w:tcPr>
          <w:p w14:paraId="77335962"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r>
      <w:tr w:rsidR="00DC5641" w:rsidRPr="00DC5641" w14:paraId="7695486E" w14:textId="77777777" w:rsidTr="00F30BD3">
        <w:trPr>
          <w:trHeight w:val="20"/>
        </w:trPr>
        <w:tc>
          <w:tcPr>
            <w:tcW w:w="2122" w:type="dxa"/>
            <w:shd w:val="clear" w:color="auto" w:fill="D9D9D9" w:themeFill="background1" w:themeFillShade="D9"/>
            <w:noWrap/>
            <w:vAlign w:val="center"/>
            <w:hideMark/>
          </w:tcPr>
          <w:p w14:paraId="74BC014A" w14:textId="77777777" w:rsidR="00DC5641" w:rsidRPr="00F30BD3" w:rsidRDefault="00DC5641" w:rsidP="00F47EC4">
            <w:pPr>
              <w:rPr>
                <w:rFonts w:ascii="Arial" w:hAnsi="Arial" w:cs="Arial"/>
                <w:bCs/>
                <w:sz w:val="16"/>
                <w:szCs w:val="16"/>
              </w:rPr>
            </w:pPr>
            <w:r w:rsidRPr="00F30BD3">
              <w:rPr>
                <w:rFonts w:ascii="Arial" w:hAnsi="Arial" w:cs="Arial"/>
                <w:bCs/>
                <w:sz w:val="16"/>
                <w:szCs w:val="16"/>
              </w:rPr>
              <w:t>Total SLEDAI</w:t>
            </w:r>
          </w:p>
        </w:tc>
        <w:tc>
          <w:tcPr>
            <w:tcW w:w="432" w:type="dxa"/>
            <w:noWrap/>
            <w:vAlign w:val="center"/>
            <w:hideMark/>
          </w:tcPr>
          <w:p w14:paraId="6B8A74C2"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10</w:t>
            </w:r>
          </w:p>
        </w:tc>
        <w:tc>
          <w:tcPr>
            <w:tcW w:w="439" w:type="dxa"/>
            <w:noWrap/>
            <w:vAlign w:val="center"/>
            <w:hideMark/>
          </w:tcPr>
          <w:p w14:paraId="39AE2080"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39" w:type="dxa"/>
            <w:noWrap/>
            <w:vAlign w:val="center"/>
            <w:hideMark/>
          </w:tcPr>
          <w:p w14:paraId="6821A93C"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2</w:t>
            </w:r>
          </w:p>
        </w:tc>
        <w:tc>
          <w:tcPr>
            <w:tcW w:w="439" w:type="dxa"/>
            <w:noWrap/>
            <w:vAlign w:val="center"/>
            <w:hideMark/>
          </w:tcPr>
          <w:p w14:paraId="6E6661B9"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394" w:type="dxa"/>
            <w:noWrap/>
            <w:vAlign w:val="center"/>
            <w:hideMark/>
          </w:tcPr>
          <w:p w14:paraId="68BFEADE"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39" w:type="dxa"/>
            <w:noWrap/>
            <w:vAlign w:val="center"/>
            <w:hideMark/>
          </w:tcPr>
          <w:p w14:paraId="25A23FCF"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26" w:type="dxa"/>
            <w:noWrap/>
            <w:vAlign w:val="center"/>
            <w:hideMark/>
          </w:tcPr>
          <w:p w14:paraId="5C76B706"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16" w:type="dxa"/>
            <w:noWrap/>
            <w:vAlign w:val="center"/>
            <w:hideMark/>
          </w:tcPr>
          <w:p w14:paraId="51583E51"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26" w:type="dxa"/>
            <w:noWrap/>
            <w:vAlign w:val="center"/>
            <w:hideMark/>
          </w:tcPr>
          <w:p w14:paraId="415B7ACC"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34" w:type="dxa"/>
            <w:noWrap/>
            <w:vAlign w:val="center"/>
            <w:hideMark/>
          </w:tcPr>
          <w:p w14:paraId="6D82C7FD"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16" w:type="dxa"/>
            <w:noWrap/>
            <w:vAlign w:val="center"/>
            <w:hideMark/>
          </w:tcPr>
          <w:p w14:paraId="4D3F139E"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26" w:type="dxa"/>
            <w:noWrap/>
            <w:vAlign w:val="center"/>
            <w:hideMark/>
          </w:tcPr>
          <w:p w14:paraId="07E08505"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394" w:type="dxa"/>
            <w:noWrap/>
            <w:vAlign w:val="center"/>
            <w:hideMark/>
          </w:tcPr>
          <w:p w14:paraId="4B5BC484"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c>
          <w:tcPr>
            <w:tcW w:w="456" w:type="dxa"/>
            <w:noWrap/>
            <w:vAlign w:val="center"/>
            <w:hideMark/>
          </w:tcPr>
          <w:p w14:paraId="1A8EE288" w14:textId="77777777" w:rsidR="00DC5641" w:rsidRPr="00F30BD3" w:rsidRDefault="00DC5641" w:rsidP="00F47EC4">
            <w:pPr>
              <w:jc w:val="center"/>
              <w:rPr>
                <w:rFonts w:ascii="Arial" w:hAnsi="Arial" w:cs="Arial"/>
                <w:bCs/>
                <w:sz w:val="16"/>
                <w:szCs w:val="16"/>
              </w:rPr>
            </w:pPr>
            <w:r w:rsidRPr="00F30BD3">
              <w:rPr>
                <w:rFonts w:ascii="Arial" w:hAnsi="Arial" w:cs="Arial"/>
                <w:bCs/>
                <w:sz w:val="16"/>
                <w:szCs w:val="16"/>
              </w:rPr>
              <w:t>0</w:t>
            </w:r>
          </w:p>
        </w:tc>
      </w:tr>
      <w:tr w:rsidR="00DC5641" w:rsidRPr="00DC5641" w14:paraId="138DAEDE" w14:textId="77777777" w:rsidTr="004D3428">
        <w:trPr>
          <w:trHeight w:val="20"/>
        </w:trPr>
        <w:tc>
          <w:tcPr>
            <w:tcW w:w="2122" w:type="dxa"/>
            <w:shd w:val="clear" w:color="auto" w:fill="D9D9D9" w:themeFill="background1" w:themeFillShade="D9"/>
            <w:noWrap/>
            <w:vAlign w:val="center"/>
            <w:hideMark/>
          </w:tcPr>
          <w:p w14:paraId="580899AC" w14:textId="77777777" w:rsidR="00DC5641" w:rsidRPr="00F30BD3" w:rsidRDefault="00DC5641" w:rsidP="00F47EC4">
            <w:pPr>
              <w:rPr>
                <w:rFonts w:ascii="Arial" w:hAnsi="Arial" w:cs="Arial"/>
                <w:sz w:val="16"/>
                <w:szCs w:val="16"/>
                <w:lang w:val="en-US"/>
              </w:rPr>
            </w:pPr>
            <w:r w:rsidRPr="00F30BD3">
              <w:rPr>
                <w:rFonts w:ascii="Arial" w:hAnsi="Arial" w:cs="Arial"/>
                <w:sz w:val="16"/>
                <w:szCs w:val="16"/>
                <w:lang w:val="en-US"/>
              </w:rPr>
              <w:t>PhGA [0-3]</w:t>
            </w:r>
          </w:p>
        </w:tc>
        <w:tc>
          <w:tcPr>
            <w:tcW w:w="432" w:type="dxa"/>
            <w:noWrap/>
            <w:vAlign w:val="center"/>
            <w:hideMark/>
          </w:tcPr>
          <w:p w14:paraId="5CFC431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2.4</w:t>
            </w:r>
          </w:p>
        </w:tc>
        <w:tc>
          <w:tcPr>
            <w:tcW w:w="439" w:type="dxa"/>
            <w:noWrap/>
            <w:vAlign w:val="center"/>
            <w:hideMark/>
          </w:tcPr>
          <w:p w14:paraId="54A76B0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1.5</w:t>
            </w:r>
          </w:p>
        </w:tc>
        <w:tc>
          <w:tcPr>
            <w:tcW w:w="439" w:type="dxa"/>
            <w:noWrap/>
            <w:vAlign w:val="center"/>
            <w:hideMark/>
          </w:tcPr>
          <w:p w14:paraId="35C1CDE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0.9</w:t>
            </w:r>
          </w:p>
        </w:tc>
        <w:tc>
          <w:tcPr>
            <w:tcW w:w="439" w:type="dxa"/>
            <w:noWrap/>
            <w:vAlign w:val="center"/>
            <w:hideMark/>
          </w:tcPr>
          <w:p w14:paraId="6705C38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0.6</w:t>
            </w:r>
          </w:p>
        </w:tc>
        <w:tc>
          <w:tcPr>
            <w:tcW w:w="394" w:type="dxa"/>
            <w:noWrap/>
            <w:vAlign w:val="center"/>
            <w:hideMark/>
          </w:tcPr>
          <w:p w14:paraId="632B085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0.4</w:t>
            </w:r>
          </w:p>
        </w:tc>
        <w:tc>
          <w:tcPr>
            <w:tcW w:w="439" w:type="dxa"/>
            <w:noWrap/>
            <w:vAlign w:val="center"/>
            <w:hideMark/>
          </w:tcPr>
          <w:p w14:paraId="04EC5DA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0.3</w:t>
            </w:r>
          </w:p>
        </w:tc>
        <w:tc>
          <w:tcPr>
            <w:tcW w:w="426" w:type="dxa"/>
            <w:noWrap/>
            <w:vAlign w:val="center"/>
            <w:hideMark/>
          </w:tcPr>
          <w:p w14:paraId="7AD0C9C5"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0.3</w:t>
            </w:r>
          </w:p>
        </w:tc>
        <w:tc>
          <w:tcPr>
            <w:tcW w:w="416" w:type="dxa"/>
            <w:noWrap/>
            <w:vAlign w:val="center"/>
            <w:hideMark/>
          </w:tcPr>
          <w:p w14:paraId="36D9741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0.3</w:t>
            </w:r>
          </w:p>
        </w:tc>
        <w:tc>
          <w:tcPr>
            <w:tcW w:w="426" w:type="dxa"/>
            <w:noWrap/>
            <w:vAlign w:val="center"/>
            <w:hideMark/>
          </w:tcPr>
          <w:p w14:paraId="4F46806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5EB99DAD"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16" w:type="dxa"/>
            <w:noWrap/>
            <w:vAlign w:val="center"/>
            <w:hideMark/>
          </w:tcPr>
          <w:p w14:paraId="11E2EC0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26" w:type="dxa"/>
            <w:noWrap/>
            <w:vAlign w:val="center"/>
            <w:hideMark/>
          </w:tcPr>
          <w:p w14:paraId="4984F3B9"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394" w:type="dxa"/>
            <w:noWrap/>
            <w:vAlign w:val="center"/>
            <w:hideMark/>
          </w:tcPr>
          <w:p w14:paraId="0C86E8B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56" w:type="dxa"/>
            <w:noWrap/>
            <w:vAlign w:val="center"/>
            <w:hideMark/>
          </w:tcPr>
          <w:p w14:paraId="2E9B36AF"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r>
      <w:tr w:rsidR="00DC5641" w:rsidRPr="00DC5641" w14:paraId="7AACD3CF" w14:textId="77777777" w:rsidTr="004D3428">
        <w:trPr>
          <w:trHeight w:val="20"/>
        </w:trPr>
        <w:tc>
          <w:tcPr>
            <w:tcW w:w="2122" w:type="dxa"/>
            <w:shd w:val="clear" w:color="auto" w:fill="D9D9D9" w:themeFill="background1" w:themeFillShade="D9"/>
            <w:noWrap/>
            <w:vAlign w:val="center"/>
            <w:hideMark/>
          </w:tcPr>
          <w:p w14:paraId="3D7A4594" w14:textId="77777777" w:rsidR="00DC5641" w:rsidRPr="00F30BD3" w:rsidRDefault="00DC5641" w:rsidP="00F47EC4">
            <w:pPr>
              <w:rPr>
                <w:rFonts w:ascii="Arial" w:hAnsi="Arial" w:cs="Arial"/>
                <w:sz w:val="16"/>
                <w:szCs w:val="16"/>
                <w:lang w:val="en-US"/>
              </w:rPr>
            </w:pPr>
            <w:r w:rsidRPr="00F30BD3">
              <w:rPr>
                <w:rFonts w:ascii="Arial" w:hAnsi="Arial" w:cs="Arial"/>
                <w:sz w:val="16"/>
                <w:szCs w:val="16"/>
                <w:lang w:val="en-US"/>
              </w:rPr>
              <w:t>PtGA [0-10]</w:t>
            </w:r>
          </w:p>
        </w:tc>
        <w:tc>
          <w:tcPr>
            <w:tcW w:w="432" w:type="dxa"/>
            <w:noWrap/>
            <w:vAlign w:val="center"/>
            <w:hideMark/>
          </w:tcPr>
          <w:p w14:paraId="16CC0AD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9</w:t>
            </w:r>
          </w:p>
        </w:tc>
        <w:tc>
          <w:tcPr>
            <w:tcW w:w="439" w:type="dxa"/>
            <w:noWrap/>
            <w:vAlign w:val="center"/>
            <w:hideMark/>
          </w:tcPr>
          <w:p w14:paraId="2CC7DBC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7</w:t>
            </w:r>
          </w:p>
        </w:tc>
        <w:tc>
          <w:tcPr>
            <w:tcW w:w="439" w:type="dxa"/>
            <w:noWrap/>
            <w:vAlign w:val="center"/>
            <w:hideMark/>
          </w:tcPr>
          <w:p w14:paraId="0A4731B2"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3</w:t>
            </w:r>
          </w:p>
        </w:tc>
        <w:tc>
          <w:tcPr>
            <w:tcW w:w="439" w:type="dxa"/>
            <w:noWrap/>
            <w:vAlign w:val="center"/>
            <w:hideMark/>
          </w:tcPr>
          <w:p w14:paraId="684A2951"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3</w:t>
            </w:r>
          </w:p>
        </w:tc>
        <w:tc>
          <w:tcPr>
            <w:tcW w:w="394" w:type="dxa"/>
            <w:noWrap/>
            <w:vAlign w:val="center"/>
            <w:hideMark/>
          </w:tcPr>
          <w:p w14:paraId="001FF65A"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2</w:t>
            </w:r>
          </w:p>
        </w:tc>
        <w:tc>
          <w:tcPr>
            <w:tcW w:w="439" w:type="dxa"/>
            <w:noWrap/>
            <w:vAlign w:val="center"/>
            <w:hideMark/>
          </w:tcPr>
          <w:p w14:paraId="653A79B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1</w:t>
            </w:r>
          </w:p>
        </w:tc>
        <w:tc>
          <w:tcPr>
            <w:tcW w:w="426" w:type="dxa"/>
            <w:noWrap/>
            <w:vAlign w:val="center"/>
            <w:hideMark/>
          </w:tcPr>
          <w:p w14:paraId="0F5C42F8"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1</w:t>
            </w:r>
          </w:p>
        </w:tc>
        <w:tc>
          <w:tcPr>
            <w:tcW w:w="416" w:type="dxa"/>
            <w:noWrap/>
            <w:vAlign w:val="center"/>
            <w:hideMark/>
          </w:tcPr>
          <w:p w14:paraId="6181CBA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1</w:t>
            </w:r>
          </w:p>
        </w:tc>
        <w:tc>
          <w:tcPr>
            <w:tcW w:w="426" w:type="dxa"/>
            <w:noWrap/>
            <w:vAlign w:val="center"/>
            <w:hideMark/>
          </w:tcPr>
          <w:p w14:paraId="4B6EC246"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0</w:t>
            </w:r>
          </w:p>
        </w:tc>
        <w:tc>
          <w:tcPr>
            <w:tcW w:w="434" w:type="dxa"/>
            <w:noWrap/>
            <w:vAlign w:val="center"/>
            <w:hideMark/>
          </w:tcPr>
          <w:p w14:paraId="731FD3E3"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2</w:t>
            </w:r>
          </w:p>
        </w:tc>
        <w:tc>
          <w:tcPr>
            <w:tcW w:w="416" w:type="dxa"/>
            <w:noWrap/>
            <w:vAlign w:val="center"/>
            <w:hideMark/>
          </w:tcPr>
          <w:p w14:paraId="2710B13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1</w:t>
            </w:r>
          </w:p>
        </w:tc>
        <w:tc>
          <w:tcPr>
            <w:tcW w:w="426" w:type="dxa"/>
            <w:noWrap/>
            <w:vAlign w:val="center"/>
            <w:hideMark/>
          </w:tcPr>
          <w:p w14:paraId="466B474C"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2</w:t>
            </w:r>
          </w:p>
        </w:tc>
        <w:tc>
          <w:tcPr>
            <w:tcW w:w="394" w:type="dxa"/>
            <w:noWrap/>
            <w:vAlign w:val="center"/>
            <w:hideMark/>
          </w:tcPr>
          <w:p w14:paraId="1C9B10EB"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1</w:t>
            </w:r>
          </w:p>
        </w:tc>
        <w:tc>
          <w:tcPr>
            <w:tcW w:w="456" w:type="dxa"/>
            <w:noWrap/>
            <w:vAlign w:val="center"/>
            <w:hideMark/>
          </w:tcPr>
          <w:p w14:paraId="03E4C6D7" w14:textId="77777777" w:rsidR="00DC5641" w:rsidRPr="00F30BD3" w:rsidRDefault="00DC5641" w:rsidP="00F47EC4">
            <w:pPr>
              <w:jc w:val="center"/>
              <w:rPr>
                <w:rFonts w:ascii="Arial" w:hAnsi="Arial" w:cs="Arial"/>
                <w:sz w:val="16"/>
                <w:szCs w:val="16"/>
              </w:rPr>
            </w:pPr>
            <w:r w:rsidRPr="00F30BD3">
              <w:rPr>
                <w:rFonts w:ascii="Arial" w:hAnsi="Arial" w:cs="Arial"/>
                <w:sz w:val="16"/>
                <w:szCs w:val="16"/>
              </w:rPr>
              <w:t>2</w:t>
            </w:r>
          </w:p>
        </w:tc>
      </w:tr>
    </w:tbl>
    <w:p w14:paraId="56F912E3" w14:textId="57200BDE" w:rsidR="00DC5641" w:rsidRDefault="00DC5641" w:rsidP="00DC5641">
      <w:pPr>
        <w:rPr>
          <w:rFonts w:ascii="Arial" w:hAnsi="Arial" w:cs="Arial"/>
          <w:sz w:val="16"/>
          <w:szCs w:val="16"/>
          <w:lang w:val="en-US"/>
        </w:rPr>
      </w:pPr>
    </w:p>
    <w:p w14:paraId="2C566AC7" w14:textId="603A4ED9"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t xml:space="preserve">Supplementary Table </w:t>
      </w:r>
      <w:r w:rsidR="00F32C31">
        <w:rPr>
          <w:rFonts w:ascii="Arial" w:hAnsi="Arial" w:cs="Arial"/>
          <w:b/>
          <w:sz w:val="22"/>
          <w:szCs w:val="16"/>
          <w:lang w:val="en-US"/>
        </w:rPr>
        <w:t>S</w:t>
      </w:r>
      <w:r w:rsidR="0057302D">
        <w:rPr>
          <w:rFonts w:ascii="Arial" w:hAnsi="Arial" w:cs="Arial"/>
          <w:b/>
          <w:sz w:val="22"/>
          <w:szCs w:val="16"/>
          <w:lang w:val="en-US"/>
        </w:rPr>
        <w:t>6</w:t>
      </w:r>
      <w:r w:rsidRPr="00F30BD3">
        <w:rPr>
          <w:rFonts w:ascii="Arial" w:hAnsi="Arial" w:cs="Arial"/>
          <w:b/>
          <w:sz w:val="22"/>
          <w:szCs w:val="16"/>
          <w:lang w:val="en-US"/>
        </w:rPr>
        <w:t>: Clinical response parameters of patient 3.</w:t>
      </w:r>
    </w:p>
    <w:tbl>
      <w:tblPr>
        <w:tblW w:w="9062" w:type="dxa"/>
        <w:tblCellMar>
          <w:left w:w="57" w:type="dxa"/>
          <w:right w:w="57" w:type="dxa"/>
        </w:tblCellMar>
        <w:tblLook w:val="04A0" w:firstRow="1" w:lastRow="0" w:firstColumn="1" w:lastColumn="0" w:noHBand="0" w:noVBand="1"/>
      </w:tblPr>
      <w:tblGrid>
        <w:gridCol w:w="1249"/>
        <w:gridCol w:w="505"/>
        <w:gridCol w:w="529"/>
        <w:gridCol w:w="645"/>
        <w:gridCol w:w="565"/>
        <w:gridCol w:w="565"/>
        <w:gridCol w:w="560"/>
        <w:gridCol w:w="528"/>
        <w:gridCol w:w="519"/>
        <w:gridCol w:w="503"/>
        <w:gridCol w:w="530"/>
        <w:gridCol w:w="590"/>
        <w:gridCol w:w="594"/>
        <w:gridCol w:w="590"/>
        <w:gridCol w:w="590"/>
      </w:tblGrid>
      <w:tr w:rsidR="00C46DE9" w:rsidRPr="00DC5641" w14:paraId="245700DB" w14:textId="77777777" w:rsidTr="00C46DE9">
        <w:trPr>
          <w:trHeight w:val="20"/>
        </w:trPr>
        <w:tc>
          <w:tcPr>
            <w:tcW w:w="1249"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D2FEE08" w14:textId="77777777" w:rsidR="00C46DE9" w:rsidRPr="00220C35" w:rsidRDefault="00C46DE9" w:rsidP="001F66A9">
            <w:pPr>
              <w:rPr>
                <w:rFonts w:ascii="Arial" w:hAnsi="Arial"/>
                <w:color w:val="000000"/>
                <w:sz w:val="16"/>
                <w:lang w:val="en-US"/>
              </w:rPr>
            </w:pPr>
          </w:p>
        </w:tc>
        <w:tc>
          <w:tcPr>
            <w:tcW w:w="7813" w:type="dxa"/>
            <w:gridSpan w:val="14"/>
            <w:tcBorders>
              <w:top w:val="single" w:sz="4" w:space="0" w:color="auto"/>
              <w:left w:val="nil"/>
              <w:bottom w:val="single" w:sz="4" w:space="0" w:color="auto"/>
              <w:right w:val="single" w:sz="4" w:space="0" w:color="auto"/>
            </w:tcBorders>
            <w:shd w:val="clear" w:color="000000" w:fill="D9D9D9"/>
            <w:vAlign w:val="center"/>
          </w:tcPr>
          <w:p w14:paraId="5B5D4619" w14:textId="61C9CF6E"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Weeks </w:t>
            </w:r>
            <w:r w:rsidRPr="00F30BD3">
              <w:rPr>
                <w:rFonts w:ascii="Arial" w:hAnsi="Arial" w:cs="Arial"/>
                <w:color w:val="000000"/>
                <w:sz w:val="16"/>
                <w:szCs w:val="16"/>
                <w:lang w:eastAsia="en-GB"/>
              </w:rPr>
              <w:br/>
              <w:t>(% change from BL)</w:t>
            </w:r>
          </w:p>
        </w:tc>
      </w:tr>
      <w:tr w:rsidR="00C46DE9" w:rsidRPr="00DC5641" w14:paraId="2F4228C3" w14:textId="77777777" w:rsidTr="00C46DE9">
        <w:trPr>
          <w:trHeight w:val="20"/>
        </w:trPr>
        <w:tc>
          <w:tcPr>
            <w:tcW w:w="1249" w:type="dxa"/>
            <w:tcBorders>
              <w:top w:val="nil"/>
              <w:left w:val="single" w:sz="4" w:space="0" w:color="auto"/>
              <w:bottom w:val="single" w:sz="4" w:space="0" w:color="auto"/>
              <w:right w:val="single" w:sz="4" w:space="0" w:color="auto"/>
            </w:tcBorders>
            <w:shd w:val="clear" w:color="000000" w:fill="D9D9D9"/>
            <w:noWrap/>
            <w:vAlign w:val="center"/>
            <w:hideMark/>
          </w:tcPr>
          <w:p w14:paraId="72529BA0" w14:textId="77777777" w:rsidR="00C46DE9" w:rsidRPr="00F30BD3" w:rsidRDefault="00C46DE9" w:rsidP="001F66A9">
            <w:pPr>
              <w:rPr>
                <w:rFonts w:ascii="Arial" w:hAnsi="Arial" w:cs="Arial"/>
                <w:color w:val="000000"/>
                <w:sz w:val="16"/>
                <w:szCs w:val="16"/>
                <w:lang w:eastAsia="en-GB"/>
              </w:rPr>
            </w:pPr>
            <w:r w:rsidRPr="00F30BD3">
              <w:rPr>
                <w:rFonts w:ascii="Arial" w:hAnsi="Arial" w:cs="Arial"/>
                <w:color w:val="000000"/>
                <w:sz w:val="16"/>
                <w:szCs w:val="16"/>
                <w:lang w:eastAsia="en-GB"/>
              </w:rPr>
              <w:t> </w:t>
            </w:r>
          </w:p>
        </w:tc>
        <w:tc>
          <w:tcPr>
            <w:tcW w:w="505" w:type="dxa"/>
            <w:tcBorders>
              <w:top w:val="nil"/>
              <w:left w:val="nil"/>
              <w:bottom w:val="single" w:sz="4" w:space="0" w:color="auto"/>
              <w:right w:val="single" w:sz="4" w:space="0" w:color="auto"/>
            </w:tcBorders>
            <w:shd w:val="clear" w:color="000000" w:fill="D9D9D9"/>
            <w:vAlign w:val="center"/>
            <w:hideMark/>
          </w:tcPr>
          <w:p w14:paraId="66294CFF"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BL</w:t>
            </w:r>
          </w:p>
        </w:tc>
        <w:tc>
          <w:tcPr>
            <w:tcW w:w="529" w:type="dxa"/>
            <w:tcBorders>
              <w:top w:val="nil"/>
              <w:left w:val="nil"/>
              <w:bottom w:val="single" w:sz="4" w:space="0" w:color="auto"/>
              <w:right w:val="single" w:sz="4" w:space="0" w:color="auto"/>
            </w:tcBorders>
            <w:shd w:val="clear" w:color="000000" w:fill="D9D9D9"/>
            <w:vAlign w:val="center"/>
            <w:hideMark/>
          </w:tcPr>
          <w:p w14:paraId="597BC6D9"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645" w:type="dxa"/>
            <w:tcBorders>
              <w:top w:val="nil"/>
              <w:left w:val="nil"/>
              <w:bottom w:val="single" w:sz="4" w:space="0" w:color="auto"/>
              <w:right w:val="single" w:sz="4" w:space="0" w:color="auto"/>
            </w:tcBorders>
            <w:shd w:val="clear" w:color="000000" w:fill="D9D9D9"/>
            <w:vAlign w:val="center"/>
            <w:hideMark/>
          </w:tcPr>
          <w:p w14:paraId="7C886877"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565" w:type="dxa"/>
            <w:tcBorders>
              <w:top w:val="nil"/>
              <w:left w:val="nil"/>
              <w:bottom w:val="single" w:sz="4" w:space="0" w:color="auto"/>
              <w:right w:val="single" w:sz="4" w:space="0" w:color="auto"/>
            </w:tcBorders>
            <w:shd w:val="clear" w:color="000000" w:fill="D9D9D9"/>
            <w:vAlign w:val="center"/>
            <w:hideMark/>
          </w:tcPr>
          <w:p w14:paraId="181CA42E"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6</w:t>
            </w:r>
          </w:p>
        </w:tc>
        <w:tc>
          <w:tcPr>
            <w:tcW w:w="565" w:type="dxa"/>
            <w:tcBorders>
              <w:top w:val="nil"/>
              <w:left w:val="nil"/>
              <w:bottom w:val="single" w:sz="4" w:space="0" w:color="auto"/>
              <w:right w:val="single" w:sz="4" w:space="0" w:color="auto"/>
            </w:tcBorders>
            <w:shd w:val="clear" w:color="000000" w:fill="D9D9D9"/>
            <w:vAlign w:val="center"/>
            <w:hideMark/>
          </w:tcPr>
          <w:p w14:paraId="1DD3316F"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560" w:type="dxa"/>
            <w:tcBorders>
              <w:top w:val="nil"/>
              <w:left w:val="nil"/>
              <w:bottom w:val="single" w:sz="4" w:space="0" w:color="auto"/>
              <w:right w:val="single" w:sz="4" w:space="0" w:color="auto"/>
            </w:tcBorders>
            <w:shd w:val="clear" w:color="000000" w:fill="D9D9D9"/>
            <w:vAlign w:val="center"/>
            <w:hideMark/>
          </w:tcPr>
          <w:p w14:paraId="4A1C360E"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12</w:t>
            </w:r>
          </w:p>
        </w:tc>
        <w:tc>
          <w:tcPr>
            <w:tcW w:w="528" w:type="dxa"/>
            <w:tcBorders>
              <w:top w:val="nil"/>
              <w:left w:val="nil"/>
              <w:bottom w:val="single" w:sz="4" w:space="0" w:color="auto"/>
              <w:right w:val="single" w:sz="4" w:space="0" w:color="auto"/>
            </w:tcBorders>
            <w:shd w:val="clear" w:color="000000" w:fill="D9D9D9"/>
            <w:vAlign w:val="center"/>
            <w:hideMark/>
          </w:tcPr>
          <w:p w14:paraId="3752A2E9"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16</w:t>
            </w:r>
          </w:p>
        </w:tc>
        <w:tc>
          <w:tcPr>
            <w:tcW w:w="51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5BAEDE8" w14:textId="30463BA7" w:rsidR="00C46DE9" w:rsidRPr="00F30BD3" w:rsidRDefault="00C46DE9" w:rsidP="001F66A9">
            <w:pPr>
              <w:jc w:val="center"/>
              <w:rPr>
                <w:rFonts w:ascii="Arial" w:hAnsi="Arial" w:cs="Arial"/>
                <w:color w:val="000000"/>
                <w:sz w:val="16"/>
                <w:szCs w:val="16"/>
                <w:lang w:eastAsia="en-GB"/>
              </w:rPr>
            </w:pPr>
            <w:r>
              <w:rPr>
                <w:rFonts w:ascii="Arial" w:hAnsi="Arial" w:cs="Arial"/>
                <w:color w:val="000000"/>
                <w:sz w:val="16"/>
                <w:szCs w:val="16"/>
                <w:lang w:eastAsia="en-GB"/>
              </w:rPr>
              <w:t>20</w:t>
            </w:r>
          </w:p>
        </w:tc>
        <w:tc>
          <w:tcPr>
            <w:tcW w:w="5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4086BA" w14:textId="16960E9A"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24</w:t>
            </w:r>
          </w:p>
        </w:tc>
        <w:tc>
          <w:tcPr>
            <w:tcW w:w="530" w:type="dxa"/>
            <w:tcBorders>
              <w:top w:val="nil"/>
              <w:left w:val="nil"/>
              <w:bottom w:val="single" w:sz="4" w:space="0" w:color="auto"/>
              <w:right w:val="single" w:sz="4" w:space="0" w:color="auto"/>
            </w:tcBorders>
            <w:shd w:val="clear" w:color="000000" w:fill="D9D9D9"/>
            <w:vAlign w:val="center"/>
            <w:hideMark/>
          </w:tcPr>
          <w:p w14:paraId="5E7D95B7"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32</w:t>
            </w:r>
          </w:p>
        </w:tc>
        <w:tc>
          <w:tcPr>
            <w:tcW w:w="590" w:type="dxa"/>
            <w:tcBorders>
              <w:top w:val="nil"/>
              <w:left w:val="nil"/>
              <w:bottom w:val="single" w:sz="4" w:space="0" w:color="auto"/>
              <w:right w:val="single" w:sz="4" w:space="0" w:color="auto"/>
            </w:tcBorders>
            <w:shd w:val="clear" w:color="000000" w:fill="D9D9D9"/>
            <w:vAlign w:val="center"/>
            <w:hideMark/>
          </w:tcPr>
          <w:p w14:paraId="12E568F9"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35</w:t>
            </w:r>
          </w:p>
        </w:tc>
        <w:tc>
          <w:tcPr>
            <w:tcW w:w="594" w:type="dxa"/>
            <w:tcBorders>
              <w:top w:val="nil"/>
              <w:left w:val="nil"/>
              <w:bottom w:val="single" w:sz="4" w:space="0" w:color="auto"/>
              <w:right w:val="single" w:sz="4" w:space="0" w:color="auto"/>
            </w:tcBorders>
            <w:shd w:val="clear" w:color="000000" w:fill="D9D9D9"/>
            <w:vAlign w:val="center"/>
            <w:hideMark/>
          </w:tcPr>
          <w:p w14:paraId="05F8C39F"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41</w:t>
            </w:r>
          </w:p>
        </w:tc>
        <w:tc>
          <w:tcPr>
            <w:tcW w:w="590" w:type="dxa"/>
            <w:tcBorders>
              <w:top w:val="nil"/>
              <w:left w:val="nil"/>
              <w:bottom w:val="single" w:sz="4" w:space="0" w:color="auto"/>
              <w:right w:val="single" w:sz="4" w:space="0" w:color="auto"/>
            </w:tcBorders>
            <w:shd w:val="clear" w:color="000000" w:fill="D9D9D9"/>
            <w:vAlign w:val="center"/>
            <w:hideMark/>
          </w:tcPr>
          <w:p w14:paraId="33754FDA"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56</w:t>
            </w:r>
          </w:p>
        </w:tc>
        <w:tc>
          <w:tcPr>
            <w:tcW w:w="590" w:type="dxa"/>
            <w:tcBorders>
              <w:top w:val="nil"/>
              <w:left w:val="nil"/>
              <w:bottom w:val="single" w:sz="4" w:space="0" w:color="auto"/>
              <w:right w:val="single" w:sz="4" w:space="0" w:color="auto"/>
            </w:tcBorders>
            <w:shd w:val="clear" w:color="000000" w:fill="D9D9D9"/>
            <w:vAlign w:val="center"/>
            <w:hideMark/>
          </w:tcPr>
          <w:p w14:paraId="368534AA"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63</w:t>
            </w:r>
          </w:p>
        </w:tc>
      </w:tr>
      <w:tr w:rsidR="00C46DE9" w:rsidRPr="00DC5641" w14:paraId="1446057C" w14:textId="77777777" w:rsidTr="00C46DE9">
        <w:trPr>
          <w:trHeight w:val="20"/>
        </w:trPr>
        <w:tc>
          <w:tcPr>
            <w:tcW w:w="124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82293DD" w14:textId="77777777" w:rsidR="00C46DE9" w:rsidRPr="00F30BD3" w:rsidRDefault="00C46DE9" w:rsidP="001F66A9">
            <w:pPr>
              <w:rPr>
                <w:rFonts w:ascii="Arial" w:hAnsi="Arial" w:cs="Arial"/>
                <w:color w:val="000000"/>
                <w:sz w:val="16"/>
                <w:szCs w:val="16"/>
                <w:lang w:eastAsia="en-GB"/>
              </w:rPr>
            </w:pPr>
            <w:r w:rsidRPr="00F30BD3">
              <w:rPr>
                <w:rFonts w:ascii="Arial" w:hAnsi="Arial" w:cs="Arial"/>
                <w:color w:val="000000"/>
                <w:sz w:val="16"/>
                <w:szCs w:val="16"/>
                <w:lang w:eastAsia="en-GB"/>
              </w:rPr>
              <w:t>mRSS</w:t>
            </w:r>
          </w:p>
        </w:tc>
        <w:tc>
          <w:tcPr>
            <w:tcW w:w="505" w:type="dxa"/>
            <w:tcBorders>
              <w:top w:val="single" w:sz="4" w:space="0" w:color="auto"/>
              <w:left w:val="nil"/>
              <w:bottom w:val="single" w:sz="4" w:space="0" w:color="auto"/>
              <w:right w:val="single" w:sz="4" w:space="0" w:color="auto"/>
            </w:tcBorders>
            <w:noWrap/>
            <w:vAlign w:val="center"/>
            <w:hideMark/>
          </w:tcPr>
          <w:p w14:paraId="018F42A8"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36</w:t>
            </w:r>
          </w:p>
        </w:tc>
        <w:tc>
          <w:tcPr>
            <w:tcW w:w="529" w:type="dxa"/>
            <w:tcBorders>
              <w:top w:val="single" w:sz="4" w:space="0" w:color="auto"/>
              <w:left w:val="nil"/>
              <w:bottom w:val="single" w:sz="4" w:space="0" w:color="auto"/>
              <w:right w:val="single" w:sz="4" w:space="0" w:color="auto"/>
            </w:tcBorders>
            <w:noWrap/>
            <w:vAlign w:val="center"/>
            <w:hideMark/>
          </w:tcPr>
          <w:p w14:paraId="6FFCD170" w14:textId="5A7628DB"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31 (14)</w:t>
            </w:r>
          </w:p>
        </w:tc>
        <w:tc>
          <w:tcPr>
            <w:tcW w:w="645" w:type="dxa"/>
            <w:tcBorders>
              <w:top w:val="single" w:sz="4" w:space="0" w:color="auto"/>
              <w:left w:val="nil"/>
              <w:bottom w:val="single" w:sz="4" w:space="0" w:color="auto"/>
              <w:right w:val="single" w:sz="4" w:space="0" w:color="auto"/>
            </w:tcBorders>
            <w:noWrap/>
            <w:vAlign w:val="center"/>
            <w:hideMark/>
          </w:tcPr>
          <w:p w14:paraId="50FBAE8C"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28 (22)</w:t>
            </w:r>
          </w:p>
        </w:tc>
        <w:tc>
          <w:tcPr>
            <w:tcW w:w="565" w:type="dxa"/>
            <w:tcBorders>
              <w:top w:val="single" w:sz="4" w:space="0" w:color="auto"/>
              <w:left w:val="nil"/>
              <w:bottom w:val="single" w:sz="4" w:space="0" w:color="auto"/>
              <w:right w:val="single" w:sz="4" w:space="0" w:color="auto"/>
            </w:tcBorders>
            <w:noWrap/>
            <w:vAlign w:val="center"/>
            <w:hideMark/>
          </w:tcPr>
          <w:p w14:paraId="626415C9"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27 (25)</w:t>
            </w:r>
          </w:p>
        </w:tc>
        <w:tc>
          <w:tcPr>
            <w:tcW w:w="565" w:type="dxa"/>
            <w:tcBorders>
              <w:top w:val="single" w:sz="4" w:space="0" w:color="auto"/>
              <w:left w:val="nil"/>
              <w:bottom w:val="single" w:sz="4" w:space="0" w:color="auto"/>
              <w:right w:val="single" w:sz="4" w:space="0" w:color="auto"/>
            </w:tcBorders>
            <w:noWrap/>
            <w:vAlign w:val="center"/>
            <w:hideMark/>
          </w:tcPr>
          <w:p w14:paraId="34A4B38F"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27 (25)</w:t>
            </w:r>
          </w:p>
        </w:tc>
        <w:tc>
          <w:tcPr>
            <w:tcW w:w="560" w:type="dxa"/>
            <w:tcBorders>
              <w:top w:val="single" w:sz="4" w:space="0" w:color="auto"/>
              <w:left w:val="nil"/>
              <w:bottom w:val="single" w:sz="4" w:space="0" w:color="auto"/>
              <w:right w:val="single" w:sz="4" w:space="0" w:color="auto"/>
            </w:tcBorders>
            <w:noWrap/>
            <w:vAlign w:val="center"/>
            <w:hideMark/>
          </w:tcPr>
          <w:p w14:paraId="2D89523D"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24 (33)</w:t>
            </w:r>
          </w:p>
        </w:tc>
        <w:tc>
          <w:tcPr>
            <w:tcW w:w="528" w:type="dxa"/>
            <w:tcBorders>
              <w:top w:val="single" w:sz="4" w:space="0" w:color="auto"/>
              <w:left w:val="nil"/>
              <w:bottom w:val="single" w:sz="4" w:space="0" w:color="auto"/>
              <w:right w:val="single" w:sz="4" w:space="0" w:color="auto"/>
            </w:tcBorders>
            <w:noWrap/>
            <w:vAlign w:val="center"/>
            <w:hideMark/>
          </w:tcPr>
          <w:p w14:paraId="0824A71C"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22 (39)</w:t>
            </w:r>
          </w:p>
        </w:tc>
        <w:tc>
          <w:tcPr>
            <w:tcW w:w="519" w:type="dxa"/>
            <w:tcBorders>
              <w:top w:val="single" w:sz="4" w:space="0" w:color="auto"/>
              <w:left w:val="nil"/>
              <w:bottom w:val="single" w:sz="4" w:space="0" w:color="auto"/>
              <w:right w:val="single" w:sz="4" w:space="0" w:color="auto"/>
            </w:tcBorders>
            <w:vAlign w:val="center"/>
          </w:tcPr>
          <w:p w14:paraId="42B29D0D" w14:textId="5D1AFCCB" w:rsidR="00C46DE9" w:rsidRPr="00F30BD3" w:rsidRDefault="00C46DE9" w:rsidP="001F66A9">
            <w:pPr>
              <w:jc w:val="center"/>
              <w:rPr>
                <w:rFonts w:ascii="Arial" w:hAnsi="Arial" w:cs="Arial"/>
                <w:color w:val="000000"/>
                <w:sz w:val="16"/>
                <w:szCs w:val="16"/>
                <w:lang w:eastAsia="en-GB"/>
              </w:rPr>
            </w:pPr>
            <w:r>
              <w:rPr>
                <w:rFonts w:ascii="Arial" w:hAnsi="Arial" w:cs="Arial"/>
                <w:color w:val="000000"/>
                <w:sz w:val="16"/>
                <w:szCs w:val="16"/>
                <w:lang w:eastAsia="en-GB"/>
              </w:rPr>
              <w:t>21</w:t>
            </w:r>
          </w:p>
        </w:tc>
        <w:tc>
          <w:tcPr>
            <w:tcW w:w="503" w:type="dxa"/>
            <w:tcBorders>
              <w:top w:val="single" w:sz="4" w:space="0" w:color="auto"/>
              <w:left w:val="single" w:sz="4" w:space="0" w:color="auto"/>
              <w:bottom w:val="single" w:sz="4" w:space="0" w:color="auto"/>
              <w:right w:val="single" w:sz="4" w:space="0" w:color="auto"/>
            </w:tcBorders>
            <w:noWrap/>
            <w:vAlign w:val="center"/>
            <w:hideMark/>
          </w:tcPr>
          <w:p w14:paraId="012B9273" w14:textId="2568DB52"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20 (42)</w:t>
            </w:r>
          </w:p>
        </w:tc>
        <w:tc>
          <w:tcPr>
            <w:tcW w:w="530" w:type="dxa"/>
            <w:tcBorders>
              <w:top w:val="single" w:sz="4" w:space="0" w:color="auto"/>
              <w:left w:val="nil"/>
              <w:bottom w:val="single" w:sz="4" w:space="0" w:color="auto"/>
              <w:right w:val="single" w:sz="4" w:space="0" w:color="auto"/>
            </w:tcBorders>
            <w:noWrap/>
            <w:vAlign w:val="center"/>
            <w:hideMark/>
          </w:tcPr>
          <w:p w14:paraId="7F9DFEDF"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18 (50)</w:t>
            </w:r>
          </w:p>
        </w:tc>
        <w:tc>
          <w:tcPr>
            <w:tcW w:w="590" w:type="dxa"/>
            <w:tcBorders>
              <w:top w:val="single" w:sz="4" w:space="0" w:color="auto"/>
              <w:left w:val="nil"/>
              <w:bottom w:val="single" w:sz="4" w:space="0" w:color="auto"/>
              <w:right w:val="single" w:sz="4" w:space="0" w:color="auto"/>
            </w:tcBorders>
            <w:noWrap/>
            <w:vAlign w:val="center"/>
            <w:hideMark/>
          </w:tcPr>
          <w:p w14:paraId="6B479A96"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18 (50)</w:t>
            </w:r>
          </w:p>
        </w:tc>
        <w:tc>
          <w:tcPr>
            <w:tcW w:w="594" w:type="dxa"/>
            <w:tcBorders>
              <w:top w:val="single" w:sz="4" w:space="0" w:color="auto"/>
              <w:left w:val="nil"/>
              <w:bottom w:val="single" w:sz="4" w:space="0" w:color="auto"/>
              <w:right w:val="single" w:sz="4" w:space="0" w:color="auto"/>
            </w:tcBorders>
            <w:noWrap/>
            <w:vAlign w:val="center"/>
            <w:hideMark/>
          </w:tcPr>
          <w:p w14:paraId="35024F53"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18 (50)</w:t>
            </w:r>
          </w:p>
        </w:tc>
        <w:tc>
          <w:tcPr>
            <w:tcW w:w="590" w:type="dxa"/>
            <w:tcBorders>
              <w:top w:val="single" w:sz="4" w:space="0" w:color="auto"/>
              <w:left w:val="nil"/>
              <w:bottom w:val="single" w:sz="4" w:space="0" w:color="auto"/>
              <w:right w:val="single" w:sz="4" w:space="0" w:color="auto"/>
            </w:tcBorders>
            <w:noWrap/>
            <w:vAlign w:val="center"/>
            <w:hideMark/>
          </w:tcPr>
          <w:p w14:paraId="34A9ED1C"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17 (53)</w:t>
            </w:r>
          </w:p>
        </w:tc>
        <w:tc>
          <w:tcPr>
            <w:tcW w:w="590" w:type="dxa"/>
            <w:tcBorders>
              <w:top w:val="single" w:sz="4" w:space="0" w:color="auto"/>
              <w:left w:val="nil"/>
              <w:bottom w:val="single" w:sz="4" w:space="0" w:color="auto"/>
              <w:right w:val="single" w:sz="4" w:space="0" w:color="auto"/>
            </w:tcBorders>
            <w:noWrap/>
            <w:vAlign w:val="center"/>
            <w:hideMark/>
          </w:tcPr>
          <w:p w14:paraId="75FA095C"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16 (56)</w:t>
            </w:r>
          </w:p>
        </w:tc>
      </w:tr>
      <w:tr w:rsidR="00C46DE9" w:rsidRPr="00DC5641" w14:paraId="5CF54E06" w14:textId="77777777" w:rsidTr="00C46DE9">
        <w:trPr>
          <w:trHeight w:val="20"/>
        </w:trPr>
        <w:tc>
          <w:tcPr>
            <w:tcW w:w="124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5D4D31A6" w14:textId="77777777" w:rsidR="00C46DE9" w:rsidRPr="00F30BD3" w:rsidRDefault="00C46DE9" w:rsidP="001F66A9">
            <w:pPr>
              <w:rPr>
                <w:rFonts w:ascii="Arial" w:hAnsi="Arial" w:cs="Arial"/>
                <w:color w:val="000000"/>
                <w:sz w:val="18"/>
                <w:szCs w:val="16"/>
                <w:lang w:eastAsia="en-GB"/>
              </w:rPr>
            </w:pPr>
            <w:r w:rsidRPr="00F30BD3">
              <w:rPr>
                <w:rFonts w:ascii="Arial" w:hAnsi="Arial" w:cs="Arial"/>
                <w:color w:val="000000"/>
                <w:sz w:val="16"/>
                <w:szCs w:val="16"/>
                <w:lang w:eastAsia="en-GB"/>
              </w:rPr>
              <w:t>PtGA [0-10</w:t>
            </w:r>
            <w:r w:rsidRPr="00F30BD3">
              <w:rPr>
                <w:rFonts w:ascii="Arial" w:hAnsi="Arial" w:cs="Arial"/>
                <w:color w:val="000000"/>
                <w:sz w:val="18"/>
                <w:szCs w:val="16"/>
                <w:lang w:eastAsia="en-GB"/>
              </w:rPr>
              <w:t>]</w:t>
            </w:r>
          </w:p>
        </w:tc>
        <w:tc>
          <w:tcPr>
            <w:tcW w:w="505" w:type="dxa"/>
            <w:tcBorders>
              <w:top w:val="single" w:sz="4" w:space="0" w:color="auto"/>
              <w:left w:val="nil"/>
              <w:bottom w:val="single" w:sz="4" w:space="0" w:color="auto"/>
              <w:right w:val="single" w:sz="4" w:space="0" w:color="auto"/>
            </w:tcBorders>
            <w:noWrap/>
            <w:vAlign w:val="center"/>
            <w:hideMark/>
          </w:tcPr>
          <w:p w14:paraId="757691B5"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7</w:t>
            </w:r>
          </w:p>
        </w:tc>
        <w:tc>
          <w:tcPr>
            <w:tcW w:w="529" w:type="dxa"/>
            <w:tcBorders>
              <w:top w:val="single" w:sz="4" w:space="0" w:color="auto"/>
              <w:left w:val="nil"/>
              <w:bottom w:val="single" w:sz="4" w:space="0" w:color="auto"/>
              <w:right w:val="single" w:sz="4" w:space="0" w:color="auto"/>
            </w:tcBorders>
            <w:noWrap/>
            <w:vAlign w:val="center"/>
            <w:hideMark/>
          </w:tcPr>
          <w:p w14:paraId="60C0B5E0" w14:textId="020A435D"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5.5 (21)</w:t>
            </w:r>
          </w:p>
        </w:tc>
        <w:tc>
          <w:tcPr>
            <w:tcW w:w="645" w:type="dxa"/>
            <w:tcBorders>
              <w:top w:val="single" w:sz="4" w:space="0" w:color="auto"/>
              <w:left w:val="nil"/>
              <w:bottom w:val="single" w:sz="4" w:space="0" w:color="auto"/>
              <w:right w:val="single" w:sz="4" w:space="0" w:color="auto"/>
            </w:tcBorders>
            <w:noWrap/>
            <w:vAlign w:val="center"/>
            <w:hideMark/>
          </w:tcPr>
          <w:p w14:paraId="5C0E4C95" w14:textId="5EC6E62E"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5.5 (21)</w:t>
            </w:r>
          </w:p>
        </w:tc>
        <w:tc>
          <w:tcPr>
            <w:tcW w:w="565" w:type="dxa"/>
            <w:tcBorders>
              <w:top w:val="single" w:sz="4" w:space="0" w:color="auto"/>
              <w:left w:val="nil"/>
              <w:bottom w:val="single" w:sz="4" w:space="0" w:color="auto"/>
              <w:right w:val="single" w:sz="4" w:space="0" w:color="auto"/>
            </w:tcBorders>
            <w:noWrap/>
            <w:vAlign w:val="center"/>
            <w:hideMark/>
          </w:tcPr>
          <w:p w14:paraId="2B9CD3C9"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5.5 (21)</w:t>
            </w:r>
          </w:p>
        </w:tc>
        <w:tc>
          <w:tcPr>
            <w:tcW w:w="565" w:type="dxa"/>
            <w:tcBorders>
              <w:top w:val="single" w:sz="4" w:space="0" w:color="auto"/>
              <w:left w:val="nil"/>
              <w:bottom w:val="single" w:sz="4" w:space="0" w:color="auto"/>
              <w:right w:val="single" w:sz="4" w:space="0" w:color="auto"/>
            </w:tcBorders>
            <w:noWrap/>
            <w:vAlign w:val="center"/>
            <w:hideMark/>
          </w:tcPr>
          <w:p w14:paraId="3A758FD3"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5 </w:t>
            </w:r>
          </w:p>
          <w:p w14:paraId="4B1B6845"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(29)</w:t>
            </w:r>
          </w:p>
        </w:tc>
        <w:tc>
          <w:tcPr>
            <w:tcW w:w="560" w:type="dxa"/>
            <w:tcBorders>
              <w:top w:val="single" w:sz="4" w:space="0" w:color="auto"/>
              <w:left w:val="nil"/>
              <w:bottom w:val="single" w:sz="4" w:space="0" w:color="auto"/>
              <w:right w:val="single" w:sz="4" w:space="0" w:color="auto"/>
            </w:tcBorders>
            <w:noWrap/>
            <w:vAlign w:val="center"/>
            <w:hideMark/>
          </w:tcPr>
          <w:p w14:paraId="757BF801"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3.5 (50)</w:t>
            </w:r>
          </w:p>
        </w:tc>
        <w:tc>
          <w:tcPr>
            <w:tcW w:w="528" w:type="dxa"/>
            <w:tcBorders>
              <w:top w:val="single" w:sz="4" w:space="0" w:color="auto"/>
              <w:left w:val="nil"/>
              <w:bottom w:val="single" w:sz="4" w:space="0" w:color="auto"/>
              <w:right w:val="single" w:sz="4" w:space="0" w:color="auto"/>
            </w:tcBorders>
            <w:noWrap/>
            <w:vAlign w:val="center"/>
            <w:hideMark/>
          </w:tcPr>
          <w:p w14:paraId="2FE62F82"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4 </w:t>
            </w:r>
          </w:p>
          <w:p w14:paraId="2CB94C7E"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(43)</w:t>
            </w:r>
          </w:p>
        </w:tc>
        <w:tc>
          <w:tcPr>
            <w:tcW w:w="519" w:type="dxa"/>
            <w:tcBorders>
              <w:top w:val="single" w:sz="4" w:space="0" w:color="auto"/>
              <w:left w:val="nil"/>
              <w:bottom w:val="single" w:sz="4" w:space="0" w:color="auto"/>
              <w:right w:val="single" w:sz="4" w:space="0" w:color="auto"/>
            </w:tcBorders>
            <w:vAlign w:val="center"/>
          </w:tcPr>
          <w:p w14:paraId="41C4A0DE" w14:textId="220A4E30" w:rsidR="00C46DE9" w:rsidRPr="00F30BD3" w:rsidRDefault="00C46DE9" w:rsidP="001F66A9">
            <w:pPr>
              <w:jc w:val="center"/>
              <w:rPr>
                <w:rFonts w:ascii="Arial" w:hAnsi="Arial" w:cs="Arial"/>
                <w:color w:val="000000"/>
                <w:sz w:val="16"/>
                <w:szCs w:val="16"/>
                <w:lang w:eastAsia="en-GB"/>
              </w:rPr>
            </w:pPr>
            <w:r>
              <w:rPr>
                <w:rFonts w:ascii="Arial" w:hAnsi="Arial" w:cs="Arial"/>
                <w:color w:val="000000"/>
                <w:sz w:val="16"/>
                <w:szCs w:val="16"/>
                <w:lang w:eastAsia="en-GB"/>
              </w:rPr>
              <w:t>-</w:t>
            </w:r>
          </w:p>
        </w:tc>
        <w:tc>
          <w:tcPr>
            <w:tcW w:w="503" w:type="dxa"/>
            <w:tcBorders>
              <w:top w:val="single" w:sz="4" w:space="0" w:color="auto"/>
              <w:left w:val="single" w:sz="4" w:space="0" w:color="auto"/>
              <w:bottom w:val="single" w:sz="4" w:space="0" w:color="auto"/>
              <w:right w:val="single" w:sz="4" w:space="0" w:color="auto"/>
            </w:tcBorders>
            <w:noWrap/>
            <w:vAlign w:val="center"/>
            <w:hideMark/>
          </w:tcPr>
          <w:p w14:paraId="5BB85570" w14:textId="50114659"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3.5</w:t>
            </w:r>
          </w:p>
          <w:p w14:paraId="49B29775"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(50)</w:t>
            </w:r>
          </w:p>
        </w:tc>
        <w:tc>
          <w:tcPr>
            <w:tcW w:w="530" w:type="dxa"/>
            <w:tcBorders>
              <w:top w:val="single" w:sz="4" w:space="0" w:color="auto"/>
              <w:left w:val="nil"/>
              <w:bottom w:val="single" w:sz="4" w:space="0" w:color="auto"/>
              <w:right w:val="single" w:sz="4" w:space="0" w:color="auto"/>
            </w:tcBorders>
            <w:noWrap/>
            <w:vAlign w:val="center"/>
            <w:hideMark/>
          </w:tcPr>
          <w:p w14:paraId="63694150"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4 </w:t>
            </w:r>
          </w:p>
          <w:p w14:paraId="57FB83C9"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(43)</w:t>
            </w:r>
          </w:p>
        </w:tc>
        <w:tc>
          <w:tcPr>
            <w:tcW w:w="590" w:type="dxa"/>
            <w:tcBorders>
              <w:top w:val="single" w:sz="4" w:space="0" w:color="auto"/>
              <w:left w:val="nil"/>
              <w:bottom w:val="single" w:sz="4" w:space="0" w:color="auto"/>
              <w:right w:val="single" w:sz="4" w:space="0" w:color="auto"/>
            </w:tcBorders>
            <w:noWrap/>
            <w:vAlign w:val="center"/>
            <w:hideMark/>
          </w:tcPr>
          <w:p w14:paraId="66FB9B2C"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2.5 (64)</w:t>
            </w:r>
          </w:p>
        </w:tc>
        <w:tc>
          <w:tcPr>
            <w:tcW w:w="594" w:type="dxa"/>
            <w:tcBorders>
              <w:top w:val="single" w:sz="4" w:space="0" w:color="auto"/>
              <w:left w:val="nil"/>
              <w:bottom w:val="single" w:sz="4" w:space="0" w:color="auto"/>
              <w:right w:val="single" w:sz="4" w:space="0" w:color="auto"/>
            </w:tcBorders>
            <w:noWrap/>
            <w:vAlign w:val="center"/>
            <w:hideMark/>
          </w:tcPr>
          <w:p w14:paraId="5D7CC910"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3.5 (50)</w:t>
            </w:r>
          </w:p>
        </w:tc>
        <w:tc>
          <w:tcPr>
            <w:tcW w:w="590" w:type="dxa"/>
            <w:tcBorders>
              <w:top w:val="single" w:sz="4" w:space="0" w:color="auto"/>
              <w:left w:val="nil"/>
              <w:bottom w:val="single" w:sz="4" w:space="0" w:color="auto"/>
              <w:right w:val="single" w:sz="4" w:space="0" w:color="auto"/>
            </w:tcBorders>
            <w:noWrap/>
            <w:vAlign w:val="center"/>
            <w:hideMark/>
          </w:tcPr>
          <w:p w14:paraId="173A621A"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3.5 (50)</w:t>
            </w:r>
          </w:p>
        </w:tc>
        <w:tc>
          <w:tcPr>
            <w:tcW w:w="590" w:type="dxa"/>
            <w:tcBorders>
              <w:top w:val="single" w:sz="4" w:space="0" w:color="auto"/>
              <w:left w:val="nil"/>
              <w:bottom w:val="single" w:sz="4" w:space="0" w:color="auto"/>
              <w:right w:val="single" w:sz="4" w:space="0" w:color="auto"/>
            </w:tcBorders>
            <w:noWrap/>
            <w:vAlign w:val="center"/>
            <w:hideMark/>
          </w:tcPr>
          <w:p w14:paraId="35D23984"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1.5 (59)</w:t>
            </w:r>
          </w:p>
        </w:tc>
      </w:tr>
      <w:tr w:rsidR="00C46DE9" w:rsidRPr="00DC5641" w14:paraId="4025F11E" w14:textId="77777777" w:rsidTr="00C46DE9">
        <w:trPr>
          <w:trHeight w:val="20"/>
        </w:trPr>
        <w:tc>
          <w:tcPr>
            <w:tcW w:w="1249"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BF2A8C" w14:textId="77777777" w:rsidR="00C46DE9" w:rsidRPr="00F30BD3" w:rsidRDefault="00C46DE9" w:rsidP="001F66A9">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505" w:type="dxa"/>
            <w:tcBorders>
              <w:top w:val="single" w:sz="4" w:space="0" w:color="auto"/>
              <w:left w:val="nil"/>
              <w:bottom w:val="single" w:sz="4" w:space="0" w:color="auto"/>
              <w:right w:val="single" w:sz="4" w:space="0" w:color="auto"/>
            </w:tcBorders>
            <w:noWrap/>
            <w:vAlign w:val="center"/>
            <w:hideMark/>
          </w:tcPr>
          <w:p w14:paraId="45D02C0E"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529" w:type="dxa"/>
            <w:tcBorders>
              <w:top w:val="single" w:sz="4" w:space="0" w:color="auto"/>
              <w:left w:val="nil"/>
              <w:bottom w:val="single" w:sz="4" w:space="0" w:color="auto"/>
              <w:right w:val="single" w:sz="4" w:space="0" w:color="auto"/>
            </w:tcBorders>
            <w:noWrap/>
            <w:vAlign w:val="center"/>
            <w:hideMark/>
          </w:tcPr>
          <w:p w14:paraId="5E36DDD7"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6 (25)</w:t>
            </w:r>
          </w:p>
        </w:tc>
        <w:tc>
          <w:tcPr>
            <w:tcW w:w="645" w:type="dxa"/>
            <w:tcBorders>
              <w:top w:val="single" w:sz="4" w:space="0" w:color="auto"/>
              <w:left w:val="nil"/>
              <w:bottom w:val="single" w:sz="4" w:space="0" w:color="auto"/>
              <w:right w:val="single" w:sz="4" w:space="0" w:color="auto"/>
            </w:tcBorders>
            <w:noWrap/>
            <w:vAlign w:val="center"/>
            <w:hideMark/>
          </w:tcPr>
          <w:p w14:paraId="79E96941"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6 </w:t>
            </w:r>
          </w:p>
          <w:p w14:paraId="0A77CEE3"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(25)</w:t>
            </w:r>
          </w:p>
        </w:tc>
        <w:tc>
          <w:tcPr>
            <w:tcW w:w="565" w:type="dxa"/>
            <w:tcBorders>
              <w:top w:val="single" w:sz="4" w:space="0" w:color="auto"/>
              <w:left w:val="nil"/>
              <w:bottom w:val="single" w:sz="4" w:space="0" w:color="auto"/>
              <w:right w:val="single" w:sz="4" w:space="0" w:color="auto"/>
            </w:tcBorders>
            <w:noWrap/>
            <w:vAlign w:val="center"/>
            <w:hideMark/>
          </w:tcPr>
          <w:p w14:paraId="3148A013"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5 </w:t>
            </w:r>
          </w:p>
          <w:p w14:paraId="4A31C8ED"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(38)</w:t>
            </w:r>
          </w:p>
        </w:tc>
        <w:tc>
          <w:tcPr>
            <w:tcW w:w="565" w:type="dxa"/>
            <w:tcBorders>
              <w:top w:val="single" w:sz="4" w:space="0" w:color="auto"/>
              <w:left w:val="nil"/>
              <w:bottom w:val="single" w:sz="4" w:space="0" w:color="auto"/>
              <w:right w:val="single" w:sz="4" w:space="0" w:color="auto"/>
            </w:tcBorders>
            <w:noWrap/>
            <w:vAlign w:val="center"/>
            <w:hideMark/>
          </w:tcPr>
          <w:p w14:paraId="72F605A2"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5 </w:t>
            </w:r>
          </w:p>
          <w:p w14:paraId="63431A60"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(38)</w:t>
            </w:r>
          </w:p>
        </w:tc>
        <w:tc>
          <w:tcPr>
            <w:tcW w:w="560" w:type="dxa"/>
            <w:tcBorders>
              <w:top w:val="single" w:sz="4" w:space="0" w:color="auto"/>
              <w:left w:val="nil"/>
              <w:bottom w:val="single" w:sz="4" w:space="0" w:color="auto"/>
              <w:right w:val="single" w:sz="4" w:space="0" w:color="auto"/>
            </w:tcBorders>
            <w:noWrap/>
            <w:vAlign w:val="center"/>
            <w:hideMark/>
          </w:tcPr>
          <w:p w14:paraId="6040502E" w14:textId="77777777" w:rsidR="00C46DE9"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4 </w:t>
            </w:r>
          </w:p>
          <w:p w14:paraId="2057BEE7" w14:textId="5A14850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(50)</w:t>
            </w:r>
          </w:p>
        </w:tc>
        <w:tc>
          <w:tcPr>
            <w:tcW w:w="528" w:type="dxa"/>
            <w:tcBorders>
              <w:top w:val="single" w:sz="4" w:space="0" w:color="auto"/>
              <w:left w:val="nil"/>
              <w:bottom w:val="single" w:sz="4" w:space="0" w:color="auto"/>
              <w:right w:val="single" w:sz="4" w:space="0" w:color="auto"/>
            </w:tcBorders>
            <w:noWrap/>
            <w:vAlign w:val="center"/>
            <w:hideMark/>
          </w:tcPr>
          <w:p w14:paraId="61435837"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4 </w:t>
            </w:r>
          </w:p>
          <w:p w14:paraId="6F9C2DF0"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(50)</w:t>
            </w:r>
          </w:p>
        </w:tc>
        <w:tc>
          <w:tcPr>
            <w:tcW w:w="519" w:type="dxa"/>
            <w:tcBorders>
              <w:top w:val="single" w:sz="4" w:space="0" w:color="auto"/>
              <w:left w:val="nil"/>
              <w:bottom w:val="single" w:sz="4" w:space="0" w:color="auto"/>
              <w:right w:val="single" w:sz="4" w:space="0" w:color="auto"/>
            </w:tcBorders>
            <w:vAlign w:val="center"/>
          </w:tcPr>
          <w:p w14:paraId="6A406AD7" w14:textId="77777777" w:rsidR="00C46DE9" w:rsidRDefault="00C46DE9" w:rsidP="001F66A9">
            <w:pPr>
              <w:jc w:val="center"/>
              <w:rPr>
                <w:rFonts w:ascii="Arial" w:hAnsi="Arial" w:cs="Arial"/>
                <w:color w:val="000000"/>
                <w:sz w:val="16"/>
                <w:szCs w:val="16"/>
                <w:lang w:eastAsia="en-GB"/>
              </w:rPr>
            </w:pPr>
            <w:r>
              <w:rPr>
                <w:rFonts w:ascii="Arial" w:hAnsi="Arial" w:cs="Arial"/>
                <w:color w:val="000000"/>
                <w:sz w:val="16"/>
                <w:szCs w:val="16"/>
                <w:lang w:eastAsia="en-GB"/>
              </w:rPr>
              <w:t>3.5</w:t>
            </w:r>
          </w:p>
          <w:p w14:paraId="579B6DE8" w14:textId="44576823" w:rsidR="00C46DE9" w:rsidRPr="00F30BD3" w:rsidRDefault="00C46DE9" w:rsidP="001F66A9">
            <w:pPr>
              <w:jc w:val="center"/>
              <w:rPr>
                <w:rFonts w:ascii="Arial" w:hAnsi="Arial" w:cs="Arial"/>
                <w:color w:val="000000"/>
                <w:sz w:val="16"/>
                <w:szCs w:val="16"/>
                <w:lang w:eastAsia="en-GB"/>
              </w:rPr>
            </w:pPr>
            <w:r>
              <w:rPr>
                <w:rFonts w:ascii="Arial" w:hAnsi="Arial" w:cs="Arial"/>
                <w:color w:val="000000"/>
                <w:sz w:val="16"/>
                <w:szCs w:val="16"/>
                <w:lang w:eastAsia="en-GB"/>
              </w:rPr>
              <w:t>(56)</w:t>
            </w:r>
          </w:p>
        </w:tc>
        <w:tc>
          <w:tcPr>
            <w:tcW w:w="503" w:type="dxa"/>
            <w:tcBorders>
              <w:top w:val="single" w:sz="4" w:space="0" w:color="auto"/>
              <w:left w:val="single" w:sz="4" w:space="0" w:color="auto"/>
              <w:bottom w:val="single" w:sz="4" w:space="0" w:color="auto"/>
              <w:right w:val="single" w:sz="4" w:space="0" w:color="auto"/>
            </w:tcBorders>
            <w:noWrap/>
            <w:vAlign w:val="center"/>
            <w:hideMark/>
          </w:tcPr>
          <w:p w14:paraId="559B48F9" w14:textId="1F95F9C3"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3,5</w:t>
            </w:r>
          </w:p>
          <w:p w14:paraId="414B4ACE"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(56)</w:t>
            </w:r>
          </w:p>
        </w:tc>
        <w:tc>
          <w:tcPr>
            <w:tcW w:w="530" w:type="dxa"/>
            <w:tcBorders>
              <w:top w:val="single" w:sz="4" w:space="0" w:color="auto"/>
              <w:left w:val="nil"/>
              <w:bottom w:val="single" w:sz="4" w:space="0" w:color="auto"/>
              <w:right w:val="single" w:sz="4" w:space="0" w:color="auto"/>
            </w:tcBorders>
            <w:noWrap/>
            <w:vAlign w:val="center"/>
            <w:hideMark/>
          </w:tcPr>
          <w:p w14:paraId="00818C38"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3 </w:t>
            </w:r>
          </w:p>
          <w:p w14:paraId="04ECE97C"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(63)</w:t>
            </w:r>
          </w:p>
        </w:tc>
        <w:tc>
          <w:tcPr>
            <w:tcW w:w="590" w:type="dxa"/>
            <w:tcBorders>
              <w:top w:val="single" w:sz="4" w:space="0" w:color="auto"/>
              <w:left w:val="nil"/>
              <w:bottom w:val="single" w:sz="4" w:space="0" w:color="auto"/>
              <w:right w:val="single" w:sz="4" w:space="0" w:color="auto"/>
            </w:tcBorders>
            <w:noWrap/>
            <w:vAlign w:val="center"/>
            <w:hideMark/>
          </w:tcPr>
          <w:p w14:paraId="0FC5E2D0"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3 </w:t>
            </w:r>
          </w:p>
          <w:p w14:paraId="359AFD58"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(63)</w:t>
            </w:r>
          </w:p>
        </w:tc>
        <w:tc>
          <w:tcPr>
            <w:tcW w:w="594" w:type="dxa"/>
            <w:tcBorders>
              <w:top w:val="single" w:sz="4" w:space="0" w:color="auto"/>
              <w:left w:val="nil"/>
              <w:bottom w:val="single" w:sz="4" w:space="0" w:color="auto"/>
              <w:right w:val="single" w:sz="4" w:space="0" w:color="auto"/>
            </w:tcBorders>
            <w:noWrap/>
            <w:vAlign w:val="center"/>
            <w:hideMark/>
          </w:tcPr>
          <w:p w14:paraId="15F5E0E2"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3 </w:t>
            </w:r>
          </w:p>
          <w:p w14:paraId="14C107D5"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(63)</w:t>
            </w:r>
          </w:p>
        </w:tc>
        <w:tc>
          <w:tcPr>
            <w:tcW w:w="590" w:type="dxa"/>
            <w:tcBorders>
              <w:top w:val="single" w:sz="4" w:space="0" w:color="auto"/>
              <w:left w:val="nil"/>
              <w:bottom w:val="single" w:sz="4" w:space="0" w:color="auto"/>
              <w:right w:val="single" w:sz="4" w:space="0" w:color="auto"/>
            </w:tcBorders>
            <w:noWrap/>
            <w:vAlign w:val="center"/>
            <w:hideMark/>
          </w:tcPr>
          <w:p w14:paraId="4C564607"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 </w:t>
            </w:r>
          </w:p>
          <w:p w14:paraId="24C9579B"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(75)</w:t>
            </w:r>
          </w:p>
        </w:tc>
        <w:tc>
          <w:tcPr>
            <w:tcW w:w="590" w:type="dxa"/>
            <w:tcBorders>
              <w:top w:val="single" w:sz="4" w:space="0" w:color="auto"/>
              <w:left w:val="nil"/>
              <w:bottom w:val="single" w:sz="4" w:space="0" w:color="auto"/>
              <w:right w:val="single" w:sz="4" w:space="0" w:color="auto"/>
            </w:tcBorders>
            <w:noWrap/>
            <w:vAlign w:val="center"/>
            <w:hideMark/>
          </w:tcPr>
          <w:p w14:paraId="5B329FB6"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1,5 (75)</w:t>
            </w:r>
          </w:p>
        </w:tc>
      </w:tr>
      <w:tr w:rsidR="00C46DE9" w:rsidRPr="00DC5641" w14:paraId="08A2BA15" w14:textId="77777777" w:rsidTr="00C46DE9">
        <w:trPr>
          <w:trHeight w:val="20"/>
        </w:trPr>
        <w:tc>
          <w:tcPr>
            <w:tcW w:w="124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A9FEA3D" w14:textId="77777777" w:rsidR="00C46DE9" w:rsidRPr="00F30BD3" w:rsidRDefault="00C46DE9" w:rsidP="001F66A9">
            <w:pPr>
              <w:rPr>
                <w:rFonts w:ascii="Arial" w:hAnsi="Arial" w:cs="Arial"/>
                <w:color w:val="000000"/>
                <w:sz w:val="16"/>
                <w:szCs w:val="16"/>
                <w:lang w:eastAsia="en-GB"/>
              </w:rPr>
            </w:pPr>
            <w:r w:rsidRPr="00F30BD3">
              <w:rPr>
                <w:rFonts w:ascii="Arial" w:hAnsi="Arial" w:cs="Arial"/>
                <w:color w:val="000000"/>
                <w:sz w:val="16"/>
                <w:szCs w:val="16"/>
                <w:lang w:eastAsia="en-GB"/>
              </w:rPr>
              <w:t>HAQ-DI</w:t>
            </w:r>
          </w:p>
        </w:tc>
        <w:tc>
          <w:tcPr>
            <w:tcW w:w="505" w:type="dxa"/>
            <w:tcBorders>
              <w:top w:val="single" w:sz="4" w:space="0" w:color="auto"/>
              <w:left w:val="nil"/>
              <w:bottom w:val="single" w:sz="4" w:space="0" w:color="auto"/>
              <w:right w:val="single" w:sz="4" w:space="0" w:color="auto"/>
            </w:tcBorders>
            <w:noWrap/>
            <w:vAlign w:val="center"/>
            <w:hideMark/>
          </w:tcPr>
          <w:p w14:paraId="33E9CD93"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1,5</w:t>
            </w:r>
          </w:p>
        </w:tc>
        <w:tc>
          <w:tcPr>
            <w:tcW w:w="529" w:type="dxa"/>
            <w:tcBorders>
              <w:top w:val="single" w:sz="4" w:space="0" w:color="auto"/>
              <w:left w:val="nil"/>
              <w:bottom w:val="single" w:sz="4" w:space="0" w:color="auto"/>
              <w:right w:val="single" w:sz="4" w:space="0" w:color="auto"/>
            </w:tcBorders>
            <w:noWrap/>
            <w:vAlign w:val="center"/>
            <w:hideMark/>
          </w:tcPr>
          <w:p w14:paraId="2B8048B6"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1.13 (25)</w:t>
            </w:r>
          </w:p>
        </w:tc>
        <w:tc>
          <w:tcPr>
            <w:tcW w:w="645" w:type="dxa"/>
            <w:tcBorders>
              <w:top w:val="single" w:sz="4" w:space="0" w:color="auto"/>
              <w:left w:val="nil"/>
              <w:bottom w:val="single" w:sz="4" w:space="0" w:color="auto"/>
              <w:right w:val="single" w:sz="4" w:space="0" w:color="auto"/>
            </w:tcBorders>
            <w:noWrap/>
            <w:vAlign w:val="center"/>
            <w:hideMark/>
          </w:tcPr>
          <w:p w14:paraId="73722C74"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0.75 (50)</w:t>
            </w:r>
          </w:p>
        </w:tc>
        <w:tc>
          <w:tcPr>
            <w:tcW w:w="565" w:type="dxa"/>
            <w:tcBorders>
              <w:top w:val="single" w:sz="4" w:space="0" w:color="auto"/>
              <w:left w:val="nil"/>
              <w:bottom w:val="single" w:sz="4" w:space="0" w:color="auto"/>
              <w:right w:val="single" w:sz="4" w:space="0" w:color="auto"/>
            </w:tcBorders>
            <w:noWrap/>
            <w:vAlign w:val="center"/>
            <w:hideMark/>
          </w:tcPr>
          <w:p w14:paraId="7E206323"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0.88 (41)</w:t>
            </w:r>
          </w:p>
        </w:tc>
        <w:tc>
          <w:tcPr>
            <w:tcW w:w="565" w:type="dxa"/>
            <w:tcBorders>
              <w:top w:val="single" w:sz="4" w:space="0" w:color="auto"/>
              <w:left w:val="nil"/>
              <w:bottom w:val="single" w:sz="4" w:space="0" w:color="auto"/>
              <w:right w:val="single" w:sz="4" w:space="0" w:color="auto"/>
            </w:tcBorders>
            <w:noWrap/>
            <w:vAlign w:val="center"/>
            <w:hideMark/>
          </w:tcPr>
          <w:p w14:paraId="3B881F70"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1.13 (25)</w:t>
            </w:r>
          </w:p>
        </w:tc>
        <w:tc>
          <w:tcPr>
            <w:tcW w:w="560" w:type="dxa"/>
            <w:tcBorders>
              <w:top w:val="single" w:sz="4" w:space="0" w:color="auto"/>
              <w:left w:val="nil"/>
              <w:bottom w:val="single" w:sz="4" w:space="0" w:color="auto"/>
              <w:right w:val="single" w:sz="4" w:space="0" w:color="auto"/>
            </w:tcBorders>
            <w:noWrap/>
            <w:vAlign w:val="center"/>
            <w:hideMark/>
          </w:tcPr>
          <w:p w14:paraId="702AF0EA"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0.5 (67)</w:t>
            </w:r>
          </w:p>
        </w:tc>
        <w:tc>
          <w:tcPr>
            <w:tcW w:w="528" w:type="dxa"/>
            <w:tcBorders>
              <w:top w:val="single" w:sz="4" w:space="0" w:color="auto"/>
              <w:left w:val="nil"/>
              <w:bottom w:val="single" w:sz="4" w:space="0" w:color="auto"/>
              <w:right w:val="single" w:sz="4" w:space="0" w:color="auto"/>
            </w:tcBorders>
            <w:noWrap/>
            <w:vAlign w:val="center"/>
            <w:hideMark/>
          </w:tcPr>
          <w:p w14:paraId="3A692A0F"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0.75 (50)</w:t>
            </w:r>
          </w:p>
        </w:tc>
        <w:tc>
          <w:tcPr>
            <w:tcW w:w="519" w:type="dxa"/>
            <w:tcBorders>
              <w:top w:val="single" w:sz="4" w:space="0" w:color="auto"/>
              <w:left w:val="nil"/>
              <w:bottom w:val="single" w:sz="4" w:space="0" w:color="auto"/>
              <w:right w:val="single" w:sz="4" w:space="0" w:color="auto"/>
            </w:tcBorders>
            <w:vAlign w:val="center"/>
          </w:tcPr>
          <w:p w14:paraId="201F507E" w14:textId="77777777" w:rsidR="00C46DE9" w:rsidRDefault="00C46DE9" w:rsidP="001F66A9">
            <w:pPr>
              <w:jc w:val="center"/>
              <w:rPr>
                <w:rFonts w:ascii="Arial" w:hAnsi="Arial" w:cs="Arial"/>
                <w:color w:val="000000"/>
                <w:sz w:val="16"/>
                <w:szCs w:val="16"/>
                <w:lang w:eastAsia="en-GB"/>
              </w:rPr>
            </w:pPr>
            <w:r>
              <w:rPr>
                <w:rFonts w:ascii="Arial" w:hAnsi="Arial" w:cs="Arial"/>
                <w:color w:val="000000"/>
                <w:sz w:val="16"/>
                <w:szCs w:val="16"/>
                <w:lang w:eastAsia="en-GB"/>
              </w:rPr>
              <w:t>0.38</w:t>
            </w:r>
          </w:p>
          <w:p w14:paraId="6307E888" w14:textId="7E97278B" w:rsidR="00C46DE9" w:rsidRPr="00F30BD3" w:rsidRDefault="00C46DE9" w:rsidP="001F66A9">
            <w:pPr>
              <w:jc w:val="center"/>
              <w:rPr>
                <w:rFonts w:ascii="Arial" w:hAnsi="Arial" w:cs="Arial"/>
                <w:color w:val="000000"/>
                <w:sz w:val="16"/>
                <w:szCs w:val="16"/>
                <w:lang w:eastAsia="en-GB"/>
              </w:rPr>
            </w:pPr>
            <w:r>
              <w:rPr>
                <w:rFonts w:ascii="Arial" w:hAnsi="Arial" w:cs="Arial"/>
                <w:color w:val="000000"/>
                <w:sz w:val="16"/>
                <w:szCs w:val="16"/>
                <w:lang w:eastAsia="en-GB"/>
              </w:rPr>
              <w:t>(75)</w:t>
            </w:r>
          </w:p>
        </w:tc>
        <w:tc>
          <w:tcPr>
            <w:tcW w:w="503" w:type="dxa"/>
            <w:tcBorders>
              <w:top w:val="single" w:sz="4" w:space="0" w:color="auto"/>
              <w:left w:val="single" w:sz="4" w:space="0" w:color="auto"/>
              <w:bottom w:val="single" w:sz="4" w:space="0" w:color="auto"/>
              <w:right w:val="single" w:sz="4" w:space="0" w:color="auto"/>
            </w:tcBorders>
            <w:noWrap/>
            <w:vAlign w:val="center"/>
            <w:hideMark/>
          </w:tcPr>
          <w:p w14:paraId="6F7F4E66" w14:textId="5A8608AE"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0.38 (75)</w:t>
            </w:r>
          </w:p>
        </w:tc>
        <w:tc>
          <w:tcPr>
            <w:tcW w:w="530" w:type="dxa"/>
            <w:tcBorders>
              <w:top w:val="single" w:sz="4" w:space="0" w:color="auto"/>
              <w:left w:val="nil"/>
              <w:bottom w:val="single" w:sz="4" w:space="0" w:color="auto"/>
              <w:right w:val="single" w:sz="4" w:space="0" w:color="auto"/>
            </w:tcBorders>
            <w:noWrap/>
            <w:vAlign w:val="center"/>
            <w:hideMark/>
          </w:tcPr>
          <w:p w14:paraId="01EF8DCE"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0.25 (83)</w:t>
            </w:r>
          </w:p>
        </w:tc>
        <w:tc>
          <w:tcPr>
            <w:tcW w:w="590" w:type="dxa"/>
            <w:tcBorders>
              <w:top w:val="single" w:sz="4" w:space="0" w:color="auto"/>
              <w:left w:val="nil"/>
              <w:bottom w:val="single" w:sz="4" w:space="0" w:color="auto"/>
              <w:right w:val="single" w:sz="4" w:space="0" w:color="auto"/>
            </w:tcBorders>
            <w:noWrap/>
            <w:vAlign w:val="center"/>
            <w:hideMark/>
          </w:tcPr>
          <w:p w14:paraId="5E1FB6EE"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0 (100)</w:t>
            </w:r>
          </w:p>
        </w:tc>
        <w:tc>
          <w:tcPr>
            <w:tcW w:w="594" w:type="dxa"/>
            <w:tcBorders>
              <w:top w:val="single" w:sz="4" w:space="0" w:color="auto"/>
              <w:left w:val="nil"/>
              <w:bottom w:val="single" w:sz="4" w:space="0" w:color="auto"/>
              <w:right w:val="single" w:sz="4" w:space="0" w:color="auto"/>
            </w:tcBorders>
            <w:noWrap/>
            <w:vAlign w:val="center"/>
            <w:hideMark/>
          </w:tcPr>
          <w:p w14:paraId="01B9B0EB"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0 (100)</w:t>
            </w:r>
          </w:p>
        </w:tc>
        <w:tc>
          <w:tcPr>
            <w:tcW w:w="590" w:type="dxa"/>
            <w:tcBorders>
              <w:top w:val="single" w:sz="4" w:space="0" w:color="auto"/>
              <w:left w:val="nil"/>
              <w:bottom w:val="single" w:sz="4" w:space="0" w:color="auto"/>
              <w:right w:val="single" w:sz="4" w:space="0" w:color="auto"/>
            </w:tcBorders>
            <w:noWrap/>
            <w:vAlign w:val="center"/>
            <w:hideMark/>
          </w:tcPr>
          <w:p w14:paraId="4BC4D36E"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0 (100)</w:t>
            </w:r>
          </w:p>
        </w:tc>
        <w:tc>
          <w:tcPr>
            <w:tcW w:w="590" w:type="dxa"/>
            <w:tcBorders>
              <w:top w:val="single" w:sz="4" w:space="0" w:color="auto"/>
              <w:left w:val="nil"/>
              <w:bottom w:val="single" w:sz="4" w:space="0" w:color="auto"/>
              <w:right w:val="single" w:sz="4" w:space="0" w:color="auto"/>
            </w:tcBorders>
            <w:noWrap/>
            <w:vAlign w:val="center"/>
            <w:hideMark/>
          </w:tcPr>
          <w:p w14:paraId="58EFF54F"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0 (100)</w:t>
            </w:r>
          </w:p>
        </w:tc>
      </w:tr>
      <w:tr w:rsidR="00506D8C" w:rsidRPr="00DC5641" w14:paraId="4198D3A5" w14:textId="77777777" w:rsidTr="00B60051">
        <w:trPr>
          <w:trHeight w:val="20"/>
        </w:trPr>
        <w:tc>
          <w:tcPr>
            <w:tcW w:w="124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5C97E0F" w14:textId="77777777" w:rsidR="00C46DE9" w:rsidRPr="00F30BD3" w:rsidRDefault="00C46DE9" w:rsidP="001F66A9">
            <w:pPr>
              <w:rPr>
                <w:rFonts w:ascii="Arial" w:hAnsi="Arial" w:cs="Arial"/>
                <w:color w:val="000000"/>
                <w:sz w:val="16"/>
                <w:szCs w:val="16"/>
                <w:lang w:eastAsia="en-GB"/>
              </w:rPr>
            </w:pPr>
            <w:r w:rsidRPr="00F30BD3">
              <w:rPr>
                <w:rFonts w:ascii="Arial" w:hAnsi="Arial" w:cs="Arial"/>
                <w:color w:val="000000"/>
                <w:sz w:val="16"/>
                <w:szCs w:val="16"/>
                <w:lang w:eastAsia="en-GB"/>
              </w:rPr>
              <w:t>FVC [%]</w:t>
            </w:r>
          </w:p>
        </w:tc>
        <w:tc>
          <w:tcPr>
            <w:tcW w:w="505" w:type="dxa"/>
            <w:tcBorders>
              <w:top w:val="single" w:sz="4" w:space="0" w:color="auto"/>
              <w:left w:val="nil"/>
              <w:bottom w:val="single" w:sz="4" w:space="0" w:color="auto"/>
              <w:right w:val="single" w:sz="4" w:space="0" w:color="auto"/>
            </w:tcBorders>
            <w:noWrap/>
            <w:vAlign w:val="center"/>
            <w:hideMark/>
          </w:tcPr>
          <w:p w14:paraId="7DF5FBC2"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62</w:t>
            </w:r>
          </w:p>
        </w:tc>
        <w:tc>
          <w:tcPr>
            <w:tcW w:w="529" w:type="dxa"/>
            <w:tcBorders>
              <w:top w:val="single" w:sz="4" w:space="0" w:color="auto"/>
              <w:left w:val="nil"/>
              <w:bottom w:val="single" w:sz="4" w:space="0" w:color="auto"/>
              <w:right w:val="single" w:sz="4" w:space="0" w:color="auto"/>
            </w:tcBorders>
            <w:noWrap/>
            <w:vAlign w:val="center"/>
            <w:hideMark/>
          </w:tcPr>
          <w:p w14:paraId="60C83A69" w14:textId="706DAB68" w:rsidR="00C46DE9" w:rsidRPr="00F30BD3" w:rsidRDefault="00C46DE9" w:rsidP="001F66A9">
            <w:pPr>
              <w:pStyle w:val="KeinLeerraum"/>
              <w:jc w:val="center"/>
              <w:rPr>
                <w:rFonts w:ascii="Arial" w:hAnsi="Arial" w:cs="Arial"/>
                <w:sz w:val="16"/>
                <w:szCs w:val="16"/>
                <w:lang w:eastAsia="en-GB"/>
              </w:rPr>
            </w:pPr>
            <w:r>
              <w:rPr>
                <w:rFonts w:ascii="Arial" w:hAnsi="Arial" w:cs="Arial"/>
                <w:sz w:val="16"/>
                <w:szCs w:val="16"/>
                <w:lang w:eastAsia="en-GB"/>
              </w:rPr>
              <w:t>-</w:t>
            </w:r>
          </w:p>
        </w:tc>
        <w:tc>
          <w:tcPr>
            <w:tcW w:w="645" w:type="dxa"/>
            <w:tcBorders>
              <w:top w:val="single" w:sz="4" w:space="0" w:color="auto"/>
              <w:left w:val="nil"/>
              <w:bottom w:val="single" w:sz="4" w:space="0" w:color="auto"/>
              <w:right w:val="single" w:sz="4" w:space="0" w:color="auto"/>
            </w:tcBorders>
            <w:noWrap/>
            <w:vAlign w:val="center"/>
            <w:hideMark/>
          </w:tcPr>
          <w:p w14:paraId="49B734D6" w14:textId="45E0689F" w:rsidR="00C46DE9" w:rsidRPr="00F30BD3" w:rsidRDefault="00C46DE9" w:rsidP="001F66A9">
            <w:pPr>
              <w:jc w:val="center"/>
              <w:rPr>
                <w:rFonts w:ascii="Arial" w:hAnsi="Arial" w:cs="Arial"/>
                <w:color w:val="000000"/>
                <w:sz w:val="16"/>
                <w:szCs w:val="16"/>
                <w:lang w:eastAsia="en-GB"/>
              </w:rPr>
            </w:pPr>
            <w:r>
              <w:rPr>
                <w:rFonts w:ascii="Arial" w:hAnsi="Arial" w:cs="Arial"/>
                <w:color w:val="000000"/>
                <w:sz w:val="16"/>
                <w:szCs w:val="16"/>
                <w:lang w:eastAsia="en-GB"/>
              </w:rPr>
              <w:t>-</w:t>
            </w:r>
          </w:p>
        </w:tc>
        <w:tc>
          <w:tcPr>
            <w:tcW w:w="565" w:type="dxa"/>
            <w:tcBorders>
              <w:top w:val="single" w:sz="4" w:space="0" w:color="auto"/>
              <w:left w:val="nil"/>
              <w:bottom w:val="single" w:sz="4" w:space="0" w:color="auto"/>
              <w:right w:val="single" w:sz="4" w:space="0" w:color="auto"/>
            </w:tcBorders>
            <w:noWrap/>
            <w:vAlign w:val="center"/>
            <w:hideMark/>
          </w:tcPr>
          <w:p w14:paraId="1472E444" w14:textId="0263B806" w:rsidR="00C46DE9" w:rsidRPr="00F30BD3" w:rsidRDefault="00C46DE9" w:rsidP="001F66A9">
            <w:pPr>
              <w:jc w:val="center"/>
              <w:rPr>
                <w:rFonts w:ascii="Arial" w:hAnsi="Arial" w:cs="Arial"/>
                <w:color w:val="000000"/>
                <w:sz w:val="16"/>
                <w:szCs w:val="16"/>
                <w:lang w:eastAsia="en-GB"/>
              </w:rPr>
            </w:pPr>
            <w:r>
              <w:rPr>
                <w:rFonts w:ascii="Arial" w:hAnsi="Arial" w:cs="Arial"/>
                <w:sz w:val="16"/>
                <w:szCs w:val="16"/>
                <w:lang w:eastAsia="en-GB"/>
              </w:rPr>
              <w:t>-</w:t>
            </w:r>
          </w:p>
        </w:tc>
        <w:tc>
          <w:tcPr>
            <w:tcW w:w="565" w:type="dxa"/>
            <w:tcBorders>
              <w:top w:val="single" w:sz="4" w:space="0" w:color="auto"/>
              <w:left w:val="nil"/>
              <w:bottom w:val="single" w:sz="4" w:space="0" w:color="auto"/>
              <w:right w:val="single" w:sz="4" w:space="0" w:color="auto"/>
            </w:tcBorders>
            <w:noWrap/>
            <w:vAlign w:val="center"/>
            <w:hideMark/>
          </w:tcPr>
          <w:p w14:paraId="12AA02C9"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68 </w:t>
            </w:r>
          </w:p>
          <w:p w14:paraId="16ABB51C" w14:textId="74809F51"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(10)</w:t>
            </w:r>
          </w:p>
        </w:tc>
        <w:tc>
          <w:tcPr>
            <w:tcW w:w="560" w:type="dxa"/>
            <w:tcBorders>
              <w:top w:val="single" w:sz="4" w:space="0" w:color="auto"/>
              <w:left w:val="nil"/>
              <w:bottom w:val="single" w:sz="4" w:space="0" w:color="auto"/>
              <w:right w:val="single" w:sz="4" w:space="0" w:color="auto"/>
            </w:tcBorders>
            <w:noWrap/>
            <w:vAlign w:val="center"/>
            <w:hideMark/>
          </w:tcPr>
          <w:p w14:paraId="544FB3AF" w14:textId="6C321D83"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72 (17)</w:t>
            </w:r>
          </w:p>
        </w:tc>
        <w:tc>
          <w:tcPr>
            <w:tcW w:w="528" w:type="dxa"/>
            <w:tcBorders>
              <w:top w:val="single" w:sz="4" w:space="0" w:color="auto"/>
              <w:left w:val="nil"/>
              <w:bottom w:val="single" w:sz="4" w:space="0" w:color="auto"/>
              <w:right w:val="single" w:sz="4" w:space="0" w:color="auto"/>
            </w:tcBorders>
            <w:noWrap/>
            <w:vAlign w:val="center"/>
            <w:hideMark/>
          </w:tcPr>
          <w:p w14:paraId="10AD297A" w14:textId="39D93840" w:rsidR="00C46DE9" w:rsidRPr="00F30BD3" w:rsidRDefault="00C46DE9" w:rsidP="001F66A9">
            <w:pPr>
              <w:jc w:val="center"/>
              <w:rPr>
                <w:rFonts w:ascii="Arial" w:hAnsi="Arial" w:cs="Arial"/>
                <w:color w:val="000000"/>
                <w:sz w:val="16"/>
                <w:szCs w:val="16"/>
                <w:lang w:eastAsia="en-GB"/>
              </w:rPr>
            </w:pPr>
            <w:r>
              <w:rPr>
                <w:rFonts w:ascii="Arial" w:hAnsi="Arial" w:cs="Arial"/>
                <w:sz w:val="16"/>
                <w:szCs w:val="16"/>
                <w:lang w:eastAsia="en-GB"/>
              </w:rPr>
              <w:t>-</w:t>
            </w:r>
          </w:p>
        </w:tc>
        <w:tc>
          <w:tcPr>
            <w:tcW w:w="519" w:type="dxa"/>
            <w:tcBorders>
              <w:top w:val="single" w:sz="4" w:space="0" w:color="auto"/>
              <w:left w:val="nil"/>
              <w:bottom w:val="single" w:sz="4" w:space="0" w:color="auto"/>
              <w:right w:val="single" w:sz="4" w:space="0" w:color="auto"/>
            </w:tcBorders>
            <w:vAlign w:val="center"/>
          </w:tcPr>
          <w:p w14:paraId="6B202887" w14:textId="77777777" w:rsidR="00C46DE9" w:rsidRDefault="00C46DE9" w:rsidP="001F66A9">
            <w:pPr>
              <w:jc w:val="center"/>
              <w:rPr>
                <w:rFonts w:ascii="Arial" w:hAnsi="Arial" w:cs="Arial"/>
                <w:color w:val="000000"/>
                <w:sz w:val="16"/>
                <w:szCs w:val="16"/>
                <w:lang w:eastAsia="en-GB"/>
              </w:rPr>
            </w:pPr>
            <w:r>
              <w:rPr>
                <w:rFonts w:ascii="Arial" w:hAnsi="Arial" w:cs="Arial"/>
                <w:color w:val="000000"/>
                <w:sz w:val="16"/>
                <w:szCs w:val="16"/>
                <w:lang w:eastAsia="en-GB"/>
              </w:rPr>
              <w:t>80</w:t>
            </w:r>
          </w:p>
          <w:p w14:paraId="3BEC3540" w14:textId="4BE7D187" w:rsidR="00C46DE9" w:rsidRPr="00F30BD3" w:rsidRDefault="00C46DE9" w:rsidP="001F66A9">
            <w:pPr>
              <w:jc w:val="center"/>
              <w:rPr>
                <w:rFonts w:ascii="Arial" w:hAnsi="Arial" w:cs="Arial"/>
                <w:color w:val="000000"/>
                <w:sz w:val="16"/>
                <w:szCs w:val="16"/>
                <w:lang w:eastAsia="en-GB"/>
              </w:rPr>
            </w:pPr>
            <w:r>
              <w:rPr>
                <w:rFonts w:ascii="Arial" w:hAnsi="Arial" w:cs="Arial"/>
                <w:color w:val="000000"/>
                <w:sz w:val="16"/>
                <w:szCs w:val="16"/>
                <w:lang w:eastAsia="en-GB"/>
              </w:rPr>
              <w:t>(29)</w:t>
            </w:r>
          </w:p>
        </w:tc>
        <w:tc>
          <w:tcPr>
            <w:tcW w:w="503" w:type="dxa"/>
            <w:tcBorders>
              <w:top w:val="single" w:sz="4" w:space="0" w:color="auto"/>
              <w:left w:val="single" w:sz="4" w:space="0" w:color="auto"/>
              <w:bottom w:val="single" w:sz="4" w:space="0" w:color="auto"/>
              <w:right w:val="single" w:sz="4" w:space="0" w:color="auto"/>
            </w:tcBorders>
            <w:noWrap/>
            <w:vAlign w:val="center"/>
            <w:hideMark/>
          </w:tcPr>
          <w:p w14:paraId="5E1CEC2F" w14:textId="4CE817E3" w:rsidR="00C46DE9" w:rsidRPr="00F30BD3" w:rsidRDefault="00A27E53" w:rsidP="001F66A9">
            <w:pPr>
              <w:jc w:val="center"/>
              <w:rPr>
                <w:rFonts w:ascii="Arial" w:hAnsi="Arial" w:cs="Arial"/>
                <w:color w:val="000000"/>
                <w:sz w:val="16"/>
                <w:szCs w:val="16"/>
                <w:lang w:eastAsia="en-GB"/>
              </w:rPr>
            </w:pPr>
            <w:r>
              <w:rPr>
                <w:rFonts w:ascii="Arial" w:hAnsi="Arial" w:cs="Arial"/>
                <w:color w:val="000000"/>
                <w:sz w:val="16"/>
                <w:szCs w:val="16"/>
                <w:lang w:eastAsia="en-GB"/>
              </w:rPr>
              <w:t>-</w:t>
            </w:r>
          </w:p>
        </w:tc>
        <w:tc>
          <w:tcPr>
            <w:tcW w:w="530" w:type="dxa"/>
            <w:tcBorders>
              <w:top w:val="single" w:sz="4" w:space="0" w:color="auto"/>
              <w:left w:val="nil"/>
              <w:bottom w:val="single" w:sz="4" w:space="0" w:color="auto"/>
              <w:right w:val="single" w:sz="4" w:space="0" w:color="auto"/>
            </w:tcBorders>
            <w:noWrap/>
            <w:vAlign w:val="center"/>
            <w:hideMark/>
          </w:tcPr>
          <w:p w14:paraId="169DB020" w14:textId="58EDC882" w:rsidR="00C46DE9" w:rsidRPr="00F30BD3" w:rsidRDefault="00C46DE9" w:rsidP="001F66A9">
            <w:pPr>
              <w:jc w:val="center"/>
              <w:rPr>
                <w:rFonts w:ascii="Arial" w:hAnsi="Arial" w:cs="Arial"/>
                <w:color w:val="000000"/>
                <w:sz w:val="16"/>
                <w:szCs w:val="16"/>
                <w:lang w:eastAsia="en-GB"/>
              </w:rPr>
            </w:pPr>
            <w:r>
              <w:rPr>
                <w:rFonts w:ascii="Arial" w:hAnsi="Arial" w:cs="Arial"/>
                <w:sz w:val="16"/>
                <w:szCs w:val="16"/>
                <w:lang w:eastAsia="en-GB"/>
              </w:rPr>
              <w:t>-</w:t>
            </w:r>
          </w:p>
        </w:tc>
        <w:tc>
          <w:tcPr>
            <w:tcW w:w="590" w:type="dxa"/>
            <w:tcBorders>
              <w:top w:val="single" w:sz="4" w:space="0" w:color="auto"/>
              <w:left w:val="nil"/>
              <w:bottom w:val="single" w:sz="4" w:space="0" w:color="auto"/>
              <w:right w:val="single" w:sz="4" w:space="0" w:color="auto"/>
            </w:tcBorders>
            <w:noWrap/>
            <w:vAlign w:val="center"/>
            <w:hideMark/>
          </w:tcPr>
          <w:p w14:paraId="3A7A886D" w14:textId="48400686"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83 (34)</w:t>
            </w:r>
          </w:p>
        </w:tc>
        <w:tc>
          <w:tcPr>
            <w:tcW w:w="594" w:type="dxa"/>
            <w:tcBorders>
              <w:top w:val="single" w:sz="4" w:space="0" w:color="auto"/>
              <w:left w:val="nil"/>
              <w:bottom w:val="single" w:sz="4" w:space="0" w:color="auto"/>
              <w:right w:val="single" w:sz="4" w:space="0" w:color="auto"/>
            </w:tcBorders>
            <w:noWrap/>
            <w:vAlign w:val="center"/>
            <w:hideMark/>
          </w:tcPr>
          <w:p w14:paraId="09D09E69" w14:textId="5B4725E2" w:rsidR="00C46DE9" w:rsidRPr="00F30BD3" w:rsidRDefault="00C46DE9" w:rsidP="001F66A9">
            <w:pPr>
              <w:jc w:val="center"/>
              <w:rPr>
                <w:rFonts w:ascii="Arial" w:hAnsi="Arial" w:cs="Arial"/>
                <w:color w:val="000000"/>
                <w:sz w:val="16"/>
                <w:szCs w:val="16"/>
                <w:lang w:eastAsia="en-GB"/>
              </w:rPr>
            </w:pPr>
            <w:r>
              <w:rPr>
                <w:rFonts w:ascii="Arial" w:hAnsi="Arial" w:cs="Arial"/>
                <w:color w:val="000000"/>
                <w:sz w:val="16"/>
                <w:szCs w:val="16"/>
                <w:lang w:eastAsia="en-GB"/>
              </w:rPr>
              <w:t>-</w:t>
            </w:r>
          </w:p>
        </w:tc>
        <w:tc>
          <w:tcPr>
            <w:tcW w:w="590" w:type="dxa"/>
            <w:tcBorders>
              <w:top w:val="single" w:sz="4" w:space="0" w:color="auto"/>
              <w:left w:val="nil"/>
              <w:bottom w:val="single" w:sz="4" w:space="0" w:color="auto"/>
              <w:right w:val="single" w:sz="4" w:space="0" w:color="auto"/>
            </w:tcBorders>
            <w:noWrap/>
            <w:vAlign w:val="center"/>
            <w:hideMark/>
          </w:tcPr>
          <w:p w14:paraId="2359C956" w14:textId="77777777" w:rsidR="00C46DE9" w:rsidRPr="00F30BD3" w:rsidRDefault="00C46DE9" w:rsidP="001F66A9">
            <w:pPr>
              <w:jc w:val="center"/>
              <w:rPr>
                <w:rFonts w:ascii="Arial" w:hAnsi="Arial" w:cs="Arial"/>
                <w:color w:val="000000"/>
                <w:sz w:val="16"/>
                <w:szCs w:val="16"/>
                <w:lang w:eastAsia="en-GB"/>
              </w:rPr>
            </w:pPr>
            <w:r w:rsidRPr="00F30BD3">
              <w:rPr>
                <w:rFonts w:ascii="Arial" w:hAnsi="Arial" w:cs="Arial"/>
                <w:color w:val="000000"/>
                <w:sz w:val="16"/>
                <w:szCs w:val="16"/>
                <w:lang w:eastAsia="en-GB"/>
              </w:rPr>
              <w:t>89 (44)</w:t>
            </w:r>
          </w:p>
        </w:tc>
        <w:tc>
          <w:tcPr>
            <w:tcW w:w="590" w:type="dxa"/>
            <w:tcBorders>
              <w:top w:val="single" w:sz="4" w:space="0" w:color="auto"/>
              <w:left w:val="nil"/>
              <w:bottom w:val="single" w:sz="4" w:space="0" w:color="auto"/>
              <w:right w:val="single" w:sz="4" w:space="0" w:color="auto"/>
            </w:tcBorders>
            <w:noWrap/>
            <w:vAlign w:val="center"/>
            <w:hideMark/>
          </w:tcPr>
          <w:p w14:paraId="468D9BA5" w14:textId="7E210EEB" w:rsidR="00C46DE9" w:rsidRPr="00F30BD3" w:rsidRDefault="00C46DE9" w:rsidP="001F66A9">
            <w:pPr>
              <w:jc w:val="center"/>
              <w:rPr>
                <w:rFonts w:ascii="Arial" w:hAnsi="Arial" w:cs="Arial"/>
                <w:color w:val="000000"/>
                <w:sz w:val="16"/>
                <w:szCs w:val="16"/>
                <w:lang w:eastAsia="en-GB"/>
              </w:rPr>
            </w:pPr>
            <w:r>
              <w:rPr>
                <w:rFonts w:ascii="Arial" w:hAnsi="Arial" w:cs="Arial"/>
                <w:sz w:val="16"/>
                <w:szCs w:val="16"/>
                <w:lang w:eastAsia="en-GB"/>
              </w:rPr>
              <w:t>-</w:t>
            </w:r>
          </w:p>
        </w:tc>
      </w:tr>
    </w:tbl>
    <w:p w14:paraId="17F58868" w14:textId="6E69B981" w:rsidR="00DC5641" w:rsidRDefault="00DC5641" w:rsidP="00DC5641">
      <w:pPr>
        <w:rPr>
          <w:rFonts w:ascii="Arial" w:hAnsi="Arial" w:cs="Arial"/>
          <w:sz w:val="16"/>
          <w:szCs w:val="16"/>
          <w:lang w:val="en-US"/>
        </w:rPr>
      </w:pPr>
    </w:p>
    <w:p w14:paraId="3B60B103" w14:textId="77777777" w:rsidR="00E75315" w:rsidRDefault="00E75315">
      <w:pPr>
        <w:spacing w:after="160" w:line="278" w:lineRule="auto"/>
        <w:rPr>
          <w:rFonts w:ascii="Arial" w:hAnsi="Arial" w:cs="Arial"/>
          <w:b/>
          <w:sz w:val="22"/>
          <w:szCs w:val="16"/>
          <w:lang w:val="en-US"/>
        </w:rPr>
      </w:pPr>
      <w:r>
        <w:rPr>
          <w:rFonts w:ascii="Arial" w:hAnsi="Arial" w:cs="Arial"/>
          <w:b/>
          <w:sz w:val="22"/>
          <w:szCs w:val="16"/>
          <w:lang w:val="en-US"/>
        </w:rPr>
        <w:br w:type="page"/>
      </w:r>
    </w:p>
    <w:p w14:paraId="417EB634" w14:textId="37EFC8C1"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lastRenderedPageBreak/>
        <w:t xml:space="preserve">Supplementary Table </w:t>
      </w:r>
      <w:r w:rsidR="00F32C31">
        <w:rPr>
          <w:rFonts w:ascii="Arial" w:hAnsi="Arial" w:cs="Arial"/>
          <w:b/>
          <w:sz w:val="22"/>
          <w:szCs w:val="16"/>
          <w:lang w:val="en-US"/>
        </w:rPr>
        <w:t>S</w:t>
      </w:r>
      <w:r w:rsidR="0057302D">
        <w:rPr>
          <w:rFonts w:ascii="Arial" w:hAnsi="Arial" w:cs="Arial"/>
          <w:b/>
          <w:sz w:val="22"/>
          <w:szCs w:val="16"/>
          <w:lang w:val="en-US"/>
        </w:rPr>
        <w:t>7</w:t>
      </w:r>
      <w:r w:rsidRPr="00F30BD3">
        <w:rPr>
          <w:rFonts w:ascii="Arial" w:hAnsi="Arial" w:cs="Arial"/>
          <w:b/>
          <w:sz w:val="22"/>
          <w:szCs w:val="16"/>
          <w:lang w:val="en-US"/>
        </w:rPr>
        <w:t>: Clinical response parameters of patient 4.</w:t>
      </w:r>
    </w:p>
    <w:tbl>
      <w:tblPr>
        <w:tblW w:w="8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567"/>
        <w:gridCol w:w="454"/>
        <w:gridCol w:w="531"/>
        <w:gridCol w:w="531"/>
        <w:gridCol w:w="531"/>
        <w:gridCol w:w="531"/>
        <w:gridCol w:w="531"/>
        <w:gridCol w:w="531"/>
        <w:gridCol w:w="394"/>
        <w:gridCol w:w="531"/>
        <w:gridCol w:w="576"/>
        <w:gridCol w:w="531"/>
      </w:tblGrid>
      <w:tr w:rsidR="00DC5641" w:rsidRPr="00DC5641" w14:paraId="2334EF46" w14:textId="77777777" w:rsidTr="00F30BD3">
        <w:trPr>
          <w:trHeight w:val="20"/>
        </w:trPr>
        <w:tc>
          <w:tcPr>
            <w:tcW w:w="1980" w:type="dxa"/>
            <w:shd w:val="clear" w:color="auto" w:fill="D9D9D9" w:themeFill="background1" w:themeFillShade="D9"/>
            <w:noWrap/>
            <w:vAlign w:val="center"/>
          </w:tcPr>
          <w:p w14:paraId="3520BA1D" w14:textId="77777777" w:rsidR="00DC5641" w:rsidRPr="00F30BD3" w:rsidRDefault="00DC5641" w:rsidP="00F47EC4">
            <w:pPr>
              <w:jc w:val="center"/>
              <w:rPr>
                <w:rFonts w:ascii="Arial" w:hAnsi="Arial" w:cs="Arial"/>
                <w:color w:val="000000"/>
                <w:sz w:val="16"/>
                <w:szCs w:val="16"/>
                <w:lang w:val="en-US" w:eastAsia="en-GB"/>
              </w:rPr>
            </w:pPr>
          </w:p>
        </w:tc>
        <w:tc>
          <w:tcPr>
            <w:tcW w:w="6239" w:type="dxa"/>
            <w:gridSpan w:val="12"/>
            <w:shd w:val="clear" w:color="auto" w:fill="D9D9D9" w:themeFill="background1" w:themeFillShade="D9"/>
            <w:vAlign w:val="center"/>
          </w:tcPr>
          <w:p w14:paraId="4390C07A"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Weeks</w:t>
            </w:r>
          </w:p>
        </w:tc>
      </w:tr>
      <w:tr w:rsidR="00DC5641" w:rsidRPr="00DC5641" w14:paraId="15C94E53" w14:textId="77777777" w:rsidTr="00F30BD3">
        <w:trPr>
          <w:trHeight w:val="20"/>
        </w:trPr>
        <w:tc>
          <w:tcPr>
            <w:tcW w:w="1980" w:type="dxa"/>
            <w:shd w:val="clear" w:color="auto" w:fill="D9D9D9" w:themeFill="background1" w:themeFillShade="D9"/>
            <w:noWrap/>
            <w:vAlign w:val="center"/>
            <w:hideMark/>
          </w:tcPr>
          <w:p w14:paraId="40CC19EF" w14:textId="77777777" w:rsidR="00DC5641" w:rsidRPr="00F30BD3" w:rsidRDefault="00DC5641" w:rsidP="00F47EC4">
            <w:pPr>
              <w:jc w:val="center"/>
              <w:rPr>
                <w:rFonts w:ascii="Arial" w:hAnsi="Arial" w:cs="Arial"/>
                <w:color w:val="000000"/>
                <w:sz w:val="16"/>
                <w:szCs w:val="16"/>
                <w:lang w:eastAsia="en-GB"/>
              </w:rPr>
            </w:pPr>
          </w:p>
        </w:tc>
        <w:tc>
          <w:tcPr>
            <w:tcW w:w="567" w:type="dxa"/>
            <w:shd w:val="clear" w:color="auto" w:fill="D9D9D9" w:themeFill="background1" w:themeFillShade="D9"/>
            <w:vAlign w:val="center"/>
            <w:hideMark/>
          </w:tcPr>
          <w:p w14:paraId="710BC6E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BL</w:t>
            </w:r>
          </w:p>
        </w:tc>
        <w:tc>
          <w:tcPr>
            <w:tcW w:w="454" w:type="dxa"/>
            <w:shd w:val="clear" w:color="auto" w:fill="D9D9D9" w:themeFill="background1" w:themeFillShade="D9"/>
            <w:noWrap/>
            <w:vAlign w:val="center"/>
            <w:hideMark/>
          </w:tcPr>
          <w:p w14:paraId="6BDB81E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4</w:t>
            </w:r>
          </w:p>
        </w:tc>
        <w:tc>
          <w:tcPr>
            <w:tcW w:w="531" w:type="dxa"/>
            <w:shd w:val="clear" w:color="auto" w:fill="D9D9D9" w:themeFill="background1" w:themeFillShade="D9"/>
            <w:noWrap/>
            <w:vAlign w:val="center"/>
            <w:hideMark/>
          </w:tcPr>
          <w:p w14:paraId="5F12AAD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8</w:t>
            </w:r>
          </w:p>
        </w:tc>
        <w:tc>
          <w:tcPr>
            <w:tcW w:w="531" w:type="dxa"/>
            <w:shd w:val="clear" w:color="auto" w:fill="D9D9D9" w:themeFill="background1" w:themeFillShade="D9"/>
            <w:noWrap/>
            <w:vAlign w:val="center"/>
            <w:hideMark/>
          </w:tcPr>
          <w:p w14:paraId="6A300D8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12</w:t>
            </w:r>
          </w:p>
        </w:tc>
        <w:tc>
          <w:tcPr>
            <w:tcW w:w="531" w:type="dxa"/>
            <w:shd w:val="clear" w:color="auto" w:fill="D9D9D9" w:themeFill="background1" w:themeFillShade="D9"/>
            <w:noWrap/>
            <w:vAlign w:val="center"/>
            <w:hideMark/>
          </w:tcPr>
          <w:p w14:paraId="5084130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16</w:t>
            </w:r>
          </w:p>
        </w:tc>
        <w:tc>
          <w:tcPr>
            <w:tcW w:w="531" w:type="dxa"/>
            <w:shd w:val="clear" w:color="auto" w:fill="D9D9D9" w:themeFill="background1" w:themeFillShade="D9"/>
            <w:noWrap/>
            <w:vAlign w:val="center"/>
            <w:hideMark/>
          </w:tcPr>
          <w:p w14:paraId="75DB516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20</w:t>
            </w:r>
          </w:p>
        </w:tc>
        <w:tc>
          <w:tcPr>
            <w:tcW w:w="531" w:type="dxa"/>
            <w:shd w:val="clear" w:color="auto" w:fill="D9D9D9" w:themeFill="background1" w:themeFillShade="D9"/>
            <w:noWrap/>
            <w:vAlign w:val="center"/>
            <w:hideMark/>
          </w:tcPr>
          <w:p w14:paraId="79CED66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34</w:t>
            </w:r>
          </w:p>
        </w:tc>
        <w:tc>
          <w:tcPr>
            <w:tcW w:w="531" w:type="dxa"/>
            <w:shd w:val="clear" w:color="auto" w:fill="D9D9D9" w:themeFill="background1" w:themeFillShade="D9"/>
            <w:noWrap/>
            <w:vAlign w:val="center"/>
            <w:hideMark/>
          </w:tcPr>
          <w:p w14:paraId="0F03FC2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36</w:t>
            </w:r>
          </w:p>
        </w:tc>
        <w:tc>
          <w:tcPr>
            <w:tcW w:w="394" w:type="dxa"/>
            <w:shd w:val="clear" w:color="auto" w:fill="D9D9D9" w:themeFill="background1" w:themeFillShade="D9"/>
            <w:vAlign w:val="center"/>
          </w:tcPr>
          <w:p w14:paraId="26EDD3DE"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40</w:t>
            </w:r>
          </w:p>
        </w:tc>
        <w:tc>
          <w:tcPr>
            <w:tcW w:w="531" w:type="dxa"/>
            <w:shd w:val="clear" w:color="auto" w:fill="D9D9D9" w:themeFill="background1" w:themeFillShade="D9"/>
            <w:noWrap/>
            <w:vAlign w:val="center"/>
            <w:hideMark/>
          </w:tcPr>
          <w:p w14:paraId="0CE5A1C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46</w:t>
            </w:r>
          </w:p>
        </w:tc>
        <w:tc>
          <w:tcPr>
            <w:tcW w:w="576" w:type="dxa"/>
            <w:shd w:val="clear" w:color="auto" w:fill="D9D9D9" w:themeFill="background1" w:themeFillShade="D9"/>
            <w:noWrap/>
            <w:vAlign w:val="center"/>
            <w:hideMark/>
          </w:tcPr>
          <w:p w14:paraId="607AFBC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58</w:t>
            </w:r>
          </w:p>
        </w:tc>
        <w:tc>
          <w:tcPr>
            <w:tcW w:w="531" w:type="dxa"/>
            <w:shd w:val="clear" w:color="auto" w:fill="D9D9D9" w:themeFill="background1" w:themeFillShade="D9"/>
            <w:noWrap/>
            <w:vAlign w:val="center"/>
            <w:hideMark/>
          </w:tcPr>
          <w:p w14:paraId="6919972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72</w:t>
            </w:r>
          </w:p>
        </w:tc>
      </w:tr>
      <w:tr w:rsidR="00DC5641" w:rsidRPr="00DC5641" w14:paraId="1436E19F" w14:textId="77777777" w:rsidTr="00F30BD3">
        <w:trPr>
          <w:trHeight w:val="20"/>
        </w:trPr>
        <w:tc>
          <w:tcPr>
            <w:tcW w:w="1980" w:type="dxa"/>
            <w:shd w:val="clear" w:color="000000" w:fill="D9D9D9"/>
            <w:noWrap/>
            <w:vAlign w:val="center"/>
          </w:tcPr>
          <w:p w14:paraId="66CE89BC"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Seizure</w:t>
            </w:r>
          </w:p>
        </w:tc>
        <w:tc>
          <w:tcPr>
            <w:tcW w:w="567" w:type="dxa"/>
            <w:noWrap/>
            <w:vAlign w:val="center"/>
          </w:tcPr>
          <w:p w14:paraId="1C86EB5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7EFFD7C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805BF5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F8A428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627DBD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228841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75F614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123F09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2AD14D69"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3A93815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47D602C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783494A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50B1F6FF" w14:textId="77777777" w:rsidTr="00F30BD3">
        <w:trPr>
          <w:trHeight w:val="20"/>
        </w:trPr>
        <w:tc>
          <w:tcPr>
            <w:tcW w:w="1980" w:type="dxa"/>
            <w:shd w:val="clear" w:color="000000" w:fill="D9D9D9"/>
            <w:noWrap/>
            <w:vAlign w:val="center"/>
          </w:tcPr>
          <w:p w14:paraId="187A516D"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Psychosis</w:t>
            </w:r>
          </w:p>
        </w:tc>
        <w:tc>
          <w:tcPr>
            <w:tcW w:w="567" w:type="dxa"/>
            <w:noWrap/>
            <w:vAlign w:val="center"/>
          </w:tcPr>
          <w:p w14:paraId="2792931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3D20F68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49E5C7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A4EA07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756DED0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52A5D64"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54D7BF4"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899031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0117DC0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0B60B02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1752266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597194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65961994" w14:textId="77777777" w:rsidTr="00F30BD3">
        <w:trPr>
          <w:trHeight w:val="20"/>
        </w:trPr>
        <w:tc>
          <w:tcPr>
            <w:tcW w:w="1980" w:type="dxa"/>
            <w:shd w:val="clear" w:color="000000" w:fill="D9D9D9"/>
            <w:noWrap/>
            <w:vAlign w:val="center"/>
          </w:tcPr>
          <w:p w14:paraId="565D8554"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Organic brain syndrome</w:t>
            </w:r>
          </w:p>
        </w:tc>
        <w:tc>
          <w:tcPr>
            <w:tcW w:w="567" w:type="dxa"/>
            <w:noWrap/>
            <w:vAlign w:val="center"/>
          </w:tcPr>
          <w:p w14:paraId="5CD0C88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50AA855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8C941D4"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BEF2DD8"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1BE8A6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5D0E14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795EE8F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91BF77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50F2533F"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7B7073B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24155AC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247550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55BB1FED" w14:textId="77777777" w:rsidTr="00F30BD3">
        <w:trPr>
          <w:trHeight w:val="20"/>
        </w:trPr>
        <w:tc>
          <w:tcPr>
            <w:tcW w:w="1980" w:type="dxa"/>
            <w:shd w:val="clear" w:color="000000" w:fill="D9D9D9"/>
            <w:noWrap/>
            <w:vAlign w:val="center"/>
          </w:tcPr>
          <w:p w14:paraId="4A601E67"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Visual disturbance</w:t>
            </w:r>
          </w:p>
        </w:tc>
        <w:tc>
          <w:tcPr>
            <w:tcW w:w="567" w:type="dxa"/>
            <w:noWrap/>
            <w:vAlign w:val="center"/>
          </w:tcPr>
          <w:p w14:paraId="647B34E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65A85EF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74F677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C42371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3488A4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70ECC71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69E914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C38150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1E8C7FC6"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0F0E7F9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3A40665E"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3A400A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5F50DBAE" w14:textId="77777777" w:rsidTr="00F30BD3">
        <w:trPr>
          <w:trHeight w:val="20"/>
        </w:trPr>
        <w:tc>
          <w:tcPr>
            <w:tcW w:w="1980" w:type="dxa"/>
            <w:shd w:val="clear" w:color="000000" w:fill="D9D9D9"/>
            <w:noWrap/>
            <w:vAlign w:val="center"/>
          </w:tcPr>
          <w:p w14:paraId="06C4A596"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Cranial nerve disorder</w:t>
            </w:r>
          </w:p>
        </w:tc>
        <w:tc>
          <w:tcPr>
            <w:tcW w:w="567" w:type="dxa"/>
            <w:noWrap/>
            <w:vAlign w:val="center"/>
          </w:tcPr>
          <w:p w14:paraId="411120D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4925BE88"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80B4CD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74906B8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3796764"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380494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B875254"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16E22D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793AEF56"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64FCABA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4C52235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621F21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1237FD15" w14:textId="77777777" w:rsidTr="00F30BD3">
        <w:trPr>
          <w:trHeight w:val="20"/>
        </w:trPr>
        <w:tc>
          <w:tcPr>
            <w:tcW w:w="1980" w:type="dxa"/>
            <w:shd w:val="clear" w:color="000000" w:fill="D9D9D9"/>
            <w:noWrap/>
            <w:vAlign w:val="center"/>
          </w:tcPr>
          <w:p w14:paraId="3C088A10"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Lupus headache</w:t>
            </w:r>
          </w:p>
        </w:tc>
        <w:tc>
          <w:tcPr>
            <w:tcW w:w="567" w:type="dxa"/>
            <w:noWrap/>
            <w:vAlign w:val="center"/>
          </w:tcPr>
          <w:p w14:paraId="2EA5583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1835E5A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6B765C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4C8225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CD9388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45B126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4DDAE1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76C9CC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7CC7FBEC"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1F18875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0B0C0E9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8975F8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77B7FE2E" w14:textId="77777777" w:rsidTr="00F30BD3">
        <w:trPr>
          <w:trHeight w:val="20"/>
        </w:trPr>
        <w:tc>
          <w:tcPr>
            <w:tcW w:w="1980" w:type="dxa"/>
            <w:shd w:val="clear" w:color="000000" w:fill="D9D9D9"/>
            <w:noWrap/>
            <w:vAlign w:val="center"/>
          </w:tcPr>
          <w:p w14:paraId="08F4D5F7"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CVA</w:t>
            </w:r>
          </w:p>
        </w:tc>
        <w:tc>
          <w:tcPr>
            <w:tcW w:w="567" w:type="dxa"/>
            <w:noWrap/>
            <w:vAlign w:val="center"/>
          </w:tcPr>
          <w:p w14:paraId="33C1153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1157801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4DA23D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F9E948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1B4BE3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DF1D5D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1A46F3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C4C7FD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6DD0CDD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7E75AB8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03429F7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DECFD2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52B5A290" w14:textId="77777777" w:rsidTr="00F30BD3">
        <w:trPr>
          <w:trHeight w:val="20"/>
        </w:trPr>
        <w:tc>
          <w:tcPr>
            <w:tcW w:w="1980" w:type="dxa"/>
            <w:shd w:val="clear" w:color="000000" w:fill="D9D9D9"/>
            <w:noWrap/>
            <w:vAlign w:val="center"/>
          </w:tcPr>
          <w:p w14:paraId="689F3314"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Vasculitis</w:t>
            </w:r>
          </w:p>
        </w:tc>
        <w:tc>
          <w:tcPr>
            <w:tcW w:w="567" w:type="dxa"/>
            <w:noWrap/>
            <w:vAlign w:val="center"/>
          </w:tcPr>
          <w:p w14:paraId="3E77769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080D16B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792C084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94630F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4D1047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1A429EE"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71E9893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742098E"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2B7548C1"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4D74E87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1907A4C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548536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5C37D3E8" w14:textId="77777777" w:rsidTr="00F30BD3">
        <w:trPr>
          <w:trHeight w:val="20"/>
        </w:trPr>
        <w:tc>
          <w:tcPr>
            <w:tcW w:w="1980" w:type="dxa"/>
            <w:shd w:val="clear" w:color="000000" w:fill="D9D9D9"/>
            <w:noWrap/>
            <w:vAlign w:val="center"/>
          </w:tcPr>
          <w:p w14:paraId="1D2A54F7"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 xml:space="preserve">Arthritis </w:t>
            </w:r>
          </w:p>
        </w:tc>
        <w:tc>
          <w:tcPr>
            <w:tcW w:w="567" w:type="dxa"/>
            <w:noWrap/>
            <w:vAlign w:val="center"/>
          </w:tcPr>
          <w:p w14:paraId="7C0A5BB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346DB9C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707DAF08"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0B0C3A3"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rPr>
              <w:t>0</w:t>
            </w:r>
          </w:p>
        </w:tc>
        <w:tc>
          <w:tcPr>
            <w:tcW w:w="531" w:type="dxa"/>
            <w:noWrap/>
            <w:vAlign w:val="center"/>
          </w:tcPr>
          <w:p w14:paraId="384E164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6B8DE3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D31773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DB82CC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6D9AFBC0"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6DB8E1B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68B747B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A46765E"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3AF0B3E3" w14:textId="77777777" w:rsidTr="00F30BD3">
        <w:trPr>
          <w:trHeight w:val="20"/>
        </w:trPr>
        <w:tc>
          <w:tcPr>
            <w:tcW w:w="1980" w:type="dxa"/>
            <w:shd w:val="clear" w:color="000000" w:fill="D9D9D9"/>
            <w:noWrap/>
            <w:vAlign w:val="center"/>
          </w:tcPr>
          <w:p w14:paraId="64C94A5D"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Myositis</w:t>
            </w:r>
          </w:p>
        </w:tc>
        <w:tc>
          <w:tcPr>
            <w:tcW w:w="567" w:type="dxa"/>
            <w:noWrap/>
            <w:vAlign w:val="center"/>
          </w:tcPr>
          <w:p w14:paraId="1936BEE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6445A98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F86BB6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ED019D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07C0228"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06B831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790B29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51F3AC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6A1E661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2B3F67F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3A84EA0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8136404"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7FF7D3F9" w14:textId="77777777" w:rsidTr="00F30BD3">
        <w:trPr>
          <w:trHeight w:val="20"/>
        </w:trPr>
        <w:tc>
          <w:tcPr>
            <w:tcW w:w="1980" w:type="dxa"/>
            <w:shd w:val="clear" w:color="000000" w:fill="D9D9D9"/>
            <w:noWrap/>
            <w:vAlign w:val="center"/>
          </w:tcPr>
          <w:p w14:paraId="3F31DB6A"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Urinary casts</w:t>
            </w:r>
          </w:p>
        </w:tc>
        <w:tc>
          <w:tcPr>
            <w:tcW w:w="567" w:type="dxa"/>
            <w:noWrap/>
            <w:vAlign w:val="center"/>
          </w:tcPr>
          <w:p w14:paraId="76BB441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092F938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13C4B7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126B88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582707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821142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80FE18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44B05E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0D2F3CCD"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683C46E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6B7A1D1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6BA9BC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723B5675" w14:textId="77777777" w:rsidTr="00F30BD3">
        <w:trPr>
          <w:trHeight w:val="20"/>
        </w:trPr>
        <w:tc>
          <w:tcPr>
            <w:tcW w:w="1980" w:type="dxa"/>
            <w:shd w:val="clear" w:color="000000" w:fill="D9D9D9"/>
            <w:noWrap/>
            <w:vAlign w:val="center"/>
          </w:tcPr>
          <w:p w14:paraId="618BE2C1"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Hematuria</w:t>
            </w:r>
          </w:p>
        </w:tc>
        <w:tc>
          <w:tcPr>
            <w:tcW w:w="567" w:type="dxa"/>
            <w:noWrap/>
            <w:vAlign w:val="center"/>
          </w:tcPr>
          <w:p w14:paraId="4E86E42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27EB5E1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B84B15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7C93C6B8"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C3B6D9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EE71CB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3460F9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1D1160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5D4611C2"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642420CE"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590B7D2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8CD978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09A52A7A" w14:textId="77777777" w:rsidTr="00F30BD3">
        <w:trPr>
          <w:trHeight w:val="20"/>
        </w:trPr>
        <w:tc>
          <w:tcPr>
            <w:tcW w:w="1980" w:type="dxa"/>
            <w:shd w:val="clear" w:color="000000" w:fill="D9D9D9"/>
            <w:noWrap/>
            <w:vAlign w:val="center"/>
          </w:tcPr>
          <w:p w14:paraId="6970B1B9"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Proteinuria</w:t>
            </w:r>
          </w:p>
        </w:tc>
        <w:tc>
          <w:tcPr>
            <w:tcW w:w="567" w:type="dxa"/>
            <w:noWrap/>
            <w:vAlign w:val="center"/>
          </w:tcPr>
          <w:p w14:paraId="235F03B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0F1E407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69C364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1DA1C5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77E802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B06979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6F209F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E74421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1D18102C"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3F313B1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5EB458F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7C5C86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1485D7F2" w14:textId="77777777" w:rsidTr="00F30BD3">
        <w:trPr>
          <w:trHeight w:val="20"/>
        </w:trPr>
        <w:tc>
          <w:tcPr>
            <w:tcW w:w="1980" w:type="dxa"/>
            <w:shd w:val="clear" w:color="000000" w:fill="D9D9D9"/>
            <w:noWrap/>
            <w:vAlign w:val="center"/>
          </w:tcPr>
          <w:p w14:paraId="205B39C1"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Pyuria</w:t>
            </w:r>
          </w:p>
        </w:tc>
        <w:tc>
          <w:tcPr>
            <w:tcW w:w="567" w:type="dxa"/>
            <w:noWrap/>
            <w:vAlign w:val="center"/>
          </w:tcPr>
          <w:p w14:paraId="66C353C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6E7157F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D47E5A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A41687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A519DA8"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81A1C9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CC859B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D25F76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14900581"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742FE15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6BE5427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532AF8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4BDCD27F" w14:textId="77777777" w:rsidTr="00F30BD3">
        <w:trPr>
          <w:trHeight w:val="20"/>
        </w:trPr>
        <w:tc>
          <w:tcPr>
            <w:tcW w:w="1980" w:type="dxa"/>
            <w:shd w:val="clear" w:color="000000" w:fill="D9D9D9"/>
            <w:noWrap/>
            <w:vAlign w:val="center"/>
          </w:tcPr>
          <w:p w14:paraId="6DBA0DF7"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Rash</w:t>
            </w:r>
          </w:p>
        </w:tc>
        <w:tc>
          <w:tcPr>
            <w:tcW w:w="567" w:type="dxa"/>
            <w:noWrap/>
            <w:vAlign w:val="center"/>
          </w:tcPr>
          <w:p w14:paraId="15B6BFA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54" w:type="dxa"/>
            <w:noWrap/>
            <w:vAlign w:val="center"/>
          </w:tcPr>
          <w:p w14:paraId="1EE269E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F061B7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858557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FD3506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78BF822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5F05DF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150CFA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243BF39F"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2AFDD11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664B06E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7553B9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691D94F2" w14:textId="77777777" w:rsidTr="00F30BD3">
        <w:trPr>
          <w:trHeight w:val="20"/>
        </w:trPr>
        <w:tc>
          <w:tcPr>
            <w:tcW w:w="1980" w:type="dxa"/>
            <w:shd w:val="clear" w:color="000000" w:fill="D9D9D9"/>
            <w:noWrap/>
            <w:vAlign w:val="center"/>
          </w:tcPr>
          <w:p w14:paraId="71843185"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Alopecia</w:t>
            </w:r>
          </w:p>
        </w:tc>
        <w:tc>
          <w:tcPr>
            <w:tcW w:w="567" w:type="dxa"/>
            <w:noWrap/>
            <w:vAlign w:val="center"/>
          </w:tcPr>
          <w:p w14:paraId="776C9DE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1CF3421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B3A969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1AEECF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EC6046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DA44F4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382C298"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A700C9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77A01914"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53EF09C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145603C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2DB10B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2D3C8AE1" w14:textId="77777777" w:rsidTr="00F30BD3">
        <w:trPr>
          <w:trHeight w:val="20"/>
        </w:trPr>
        <w:tc>
          <w:tcPr>
            <w:tcW w:w="1980" w:type="dxa"/>
            <w:shd w:val="clear" w:color="000000" w:fill="D9D9D9"/>
            <w:noWrap/>
            <w:vAlign w:val="center"/>
          </w:tcPr>
          <w:p w14:paraId="2EE7FEE7"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Mucusal ulcers</w:t>
            </w:r>
          </w:p>
        </w:tc>
        <w:tc>
          <w:tcPr>
            <w:tcW w:w="567" w:type="dxa"/>
            <w:noWrap/>
            <w:vAlign w:val="center"/>
          </w:tcPr>
          <w:p w14:paraId="152AA87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54" w:type="dxa"/>
            <w:noWrap/>
            <w:vAlign w:val="center"/>
          </w:tcPr>
          <w:p w14:paraId="208E31E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A1C4B4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7A7F86C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9635B4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3B1E04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9F4E43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2E3300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40B72D0D"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4E482CC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41E9CA9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10D107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794F38D0" w14:textId="77777777" w:rsidTr="00F30BD3">
        <w:trPr>
          <w:trHeight w:val="20"/>
        </w:trPr>
        <w:tc>
          <w:tcPr>
            <w:tcW w:w="1980" w:type="dxa"/>
            <w:shd w:val="clear" w:color="000000" w:fill="D9D9D9"/>
            <w:noWrap/>
            <w:vAlign w:val="center"/>
          </w:tcPr>
          <w:p w14:paraId="06A8ACB0"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 xml:space="preserve">Pleurisy </w:t>
            </w:r>
          </w:p>
        </w:tc>
        <w:tc>
          <w:tcPr>
            <w:tcW w:w="567" w:type="dxa"/>
            <w:noWrap/>
            <w:vAlign w:val="center"/>
          </w:tcPr>
          <w:p w14:paraId="0FF5925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5AFBC22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7538AD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B021094"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942D9A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4A3C37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798F6F9E"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EB9FF1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107C6848"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0FB951D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5385B47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B683F3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31E59CF9" w14:textId="77777777" w:rsidTr="00F30BD3">
        <w:trPr>
          <w:trHeight w:val="20"/>
        </w:trPr>
        <w:tc>
          <w:tcPr>
            <w:tcW w:w="1980" w:type="dxa"/>
            <w:shd w:val="clear" w:color="000000" w:fill="D9D9D9"/>
            <w:noWrap/>
            <w:vAlign w:val="center"/>
          </w:tcPr>
          <w:p w14:paraId="6F437719"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Pericarditis</w:t>
            </w:r>
          </w:p>
        </w:tc>
        <w:tc>
          <w:tcPr>
            <w:tcW w:w="567" w:type="dxa"/>
            <w:noWrap/>
            <w:vAlign w:val="center"/>
          </w:tcPr>
          <w:p w14:paraId="0A3CFDE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60E48E0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B2AAFD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FA79AA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BE4B53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008A97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75A13B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5B268D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086D878F"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6CF61EE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390DBA8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EBA734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2F733076" w14:textId="77777777" w:rsidTr="00F30BD3">
        <w:trPr>
          <w:trHeight w:val="20"/>
        </w:trPr>
        <w:tc>
          <w:tcPr>
            <w:tcW w:w="1980" w:type="dxa"/>
            <w:shd w:val="clear" w:color="000000" w:fill="D9D9D9"/>
            <w:noWrap/>
            <w:vAlign w:val="center"/>
          </w:tcPr>
          <w:p w14:paraId="50C3D40C"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Low complement</w:t>
            </w:r>
          </w:p>
        </w:tc>
        <w:tc>
          <w:tcPr>
            <w:tcW w:w="567" w:type="dxa"/>
            <w:noWrap/>
            <w:vAlign w:val="center"/>
          </w:tcPr>
          <w:p w14:paraId="03AAB72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54" w:type="dxa"/>
            <w:noWrap/>
            <w:vAlign w:val="center"/>
          </w:tcPr>
          <w:p w14:paraId="474181D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71E650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531" w:type="dxa"/>
            <w:noWrap/>
            <w:vAlign w:val="center"/>
          </w:tcPr>
          <w:p w14:paraId="241599A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531" w:type="dxa"/>
            <w:noWrap/>
            <w:vAlign w:val="center"/>
          </w:tcPr>
          <w:p w14:paraId="6BB5522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531" w:type="dxa"/>
            <w:noWrap/>
            <w:vAlign w:val="center"/>
          </w:tcPr>
          <w:p w14:paraId="261E310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531" w:type="dxa"/>
            <w:noWrap/>
            <w:vAlign w:val="center"/>
          </w:tcPr>
          <w:p w14:paraId="6F4BF20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F909C28"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79C38B8F"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5DCDF5C4"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415A541E"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531" w:type="dxa"/>
            <w:noWrap/>
            <w:vAlign w:val="center"/>
          </w:tcPr>
          <w:p w14:paraId="4159DCA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r>
      <w:tr w:rsidR="00DC5641" w:rsidRPr="00DC5641" w14:paraId="0F79272A" w14:textId="77777777" w:rsidTr="00F30BD3">
        <w:trPr>
          <w:trHeight w:val="20"/>
        </w:trPr>
        <w:tc>
          <w:tcPr>
            <w:tcW w:w="1980" w:type="dxa"/>
            <w:shd w:val="clear" w:color="000000" w:fill="D9D9D9"/>
            <w:noWrap/>
            <w:vAlign w:val="center"/>
          </w:tcPr>
          <w:p w14:paraId="7116FC60"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Increased DNA binding</w:t>
            </w:r>
          </w:p>
        </w:tc>
        <w:tc>
          <w:tcPr>
            <w:tcW w:w="567" w:type="dxa"/>
            <w:noWrap/>
            <w:vAlign w:val="center"/>
          </w:tcPr>
          <w:p w14:paraId="19DCE31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454" w:type="dxa"/>
            <w:noWrap/>
            <w:vAlign w:val="center"/>
          </w:tcPr>
          <w:p w14:paraId="4A00B8B4"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531" w:type="dxa"/>
            <w:noWrap/>
            <w:vAlign w:val="center"/>
          </w:tcPr>
          <w:p w14:paraId="18BAB8F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E55D07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D2A3F3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8C700D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578CB6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761FA28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36AA0D46"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34CC0B2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12D5818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3D7237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1714763D" w14:textId="77777777" w:rsidTr="00F30BD3">
        <w:trPr>
          <w:trHeight w:val="20"/>
        </w:trPr>
        <w:tc>
          <w:tcPr>
            <w:tcW w:w="1980" w:type="dxa"/>
            <w:shd w:val="clear" w:color="000000" w:fill="D9D9D9"/>
            <w:noWrap/>
            <w:vAlign w:val="center"/>
          </w:tcPr>
          <w:p w14:paraId="35E024F0"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Fever</w:t>
            </w:r>
          </w:p>
        </w:tc>
        <w:tc>
          <w:tcPr>
            <w:tcW w:w="567" w:type="dxa"/>
            <w:noWrap/>
            <w:vAlign w:val="center"/>
          </w:tcPr>
          <w:p w14:paraId="72F5EB3E"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454" w:type="dxa"/>
            <w:noWrap/>
            <w:vAlign w:val="center"/>
          </w:tcPr>
          <w:p w14:paraId="5F4EA47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708DF5E"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A6E0D7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B0657EE"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D6821E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EEA3A1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AC4738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0D8FF734"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670B498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371180E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58A561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3E20E458" w14:textId="77777777" w:rsidTr="00F30BD3">
        <w:trPr>
          <w:trHeight w:val="20"/>
        </w:trPr>
        <w:tc>
          <w:tcPr>
            <w:tcW w:w="1980" w:type="dxa"/>
            <w:shd w:val="clear" w:color="000000" w:fill="D9D9D9"/>
            <w:noWrap/>
            <w:vAlign w:val="center"/>
          </w:tcPr>
          <w:p w14:paraId="0708AE26" w14:textId="77777777" w:rsidR="00DC5641" w:rsidRPr="00F30BD3" w:rsidRDefault="00DC5641" w:rsidP="00F47EC4">
            <w:pPr>
              <w:rPr>
                <w:rFonts w:ascii="Arial" w:hAnsi="Arial" w:cs="Arial"/>
                <w:sz w:val="16"/>
                <w:szCs w:val="16"/>
                <w:lang w:eastAsia="en-GB"/>
              </w:rPr>
            </w:pPr>
            <w:r w:rsidRPr="00F30BD3">
              <w:rPr>
                <w:rFonts w:ascii="Arial" w:hAnsi="Arial" w:cs="Arial"/>
                <w:color w:val="000000"/>
                <w:sz w:val="16"/>
                <w:szCs w:val="16"/>
              </w:rPr>
              <w:t>Thrombocytopenia</w:t>
            </w:r>
          </w:p>
        </w:tc>
        <w:tc>
          <w:tcPr>
            <w:tcW w:w="567" w:type="dxa"/>
            <w:noWrap/>
            <w:vAlign w:val="center"/>
          </w:tcPr>
          <w:p w14:paraId="730D8CD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1</w:t>
            </w:r>
          </w:p>
        </w:tc>
        <w:tc>
          <w:tcPr>
            <w:tcW w:w="454" w:type="dxa"/>
            <w:noWrap/>
            <w:vAlign w:val="center"/>
          </w:tcPr>
          <w:p w14:paraId="69E023C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6C9CB95"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693ECB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3EE182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02175E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EB5ABD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A8E070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15B1ADE2"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5C686C00"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2D041EF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12255B0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2611C45B" w14:textId="77777777" w:rsidTr="00F30BD3">
        <w:trPr>
          <w:trHeight w:val="20"/>
        </w:trPr>
        <w:tc>
          <w:tcPr>
            <w:tcW w:w="1980" w:type="dxa"/>
            <w:shd w:val="clear" w:color="000000" w:fill="D9D9D9"/>
            <w:noWrap/>
            <w:vAlign w:val="center"/>
          </w:tcPr>
          <w:p w14:paraId="0EE4D98A" w14:textId="77777777" w:rsidR="00DC5641" w:rsidRPr="00F30BD3" w:rsidRDefault="00DC5641" w:rsidP="00F47EC4">
            <w:pPr>
              <w:rPr>
                <w:rFonts w:ascii="Arial" w:hAnsi="Arial" w:cs="Arial"/>
                <w:color w:val="000000"/>
                <w:sz w:val="16"/>
                <w:szCs w:val="16"/>
              </w:rPr>
            </w:pPr>
            <w:r w:rsidRPr="00F30BD3">
              <w:rPr>
                <w:rFonts w:ascii="Arial" w:hAnsi="Arial" w:cs="Arial"/>
                <w:color w:val="000000"/>
                <w:sz w:val="16"/>
                <w:szCs w:val="16"/>
              </w:rPr>
              <w:t>Leukopenia</w:t>
            </w:r>
          </w:p>
        </w:tc>
        <w:tc>
          <w:tcPr>
            <w:tcW w:w="567" w:type="dxa"/>
            <w:noWrap/>
            <w:vAlign w:val="center"/>
          </w:tcPr>
          <w:p w14:paraId="7C7A473D"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1</w:t>
            </w:r>
          </w:p>
        </w:tc>
        <w:tc>
          <w:tcPr>
            <w:tcW w:w="454" w:type="dxa"/>
            <w:noWrap/>
            <w:vAlign w:val="center"/>
          </w:tcPr>
          <w:p w14:paraId="7A0BF3A1"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378E6D1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DFBB9B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D114BD8"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B9782B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E7DCFC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B994C28"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130B50DB"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3429AF7C"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3E3DFE4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B513958"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3506A94B" w14:textId="77777777" w:rsidTr="00F30BD3">
        <w:trPr>
          <w:trHeight w:val="20"/>
        </w:trPr>
        <w:tc>
          <w:tcPr>
            <w:tcW w:w="1980" w:type="dxa"/>
            <w:shd w:val="clear" w:color="000000" w:fill="D9D9D9"/>
            <w:noWrap/>
            <w:vAlign w:val="center"/>
          </w:tcPr>
          <w:p w14:paraId="12A69361"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Clinical SLEDAI</w:t>
            </w:r>
          </w:p>
        </w:tc>
        <w:tc>
          <w:tcPr>
            <w:tcW w:w="567" w:type="dxa"/>
            <w:noWrap/>
            <w:vAlign w:val="center"/>
          </w:tcPr>
          <w:p w14:paraId="1B70AC2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6</w:t>
            </w:r>
          </w:p>
        </w:tc>
        <w:tc>
          <w:tcPr>
            <w:tcW w:w="454" w:type="dxa"/>
            <w:noWrap/>
            <w:vAlign w:val="center"/>
          </w:tcPr>
          <w:p w14:paraId="4C8A468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6FC0F03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7CBCD1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4087A8D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F6651B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0359F077"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2C6AB8EF"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1545690A"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22DB71A9"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tcPr>
          <w:p w14:paraId="57A42FBE"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tcPr>
          <w:p w14:paraId="50C87393"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r>
      <w:tr w:rsidR="00DC5641" w:rsidRPr="00DC5641" w14:paraId="3C44449C" w14:textId="77777777" w:rsidTr="00F30BD3">
        <w:trPr>
          <w:trHeight w:val="20"/>
        </w:trPr>
        <w:tc>
          <w:tcPr>
            <w:tcW w:w="1980" w:type="dxa"/>
            <w:shd w:val="clear" w:color="auto" w:fill="D9D9D9" w:themeFill="background1" w:themeFillShade="D9"/>
            <w:noWrap/>
            <w:vAlign w:val="center"/>
            <w:hideMark/>
          </w:tcPr>
          <w:p w14:paraId="5B996262"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Total SLEDAI</w:t>
            </w:r>
          </w:p>
        </w:tc>
        <w:tc>
          <w:tcPr>
            <w:tcW w:w="567" w:type="dxa"/>
            <w:noWrap/>
            <w:vAlign w:val="center"/>
            <w:hideMark/>
          </w:tcPr>
          <w:p w14:paraId="2660360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10</w:t>
            </w:r>
          </w:p>
        </w:tc>
        <w:tc>
          <w:tcPr>
            <w:tcW w:w="454" w:type="dxa"/>
            <w:noWrap/>
            <w:vAlign w:val="center"/>
            <w:hideMark/>
          </w:tcPr>
          <w:p w14:paraId="540557A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531" w:type="dxa"/>
            <w:noWrap/>
            <w:vAlign w:val="center"/>
            <w:hideMark/>
          </w:tcPr>
          <w:p w14:paraId="6C00627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531" w:type="dxa"/>
            <w:noWrap/>
            <w:vAlign w:val="center"/>
            <w:hideMark/>
          </w:tcPr>
          <w:p w14:paraId="65CEE717"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rPr>
              <w:t>2</w:t>
            </w:r>
          </w:p>
        </w:tc>
        <w:tc>
          <w:tcPr>
            <w:tcW w:w="531" w:type="dxa"/>
            <w:noWrap/>
            <w:vAlign w:val="center"/>
            <w:hideMark/>
          </w:tcPr>
          <w:p w14:paraId="4D84587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531" w:type="dxa"/>
            <w:noWrap/>
            <w:vAlign w:val="center"/>
            <w:hideMark/>
          </w:tcPr>
          <w:p w14:paraId="6942916A"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531" w:type="dxa"/>
            <w:noWrap/>
            <w:vAlign w:val="center"/>
            <w:hideMark/>
          </w:tcPr>
          <w:p w14:paraId="39D1749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31" w:type="dxa"/>
            <w:noWrap/>
            <w:vAlign w:val="center"/>
            <w:hideMark/>
          </w:tcPr>
          <w:p w14:paraId="3372799B"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394" w:type="dxa"/>
            <w:vAlign w:val="center"/>
          </w:tcPr>
          <w:p w14:paraId="49B0045A"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hideMark/>
          </w:tcPr>
          <w:p w14:paraId="00A3D0C2"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0</w:t>
            </w:r>
          </w:p>
        </w:tc>
        <w:tc>
          <w:tcPr>
            <w:tcW w:w="576" w:type="dxa"/>
            <w:noWrap/>
            <w:vAlign w:val="center"/>
            <w:hideMark/>
          </w:tcPr>
          <w:p w14:paraId="278C50B6"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c>
          <w:tcPr>
            <w:tcW w:w="531" w:type="dxa"/>
            <w:noWrap/>
            <w:vAlign w:val="center"/>
            <w:hideMark/>
          </w:tcPr>
          <w:p w14:paraId="4D010C5E" w14:textId="77777777" w:rsidR="00DC5641" w:rsidRPr="00F30BD3" w:rsidRDefault="00DC5641" w:rsidP="00F47EC4">
            <w:pPr>
              <w:jc w:val="center"/>
              <w:rPr>
                <w:rFonts w:ascii="Arial" w:hAnsi="Arial" w:cs="Arial"/>
                <w:sz w:val="16"/>
                <w:szCs w:val="16"/>
                <w:lang w:eastAsia="en-GB"/>
              </w:rPr>
            </w:pPr>
            <w:r w:rsidRPr="00F30BD3">
              <w:rPr>
                <w:rFonts w:ascii="Arial" w:hAnsi="Arial" w:cs="Arial"/>
                <w:color w:val="000000"/>
                <w:sz w:val="16"/>
                <w:szCs w:val="16"/>
              </w:rPr>
              <w:t>2</w:t>
            </w:r>
          </w:p>
        </w:tc>
      </w:tr>
      <w:tr w:rsidR="00DC5641" w:rsidRPr="00DC5641" w14:paraId="67E62E12" w14:textId="77777777" w:rsidTr="00F30BD3">
        <w:trPr>
          <w:trHeight w:val="20"/>
        </w:trPr>
        <w:tc>
          <w:tcPr>
            <w:tcW w:w="1980" w:type="dxa"/>
            <w:shd w:val="clear" w:color="000000" w:fill="D9D9D9"/>
            <w:noWrap/>
            <w:vAlign w:val="center"/>
          </w:tcPr>
          <w:p w14:paraId="2208D75C"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rPr>
              <w:t>PhGA [0-3]</w:t>
            </w:r>
          </w:p>
        </w:tc>
        <w:tc>
          <w:tcPr>
            <w:tcW w:w="567" w:type="dxa"/>
            <w:noWrap/>
            <w:vAlign w:val="center"/>
          </w:tcPr>
          <w:p w14:paraId="483AB13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1.8</w:t>
            </w:r>
          </w:p>
        </w:tc>
        <w:tc>
          <w:tcPr>
            <w:tcW w:w="454" w:type="dxa"/>
            <w:noWrap/>
            <w:vAlign w:val="center"/>
          </w:tcPr>
          <w:p w14:paraId="0EADB88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0.9</w:t>
            </w:r>
          </w:p>
        </w:tc>
        <w:tc>
          <w:tcPr>
            <w:tcW w:w="531" w:type="dxa"/>
            <w:noWrap/>
            <w:vAlign w:val="center"/>
          </w:tcPr>
          <w:p w14:paraId="398C6D8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531" w:type="dxa"/>
            <w:noWrap/>
            <w:vAlign w:val="center"/>
          </w:tcPr>
          <w:p w14:paraId="5B51C7A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531" w:type="dxa"/>
            <w:noWrap/>
            <w:vAlign w:val="center"/>
          </w:tcPr>
          <w:p w14:paraId="6B64363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531" w:type="dxa"/>
            <w:noWrap/>
            <w:vAlign w:val="center"/>
          </w:tcPr>
          <w:p w14:paraId="7E7FD34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531" w:type="dxa"/>
            <w:noWrap/>
            <w:vAlign w:val="center"/>
          </w:tcPr>
          <w:p w14:paraId="08DA71E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531" w:type="dxa"/>
            <w:noWrap/>
            <w:vAlign w:val="center"/>
          </w:tcPr>
          <w:p w14:paraId="3F50ED5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394" w:type="dxa"/>
            <w:vAlign w:val="center"/>
          </w:tcPr>
          <w:p w14:paraId="1EAEA39D"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31" w:type="dxa"/>
            <w:noWrap/>
            <w:vAlign w:val="center"/>
          </w:tcPr>
          <w:p w14:paraId="2CC7729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576" w:type="dxa"/>
            <w:noWrap/>
            <w:vAlign w:val="center"/>
          </w:tcPr>
          <w:p w14:paraId="7A82BE7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c>
          <w:tcPr>
            <w:tcW w:w="531" w:type="dxa"/>
            <w:noWrap/>
            <w:vAlign w:val="center"/>
          </w:tcPr>
          <w:p w14:paraId="04D12E3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0</w:t>
            </w:r>
          </w:p>
        </w:tc>
      </w:tr>
    </w:tbl>
    <w:p w14:paraId="15124FD5" w14:textId="77777777" w:rsidR="00E430E1" w:rsidRDefault="00E430E1" w:rsidP="00DC5641">
      <w:pPr>
        <w:rPr>
          <w:rFonts w:ascii="Arial" w:hAnsi="Arial" w:cs="Arial"/>
          <w:b/>
          <w:sz w:val="22"/>
          <w:szCs w:val="16"/>
        </w:rPr>
      </w:pPr>
    </w:p>
    <w:p w14:paraId="408AC7D4" w14:textId="04F55980"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t xml:space="preserve">Supplementary Table </w:t>
      </w:r>
      <w:r w:rsidR="00F32C31">
        <w:rPr>
          <w:rFonts w:ascii="Arial" w:hAnsi="Arial" w:cs="Arial"/>
          <w:b/>
          <w:sz w:val="22"/>
          <w:szCs w:val="16"/>
          <w:lang w:val="en-US"/>
        </w:rPr>
        <w:t>S</w:t>
      </w:r>
      <w:r w:rsidR="0057302D">
        <w:rPr>
          <w:rFonts w:ascii="Arial" w:hAnsi="Arial" w:cs="Arial"/>
          <w:b/>
          <w:sz w:val="22"/>
          <w:szCs w:val="16"/>
          <w:lang w:val="en-US"/>
        </w:rPr>
        <w:t>8</w:t>
      </w:r>
      <w:r w:rsidRPr="00F30BD3">
        <w:rPr>
          <w:rFonts w:ascii="Arial" w:hAnsi="Arial" w:cs="Arial"/>
          <w:b/>
          <w:sz w:val="22"/>
          <w:szCs w:val="16"/>
          <w:lang w:val="en-US"/>
        </w:rPr>
        <w:t>: Clinical response parameters of patient 5.</w:t>
      </w:r>
    </w:p>
    <w:tbl>
      <w:tblPr>
        <w:tblW w:w="4957" w:type="dxa"/>
        <w:tblLayout w:type="fixed"/>
        <w:tblLook w:val="04A0" w:firstRow="1" w:lastRow="0" w:firstColumn="1" w:lastColumn="0" w:noHBand="0" w:noVBand="1"/>
      </w:tblPr>
      <w:tblGrid>
        <w:gridCol w:w="2405"/>
        <w:gridCol w:w="851"/>
        <w:gridCol w:w="567"/>
        <w:gridCol w:w="567"/>
        <w:gridCol w:w="567"/>
      </w:tblGrid>
      <w:tr w:rsidR="00DC5641" w:rsidRPr="00DC5641" w14:paraId="289DA5A3" w14:textId="77777777" w:rsidTr="004D3428">
        <w:trPr>
          <w:trHeight w:val="20"/>
        </w:trPr>
        <w:tc>
          <w:tcPr>
            <w:tcW w:w="2405" w:type="dxa"/>
            <w:tcBorders>
              <w:top w:val="single" w:sz="4" w:space="0" w:color="auto"/>
              <w:left w:val="single" w:sz="4" w:space="0" w:color="auto"/>
              <w:bottom w:val="single" w:sz="4" w:space="0" w:color="auto"/>
              <w:right w:val="nil"/>
            </w:tcBorders>
            <w:shd w:val="clear" w:color="auto" w:fill="D9D9D9" w:themeFill="background1" w:themeFillShade="D9"/>
            <w:noWrap/>
            <w:vAlign w:val="center"/>
          </w:tcPr>
          <w:p w14:paraId="2720E68F" w14:textId="77777777" w:rsidR="00DC5641" w:rsidRPr="00F30BD3" w:rsidRDefault="00DC5641" w:rsidP="00F47EC4">
            <w:pPr>
              <w:jc w:val="center"/>
              <w:rPr>
                <w:rFonts w:ascii="Arial" w:hAnsi="Arial" w:cs="Arial"/>
                <w:color w:val="000000"/>
                <w:sz w:val="16"/>
                <w:szCs w:val="16"/>
                <w:lang w:val="en-US" w:eastAsia="en-GB"/>
              </w:rPr>
            </w:pPr>
            <w:bookmarkStart w:id="13" w:name="_Hlk225373253"/>
          </w:p>
        </w:tc>
        <w:tc>
          <w:tcPr>
            <w:tcW w:w="255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39CDEC"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Weeks</w:t>
            </w:r>
          </w:p>
        </w:tc>
      </w:tr>
      <w:tr w:rsidR="00DC5641" w:rsidRPr="00DC5641" w14:paraId="713A200C" w14:textId="77777777" w:rsidTr="00F30BD3">
        <w:trPr>
          <w:trHeight w:val="20"/>
        </w:trPr>
        <w:tc>
          <w:tcPr>
            <w:tcW w:w="2405"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42E81BF5" w14:textId="77777777" w:rsidR="00DC5641" w:rsidRPr="00F30BD3" w:rsidRDefault="00DC5641" w:rsidP="00F47EC4">
            <w:pPr>
              <w:jc w:val="center"/>
              <w:rPr>
                <w:rFonts w:ascii="Arial" w:hAnsi="Arial" w:cs="Arial"/>
                <w:color w:val="000000"/>
                <w:sz w:val="16"/>
                <w:szCs w:val="16"/>
                <w:lang w:eastAsia="en-GB"/>
              </w:rPr>
            </w:pPr>
          </w:p>
        </w:tc>
        <w:tc>
          <w:tcPr>
            <w:tcW w:w="851" w:type="dxa"/>
            <w:tcBorders>
              <w:top w:val="single" w:sz="4" w:space="0" w:color="auto"/>
              <w:left w:val="single" w:sz="4" w:space="0" w:color="auto"/>
              <w:bottom w:val="single" w:sz="4" w:space="0" w:color="auto"/>
              <w:right w:val="nil"/>
            </w:tcBorders>
            <w:shd w:val="clear" w:color="auto" w:fill="D9D9D9" w:themeFill="background1" w:themeFillShade="D9"/>
            <w:vAlign w:val="center"/>
            <w:hideMark/>
          </w:tcPr>
          <w:p w14:paraId="5D85534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BL</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D7C8D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12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741C7D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rPr>
              <w:t>32</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19C38C1"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52</w:t>
            </w:r>
          </w:p>
        </w:tc>
      </w:tr>
      <w:tr w:rsidR="00DC5641" w:rsidRPr="00DC5641" w14:paraId="7623C801"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5DEC67B1"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851" w:type="dxa"/>
            <w:tcBorders>
              <w:top w:val="single" w:sz="4" w:space="0" w:color="auto"/>
              <w:left w:val="single" w:sz="4" w:space="0" w:color="auto"/>
              <w:bottom w:val="single" w:sz="4" w:space="0" w:color="auto"/>
              <w:right w:val="nil"/>
            </w:tcBorders>
            <w:noWrap/>
            <w:vAlign w:val="center"/>
          </w:tcPr>
          <w:p w14:paraId="5152CA8A"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8</w:t>
            </w:r>
          </w:p>
        </w:tc>
        <w:tc>
          <w:tcPr>
            <w:tcW w:w="567" w:type="dxa"/>
            <w:tcBorders>
              <w:top w:val="single" w:sz="4" w:space="0" w:color="auto"/>
              <w:left w:val="single" w:sz="4" w:space="0" w:color="auto"/>
              <w:bottom w:val="single" w:sz="4" w:space="0" w:color="auto"/>
              <w:right w:val="single" w:sz="4" w:space="0" w:color="auto"/>
            </w:tcBorders>
            <w:noWrap/>
            <w:vAlign w:val="center"/>
          </w:tcPr>
          <w:p w14:paraId="7030F6C8"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4</w:t>
            </w:r>
          </w:p>
        </w:tc>
        <w:tc>
          <w:tcPr>
            <w:tcW w:w="567" w:type="dxa"/>
            <w:tcBorders>
              <w:top w:val="single" w:sz="4" w:space="0" w:color="auto"/>
              <w:left w:val="nil"/>
              <w:bottom w:val="single" w:sz="4" w:space="0" w:color="auto"/>
              <w:right w:val="single" w:sz="4" w:space="0" w:color="auto"/>
            </w:tcBorders>
            <w:noWrap/>
            <w:vAlign w:val="center"/>
          </w:tcPr>
          <w:p w14:paraId="21785104"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1</w:t>
            </w:r>
          </w:p>
        </w:tc>
        <w:tc>
          <w:tcPr>
            <w:tcW w:w="567" w:type="dxa"/>
            <w:tcBorders>
              <w:top w:val="single" w:sz="4" w:space="0" w:color="auto"/>
              <w:left w:val="nil"/>
              <w:bottom w:val="single" w:sz="4" w:space="0" w:color="auto"/>
              <w:right w:val="single" w:sz="4" w:space="0" w:color="auto"/>
            </w:tcBorders>
            <w:vAlign w:val="center"/>
          </w:tcPr>
          <w:p w14:paraId="1FC8D1C2"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3FE184D8"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55BCC7F9"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851" w:type="dxa"/>
            <w:tcBorders>
              <w:top w:val="single" w:sz="4" w:space="0" w:color="auto"/>
              <w:left w:val="single" w:sz="4" w:space="0" w:color="auto"/>
              <w:bottom w:val="single" w:sz="4" w:space="0" w:color="auto"/>
              <w:right w:val="nil"/>
            </w:tcBorders>
            <w:noWrap/>
            <w:vAlign w:val="center"/>
          </w:tcPr>
          <w:p w14:paraId="46506DCE"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8</w:t>
            </w:r>
          </w:p>
        </w:tc>
        <w:tc>
          <w:tcPr>
            <w:tcW w:w="567" w:type="dxa"/>
            <w:tcBorders>
              <w:top w:val="single" w:sz="4" w:space="0" w:color="auto"/>
              <w:left w:val="single" w:sz="4" w:space="0" w:color="auto"/>
              <w:bottom w:val="single" w:sz="4" w:space="0" w:color="auto"/>
              <w:right w:val="single" w:sz="4" w:space="0" w:color="auto"/>
            </w:tcBorders>
            <w:noWrap/>
            <w:vAlign w:val="center"/>
          </w:tcPr>
          <w:p w14:paraId="1691433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4</w:t>
            </w:r>
          </w:p>
        </w:tc>
        <w:tc>
          <w:tcPr>
            <w:tcW w:w="567" w:type="dxa"/>
            <w:tcBorders>
              <w:top w:val="single" w:sz="4" w:space="0" w:color="auto"/>
              <w:left w:val="nil"/>
              <w:bottom w:val="single" w:sz="4" w:space="0" w:color="auto"/>
              <w:right w:val="single" w:sz="4" w:space="0" w:color="auto"/>
            </w:tcBorders>
            <w:noWrap/>
            <w:vAlign w:val="center"/>
          </w:tcPr>
          <w:p w14:paraId="5DCC647A"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053791D0"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3C0EA644"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49B239B8"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 xml:space="preserve">Meninges   </w:t>
            </w:r>
          </w:p>
        </w:tc>
        <w:tc>
          <w:tcPr>
            <w:tcW w:w="851" w:type="dxa"/>
            <w:tcBorders>
              <w:top w:val="single" w:sz="4" w:space="0" w:color="auto"/>
              <w:left w:val="single" w:sz="4" w:space="0" w:color="auto"/>
              <w:bottom w:val="single" w:sz="4" w:space="0" w:color="auto"/>
              <w:right w:val="nil"/>
            </w:tcBorders>
            <w:noWrap/>
            <w:vAlign w:val="center"/>
          </w:tcPr>
          <w:p w14:paraId="555D2D39"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2*2 (urgent)</w:t>
            </w:r>
          </w:p>
        </w:tc>
        <w:tc>
          <w:tcPr>
            <w:tcW w:w="567" w:type="dxa"/>
            <w:tcBorders>
              <w:top w:val="single" w:sz="4" w:space="0" w:color="auto"/>
              <w:left w:val="single" w:sz="4" w:space="0" w:color="auto"/>
              <w:bottom w:val="single" w:sz="4" w:space="0" w:color="auto"/>
              <w:right w:val="single" w:sz="4" w:space="0" w:color="auto"/>
            </w:tcBorders>
            <w:noWrap/>
            <w:vAlign w:val="center"/>
          </w:tcPr>
          <w:p w14:paraId="729CB454"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2</w:t>
            </w:r>
          </w:p>
        </w:tc>
        <w:tc>
          <w:tcPr>
            <w:tcW w:w="567" w:type="dxa"/>
            <w:tcBorders>
              <w:top w:val="single" w:sz="4" w:space="0" w:color="auto"/>
              <w:left w:val="nil"/>
              <w:bottom w:val="single" w:sz="4" w:space="0" w:color="auto"/>
              <w:right w:val="single" w:sz="4" w:space="0" w:color="auto"/>
            </w:tcBorders>
            <w:noWrap/>
            <w:vAlign w:val="center"/>
          </w:tcPr>
          <w:p w14:paraId="00BEE571"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1</w:t>
            </w:r>
          </w:p>
        </w:tc>
        <w:tc>
          <w:tcPr>
            <w:tcW w:w="567" w:type="dxa"/>
            <w:tcBorders>
              <w:top w:val="single" w:sz="4" w:space="0" w:color="auto"/>
              <w:left w:val="nil"/>
              <w:bottom w:val="single" w:sz="4" w:space="0" w:color="auto"/>
              <w:right w:val="single" w:sz="4" w:space="0" w:color="auto"/>
            </w:tcBorders>
            <w:vAlign w:val="center"/>
          </w:tcPr>
          <w:p w14:paraId="3674DB52"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1</w:t>
            </w:r>
          </w:p>
        </w:tc>
      </w:tr>
      <w:tr w:rsidR="00DC5641" w:rsidRPr="00DC5641" w14:paraId="04C86D2D"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190D5CF7"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 xml:space="preserve">Pituitary gland </w:t>
            </w:r>
          </w:p>
        </w:tc>
        <w:tc>
          <w:tcPr>
            <w:tcW w:w="851" w:type="dxa"/>
            <w:tcBorders>
              <w:top w:val="single" w:sz="4" w:space="0" w:color="auto"/>
              <w:left w:val="single" w:sz="4" w:space="0" w:color="auto"/>
              <w:bottom w:val="single" w:sz="4" w:space="0" w:color="auto"/>
              <w:right w:val="nil"/>
            </w:tcBorders>
            <w:noWrap/>
            <w:vAlign w:val="center"/>
          </w:tcPr>
          <w:p w14:paraId="30B4368A"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C9D1890"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01C40A48"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58CB27F3"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72CAFA6F"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1810FDF0"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Orbit lesions</w:t>
            </w:r>
          </w:p>
        </w:tc>
        <w:tc>
          <w:tcPr>
            <w:tcW w:w="851" w:type="dxa"/>
            <w:tcBorders>
              <w:top w:val="single" w:sz="4" w:space="0" w:color="auto"/>
              <w:left w:val="single" w:sz="4" w:space="0" w:color="auto"/>
              <w:bottom w:val="single" w:sz="4" w:space="0" w:color="auto"/>
              <w:right w:val="nil"/>
            </w:tcBorders>
            <w:noWrap/>
            <w:vAlign w:val="center"/>
          </w:tcPr>
          <w:p w14:paraId="5EEAA891"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B51AE58"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379A66D9"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3968567E"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6AD761EC"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6FF66C48"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 xml:space="preserve">Lacrimal glands </w:t>
            </w:r>
          </w:p>
        </w:tc>
        <w:tc>
          <w:tcPr>
            <w:tcW w:w="851" w:type="dxa"/>
            <w:tcBorders>
              <w:top w:val="single" w:sz="4" w:space="0" w:color="auto"/>
              <w:left w:val="single" w:sz="4" w:space="0" w:color="auto"/>
              <w:bottom w:val="single" w:sz="4" w:space="0" w:color="auto"/>
              <w:right w:val="nil"/>
            </w:tcBorders>
            <w:noWrap/>
            <w:vAlign w:val="center"/>
          </w:tcPr>
          <w:p w14:paraId="5BA4FF04"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3D815D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73CACDB1"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4641F16B"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4D894336"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63D48295"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Parotid glands</w:t>
            </w:r>
          </w:p>
        </w:tc>
        <w:tc>
          <w:tcPr>
            <w:tcW w:w="851" w:type="dxa"/>
            <w:tcBorders>
              <w:top w:val="single" w:sz="4" w:space="0" w:color="auto"/>
              <w:left w:val="single" w:sz="4" w:space="0" w:color="auto"/>
              <w:bottom w:val="single" w:sz="4" w:space="0" w:color="auto"/>
              <w:right w:val="nil"/>
            </w:tcBorders>
            <w:noWrap/>
            <w:vAlign w:val="center"/>
          </w:tcPr>
          <w:p w14:paraId="6AA2850A"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7D6B496"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02DAC42D"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1DA49232"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4CB80702"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25E43E31"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Submandibular glands</w:t>
            </w:r>
          </w:p>
        </w:tc>
        <w:tc>
          <w:tcPr>
            <w:tcW w:w="851" w:type="dxa"/>
            <w:tcBorders>
              <w:top w:val="single" w:sz="4" w:space="0" w:color="auto"/>
              <w:left w:val="single" w:sz="4" w:space="0" w:color="auto"/>
              <w:bottom w:val="single" w:sz="4" w:space="0" w:color="auto"/>
              <w:right w:val="nil"/>
            </w:tcBorders>
            <w:noWrap/>
            <w:vAlign w:val="center"/>
          </w:tcPr>
          <w:p w14:paraId="4032B3E5"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42C26B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5CD6221B"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1DE747BE"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3E2993B8"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4AF1C067"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Other salivary glands</w:t>
            </w:r>
          </w:p>
        </w:tc>
        <w:tc>
          <w:tcPr>
            <w:tcW w:w="851" w:type="dxa"/>
            <w:tcBorders>
              <w:top w:val="single" w:sz="4" w:space="0" w:color="auto"/>
              <w:left w:val="single" w:sz="4" w:space="0" w:color="auto"/>
              <w:bottom w:val="single" w:sz="4" w:space="0" w:color="auto"/>
              <w:right w:val="nil"/>
            </w:tcBorders>
            <w:noWrap/>
            <w:vAlign w:val="center"/>
          </w:tcPr>
          <w:p w14:paraId="376EFFBE"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855EB13"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c>
          <w:tcPr>
            <w:tcW w:w="567" w:type="dxa"/>
            <w:tcBorders>
              <w:top w:val="single" w:sz="4" w:space="0" w:color="auto"/>
              <w:left w:val="nil"/>
              <w:bottom w:val="single" w:sz="4" w:space="0" w:color="auto"/>
              <w:right w:val="single" w:sz="4" w:space="0" w:color="auto"/>
            </w:tcBorders>
            <w:noWrap/>
            <w:vAlign w:val="center"/>
          </w:tcPr>
          <w:p w14:paraId="53280394"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c>
          <w:tcPr>
            <w:tcW w:w="567" w:type="dxa"/>
            <w:tcBorders>
              <w:top w:val="single" w:sz="4" w:space="0" w:color="auto"/>
              <w:left w:val="nil"/>
              <w:bottom w:val="single" w:sz="4" w:space="0" w:color="auto"/>
              <w:right w:val="single" w:sz="4" w:space="0" w:color="auto"/>
            </w:tcBorders>
            <w:vAlign w:val="center"/>
          </w:tcPr>
          <w:p w14:paraId="411E3023"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r>
      <w:tr w:rsidR="00DC5641" w:rsidRPr="00DC5641" w14:paraId="39AE9521"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5C14CDFD"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 xml:space="preserve">Mastoiditis/middle ear disease </w:t>
            </w:r>
          </w:p>
        </w:tc>
        <w:tc>
          <w:tcPr>
            <w:tcW w:w="851" w:type="dxa"/>
            <w:tcBorders>
              <w:top w:val="single" w:sz="4" w:space="0" w:color="auto"/>
              <w:left w:val="single" w:sz="4" w:space="0" w:color="auto"/>
              <w:bottom w:val="single" w:sz="4" w:space="0" w:color="auto"/>
              <w:right w:val="nil"/>
            </w:tcBorders>
            <w:noWrap/>
            <w:vAlign w:val="center"/>
          </w:tcPr>
          <w:p w14:paraId="252F3C14"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20208497"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c>
          <w:tcPr>
            <w:tcW w:w="567" w:type="dxa"/>
            <w:tcBorders>
              <w:top w:val="single" w:sz="4" w:space="0" w:color="auto"/>
              <w:left w:val="nil"/>
              <w:bottom w:val="single" w:sz="4" w:space="0" w:color="auto"/>
              <w:right w:val="single" w:sz="4" w:space="0" w:color="auto"/>
            </w:tcBorders>
            <w:noWrap/>
            <w:vAlign w:val="center"/>
          </w:tcPr>
          <w:p w14:paraId="1A8B469C"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c>
          <w:tcPr>
            <w:tcW w:w="567" w:type="dxa"/>
            <w:tcBorders>
              <w:top w:val="single" w:sz="4" w:space="0" w:color="auto"/>
              <w:left w:val="nil"/>
              <w:bottom w:val="single" w:sz="4" w:space="0" w:color="auto"/>
              <w:right w:val="single" w:sz="4" w:space="0" w:color="auto"/>
            </w:tcBorders>
            <w:vAlign w:val="center"/>
          </w:tcPr>
          <w:p w14:paraId="6C209986"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r>
      <w:tr w:rsidR="00DC5641" w:rsidRPr="00DC5641" w14:paraId="6A8AE4A3"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799BD8BE"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 xml:space="preserve">Nasal cavity lesions </w:t>
            </w:r>
          </w:p>
        </w:tc>
        <w:tc>
          <w:tcPr>
            <w:tcW w:w="851" w:type="dxa"/>
            <w:tcBorders>
              <w:top w:val="single" w:sz="4" w:space="0" w:color="auto"/>
              <w:left w:val="single" w:sz="4" w:space="0" w:color="auto"/>
              <w:bottom w:val="single" w:sz="4" w:space="0" w:color="auto"/>
              <w:right w:val="nil"/>
            </w:tcBorders>
            <w:noWrap/>
            <w:vAlign w:val="center"/>
          </w:tcPr>
          <w:p w14:paraId="6AD6F558"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38F28C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361C453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75983089"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7AB92A9D"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6D723E91"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Sinusitis</w:t>
            </w:r>
          </w:p>
        </w:tc>
        <w:tc>
          <w:tcPr>
            <w:tcW w:w="851" w:type="dxa"/>
            <w:tcBorders>
              <w:top w:val="single" w:sz="4" w:space="0" w:color="auto"/>
              <w:left w:val="single" w:sz="4" w:space="0" w:color="auto"/>
              <w:bottom w:val="single" w:sz="4" w:space="0" w:color="auto"/>
              <w:right w:val="nil"/>
            </w:tcBorders>
            <w:noWrap/>
            <w:vAlign w:val="center"/>
          </w:tcPr>
          <w:p w14:paraId="52D73C75"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2637310B"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1</w:t>
            </w:r>
          </w:p>
        </w:tc>
        <w:tc>
          <w:tcPr>
            <w:tcW w:w="567" w:type="dxa"/>
            <w:tcBorders>
              <w:top w:val="single" w:sz="4" w:space="0" w:color="auto"/>
              <w:left w:val="nil"/>
              <w:bottom w:val="single" w:sz="4" w:space="0" w:color="auto"/>
              <w:right w:val="single" w:sz="4" w:space="0" w:color="auto"/>
            </w:tcBorders>
            <w:noWrap/>
            <w:vAlign w:val="center"/>
          </w:tcPr>
          <w:p w14:paraId="2E6132FC"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61EDCC08"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03E5CE22"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2CA4D5D4"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 xml:space="preserve">Other ENT lesions </w:t>
            </w:r>
          </w:p>
        </w:tc>
        <w:tc>
          <w:tcPr>
            <w:tcW w:w="851" w:type="dxa"/>
            <w:tcBorders>
              <w:top w:val="single" w:sz="4" w:space="0" w:color="auto"/>
              <w:left w:val="single" w:sz="4" w:space="0" w:color="auto"/>
              <w:bottom w:val="single" w:sz="4" w:space="0" w:color="auto"/>
              <w:right w:val="nil"/>
            </w:tcBorders>
            <w:noWrap/>
            <w:vAlign w:val="center"/>
          </w:tcPr>
          <w:p w14:paraId="4AABE52E"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F83F445"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443EDDBF"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3ACDCAB1"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34AC567A"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22219C0F"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Thyroid</w:t>
            </w:r>
          </w:p>
        </w:tc>
        <w:tc>
          <w:tcPr>
            <w:tcW w:w="851" w:type="dxa"/>
            <w:tcBorders>
              <w:top w:val="single" w:sz="4" w:space="0" w:color="auto"/>
              <w:left w:val="single" w:sz="4" w:space="0" w:color="auto"/>
              <w:bottom w:val="single" w:sz="4" w:space="0" w:color="auto"/>
              <w:right w:val="nil"/>
            </w:tcBorders>
            <w:noWrap/>
            <w:vAlign w:val="center"/>
          </w:tcPr>
          <w:p w14:paraId="7E6CBDA4"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2CB446BF"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1B0AE521"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0C04F15E"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61FFFD8F"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527E4A0E"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Lymph nodes</w:t>
            </w:r>
          </w:p>
        </w:tc>
        <w:tc>
          <w:tcPr>
            <w:tcW w:w="851" w:type="dxa"/>
            <w:tcBorders>
              <w:top w:val="single" w:sz="4" w:space="0" w:color="auto"/>
              <w:left w:val="single" w:sz="4" w:space="0" w:color="auto"/>
              <w:bottom w:val="single" w:sz="4" w:space="0" w:color="auto"/>
              <w:right w:val="nil"/>
            </w:tcBorders>
            <w:noWrap/>
            <w:vAlign w:val="center"/>
          </w:tcPr>
          <w:p w14:paraId="51EBDCB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07F4C51"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0E9FB89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20792152"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160EBFAF"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34AF4EB0"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 xml:space="preserve">Lungs </w:t>
            </w:r>
          </w:p>
        </w:tc>
        <w:tc>
          <w:tcPr>
            <w:tcW w:w="851" w:type="dxa"/>
            <w:tcBorders>
              <w:top w:val="single" w:sz="4" w:space="0" w:color="auto"/>
              <w:left w:val="single" w:sz="4" w:space="0" w:color="auto"/>
              <w:bottom w:val="single" w:sz="4" w:space="0" w:color="auto"/>
              <w:right w:val="nil"/>
            </w:tcBorders>
            <w:noWrap/>
            <w:vAlign w:val="center"/>
          </w:tcPr>
          <w:p w14:paraId="446A7374"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2DC07DA"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0E260074"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62EC15D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2CB59012"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4EDC699A" w14:textId="77777777" w:rsidR="00DC5641" w:rsidRPr="00F30BD3" w:rsidRDefault="00DC5641" w:rsidP="00F47EC4">
            <w:pPr>
              <w:rPr>
                <w:rFonts w:ascii="Arial" w:hAnsi="Arial" w:cs="Arial"/>
                <w:sz w:val="16"/>
                <w:szCs w:val="16"/>
                <w:lang w:val="en-US" w:eastAsia="en-GB"/>
              </w:rPr>
            </w:pPr>
            <w:r w:rsidRPr="00F30BD3">
              <w:rPr>
                <w:rFonts w:ascii="Arial" w:hAnsi="Arial" w:cs="Arial"/>
                <w:sz w:val="16"/>
                <w:szCs w:val="16"/>
                <w:lang w:val="en-US" w:eastAsia="en-GB"/>
              </w:rPr>
              <w:t>Aorta and large blood vessels</w:t>
            </w:r>
          </w:p>
        </w:tc>
        <w:tc>
          <w:tcPr>
            <w:tcW w:w="851" w:type="dxa"/>
            <w:tcBorders>
              <w:top w:val="single" w:sz="4" w:space="0" w:color="auto"/>
              <w:left w:val="single" w:sz="4" w:space="0" w:color="auto"/>
              <w:bottom w:val="single" w:sz="4" w:space="0" w:color="auto"/>
              <w:right w:val="nil"/>
            </w:tcBorders>
            <w:noWrap/>
            <w:vAlign w:val="center"/>
          </w:tcPr>
          <w:p w14:paraId="78CC084B"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6670CCC"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c>
          <w:tcPr>
            <w:tcW w:w="567" w:type="dxa"/>
            <w:tcBorders>
              <w:top w:val="single" w:sz="4" w:space="0" w:color="auto"/>
              <w:left w:val="nil"/>
              <w:bottom w:val="single" w:sz="4" w:space="0" w:color="auto"/>
              <w:right w:val="single" w:sz="4" w:space="0" w:color="auto"/>
            </w:tcBorders>
            <w:noWrap/>
            <w:vAlign w:val="center"/>
          </w:tcPr>
          <w:p w14:paraId="7A62C925"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c>
          <w:tcPr>
            <w:tcW w:w="567" w:type="dxa"/>
            <w:tcBorders>
              <w:top w:val="single" w:sz="4" w:space="0" w:color="auto"/>
              <w:left w:val="nil"/>
              <w:bottom w:val="single" w:sz="4" w:space="0" w:color="auto"/>
              <w:right w:val="single" w:sz="4" w:space="0" w:color="auto"/>
            </w:tcBorders>
            <w:vAlign w:val="center"/>
          </w:tcPr>
          <w:p w14:paraId="3ACB84E1"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2B526953"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4C64BE55"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 xml:space="preserve">Heart/Pericardium </w:t>
            </w:r>
          </w:p>
        </w:tc>
        <w:tc>
          <w:tcPr>
            <w:tcW w:w="851" w:type="dxa"/>
            <w:tcBorders>
              <w:top w:val="single" w:sz="4" w:space="0" w:color="auto"/>
              <w:left w:val="single" w:sz="4" w:space="0" w:color="auto"/>
              <w:bottom w:val="single" w:sz="4" w:space="0" w:color="auto"/>
              <w:right w:val="nil"/>
            </w:tcBorders>
            <w:noWrap/>
            <w:vAlign w:val="center"/>
          </w:tcPr>
          <w:p w14:paraId="4FE69AC5"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CCC53E0"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25BAB030"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0605E5ED"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23053026"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139F5FC9"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Retroperitoneal fibrosis</w:t>
            </w:r>
          </w:p>
        </w:tc>
        <w:tc>
          <w:tcPr>
            <w:tcW w:w="851" w:type="dxa"/>
            <w:tcBorders>
              <w:top w:val="single" w:sz="4" w:space="0" w:color="auto"/>
              <w:left w:val="single" w:sz="4" w:space="0" w:color="auto"/>
              <w:bottom w:val="single" w:sz="4" w:space="0" w:color="auto"/>
              <w:right w:val="nil"/>
            </w:tcBorders>
            <w:noWrap/>
            <w:vAlign w:val="center"/>
          </w:tcPr>
          <w:p w14:paraId="642A5232"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6A04080"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0CD73D6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385B5629"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70BC9CA7"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1914DFB3"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Sclerosing mediastinitis</w:t>
            </w:r>
          </w:p>
        </w:tc>
        <w:tc>
          <w:tcPr>
            <w:tcW w:w="851" w:type="dxa"/>
            <w:tcBorders>
              <w:top w:val="single" w:sz="4" w:space="0" w:color="auto"/>
              <w:left w:val="single" w:sz="4" w:space="0" w:color="auto"/>
              <w:bottom w:val="single" w:sz="4" w:space="0" w:color="auto"/>
              <w:right w:val="nil"/>
            </w:tcBorders>
            <w:noWrap/>
            <w:vAlign w:val="center"/>
          </w:tcPr>
          <w:p w14:paraId="50D68ADA"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199A935"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0EFD3232"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227B56C6"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465B65DB"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0ED2B1C0"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Sclerosing mesenteritis</w:t>
            </w:r>
          </w:p>
        </w:tc>
        <w:tc>
          <w:tcPr>
            <w:tcW w:w="851" w:type="dxa"/>
            <w:tcBorders>
              <w:top w:val="single" w:sz="4" w:space="0" w:color="auto"/>
              <w:left w:val="single" w:sz="4" w:space="0" w:color="auto"/>
              <w:bottom w:val="single" w:sz="4" w:space="0" w:color="auto"/>
              <w:right w:val="nil"/>
            </w:tcBorders>
            <w:noWrap/>
            <w:vAlign w:val="center"/>
          </w:tcPr>
          <w:p w14:paraId="43F9C8A0"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0926C9A"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6C5D3EE9"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50437139"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6419C6D2"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3B5F6DB5"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Pancreas</w:t>
            </w:r>
          </w:p>
        </w:tc>
        <w:tc>
          <w:tcPr>
            <w:tcW w:w="851" w:type="dxa"/>
            <w:tcBorders>
              <w:top w:val="single" w:sz="4" w:space="0" w:color="auto"/>
              <w:left w:val="single" w:sz="4" w:space="0" w:color="auto"/>
              <w:bottom w:val="single" w:sz="4" w:space="0" w:color="auto"/>
              <w:right w:val="nil"/>
            </w:tcBorders>
            <w:noWrap/>
            <w:vAlign w:val="center"/>
          </w:tcPr>
          <w:p w14:paraId="570088DA"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4A8EF3B4"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6928186E"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423E1E36"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61328061"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4BED51E3"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Liver</w:t>
            </w:r>
          </w:p>
        </w:tc>
        <w:tc>
          <w:tcPr>
            <w:tcW w:w="851" w:type="dxa"/>
            <w:tcBorders>
              <w:top w:val="single" w:sz="4" w:space="0" w:color="auto"/>
              <w:left w:val="single" w:sz="4" w:space="0" w:color="auto"/>
              <w:bottom w:val="single" w:sz="4" w:space="0" w:color="auto"/>
              <w:right w:val="nil"/>
            </w:tcBorders>
            <w:noWrap/>
            <w:vAlign w:val="center"/>
          </w:tcPr>
          <w:p w14:paraId="6A6B4502"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0434BDF"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20C2844D"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615A531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7697034F"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69740013"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Bile duct</w:t>
            </w:r>
          </w:p>
        </w:tc>
        <w:tc>
          <w:tcPr>
            <w:tcW w:w="851" w:type="dxa"/>
            <w:tcBorders>
              <w:top w:val="single" w:sz="4" w:space="0" w:color="auto"/>
              <w:left w:val="single" w:sz="4" w:space="0" w:color="auto"/>
              <w:bottom w:val="single" w:sz="4" w:space="0" w:color="auto"/>
              <w:right w:val="nil"/>
            </w:tcBorders>
            <w:noWrap/>
            <w:vAlign w:val="center"/>
          </w:tcPr>
          <w:p w14:paraId="2233B5E4"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4D5AF44"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04B1897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29F351D4"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344B62CE"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1A66F0FA"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Kidney</w:t>
            </w:r>
          </w:p>
        </w:tc>
        <w:tc>
          <w:tcPr>
            <w:tcW w:w="851" w:type="dxa"/>
            <w:tcBorders>
              <w:top w:val="single" w:sz="4" w:space="0" w:color="auto"/>
              <w:left w:val="single" w:sz="4" w:space="0" w:color="auto"/>
              <w:bottom w:val="single" w:sz="4" w:space="0" w:color="auto"/>
              <w:right w:val="nil"/>
            </w:tcBorders>
            <w:noWrap/>
            <w:vAlign w:val="center"/>
          </w:tcPr>
          <w:p w14:paraId="7A376349"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9E8D7C3"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34AA3193"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003CB729"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029A8331"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4B1A5A8B"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 xml:space="preserve">Skin </w:t>
            </w:r>
          </w:p>
        </w:tc>
        <w:tc>
          <w:tcPr>
            <w:tcW w:w="851" w:type="dxa"/>
            <w:tcBorders>
              <w:top w:val="single" w:sz="4" w:space="0" w:color="auto"/>
              <w:left w:val="single" w:sz="4" w:space="0" w:color="auto"/>
              <w:bottom w:val="single" w:sz="4" w:space="0" w:color="auto"/>
              <w:right w:val="nil"/>
            </w:tcBorders>
            <w:noWrap/>
            <w:vAlign w:val="center"/>
          </w:tcPr>
          <w:p w14:paraId="4D106953"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9A58566"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2DFB5147"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1D69E59D"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0572571A"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7CA7A964" w14:textId="77777777" w:rsidR="00DC5641" w:rsidRPr="00F30BD3" w:rsidRDefault="00DC5641" w:rsidP="00F47EC4">
            <w:pPr>
              <w:rPr>
                <w:rFonts w:ascii="Arial" w:hAnsi="Arial" w:cs="Arial"/>
                <w:sz w:val="16"/>
                <w:szCs w:val="16"/>
                <w:lang w:val="en-US" w:eastAsia="en-GB"/>
              </w:rPr>
            </w:pPr>
            <w:r w:rsidRPr="00F30BD3">
              <w:rPr>
                <w:rFonts w:ascii="Arial" w:hAnsi="Arial" w:cs="Arial"/>
                <w:sz w:val="16"/>
                <w:szCs w:val="16"/>
                <w:lang w:val="en-US" w:eastAsia="en-GB"/>
              </w:rPr>
              <w:t xml:space="preserve">Weight loss, fatigue, fever etc. </w:t>
            </w:r>
          </w:p>
        </w:tc>
        <w:tc>
          <w:tcPr>
            <w:tcW w:w="851" w:type="dxa"/>
            <w:tcBorders>
              <w:top w:val="single" w:sz="4" w:space="0" w:color="auto"/>
              <w:left w:val="single" w:sz="4" w:space="0" w:color="auto"/>
              <w:bottom w:val="single" w:sz="4" w:space="0" w:color="auto"/>
              <w:right w:val="nil"/>
            </w:tcBorders>
            <w:noWrap/>
            <w:vAlign w:val="center"/>
          </w:tcPr>
          <w:p w14:paraId="471A632E"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A5BC43C"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c>
          <w:tcPr>
            <w:tcW w:w="567" w:type="dxa"/>
            <w:tcBorders>
              <w:top w:val="single" w:sz="4" w:space="0" w:color="auto"/>
              <w:left w:val="nil"/>
              <w:bottom w:val="single" w:sz="4" w:space="0" w:color="auto"/>
              <w:right w:val="single" w:sz="4" w:space="0" w:color="auto"/>
            </w:tcBorders>
            <w:noWrap/>
            <w:vAlign w:val="center"/>
          </w:tcPr>
          <w:p w14:paraId="0D841A8D"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c>
          <w:tcPr>
            <w:tcW w:w="567" w:type="dxa"/>
            <w:tcBorders>
              <w:top w:val="single" w:sz="4" w:space="0" w:color="auto"/>
              <w:left w:val="nil"/>
              <w:bottom w:val="single" w:sz="4" w:space="0" w:color="auto"/>
              <w:right w:val="single" w:sz="4" w:space="0" w:color="auto"/>
            </w:tcBorders>
            <w:vAlign w:val="center"/>
          </w:tcPr>
          <w:p w14:paraId="1FFB4427" w14:textId="77777777" w:rsidR="00DC5641" w:rsidRPr="00F30BD3" w:rsidRDefault="00DC5641" w:rsidP="00F47EC4">
            <w:pPr>
              <w:jc w:val="center"/>
              <w:rPr>
                <w:rFonts w:ascii="Arial" w:hAnsi="Arial" w:cs="Arial"/>
                <w:color w:val="000000"/>
                <w:sz w:val="16"/>
                <w:szCs w:val="16"/>
                <w:lang w:val="en-US"/>
              </w:rPr>
            </w:pPr>
            <w:r w:rsidRPr="00F30BD3">
              <w:rPr>
                <w:rFonts w:ascii="Arial" w:hAnsi="Arial" w:cs="Arial"/>
                <w:color w:val="000000"/>
                <w:sz w:val="16"/>
                <w:szCs w:val="16"/>
                <w:lang w:val="en-US"/>
              </w:rPr>
              <w:t>0</w:t>
            </w:r>
          </w:p>
        </w:tc>
      </w:tr>
      <w:tr w:rsidR="00DC5641" w:rsidRPr="00DC5641" w14:paraId="7F128976"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0E842623"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 xml:space="preserve">Other sclerosis/mass formation </w:t>
            </w:r>
          </w:p>
        </w:tc>
        <w:tc>
          <w:tcPr>
            <w:tcW w:w="851" w:type="dxa"/>
            <w:tcBorders>
              <w:top w:val="single" w:sz="4" w:space="0" w:color="auto"/>
              <w:left w:val="single" w:sz="4" w:space="0" w:color="auto"/>
              <w:bottom w:val="single" w:sz="4" w:space="0" w:color="auto"/>
              <w:right w:val="nil"/>
            </w:tcBorders>
            <w:noWrap/>
            <w:vAlign w:val="center"/>
          </w:tcPr>
          <w:p w14:paraId="7EB7CE33"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C6E7149"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noWrap/>
            <w:vAlign w:val="center"/>
          </w:tcPr>
          <w:p w14:paraId="63FCF9F9"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c>
          <w:tcPr>
            <w:tcW w:w="567" w:type="dxa"/>
            <w:tcBorders>
              <w:top w:val="single" w:sz="4" w:space="0" w:color="auto"/>
              <w:left w:val="nil"/>
              <w:bottom w:val="single" w:sz="4" w:space="0" w:color="auto"/>
              <w:right w:val="single" w:sz="4" w:space="0" w:color="auto"/>
            </w:tcBorders>
            <w:vAlign w:val="center"/>
          </w:tcPr>
          <w:p w14:paraId="7B0EBA6B"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0</w:t>
            </w:r>
          </w:p>
        </w:tc>
      </w:tr>
      <w:tr w:rsidR="00DC5641" w:rsidRPr="00DC5641" w14:paraId="7217102B" w14:textId="77777777" w:rsidTr="00F30BD3">
        <w:trPr>
          <w:trHeight w:val="20"/>
        </w:trPr>
        <w:tc>
          <w:tcPr>
            <w:tcW w:w="2405" w:type="dxa"/>
            <w:tcBorders>
              <w:top w:val="single" w:sz="4" w:space="0" w:color="auto"/>
              <w:left w:val="single" w:sz="4" w:space="0" w:color="auto"/>
              <w:bottom w:val="single" w:sz="4" w:space="0" w:color="auto"/>
              <w:right w:val="nil"/>
            </w:tcBorders>
            <w:shd w:val="clear" w:color="000000" w:fill="D9D9D9"/>
            <w:noWrap/>
            <w:vAlign w:val="center"/>
          </w:tcPr>
          <w:p w14:paraId="053077F8" w14:textId="77777777" w:rsidR="00DC5641" w:rsidRPr="00F30BD3" w:rsidRDefault="00DC5641" w:rsidP="00F47EC4">
            <w:pPr>
              <w:rPr>
                <w:rFonts w:ascii="Arial" w:hAnsi="Arial" w:cs="Arial"/>
                <w:sz w:val="16"/>
                <w:szCs w:val="16"/>
                <w:lang w:eastAsia="en-GB"/>
              </w:rPr>
            </w:pPr>
            <w:r w:rsidRPr="00F30BD3">
              <w:rPr>
                <w:rFonts w:ascii="Arial" w:hAnsi="Arial" w:cs="Arial"/>
                <w:sz w:val="16"/>
                <w:szCs w:val="16"/>
                <w:lang w:eastAsia="en-GB"/>
              </w:rPr>
              <w:t>IgG4-RI</w:t>
            </w:r>
          </w:p>
        </w:tc>
        <w:tc>
          <w:tcPr>
            <w:tcW w:w="851" w:type="dxa"/>
            <w:tcBorders>
              <w:top w:val="single" w:sz="4" w:space="0" w:color="auto"/>
              <w:left w:val="single" w:sz="4" w:space="0" w:color="auto"/>
              <w:bottom w:val="single" w:sz="4" w:space="0" w:color="auto"/>
              <w:right w:val="nil"/>
            </w:tcBorders>
            <w:noWrap/>
            <w:vAlign w:val="center"/>
          </w:tcPr>
          <w:p w14:paraId="2F772190"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8</w:t>
            </w:r>
          </w:p>
        </w:tc>
        <w:tc>
          <w:tcPr>
            <w:tcW w:w="567" w:type="dxa"/>
            <w:tcBorders>
              <w:top w:val="single" w:sz="4" w:space="0" w:color="auto"/>
              <w:left w:val="single" w:sz="4" w:space="0" w:color="auto"/>
              <w:bottom w:val="single" w:sz="4" w:space="0" w:color="auto"/>
              <w:right w:val="single" w:sz="4" w:space="0" w:color="auto"/>
            </w:tcBorders>
            <w:noWrap/>
            <w:vAlign w:val="center"/>
          </w:tcPr>
          <w:p w14:paraId="084F5B32"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3</w:t>
            </w:r>
          </w:p>
        </w:tc>
        <w:tc>
          <w:tcPr>
            <w:tcW w:w="567" w:type="dxa"/>
            <w:tcBorders>
              <w:top w:val="single" w:sz="4" w:space="0" w:color="auto"/>
              <w:left w:val="nil"/>
              <w:bottom w:val="single" w:sz="4" w:space="0" w:color="auto"/>
              <w:right w:val="single" w:sz="4" w:space="0" w:color="auto"/>
            </w:tcBorders>
            <w:noWrap/>
            <w:vAlign w:val="center"/>
          </w:tcPr>
          <w:p w14:paraId="676A4462"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1</w:t>
            </w:r>
          </w:p>
        </w:tc>
        <w:tc>
          <w:tcPr>
            <w:tcW w:w="567" w:type="dxa"/>
            <w:tcBorders>
              <w:top w:val="single" w:sz="4" w:space="0" w:color="auto"/>
              <w:left w:val="nil"/>
              <w:bottom w:val="single" w:sz="4" w:space="0" w:color="auto"/>
              <w:right w:val="single" w:sz="4" w:space="0" w:color="auto"/>
            </w:tcBorders>
            <w:vAlign w:val="center"/>
          </w:tcPr>
          <w:p w14:paraId="72CE5EC8" w14:textId="77777777" w:rsidR="00DC5641" w:rsidRPr="00F30BD3" w:rsidRDefault="00DC5641" w:rsidP="00F47EC4">
            <w:pPr>
              <w:jc w:val="center"/>
              <w:rPr>
                <w:rFonts w:ascii="Arial" w:hAnsi="Arial" w:cs="Arial"/>
                <w:color w:val="000000"/>
                <w:sz w:val="16"/>
                <w:szCs w:val="16"/>
              </w:rPr>
            </w:pPr>
            <w:r w:rsidRPr="00F30BD3">
              <w:rPr>
                <w:rFonts w:ascii="Arial" w:hAnsi="Arial" w:cs="Arial"/>
                <w:color w:val="000000"/>
                <w:sz w:val="16"/>
                <w:szCs w:val="16"/>
              </w:rPr>
              <w:t>1</w:t>
            </w:r>
          </w:p>
        </w:tc>
      </w:tr>
    </w:tbl>
    <w:bookmarkEnd w:id="13"/>
    <w:p w14:paraId="18FE8319" w14:textId="77777777" w:rsidR="00DC5641" w:rsidRPr="00F30BD3" w:rsidRDefault="00DC5641" w:rsidP="00DC5641">
      <w:pPr>
        <w:rPr>
          <w:rFonts w:ascii="Arial" w:hAnsi="Arial" w:cs="Arial"/>
          <w:sz w:val="16"/>
          <w:szCs w:val="16"/>
          <w:lang w:val="en-US"/>
        </w:rPr>
      </w:pPr>
      <w:r w:rsidRPr="00F30BD3">
        <w:rPr>
          <w:rFonts w:ascii="Arial" w:hAnsi="Arial" w:cs="Arial"/>
          <w:sz w:val="16"/>
          <w:szCs w:val="16"/>
          <w:lang w:val="en-US"/>
        </w:rPr>
        <w:t>IgG4-RI was primarily based on imaging results (whole body Ga68-FAPI PET/CT and cranial MRI). Therefore, only few time points are recorded.</w:t>
      </w:r>
    </w:p>
    <w:p w14:paraId="02C3AA3E" w14:textId="7A8D49C2" w:rsidR="00E430E1" w:rsidRDefault="00E430E1">
      <w:pPr>
        <w:spacing w:after="160" w:line="278" w:lineRule="auto"/>
        <w:rPr>
          <w:rFonts w:ascii="Arial" w:hAnsi="Arial" w:cs="Arial"/>
          <w:b/>
          <w:sz w:val="22"/>
          <w:szCs w:val="16"/>
          <w:lang w:val="en-US"/>
        </w:rPr>
      </w:pPr>
      <w:r>
        <w:rPr>
          <w:rFonts w:ascii="Arial" w:hAnsi="Arial" w:cs="Arial"/>
          <w:b/>
          <w:sz w:val="22"/>
          <w:szCs w:val="16"/>
          <w:lang w:val="en-US"/>
        </w:rPr>
        <w:br w:type="page"/>
      </w:r>
    </w:p>
    <w:p w14:paraId="19539E33" w14:textId="65AC2212" w:rsidR="00016F0D" w:rsidRDefault="003A7CFA" w:rsidP="00DC5641">
      <w:pPr>
        <w:rPr>
          <w:rFonts w:ascii="Arial" w:hAnsi="Arial" w:cs="Arial"/>
          <w:b/>
          <w:sz w:val="22"/>
          <w:szCs w:val="16"/>
          <w:lang w:val="en-US"/>
        </w:rPr>
      </w:pPr>
      <w:r>
        <w:rPr>
          <w:rFonts w:ascii="Arial" w:hAnsi="Arial" w:cs="Arial"/>
          <w:b/>
          <w:sz w:val="22"/>
          <w:szCs w:val="16"/>
          <w:lang w:val="en-US"/>
        </w:rPr>
        <w:lastRenderedPageBreak/>
        <w:t xml:space="preserve"> </w:t>
      </w:r>
    </w:p>
    <w:p w14:paraId="23D00D6B" w14:textId="53773E9E"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t xml:space="preserve">Supplementary Table </w:t>
      </w:r>
      <w:r w:rsidR="00F32C31">
        <w:rPr>
          <w:rFonts w:ascii="Arial" w:hAnsi="Arial" w:cs="Arial"/>
          <w:b/>
          <w:sz w:val="22"/>
          <w:szCs w:val="16"/>
          <w:lang w:val="en-US"/>
        </w:rPr>
        <w:t>S</w:t>
      </w:r>
      <w:r w:rsidR="0057302D">
        <w:rPr>
          <w:rFonts w:ascii="Arial" w:hAnsi="Arial" w:cs="Arial"/>
          <w:b/>
          <w:sz w:val="22"/>
          <w:szCs w:val="16"/>
          <w:lang w:val="en-US"/>
        </w:rPr>
        <w:t>9</w:t>
      </w:r>
      <w:r w:rsidRPr="00F30BD3">
        <w:rPr>
          <w:rFonts w:ascii="Arial" w:hAnsi="Arial" w:cs="Arial"/>
          <w:b/>
          <w:sz w:val="22"/>
          <w:szCs w:val="16"/>
          <w:lang w:val="en-US"/>
        </w:rPr>
        <w:t>: Clinical response parameters of patient 6.</w:t>
      </w:r>
    </w:p>
    <w:tbl>
      <w:tblPr>
        <w:tblW w:w="2122" w:type="dxa"/>
        <w:tblLook w:val="04A0" w:firstRow="1" w:lastRow="0" w:firstColumn="1" w:lastColumn="0" w:noHBand="0" w:noVBand="1"/>
      </w:tblPr>
      <w:tblGrid>
        <w:gridCol w:w="1271"/>
        <w:gridCol w:w="851"/>
      </w:tblGrid>
      <w:tr w:rsidR="00F90CFD" w:rsidRPr="00DC5641" w14:paraId="07E0444A" w14:textId="77777777" w:rsidTr="00F30BD3">
        <w:trPr>
          <w:trHeight w:val="20"/>
        </w:trPr>
        <w:tc>
          <w:tcPr>
            <w:tcW w:w="1271"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7F9F80BB" w14:textId="77777777" w:rsidR="00F90CFD" w:rsidRPr="00F30BD3" w:rsidRDefault="00F90CFD" w:rsidP="00F47EC4">
            <w:pPr>
              <w:rPr>
                <w:rFonts w:ascii="Arial" w:hAnsi="Arial" w:cs="Arial"/>
                <w:color w:val="000000"/>
                <w:sz w:val="16"/>
                <w:szCs w:val="16"/>
                <w:lang w:val="en-US" w:eastAsia="en-GB"/>
              </w:rPr>
            </w:pPr>
          </w:p>
        </w:tc>
        <w:tc>
          <w:tcPr>
            <w:tcW w:w="851" w:type="dxa"/>
            <w:tcBorders>
              <w:top w:val="single" w:sz="4" w:space="0" w:color="auto"/>
              <w:left w:val="nil"/>
              <w:bottom w:val="single" w:sz="4" w:space="0" w:color="auto"/>
              <w:right w:val="single" w:sz="4" w:space="0" w:color="auto"/>
            </w:tcBorders>
            <w:shd w:val="clear" w:color="000000" w:fill="D9D9D9"/>
            <w:vAlign w:val="center"/>
          </w:tcPr>
          <w:p w14:paraId="0FE0928E" w14:textId="2C536221" w:rsidR="00F90CFD" w:rsidRPr="00F90CFD" w:rsidRDefault="00F90CFD"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Weeks </w:t>
            </w:r>
          </w:p>
        </w:tc>
      </w:tr>
      <w:tr w:rsidR="00F90CFD" w:rsidRPr="00DC5641" w14:paraId="368E9427"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bottom"/>
            <w:hideMark/>
          </w:tcPr>
          <w:p w14:paraId="41A86CE7" w14:textId="77777777" w:rsidR="00F90CFD" w:rsidRPr="00F30BD3" w:rsidRDefault="00F90CFD" w:rsidP="00F47EC4">
            <w:pPr>
              <w:rPr>
                <w:rFonts w:ascii="Arial" w:hAnsi="Arial" w:cs="Arial"/>
                <w:color w:val="000000"/>
                <w:sz w:val="16"/>
                <w:szCs w:val="16"/>
                <w:lang w:eastAsia="en-GB"/>
              </w:rPr>
            </w:pPr>
            <w:r w:rsidRPr="00F30BD3">
              <w:rPr>
                <w:rFonts w:ascii="Arial" w:hAnsi="Arial" w:cs="Arial"/>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D9D9D9"/>
            <w:vAlign w:val="center"/>
            <w:hideMark/>
          </w:tcPr>
          <w:p w14:paraId="75669F39" w14:textId="77777777" w:rsidR="00F90CFD" w:rsidRPr="00F30BD3" w:rsidRDefault="00F90CFD"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BL </w:t>
            </w:r>
          </w:p>
        </w:tc>
      </w:tr>
      <w:tr w:rsidR="00F90CFD" w:rsidRPr="00DC5641" w14:paraId="57C8DC12"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16D676E9" w14:textId="77777777" w:rsidR="00F90CFD" w:rsidRPr="00F30BD3" w:rsidRDefault="00F90CFD" w:rsidP="00F47EC4">
            <w:pPr>
              <w:rPr>
                <w:rFonts w:ascii="Arial" w:hAnsi="Arial" w:cs="Arial"/>
                <w:color w:val="000000"/>
                <w:sz w:val="16"/>
                <w:szCs w:val="16"/>
                <w:lang w:eastAsia="en-GB"/>
              </w:rPr>
            </w:pPr>
            <w:r w:rsidRPr="00F30BD3">
              <w:rPr>
                <w:rFonts w:ascii="Arial" w:hAnsi="Arial" w:cs="Arial"/>
                <w:color w:val="000000"/>
                <w:sz w:val="16"/>
                <w:szCs w:val="16"/>
                <w:lang w:eastAsia="en-GB"/>
              </w:rPr>
              <w:t>mRSS</w:t>
            </w:r>
          </w:p>
        </w:tc>
        <w:tc>
          <w:tcPr>
            <w:tcW w:w="851" w:type="dxa"/>
            <w:tcBorders>
              <w:top w:val="nil"/>
              <w:left w:val="nil"/>
              <w:bottom w:val="single" w:sz="4" w:space="0" w:color="auto"/>
              <w:right w:val="single" w:sz="4" w:space="0" w:color="auto"/>
            </w:tcBorders>
            <w:noWrap/>
            <w:vAlign w:val="center"/>
          </w:tcPr>
          <w:p w14:paraId="3C9C7AD9" w14:textId="77777777" w:rsidR="00F90CFD" w:rsidRPr="00F30BD3" w:rsidRDefault="00F90CFD"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w:t>
            </w:r>
          </w:p>
        </w:tc>
      </w:tr>
      <w:tr w:rsidR="00F90CFD" w:rsidRPr="00DC5641" w14:paraId="3FAE94A6"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vAlign w:val="center"/>
            <w:hideMark/>
          </w:tcPr>
          <w:p w14:paraId="4FAF8CC2" w14:textId="77777777" w:rsidR="00F90CFD" w:rsidRPr="00F30BD3" w:rsidRDefault="00F90CFD" w:rsidP="00F47EC4">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851" w:type="dxa"/>
            <w:tcBorders>
              <w:top w:val="nil"/>
              <w:left w:val="nil"/>
              <w:bottom w:val="single" w:sz="4" w:space="0" w:color="auto"/>
              <w:right w:val="single" w:sz="4" w:space="0" w:color="auto"/>
            </w:tcBorders>
            <w:noWrap/>
            <w:vAlign w:val="center"/>
          </w:tcPr>
          <w:p w14:paraId="1CB7CFBC" w14:textId="77777777" w:rsidR="00F90CFD" w:rsidRPr="00F30BD3" w:rsidRDefault="00F90CFD"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w:t>
            </w:r>
          </w:p>
        </w:tc>
      </w:tr>
      <w:tr w:rsidR="00F90CFD" w:rsidRPr="00DC5641" w14:paraId="03A2B773"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vAlign w:val="center"/>
            <w:hideMark/>
          </w:tcPr>
          <w:p w14:paraId="27897142" w14:textId="77777777" w:rsidR="00F90CFD" w:rsidRPr="00F30BD3" w:rsidRDefault="00F90CFD"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851" w:type="dxa"/>
            <w:tcBorders>
              <w:top w:val="nil"/>
              <w:left w:val="nil"/>
              <w:bottom w:val="single" w:sz="4" w:space="0" w:color="auto"/>
              <w:right w:val="single" w:sz="4" w:space="0" w:color="auto"/>
            </w:tcBorders>
            <w:noWrap/>
            <w:vAlign w:val="center"/>
          </w:tcPr>
          <w:p w14:paraId="5ECAB95B" w14:textId="77777777" w:rsidR="00F90CFD" w:rsidRPr="00F30BD3" w:rsidRDefault="00F90CFD"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w:t>
            </w:r>
          </w:p>
        </w:tc>
      </w:tr>
      <w:tr w:rsidR="00F90CFD" w:rsidRPr="00DC5641" w14:paraId="171CC2BF"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14647A71" w14:textId="77777777" w:rsidR="00F90CFD" w:rsidRPr="00F30BD3" w:rsidRDefault="00F90CFD" w:rsidP="00F47EC4">
            <w:pPr>
              <w:rPr>
                <w:rFonts w:ascii="Arial" w:hAnsi="Arial" w:cs="Arial"/>
                <w:color w:val="000000"/>
                <w:sz w:val="16"/>
                <w:szCs w:val="16"/>
                <w:lang w:eastAsia="en-GB"/>
              </w:rPr>
            </w:pPr>
            <w:r w:rsidRPr="00F30BD3">
              <w:rPr>
                <w:rFonts w:ascii="Arial" w:hAnsi="Arial" w:cs="Arial"/>
                <w:color w:val="000000"/>
                <w:sz w:val="16"/>
                <w:szCs w:val="16"/>
                <w:lang w:eastAsia="en-GB"/>
              </w:rPr>
              <w:t>HAQ-DI</w:t>
            </w:r>
          </w:p>
        </w:tc>
        <w:tc>
          <w:tcPr>
            <w:tcW w:w="851" w:type="dxa"/>
            <w:tcBorders>
              <w:top w:val="nil"/>
              <w:left w:val="nil"/>
              <w:bottom w:val="single" w:sz="4" w:space="0" w:color="auto"/>
              <w:right w:val="single" w:sz="4" w:space="0" w:color="auto"/>
            </w:tcBorders>
            <w:noWrap/>
            <w:vAlign w:val="center"/>
          </w:tcPr>
          <w:p w14:paraId="6DB9F559" w14:textId="77777777" w:rsidR="00F90CFD" w:rsidRPr="00F30BD3" w:rsidRDefault="00F90CFD"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2.25</w:t>
            </w:r>
          </w:p>
        </w:tc>
      </w:tr>
      <w:tr w:rsidR="00F90CFD" w:rsidRPr="00DC5641" w14:paraId="6851B27F"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4567CC57" w14:textId="77777777" w:rsidR="00F90CFD" w:rsidRPr="00F30BD3" w:rsidRDefault="00F90CFD" w:rsidP="00F47EC4">
            <w:pPr>
              <w:rPr>
                <w:rFonts w:ascii="Arial" w:hAnsi="Arial" w:cs="Arial"/>
                <w:color w:val="000000"/>
                <w:sz w:val="16"/>
                <w:szCs w:val="16"/>
                <w:lang w:eastAsia="en-GB"/>
              </w:rPr>
            </w:pPr>
            <w:r w:rsidRPr="00F30BD3">
              <w:rPr>
                <w:rFonts w:ascii="Arial" w:hAnsi="Arial" w:cs="Arial"/>
                <w:color w:val="000000"/>
                <w:sz w:val="16"/>
                <w:szCs w:val="16"/>
                <w:lang w:eastAsia="en-GB"/>
              </w:rPr>
              <w:t>FVC [%]</w:t>
            </w:r>
          </w:p>
        </w:tc>
        <w:tc>
          <w:tcPr>
            <w:tcW w:w="851" w:type="dxa"/>
            <w:tcBorders>
              <w:top w:val="nil"/>
              <w:left w:val="nil"/>
              <w:bottom w:val="single" w:sz="4" w:space="0" w:color="auto"/>
              <w:right w:val="single" w:sz="4" w:space="0" w:color="auto"/>
            </w:tcBorders>
            <w:noWrap/>
            <w:vAlign w:val="center"/>
            <w:hideMark/>
          </w:tcPr>
          <w:p w14:paraId="3A16ECDD" w14:textId="77777777" w:rsidR="00F90CFD" w:rsidRPr="00F30BD3" w:rsidRDefault="00F90CFD"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74</w:t>
            </w:r>
          </w:p>
        </w:tc>
      </w:tr>
    </w:tbl>
    <w:p w14:paraId="430C2584" w14:textId="77777777" w:rsidR="00DC5641" w:rsidRPr="00F30BD3" w:rsidRDefault="00DC5641" w:rsidP="00DC5641">
      <w:pPr>
        <w:rPr>
          <w:rFonts w:ascii="Arial" w:hAnsi="Arial" w:cs="Arial"/>
          <w:lang w:val="en-US"/>
        </w:rPr>
      </w:pPr>
    </w:p>
    <w:p w14:paraId="4407FFAF" w14:textId="20AA194E"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t xml:space="preserve">Supplementary Table </w:t>
      </w:r>
      <w:r w:rsidR="00F32C31">
        <w:rPr>
          <w:rFonts w:ascii="Arial" w:hAnsi="Arial" w:cs="Arial"/>
          <w:b/>
          <w:sz w:val="22"/>
          <w:szCs w:val="16"/>
          <w:lang w:val="en-US"/>
        </w:rPr>
        <w:t>S</w:t>
      </w:r>
      <w:r w:rsidR="0057302D">
        <w:rPr>
          <w:rFonts w:ascii="Arial" w:hAnsi="Arial" w:cs="Arial"/>
          <w:b/>
          <w:sz w:val="22"/>
          <w:szCs w:val="16"/>
          <w:lang w:val="en-US"/>
        </w:rPr>
        <w:t>10</w:t>
      </w:r>
      <w:r w:rsidRPr="00F30BD3">
        <w:rPr>
          <w:rFonts w:ascii="Arial" w:hAnsi="Arial" w:cs="Arial"/>
          <w:b/>
          <w:sz w:val="22"/>
          <w:szCs w:val="16"/>
          <w:lang w:val="en-US"/>
        </w:rPr>
        <w:t>: Clinical response parameters of patient 7.</w:t>
      </w:r>
    </w:p>
    <w:tbl>
      <w:tblPr>
        <w:tblW w:w="8075" w:type="dxa"/>
        <w:tblCellMar>
          <w:left w:w="28" w:type="dxa"/>
          <w:right w:w="28" w:type="dxa"/>
        </w:tblCellMar>
        <w:tblLook w:val="04A0" w:firstRow="1" w:lastRow="0" w:firstColumn="1" w:lastColumn="0" w:noHBand="0" w:noVBand="1"/>
      </w:tblPr>
      <w:tblGrid>
        <w:gridCol w:w="1364"/>
        <w:gridCol w:w="616"/>
        <w:gridCol w:w="567"/>
        <w:gridCol w:w="661"/>
        <w:gridCol w:w="615"/>
        <w:gridCol w:w="567"/>
        <w:gridCol w:w="567"/>
        <w:gridCol w:w="661"/>
        <w:gridCol w:w="616"/>
        <w:gridCol w:w="616"/>
        <w:gridCol w:w="616"/>
        <w:gridCol w:w="609"/>
      </w:tblGrid>
      <w:tr w:rsidR="00DC5641" w:rsidRPr="00DC5641" w14:paraId="31514DDD" w14:textId="77777777" w:rsidTr="004D3428">
        <w:trPr>
          <w:trHeight w:val="20"/>
        </w:trPr>
        <w:tc>
          <w:tcPr>
            <w:tcW w:w="1364"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1E8C866" w14:textId="77777777" w:rsidR="00DC5641" w:rsidRPr="00F30BD3" w:rsidRDefault="00DC5641" w:rsidP="00F47EC4">
            <w:pPr>
              <w:rPr>
                <w:rFonts w:ascii="Arial" w:hAnsi="Arial" w:cs="Arial"/>
                <w:color w:val="000000"/>
                <w:sz w:val="16"/>
                <w:szCs w:val="16"/>
                <w:lang w:val="en-US" w:eastAsia="en-GB"/>
              </w:rPr>
            </w:pPr>
            <w:r w:rsidRPr="00F30BD3">
              <w:rPr>
                <w:rFonts w:ascii="Arial" w:hAnsi="Arial" w:cs="Arial"/>
                <w:color w:val="000000"/>
                <w:sz w:val="16"/>
                <w:szCs w:val="16"/>
                <w:lang w:val="en-US" w:eastAsia="en-GB"/>
              </w:rPr>
              <w:t> </w:t>
            </w:r>
          </w:p>
        </w:tc>
        <w:tc>
          <w:tcPr>
            <w:tcW w:w="6711" w:type="dxa"/>
            <w:gridSpan w:val="11"/>
            <w:tcBorders>
              <w:top w:val="single" w:sz="4" w:space="0" w:color="auto"/>
              <w:left w:val="nil"/>
              <w:bottom w:val="single" w:sz="4" w:space="0" w:color="auto"/>
              <w:right w:val="single" w:sz="4" w:space="0" w:color="auto"/>
            </w:tcBorders>
            <w:shd w:val="clear" w:color="000000" w:fill="D9D9D9"/>
            <w:noWrap/>
            <w:vAlign w:val="center"/>
            <w:hideMark/>
          </w:tcPr>
          <w:p w14:paraId="5A5CB32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Weeks</w:t>
            </w:r>
          </w:p>
        </w:tc>
      </w:tr>
      <w:tr w:rsidR="00DC5641" w:rsidRPr="00DC5641" w14:paraId="3CAD4BEF" w14:textId="77777777" w:rsidTr="004D3428">
        <w:trPr>
          <w:trHeight w:val="20"/>
        </w:trPr>
        <w:tc>
          <w:tcPr>
            <w:tcW w:w="1364" w:type="dxa"/>
            <w:tcBorders>
              <w:top w:val="nil"/>
              <w:left w:val="single" w:sz="4" w:space="0" w:color="auto"/>
              <w:bottom w:val="single" w:sz="4" w:space="0" w:color="auto"/>
              <w:right w:val="nil"/>
            </w:tcBorders>
            <w:shd w:val="clear" w:color="000000" w:fill="D9D9D9"/>
            <w:vAlign w:val="bottom"/>
            <w:hideMark/>
          </w:tcPr>
          <w:p w14:paraId="1724E357"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 </w:t>
            </w:r>
          </w:p>
        </w:tc>
        <w:tc>
          <w:tcPr>
            <w:tcW w:w="616" w:type="dxa"/>
            <w:tcBorders>
              <w:top w:val="nil"/>
              <w:left w:val="single" w:sz="4" w:space="0" w:color="auto"/>
              <w:bottom w:val="single" w:sz="4" w:space="0" w:color="auto"/>
              <w:right w:val="single" w:sz="4" w:space="0" w:color="auto"/>
            </w:tcBorders>
            <w:shd w:val="clear" w:color="000000" w:fill="D9D9D9"/>
            <w:vAlign w:val="center"/>
            <w:hideMark/>
          </w:tcPr>
          <w:p w14:paraId="7D32421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BL</w:t>
            </w:r>
          </w:p>
        </w:tc>
        <w:tc>
          <w:tcPr>
            <w:tcW w:w="567" w:type="dxa"/>
            <w:tcBorders>
              <w:top w:val="nil"/>
              <w:left w:val="nil"/>
              <w:bottom w:val="single" w:sz="4" w:space="0" w:color="auto"/>
              <w:right w:val="single" w:sz="4" w:space="0" w:color="auto"/>
            </w:tcBorders>
            <w:shd w:val="clear" w:color="000000" w:fill="D9D9D9"/>
            <w:vAlign w:val="center"/>
            <w:hideMark/>
          </w:tcPr>
          <w:p w14:paraId="0C1E631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661" w:type="dxa"/>
            <w:tcBorders>
              <w:top w:val="nil"/>
              <w:left w:val="nil"/>
              <w:bottom w:val="single" w:sz="4" w:space="0" w:color="auto"/>
              <w:right w:val="single" w:sz="4" w:space="0" w:color="auto"/>
            </w:tcBorders>
            <w:shd w:val="clear" w:color="000000" w:fill="D9D9D9"/>
            <w:vAlign w:val="center"/>
            <w:hideMark/>
          </w:tcPr>
          <w:p w14:paraId="04CD4BF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615" w:type="dxa"/>
            <w:tcBorders>
              <w:top w:val="nil"/>
              <w:left w:val="nil"/>
              <w:bottom w:val="single" w:sz="4" w:space="0" w:color="auto"/>
              <w:right w:val="single" w:sz="4" w:space="0" w:color="auto"/>
            </w:tcBorders>
            <w:shd w:val="clear" w:color="000000" w:fill="D9D9D9"/>
            <w:vAlign w:val="center"/>
            <w:hideMark/>
          </w:tcPr>
          <w:p w14:paraId="52E91DC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w:t>
            </w:r>
          </w:p>
        </w:tc>
        <w:tc>
          <w:tcPr>
            <w:tcW w:w="567" w:type="dxa"/>
            <w:tcBorders>
              <w:top w:val="nil"/>
              <w:left w:val="nil"/>
              <w:bottom w:val="single" w:sz="4" w:space="0" w:color="auto"/>
              <w:right w:val="single" w:sz="4" w:space="0" w:color="auto"/>
            </w:tcBorders>
            <w:shd w:val="clear" w:color="000000" w:fill="D9D9D9"/>
            <w:vAlign w:val="center"/>
            <w:hideMark/>
          </w:tcPr>
          <w:p w14:paraId="542902B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567" w:type="dxa"/>
            <w:tcBorders>
              <w:top w:val="nil"/>
              <w:left w:val="nil"/>
              <w:bottom w:val="single" w:sz="4" w:space="0" w:color="auto"/>
              <w:right w:val="single" w:sz="4" w:space="0" w:color="auto"/>
            </w:tcBorders>
            <w:shd w:val="clear" w:color="000000" w:fill="D9D9D9"/>
            <w:vAlign w:val="center"/>
            <w:hideMark/>
          </w:tcPr>
          <w:p w14:paraId="445AC82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w:t>
            </w:r>
          </w:p>
        </w:tc>
        <w:tc>
          <w:tcPr>
            <w:tcW w:w="661" w:type="dxa"/>
            <w:tcBorders>
              <w:top w:val="nil"/>
              <w:left w:val="nil"/>
              <w:bottom w:val="single" w:sz="4" w:space="0" w:color="auto"/>
              <w:right w:val="single" w:sz="4" w:space="0" w:color="auto"/>
            </w:tcBorders>
            <w:shd w:val="clear" w:color="000000" w:fill="D9D9D9"/>
            <w:vAlign w:val="center"/>
            <w:hideMark/>
          </w:tcPr>
          <w:p w14:paraId="69BD628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18</w:t>
            </w:r>
          </w:p>
        </w:tc>
        <w:tc>
          <w:tcPr>
            <w:tcW w:w="616" w:type="dxa"/>
            <w:tcBorders>
              <w:top w:val="nil"/>
              <w:left w:val="nil"/>
              <w:bottom w:val="single" w:sz="4" w:space="0" w:color="auto"/>
              <w:right w:val="single" w:sz="4" w:space="0" w:color="auto"/>
            </w:tcBorders>
            <w:shd w:val="clear" w:color="000000" w:fill="D9D9D9"/>
            <w:vAlign w:val="center"/>
            <w:hideMark/>
          </w:tcPr>
          <w:p w14:paraId="217A81A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22</w:t>
            </w:r>
          </w:p>
        </w:tc>
        <w:tc>
          <w:tcPr>
            <w:tcW w:w="616" w:type="dxa"/>
            <w:tcBorders>
              <w:top w:val="nil"/>
              <w:left w:val="nil"/>
              <w:bottom w:val="single" w:sz="4" w:space="0" w:color="auto"/>
              <w:right w:val="single" w:sz="4" w:space="0" w:color="auto"/>
            </w:tcBorders>
            <w:shd w:val="clear" w:color="000000" w:fill="D9D9D9"/>
            <w:vAlign w:val="center"/>
            <w:hideMark/>
          </w:tcPr>
          <w:p w14:paraId="73CCD9F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24</w:t>
            </w:r>
          </w:p>
        </w:tc>
        <w:tc>
          <w:tcPr>
            <w:tcW w:w="616" w:type="dxa"/>
            <w:tcBorders>
              <w:top w:val="nil"/>
              <w:left w:val="nil"/>
              <w:bottom w:val="single" w:sz="4" w:space="0" w:color="auto"/>
              <w:right w:val="single" w:sz="4" w:space="0" w:color="auto"/>
            </w:tcBorders>
            <w:shd w:val="clear" w:color="000000" w:fill="D9D9D9"/>
            <w:vAlign w:val="center"/>
            <w:hideMark/>
          </w:tcPr>
          <w:p w14:paraId="14D344C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28</w:t>
            </w:r>
          </w:p>
        </w:tc>
        <w:tc>
          <w:tcPr>
            <w:tcW w:w="609" w:type="dxa"/>
            <w:tcBorders>
              <w:top w:val="nil"/>
              <w:left w:val="nil"/>
              <w:bottom w:val="single" w:sz="4" w:space="0" w:color="auto"/>
              <w:right w:val="single" w:sz="4" w:space="0" w:color="auto"/>
            </w:tcBorders>
            <w:shd w:val="clear" w:color="000000" w:fill="D9D9D9"/>
            <w:vAlign w:val="center"/>
            <w:hideMark/>
          </w:tcPr>
          <w:p w14:paraId="0801808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32</w:t>
            </w:r>
          </w:p>
        </w:tc>
      </w:tr>
      <w:tr w:rsidR="00DC5641" w:rsidRPr="00DC5641" w14:paraId="7C0E086C" w14:textId="77777777" w:rsidTr="004D3428">
        <w:trPr>
          <w:trHeight w:val="20"/>
        </w:trPr>
        <w:tc>
          <w:tcPr>
            <w:tcW w:w="1364" w:type="dxa"/>
            <w:tcBorders>
              <w:top w:val="nil"/>
              <w:left w:val="single" w:sz="4" w:space="0" w:color="auto"/>
              <w:bottom w:val="single" w:sz="4" w:space="0" w:color="auto"/>
              <w:right w:val="single" w:sz="4" w:space="0" w:color="auto"/>
            </w:tcBorders>
            <w:shd w:val="clear" w:color="000000" w:fill="D9D9D9"/>
            <w:noWrap/>
            <w:vAlign w:val="center"/>
            <w:hideMark/>
          </w:tcPr>
          <w:p w14:paraId="5F46D7D4"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616" w:type="dxa"/>
            <w:tcBorders>
              <w:top w:val="nil"/>
              <w:left w:val="nil"/>
              <w:bottom w:val="single" w:sz="4" w:space="0" w:color="auto"/>
              <w:right w:val="single" w:sz="4" w:space="0" w:color="auto"/>
            </w:tcBorders>
            <w:noWrap/>
            <w:vAlign w:val="center"/>
            <w:hideMark/>
          </w:tcPr>
          <w:p w14:paraId="3BD2CF36"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7</w:t>
            </w:r>
          </w:p>
        </w:tc>
        <w:tc>
          <w:tcPr>
            <w:tcW w:w="567" w:type="dxa"/>
            <w:tcBorders>
              <w:top w:val="nil"/>
              <w:left w:val="nil"/>
              <w:bottom w:val="single" w:sz="4" w:space="0" w:color="auto"/>
              <w:right w:val="single" w:sz="4" w:space="0" w:color="auto"/>
            </w:tcBorders>
            <w:noWrap/>
            <w:vAlign w:val="center"/>
            <w:hideMark/>
          </w:tcPr>
          <w:p w14:paraId="21641360"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3</w:t>
            </w:r>
          </w:p>
        </w:tc>
        <w:tc>
          <w:tcPr>
            <w:tcW w:w="661" w:type="dxa"/>
            <w:tcBorders>
              <w:top w:val="nil"/>
              <w:left w:val="nil"/>
              <w:bottom w:val="single" w:sz="4" w:space="0" w:color="auto"/>
              <w:right w:val="single" w:sz="4" w:space="0" w:color="auto"/>
            </w:tcBorders>
            <w:noWrap/>
            <w:vAlign w:val="center"/>
            <w:hideMark/>
          </w:tcPr>
          <w:p w14:paraId="17480BAA"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2</w:t>
            </w:r>
          </w:p>
        </w:tc>
        <w:tc>
          <w:tcPr>
            <w:tcW w:w="615" w:type="dxa"/>
            <w:tcBorders>
              <w:top w:val="nil"/>
              <w:left w:val="nil"/>
              <w:bottom w:val="single" w:sz="4" w:space="0" w:color="auto"/>
              <w:right w:val="single" w:sz="4" w:space="0" w:color="auto"/>
            </w:tcBorders>
            <w:noWrap/>
            <w:vAlign w:val="center"/>
            <w:hideMark/>
          </w:tcPr>
          <w:p w14:paraId="41F43EAB"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2</w:t>
            </w:r>
          </w:p>
        </w:tc>
        <w:tc>
          <w:tcPr>
            <w:tcW w:w="567" w:type="dxa"/>
            <w:tcBorders>
              <w:top w:val="nil"/>
              <w:left w:val="nil"/>
              <w:bottom w:val="single" w:sz="4" w:space="0" w:color="auto"/>
              <w:right w:val="single" w:sz="4" w:space="0" w:color="auto"/>
            </w:tcBorders>
            <w:noWrap/>
            <w:vAlign w:val="center"/>
            <w:hideMark/>
          </w:tcPr>
          <w:p w14:paraId="5214EBA7"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2</w:t>
            </w:r>
          </w:p>
        </w:tc>
        <w:tc>
          <w:tcPr>
            <w:tcW w:w="567" w:type="dxa"/>
            <w:tcBorders>
              <w:top w:val="nil"/>
              <w:left w:val="nil"/>
              <w:bottom w:val="single" w:sz="4" w:space="0" w:color="auto"/>
              <w:right w:val="single" w:sz="4" w:space="0" w:color="auto"/>
            </w:tcBorders>
            <w:noWrap/>
            <w:vAlign w:val="center"/>
            <w:hideMark/>
          </w:tcPr>
          <w:p w14:paraId="07A1551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661" w:type="dxa"/>
            <w:tcBorders>
              <w:top w:val="nil"/>
              <w:left w:val="nil"/>
              <w:bottom w:val="single" w:sz="4" w:space="0" w:color="auto"/>
              <w:right w:val="single" w:sz="4" w:space="0" w:color="auto"/>
            </w:tcBorders>
            <w:noWrap/>
            <w:vAlign w:val="center"/>
            <w:hideMark/>
          </w:tcPr>
          <w:p w14:paraId="534A0AA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w:t>
            </w:r>
          </w:p>
        </w:tc>
        <w:tc>
          <w:tcPr>
            <w:tcW w:w="616" w:type="dxa"/>
            <w:tcBorders>
              <w:top w:val="nil"/>
              <w:left w:val="nil"/>
              <w:bottom w:val="single" w:sz="4" w:space="0" w:color="auto"/>
              <w:right w:val="single" w:sz="4" w:space="0" w:color="auto"/>
            </w:tcBorders>
            <w:noWrap/>
            <w:vAlign w:val="center"/>
            <w:hideMark/>
          </w:tcPr>
          <w:p w14:paraId="5A87847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w:t>
            </w:r>
          </w:p>
        </w:tc>
        <w:tc>
          <w:tcPr>
            <w:tcW w:w="616" w:type="dxa"/>
            <w:tcBorders>
              <w:top w:val="nil"/>
              <w:left w:val="nil"/>
              <w:bottom w:val="single" w:sz="4" w:space="0" w:color="auto"/>
              <w:right w:val="single" w:sz="4" w:space="0" w:color="auto"/>
            </w:tcBorders>
            <w:noWrap/>
            <w:vAlign w:val="center"/>
            <w:hideMark/>
          </w:tcPr>
          <w:p w14:paraId="1BF1438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w:t>
            </w:r>
          </w:p>
        </w:tc>
        <w:tc>
          <w:tcPr>
            <w:tcW w:w="616" w:type="dxa"/>
            <w:tcBorders>
              <w:top w:val="nil"/>
              <w:left w:val="nil"/>
              <w:bottom w:val="single" w:sz="4" w:space="0" w:color="auto"/>
              <w:right w:val="single" w:sz="4" w:space="0" w:color="auto"/>
            </w:tcBorders>
            <w:noWrap/>
            <w:vAlign w:val="center"/>
            <w:hideMark/>
          </w:tcPr>
          <w:p w14:paraId="11B8C01B"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0</w:t>
            </w:r>
          </w:p>
        </w:tc>
        <w:tc>
          <w:tcPr>
            <w:tcW w:w="609" w:type="dxa"/>
            <w:tcBorders>
              <w:top w:val="nil"/>
              <w:left w:val="nil"/>
              <w:bottom w:val="single" w:sz="4" w:space="0" w:color="auto"/>
              <w:right w:val="single" w:sz="4" w:space="0" w:color="auto"/>
            </w:tcBorders>
            <w:noWrap/>
            <w:vAlign w:val="center"/>
            <w:hideMark/>
          </w:tcPr>
          <w:p w14:paraId="77AE7D68"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0</w:t>
            </w:r>
          </w:p>
        </w:tc>
      </w:tr>
      <w:tr w:rsidR="00DC5641" w:rsidRPr="00DC5641" w14:paraId="55D18E37" w14:textId="77777777" w:rsidTr="004D3428">
        <w:trPr>
          <w:trHeight w:val="20"/>
        </w:trPr>
        <w:tc>
          <w:tcPr>
            <w:tcW w:w="1364" w:type="dxa"/>
            <w:tcBorders>
              <w:top w:val="nil"/>
              <w:left w:val="single" w:sz="4" w:space="0" w:color="auto"/>
              <w:bottom w:val="single" w:sz="4" w:space="0" w:color="auto"/>
              <w:right w:val="single" w:sz="4" w:space="0" w:color="auto"/>
            </w:tcBorders>
            <w:shd w:val="clear" w:color="000000" w:fill="D9D9D9"/>
            <w:noWrap/>
            <w:vAlign w:val="center"/>
            <w:hideMark/>
          </w:tcPr>
          <w:p w14:paraId="41660B00"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616" w:type="dxa"/>
            <w:tcBorders>
              <w:top w:val="nil"/>
              <w:left w:val="nil"/>
              <w:bottom w:val="single" w:sz="4" w:space="0" w:color="auto"/>
              <w:right w:val="single" w:sz="4" w:space="0" w:color="auto"/>
            </w:tcBorders>
            <w:noWrap/>
            <w:vAlign w:val="center"/>
            <w:hideMark/>
          </w:tcPr>
          <w:p w14:paraId="02C0CAE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w:t>
            </w:r>
          </w:p>
        </w:tc>
        <w:tc>
          <w:tcPr>
            <w:tcW w:w="567" w:type="dxa"/>
            <w:tcBorders>
              <w:top w:val="nil"/>
              <w:left w:val="nil"/>
              <w:bottom w:val="single" w:sz="4" w:space="0" w:color="auto"/>
              <w:right w:val="single" w:sz="4" w:space="0" w:color="auto"/>
            </w:tcBorders>
            <w:noWrap/>
            <w:vAlign w:val="center"/>
            <w:hideMark/>
          </w:tcPr>
          <w:p w14:paraId="3934D9D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661" w:type="dxa"/>
            <w:tcBorders>
              <w:top w:val="nil"/>
              <w:left w:val="nil"/>
              <w:bottom w:val="single" w:sz="4" w:space="0" w:color="auto"/>
              <w:right w:val="single" w:sz="4" w:space="0" w:color="auto"/>
            </w:tcBorders>
            <w:noWrap/>
            <w:vAlign w:val="center"/>
            <w:hideMark/>
          </w:tcPr>
          <w:p w14:paraId="3B95990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615" w:type="dxa"/>
            <w:tcBorders>
              <w:top w:val="nil"/>
              <w:left w:val="nil"/>
              <w:bottom w:val="single" w:sz="4" w:space="0" w:color="auto"/>
              <w:right w:val="single" w:sz="4" w:space="0" w:color="auto"/>
            </w:tcBorders>
            <w:noWrap/>
            <w:vAlign w:val="center"/>
            <w:hideMark/>
          </w:tcPr>
          <w:p w14:paraId="751C411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567" w:type="dxa"/>
            <w:tcBorders>
              <w:top w:val="nil"/>
              <w:left w:val="nil"/>
              <w:bottom w:val="single" w:sz="4" w:space="0" w:color="auto"/>
              <w:right w:val="single" w:sz="4" w:space="0" w:color="auto"/>
            </w:tcBorders>
            <w:noWrap/>
            <w:vAlign w:val="center"/>
            <w:hideMark/>
          </w:tcPr>
          <w:p w14:paraId="57F9D4E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w:t>
            </w:r>
          </w:p>
        </w:tc>
        <w:tc>
          <w:tcPr>
            <w:tcW w:w="567" w:type="dxa"/>
            <w:tcBorders>
              <w:top w:val="nil"/>
              <w:left w:val="nil"/>
              <w:bottom w:val="single" w:sz="4" w:space="0" w:color="auto"/>
              <w:right w:val="single" w:sz="4" w:space="0" w:color="auto"/>
            </w:tcBorders>
            <w:noWrap/>
            <w:vAlign w:val="center"/>
            <w:hideMark/>
          </w:tcPr>
          <w:p w14:paraId="2668F7E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w:t>
            </w:r>
          </w:p>
        </w:tc>
        <w:tc>
          <w:tcPr>
            <w:tcW w:w="661" w:type="dxa"/>
            <w:tcBorders>
              <w:top w:val="nil"/>
              <w:left w:val="nil"/>
              <w:bottom w:val="single" w:sz="4" w:space="0" w:color="auto"/>
              <w:right w:val="single" w:sz="4" w:space="0" w:color="auto"/>
            </w:tcBorders>
            <w:noWrap/>
            <w:vAlign w:val="center"/>
            <w:hideMark/>
          </w:tcPr>
          <w:p w14:paraId="23FA76C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2.5</w:t>
            </w:r>
          </w:p>
        </w:tc>
        <w:tc>
          <w:tcPr>
            <w:tcW w:w="616" w:type="dxa"/>
            <w:tcBorders>
              <w:top w:val="nil"/>
              <w:left w:val="nil"/>
              <w:bottom w:val="single" w:sz="4" w:space="0" w:color="auto"/>
              <w:right w:val="single" w:sz="4" w:space="0" w:color="auto"/>
            </w:tcBorders>
            <w:noWrap/>
            <w:vAlign w:val="center"/>
            <w:hideMark/>
          </w:tcPr>
          <w:p w14:paraId="5AAAF2A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c>
          <w:tcPr>
            <w:tcW w:w="616" w:type="dxa"/>
            <w:tcBorders>
              <w:top w:val="nil"/>
              <w:left w:val="nil"/>
              <w:bottom w:val="single" w:sz="4" w:space="0" w:color="auto"/>
              <w:right w:val="single" w:sz="4" w:space="0" w:color="auto"/>
            </w:tcBorders>
            <w:noWrap/>
            <w:vAlign w:val="center"/>
            <w:hideMark/>
          </w:tcPr>
          <w:p w14:paraId="6B2AD18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w:t>
            </w:r>
          </w:p>
        </w:tc>
        <w:tc>
          <w:tcPr>
            <w:tcW w:w="616" w:type="dxa"/>
            <w:tcBorders>
              <w:top w:val="nil"/>
              <w:left w:val="nil"/>
              <w:bottom w:val="single" w:sz="4" w:space="0" w:color="auto"/>
              <w:right w:val="single" w:sz="4" w:space="0" w:color="auto"/>
            </w:tcBorders>
            <w:noWrap/>
            <w:vAlign w:val="center"/>
            <w:hideMark/>
          </w:tcPr>
          <w:p w14:paraId="64B4BCA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c>
          <w:tcPr>
            <w:tcW w:w="609" w:type="dxa"/>
            <w:tcBorders>
              <w:top w:val="nil"/>
              <w:left w:val="nil"/>
              <w:bottom w:val="single" w:sz="4" w:space="0" w:color="auto"/>
              <w:right w:val="single" w:sz="4" w:space="0" w:color="auto"/>
            </w:tcBorders>
            <w:noWrap/>
            <w:vAlign w:val="center"/>
            <w:hideMark/>
          </w:tcPr>
          <w:p w14:paraId="04B6045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r>
      <w:tr w:rsidR="00DC5641" w:rsidRPr="00DC5641" w14:paraId="6767456A" w14:textId="77777777" w:rsidTr="00F30BD3">
        <w:trPr>
          <w:trHeight w:val="20"/>
        </w:trPr>
        <w:tc>
          <w:tcPr>
            <w:tcW w:w="1364" w:type="dxa"/>
            <w:tcBorders>
              <w:top w:val="nil"/>
              <w:left w:val="single" w:sz="4" w:space="0" w:color="auto"/>
              <w:bottom w:val="single" w:sz="4" w:space="0" w:color="auto"/>
              <w:right w:val="single" w:sz="4" w:space="0" w:color="auto"/>
            </w:tcBorders>
            <w:shd w:val="clear" w:color="000000" w:fill="D9D9D9"/>
            <w:noWrap/>
            <w:vAlign w:val="center"/>
            <w:hideMark/>
          </w:tcPr>
          <w:p w14:paraId="6349C38C"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MMT-8 [0-150]</w:t>
            </w:r>
          </w:p>
        </w:tc>
        <w:tc>
          <w:tcPr>
            <w:tcW w:w="616" w:type="dxa"/>
            <w:tcBorders>
              <w:top w:val="nil"/>
              <w:left w:val="nil"/>
              <w:bottom w:val="single" w:sz="4" w:space="0" w:color="auto"/>
              <w:right w:val="single" w:sz="4" w:space="0" w:color="auto"/>
            </w:tcBorders>
            <w:noWrap/>
            <w:vAlign w:val="center"/>
            <w:hideMark/>
          </w:tcPr>
          <w:p w14:paraId="1FDFBD7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115</w:t>
            </w:r>
          </w:p>
        </w:tc>
        <w:tc>
          <w:tcPr>
            <w:tcW w:w="567" w:type="dxa"/>
            <w:tcBorders>
              <w:top w:val="nil"/>
              <w:left w:val="nil"/>
              <w:bottom w:val="single" w:sz="4" w:space="0" w:color="auto"/>
              <w:right w:val="single" w:sz="4" w:space="0" w:color="auto"/>
            </w:tcBorders>
            <w:noWrap/>
            <w:vAlign w:val="center"/>
            <w:hideMark/>
          </w:tcPr>
          <w:p w14:paraId="6574050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142</w:t>
            </w:r>
          </w:p>
        </w:tc>
        <w:tc>
          <w:tcPr>
            <w:tcW w:w="661" w:type="dxa"/>
            <w:tcBorders>
              <w:top w:val="nil"/>
              <w:left w:val="nil"/>
              <w:bottom w:val="single" w:sz="4" w:space="0" w:color="auto"/>
              <w:right w:val="single" w:sz="4" w:space="0" w:color="auto"/>
            </w:tcBorders>
            <w:noWrap/>
            <w:vAlign w:val="center"/>
            <w:hideMark/>
          </w:tcPr>
          <w:p w14:paraId="2EF28B8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132</w:t>
            </w:r>
          </w:p>
        </w:tc>
        <w:tc>
          <w:tcPr>
            <w:tcW w:w="615" w:type="dxa"/>
            <w:tcBorders>
              <w:top w:val="nil"/>
              <w:left w:val="nil"/>
              <w:bottom w:val="single" w:sz="4" w:space="0" w:color="auto"/>
              <w:right w:val="single" w:sz="4" w:space="0" w:color="auto"/>
            </w:tcBorders>
            <w:noWrap/>
            <w:vAlign w:val="center"/>
            <w:hideMark/>
          </w:tcPr>
          <w:p w14:paraId="29DEAE27" w14:textId="672CD50C"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w:t>
            </w:r>
            <w:r w:rsidR="009E0900">
              <w:rPr>
                <w:rFonts w:ascii="Arial" w:hAnsi="Arial" w:cs="Arial"/>
                <w:color w:val="000000"/>
                <w:sz w:val="16"/>
                <w:szCs w:val="16"/>
                <w:lang w:eastAsia="en-GB"/>
              </w:rPr>
              <w:t>5</w:t>
            </w:r>
          </w:p>
        </w:tc>
        <w:tc>
          <w:tcPr>
            <w:tcW w:w="567" w:type="dxa"/>
            <w:tcBorders>
              <w:top w:val="nil"/>
              <w:left w:val="nil"/>
              <w:bottom w:val="single" w:sz="4" w:space="0" w:color="auto"/>
              <w:right w:val="single" w:sz="4" w:space="0" w:color="auto"/>
            </w:tcBorders>
            <w:noWrap/>
            <w:vAlign w:val="center"/>
            <w:hideMark/>
          </w:tcPr>
          <w:p w14:paraId="5ECBE34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133</w:t>
            </w:r>
          </w:p>
        </w:tc>
        <w:tc>
          <w:tcPr>
            <w:tcW w:w="567" w:type="dxa"/>
            <w:tcBorders>
              <w:top w:val="nil"/>
              <w:left w:val="nil"/>
              <w:bottom w:val="single" w:sz="4" w:space="0" w:color="auto"/>
              <w:right w:val="single" w:sz="4" w:space="0" w:color="auto"/>
            </w:tcBorders>
            <w:noWrap/>
            <w:vAlign w:val="center"/>
            <w:hideMark/>
          </w:tcPr>
          <w:p w14:paraId="4EDB4E8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138</w:t>
            </w:r>
          </w:p>
        </w:tc>
        <w:tc>
          <w:tcPr>
            <w:tcW w:w="661" w:type="dxa"/>
            <w:tcBorders>
              <w:top w:val="nil"/>
              <w:left w:val="nil"/>
              <w:bottom w:val="single" w:sz="4" w:space="0" w:color="auto"/>
              <w:right w:val="single" w:sz="4" w:space="0" w:color="auto"/>
            </w:tcBorders>
            <w:noWrap/>
            <w:vAlign w:val="center"/>
            <w:hideMark/>
          </w:tcPr>
          <w:p w14:paraId="4E61215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142</w:t>
            </w:r>
          </w:p>
        </w:tc>
        <w:tc>
          <w:tcPr>
            <w:tcW w:w="616" w:type="dxa"/>
            <w:tcBorders>
              <w:top w:val="nil"/>
              <w:left w:val="nil"/>
              <w:bottom w:val="single" w:sz="4" w:space="0" w:color="auto"/>
              <w:right w:val="single" w:sz="4" w:space="0" w:color="auto"/>
            </w:tcBorders>
            <w:noWrap/>
            <w:vAlign w:val="center"/>
            <w:hideMark/>
          </w:tcPr>
          <w:p w14:paraId="7F4896D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150</w:t>
            </w:r>
          </w:p>
        </w:tc>
        <w:tc>
          <w:tcPr>
            <w:tcW w:w="616" w:type="dxa"/>
            <w:tcBorders>
              <w:top w:val="nil"/>
              <w:left w:val="nil"/>
              <w:bottom w:val="single" w:sz="4" w:space="0" w:color="auto"/>
              <w:right w:val="single" w:sz="4" w:space="0" w:color="auto"/>
            </w:tcBorders>
            <w:noWrap/>
            <w:vAlign w:val="center"/>
            <w:hideMark/>
          </w:tcPr>
          <w:p w14:paraId="1ED0861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150</w:t>
            </w:r>
          </w:p>
        </w:tc>
        <w:tc>
          <w:tcPr>
            <w:tcW w:w="616" w:type="dxa"/>
            <w:tcBorders>
              <w:top w:val="nil"/>
              <w:left w:val="nil"/>
              <w:bottom w:val="single" w:sz="4" w:space="0" w:color="auto"/>
              <w:right w:val="single" w:sz="4" w:space="0" w:color="auto"/>
            </w:tcBorders>
            <w:noWrap/>
            <w:vAlign w:val="center"/>
            <w:hideMark/>
          </w:tcPr>
          <w:p w14:paraId="40B4BFC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150</w:t>
            </w:r>
          </w:p>
        </w:tc>
        <w:tc>
          <w:tcPr>
            <w:tcW w:w="609" w:type="dxa"/>
            <w:tcBorders>
              <w:top w:val="nil"/>
              <w:left w:val="nil"/>
              <w:bottom w:val="single" w:sz="4" w:space="0" w:color="auto"/>
              <w:right w:val="single" w:sz="4" w:space="0" w:color="auto"/>
            </w:tcBorders>
            <w:noWrap/>
            <w:vAlign w:val="center"/>
            <w:hideMark/>
          </w:tcPr>
          <w:p w14:paraId="712D06B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150</w:t>
            </w:r>
          </w:p>
        </w:tc>
      </w:tr>
      <w:tr w:rsidR="00DC5641" w:rsidRPr="00DC5641" w14:paraId="2FC0BB50" w14:textId="77777777" w:rsidTr="004D3428">
        <w:trPr>
          <w:trHeight w:val="20"/>
        </w:trPr>
        <w:tc>
          <w:tcPr>
            <w:tcW w:w="1364" w:type="dxa"/>
            <w:tcBorders>
              <w:top w:val="nil"/>
              <w:left w:val="single" w:sz="4" w:space="0" w:color="auto"/>
              <w:bottom w:val="single" w:sz="4" w:space="0" w:color="auto"/>
              <w:right w:val="single" w:sz="4" w:space="0" w:color="auto"/>
            </w:tcBorders>
            <w:shd w:val="clear" w:color="000000" w:fill="D9D9D9"/>
            <w:noWrap/>
            <w:vAlign w:val="center"/>
            <w:hideMark/>
          </w:tcPr>
          <w:p w14:paraId="7FDED07E"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HAQ [0-3]</w:t>
            </w:r>
          </w:p>
        </w:tc>
        <w:tc>
          <w:tcPr>
            <w:tcW w:w="616" w:type="dxa"/>
            <w:tcBorders>
              <w:top w:val="nil"/>
              <w:left w:val="nil"/>
              <w:bottom w:val="single" w:sz="4" w:space="0" w:color="auto"/>
              <w:right w:val="single" w:sz="4" w:space="0" w:color="auto"/>
            </w:tcBorders>
            <w:noWrap/>
            <w:vAlign w:val="center"/>
            <w:hideMark/>
          </w:tcPr>
          <w:p w14:paraId="21F15B9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w:t>
            </w:r>
          </w:p>
        </w:tc>
        <w:tc>
          <w:tcPr>
            <w:tcW w:w="567" w:type="dxa"/>
            <w:tcBorders>
              <w:top w:val="nil"/>
              <w:left w:val="nil"/>
              <w:bottom w:val="single" w:sz="4" w:space="0" w:color="auto"/>
              <w:right w:val="single" w:sz="4" w:space="0" w:color="auto"/>
            </w:tcBorders>
            <w:noWrap/>
            <w:vAlign w:val="center"/>
            <w:hideMark/>
          </w:tcPr>
          <w:p w14:paraId="4352DC2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1.25</w:t>
            </w:r>
          </w:p>
        </w:tc>
        <w:tc>
          <w:tcPr>
            <w:tcW w:w="661" w:type="dxa"/>
            <w:tcBorders>
              <w:top w:val="nil"/>
              <w:left w:val="nil"/>
              <w:bottom w:val="single" w:sz="4" w:space="0" w:color="auto"/>
              <w:right w:val="single" w:sz="4" w:space="0" w:color="auto"/>
            </w:tcBorders>
            <w:noWrap/>
            <w:vAlign w:val="center"/>
            <w:hideMark/>
          </w:tcPr>
          <w:p w14:paraId="5CD4EED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1.25</w:t>
            </w:r>
          </w:p>
        </w:tc>
        <w:tc>
          <w:tcPr>
            <w:tcW w:w="615" w:type="dxa"/>
            <w:tcBorders>
              <w:top w:val="nil"/>
              <w:left w:val="nil"/>
              <w:bottom w:val="single" w:sz="4" w:space="0" w:color="auto"/>
              <w:right w:val="single" w:sz="4" w:space="0" w:color="auto"/>
            </w:tcBorders>
            <w:noWrap/>
            <w:vAlign w:val="center"/>
            <w:hideMark/>
          </w:tcPr>
          <w:p w14:paraId="6FDC18D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1.25</w:t>
            </w:r>
          </w:p>
        </w:tc>
        <w:tc>
          <w:tcPr>
            <w:tcW w:w="567" w:type="dxa"/>
            <w:tcBorders>
              <w:top w:val="nil"/>
              <w:left w:val="nil"/>
              <w:bottom w:val="single" w:sz="4" w:space="0" w:color="auto"/>
              <w:right w:val="single" w:sz="4" w:space="0" w:color="auto"/>
            </w:tcBorders>
            <w:noWrap/>
            <w:vAlign w:val="center"/>
            <w:hideMark/>
          </w:tcPr>
          <w:p w14:paraId="69B2667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w:t>
            </w:r>
          </w:p>
        </w:tc>
        <w:tc>
          <w:tcPr>
            <w:tcW w:w="567" w:type="dxa"/>
            <w:tcBorders>
              <w:top w:val="nil"/>
              <w:left w:val="nil"/>
              <w:bottom w:val="single" w:sz="4" w:space="0" w:color="auto"/>
              <w:right w:val="single" w:sz="4" w:space="0" w:color="auto"/>
            </w:tcBorders>
            <w:noWrap/>
            <w:vAlign w:val="center"/>
            <w:hideMark/>
          </w:tcPr>
          <w:p w14:paraId="7C11EC6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0.63</w:t>
            </w:r>
          </w:p>
        </w:tc>
        <w:tc>
          <w:tcPr>
            <w:tcW w:w="661" w:type="dxa"/>
            <w:tcBorders>
              <w:top w:val="nil"/>
              <w:left w:val="nil"/>
              <w:bottom w:val="single" w:sz="4" w:space="0" w:color="auto"/>
              <w:right w:val="single" w:sz="4" w:space="0" w:color="auto"/>
            </w:tcBorders>
            <w:noWrap/>
            <w:vAlign w:val="center"/>
            <w:hideMark/>
          </w:tcPr>
          <w:p w14:paraId="56A7DB7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0.63</w:t>
            </w:r>
          </w:p>
        </w:tc>
        <w:tc>
          <w:tcPr>
            <w:tcW w:w="616" w:type="dxa"/>
            <w:tcBorders>
              <w:top w:val="nil"/>
              <w:left w:val="nil"/>
              <w:bottom w:val="single" w:sz="4" w:space="0" w:color="auto"/>
              <w:right w:val="single" w:sz="4" w:space="0" w:color="auto"/>
            </w:tcBorders>
            <w:noWrap/>
            <w:vAlign w:val="center"/>
            <w:hideMark/>
          </w:tcPr>
          <w:p w14:paraId="009BB50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0.63</w:t>
            </w:r>
          </w:p>
        </w:tc>
        <w:tc>
          <w:tcPr>
            <w:tcW w:w="616" w:type="dxa"/>
            <w:tcBorders>
              <w:top w:val="nil"/>
              <w:left w:val="nil"/>
              <w:bottom w:val="single" w:sz="4" w:space="0" w:color="auto"/>
              <w:right w:val="single" w:sz="4" w:space="0" w:color="auto"/>
            </w:tcBorders>
            <w:noWrap/>
            <w:vAlign w:val="center"/>
            <w:hideMark/>
          </w:tcPr>
          <w:p w14:paraId="707DBCD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0.63</w:t>
            </w:r>
          </w:p>
        </w:tc>
        <w:tc>
          <w:tcPr>
            <w:tcW w:w="616" w:type="dxa"/>
            <w:tcBorders>
              <w:top w:val="nil"/>
              <w:left w:val="nil"/>
              <w:bottom w:val="single" w:sz="4" w:space="0" w:color="auto"/>
              <w:right w:val="single" w:sz="4" w:space="0" w:color="auto"/>
            </w:tcBorders>
            <w:noWrap/>
            <w:vAlign w:val="center"/>
            <w:hideMark/>
          </w:tcPr>
          <w:p w14:paraId="22C26D6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0.5</w:t>
            </w:r>
          </w:p>
        </w:tc>
        <w:tc>
          <w:tcPr>
            <w:tcW w:w="609" w:type="dxa"/>
            <w:tcBorders>
              <w:top w:val="nil"/>
              <w:left w:val="nil"/>
              <w:bottom w:val="single" w:sz="4" w:space="0" w:color="auto"/>
              <w:right w:val="single" w:sz="4" w:space="0" w:color="auto"/>
            </w:tcBorders>
            <w:noWrap/>
            <w:vAlign w:val="center"/>
            <w:hideMark/>
          </w:tcPr>
          <w:p w14:paraId="17EB0F9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0.25</w:t>
            </w:r>
          </w:p>
        </w:tc>
      </w:tr>
      <w:tr w:rsidR="00DC5641" w:rsidRPr="00DC5641" w14:paraId="0C01B511" w14:textId="77777777" w:rsidTr="004D3428">
        <w:trPr>
          <w:trHeight w:val="20"/>
        </w:trPr>
        <w:tc>
          <w:tcPr>
            <w:tcW w:w="1364" w:type="dxa"/>
            <w:tcBorders>
              <w:top w:val="nil"/>
              <w:left w:val="single" w:sz="4" w:space="0" w:color="auto"/>
              <w:bottom w:val="single" w:sz="4" w:space="0" w:color="auto"/>
              <w:right w:val="single" w:sz="4" w:space="0" w:color="auto"/>
            </w:tcBorders>
            <w:shd w:val="clear" w:color="000000" w:fill="D9D9D9"/>
            <w:noWrap/>
            <w:vAlign w:val="center"/>
            <w:hideMark/>
          </w:tcPr>
          <w:p w14:paraId="0FDEC827"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AST (GOT)</w:t>
            </w:r>
          </w:p>
        </w:tc>
        <w:tc>
          <w:tcPr>
            <w:tcW w:w="616" w:type="dxa"/>
            <w:tcBorders>
              <w:top w:val="nil"/>
              <w:left w:val="nil"/>
              <w:bottom w:val="single" w:sz="4" w:space="0" w:color="auto"/>
              <w:right w:val="single" w:sz="4" w:space="0" w:color="auto"/>
            </w:tcBorders>
            <w:noWrap/>
            <w:vAlign w:val="center"/>
            <w:hideMark/>
          </w:tcPr>
          <w:p w14:paraId="70B13CB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280</w:t>
            </w:r>
          </w:p>
        </w:tc>
        <w:tc>
          <w:tcPr>
            <w:tcW w:w="567" w:type="dxa"/>
            <w:tcBorders>
              <w:top w:val="nil"/>
              <w:left w:val="nil"/>
              <w:bottom w:val="single" w:sz="4" w:space="0" w:color="auto"/>
              <w:right w:val="single" w:sz="4" w:space="0" w:color="auto"/>
            </w:tcBorders>
            <w:noWrap/>
            <w:vAlign w:val="center"/>
            <w:hideMark/>
          </w:tcPr>
          <w:p w14:paraId="5A72E2F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120</w:t>
            </w:r>
          </w:p>
        </w:tc>
        <w:tc>
          <w:tcPr>
            <w:tcW w:w="661" w:type="dxa"/>
            <w:tcBorders>
              <w:top w:val="nil"/>
              <w:left w:val="nil"/>
              <w:bottom w:val="single" w:sz="4" w:space="0" w:color="auto"/>
              <w:right w:val="single" w:sz="4" w:space="0" w:color="auto"/>
            </w:tcBorders>
            <w:noWrap/>
            <w:vAlign w:val="center"/>
            <w:hideMark/>
          </w:tcPr>
          <w:p w14:paraId="0479F74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58</w:t>
            </w:r>
          </w:p>
        </w:tc>
        <w:tc>
          <w:tcPr>
            <w:tcW w:w="615" w:type="dxa"/>
            <w:tcBorders>
              <w:top w:val="nil"/>
              <w:left w:val="nil"/>
              <w:bottom w:val="single" w:sz="4" w:space="0" w:color="auto"/>
              <w:right w:val="single" w:sz="4" w:space="0" w:color="auto"/>
            </w:tcBorders>
            <w:noWrap/>
            <w:vAlign w:val="center"/>
            <w:hideMark/>
          </w:tcPr>
          <w:p w14:paraId="560FEE3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30</w:t>
            </w:r>
          </w:p>
        </w:tc>
        <w:tc>
          <w:tcPr>
            <w:tcW w:w="567" w:type="dxa"/>
            <w:tcBorders>
              <w:top w:val="nil"/>
              <w:left w:val="nil"/>
              <w:bottom w:val="single" w:sz="4" w:space="0" w:color="auto"/>
              <w:right w:val="single" w:sz="4" w:space="0" w:color="auto"/>
            </w:tcBorders>
            <w:noWrap/>
            <w:vAlign w:val="center"/>
            <w:hideMark/>
          </w:tcPr>
          <w:p w14:paraId="3C3310F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w:t>
            </w:r>
          </w:p>
        </w:tc>
        <w:tc>
          <w:tcPr>
            <w:tcW w:w="567" w:type="dxa"/>
            <w:tcBorders>
              <w:top w:val="nil"/>
              <w:left w:val="nil"/>
              <w:bottom w:val="single" w:sz="4" w:space="0" w:color="auto"/>
              <w:right w:val="single" w:sz="4" w:space="0" w:color="auto"/>
            </w:tcBorders>
            <w:noWrap/>
            <w:vAlign w:val="center"/>
            <w:hideMark/>
          </w:tcPr>
          <w:p w14:paraId="0E1DE0A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25</w:t>
            </w:r>
          </w:p>
        </w:tc>
        <w:tc>
          <w:tcPr>
            <w:tcW w:w="661" w:type="dxa"/>
            <w:tcBorders>
              <w:top w:val="nil"/>
              <w:left w:val="nil"/>
              <w:bottom w:val="single" w:sz="4" w:space="0" w:color="auto"/>
              <w:right w:val="single" w:sz="4" w:space="0" w:color="auto"/>
            </w:tcBorders>
            <w:noWrap/>
            <w:vAlign w:val="center"/>
            <w:hideMark/>
          </w:tcPr>
          <w:p w14:paraId="2B3FCD6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24</w:t>
            </w:r>
          </w:p>
        </w:tc>
        <w:tc>
          <w:tcPr>
            <w:tcW w:w="616" w:type="dxa"/>
            <w:tcBorders>
              <w:top w:val="nil"/>
              <w:left w:val="nil"/>
              <w:bottom w:val="single" w:sz="4" w:space="0" w:color="auto"/>
              <w:right w:val="single" w:sz="4" w:space="0" w:color="auto"/>
            </w:tcBorders>
            <w:noWrap/>
            <w:vAlign w:val="center"/>
            <w:hideMark/>
          </w:tcPr>
          <w:p w14:paraId="49B8538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22</w:t>
            </w:r>
          </w:p>
        </w:tc>
        <w:tc>
          <w:tcPr>
            <w:tcW w:w="616" w:type="dxa"/>
            <w:tcBorders>
              <w:top w:val="nil"/>
              <w:left w:val="nil"/>
              <w:bottom w:val="single" w:sz="4" w:space="0" w:color="auto"/>
              <w:right w:val="single" w:sz="4" w:space="0" w:color="auto"/>
            </w:tcBorders>
            <w:noWrap/>
            <w:vAlign w:val="center"/>
            <w:hideMark/>
          </w:tcPr>
          <w:p w14:paraId="3F69D4E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24</w:t>
            </w:r>
          </w:p>
        </w:tc>
        <w:tc>
          <w:tcPr>
            <w:tcW w:w="616" w:type="dxa"/>
            <w:tcBorders>
              <w:top w:val="nil"/>
              <w:left w:val="nil"/>
              <w:bottom w:val="single" w:sz="4" w:space="0" w:color="auto"/>
              <w:right w:val="single" w:sz="4" w:space="0" w:color="auto"/>
            </w:tcBorders>
            <w:noWrap/>
            <w:vAlign w:val="center"/>
            <w:hideMark/>
          </w:tcPr>
          <w:p w14:paraId="5A18D6B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18</w:t>
            </w:r>
          </w:p>
        </w:tc>
        <w:tc>
          <w:tcPr>
            <w:tcW w:w="609" w:type="dxa"/>
            <w:tcBorders>
              <w:top w:val="nil"/>
              <w:left w:val="nil"/>
              <w:bottom w:val="single" w:sz="4" w:space="0" w:color="auto"/>
              <w:right w:val="single" w:sz="4" w:space="0" w:color="auto"/>
            </w:tcBorders>
            <w:noWrap/>
            <w:vAlign w:val="center"/>
            <w:hideMark/>
          </w:tcPr>
          <w:p w14:paraId="05F1100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20</w:t>
            </w:r>
          </w:p>
        </w:tc>
      </w:tr>
      <w:tr w:rsidR="00DC5641" w:rsidRPr="00DC5641" w14:paraId="311C5CF2" w14:textId="77777777" w:rsidTr="004D3428">
        <w:trPr>
          <w:trHeight w:val="20"/>
        </w:trPr>
        <w:tc>
          <w:tcPr>
            <w:tcW w:w="1364" w:type="dxa"/>
            <w:tcBorders>
              <w:top w:val="nil"/>
              <w:left w:val="single" w:sz="4" w:space="0" w:color="auto"/>
              <w:bottom w:val="single" w:sz="4" w:space="0" w:color="auto"/>
              <w:right w:val="single" w:sz="4" w:space="0" w:color="auto"/>
            </w:tcBorders>
            <w:shd w:val="clear" w:color="000000" w:fill="D9D9D9"/>
            <w:noWrap/>
            <w:vAlign w:val="center"/>
            <w:hideMark/>
          </w:tcPr>
          <w:p w14:paraId="388C07B2"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CK</w:t>
            </w:r>
          </w:p>
        </w:tc>
        <w:tc>
          <w:tcPr>
            <w:tcW w:w="616" w:type="dxa"/>
            <w:tcBorders>
              <w:top w:val="nil"/>
              <w:left w:val="nil"/>
              <w:bottom w:val="single" w:sz="4" w:space="0" w:color="auto"/>
              <w:right w:val="single" w:sz="4" w:space="0" w:color="auto"/>
            </w:tcBorders>
            <w:noWrap/>
            <w:vAlign w:val="center"/>
            <w:hideMark/>
          </w:tcPr>
          <w:p w14:paraId="6F100C2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7153</w:t>
            </w:r>
          </w:p>
        </w:tc>
        <w:tc>
          <w:tcPr>
            <w:tcW w:w="567" w:type="dxa"/>
            <w:tcBorders>
              <w:top w:val="nil"/>
              <w:left w:val="nil"/>
              <w:bottom w:val="single" w:sz="4" w:space="0" w:color="auto"/>
              <w:right w:val="single" w:sz="4" w:space="0" w:color="auto"/>
            </w:tcBorders>
            <w:noWrap/>
            <w:vAlign w:val="center"/>
            <w:hideMark/>
          </w:tcPr>
          <w:p w14:paraId="55B03CB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2866</w:t>
            </w:r>
          </w:p>
        </w:tc>
        <w:tc>
          <w:tcPr>
            <w:tcW w:w="661" w:type="dxa"/>
            <w:tcBorders>
              <w:top w:val="nil"/>
              <w:left w:val="nil"/>
              <w:bottom w:val="single" w:sz="4" w:space="0" w:color="auto"/>
              <w:right w:val="single" w:sz="4" w:space="0" w:color="auto"/>
            </w:tcBorders>
            <w:noWrap/>
            <w:vAlign w:val="center"/>
            <w:hideMark/>
          </w:tcPr>
          <w:p w14:paraId="651629F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1128</w:t>
            </w:r>
          </w:p>
        </w:tc>
        <w:tc>
          <w:tcPr>
            <w:tcW w:w="615" w:type="dxa"/>
            <w:tcBorders>
              <w:top w:val="nil"/>
              <w:left w:val="nil"/>
              <w:bottom w:val="single" w:sz="4" w:space="0" w:color="auto"/>
              <w:right w:val="single" w:sz="4" w:space="0" w:color="auto"/>
            </w:tcBorders>
            <w:noWrap/>
            <w:vAlign w:val="center"/>
            <w:hideMark/>
          </w:tcPr>
          <w:p w14:paraId="1E55FC9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721</w:t>
            </w:r>
          </w:p>
        </w:tc>
        <w:tc>
          <w:tcPr>
            <w:tcW w:w="567" w:type="dxa"/>
            <w:tcBorders>
              <w:top w:val="nil"/>
              <w:left w:val="nil"/>
              <w:bottom w:val="single" w:sz="4" w:space="0" w:color="auto"/>
              <w:right w:val="single" w:sz="4" w:space="0" w:color="auto"/>
            </w:tcBorders>
            <w:noWrap/>
            <w:vAlign w:val="center"/>
            <w:hideMark/>
          </w:tcPr>
          <w:p w14:paraId="63C82EB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548</w:t>
            </w:r>
          </w:p>
        </w:tc>
        <w:tc>
          <w:tcPr>
            <w:tcW w:w="567" w:type="dxa"/>
            <w:tcBorders>
              <w:top w:val="nil"/>
              <w:left w:val="nil"/>
              <w:bottom w:val="single" w:sz="4" w:space="0" w:color="auto"/>
              <w:right w:val="single" w:sz="4" w:space="0" w:color="auto"/>
            </w:tcBorders>
            <w:noWrap/>
            <w:vAlign w:val="center"/>
            <w:hideMark/>
          </w:tcPr>
          <w:p w14:paraId="11B4A74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388</w:t>
            </w:r>
          </w:p>
        </w:tc>
        <w:tc>
          <w:tcPr>
            <w:tcW w:w="661" w:type="dxa"/>
            <w:tcBorders>
              <w:top w:val="nil"/>
              <w:left w:val="nil"/>
              <w:bottom w:val="single" w:sz="4" w:space="0" w:color="auto"/>
              <w:right w:val="single" w:sz="4" w:space="0" w:color="auto"/>
            </w:tcBorders>
            <w:noWrap/>
            <w:vAlign w:val="center"/>
            <w:hideMark/>
          </w:tcPr>
          <w:p w14:paraId="5A821A3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194</w:t>
            </w:r>
          </w:p>
        </w:tc>
        <w:tc>
          <w:tcPr>
            <w:tcW w:w="616" w:type="dxa"/>
            <w:tcBorders>
              <w:top w:val="nil"/>
              <w:left w:val="nil"/>
              <w:bottom w:val="single" w:sz="4" w:space="0" w:color="auto"/>
              <w:right w:val="single" w:sz="4" w:space="0" w:color="auto"/>
            </w:tcBorders>
            <w:noWrap/>
            <w:vAlign w:val="center"/>
            <w:hideMark/>
          </w:tcPr>
          <w:p w14:paraId="4C35B95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172</w:t>
            </w:r>
          </w:p>
        </w:tc>
        <w:tc>
          <w:tcPr>
            <w:tcW w:w="616" w:type="dxa"/>
            <w:tcBorders>
              <w:top w:val="nil"/>
              <w:left w:val="nil"/>
              <w:bottom w:val="single" w:sz="4" w:space="0" w:color="auto"/>
              <w:right w:val="single" w:sz="4" w:space="0" w:color="auto"/>
            </w:tcBorders>
            <w:noWrap/>
            <w:vAlign w:val="center"/>
            <w:hideMark/>
          </w:tcPr>
          <w:p w14:paraId="4414A31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196</w:t>
            </w:r>
          </w:p>
        </w:tc>
        <w:tc>
          <w:tcPr>
            <w:tcW w:w="616" w:type="dxa"/>
            <w:tcBorders>
              <w:top w:val="nil"/>
              <w:left w:val="nil"/>
              <w:bottom w:val="single" w:sz="4" w:space="0" w:color="auto"/>
              <w:right w:val="single" w:sz="4" w:space="0" w:color="auto"/>
            </w:tcBorders>
            <w:noWrap/>
            <w:vAlign w:val="center"/>
            <w:hideMark/>
          </w:tcPr>
          <w:p w14:paraId="66C06FD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152</w:t>
            </w:r>
          </w:p>
        </w:tc>
        <w:tc>
          <w:tcPr>
            <w:tcW w:w="609" w:type="dxa"/>
            <w:tcBorders>
              <w:top w:val="nil"/>
              <w:left w:val="nil"/>
              <w:bottom w:val="single" w:sz="4" w:space="0" w:color="auto"/>
              <w:right w:val="single" w:sz="4" w:space="0" w:color="auto"/>
            </w:tcBorders>
            <w:noWrap/>
            <w:vAlign w:val="center"/>
            <w:hideMark/>
          </w:tcPr>
          <w:p w14:paraId="7F8F221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249</w:t>
            </w:r>
          </w:p>
        </w:tc>
      </w:tr>
      <w:tr w:rsidR="00DC5641" w:rsidRPr="00DC5641" w14:paraId="6903E07C" w14:textId="77777777" w:rsidTr="004D3428">
        <w:trPr>
          <w:trHeight w:val="20"/>
        </w:trPr>
        <w:tc>
          <w:tcPr>
            <w:tcW w:w="1364" w:type="dxa"/>
            <w:tcBorders>
              <w:top w:val="nil"/>
              <w:left w:val="single" w:sz="4" w:space="0" w:color="auto"/>
              <w:bottom w:val="single" w:sz="4" w:space="0" w:color="auto"/>
              <w:right w:val="single" w:sz="4" w:space="0" w:color="auto"/>
            </w:tcBorders>
            <w:shd w:val="clear" w:color="000000" w:fill="D9D9D9"/>
            <w:noWrap/>
            <w:vAlign w:val="center"/>
            <w:hideMark/>
          </w:tcPr>
          <w:p w14:paraId="28268290"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LDH</w:t>
            </w:r>
          </w:p>
        </w:tc>
        <w:tc>
          <w:tcPr>
            <w:tcW w:w="616" w:type="dxa"/>
            <w:tcBorders>
              <w:top w:val="nil"/>
              <w:left w:val="nil"/>
              <w:bottom w:val="single" w:sz="4" w:space="0" w:color="auto"/>
              <w:right w:val="single" w:sz="4" w:space="0" w:color="auto"/>
            </w:tcBorders>
            <w:noWrap/>
            <w:vAlign w:val="center"/>
            <w:hideMark/>
          </w:tcPr>
          <w:p w14:paraId="686B8F3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997</w:t>
            </w:r>
          </w:p>
        </w:tc>
        <w:tc>
          <w:tcPr>
            <w:tcW w:w="567" w:type="dxa"/>
            <w:tcBorders>
              <w:top w:val="nil"/>
              <w:left w:val="nil"/>
              <w:bottom w:val="single" w:sz="4" w:space="0" w:color="auto"/>
              <w:right w:val="single" w:sz="4" w:space="0" w:color="auto"/>
            </w:tcBorders>
            <w:noWrap/>
            <w:vAlign w:val="center"/>
            <w:hideMark/>
          </w:tcPr>
          <w:p w14:paraId="01617CE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554</w:t>
            </w:r>
          </w:p>
        </w:tc>
        <w:tc>
          <w:tcPr>
            <w:tcW w:w="661" w:type="dxa"/>
            <w:tcBorders>
              <w:top w:val="nil"/>
              <w:left w:val="nil"/>
              <w:bottom w:val="single" w:sz="4" w:space="0" w:color="auto"/>
              <w:right w:val="single" w:sz="4" w:space="0" w:color="auto"/>
            </w:tcBorders>
            <w:noWrap/>
            <w:vAlign w:val="center"/>
            <w:hideMark/>
          </w:tcPr>
          <w:p w14:paraId="1401A0E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579</w:t>
            </w:r>
          </w:p>
        </w:tc>
        <w:tc>
          <w:tcPr>
            <w:tcW w:w="615" w:type="dxa"/>
            <w:tcBorders>
              <w:top w:val="nil"/>
              <w:left w:val="nil"/>
              <w:bottom w:val="single" w:sz="4" w:space="0" w:color="auto"/>
              <w:right w:val="single" w:sz="4" w:space="0" w:color="auto"/>
            </w:tcBorders>
            <w:noWrap/>
            <w:vAlign w:val="center"/>
            <w:hideMark/>
          </w:tcPr>
          <w:p w14:paraId="1D86A8D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378</w:t>
            </w:r>
          </w:p>
        </w:tc>
        <w:tc>
          <w:tcPr>
            <w:tcW w:w="567" w:type="dxa"/>
            <w:tcBorders>
              <w:top w:val="nil"/>
              <w:left w:val="nil"/>
              <w:bottom w:val="single" w:sz="4" w:space="0" w:color="auto"/>
              <w:right w:val="single" w:sz="4" w:space="0" w:color="auto"/>
            </w:tcBorders>
            <w:noWrap/>
            <w:vAlign w:val="center"/>
            <w:hideMark/>
          </w:tcPr>
          <w:p w14:paraId="52082D2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324</w:t>
            </w:r>
          </w:p>
        </w:tc>
        <w:tc>
          <w:tcPr>
            <w:tcW w:w="567" w:type="dxa"/>
            <w:tcBorders>
              <w:top w:val="nil"/>
              <w:left w:val="nil"/>
              <w:bottom w:val="single" w:sz="4" w:space="0" w:color="auto"/>
              <w:right w:val="single" w:sz="4" w:space="0" w:color="auto"/>
            </w:tcBorders>
            <w:noWrap/>
            <w:vAlign w:val="center"/>
            <w:hideMark/>
          </w:tcPr>
          <w:p w14:paraId="1EB9796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329</w:t>
            </w:r>
          </w:p>
        </w:tc>
        <w:tc>
          <w:tcPr>
            <w:tcW w:w="661" w:type="dxa"/>
            <w:tcBorders>
              <w:top w:val="nil"/>
              <w:left w:val="nil"/>
              <w:bottom w:val="single" w:sz="4" w:space="0" w:color="auto"/>
              <w:right w:val="single" w:sz="4" w:space="0" w:color="auto"/>
            </w:tcBorders>
            <w:noWrap/>
            <w:vAlign w:val="center"/>
            <w:hideMark/>
          </w:tcPr>
          <w:p w14:paraId="4C73AEE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257</w:t>
            </w:r>
          </w:p>
        </w:tc>
        <w:tc>
          <w:tcPr>
            <w:tcW w:w="616" w:type="dxa"/>
            <w:tcBorders>
              <w:top w:val="nil"/>
              <w:left w:val="nil"/>
              <w:bottom w:val="single" w:sz="4" w:space="0" w:color="auto"/>
              <w:right w:val="single" w:sz="4" w:space="0" w:color="auto"/>
            </w:tcBorders>
            <w:noWrap/>
            <w:vAlign w:val="center"/>
            <w:hideMark/>
          </w:tcPr>
          <w:p w14:paraId="0D08994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281</w:t>
            </w:r>
          </w:p>
        </w:tc>
        <w:tc>
          <w:tcPr>
            <w:tcW w:w="616" w:type="dxa"/>
            <w:tcBorders>
              <w:top w:val="nil"/>
              <w:left w:val="nil"/>
              <w:bottom w:val="single" w:sz="4" w:space="0" w:color="auto"/>
              <w:right w:val="single" w:sz="4" w:space="0" w:color="auto"/>
            </w:tcBorders>
            <w:noWrap/>
            <w:vAlign w:val="center"/>
            <w:hideMark/>
          </w:tcPr>
          <w:p w14:paraId="1DECDA5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297</w:t>
            </w:r>
          </w:p>
        </w:tc>
        <w:tc>
          <w:tcPr>
            <w:tcW w:w="616" w:type="dxa"/>
            <w:tcBorders>
              <w:top w:val="nil"/>
              <w:left w:val="nil"/>
              <w:bottom w:val="single" w:sz="4" w:space="0" w:color="auto"/>
              <w:right w:val="single" w:sz="4" w:space="0" w:color="auto"/>
            </w:tcBorders>
            <w:noWrap/>
            <w:vAlign w:val="center"/>
            <w:hideMark/>
          </w:tcPr>
          <w:p w14:paraId="2281E3A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220</w:t>
            </w:r>
          </w:p>
        </w:tc>
        <w:tc>
          <w:tcPr>
            <w:tcW w:w="609" w:type="dxa"/>
            <w:tcBorders>
              <w:top w:val="nil"/>
              <w:left w:val="nil"/>
              <w:bottom w:val="single" w:sz="4" w:space="0" w:color="auto"/>
              <w:right w:val="single" w:sz="4" w:space="0" w:color="auto"/>
            </w:tcBorders>
            <w:noWrap/>
            <w:vAlign w:val="center"/>
            <w:hideMark/>
          </w:tcPr>
          <w:p w14:paraId="6C07242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232</w:t>
            </w:r>
          </w:p>
        </w:tc>
      </w:tr>
      <w:tr w:rsidR="00DC5641" w:rsidRPr="00DC5641" w14:paraId="6F86A69D" w14:textId="77777777" w:rsidTr="004D3428">
        <w:trPr>
          <w:trHeight w:val="20"/>
        </w:trPr>
        <w:tc>
          <w:tcPr>
            <w:tcW w:w="1364" w:type="dxa"/>
            <w:tcBorders>
              <w:top w:val="nil"/>
              <w:left w:val="single" w:sz="4" w:space="0" w:color="auto"/>
              <w:bottom w:val="single" w:sz="4" w:space="0" w:color="auto"/>
              <w:right w:val="single" w:sz="4" w:space="0" w:color="auto"/>
            </w:tcBorders>
            <w:shd w:val="clear" w:color="000000" w:fill="D9D9D9"/>
            <w:noWrap/>
            <w:vAlign w:val="center"/>
            <w:hideMark/>
          </w:tcPr>
          <w:p w14:paraId="54C7E4EA"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ALT (GPT)</w:t>
            </w:r>
          </w:p>
        </w:tc>
        <w:tc>
          <w:tcPr>
            <w:tcW w:w="616" w:type="dxa"/>
            <w:tcBorders>
              <w:top w:val="nil"/>
              <w:left w:val="nil"/>
              <w:bottom w:val="single" w:sz="4" w:space="0" w:color="auto"/>
              <w:right w:val="single" w:sz="4" w:space="0" w:color="auto"/>
            </w:tcBorders>
            <w:noWrap/>
            <w:vAlign w:val="center"/>
            <w:hideMark/>
          </w:tcPr>
          <w:p w14:paraId="13A5C61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131</w:t>
            </w:r>
          </w:p>
        </w:tc>
        <w:tc>
          <w:tcPr>
            <w:tcW w:w="567" w:type="dxa"/>
            <w:tcBorders>
              <w:top w:val="nil"/>
              <w:left w:val="nil"/>
              <w:bottom w:val="single" w:sz="4" w:space="0" w:color="auto"/>
              <w:right w:val="single" w:sz="4" w:space="0" w:color="auto"/>
            </w:tcBorders>
            <w:noWrap/>
            <w:vAlign w:val="center"/>
            <w:hideMark/>
          </w:tcPr>
          <w:p w14:paraId="59AE2FF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77</w:t>
            </w:r>
          </w:p>
        </w:tc>
        <w:tc>
          <w:tcPr>
            <w:tcW w:w="661" w:type="dxa"/>
            <w:tcBorders>
              <w:top w:val="nil"/>
              <w:left w:val="nil"/>
              <w:bottom w:val="single" w:sz="4" w:space="0" w:color="auto"/>
              <w:right w:val="single" w:sz="4" w:space="0" w:color="auto"/>
            </w:tcBorders>
            <w:noWrap/>
            <w:vAlign w:val="center"/>
            <w:hideMark/>
          </w:tcPr>
          <w:p w14:paraId="0A72B9A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29</w:t>
            </w:r>
          </w:p>
        </w:tc>
        <w:tc>
          <w:tcPr>
            <w:tcW w:w="615" w:type="dxa"/>
            <w:tcBorders>
              <w:top w:val="nil"/>
              <w:left w:val="nil"/>
              <w:bottom w:val="single" w:sz="4" w:space="0" w:color="auto"/>
              <w:right w:val="single" w:sz="4" w:space="0" w:color="auto"/>
            </w:tcBorders>
            <w:noWrap/>
            <w:vAlign w:val="center"/>
            <w:hideMark/>
          </w:tcPr>
          <w:p w14:paraId="6E48E18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16</w:t>
            </w:r>
          </w:p>
        </w:tc>
        <w:tc>
          <w:tcPr>
            <w:tcW w:w="567" w:type="dxa"/>
            <w:tcBorders>
              <w:top w:val="nil"/>
              <w:left w:val="nil"/>
              <w:bottom w:val="single" w:sz="4" w:space="0" w:color="auto"/>
              <w:right w:val="single" w:sz="4" w:space="0" w:color="auto"/>
            </w:tcBorders>
            <w:noWrap/>
            <w:vAlign w:val="center"/>
            <w:hideMark/>
          </w:tcPr>
          <w:p w14:paraId="7D0007A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w:t>
            </w:r>
          </w:p>
        </w:tc>
        <w:tc>
          <w:tcPr>
            <w:tcW w:w="567" w:type="dxa"/>
            <w:tcBorders>
              <w:top w:val="nil"/>
              <w:left w:val="nil"/>
              <w:bottom w:val="single" w:sz="4" w:space="0" w:color="auto"/>
              <w:right w:val="single" w:sz="4" w:space="0" w:color="auto"/>
            </w:tcBorders>
            <w:noWrap/>
            <w:vAlign w:val="center"/>
            <w:hideMark/>
          </w:tcPr>
          <w:p w14:paraId="053259D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w:t>
            </w:r>
          </w:p>
        </w:tc>
        <w:tc>
          <w:tcPr>
            <w:tcW w:w="661" w:type="dxa"/>
            <w:tcBorders>
              <w:top w:val="nil"/>
              <w:left w:val="nil"/>
              <w:bottom w:val="single" w:sz="4" w:space="0" w:color="auto"/>
              <w:right w:val="single" w:sz="4" w:space="0" w:color="auto"/>
            </w:tcBorders>
            <w:noWrap/>
            <w:vAlign w:val="center"/>
            <w:hideMark/>
          </w:tcPr>
          <w:p w14:paraId="77ACCA7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16</w:t>
            </w:r>
          </w:p>
        </w:tc>
        <w:tc>
          <w:tcPr>
            <w:tcW w:w="616" w:type="dxa"/>
            <w:tcBorders>
              <w:top w:val="nil"/>
              <w:left w:val="nil"/>
              <w:bottom w:val="single" w:sz="4" w:space="0" w:color="auto"/>
              <w:right w:val="single" w:sz="4" w:space="0" w:color="auto"/>
            </w:tcBorders>
            <w:noWrap/>
            <w:vAlign w:val="center"/>
            <w:hideMark/>
          </w:tcPr>
          <w:p w14:paraId="3AE1319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616" w:type="dxa"/>
            <w:tcBorders>
              <w:top w:val="nil"/>
              <w:left w:val="nil"/>
              <w:bottom w:val="single" w:sz="4" w:space="0" w:color="auto"/>
              <w:right w:val="single" w:sz="4" w:space="0" w:color="auto"/>
            </w:tcBorders>
            <w:noWrap/>
            <w:vAlign w:val="center"/>
            <w:hideMark/>
          </w:tcPr>
          <w:p w14:paraId="6C395F5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w:t>
            </w:r>
          </w:p>
        </w:tc>
        <w:tc>
          <w:tcPr>
            <w:tcW w:w="616" w:type="dxa"/>
            <w:tcBorders>
              <w:top w:val="nil"/>
              <w:left w:val="nil"/>
              <w:bottom w:val="single" w:sz="4" w:space="0" w:color="auto"/>
              <w:right w:val="single" w:sz="4" w:space="0" w:color="auto"/>
            </w:tcBorders>
            <w:noWrap/>
            <w:vAlign w:val="center"/>
            <w:hideMark/>
          </w:tcPr>
          <w:p w14:paraId="700AE6B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w:t>
            </w:r>
          </w:p>
        </w:tc>
        <w:tc>
          <w:tcPr>
            <w:tcW w:w="609" w:type="dxa"/>
            <w:tcBorders>
              <w:top w:val="nil"/>
              <w:left w:val="nil"/>
              <w:bottom w:val="single" w:sz="4" w:space="0" w:color="auto"/>
              <w:right w:val="single" w:sz="4" w:space="0" w:color="auto"/>
            </w:tcBorders>
            <w:noWrap/>
            <w:vAlign w:val="center"/>
            <w:hideMark/>
          </w:tcPr>
          <w:p w14:paraId="6D40F1B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w:t>
            </w:r>
          </w:p>
        </w:tc>
      </w:tr>
      <w:tr w:rsidR="00DC5641" w:rsidRPr="00DC5641" w14:paraId="4962073A" w14:textId="77777777" w:rsidTr="004D3428">
        <w:trPr>
          <w:trHeight w:val="20"/>
        </w:trPr>
        <w:tc>
          <w:tcPr>
            <w:tcW w:w="1364" w:type="dxa"/>
            <w:tcBorders>
              <w:top w:val="nil"/>
              <w:left w:val="single" w:sz="4" w:space="0" w:color="auto"/>
              <w:bottom w:val="single" w:sz="4" w:space="0" w:color="auto"/>
              <w:right w:val="nil"/>
            </w:tcBorders>
            <w:shd w:val="clear" w:color="000000" w:fill="D9D9D9"/>
            <w:noWrap/>
            <w:vAlign w:val="center"/>
            <w:hideMark/>
          </w:tcPr>
          <w:p w14:paraId="1BB2D5D7"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 xml:space="preserve">TIS </w:t>
            </w:r>
          </w:p>
        </w:tc>
        <w:tc>
          <w:tcPr>
            <w:tcW w:w="616" w:type="dxa"/>
            <w:tcBorders>
              <w:top w:val="nil"/>
              <w:left w:val="single" w:sz="4" w:space="0" w:color="auto"/>
              <w:bottom w:val="single" w:sz="4" w:space="0" w:color="auto"/>
              <w:right w:val="nil"/>
            </w:tcBorders>
            <w:noWrap/>
            <w:vAlign w:val="center"/>
            <w:hideMark/>
          </w:tcPr>
          <w:p w14:paraId="36C255E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w:t>
            </w:r>
          </w:p>
        </w:tc>
        <w:tc>
          <w:tcPr>
            <w:tcW w:w="567" w:type="dxa"/>
            <w:tcBorders>
              <w:top w:val="nil"/>
              <w:left w:val="single" w:sz="4" w:space="0" w:color="auto"/>
              <w:bottom w:val="single" w:sz="4" w:space="0" w:color="auto"/>
              <w:right w:val="nil"/>
            </w:tcBorders>
            <w:noWrap/>
            <w:vAlign w:val="center"/>
            <w:hideMark/>
          </w:tcPr>
          <w:p w14:paraId="586531C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55</w:t>
            </w:r>
          </w:p>
        </w:tc>
        <w:tc>
          <w:tcPr>
            <w:tcW w:w="661" w:type="dxa"/>
            <w:tcBorders>
              <w:top w:val="nil"/>
              <w:left w:val="single" w:sz="4" w:space="0" w:color="auto"/>
              <w:bottom w:val="single" w:sz="4" w:space="0" w:color="auto"/>
              <w:right w:val="nil"/>
            </w:tcBorders>
            <w:noWrap/>
            <w:vAlign w:val="center"/>
            <w:hideMark/>
          </w:tcPr>
          <w:p w14:paraId="3D32F94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60</w:t>
            </w:r>
          </w:p>
        </w:tc>
        <w:tc>
          <w:tcPr>
            <w:tcW w:w="615" w:type="dxa"/>
            <w:tcBorders>
              <w:top w:val="nil"/>
              <w:left w:val="single" w:sz="4" w:space="0" w:color="auto"/>
              <w:bottom w:val="single" w:sz="4" w:space="0" w:color="auto"/>
              <w:right w:val="nil"/>
            </w:tcBorders>
            <w:noWrap/>
            <w:vAlign w:val="center"/>
            <w:hideMark/>
          </w:tcPr>
          <w:p w14:paraId="6792FBA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60</w:t>
            </w:r>
          </w:p>
        </w:tc>
        <w:tc>
          <w:tcPr>
            <w:tcW w:w="567" w:type="dxa"/>
            <w:tcBorders>
              <w:top w:val="nil"/>
              <w:left w:val="single" w:sz="4" w:space="0" w:color="auto"/>
              <w:bottom w:val="single" w:sz="4" w:space="0" w:color="auto"/>
              <w:right w:val="nil"/>
            </w:tcBorders>
            <w:noWrap/>
            <w:vAlign w:val="center"/>
            <w:hideMark/>
          </w:tcPr>
          <w:p w14:paraId="0CCD191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62.5</w:t>
            </w:r>
          </w:p>
        </w:tc>
        <w:tc>
          <w:tcPr>
            <w:tcW w:w="567" w:type="dxa"/>
            <w:tcBorders>
              <w:top w:val="nil"/>
              <w:left w:val="single" w:sz="4" w:space="0" w:color="auto"/>
              <w:bottom w:val="single" w:sz="4" w:space="0" w:color="auto"/>
              <w:right w:val="nil"/>
            </w:tcBorders>
            <w:noWrap/>
            <w:vAlign w:val="center"/>
            <w:hideMark/>
          </w:tcPr>
          <w:p w14:paraId="3348AF5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62.5</w:t>
            </w:r>
          </w:p>
        </w:tc>
        <w:tc>
          <w:tcPr>
            <w:tcW w:w="661" w:type="dxa"/>
            <w:tcBorders>
              <w:top w:val="nil"/>
              <w:left w:val="single" w:sz="4" w:space="0" w:color="auto"/>
              <w:bottom w:val="single" w:sz="4" w:space="0" w:color="auto"/>
              <w:right w:val="nil"/>
            </w:tcBorders>
            <w:noWrap/>
            <w:vAlign w:val="center"/>
            <w:hideMark/>
          </w:tcPr>
          <w:p w14:paraId="067BA5F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62.5</w:t>
            </w:r>
          </w:p>
        </w:tc>
        <w:tc>
          <w:tcPr>
            <w:tcW w:w="616" w:type="dxa"/>
            <w:tcBorders>
              <w:top w:val="nil"/>
              <w:left w:val="single" w:sz="4" w:space="0" w:color="auto"/>
              <w:bottom w:val="single" w:sz="4" w:space="0" w:color="auto"/>
              <w:right w:val="single" w:sz="4" w:space="0" w:color="auto"/>
            </w:tcBorders>
            <w:noWrap/>
            <w:vAlign w:val="center"/>
            <w:hideMark/>
          </w:tcPr>
          <w:p w14:paraId="509A331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72.5</w:t>
            </w:r>
          </w:p>
        </w:tc>
        <w:tc>
          <w:tcPr>
            <w:tcW w:w="616" w:type="dxa"/>
            <w:tcBorders>
              <w:top w:val="nil"/>
              <w:left w:val="nil"/>
              <w:bottom w:val="single" w:sz="4" w:space="0" w:color="auto"/>
              <w:right w:val="single" w:sz="4" w:space="0" w:color="auto"/>
            </w:tcBorders>
            <w:noWrap/>
            <w:vAlign w:val="center"/>
            <w:hideMark/>
          </w:tcPr>
          <w:p w14:paraId="46A6F51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72.5</w:t>
            </w:r>
          </w:p>
        </w:tc>
        <w:tc>
          <w:tcPr>
            <w:tcW w:w="616" w:type="dxa"/>
            <w:tcBorders>
              <w:top w:val="nil"/>
              <w:left w:val="nil"/>
              <w:bottom w:val="single" w:sz="4" w:space="0" w:color="auto"/>
              <w:right w:val="single" w:sz="4" w:space="0" w:color="auto"/>
            </w:tcBorders>
            <w:noWrap/>
            <w:vAlign w:val="center"/>
            <w:hideMark/>
          </w:tcPr>
          <w:p w14:paraId="0E143C6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72.5</w:t>
            </w:r>
          </w:p>
        </w:tc>
        <w:tc>
          <w:tcPr>
            <w:tcW w:w="609" w:type="dxa"/>
            <w:tcBorders>
              <w:top w:val="nil"/>
              <w:left w:val="nil"/>
              <w:bottom w:val="single" w:sz="4" w:space="0" w:color="auto"/>
              <w:right w:val="single" w:sz="4" w:space="0" w:color="auto"/>
            </w:tcBorders>
            <w:noWrap/>
            <w:vAlign w:val="center"/>
            <w:hideMark/>
          </w:tcPr>
          <w:p w14:paraId="395D3FB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75</w:t>
            </w:r>
          </w:p>
        </w:tc>
      </w:tr>
    </w:tbl>
    <w:p w14:paraId="05A83FEC" w14:textId="4F49938E" w:rsidR="00DC5641" w:rsidRDefault="00DC5641" w:rsidP="00DC5641">
      <w:pPr>
        <w:rPr>
          <w:rFonts w:ascii="Arial" w:hAnsi="Arial" w:cs="Arial"/>
          <w:b/>
          <w:sz w:val="22"/>
          <w:szCs w:val="16"/>
        </w:rPr>
      </w:pPr>
    </w:p>
    <w:p w14:paraId="7BAE8502" w14:textId="38997A03"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t xml:space="preserve">Supplementary Table </w:t>
      </w:r>
      <w:r w:rsidR="00F32C31">
        <w:rPr>
          <w:rFonts w:ascii="Arial" w:hAnsi="Arial" w:cs="Arial"/>
          <w:b/>
          <w:sz w:val="22"/>
          <w:szCs w:val="16"/>
          <w:lang w:val="en-US"/>
        </w:rPr>
        <w:t>S</w:t>
      </w:r>
      <w:r w:rsidR="00313830">
        <w:rPr>
          <w:rFonts w:ascii="Arial" w:hAnsi="Arial" w:cs="Arial"/>
          <w:b/>
          <w:sz w:val="22"/>
          <w:szCs w:val="16"/>
          <w:lang w:val="en-US"/>
        </w:rPr>
        <w:t>1</w:t>
      </w:r>
      <w:r w:rsidR="0057302D">
        <w:rPr>
          <w:rFonts w:ascii="Arial" w:hAnsi="Arial" w:cs="Arial"/>
          <w:b/>
          <w:sz w:val="22"/>
          <w:szCs w:val="16"/>
          <w:lang w:val="en-US"/>
        </w:rPr>
        <w:t>1</w:t>
      </w:r>
      <w:r w:rsidRPr="00F30BD3">
        <w:rPr>
          <w:rFonts w:ascii="Arial" w:hAnsi="Arial" w:cs="Arial"/>
          <w:b/>
          <w:sz w:val="22"/>
          <w:szCs w:val="16"/>
          <w:lang w:val="en-US"/>
        </w:rPr>
        <w:t>: Clinical response parameters of patient 8.</w:t>
      </w:r>
    </w:p>
    <w:tbl>
      <w:tblPr>
        <w:tblpPr w:leftFromText="180" w:rightFromText="180" w:vertAnchor="text" w:tblpY="1"/>
        <w:tblOverlap w:val="never"/>
        <w:tblW w:w="6429" w:type="dxa"/>
        <w:tblLook w:val="04A0" w:firstRow="1" w:lastRow="0" w:firstColumn="1" w:lastColumn="0" w:noHBand="0" w:noVBand="1"/>
      </w:tblPr>
      <w:tblGrid>
        <w:gridCol w:w="1271"/>
        <w:gridCol w:w="536"/>
        <w:gridCol w:w="628"/>
        <w:gridCol w:w="709"/>
        <w:gridCol w:w="679"/>
        <w:gridCol w:w="728"/>
        <w:gridCol w:w="628"/>
        <w:gridCol w:w="628"/>
        <w:gridCol w:w="622"/>
      </w:tblGrid>
      <w:tr w:rsidR="00DC5641" w:rsidRPr="00DC5641" w14:paraId="18CF3083" w14:textId="77777777" w:rsidTr="004D3428">
        <w:trPr>
          <w:trHeight w:val="20"/>
        </w:trPr>
        <w:tc>
          <w:tcPr>
            <w:tcW w:w="127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1319DB4" w14:textId="77777777" w:rsidR="00DC5641" w:rsidRPr="00F30BD3" w:rsidRDefault="00DC5641" w:rsidP="00F47EC4">
            <w:pPr>
              <w:rPr>
                <w:rFonts w:ascii="Arial" w:hAnsi="Arial" w:cs="Arial"/>
                <w:color w:val="000000"/>
                <w:sz w:val="16"/>
                <w:szCs w:val="16"/>
                <w:lang w:val="en-US" w:eastAsia="en-GB"/>
              </w:rPr>
            </w:pPr>
          </w:p>
        </w:tc>
        <w:tc>
          <w:tcPr>
            <w:tcW w:w="5158" w:type="dxa"/>
            <w:gridSpan w:val="8"/>
            <w:tcBorders>
              <w:top w:val="single" w:sz="4" w:space="0" w:color="auto"/>
              <w:left w:val="nil"/>
              <w:bottom w:val="single" w:sz="4" w:space="0" w:color="auto"/>
              <w:right w:val="single" w:sz="4" w:space="0" w:color="auto"/>
            </w:tcBorders>
            <w:shd w:val="clear" w:color="000000" w:fill="D9D9D9"/>
            <w:vAlign w:val="center"/>
          </w:tcPr>
          <w:p w14:paraId="177BE58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Weeks</w:t>
            </w:r>
          </w:p>
          <w:p w14:paraId="0721052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change from BL)</w:t>
            </w:r>
          </w:p>
        </w:tc>
      </w:tr>
      <w:tr w:rsidR="00DC5641" w:rsidRPr="00DC5641" w14:paraId="2C887090" w14:textId="77777777" w:rsidTr="004D3428">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5F84E3C9"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 </w:t>
            </w:r>
          </w:p>
        </w:tc>
        <w:tc>
          <w:tcPr>
            <w:tcW w:w="536" w:type="dxa"/>
            <w:tcBorders>
              <w:top w:val="nil"/>
              <w:left w:val="nil"/>
              <w:bottom w:val="single" w:sz="4" w:space="0" w:color="auto"/>
              <w:right w:val="single" w:sz="4" w:space="0" w:color="auto"/>
            </w:tcBorders>
            <w:shd w:val="clear" w:color="000000" w:fill="D9D9D9"/>
            <w:vAlign w:val="center"/>
            <w:hideMark/>
          </w:tcPr>
          <w:p w14:paraId="082379D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BL</w:t>
            </w:r>
          </w:p>
        </w:tc>
        <w:tc>
          <w:tcPr>
            <w:tcW w:w="628" w:type="dxa"/>
            <w:tcBorders>
              <w:top w:val="nil"/>
              <w:left w:val="nil"/>
              <w:bottom w:val="single" w:sz="4" w:space="0" w:color="auto"/>
              <w:right w:val="single" w:sz="4" w:space="0" w:color="auto"/>
            </w:tcBorders>
            <w:shd w:val="clear" w:color="000000" w:fill="D9D9D9"/>
            <w:vAlign w:val="center"/>
            <w:hideMark/>
          </w:tcPr>
          <w:p w14:paraId="54056B6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709" w:type="dxa"/>
            <w:tcBorders>
              <w:top w:val="nil"/>
              <w:left w:val="nil"/>
              <w:bottom w:val="single" w:sz="4" w:space="0" w:color="auto"/>
              <w:right w:val="single" w:sz="4" w:space="0" w:color="auto"/>
            </w:tcBorders>
            <w:shd w:val="clear" w:color="000000" w:fill="D9D9D9"/>
            <w:vAlign w:val="center"/>
            <w:hideMark/>
          </w:tcPr>
          <w:p w14:paraId="6EF5D01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679" w:type="dxa"/>
            <w:tcBorders>
              <w:top w:val="nil"/>
              <w:left w:val="nil"/>
              <w:bottom w:val="single" w:sz="4" w:space="0" w:color="auto"/>
              <w:right w:val="single" w:sz="4" w:space="0" w:color="auto"/>
            </w:tcBorders>
            <w:shd w:val="clear" w:color="000000" w:fill="D9D9D9"/>
            <w:vAlign w:val="center"/>
            <w:hideMark/>
          </w:tcPr>
          <w:p w14:paraId="673BF5D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728" w:type="dxa"/>
            <w:tcBorders>
              <w:top w:val="nil"/>
              <w:left w:val="nil"/>
              <w:bottom w:val="single" w:sz="4" w:space="0" w:color="auto"/>
              <w:right w:val="single" w:sz="4" w:space="0" w:color="auto"/>
            </w:tcBorders>
            <w:shd w:val="clear" w:color="000000" w:fill="D9D9D9"/>
            <w:vAlign w:val="center"/>
            <w:hideMark/>
          </w:tcPr>
          <w:p w14:paraId="0254097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w:t>
            </w:r>
          </w:p>
        </w:tc>
        <w:tc>
          <w:tcPr>
            <w:tcW w:w="628" w:type="dxa"/>
            <w:tcBorders>
              <w:top w:val="nil"/>
              <w:left w:val="nil"/>
              <w:bottom w:val="single" w:sz="4" w:space="0" w:color="auto"/>
              <w:right w:val="single" w:sz="4" w:space="0" w:color="auto"/>
            </w:tcBorders>
            <w:shd w:val="clear" w:color="000000" w:fill="D9D9D9"/>
            <w:vAlign w:val="center"/>
            <w:hideMark/>
          </w:tcPr>
          <w:p w14:paraId="6CFBB61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20</w:t>
            </w:r>
          </w:p>
        </w:tc>
        <w:tc>
          <w:tcPr>
            <w:tcW w:w="628" w:type="dxa"/>
            <w:tcBorders>
              <w:top w:val="nil"/>
              <w:left w:val="nil"/>
              <w:bottom w:val="single" w:sz="4" w:space="0" w:color="auto"/>
              <w:right w:val="single" w:sz="4" w:space="0" w:color="auto"/>
            </w:tcBorders>
            <w:shd w:val="clear" w:color="000000" w:fill="D9D9D9"/>
            <w:vAlign w:val="center"/>
            <w:hideMark/>
          </w:tcPr>
          <w:p w14:paraId="0F85F32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28</w:t>
            </w:r>
          </w:p>
        </w:tc>
        <w:tc>
          <w:tcPr>
            <w:tcW w:w="622" w:type="dxa"/>
            <w:tcBorders>
              <w:top w:val="nil"/>
              <w:left w:val="nil"/>
              <w:bottom w:val="single" w:sz="4" w:space="0" w:color="auto"/>
              <w:right w:val="single" w:sz="4" w:space="0" w:color="auto"/>
            </w:tcBorders>
            <w:shd w:val="clear" w:color="000000" w:fill="D9D9D9"/>
            <w:vAlign w:val="center"/>
            <w:hideMark/>
          </w:tcPr>
          <w:p w14:paraId="20CE7C6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32</w:t>
            </w:r>
          </w:p>
        </w:tc>
      </w:tr>
      <w:tr w:rsidR="007E02E8" w:rsidRPr="00DC5641" w14:paraId="4C40AD37" w14:textId="77777777" w:rsidTr="004D3428">
        <w:trPr>
          <w:trHeight w:val="20"/>
        </w:trPr>
        <w:tc>
          <w:tcPr>
            <w:tcW w:w="127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9530DAC"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mRSS</w:t>
            </w:r>
          </w:p>
        </w:tc>
        <w:tc>
          <w:tcPr>
            <w:tcW w:w="536" w:type="dxa"/>
            <w:tcBorders>
              <w:top w:val="single" w:sz="4" w:space="0" w:color="auto"/>
              <w:left w:val="nil"/>
              <w:bottom w:val="single" w:sz="4" w:space="0" w:color="auto"/>
              <w:right w:val="single" w:sz="4" w:space="0" w:color="auto"/>
            </w:tcBorders>
            <w:noWrap/>
            <w:vAlign w:val="center"/>
            <w:hideMark/>
          </w:tcPr>
          <w:p w14:paraId="52402C4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39</w:t>
            </w:r>
          </w:p>
        </w:tc>
        <w:tc>
          <w:tcPr>
            <w:tcW w:w="628" w:type="dxa"/>
            <w:tcBorders>
              <w:top w:val="single" w:sz="4" w:space="0" w:color="auto"/>
              <w:left w:val="nil"/>
              <w:bottom w:val="single" w:sz="4" w:space="0" w:color="auto"/>
              <w:right w:val="single" w:sz="4" w:space="0" w:color="auto"/>
            </w:tcBorders>
            <w:noWrap/>
            <w:vAlign w:val="center"/>
            <w:hideMark/>
          </w:tcPr>
          <w:p w14:paraId="02F0048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31 (21)</w:t>
            </w:r>
          </w:p>
        </w:tc>
        <w:tc>
          <w:tcPr>
            <w:tcW w:w="709" w:type="dxa"/>
            <w:tcBorders>
              <w:top w:val="single" w:sz="4" w:space="0" w:color="auto"/>
              <w:left w:val="nil"/>
              <w:bottom w:val="single" w:sz="4" w:space="0" w:color="auto"/>
              <w:right w:val="single" w:sz="4" w:space="0" w:color="auto"/>
            </w:tcBorders>
            <w:noWrap/>
            <w:vAlign w:val="center"/>
            <w:hideMark/>
          </w:tcPr>
          <w:p w14:paraId="4CEB5DC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30 </w:t>
            </w:r>
          </w:p>
          <w:p w14:paraId="7C78885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w:t>
            </w:r>
          </w:p>
        </w:tc>
        <w:tc>
          <w:tcPr>
            <w:tcW w:w="679" w:type="dxa"/>
            <w:tcBorders>
              <w:top w:val="single" w:sz="4" w:space="0" w:color="auto"/>
              <w:left w:val="nil"/>
              <w:bottom w:val="single" w:sz="4" w:space="0" w:color="auto"/>
              <w:right w:val="single" w:sz="4" w:space="0" w:color="auto"/>
            </w:tcBorders>
            <w:noWrap/>
            <w:vAlign w:val="center"/>
            <w:hideMark/>
          </w:tcPr>
          <w:p w14:paraId="37141AB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26 </w:t>
            </w:r>
          </w:p>
          <w:p w14:paraId="1951007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(33)</w:t>
            </w:r>
          </w:p>
        </w:tc>
        <w:tc>
          <w:tcPr>
            <w:tcW w:w="728" w:type="dxa"/>
            <w:tcBorders>
              <w:top w:val="single" w:sz="4" w:space="0" w:color="auto"/>
              <w:left w:val="nil"/>
              <w:bottom w:val="single" w:sz="4" w:space="0" w:color="auto"/>
              <w:right w:val="single" w:sz="4" w:space="0" w:color="auto"/>
            </w:tcBorders>
            <w:noWrap/>
            <w:vAlign w:val="center"/>
            <w:hideMark/>
          </w:tcPr>
          <w:p w14:paraId="538AF0D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24 </w:t>
            </w:r>
          </w:p>
          <w:p w14:paraId="1445BF9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(38)</w:t>
            </w:r>
          </w:p>
        </w:tc>
        <w:tc>
          <w:tcPr>
            <w:tcW w:w="628" w:type="dxa"/>
            <w:tcBorders>
              <w:top w:val="single" w:sz="4" w:space="0" w:color="auto"/>
              <w:left w:val="nil"/>
              <w:bottom w:val="single" w:sz="4" w:space="0" w:color="auto"/>
              <w:right w:val="single" w:sz="4" w:space="0" w:color="auto"/>
            </w:tcBorders>
            <w:noWrap/>
            <w:vAlign w:val="center"/>
            <w:hideMark/>
          </w:tcPr>
          <w:p w14:paraId="52D3139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26 (33)</w:t>
            </w:r>
          </w:p>
        </w:tc>
        <w:tc>
          <w:tcPr>
            <w:tcW w:w="628" w:type="dxa"/>
            <w:tcBorders>
              <w:top w:val="single" w:sz="4" w:space="0" w:color="auto"/>
              <w:left w:val="nil"/>
              <w:bottom w:val="single" w:sz="4" w:space="0" w:color="auto"/>
              <w:right w:val="single" w:sz="4" w:space="0" w:color="auto"/>
            </w:tcBorders>
            <w:noWrap/>
            <w:vAlign w:val="center"/>
            <w:hideMark/>
          </w:tcPr>
          <w:p w14:paraId="06A4442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24 (38)</w:t>
            </w:r>
          </w:p>
        </w:tc>
        <w:tc>
          <w:tcPr>
            <w:tcW w:w="622" w:type="dxa"/>
            <w:tcBorders>
              <w:top w:val="single" w:sz="4" w:space="0" w:color="auto"/>
              <w:left w:val="nil"/>
              <w:bottom w:val="single" w:sz="4" w:space="0" w:color="auto"/>
              <w:right w:val="single" w:sz="4" w:space="0" w:color="auto"/>
            </w:tcBorders>
            <w:noWrap/>
            <w:vAlign w:val="center"/>
            <w:hideMark/>
          </w:tcPr>
          <w:p w14:paraId="66D6748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29 (26)</w:t>
            </w:r>
          </w:p>
        </w:tc>
      </w:tr>
      <w:tr w:rsidR="00DC5641" w:rsidRPr="00DC5641" w14:paraId="1C5816D1" w14:textId="77777777" w:rsidTr="00F30BD3">
        <w:trPr>
          <w:trHeight w:val="20"/>
        </w:trPr>
        <w:tc>
          <w:tcPr>
            <w:tcW w:w="127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6841F8D6"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536" w:type="dxa"/>
            <w:tcBorders>
              <w:top w:val="single" w:sz="4" w:space="0" w:color="auto"/>
              <w:left w:val="nil"/>
              <w:bottom w:val="single" w:sz="4" w:space="0" w:color="auto"/>
              <w:right w:val="single" w:sz="4" w:space="0" w:color="auto"/>
            </w:tcBorders>
            <w:noWrap/>
            <w:vAlign w:val="center"/>
            <w:hideMark/>
          </w:tcPr>
          <w:p w14:paraId="45F40C1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9,5</w:t>
            </w:r>
          </w:p>
        </w:tc>
        <w:tc>
          <w:tcPr>
            <w:tcW w:w="628" w:type="dxa"/>
            <w:tcBorders>
              <w:top w:val="single" w:sz="4" w:space="0" w:color="auto"/>
              <w:left w:val="nil"/>
              <w:bottom w:val="single" w:sz="4" w:space="0" w:color="auto"/>
              <w:right w:val="single" w:sz="4" w:space="0" w:color="auto"/>
            </w:tcBorders>
            <w:noWrap/>
            <w:vAlign w:val="center"/>
            <w:hideMark/>
          </w:tcPr>
          <w:p w14:paraId="3E81EE0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8.5 (11)</w:t>
            </w:r>
          </w:p>
        </w:tc>
        <w:tc>
          <w:tcPr>
            <w:tcW w:w="709" w:type="dxa"/>
            <w:tcBorders>
              <w:top w:val="single" w:sz="4" w:space="0" w:color="auto"/>
              <w:left w:val="nil"/>
              <w:bottom w:val="single" w:sz="4" w:space="0" w:color="auto"/>
              <w:right w:val="single" w:sz="4" w:space="0" w:color="auto"/>
            </w:tcBorders>
            <w:noWrap/>
            <w:vAlign w:val="center"/>
            <w:hideMark/>
          </w:tcPr>
          <w:p w14:paraId="1996856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9 </w:t>
            </w:r>
          </w:p>
          <w:p w14:paraId="3E886CA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w:t>
            </w:r>
          </w:p>
        </w:tc>
        <w:tc>
          <w:tcPr>
            <w:tcW w:w="679" w:type="dxa"/>
            <w:tcBorders>
              <w:top w:val="single" w:sz="4" w:space="0" w:color="auto"/>
              <w:left w:val="nil"/>
              <w:bottom w:val="single" w:sz="4" w:space="0" w:color="auto"/>
              <w:right w:val="single" w:sz="4" w:space="0" w:color="auto"/>
            </w:tcBorders>
            <w:noWrap/>
            <w:vAlign w:val="center"/>
            <w:hideMark/>
          </w:tcPr>
          <w:p w14:paraId="12BC166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7 </w:t>
            </w:r>
          </w:p>
          <w:p w14:paraId="54B47D4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(26)</w:t>
            </w:r>
          </w:p>
        </w:tc>
        <w:tc>
          <w:tcPr>
            <w:tcW w:w="728" w:type="dxa"/>
            <w:tcBorders>
              <w:top w:val="single" w:sz="4" w:space="0" w:color="auto"/>
              <w:left w:val="nil"/>
              <w:bottom w:val="single" w:sz="4" w:space="0" w:color="auto"/>
              <w:right w:val="single" w:sz="4" w:space="0" w:color="auto"/>
            </w:tcBorders>
            <w:noWrap/>
            <w:vAlign w:val="center"/>
            <w:hideMark/>
          </w:tcPr>
          <w:p w14:paraId="2B37036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5 </w:t>
            </w:r>
          </w:p>
          <w:p w14:paraId="788A74D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(47)</w:t>
            </w:r>
          </w:p>
        </w:tc>
        <w:tc>
          <w:tcPr>
            <w:tcW w:w="628" w:type="dxa"/>
            <w:tcBorders>
              <w:top w:val="single" w:sz="4" w:space="0" w:color="auto"/>
              <w:left w:val="nil"/>
              <w:bottom w:val="single" w:sz="4" w:space="0" w:color="auto"/>
              <w:right w:val="single" w:sz="4" w:space="0" w:color="auto"/>
            </w:tcBorders>
            <w:noWrap/>
            <w:vAlign w:val="center"/>
            <w:hideMark/>
          </w:tcPr>
          <w:p w14:paraId="72B2121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4.5 (53)</w:t>
            </w:r>
          </w:p>
        </w:tc>
        <w:tc>
          <w:tcPr>
            <w:tcW w:w="628" w:type="dxa"/>
            <w:tcBorders>
              <w:top w:val="single" w:sz="4" w:space="0" w:color="auto"/>
              <w:left w:val="nil"/>
              <w:bottom w:val="single" w:sz="4" w:space="0" w:color="auto"/>
              <w:right w:val="single" w:sz="4" w:space="0" w:color="auto"/>
            </w:tcBorders>
            <w:noWrap/>
            <w:vAlign w:val="center"/>
            <w:hideMark/>
          </w:tcPr>
          <w:p w14:paraId="346C9AB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4.5 (53)</w:t>
            </w:r>
          </w:p>
        </w:tc>
        <w:tc>
          <w:tcPr>
            <w:tcW w:w="622" w:type="dxa"/>
            <w:tcBorders>
              <w:top w:val="single" w:sz="4" w:space="0" w:color="auto"/>
              <w:left w:val="nil"/>
              <w:bottom w:val="single" w:sz="4" w:space="0" w:color="auto"/>
              <w:right w:val="single" w:sz="4" w:space="0" w:color="auto"/>
            </w:tcBorders>
            <w:noWrap/>
            <w:vAlign w:val="center"/>
            <w:hideMark/>
          </w:tcPr>
          <w:p w14:paraId="4577B49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6.5 (32)</w:t>
            </w:r>
          </w:p>
        </w:tc>
      </w:tr>
      <w:tr w:rsidR="00DC5641" w:rsidRPr="00DC5641" w14:paraId="02C628AC" w14:textId="77777777" w:rsidTr="004D3428">
        <w:trPr>
          <w:trHeight w:val="20"/>
        </w:trPr>
        <w:tc>
          <w:tcPr>
            <w:tcW w:w="127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A702378"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536" w:type="dxa"/>
            <w:tcBorders>
              <w:top w:val="single" w:sz="4" w:space="0" w:color="auto"/>
              <w:left w:val="nil"/>
              <w:bottom w:val="single" w:sz="4" w:space="0" w:color="auto"/>
              <w:right w:val="single" w:sz="4" w:space="0" w:color="auto"/>
            </w:tcBorders>
            <w:noWrap/>
            <w:vAlign w:val="center"/>
            <w:hideMark/>
          </w:tcPr>
          <w:p w14:paraId="3B0DA0B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9,5</w:t>
            </w:r>
          </w:p>
        </w:tc>
        <w:tc>
          <w:tcPr>
            <w:tcW w:w="628" w:type="dxa"/>
            <w:tcBorders>
              <w:top w:val="single" w:sz="4" w:space="0" w:color="auto"/>
              <w:left w:val="nil"/>
              <w:bottom w:val="single" w:sz="4" w:space="0" w:color="auto"/>
              <w:right w:val="single" w:sz="4" w:space="0" w:color="auto"/>
            </w:tcBorders>
            <w:noWrap/>
            <w:vAlign w:val="center"/>
            <w:hideMark/>
          </w:tcPr>
          <w:p w14:paraId="14DC4D1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3,5 (63)</w:t>
            </w:r>
          </w:p>
        </w:tc>
        <w:tc>
          <w:tcPr>
            <w:tcW w:w="709" w:type="dxa"/>
            <w:tcBorders>
              <w:top w:val="single" w:sz="4" w:space="0" w:color="auto"/>
              <w:left w:val="nil"/>
              <w:bottom w:val="single" w:sz="4" w:space="0" w:color="auto"/>
              <w:right w:val="single" w:sz="4" w:space="0" w:color="auto"/>
            </w:tcBorders>
            <w:noWrap/>
            <w:vAlign w:val="center"/>
            <w:hideMark/>
          </w:tcPr>
          <w:p w14:paraId="62869B2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1 </w:t>
            </w:r>
          </w:p>
          <w:p w14:paraId="60FA6C7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(89)</w:t>
            </w:r>
          </w:p>
        </w:tc>
        <w:tc>
          <w:tcPr>
            <w:tcW w:w="679" w:type="dxa"/>
            <w:tcBorders>
              <w:top w:val="single" w:sz="4" w:space="0" w:color="auto"/>
              <w:left w:val="nil"/>
              <w:bottom w:val="single" w:sz="4" w:space="0" w:color="auto"/>
              <w:right w:val="single" w:sz="4" w:space="0" w:color="auto"/>
            </w:tcBorders>
            <w:noWrap/>
            <w:vAlign w:val="center"/>
            <w:hideMark/>
          </w:tcPr>
          <w:p w14:paraId="02213BB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0 </w:t>
            </w:r>
          </w:p>
          <w:p w14:paraId="4FFCFE2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(100)</w:t>
            </w:r>
          </w:p>
        </w:tc>
        <w:tc>
          <w:tcPr>
            <w:tcW w:w="728" w:type="dxa"/>
            <w:tcBorders>
              <w:top w:val="single" w:sz="4" w:space="0" w:color="auto"/>
              <w:left w:val="nil"/>
              <w:bottom w:val="single" w:sz="4" w:space="0" w:color="auto"/>
              <w:right w:val="single" w:sz="4" w:space="0" w:color="auto"/>
            </w:tcBorders>
            <w:noWrap/>
            <w:vAlign w:val="center"/>
            <w:hideMark/>
          </w:tcPr>
          <w:p w14:paraId="37AEDEC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0 </w:t>
            </w:r>
          </w:p>
          <w:p w14:paraId="4AA498F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(100)</w:t>
            </w:r>
          </w:p>
        </w:tc>
        <w:tc>
          <w:tcPr>
            <w:tcW w:w="628" w:type="dxa"/>
            <w:tcBorders>
              <w:top w:val="single" w:sz="4" w:space="0" w:color="auto"/>
              <w:left w:val="nil"/>
              <w:bottom w:val="single" w:sz="4" w:space="0" w:color="auto"/>
              <w:right w:val="single" w:sz="4" w:space="0" w:color="auto"/>
            </w:tcBorders>
            <w:noWrap/>
            <w:vAlign w:val="center"/>
            <w:hideMark/>
          </w:tcPr>
          <w:p w14:paraId="278DD39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0,5 (95)</w:t>
            </w:r>
          </w:p>
        </w:tc>
        <w:tc>
          <w:tcPr>
            <w:tcW w:w="628" w:type="dxa"/>
            <w:tcBorders>
              <w:top w:val="single" w:sz="4" w:space="0" w:color="auto"/>
              <w:left w:val="nil"/>
              <w:bottom w:val="single" w:sz="4" w:space="0" w:color="auto"/>
              <w:right w:val="single" w:sz="4" w:space="0" w:color="auto"/>
            </w:tcBorders>
            <w:noWrap/>
            <w:vAlign w:val="center"/>
            <w:hideMark/>
          </w:tcPr>
          <w:p w14:paraId="06FB0BB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0,5 (95)</w:t>
            </w:r>
          </w:p>
        </w:tc>
        <w:tc>
          <w:tcPr>
            <w:tcW w:w="622" w:type="dxa"/>
            <w:tcBorders>
              <w:top w:val="single" w:sz="4" w:space="0" w:color="auto"/>
              <w:left w:val="nil"/>
              <w:bottom w:val="single" w:sz="4" w:space="0" w:color="auto"/>
              <w:right w:val="single" w:sz="4" w:space="0" w:color="auto"/>
            </w:tcBorders>
            <w:noWrap/>
            <w:vAlign w:val="center"/>
            <w:hideMark/>
          </w:tcPr>
          <w:p w14:paraId="67FE413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1 </w:t>
            </w:r>
          </w:p>
          <w:p w14:paraId="201939A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(89)</w:t>
            </w:r>
          </w:p>
        </w:tc>
      </w:tr>
      <w:tr w:rsidR="00DC5641" w:rsidRPr="00DC5641" w14:paraId="5E4A938A" w14:textId="77777777" w:rsidTr="004D3428">
        <w:trPr>
          <w:trHeight w:val="20"/>
        </w:trPr>
        <w:tc>
          <w:tcPr>
            <w:tcW w:w="127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12EFE8"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HAQ-DI</w:t>
            </w:r>
          </w:p>
        </w:tc>
        <w:tc>
          <w:tcPr>
            <w:tcW w:w="536" w:type="dxa"/>
            <w:tcBorders>
              <w:top w:val="single" w:sz="4" w:space="0" w:color="auto"/>
              <w:left w:val="nil"/>
              <w:bottom w:val="single" w:sz="4" w:space="0" w:color="auto"/>
              <w:right w:val="single" w:sz="4" w:space="0" w:color="auto"/>
            </w:tcBorders>
            <w:noWrap/>
            <w:vAlign w:val="center"/>
            <w:hideMark/>
          </w:tcPr>
          <w:p w14:paraId="7C8A4B3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2.88</w:t>
            </w:r>
          </w:p>
        </w:tc>
        <w:tc>
          <w:tcPr>
            <w:tcW w:w="628" w:type="dxa"/>
            <w:tcBorders>
              <w:top w:val="single" w:sz="4" w:space="0" w:color="auto"/>
              <w:left w:val="nil"/>
              <w:bottom w:val="single" w:sz="4" w:space="0" w:color="auto"/>
              <w:right w:val="single" w:sz="4" w:space="0" w:color="auto"/>
            </w:tcBorders>
            <w:noWrap/>
            <w:vAlign w:val="center"/>
            <w:hideMark/>
          </w:tcPr>
          <w:p w14:paraId="60741C5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2.88 (0)</w:t>
            </w:r>
          </w:p>
        </w:tc>
        <w:tc>
          <w:tcPr>
            <w:tcW w:w="709" w:type="dxa"/>
            <w:tcBorders>
              <w:top w:val="single" w:sz="4" w:space="0" w:color="auto"/>
              <w:left w:val="nil"/>
              <w:bottom w:val="single" w:sz="4" w:space="0" w:color="auto"/>
              <w:right w:val="single" w:sz="4" w:space="0" w:color="auto"/>
            </w:tcBorders>
            <w:noWrap/>
            <w:vAlign w:val="center"/>
            <w:hideMark/>
          </w:tcPr>
          <w:p w14:paraId="617110E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2.88 (0)</w:t>
            </w:r>
          </w:p>
        </w:tc>
        <w:tc>
          <w:tcPr>
            <w:tcW w:w="679" w:type="dxa"/>
            <w:tcBorders>
              <w:top w:val="single" w:sz="4" w:space="0" w:color="auto"/>
              <w:left w:val="nil"/>
              <w:bottom w:val="single" w:sz="4" w:space="0" w:color="auto"/>
              <w:right w:val="single" w:sz="4" w:space="0" w:color="auto"/>
            </w:tcBorders>
            <w:noWrap/>
            <w:vAlign w:val="center"/>
            <w:hideMark/>
          </w:tcPr>
          <w:p w14:paraId="49A21DB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2.88</w:t>
            </w:r>
          </w:p>
          <w:p w14:paraId="6B5B17B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 (0)</w:t>
            </w:r>
          </w:p>
        </w:tc>
        <w:tc>
          <w:tcPr>
            <w:tcW w:w="728" w:type="dxa"/>
            <w:tcBorders>
              <w:top w:val="single" w:sz="4" w:space="0" w:color="auto"/>
              <w:left w:val="nil"/>
              <w:bottom w:val="single" w:sz="4" w:space="0" w:color="auto"/>
              <w:right w:val="single" w:sz="4" w:space="0" w:color="auto"/>
            </w:tcBorders>
            <w:noWrap/>
            <w:vAlign w:val="center"/>
            <w:hideMark/>
          </w:tcPr>
          <w:p w14:paraId="20A9118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2.38 (17)</w:t>
            </w:r>
          </w:p>
        </w:tc>
        <w:tc>
          <w:tcPr>
            <w:tcW w:w="628" w:type="dxa"/>
            <w:tcBorders>
              <w:top w:val="single" w:sz="4" w:space="0" w:color="auto"/>
              <w:left w:val="nil"/>
              <w:bottom w:val="single" w:sz="4" w:space="0" w:color="auto"/>
              <w:right w:val="single" w:sz="4" w:space="0" w:color="auto"/>
            </w:tcBorders>
            <w:noWrap/>
            <w:vAlign w:val="center"/>
            <w:hideMark/>
          </w:tcPr>
          <w:p w14:paraId="111270A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2.13 (26)</w:t>
            </w:r>
          </w:p>
        </w:tc>
        <w:tc>
          <w:tcPr>
            <w:tcW w:w="628" w:type="dxa"/>
            <w:tcBorders>
              <w:top w:val="single" w:sz="4" w:space="0" w:color="auto"/>
              <w:left w:val="nil"/>
              <w:bottom w:val="single" w:sz="4" w:space="0" w:color="auto"/>
              <w:right w:val="single" w:sz="4" w:space="0" w:color="auto"/>
            </w:tcBorders>
            <w:noWrap/>
            <w:vAlign w:val="center"/>
            <w:hideMark/>
          </w:tcPr>
          <w:p w14:paraId="0B77FC1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2.38 (17)</w:t>
            </w:r>
          </w:p>
        </w:tc>
        <w:tc>
          <w:tcPr>
            <w:tcW w:w="622" w:type="dxa"/>
            <w:tcBorders>
              <w:top w:val="single" w:sz="4" w:space="0" w:color="auto"/>
              <w:left w:val="nil"/>
              <w:bottom w:val="single" w:sz="4" w:space="0" w:color="auto"/>
              <w:right w:val="single" w:sz="4" w:space="0" w:color="auto"/>
            </w:tcBorders>
            <w:noWrap/>
            <w:vAlign w:val="center"/>
            <w:hideMark/>
          </w:tcPr>
          <w:p w14:paraId="150E3D1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2.5 (13)</w:t>
            </w:r>
          </w:p>
        </w:tc>
      </w:tr>
      <w:tr w:rsidR="00DC5641" w:rsidRPr="00DC5641" w14:paraId="47D2F70E" w14:textId="77777777" w:rsidTr="004D3428">
        <w:trPr>
          <w:trHeight w:val="20"/>
        </w:trPr>
        <w:tc>
          <w:tcPr>
            <w:tcW w:w="127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0AFC75"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FVC [%]</w:t>
            </w:r>
          </w:p>
        </w:tc>
        <w:tc>
          <w:tcPr>
            <w:tcW w:w="536" w:type="dxa"/>
            <w:tcBorders>
              <w:top w:val="single" w:sz="4" w:space="0" w:color="auto"/>
              <w:left w:val="nil"/>
              <w:bottom w:val="single" w:sz="4" w:space="0" w:color="auto"/>
              <w:right w:val="single" w:sz="4" w:space="0" w:color="auto"/>
            </w:tcBorders>
            <w:noWrap/>
            <w:vAlign w:val="center"/>
            <w:hideMark/>
          </w:tcPr>
          <w:p w14:paraId="368400D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58</w:t>
            </w:r>
          </w:p>
        </w:tc>
        <w:tc>
          <w:tcPr>
            <w:tcW w:w="628" w:type="dxa"/>
            <w:tcBorders>
              <w:top w:val="single" w:sz="4" w:space="0" w:color="auto"/>
              <w:left w:val="nil"/>
              <w:bottom w:val="single" w:sz="4" w:space="0" w:color="auto"/>
              <w:right w:val="single" w:sz="4" w:space="0" w:color="auto"/>
            </w:tcBorders>
            <w:noWrap/>
            <w:vAlign w:val="center"/>
            <w:hideMark/>
          </w:tcPr>
          <w:p w14:paraId="012177DA" w14:textId="2F6BC8B3" w:rsidR="00DC5641" w:rsidRPr="00F30BD3" w:rsidRDefault="00DC6DB4" w:rsidP="00F47EC4">
            <w:pPr>
              <w:jc w:val="center"/>
              <w:rPr>
                <w:rFonts w:ascii="Arial" w:hAnsi="Arial" w:cs="Arial"/>
                <w:color w:val="000000"/>
                <w:sz w:val="16"/>
                <w:szCs w:val="16"/>
                <w:lang w:eastAsia="en-GB"/>
              </w:rPr>
            </w:pPr>
            <w:r>
              <w:rPr>
                <w:rFonts w:ascii="Arial" w:hAnsi="Arial" w:cs="Arial"/>
                <w:sz w:val="16"/>
                <w:szCs w:val="16"/>
                <w:lang w:eastAsia="en-GB"/>
              </w:rPr>
              <w:t>-</w:t>
            </w:r>
          </w:p>
        </w:tc>
        <w:tc>
          <w:tcPr>
            <w:tcW w:w="709" w:type="dxa"/>
            <w:tcBorders>
              <w:top w:val="single" w:sz="4" w:space="0" w:color="auto"/>
              <w:left w:val="nil"/>
              <w:bottom w:val="single" w:sz="4" w:space="0" w:color="auto"/>
              <w:right w:val="single" w:sz="4" w:space="0" w:color="auto"/>
            </w:tcBorders>
            <w:noWrap/>
            <w:vAlign w:val="center"/>
            <w:hideMark/>
          </w:tcPr>
          <w:p w14:paraId="7BFF92B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65 (12)</w:t>
            </w:r>
          </w:p>
        </w:tc>
        <w:tc>
          <w:tcPr>
            <w:tcW w:w="679" w:type="dxa"/>
            <w:tcBorders>
              <w:top w:val="single" w:sz="4" w:space="0" w:color="auto"/>
              <w:left w:val="nil"/>
              <w:bottom w:val="single" w:sz="4" w:space="0" w:color="auto"/>
              <w:right w:val="single" w:sz="4" w:space="0" w:color="auto"/>
            </w:tcBorders>
            <w:noWrap/>
            <w:vAlign w:val="center"/>
            <w:hideMark/>
          </w:tcPr>
          <w:p w14:paraId="16ABD930" w14:textId="61735C50" w:rsidR="00DC5641" w:rsidRPr="00F30BD3" w:rsidRDefault="00DC6DB4" w:rsidP="00F47EC4">
            <w:pPr>
              <w:jc w:val="center"/>
              <w:rPr>
                <w:rFonts w:ascii="Arial" w:hAnsi="Arial" w:cs="Arial"/>
                <w:color w:val="000000"/>
                <w:sz w:val="16"/>
                <w:szCs w:val="16"/>
                <w:lang w:eastAsia="en-GB"/>
              </w:rPr>
            </w:pPr>
            <w:r>
              <w:rPr>
                <w:rFonts w:ascii="Arial" w:hAnsi="Arial" w:cs="Arial"/>
                <w:sz w:val="16"/>
                <w:szCs w:val="16"/>
                <w:lang w:eastAsia="en-GB"/>
              </w:rPr>
              <w:t>-</w:t>
            </w:r>
          </w:p>
        </w:tc>
        <w:tc>
          <w:tcPr>
            <w:tcW w:w="728" w:type="dxa"/>
            <w:tcBorders>
              <w:top w:val="single" w:sz="4" w:space="0" w:color="auto"/>
              <w:left w:val="nil"/>
              <w:bottom w:val="single" w:sz="4" w:space="0" w:color="auto"/>
              <w:right w:val="single" w:sz="4" w:space="0" w:color="auto"/>
            </w:tcBorders>
            <w:noWrap/>
            <w:vAlign w:val="center"/>
            <w:hideMark/>
          </w:tcPr>
          <w:p w14:paraId="59B7C4B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87 </w:t>
            </w:r>
          </w:p>
          <w:p w14:paraId="7A02050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(50)</w:t>
            </w:r>
          </w:p>
        </w:tc>
        <w:tc>
          <w:tcPr>
            <w:tcW w:w="628" w:type="dxa"/>
            <w:tcBorders>
              <w:top w:val="single" w:sz="4" w:space="0" w:color="auto"/>
              <w:left w:val="nil"/>
              <w:bottom w:val="single" w:sz="4" w:space="0" w:color="auto"/>
              <w:right w:val="single" w:sz="4" w:space="0" w:color="auto"/>
            </w:tcBorders>
            <w:noWrap/>
            <w:vAlign w:val="center"/>
            <w:hideMark/>
          </w:tcPr>
          <w:p w14:paraId="3A88D7D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83 (43)</w:t>
            </w:r>
          </w:p>
        </w:tc>
        <w:tc>
          <w:tcPr>
            <w:tcW w:w="628" w:type="dxa"/>
            <w:tcBorders>
              <w:top w:val="single" w:sz="4" w:space="0" w:color="auto"/>
              <w:left w:val="nil"/>
              <w:bottom w:val="single" w:sz="4" w:space="0" w:color="auto"/>
              <w:right w:val="single" w:sz="4" w:space="0" w:color="auto"/>
            </w:tcBorders>
            <w:noWrap/>
            <w:vAlign w:val="center"/>
            <w:hideMark/>
          </w:tcPr>
          <w:p w14:paraId="2ECDCA7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78 (34)</w:t>
            </w:r>
          </w:p>
        </w:tc>
        <w:tc>
          <w:tcPr>
            <w:tcW w:w="622" w:type="dxa"/>
            <w:tcBorders>
              <w:top w:val="single" w:sz="4" w:space="0" w:color="auto"/>
              <w:left w:val="nil"/>
              <w:bottom w:val="single" w:sz="4" w:space="0" w:color="auto"/>
              <w:right w:val="single" w:sz="4" w:space="0" w:color="auto"/>
            </w:tcBorders>
            <w:noWrap/>
            <w:vAlign w:val="center"/>
            <w:hideMark/>
          </w:tcPr>
          <w:p w14:paraId="27DC41B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76 (31)</w:t>
            </w:r>
          </w:p>
        </w:tc>
      </w:tr>
    </w:tbl>
    <w:p w14:paraId="49F9E7A5" w14:textId="77777777" w:rsidR="00DC5641" w:rsidRDefault="00DC5641" w:rsidP="00DC5641">
      <w:pPr>
        <w:rPr>
          <w:rFonts w:ascii="Arial" w:hAnsi="Arial" w:cs="Arial"/>
          <w:sz w:val="16"/>
          <w:szCs w:val="16"/>
          <w:lang w:val="en-US"/>
        </w:rPr>
      </w:pPr>
      <w:r w:rsidRPr="00F30BD3">
        <w:rPr>
          <w:rFonts w:ascii="Arial" w:hAnsi="Arial" w:cs="Arial"/>
          <w:sz w:val="16"/>
          <w:szCs w:val="16"/>
          <w:lang w:val="en-US"/>
        </w:rPr>
        <w:br w:type="textWrapping" w:clear="all"/>
      </w:r>
    </w:p>
    <w:p w14:paraId="1338726C" w14:textId="72EA932A" w:rsidR="00DC5641" w:rsidRPr="00F30BD3" w:rsidRDefault="00DC5641" w:rsidP="00DC5641">
      <w:pPr>
        <w:rPr>
          <w:rFonts w:ascii="Arial" w:hAnsi="Arial" w:cs="Arial"/>
          <w:b/>
          <w:sz w:val="16"/>
          <w:szCs w:val="16"/>
          <w:lang w:val="en-US"/>
        </w:rPr>
      </w:pPr>
      <w:r w:rsidRPr="00F30BD3">
        <w:rPr>
          <w:rFonts w:ascii="Arial" w:hAnsi="Arial" w:cs="Arial"/>
          <w:b/>
          <w:sz w:val="16"/>
          <w:szCs w:val="16"/>
          <w:lang w:val="en-US"/>
        </w:rPr>
        <w:t xml:space="preserve"> </w:t>
      </w:r>
      <w:r w:rsidRPr="00F30BD3">
        <w:rPr>
          <w:rFonts w:ascii="Arial" w:hAnsi="Arial" w:cs="Arial"/>
          <w:b/>
          <w:sz w:val="22"/>
          <w:szCs w:val="16"/>
          <w:lang w:val="en-US"/>
        </w:rPr>
        <w:t xml:space="preserve">Supplementary Table </w:t>
      </w:r>
      <w:r w:rsidR="00F32C31">
        <w:rPr>
          <w:rFonts w:ascii="Arial" w:hAnsi="Arial" w:cs="Arial"/>
          <w:b/>
          <w:sz w:val="22"/>
          <w:szCs w:val="16"/>
          <w:lang w:val="en-US"/>
        </w:rPr>
        <w:t>S</w:t>
      </w:r>
      <w:r w:rsidR="00313830">
        <w:rPr>
          <w:rFonts w:ascii="Arial" w:hAnsi="Arial" w:cs="Arial"/>
          <w:b/>
          <w:sz w:val="22"/>
          <w:szCs w:val="16"/>
          <w:lang w:val="en-US"/>
        </w:rPr>
        <w:t>1</w:t>
      </w:r>
      <w:r w:rsidR="0057302D">
        <w:rPr>
          <w:rFonts w:ascii="Arial" w:hAnsi="Arial" w:cs="Arial"/>
          <w:b/>
          <w:sz w:val="22"/>
          <w:szCs w:val="16"/>
          <w:lang w:val="en-US"/>
        </w:rPr>
        <w:t>2</w:t>
      </w:r>
      <w:r w:rsidRPr="00F30BD3">
        <w:rPr>
          <w:rFonts w:ascii="Arial" w:hAnsi="Arial" w:cs="Arial"/>
          <w:b/>
          <w:sz w:val="22"/>
          <w:szCs w:val="16"/>
          <w:lang w:val="en-US"/>
        </w:rPr>
        <w:t>: Clinical response parameters of patient 9.</w:t>
      </w:r>
    </w:p>
    <w:tbl>
      <w:tblPr>
        <w:tblW w:w="5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694"/>
        <w:gridCol w:w="567"/>
        <w:gridCol w:w="567"/>
        <w:gridCol w:w="709"/>
        <w:gridCol w:w="709"/>
        <w:gridCol w:w="708"/>
        <w:gridCol w:w="738"/>
      </w:tblGrid>
      <w:tr w:rsidR="00DC5641" w:rsidRPr="00DC5641" w14:paraId="43CB7818" w14:textId="77777777" w:rsidTr="00F30BD3">
        <w:trPr>
          <w:trHeight w:val="20"/>
        </w:trPr>
        <w:tc>
          <w:tcPr>
            <w:tcW w:w="1144" w:type="dxa"/>
            <w:shd w:val="clear" w:color="000000" w:fill="D9D9D9"/>
            <w:noWrap/>
            <w:vAlign w:val="center"/>
          </w:tcPr>
          <w:p w14:paraId="778A45AA" w14:textId="77777777" w:rsidR="00DC5641" w:rsidRPr="00F30BD3" w:rsidRDefault="00DC5641" w:rsidP="00F47EC4">
            <w:pPr>
              <w:rPr>
                <w:rFonts w:ascii="Arial" w:hAnsi="Arial" w:cs="Arial"/>
                <w:color w:val="000000"/>
                <w:sz w:val="16"/>
                <w:szCs w:val="16"/>
                <w:lang w:val="en-US" w:eastAsia="en-GB"/>
              </w:rPr>
            </w:pPr>
          </w:p>
        </w:tc>
        <w:tc>
          <w:tcPr>
            <w:tcW w:w="4692" w:type="dxa"/>
            <w:gridSpan w:val="7"/>
            <w:shd w:val="clear" w:color="000000" w:fill="D9D9D9"/>
            <w:vAlign w:val="center"/>
          </w:tcPr>
          <w:p w14:paraId="0E9F7FF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Weeks </w:t>
            </w:r>
          </w:p>
          <w:p w14:paraId="17FC440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change from BL)</w:t>
            </w:r>
          </w:p>
        </w:tc>
      </w:tr>
      <w:tr w:rsidR="00DC5641" w:rsidRPr="00DC5641" w14:paraId="4AFC596B" w14:textId="77777777" w:rsidTr="00F30BD3">
        <w:trPr>
          <w:trHeight w:val="20"/>
        </w:trPr>
        <w:tc>
          <w:tcPr>
            <w:tcW w:w="1144" w:type="dxa"/>
            <w:shd w:val="clear" w:color="000000" w:fill="D9D9D9"/>
            <w:noWrap/>
            <w:vAlign w:val="center"/>
            <w:hideMark/>
          </w:tcPr>
          <w:p w14:paraId="6FCB1498"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 </w:t>
            </w:r>
          </w:p>
        </w:tc>
        <w:tc>
          <w:tcPr>
            <w:tcW w:w="694" w:type="dxa"/>
            <w:shd w:val="clear" w:color="auto" w:fill="D9D9D9" w:themeFill="background1" w:themeFillShade="D9"/>
            <w:vAlign w:val="center"/>
            <w:hideMark/>
          </w:tcPr>
          <w:p w14:paraId="5CE2104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BL</w:t>
            </w:r>
          </w:p>
        </w:tc>
        <w:tc>
          <w:tcPr>
            <w:tcW w:w="567" w:type="dxa"/>
            <w:shd w:val="clear" w:color="auto" w:fill="D9D9D9" w:themeFill="background1" w:themeFillShade="D9"/>
            <w:vAlign w:val="center"/>
            <w:hideMark/>
          </w:tcPr>
          <w:p w14:paraId="6797D77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567" w:type="dxa"/>
            <w:shd w:val="clear" w:color="auto" w:fill="D9D9D9" w:themeFill="background1" w:themeFillShade="D9"/>
            <w:vAlign w:val="center"/>
            <w:hideMark/>
          </w:tcPr>
          <w:p w14:paraId="4733239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709" w:type="dxa"/>
            <w:shd w:val="clear" w:color="000000" w:fill="D9D9D9"/>
            <w:vAlign w:val="center"/>
            <w:hideMark/>
          </w:tcPr>
          <w:p w14:paraId="0FE831E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709" w:type="dxa"/>
            <w:shd w:val="clear" w:color="000000" w:fill="D9D9D9"/>
            <w:vAlign w:val="center"/>
            <w:hideMark/>
          </w:tcPr>
          <w:p w14:paraId="59CEC4D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w:t>
            </w:r>
          </w:p>
        </w:tc>
        <w:tc>
          <w:tcPr>
            <w:tcW w:w="708" w:type="dxa"/>
            <w:shd w:val="clear" w:color="000000" w:fill="D9D9D9"/>
            <w:vAlign w:val="center"/>
            <w:hideMark/>
          </w:tcPr>
          <w:p w14:paraId="6C62D4E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16</w:t>
            </w:r>
          </w:p>
        </w:tc>
        <w:tc>
          <w:tcPr>
            <w:tcW w:w="738" w:type="dxa"/>
            <w:shd w:val="clear" w:color="000000" w:fill="D9D9D9"/>
            <w:vAlign w:val="center"/>
            <w:hideMark/>
          </w:tcPr>
          <w:p w14:paraId="268EAFD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20</w:t>
            </w:r>
          </w:p>
        </w:tc>
      </w:tr>
      <w:tr w:rsidR="00DC5641" w:rsidRPr="00DC5641" w14:paraId="4ABC74E2" w14:textId="77777777" w:rsidTr="00F30BD3">
        <w:trPr>
          <w:trHeight w:val="20"/>
        </w:trPr>
        <w:tc>
          <w:tcPr>
            <w:tcW w:w="1144" w:type="dxa"/>
            <w:shd w:val="clear" w:color="000000" w:fill="D9D9D9"/>
            <w:noWrap/>
            <w:vAlign w:val="center"/>
            <w:hideMark/>
          </w:tcPr>
          <w:p w14:paraId="4DFF2BF2"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mRSS</w:t>
            </w:r>
          </w:p>
        </w:tc>
        <w:tc>
          <w:tcPr>
            <w:tcW w:w="694" w:type="dxa"/>
            <w:noWrap/>
            <w:vAlign w:val="center"/>
            <w:hideMark/>
          </w:tcPr>
          <w:p w14:paraId="5145C71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26</w:t>
            </w:r>
          </w:p>
        </w:tc>
        <w:tc>
          <w:tcPr>
            <w:tcW w:w="567" w:type="dxa"/>
            <w:noWrap/>
            <w:vAlign w:val="center"/>
            <w:hideMark/>
          </w:tcPr>
          <w:p w14:paraId="7CF3B7E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25 (4)</w:t>
            </w:r>
          </w:p>
        </w:tc>
        <w:tc>
          <w:tcPr>
            <w:tcW w:w="567" w:type="dxa"/>
            <w:noWrap/>
            <w:vAlign w:val="center"/>
            <w:hideMark/>
          </w:tcPr>
          <w:p w14:paraId="2CE4525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25 </w:t>
            </w:r>
            <w:r w:rsidRPr="00F30BD3">
              <w:rPr>
                <w:rFonts w:ascii="Arial" w:hAnsi="Arial" w:cs="Arial"/>
                <w:color w:val="000000"/>
                <w:sz w:val="16"/>
                <w:szCs w:val="16"/>
                <w:lang w:eastAsia="en-GB"/>
              </w:rPr>
              <w:br/>
              <w:t>(4)</w:t>
            </w:r>
          </w:p>
        </w:tc>
        <w:tc>
          <w:tcPr>
            <w:tcW w:w="709" w:type="dxa"/>
            <w:noWrap/>
            <w:vAlign w:val="center"/>
            <w:hideMark/>
          </w:tcPr>
          <w:p w14:paraId="4E36EF6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24 </w:t>
            </w:r>
            <w:r w:rsidRPr="00F30BD3">
              <w:rPr>
                <w:rFonts w:ascii="Arial" w:hAnsi="Arial" w:cs="Arial"/>
                <w:color w:val="000000"/>
                <w:sz w:val="16"/>
                <w:szCs w:val="16"/>
                <w:lang w:eastAsia="en-GB"/>
              </w:rPr>
              <w:br/>
              <w:t>(8)</w:t>
            </w:r>
          </w:p>
        </w:tc>
        <w:tc>
          <w:tcPr>
            <w:tcW w:w="709" w:type="dxa"/>
            <w:noWrap/>
            <w:vAlign w:val="center"/>
            <w:hideMark/>
          </w:tcPr>
          <w:p w14:paraId="2C8C080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24 </w:t>
            </w:r>
          </w:p>
          <w:p w14:paraId="131DEAA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708" w:type="dxa"/>
            <w:noWrap/>
            <w:vAlign w:val="center"/>
            <w:hideMark/>
          </w:tcPr>
          <w:p w14:paraId="7DC02C9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22 (15)</w:t>
            </w:r>
          </w:p>
        </w:tc>
        <w:tc>
          <w:tcPr>
            <w:tcW w:w="738" w:type="dxa"/>
            <w:noWrap/>
            <w:vAlign w:val="center"/>
            <w:hideMark/>
          </w:tcPr>
          <w:p w14:paraId="70E764A1" w14:textId="77777777" w:rsidR="00313DE9" w:rsidRPr="00737814" w:rsidRDefault="00DC5641" w:rsidP="00B31DFC">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22 </w:t>
            </w:r>
          </w:p>
          <w:p w14:paraId="507C46FF" w14:textId="39404016"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w:t>
            </w:r>
          </w:p>
        </w:tc>
      </w:tr>
      <w:tr w:rsidR="00DC5641" w:rsidRPr="00DC5641" w14:paraId="5EB0DCCE" w14:textId="77777777" w:rsidTr="00F30BD3">
        <w:trPr>
          <w:trHeight w:val="20"/>
        </w:trPr>
        <w:tc>
          <w:tcPr>
            <w:tcW w:w="1144" w:type="dxa"/>
            <w:shd w:val="clear" w:color="000000" w:fill="D9D9D9"/>
            <w:vAlign w:val="center"/>
            <w:hideMark/>
          </w:tcPr>
          <w:p w14:paraId="3ADCF08C"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694" w:type="dxa"/>
            <w:noWrap/>
            <w:vAlign w:val="center"/>
            <w:hideMark/>
          </w:tcPr>
          <w:p w14:paraId="4904FAA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8,5</w:t>
            </w:r>
          </w:p>
        </w:tc>
        <w:tc>
          <w:tcPr>
            <w:tcW w:w="567" w:type="dxa"/>
            <w:noWrap/>
            <w:vAlign w:val="center"/>
            <w:hideMark/>
          </w:tcPr>
          <w:p w14:paraId="5F10EA0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 (76)</w:t>
            </w:r>
          </w:p>
        </w:tc>
        <w:tc>
          <w:tcPr>
            <w:tcW w:w="567" w:type="dxa"/>
            <w:noWrap/>
            <w:vAlign w:val="center"/>
            <w:hideMark/>
          </w:tcPr>
          <w:p w14:paraId="26EEF71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 (65)</w:t>
            </w:r>
          </w:p>
        </w:tc>
        <w:tc>
          <w:tcPr>
            <w:tcW w:w="709" w:type="dxa"/>
            <w:noWrap/>
            <w:vAlign w:val="center"/>
            <w:hideMark/>
          </w:tcPr>
          <w:p w14:paraId="38892FE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3 </w:t>
            </w:r>
            <w:r w:rsidRPr="00F30BD3">
              <w:rPr>
                <w:rFonts w:ascii="Arial" w:hAnsi="Arial" w:cs="Arial"/>
                <w:color w:val="000000"/>
                <w:sz w:val="16"/>
                <w:szCs w:val="16"/>
                <w:lang w:eastAsia="en-GB"/>
              </w:rPr>
              <w:br/>
              <w:t>(65)</w:t>
            </w:r>
          </w:p>
        </w:tc>
        <w:tc>
          <w:tcPr>
            <w:tcW w:w="709" w:type="dxa"/>
            <w:noWrap/>
            <w:vAlign w:val="center"/>
            <w:hideMark/>
          </w:tcPr>
          <w:p w14:paraId="02006E6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3 </w:t>
            </w:r>
          </w:p>
          <w:p w14:paraId="6597BD4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(65)</w:t>
            </w:r>
          </w:p>
        </w:tc>
        <w:tc>
          <w:tcPr>
            <w:tcW w:w="708" w:type="dxa"/>
            <w:noWrap/>
            <w:vAlign w:val="center"/>
            <w:hideMark/>
          </w:tcPr>
          <w:p w14:paraId="0944590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4,5 (47)</w:t>
            </w:r>
          </w:p>
        </w:tc>
        <w:tc>
          <w:tcPr>
            <w:tcW w:w="738" w:type="dxa"/>
            <w:noWrap/>
            <w:vAlign w:val="center"/>
            <w:hideMark/>
          </w:tcPr>
          <w:p w14:paraId="1E18606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3</w:t>
            </w:r>
          </w:p>
          <w:p w14:paraId="2836F06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(65)</w:t>
            </w:r>
          </w:p>
        </w:tc>
      </w:tr>
      <w:tr w:rsidR="00DC5641" w:rsidRPr="00DC5641" w14:paraId="644FFAFD" w14:textId="77777777" w:rsidTr="00F30BD3">
        <w:trPr>
          <w:trHeight w:val="20"/>
        </w:trPr>
        <w:tc>
          <w:tcPr>
            <w:tcW w:w="1144" w:type="dxa"/>
            <w:shd w:val="clear" w:color="000000" w:fill="D9D9D9"/>
            <w:vAlign w:val="center"/>
            <w:hideMark/>
          </w:tcPr>
          <w:p w14:paraId="4213B8AE"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694" w:type="dxa"/>
            <w:noWrap/>
            <w:vAlign w:val="center"/>
            <w:hideMark/>
          </w:tcPr>
          <w:p w14:paraId="09A0CFF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9,5</w:t>
            </w:r>
          </w:p>
        </w:tc>
        <w:tc>
          <w:tcPr>
            <w:tcW w:w="567" w:type="dxa"/>
            <w:noWrap/>
            <w:vAlign w:val="center"/>
            <w:hideMark/>
          </w:tcPr>
          <w:p w14:paraId="7958028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 (79)</w:t>
            </w:r>
          </w:p>
        </w:tc>
        <w:tc>
          <w:tcPr>
            <w:tcW w:w="567" w:type="dxa"/>
            <w:noWrap/>
            <w:vAlign w:val="center"/>
            <w:hideMark/>
          </w:tcPr>
          <w:p w14:paraId="4065411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 (89)</w:t>
            </w:r>
          </w:p>
        </w:tc>
        <w:tc>
          <w:tcPr>
            <w:tcW w:w="709" w:type="dxa"/>
            <w:noWrap/>
            <w:vAlign w:val="center"/>
            <w:hideMark/>
          </w:tcPr>
          <w:p w14:paraId="077FFA8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0,5 (95)</w:t>
            </w:r>
          </w:p>
        </w:tc>
        <w:tc>
          <w:tcPr>
            <w:tcW w:w="709" w:type="dxa"/>
            <w:noWrap/>
            <w:vAlign w:val="center"/>
            <w:hideMark/>
          </w:tcPr>
          <w:p w14:paraId="53BB1D0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0 </w:t>
            </w:r>
          </w:p>
          <w:p w14:paraId="4C56804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(100)</w:t>
            </w:r>
          </w:p>
        </w:tc>
        <w:tc>
          <w:tcPr>
            <w:tcW w:w="708" w:type="dxa"/>
            <w:noWrap/>
            <w:vAlign w:val="center"/>
            <w:hideMark/>
          </w:tcPr>
          <w:p w14:paraId="2D83BD4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 (100)</w:t>
            </w:r>
          </w:p>
        </w:tc>
        <w:tc>
          <w:tcPr>
            <w:tcW w:w="738" w:type="dxa"/>
            <w:noWrap/>
            <w:vAlign w:val="center"/>
            <w:hideMark/>
          </w:tcPr>
          <w:p w14:paraId="10362404" w14:textId="77777777" w:rsidR="00313DE9" w:rsidRDefault="00DC5641" w:rsidP="00B31DFC">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0 </w:t>
            </w:r>
          </w:p>
          <w:p w14:paraId="3200D09E" w14:textId="780C701E"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(100)</w:t>
            </w:r>
          </w:p>
        </w:tc>
      </w:tr>
      <w:tr w:rsidR="00DC5641" w:rsidRPr="00DC5641" w14:paraId="6AB7A61A" w14:textId="77777777" w:rsidTr="00F30BD3">
        <w:trPr>
          <w:trHeight w:val="20"/>
        </w:trPr>
        <w:tc>
          <w:tcPr>
            <w:tcW w:w="1144" w:type="dxa"/>
            <w:shd w:val="clear" w:color="000000" w:fill="D9D9D9"/>
            <w:noWrap/>
            <w:vAlign w:val="center"/>
            <w:hideMark/>
          </w:tcPr>
          <w:p w14:paraId="6B5CA196"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HAQ-DI</w:t>
            </w:r>
          </w:p>
        </w:tc>
        <w:tc>
          <w:tcPr>
            <w:tcW w:w="694" w:type="dxa"/>
            <w:noWrap/>
            <w:vAlign w:val="center"/>
            <w:hideMark/>
          </w:tcPr>
          <w:p w14:paraId="5BAFE3F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2,5</w:t>
            </w:r>
          </w:p>
        </w:tc>
        <w:tc>
          <w:tcPr>
            <w:tcW w:w="567" w:type="dxa"/>
            <w:noWrap/>
            <w:vAlign w:val="center"/>
            <w:hideMark/>
          </w:tcPr>
          <w:p w14:paraId="14E01C97" w14:textId="77777777" w:rsidR="009A1FFD"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2,75 </w:t>
            </w:r>
          </w:p>
          <w:p w14:paraId="05CA3B5A" w14:textId="4C23CF9A"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w:t>
            </w:r>
          </w:p>
        </w:tc>
        <w:tc>
          <w:tcPr>
            <w:tcW w:w="567" w:type="dxa"/>
            <w:noWrap/>
            <w:vAlign w:val="center"/>
            <w:hideMark/>
          </w:tcPr>
          <w:p w14:paraId="3A53A86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2,63 (-5)</w:t>
            </w:r>
          </w:p>
        </w:tc>
        <w:tc>
          <w:tcPr>
            <w:tcW w:w="709" w:type="dxa"/>
            <w:noWrap/>
            <w:vAlign w:val="center"/>
            <w:hideMark/>
          </w:tcPr>
          <w:p w14:paraId="366FBCC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2,88</w:t>
            </w:r>
            <w:r w:rsidRPr="00F30BD3">
              <w:rPr>
                <w:rFonts w:ascii="Arial" w:hAnsi="Arial" w:cs="Arial"/>
                <w:color w:val="000000"/>
                <w:sz w:val="16"/>
                <w:szCs w:val="16"/>
                <w:lang w:eastAsia="en-GB"/>
              </w:rPr>
              <w:br/>
              <w:t>(-15)</w:t>
            </w:r>
          </w:p>
        </w:tc>
        <w:tc>
          <w:tcPr>
            <w:tcW w:w="709" w:type="dxa"/>
            <w:noWrap/>
            <w:vAlign w:val="center"/>
            <w:hideMark/>
          </w:tcPr>
          <w:p w14:paraId="77A8E2F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2,6 </w:t>
            </w:r>
            <w:r w:rsidRPr="00F30BD3">
              <w:rPr>
                <w:rFonts w:ascii="Arial" w:hAnsi="Arial" w:cs="Arial"/>
                <w:color w:val="000000"/>
                <w:sz w:val="16"/>
                <w:szCs w:val="16"/>
                <w:lang w:eastAsia="en-GB"/>
              </w:rPr>
              <w:br/>
              <w:t>(-4)</w:t>
            </w:r>
          </w:p>
        </w:tc>
        <w:tc>
          <w:tcPr>
            <w:tcW w:w="708" w:type="dxa"/>
            <w:noWrap/>
            <w:vAlign w:val="center"/>
            <w:hideMark/>
          </w:tcPr>
          <w:p w14:paraId="2518406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2,63 </w:t>
            </w:r>
            <w:r w:rsidRPr="00F30BD3">
              <w:rPr>
                <w:rFonts w:ascii="Arial" w:hAnsi="Arial" w:cs="Arial"/>
                <w:color w:val="000000"/>
                <w:sz w:val="16"/>
                <w:szCs w:val="16"/>
                <w:lang w:eastAsia="en-GB"/>
              </w:rPr>
              <w:br/>
              <w:t>(-5)</w:t>
            </w:r>
          </w:p>
        </w:tc>
        <w:tc>
          <w:tcPr>
            <w:tcW w:w="738" w:type="dxa"/>
            <w:noWrap/>
            <w:vAlign w:val="center"/>
            <w:hideMark/>
          </w:tcPr>
          <w:p w14:paraId="2E6B7015" w14:textId="4EB031C5" w:rsidR="00DC5641" w:rsidRPr="00F30BD3" w:rsidRDefault="008E29EC" w:rsidP="00F30BD3">
            <w:pPr>
              <w:jc w:val="center"/>
              <w:rPr>
                <w:rFonts w:ascii="Arial" w:hAnsi="Arial" w:cs="Arial"/>
                <w:color w:val="000000"/>
                <w:sz w:val="16"/>
                <w:szCs w:val="16"/>
                <w:lang w:eastAsia="en-GB"/>
              </w:rPr>
            </w:pPr>
            <w:r>
              <w:rPr>
                <w:rFonts w:ascii="Arial" w:hAnsi="Arial" w:cs="Arial"/>
                <w:color w:val="000000"/>
                <w:sz w:val="16"/>
                <w:szCs w:val="16"/>
                <w:lang w:eastAsia="en-GB"/>
              </w:rPr>
              <w:t>-</w:t>
            </w:r>
          </w:p>
        </w:tc>
      </w:tr>
      <w:tr w:rsidR="00DC5641" w:rsidRPr="00DC5641" w14:paraId="50B6B549" w14:textId="77777777" w:rsidTr="00F30BD3">
        <w:trPr>
          <w:trHeight w:val="20"/>
        </w:trPr>
        <w:tc>
          <w:tcPr>
            <w:tcW w:w="1144" w:type="dxa"/>
            <w:shd w:val="clear" w:color="000000" w:fill="D9D9D9"/>
            <w:noWrap/>
            <w:vAlign w:val="center"/>
            <w:hideMark/>
          </w:tcPr>
          <w:p w14:paraId="226C106F"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FVC [%]</w:t>
            </w:r>
          </w:p>
        </w:tc>
        <w:tc>
          <w:tcPr>
            <w:tcW w:w="694" w:type="dxa"/>
            <w:noWrap/>
            <w:vAlign w:val="center"/>
            <w:hideMark/>
          </w:tcPr>
          <w:p w14:paraId="26BF35C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41</w:t>
            </w:r>
          </w:p>
        </w:tc>
        <w:tc>
          <w:tcPr>
            <w:tcW w:w="567" w:type="dxa"/>
            <w:noWrap/>
            <w:vAlign w:val="center"/>
            <w:hideMark/>
          </w:tcPr>
          <w:p w14:paraId="107E3F9A" w14:textId="32146099" w:rsidR="00DC5641" w:rsidRPr="00F30BD3" w:rsidRDefault="00DC6DB4" w:rsidP="00F47EC4">
            <w:pPr>
              <w:jc w:val="center"/>
              <w:rPr>
                <w:rFonts w:ascii="Arial" w:hAnsi="Arial" w:cs="Arial"/>
                <w:color w:val="000000"/>
                <w:sz w:val="16"/>
                <w:szCs w:val="16"/>
                <w:lang w:eastAsia="en-GB"/>
              </w:rPr>
            </w:pPr>
            <w:r>
              <w:rPr>
                <w:rFonts w:ascii="Arial" w:hAnsi="Arial" w:cs="Arial"/>
                <w:sz w:val="16"/>
                <w:szCs w:val="16"/>
                <w:lang w:eastAsia="en-GB"/>
              </w:rPr>
              <w:t>-</w:t>
            </w:r>
            <w:r w:rsidR="00DC5641" w:rsidRPr="00F30BD3">
              <w:rPr>
                <w:rFonts w:ascii="Arial" w:hAnsi="Arial" w:cs="Arial"/>
                <w:color w:val="000000"/>
                <w:sz w:val="16"/>
                <w:szCs w:val="16"/>
                <w:lang w:eastAsia="en-GB"/>
              </w:rPr>
              <w:t> </w:t>
            </w:r>
          </w:p>
        </w:tc>
        <w:tc>
          <w:tcPr>
            <w:tcW w:w="567" w:type="dxa"/>
            <w:noWrap/>
            <w:vAlign w:val="center"/>
            <w:hideMark/>
          </w:tcPr>
          <w:p w14:paraId="565AAE8B" w14:textId="04BB36F5" w:rsidR="00DC5641" w:rsidRPr="00F30BD3" w:rsidRDefault="00DC6DB4" w:rsidP="00F47EC4">
            <w:pPr>
              <w:jc w:val="center"/>
              <w:rPr>
                <w:rFonts w:ascii="Arial" w:hAnsi="Arial" w:cs="Arial"/>
                <w:color w:val="000000"/>
                <w:sz w:val="16"/>
                <w:szCs w:val="16"/>
                <w:lang w:eastAsia="en-GB"/>
              </w:rPr>
            </w:pPr>
            <w:r>
              <w:rPr>
                <w:rFonts w:ascii="Arial" w:hAnsi="Arial" w:cs="Arial"/>
                <w:sz w:val="16"/>
                <w:szCs w:val="16"/>
                <w:lang w:eastAsia="en-GB"/>
              </w:rPr>
              <w:t>-</w:t>
            </w:r>
          </w:p>
        </w:tc>
        <w:tc>
          <w:tcPr>
            <w:tcW w:w="709" w:type="dxa"/>
            <w:noWrap/>
            <w:vAlign w:val="center"/>
            <w:hideMark/>
          </w:tcPr>
          <w:p w14:paraId="6FE6DBCA" w14:textId="49D24A7D"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w:t>
            </w:r>
            <w:r w:rsidR="00430C58">
              <w:rPr>
                <w:rFonts w:ascii="Arial" w:hAnsi="Arial" w:cs="Arial"/>
                <w:color w:val="000000"/>
                <w:sz w:val="16"/>
                <w:szCs w:val="16"/>
                <w:lang w:eastAsia="en-GB"/>
              </w:rPr>
              <w:t>7</w:t>
            </w:r>
            <w:r w:rsidRPr="00F30BD3">
              <w:rPr>
                <w:rFonts w:ascii="Arial" w:hAnsi="Arial" w:cs="Arial"/>
                <w:color w:val="000000"/>
                <w:sz w:val="16"/>
                <w:szCs w:val="16"/>
                <w:lang w:eastAsia="en-GB"/>
              </w:rPr>
              <w:br/>
              <w:t>(-1</w:t>
            </w:r>
            <w:r w:rsidR="00FF7A2C">
              <w:rPr>
                <w:rFonts w:ascii="Arial" w:hAnsi="Arial" w:cs="Arial"/>
                <w:color w:val="000000"/>
                <w:sz w:val="16"/>
                <w:szCs w:val="16"/>
                <w:lang w:eastAsia="en-GB"/>
              </w:rPr>
              <w:t>0</w:t>
            </w:r>
            <w:r w:rsidRPr="00F30BD3">
              <w:rPr>
                <w:rFonts w:ascii="Arial" w:hAnsi="Arial" w:cs="Arial"/>
                <w:color w:val="000000"/>
                <w:sz w:val="16"/>
                <w:szCs w:val="16"/>
                <w:lang w:eastAsia="en-GB"/>
              </w:rPr>
              <w:t>)</w:t>
            </w:r>
          </w:p>
        </w:tc>
        <w:tc>
          <w:tcPr>
            <w:tcW w:w="709" w:type="dxa"/>
            <w:noWrap/>
            <w:vAlign w:val="center"/>
            <w:hideMark/>
          </w:tcPr>
          <w:p w14:paraId="068AD7A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46 </w:t>
            </w:r>
          </w:p>
          <w:p w14:paraId="17802AD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w:t>
            </w:r>
          </w:p>
        </w:tc>
        <w:tc>
          <w:tcPr>
            <w:tcW w:w="708" w:type="dxa"/>
            <w:noWrap/>
            <w:vAlign w:val="center"/>
            <w:hideMark/>
          </w:tcPr>
          <w:p w14:paraId="2AF92A2B" w14:textId="545C561A" w:rsidR="00DC5641" w:rsidRPr="00F30BD3" w:rsidRDefault="00466CAC" w:rsidP="00F47EC4">
            <w:pPr>
              <w:jc w:val="center"/>
              <w:rPr>
                <w:rFonts w:ascii="Arial" w:hAnsi="Arial" w:cs="Arial"/>
                <w:color w:val="000000"/>
                <w:sz w:val="16"/>
                <w:szCs w:val="16"/>
                <w:lang w:eastAsia="en-GB"/>
              </w:rPr>
            </w:pPr>
            <w:r>
              <w:rPr>
                <w:rFonts w:ascii="Arial" w:hAnsi="Arial" w:cs="Arial"/>
                <w:color w:val="000000"/>
                <w:sz w:val="16"/>
                <w:szCs w:val="16"/>
                <w:lang w:eastAsia="en-GB"/>
              </w:rPr>
              <w:t>-</w:t>
            </w:r>
          </w:p>
        </w:tc>
        <w:tc>
          <w:tcPr>
            <w:tcW w:w="738" w:type="dxa"/>
            <w:noWrap/>
            <w:vAlign w:val="center"/>
            <w:hideMark/>
          </w:tcPr>
          <w:p w14:paraId="33D36AD8" w14:textId="038C6AE2" w:rsidR="00DC5641" w:rsidRPr="00F30BD3" w:rsidRDefault="00DC6DB4" w:rsidP="00F47EC4">
            <w:pPr>
              <w:jc w:val="center"/>
              <w:rPr>
                <w:rFonts w:ascii="Arial" w:hAnsi="Arial" w:cs="Arial"/>
                <w:color w:val="000000"/>
                <w:sz w:val="16"/>
                <w:szCs w:val="16"/>
                <w:lang w:eastAsia="en-GB"/>
              </w:rPr>
            </w:pPr>
            <w:r>
              <w:rPr>
                <w:rFonts w:ascii="Arial" w:hAnsi="Arial" w:cs="Arial"/>
                <w:sz w:val="16"/>
                <w:szCs w:val="16"/>
                <w:lang w:eastAsia="en-GB"/>
              </w:rPr>
              <w:t>-</w:t>
            </w:r>
          </w:p>
        </w:tc>
      </w:tr>
    </w:tbl>
    <w:p w14:paraId="7A895A80" w14:textId="77777777" w:rsidR="00DC5641" w:rsidRDefault="00DC5641" w:rsidP="00DC5641">
      <w:pPr>
        <w:rPr>
          <w:rFonts w:ascii="Arial" w:hAnsi="Arial" w:cs="Arial"/>
          <w:b/>
          <w:sz w:val="22"/>
          <w:szCs w:val="16"/>
          <w:lang w:val="en-US"/>
        </w:rPr>
      </w:pPr>
    </w:p>
    <w:p w14:paraId="65253D2C" w14:textId="2C1C9670"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t xml:space="preserve">Supplementary Table </w:t>
      </w:r>
      <w:r w:rsidR="00F32C31">
        <w:rPr>
          <w:rFonts w:ascii="Arial" w:hAnsi="Arial" w:cs="Arial"/>
          <w:b/>
          <w:sz w:val="22"/>
          <w:szCs w:val="16"/>
          <w:lang w:val="en-US"/>
        </w:rPr>
        <w:t>S</w:t>
      </w:r>
      <w:r w:rsidR="00313830">
        <w:rPr>
          <w:rFonts w:ascii="Arial" w:hAnsi="Arial" w:cs="Arial"/>
          <w:b/>
          <w:sz w:val="22"/>
          <w:szCs w:val="16"/>
          <w:lang w:val="en-US"/>
        </w:rPr>
        <w:t>1</w:t>
      </w:r>
      <w:r w:rsidR="0057302D">
        <w:rPr>
          <w:rFonts w:ascii="Arial" w:hAnsi="Arial" w:cs="Arial"/>
          <w:b/>
          <w:sz w:val="22"/>
          <w:szCs w:val="16"/>
          <w:lang w:val="en-US"/>
        </w:rPr>
        <w:t>3</w:t>
      </w:r>
      <w:r w:rsidRPr="00F30BD3">
        <w:rPr>
          <w:rFonts w:ascii="Arial" w:hAnsi="Arial" w:cs="Arial"/>
          <w:b/>
          <w:sz w:val="22"/>
          <w:szCs w:val="16"/>
          <w:lang w:val="en-US"/>
        </w:rPr>
        <w:t>: Clinical response parameters of patient 10.</w:t>
      </w:r>
    </w:p>
    <w:tbl>
      <w:tblPr>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09"/>
        <w:gridCol w:w="696"/>
        <w:gridCol w:w="721"/>
        <w:gridCol w:w="709"/>
        <w:gridCol w:w="709"/>
        <w:gridCol w:w="708"/>
        <w:gridCol w:w="709"/>
        <w:gridCol w:w="709"/>
        <w:gridCol w:w="709"/>
      </w:tblGrid>
      <w:tr w:rsidR="00DC5641" w:rsidRPr="00DC5641" w14:paraId="7BED9C80" w14:textId="77777777" w:rsidTr="00F30BD3">
        <w:trPr>
          <w:trHeight w:val="20"/>
        </w:trPr>
        <w:tc>
          <w:tcPr>
            <w:tcW w:w="1413" w:type="dxa"/>
            <w:shd w:val="clear" w:color="000000" w:fill="D9D9D9"/>
            <w:noWrap/>
            <w:vAlign w:val="center"/>
            <w:hideMark/>
          </w:tcPr>
          <w:p w14:paraId="60A8ABFB" w14:textId="77777777" w:rsidR="00DC5641" w:rsidRPr="00F30BD3" w:rsidRDefault="00DC5641" w:rsidP="00F47EC4">
            <w:pPr>
              <w:rPr>
                <w:rFonts w:ascii="Arial" w:hAnsi="Arial" w:cs="Arial"/>
                <w:color w:val="000000"/>
                <w:sz w:val="16"/>
                <w:szCs w:val="16"/>
                <w:lang w:val="en-US" w:eastAsia="en-GB"/>
              </w:rPr>
            </w:pPr>
            <w:r w:rsidRPr="00F30BD3">
              <w:rPr>
                <w:rFonts w:ascii="Arial" w:hAnsi="Arial" w:cs="Arial"/>
                <w:color w:val="000000"/>
                <w:sz w:val="16"/>
                <w:szCs w:val="16"/>
                <w:lang w:val="en-US" w:eastAsia="en-GB"/>
              </w:rPr>
              <w:t> </w:t>
            </w:r>
          </w:p>
        </w:tc>
        <w:tc>
          <w:tcPr>
            <w:tcW w:w="6379" w:type="dxa"/>
            <w:gridSpan w:val="9"/>
            <w:shd w:val="clear" w:color="000000" w:fill="D9D9D9"/>
            <w:noWrap/>
            <w:vAlign w:val="center"/>
            <w:hideMark/>
          </w:tcPr>
          <w:p w14:paraId="41DAA4B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Weeks</w:t>
            </w:r>
          </w:p>
        </w:tc>
      </w:tr>
      <w:tr w:rsidR="00DC5641" w:rsidRPr="00DC5641" w14:paraId="0940D4EF" w14:textId="77777777" w:rsidTr="00F30BD3">
        <w:trPr>
          <w:trHeight w:val="20"/>
        </w:trPr>
        <w:tc>
          <w:tcPr>
            <w:tcW w:w="1413" w:type="dxa"/>
            <w:shd w:val="clear" w:color="000000" w:fill="D9D9D9"/>
            <w:vAlign w:val="center"/>
            <w:hideMark/>
          </w:tcPr>
          <w:p w14:paraId="6599D827"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 </w:t>
            </w:r>
          </w:p>
        </w:tc>
        <w:tc>
          <w:tcPr>
            <w:tcW w:w="709" w:type="dxa"/>
            <w:shd w:val="clear" w:color="000000" w:fill="D9D9D9"/>
            <w:vAlign w:val="center"/>
            <w:hideMark/>
          </w:tcPr>
          <w:p w14:paraId="5A06418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BL</w:t>
            </w:r>
          </w:p>
        </w:tc>
        <w:tc>
          <w:tcPr>
            <w:tcW w:w="696" w:type="dxa"/>
            <w:shd w:val="clear" w:color="000000" w:fill="D9D9D9"/>
            <w:vAlign w:val="center"/>
            <w:hideMark/>
          </w:tcPr>
          <w:p w14:paraId="3D0CF7C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721" w:type="dxa"/>
            <w:shd w:val="clear" w:color="000000" w:fill="D9D9D9"/>
            <w:vAlign w:val="center"/>
            <w:hideMark/>
          </w:tcPr>
          <w:p w14:paraId="358AE41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709" w:type="dxa"/>
            <w:shd w:val="clear" w:color="000000" w:fill="D9D9D9"/>
            <w:vAlign w:val="center"/>
            <w:hideMark/>
          </w:tcPr>
          <w:p w14:paraId="2C5DFD4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w:t>
            </w:r>
          </w:p>
        </w:tc>
        <w:tc>
          <w:tcPr>
            <w:tcW w:w="709" w:type="dxa"/>
            <w:shd w:val="clear" w:color="000000" w:fill="D9D9D9"/>
            <w:vAlign w:val="center"/>
            <w:hideMark/>
          </w:tcPr>
          <w:p w14:paraId="2CCB923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708" w:type="dxa"/>
            <w:shd w:val="clear" w:color="000000" w:fill="D9D9D9"/>
            <w:vAlign w:val="center"/>
            <w:hideMark/>
          </w:tcPr>
          <w:p w14:paraId="18B4617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w:t>
            </w:r>
          </w:p>
        </w:tc>
        <w:tc>
          <w:tcPr>
            <w:tcW w:w="709" w:type="dxa"/>
            <w:shd w:val="clear" w:color="000000" w:fill="D9D9D9"/>
            <w:vAlign w:val="center"/>
          </w:tcPr>
          <w:p w14:paraId="5B0C72F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w:t>
            </w:r>
          </w:p>
        </w:tc>
        <w:tc>
          <w:tcPr>
            <w:tcW w:w="709" w:type="dxa"/>
            <w:shd w:val="clear" w:color="000000" w:fill="D9D9D9"/>
            <w:vAlign w:val="center"/>
            <w:hideMark/>
          </w:tcPr>
          <w:p w14:paraId="07A2576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w:t>
            </w:r>
          </w:p>
        </w:tc>
        <w:tc>
          <w:tcPr>
            <w:tcW w:w="709" w:type="dxa"/>
            <w:shd w:val="clear" w:color="000000" w:fill="D9D9D9"/>
            <w:vAlign w:val="center"/>
          </w:tcPr>
          <w:p w14:paraId="7A00BC3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18</w:t>
            </w:r>
          </w:p>
        </w:tc>
      </w:tr>
      <w:tr w:rsidR="00DC5641" w:rsidRPr="00DC5641" w14:paraId="39448400" w14:textId="77777777" w:rsidTr="00F30BD3">
        <w:trPr>
          <w:trHeight w:val="20"/>
        </w:trPr>
        <w:tc>
          <w:tcPr>
            <w:tcW w:w="1413" w:type="dxa"/>
            <w:shd w:val="clear" w:color="000000" w:fill="D9D9D9"/>
            <w:noWrap/>
            <w:vAlign w:val="center"/>
            <w:hideMark/>
          </w:tcPr>
          <w:p w14:paraId="17359797"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709" w:type="dxa"/>
            <w:noWrap/>
            <w:vAlign w:val="center"/>
            <w:hideMark/>
          </w:tcPr>
          <w:p w14:paraId="7E052942"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8</w:t>
            </w:r>
          </w:p>
        </w:tc>
        <w:tc>
          <w:tcPr>
            <w:tcW w:w="696" w:type="dxa"/>
            <w:noWrap/>
            <w:vAlign w:val="center"/>
            <w:hideMark/>
          </w:tcPr>
          <w:p w14:paraId="270CCC07"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6</w:t>
            </w:r>
          </w:p>
        </w:tc>
        <w:tc>
          <w:tcPr>
            <w:tcW w:w="721" w:type="dxa"/>
            <w:noWrap/>
            <w:vAlign w:val="center"/>
            <w:hideMark/>
          </w:tcPr>
          <w:p w14:paraId="30FBF68B"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7</w:t>
            </w:r>
          </w:p>
        </w:tc>
        <w:tc>
          <w:tcPr>
            <w:tcW w:w="709" w:type="dxa"/>
            <w:noWrap/>
            <w:vAlign w:val="center"/>
            <w:hideMark/>
          </w:tcPr>
          <w:p w14:paraId="4D2E0FB5"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7</w:t>
            </w:r>
          </w:p>
        </w:tc>
        <w:tc>
          <w:tcPr>
            <w:tcW w:w="709" w:type="dxa"/>
            <w:noWrap/>
            <w:vAlign w:val="center"/>
            <w:hideMark/>
          </w:tcPr>
          <w:p w14:paraId="7B1D6B17"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5</w:t>
            </w:r>
          </w:p>
        </w:tc>
        <w:tc>
          <w:tcPr>
            <w:tcW w:w="708" w:type="dxa"/>
            <w:noWrap/>
            <w:vAlign w:val="center"/>
            <w:hideMark/>
          </w:tcPr>
          <w:p w14:paraId="32A2577A"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3.5</w:t>
            </w:r>
          </w:p>
        </w:tc>
        <w:tc>
          <w:tcPr>
            <w:tcW w:w="709" w:type="dxa"/>
            <w:noWrap/>
            <w:vAlign w:val="center"/>
          </w:tcPr>
          <w:p w14:paraId="1902C28F"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3</w:t>
            </w:r>
          </w:p>
        </w:tc>
        <w:tc>
          <w:tcPr>
            <w:tcW w:w="709" w:type="dxa"/>
            <w:noWrap/>
            <w:vAlign w:val="center"/>
          </w:tcPr>
          <w:p w14:paraId="19EE9642"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2</w:t>
            </w:r>
          </w:p>
        </w:tc>
        <w:tc>
          <w:tcPr>
            <w:tcW w:w="709" w:type="dxa"/>
            <w:noWrap/>
            <w:vAlign w:val="center"/>
          </w:tcPr>
          <w:p w14:paraId="71071F31"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0</w:t>
            </w:r>
          </w:p>
        </w:tc>
      </w:tr>
      <w:tr w:rsidR="00DC5641" w:rsidRPr="00DC5641" w14:paraId="1E4A4457" w14:textId="77777777" w:rsidTr="00F30BD3">
        <w:trPr>
          <w:trHeight w:val="20"/>
        </w:trPr>
        <w:tc>
          <w:tcPr>
            <w:tcW w:w="1413" w:type="dxa"/>
            <w:shd w:val="clear" w:color="000000" w:fill="D9D9D9"/>
            <w:noWrap/>
            <w:vAlign w:val="center"/>
            <w:hideMark/>
          </w:tcPr>
          <w:p w14:paraId="1488CEBE"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709" w:type="dxa"/>
            <w:noWrap/>
            <w:vAlign w:val="center"/>
            <w:hideMark/>
          </w:tcPr>
          <w:p w14:paraId="5F70013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w:t>
            </w:r>
          </w:p>
        </w:tc>
        <w:tc>
          <w:tcPr>
            <w:tcW w:w="696" w:type="dxa"/>
            <w:noWrap/>
            <w:vAlign w:val="center"/>
            <w:hideMark/>
          </w:tcPr>
          <w:p w14:paraId="66EBDC5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7.5</w:t>
            </w:r>
          </w:p>
        </w:tc>
        <w:tc>
          <w:tcPr>
            <w:tcW w:w="721" w:type="dxa"/>
            <w:noWrap/>
            <w:vAlign w:val="center"/>
            <w:hideMark/>
          </w:tcPr>
          <w:p w14:paraId="0171FB3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709" w:type="dxa"/>
            <w:noWrap/>
            <w:vAlign w:val="center"/>
            <w:hideMark/>
          </w:tcPr>
          <w:p w14:paraId="0CBFF4A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7.5</w:t>
            </w:r>
          </w:p>
        </w:tc>
        <w:tc>
          <w:tcPr>
            <w:tcW w:w="709" w:type="dxa"/>
            <w:noWrap/>
            <w:vAlign w:val="center"/>
            <w:hideMark/>
          </w:tcPr>
          <w:p w14:paraId="3B198BE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w:t>
            </w:r>
          </w:p>
        </w:tc>
        <w:tc>
          <w:tcPr>
            <w:tcW w:w="708" w:type="dxa"/>
            <w:noWrap/>
            <w:vAlign w:val="center"/>
            <w:hideMark/>
          </w:tcPr>
          <w:p w14:paraId="5E19DF9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w:t>
            </w:r>
          </w:p>
        </w:tc>
        <w:tc>
          <w:tcPr>
            <w:tcW w:w="709" w:type="dxa"/>
            <w:noWrap/>
            <w:vAlign w:val="center"/>
          </w:tcPr>
          <w:p w14:paraId="21A3C04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w:t>
            </w:r>
          </w:p>
        </w:tc>
        <w:tc>
          <w:tcPr>
            <w:tcW w:w="709" w:type="dxa"/>
            <w:noWrap/>
            <w:vAlign w:val="center"/>
          </w:tcPr>
          <w:p w14:paraId="2215545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709" w:type="dxa"/>
            <w:noWrap/>
            <w:vAlign w:val="center"/>
          </w:tcPr>
          <w:p w14:paraId="2752606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r>
      <w:tr w:rsidR="00DC5641" w:rsidRPr="00DC5641" w14:paraId="73B91CF6" w14:textId="77777777" w:rsidTr="00F30BD3">
        <w:trPr>
          <w:trHeight w:val="20"/>
        </w:trPr>
        <w:tc>
          <w:tcPr>
            <w:tcW w:w="1413" w:type="dxa"/>
            <w:shd w:val="clear" w:color="000000" w:fill="D9D9D9"/>
            <w:noWrap/>
            <w:vAlign w:val="center"/>
            <w:hideMark/>
          </w:tcPr>
          <w:p w14:paraId="222C720F"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MMT-8 [0-150]</w:t>
            </w:r>
          </w:p>
        </w:tc>
        <w:tc>
          <w:tcPr>
            <w:tcW w:w="709" w:type="dxa"/>
            <w:noWrap/>
            <w:vAlign w:val="center"/>
            <w:hideMark/>
          </w:tcPr>
          <w:p w14:paraId="1E20629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108</w:t>
            </w:r>
          </w:p>
        </w:tc>
        <w:tc>
          <w:tcPr>
            <w:tcW w:w="696" w:type="dxa"/>
            <w:noWrap/>
            <w:vAlign w:val="center"/>
            <w:hideMark/>
          </w:tcPr>
          <w:p w14:paraId="5B7437F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108</w:t>
            </w:r>
          </w:p>
        </w:tc>
        <w:tc>
          <w:tcPr>
            <w:tcW w:w="721" w:type="dxa"/>
            <w:noWrap/>
            <w:vAlign w:val="center"/>
            <w:hideMark/>
          </w:tcPr>
          <w:p w14:paraId="1492EBA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103</w:t>
            </w:r>
          </w:p>
        </w:tc>
        <w:tc>
          <w:tcPr>
            <w:tcW w:w="709" w:type="dxa"/>
            <w:noWrap/>
            <w:vAlign w:val="center"/>
            <w:hideMark/>
          </w:tcPr>
          <w:p w14:paraId="636703A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92</w:t>
            </w:r>
          </w:p>
        </w:tc>
        <w:tc>
          <w:tcPr>
            <w:tcW w:w="709" w:type="dxa"/>
            <w:noWrap/>
            <w:vAlign w:val="center"/>
            <w:hideMark/>
          </w:tcPr>
          <w:p w14:paraId="0203773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110</w:t>
            </w:r>
          </w:p>
        </w:tc>
        <w:tc>
          <w:tcPr>
            <w:tcW w:w="708" w:type="dxa"/>
            <w:noWrap/>
            <w:vAlign w:val="center"/>
            <w:hideMark/>
          </w:tcPr>
          <w:p w14:paraId="5A01E54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119</w:t>
            </w:r>
          </w:p>
        </w:tc>
        <w:tc>
          <w:tcPr>
            <w:tcW w:w="709" w:type="dxa"/>
            <w:noWrap/>
            <w:vAlign w:val="center"/>
          </w:tcPr>
          <w:p w14:paraId="15C6B72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123</w:t>
            </w:r>
          </w:p>
        </w:tc>
        <w:tc>
          <w:tcPr>
            <w:tcW w:w="709" w:type="dxa"/>
            <w:noWrap/>
            <w:vAlign w:val="center"/>
          </w:tcPr>
          <w:p w14:paraId="036C5D0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131</w:t>
            </w:r>
          </w:p>
        </w:tc>
        <w:tc>
          <w:tcPr>
            <w:tcW w:w="709" w:type="dxa"/>
            <w:noWrap/>
            <w:vAlign w:val="center"/>
          </w:tcPr>
          <w:p w14:paraId="6F38DE6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139</w:t>
            </w:r>
          </w:p>
        </w:tc>
      </w:tr>
      <w:tr w:rsidR="00DC5641" w:rsidRPr="00DC5641" w14:paraId="2FB71CB8" w14:textId="77777777" w:rsidTr="00F30BD3">
        <w:trPr>
          <w:trHeight w:val="20"/>
        </w:trPr>
        <w:tc>
          <w:tcPr>
            <w:tcW w:w="1413" w:type="dxa"/>
            <w:shd w:val="clear" w:color="000000" w:fill="D9D9D9"/>
            <w:noWrap/>
            <w:vAlign w:val="center"/>
            <w:hideMark/>
          </w:tcPr>
          <w:p w14:paraId="1F98F9D6"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HAQ [0-3]</w:t>
            </w:r>
          </w:p>
        </w:tc>
        <w:tc>
          <w:tcPr>
            <w:tcW w:w="709" w:type="dxa"/>
            <w:noWrap/>
            <w:vAlign w:val="center"/>
            <w:hideMark/>
          </w:tcPr>
          <w:p w14:paraId="4AB552F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2.38</w:t>
            </w:r>
          </w:p>
        </w:tc>
        <w:tc>
          <w:tcPr>
            <w:tcW w:w="696" w:type="dxa"/>
            <w:noWrap/>
            <w:vAlign w:val="center"/>
            <w:hideMark/>
          </w:tcPr>
          <w:p w14:paraId="293BDD5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721" w:type="dxa"/>
            <w:noWrap/>
            <w:vAlign w:val="center"/>
            <w:hideMark/>
          </w:tcPr>
          <w:p w14:paraId="78A71AC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709" w:type="dxa"/>
            <w:noWrap/>
            <w:vAlign w:val="center"/>
            <w:hideMark/>
          </w:tcPr>
          <w:p w14:paraId="3DBA819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2.38</w:t>
            </w:r>
          </w:p>
        </w:tc>
        <w:tc>
          <w:tcPr>
            <w:tcW w:w="709" w:type="dxa"/>
            <w:noWrap/>
            <w:vAlign w:val="center"/>
            <w:hideMark/>
          </w:tcPr>
          <w:p w14:paraId="370AFE5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2.38</w:t>
            </w:r>
          </w:p>
        </w:tc>
        <w:tc>
          <w:tcPr>
            <w:tcW w:w="708" w:type="dxa"/>
            <w:noWrap/>
            <w:vAlign w:val="center"/>
            <w:hideMark/>
          </w:tcPr>
          <w:p w14:paraId="3BCBF9B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709" w:type="dxa"/>
            <w:noWrap/>
            <w:vAlign w:val="center"/>
          </w:tcPr>
          <w:p w14:paraId="1B37BE7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0.88</w:t>
            </w:r>
          </w:p>
        </w:tc>
        <w:tc>
          <w:tcPr>
            <w:tcW w:w="709" w:type="dxa"/>
            <w:noWrap/>
            <w:vAlign w:val="center"/>
          </w:tcPr>
          <w:p w14:paraId="4492C50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0.88</w:t>
            </w:r>
          </w:p>
        </w:tc>
        <w:tc>
          <w:tcPr>
            <w:tcW w:w="709" w:type="dxa"/>
            <w:noWrap/>
            <w:vAlign w:val="center"/>
          </w:tcPr>
          <w:p w14:paraId="4D9D89A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0.38</w:t>
            </w:r>
          </w:p>
        </w:tc>
      </w:tr>
      <w:tr w:rsidR="00DC5641" w:rsidRPr="00DC5641" w14:paraId="232E947D" w14:textId="77777777" w:rsidTr="00F30BD3">
        <w:trPr>
          <w:trHeight w:val="20"/>
        </w:trPr>
        <w:tc>
          <w:tcPr>
            <w:tcW w:w="1413" w:type="dxa"/>
            <w:shd w:val="clear" w:color="000000" w:fill="D9D9D9"/>
            <w:noWrap/>
            <w:vAlign w:val="center"/>
            <w:hideMark/>
          </w:tcPr>
          <w:p w14:paraId="1ED59025"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AST (GOT)</w:t>
            </w:r>
          </w:p>
        </w:tc>
        <w:tc>
          <w:tcPr>
            <w:tcW w:w="709" w:type="dxa"/>
            <w:noWrap/>
            <w:vAlign w:val="center"/>
            <w:hideMark/>
          </w:tcPr>
          <w:p w14:paraId="020791F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231</w:t>
            </w:r>
          </w:p>
        </w:tc>
        <w:tc>
          <w:tcPr>
            <w:tcW w:w="696" w:type="dxa"/>
            <w:noWrap/>
            <w:vAlign w:val="center"/>
            <w:hideMark/>
          </w:tcPr>
          <w:p w14:paraId="777879B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127</w:t>
            </w:r>
          </w:p>
        </w:tc>
        <w:tc>
          <w:tcPr>
            <w:tcW w:w="721" w:type="dxa"/>
            <w:noWrap/>
            <w:vAlign w:val="center"/>
            <w:hideMark/>
          </w:tcPr>
          <w:p w14:paraId="63E337E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101</w:t>
            </w:r>
          </w:p>
        </w:tc>
        <w:tc>
          <w:tcPr>
            <w:tcW w:w="709" w:type="dxa"/>
            <w:noWrap/>
            <w:vAlign w:val="center"/>
            <w:hideMark/>
          </w:tcPr>
          <w:p w14:paraId="1EE48D95" w14:textId="1042F049" w:rsidR="00EA560A" w:rsidRPr="00F30BD3" w:rsidRDefault="00A47BAE">
            <w:pPr>
              <w:jc w:val="center"/>
              <w:rPr>
                <w:rFonts w:ascii="Arial" w:hAnsi="Arial" w:cs="Arial"/>
                <w:color w:val="000000"/>
                <w:sz w:val="16"/>
                <w:szCs w:val="16"/>
                <w:lang w:eastAsia="en-GB"/>
              </w:rPr>
            </w:pPr>
            <w:r>
              <w:rPr>
                <w:rFonts w:ascii="Arial" w:hAnsi="Arial" w:cs="Arial"/>
                <w:color w:val="000000"/>
                <w:sz w:val="16"/>
                <w:szCs w:val="16"/>
                <w:lang w:eastAsia="en-GB"/>
              </w:rPr>
              <w:t>1</w:t>
            </w:r>
            <w:r w:rsidR="00EA560A">
              <w:rPr>
                <w:rFonts w:ascii="Arial" w:hAnsi="Arial" w:cs="Arial"/>
                <w:color w:val="000000"/>
                <w:sz w:val="16"/>
                <w:szCs w:val="16"/>
                <w:lang w:eastAsia="en-GB"/>
              </w:rPr>
              <w:t>68</w:t>
            </w:r>
          </w:p>
        </w:tc>
        <w:tc>
          <w:tcPr>
            <w:tcW w:w="709" w:type="dxa"/>
            <w:noWrap/>
            <w:vAlign w:val="center"/>
            <w:hideMark/>
          </w:tcPr>
          <w:p w14:paraId="41185FD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76</w:t>
            </w:r>
          </w:p>
        </w:tc>
        <w:tc>
          <w:tcPr>
            <w:tcW w:w="708" w:type="dxa"/>
            <w:noWrap/>
            <w:vAlign w:val="center"/>
            <w:hideMark/>
          </w:tcPr>
          <w:p w14:paraId="5F21F60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97</w:t>
            </w:r>
          </w:p>
        </w:tc>
        <w:tc>
          <w:tcPr>
            <w:tcW w:w="709" w:type="dxa"/>
            <w:noWrap/>
            <w:vAlign w:val="center"/>
          </w:tcPr>
          <w:p w14:paraId="34E931F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47</w:t>
            </w:r>
          </w:p>
        </w:tc>
        <w:tc>
          <w:tcPr>
            <w:tcW w:w="709" w:type="dxa"/>
            <w:noWrap/>
            <w:vAlign w:val="center"/>
          </w:tcPr>
          <w:p w14:paraId="712F3B2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36</w:t>
            </w:r>
          </w:p>
        </w:tc>
        <w:tc>
          <w:tcPr>
            <w:tcW w:w="709" w:type="dxa"/>
            <w:noWrap/>
            <w:vAlign w:val="center"/>
          </w:tcPr>
          <w:p w14:paraId="3BFE3B1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24</w:t>
            </w:r>
          </w:p>
        </w:tc>
      </w:tr>
      <w:tr w:rsidR="00DC5641" w:rsidRPr="00DC5641" w14:paraId="30FEA3A8" w14:textId="77777777" w:rsidTr="00F30BD3">
        <w:trPr>
          <w:trHeight w:val="20"/>
        </w:trPr>
        <w:tc>
          <w:tcPr>
            <w:tcW w:w="1413" w:type="dxa"/>
            <w:shd w:val="clear" w:color="000000" w:fill="D9D9D9"/>
            <w:noWrap/>
            <w:vAlign w:val="center"/>
            <w:hideMark/>
          </w:tcPr>
          <w:p w14:paraId="4D0347CA"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CK</w:t>
            </w:r>
          </w:p>
        </w:tc>
        <w:tc>
          <w:tcPr>
            <w:tcW w:w="709" w:type="dxa"/>
            <w:noWrap/>
            <w:vAlign w:val="center"/>
            <w:hideMark/>
          </w:tcPr>
          <w:p w14:paraId="11E5FC0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6281</w:t>
            </w:r>
          </w:p>
        </w:tc>
        <w:tc>
          <w:tcPr>
            <w:tcW w:w="696" w:type="dxa"/>
            <w:noWrap/>
            <w:vAlign w:val="center"/>
            <w:hideMark/>
          </w:tcPr>
          <w:p w14:paraId="3F037F9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3864</w:t>
            </w:r>
          </w:p>
        </w:tc>
        <w:tc>
          <w:tcPr>
            <w:tcW w:w="721" w:type="dxa"/>
            <w:noWrap/>
            <w:vAlign w:val="center"/>
            <w:hideMark/>
          </w:tcPr>
          <w:p w14:paraId="0442FA9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3109</w:t>
            </w:r>
          </w:p>
        </w:tc>
        <w:tc>
          <w:tcPr>
            <w:tcW w:w="709" w:type="dxa"/>
            <w:noWrap/>
            <w:vAlign w:val="center"/>
            <w:hideMark/>
          </w:tcPr>
          <w:p w14:paraId="1894E6F9" w14:textId="1DDCDC03" w:rsidR="00DC5641" w:rsidRPr="00F30BD3" w:rsidRDefault="00EA560A" w:rsidP="00F47EC4">
            <w:pPr>
              <w:jc w:val="center"/>
              <w:rPr>
                <w:rFonts w:ascii="Arial" w:hAnsi="Arial" w:cs="Arial"/>
                <w:color w:val="000000"/>
                <w:sz w:val="16"/>
                <w:szCs w:val="16"/>
                <w:lang w:eastAsia="en-GB"/>
              </w:rPr>
            </w:pPr>
            <w:r>
              <w:rPr>
                <w:rFonts w:ascii="Arial" w:hAnsi="Arial" w:cs="Arial"/>
                <w:color w:val="000000"/>
                <w:sz w:val="16"/>
                <w:szCs w:val="16"/>
                <w:lang w:eastAsia="en-GB"/>
              </w:rPr>
              <w:t>3382</w:t>
            </w:r>
          </w:p>
        </w:tc>
        <w:tc>
          <w:tcPr>
            <w:tcW w:w="709" w:type="dxa"/>
            <w:noWrap/>
            <w:vAlign w:val="center"/>
            <w:hideMark/>
          </w:tcPr>
          <w:p w14:paraId="236DB00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1863</w:t>
            </w:r>
          </w:p>
        </w:tc>
        <w:tc>
          <w:tcPr>
            <w:tcW w:w="708" w:type="dxa"/>
            <w:noWrap/>
            <w:vAlign w:val="center"/>
            <w:hideMark/>
          </w:tcPr>
          <w:p w14:paraId="4207DB8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3887</w:t>
            </w:r>
          </w:p>
        </w:tc>
        <w:tc>
          <w:tcPr>
            <w:tcW w:w="709" w:type="dxa"/>
            <w:noWrap/>
            <w:vAlign w:val="center"/>
          </w:tcPr>
          <w:p w14:paraId="427CDC9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1328</w:t>
            </w:r>
          </w:p>
        </w:tc>
        <w:tc>
          <w:tcPr>
            <w:tcW w:w="709" w:type="dxa"/>
            <w:noWrap/>
            <w:vAlign w:val="center"/>
          </w:tcPr>
          <w:p w14:paraId="4B26BEC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680</w:t>
            </w:r>
          </w:p>
        </w:tc>
        <w:tc>
          <w:tcPr>
            <w:tcW w:w="709" w:type="dxa"/>
            <w:noWrap/>
            <w:vAlign w:val="center"/>
          </w:tcPr>
          <w:p w14:paraId="2871CE2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421</w:t>
            </w:r>
          </w:p>
        </w:tc>
      </w:tr>
      <w:tr w:rsidR="00DC5641" w:rsidRPr="00DC5641" w14:paraId="4773608B" w14:textId="77777777" w:rsidTr="00F30BD3">
        <w:trPr>
          <w:trHeight w:val="20"/>
        </w:trPr>
        <w:tc>
          <w:tcPr>
            <w:tcW w:w="1413" w:type="dxa"/>
            <w:shd w:val="clear" w:color="000000" w:fill="D9D9D9"/>
            <w:noWrap/>
            <w:vAlign w:val="center"/>
            <w:hideMark/>
          </w:tcPr>
          <w:p w14:paraId="33D936AE"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LDH</w:t>
            </w:r>
          </w:p>
        </w:tc>
        <w:tc>
          <w:tcPr>
            <w:tcW w:w="709" w:type="dxa"/>
            <w:noWrap/>
            <w:vAlign w:val="center"/>
            <w:hideMark/>
          </w:tcPr>
          <w:p w14:paraId="2F13721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837</w:t>
            </w:r>
          </w:p>
        </w:tc>
        <w:tc>
          <w:tcPr>
            <w:tcW w:w="696" w:type="dxa"/>
            <w:noWrap/>
            <w:vAlign w:val="center"/>
            <w:hideMark/>
          </w:tcPr>
          <w:p w14:paraId="180D0E7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689</w:t>
            </w:r>
          </w:p>
        </w:tc>
        <w:tc>
          <w:tcPr>
            <w:tcW w:w="721" w:type="dxa"/>
            <w:noWrap/>
            <w:vAlign w:val="center"/>
            <w:hideMark/>
          </w:tcPr>
          <w:p w14:paraId="47F0957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516</w:t>
            </w:r>
          </w:p>
        </w:tc>
        <w:tc>
          <w:tcPr>
            <w:tcW w:w="709" w:type="dxa"/>
            <w:noWrap/>
            <w:vAlign w:val="center"/>
            <w:hideMark/>
          </w:tcPr>
          <w:p w14:paraId="73A3C754" w14:textId="1289D1E0" w:rsidR="00DC5641" w:rsidRPr="00F30BD3" w:rsidRDefault="00EA560A" w:rsidP="00F47EC4">
            <w:pPr>
              <w:jc w:val="center"/>
              <w:rPr>
                <w:rFonts w:ascii="Arial" w:hAnsi="Arial" w:cs="Arial"/>
                <w:color w:val="000000"/>
                <w:sz w:val="16"/>
                <w:szCs w:val="16"/>
                <w:lang w:eastAsia="en-GB"/>
              </w:rPr>
            </w:pPr>
            <w:r>
              <w:rPr>
                <w:rFonts w:ascii="Arial" w:hAnsi="Arial" w:cs="Arial"/>
                <w:color w:val="000000"/>
                <w:sz w:val="16"/>
                <w:szCs w:val="16"/>
                <w:lang w:eastAsia="en-GB"/>
              </w:rPr>
              <w:t>720</w:t>
            </w:r>
          </w:p>
        </w:tc>
        <w:tc>
          <w:tcPr>
            <w:tcW w:w="709" w:type="dxa"/>
            <w:noWrap/>
            <w:vAlign w:val="center"/>
            <w:hideMark/>
          </w:tcPr>
          <w:p w14:paraId="6D22E96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500</w:t>
            </w:r>
          </w:p>
        </w:tc>
        <w:tc>
          <w:tcPr>
            <w:tcW w:w="708" w:type="dxa"/>
            <w:noWrap/>
            <w:vAlign w:val="center"/>
            <w:hideMark/>
          </w:tcPr>
          <w:p w14:paraId="6F62345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593</w:t>
            </w:r>
          </w:p>
        </w:tc>
        <w:tc>
          <w:tcPr>
            <w:tcW w:w="709" w:type="dxa"/>
            <w:noWrap/>
            <w:vAlign w:val="center"/>
          </w:tcPr>
          <w:p w14:paraId="257EF8E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364</w:t>
            </w:r>
          </w:p>
        </w:tc>
        <w:tc>
          <w:tcPr>
            <w:tcW w:w="709" w:type="dxa"/>
            <w:noWrap/>
            <w:vAlign w:val="center"/>
          </w:tcPr>
          <w:p w14:paraId="131F5CC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325</w:t>
            </w:r>
          </w:p>
        </w:tc>
        <w:tc>
          <w:tcPr>
            <w:tcW w:w="709" w:type="dxa"/>
            <w:noWrap/>
            <w:vAlign w:val="center"/>
          </w:tcPr>
          <w:p w14:paraId="35382F1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235</w:t>
            </w:r>
          </w:p>
        </w:tc>
      </w:tr>
      <w:tr w:rsidR="00DC5641" w:rsidRPr="00DC5641" w14:paraId="519D634A" w14:textId="77777777" w:rsidTr="00F30BD3">
        <w:trPr>
          <w:trHeight w:val="20"/>
        </w:trPr>
        <w:tc>
          <w:tcPr>
            <w:tcW w:w="1413" w:type="dxa"/>
            <w:shd w:val="clear" w:color="000000" w:fill="D9D9D9"/>
            <w:noWrap/>
            <w:vAlign w:val="center"/>
            <w:hideMark/>
          </w:tcPr>
          <w:p w14:paraId="304B9082"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ALT (GPT)</w:t>
            </w:r>
          </w:p>
        </w:tc>
        <w:tc>
          <w:tcPr>
            <w:tcW w:w="709" w:type="dxa"/>
            <w:noWrap/>
            <w:vAlign w:val="center"/>
            <w:hideMark/>
          </w:tcPr>
          <w:p w14:paraId="5DF3A72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164</w:t>
            </w:r>
          </w:p>
        </w:tc>
        <w:tc>
          <w:tcPr>
            <w:tcW w:w="696" w:type="dxa"/>
            <w:noWrap/>
            <w:vAlign w:val="center"/>
            <w:hideMark/>
          </w:tcPr>
          <w:p w14:paraId="6760CB3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115</w:t>
            </w:r>
          </w:p>
        </w:tc>
        <w:tc>
          <w:tcPr>
            <w:tcW w:w="721" w:type="dxa"/>
            <w:noWrap/>
            <w:vAlign w:val="center"/>
            <w:hideMark/>
          </w:tcPr>
          <w:p w14:paraId="0761492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96</w:t>
            </w:r>
          </w:p>
        </w:tc>
        <w:tc>
          <w:tcPr>
            <w:tcW w:w="709" w:type="dxa"/>
            <w:noWrap/>
            <w:vAlign w:val="center"/>
            <w:hideMark/>
          </w:tcPr>
          <w:p w14:paraId="3A40829C" w14:textId="773589AF" w:rsidR="00DC5641" w:rsidRPr="00F30BD3" w:rsidRDefault="00EA560A" w:rsidP="00F47EC4">
            <w:pPr>
              <w:jc w:val="center"/>
              <w:rPr>
                <w:rFonts w:ascii="Arial" w:hAnsi="Arial" w:cs="Arial"/>
                <w:color w:val="000000"/>
                <w:sz w:val="16"/>
                <w:szCs w:val="16"/>
                <w:lang w:eastAsia="en-GB"/>
              </w:rPr>
            </w:pPr>
            <w:r>
              <w:rPr>
                <w:rFonts w:ascii="Arial" w:hAnsi="Arial" w:cs="Arial"/>
                <w:color w:val="000000"/>
                <w:sz w:val="16"/>
                <w:szCs w:val="16"/>
                <w:lang w:eastAsia="en-GB"/>
              </w:rPr>
              <w:t>146</w:t>
            </w:r>
          </w:p>
        </w:tc>
        <w:tc>
          <w:tcPr>
            <w:tcW w:w="709" w:type="dxa"/>
            <w:noWrap/>
            <w:vAlign w:val="center"/>
            <w:hideMark/>
          </w:tcPr>
          <w:p w14:paraId="57DF76E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59</w:t>
            </w:r>
          </w:p>
        </w:tc>
        <w:tc>
          <w:tcPr>
            <w:tcW w:w="708" w:type="dxa"/>
            <w:noWrap/>
            <w:vAlign w:val="center"/>
            <w:hideMark/>
          </w:tcPr>
          <w:p w14:paraId="32E1932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81</w:t>
            </w:r>
          </w:p>
        </w:tc>
        <w:tc>
          <w:tcPr>
            <w:tcW w:w="709" w:type="dxa"/>
            <w:noWrap/>
            <w:vAlign w:val="center"/>
          </w:tcPr>
          <w:p w14:paraId="12D5FB3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40</w:t>
            </w:r>
          </w:p>
        </w:tc>
        <w:tc>
          <w:tcPr>
            <w:tcW w:w="709" w:type="dxa"/>
            <w:noWrap/>
            <w:vAlign w:val="center"/>
          </w:tcPr>
          <w:p w14:paraId="3613E0A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w:t>
            </w:r>
          </w:p>
        </w:tc>
        <w:tc>
          <w:tcPr>
            <w:tcW w:w="709" w:type="dxa"/>
            <w:noWrap/>
            <w:vAlign w:val="center"/>
          </w:tcPr>
          <w:p w14:paraId="339E0E7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w:t>
            </w:r>
          </w:p>
        </w:tc>
      </w:tr>
      <w:tr w:rsidR="00DC5641" w:rsidRPr="00DC5641" w14:paraId="71A1BDEA" w14:textId="77777777" w:rsidTr="00F30BD3">
        <w:trPr>
          <w:trHeight w:val="20"/>
        </w:trPr>
        <w:tc>
          <w:tcPr>
            <w:tcW w:w="1413" w:type="dxa"/>
            <w:shd w:val="clear" w:color="auto" w:fill="D9D9D9" w:themeFill="background1" w:themeFillShade="D9"/>
            <w:noWrap/>
            <w:vAlign w:val="center"/>
            <w:hideMark/>
          </w:tcPr>
          <w:p w14:paraId="1DF6DDFC"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TIS</w:t>
            </w:r>
          </w:p>
        </w:tc>
        <w:tc>
          <w:tcPr>
            <w:tcW w:w="709" w:type="dxa"/>
            <w:noWrap/>
            <w:vAlign w:val="center"/>
            <w:hideMark/>
          </w:tcPr>
          <w:p w14:paraId="22AEC6B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w:t>
            </w:r>
          </w:p>
        </w:tc>
        <w:tc>
          <w:tcPr>
            <w:tcW w:w="696" w:type="dxa"/>
            <w:noWrap/>
            <w:vAlign w:val="center"/>
            <w:hideMark/>
          </w:tcPr>
          <w:p w14:paraId="26094C5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30</w:t>
            </w:r>
          </w:p>
        </w:tc>
        <w:tc>
          <w:tcPr>
            <w:tcW w:w="721" w:type="dxa"/>
            <w:noWrap/>
            <w:vAlign w:val="center"/>
            <w:hideMark/>
          </w:tcPr>
          <w:p w14:paraId="4DC28FD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22.5</w:t>
            </w:r>
          </w:p>
        </w:tc>
        <w:tc>
          <w:tcPr>
            <w:tcW w:w="709" w:type="dxa"/>
            <w:noWrap/>
            <w:vAlign w:val="center"/>
            <w:hideMark/>
          </w:tcPr>
          <w:p w14:paraId="3C158DC4" w14:textId="77777777" w:rsidR="00DC5641" w:rsidRPr="00F30BD3" w:rsidRDefault="00DC5641" w:rsidP="00F47EC4">
            <w:pPr>
              <w:jc w:val="center"/>
              <w:rPr>
                <w:rFonts w:ascii="Arial" w:hAnsi="Arial" w:cs="Arial"/>
                <w:color w:val="000000"/>
                <w:sz w:val="16"/>
                <w:szCs w:val="16"/>
                <w:highlight w:val="yellow"/>
                <w:lang w:eastAsia="en-GB"/>
              </w:rPr>
            </w:pPr>
            <w:r w:rsidRPr="00F30BD3">
              <w:rPr>
                <w:rFonts w:ascii="Arial" w:hAnsi="Arial" w:cs="Arial"/>
                <w:color w:val="000000"/>
                <w:sz w:val="16"/>
                <w:szCs w:val="16"/>
                <w:lang w:eastAsia="en-GB"/>
              </w:rPr>
              <w:t>17.5</w:t>
            </w:r>
          </w:p>
        </w:tc>
        <w:tc>
          <w:tcPr>
            <w:tcW w:w="709" w:type="dxa"/>
            <w:noWrap/>
            <w:vAlign w:val="center"/>
            <w:hideMark/>
          </w:tcPr>
          <w:p w14:paraId="21EC5D70" w14:textId="77777777" w:rsidR="00DC5641" w:rsidRPr="00F30BD3" w:rsidRDefault="00DC5641" w:rsidP="00F47EC4">
            <w:pPr>
              <w:jc w:val="center"/>
              <w:rPr>
                <w:rFonts w:ascii="Arial" w:hAnsi="Arial" w:cs="Arial"/>
                <w:color w:val="000000"/>
                <w:sz w:val="16"/>
                <w:szCs w:val="16"/>
                <w:highlight w:val="yellow"/>
                <w:lang w:eastAsia="en-GB"/>
              </w:rPr>
            </w:pPr>
            <w:r w:rsidRPr="00F30BD3">
              <w:rPr>
                <w:rFonts w:ascii="Arial" w:hAnsi="Arial" w:cs="Arial"/>
                <w:color w:val="000000"/>
                <w:sz w:val="16"/>
                <w:szCs w:val="16"/>
                <w:lang w:eastAsia="en-GB"/>
              </w:rPr>
              <w:t>30</w:t>
            </w:r>
          </w:p>
        </w:tc>
        <w:tc>
          <w:tcPr>
            <w:tcW w:w="708" w:type="dxa"/>
            <w:noWrap/>
            <w:vAlign w:val="center"/>
            <w:hideMark/>
          </w:tcPr>
          <w:p w14:paraId="03C9653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47.5</w:t>
            </w:r>
          </w:p>
        </w:tc>
        <w:tc>
          <w:tcPr>
            <w:tcW w:w="709" w:type="dxa"/>
            <w:noWrap/>
            <w:vAlign w:val="center"/>
          </w:tcPr>
          <w:p w14:paraId="603D769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57.5</w:t>
            </w:r>
          </w:p>
        </w:tc>
        <w:tc>
          <w:tcPr>
            <w:tcW w:w="709" w:type="dxa"/>
            <w:noWrap/>
            <w:vAlign w:val="center"/>
          </w:tcPr>
          <w:p w14:paraId="30FAE60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67.5</w:t>
            </w:r>
          </w:p>
        </w:tc>
        <w:tc>
          <w:tcPr>
            <w:tcW w:w="709" w:type="dxa"/>
            <w:noWrap/>
            <w:vAlign w:val="center"/>
          </w:tcPr>
          <w:p w14:paraId="24587C3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75</w:t>
            </w:r>
          </w:p>
        </w:tc>
      </w:tr>
    </w:tbl>
    <w:p w14:paraId="3864E058" w14:textId="77777777" w:rsidR="00E430E1" w:rsidRDefault="00E430E1" w:rsidP="00DC5641">
      <w:pPr>
        <w:rPr>
          <w:rFonts w:ascii="Arial" w:hAnsi="Arial" w:cs="Arial"/>
          <w:b/>
          <w:sz w:val="22"/>
          <w:szCs w:val="16"/>
        </w:rPr>
      </w:pPr>
    </w:p>
    <w:p w14:paraId="216C7490" w14:textId="77777777" w:rsidR="00016F0D" w:rsidRDefault="00016F0D">
      <w:pPr>
        <w:spacing w:after="160" w:line="278" w:lineRule="auto"/>
        <w:rPr>
          <w:rFonts w:ascii="Arial" w:hAnsi="Arial" w:cs="Arial"/>
          <w:b/>
          <w:sz w:val="22"/>
          <w:szCs w:val="16"/>
          <w:lang w:val="en-US"/>
        </w:rPr>
      </w:pPr>
      <w:r>
        <w:rPr>
          <w:rFonts w:ascii="Arial" w:hAnsi="Arial" w:cs="Arial"/>
          <w:b/>
          <w:sz w:val="22"/>
          <w:szCs w:val="16"/>
          <w:lang w:val="en-US"/>
        </w:rPr>
        <w:br w:type="page"/>
      </w:r>
    </w:p>
    <w:p w14:paraId="5A467C5F" w14:textId="5FC41AFB" w:rsidR="00DC5641" w:rsidRPr="00F30BD3" w:rsidRDefault="00DC5641">
      <w:pPr>
        <w:rPr>
          <w:rFonts w:ascii="Arial" w:hAnsi="Arial" w:cs="Arial"/>
          <w:b/>
          <w:sz w:val="16"/>
          <w:szCs w:val="16"/>
          <w:lang w:val="en-US"/>
        </w:rPr>
      </w:pPr>
      <w:r w:rsidRPr="00F30BD3">
        <w:rPr>
          <w:rFonts w:ascii="Arial" w:hAnsi="Arial" w:cs="Arial"/>
          <w:b/>
          <w:sz w:val="22"/>
          <w:szCs w:val="16"/>
          <w:lang w:val="en-US"/>
        </w:rPr>
        <w:lastRenderedPageBreak/>
        <w:t xml:space="preserve">Supplementary Table </w:t>
      </w:r>
      <w:r w:rsidR="00F32C31">
        <w:rPr>
          <w:rFonts w:ascii="Arial" w:hAnsi="Arial" w:cs="Arial"/>
          <w:b/>
          <w:sz w:val="22"/>
          <w:szCs w:val="16"/>
          <w:lang w:val="en-US"/>
        </w:rPr>
        <w:t>S</w:t>
      </w:r>
      <w:r w:rsidR="00313830">
        <w:rPr>
          <w:rFonts w:ascii="Arial" w:hAnsi="Arial" w:cs="Arial"/>
          <w:b/>
          <w:sz w:val="22"/>
          <w:szCs w:val="16"/>
          <w:lang w:val="en-US"/>
        </w:rPr>
        <w:t>1</w:t>
      </w:r>
      <w:r w:rsidR="0057302D">
        <w:rPr>
          <w:rFonts w:ascii="Arial" w:hAnsi="Arial" w:cs="Arial"/>
          <w:b/>
          <w:sz w:val="22"/>
          <w:szCs w:val="16"/>
          <w:lang w:val="en-US"/>
        </w:rPr>
        <w:t>4</w:t>
      </w:r>
      <w:r w:rsidRPr="00F30BD3">
        <w:rPr>
          <w:rFonts w:ascii="Arial" w:hAnsi="Arial" w:cs="Arial"/>
          <w:b/>
          <w:sz w:val="22"/>
          <w:szCs w:val="16"/>
          <w:lang w:val="en-US"/>
        </w:rPr>
        <w:t>: Clinical response parameters of patient 11.</w:t>
      </w:r>
    </w:p>
    <w:tbl>
      <w:tblPr>
        <w:tblW w:w="6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536"/>
        <w:gridCol w:w="571"/>
        <w:gridCol w:w="571"/>
        <w:gridCol w:w="571"/>
        <w:gridCol w:w="571"/>
        <w:gridCol w:w="590"/>
        <w:gridCol w:w="567"/>
        <w:gridCol w:w="567"/>
        <w:gridCol w:w="567"/>
        <w:gridCol w:w="567"/>
      </w:tblGrid>
      <w:tr w:rsidR="009774E4" w:rsidRPr="00DC5641" w14:paraId="584FE296" w14:textId="77777777" w:rsidTr="004D3428">
        <w:trPr>
          <w:trHeight w:val="20"/>
        </w:trPr>
        <w:tc>
          <w:tcPr>
            <w:tcW w:w="1271" w:type="dxa"/>
            <w:shd w:val="clear" w:color="000000" w:fill="D9D9D9"/>
            <w:noWrap/>
            <w:vAlign w:val="center"/>
          </w:tcPr>
          <w:p w14:paraId="7CA077E6" w14:textId="77777777" w:rsidR="009774E4" w:rsidRPr="00F30BD3" w:rsidRDefault="009774E4" w:rsidP="00F47EC4">
            <w:pPr>
              <w:jc w:val="center"/>
              <w:rPr>
                <w:rFonts w:ascii="Arial" w:hAnsi="Arial" w:cs="Arial"/>
                <w:color w:val="000000"/>
                <w:sz w:val="16"/>
                <w:szCs w:val="16"/>
                <w:lang w:val="en-US" w:eastAsia="en-GB"/>
              </w:rPr>
            </w:pPr>
          </w:p>
        </w:tc>
        <w:tc>
          <w:tcPr>
            <w:tcW w:w="5678" w:type="dxa"/>
            <w:gridSpan w:val="10"/>
            <w:shd w:val="clear" w:color="000000" w:fill="D9D9D9"/>
            <w:vAlign w:val="center"/>
          </w:tcPr>
          <w:p w14:paraId="3926A053" w14:textId="77777777" w:rsidR="00B56824" w:rsidRPr="0091742B" w:rsidRDefault="00B56824" w:rsidP="00B56824">
            <w:pPr>
              <w:jc w:val="center"/>
              <w:rPr>
                <w:rFonts w:ascii="Arial" w:hAnsi="Arial" w:cs="Arial"/>
                <w:color w:val="000000"/>
                <w:sz w:val="16"/>
                <w:szCs w:val="16"/>
                <w:lang w:eastAsia="en-GB"/>
              </w:rPr>
            </w:pPr>
            <w:r w:rsidRPr="0091742B">
              <w:rPr>
                <w:rFonts w:ascii="Arial" w:hAnsi="Arial" w:cs="Arial"/>
                <w:color w:val="000000"/>
                <w:sz w:val="16"/>
                <w:szCs w:val="16"/>
                <w:lang w:eastAsia="en-GB"/>
              </w:rPr>
              <w:t xml:space="preserve">Weeks </w:t>
            </w:r>
          </w:p>
          <w:p w14:paraId="766D407D" w14:textId="19E1741C" w:rsidR="009774E4" w:rsidRPr="00DC5641" w:rsidRDefault="00B56824">
            <w:pPr>
              <w:jc w:val="center"/>
              <w:rPr>
                <w:rFonts w:ascii="Arial" w:hAnsi="Arial" w:cs="Arial"/>
                <w:color w:val="000000"/>
                <w:sz w:val="16"/>
                <w:szCs w:val="16"/>
                <w:lang w:eastAsia="en-GB"/>
              </w:rPr>
            </w:pPr>
            <w:r w:rsidRPr="0091742B">
              <w:rPr>
                <w:rFonts w:ascii="Arial" w:hAnsi="Arial" w:cs="Arial"/>
                <w:color w:val="000000"/>
                <w:sz w:val="16"/>
                <w:szCs w:val="16"/>
                <w:lang w:eastAsia="en-GB"/>
              </w:rPr>
              <w:t>(% change from BL)</w:t>
            </w:r>
          </w:p>
        </w:tc>
      </w:tr>
      <w:tr w:rsidR="009774E4" w:rsidRPr="00DC5641" w14:paraId="014D2A12" w14:textId="77777777" w:rsidTr="00F30BD3">
        <w:trPr>
          <w:trHeight w:val="20"/>
        </w:trPr>
        <w:tc>
          <w:tcPr>
            <w:tcW w:w="1271" w:type="dxa"/>
            <w:shd w:val="clear" w:color="000000" w:fill="D9D9D9"/>
            <w:noWrap/>
            <w:vAlign w:val="center"/>
            <w:hideMark/>
          </w:tcPr>
          <w:p w14:paraId="357006C5" w14:textId="77777777" w:rsidR="009774E4" w:rsidRPr="00F30BD3" w:rsidRDefault="009774E4" w:rsidP="00F47EC4">
            <w:pPr>
              <w:jc w:val="center"/>
              <w:rPr>
                <w:rFonts w:ascii="Arial" w:hAnsi="Arial" w:cs="Arial"/>
                <w:color w:val="000000"/>
                <w:sz w:val="16"/>
                <w:szCs w:val="16"/>
                <w:lang w:eastAsia="en-GB"/>
              </w:rPr>
            </w:pPr>
          </w:p>
        </w:tc>
        <w:tc>
          <w:tcPr>
            <w:tcW w:w="536" w:type="dxa"/>
            <w:shd w:val="clear" w:color="000000" w:fill="D9D9D9"/>
            <w:vAlign w:val="center"/>
            <w:hideMark/>
          </w:tcPr>
          <w:p w14:paraId="25C08038"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BL</w:t>
            </w:r>
          </w:p>
        </w:tc>
        <w:tc>
          <w:tcPr>
            <w:tcW w:w="571" w:type="dxa"/>
            <w:shd w:val="clear" w:color="000000" w:fill="D9D9D9"/>
            <w:vAlign w:val="center"/>
          </w:tcPr>
          <w:p w14:paraId="79ADF703" w14:textId="39E16DB7" w:rsidR="009774E4" w:rsidRPr="00DC5641"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2</w:t>
            </w:r>
          </w:p>
        </w:tc>
        <w:tc>
          <w:tcPr>
            <w:tcW w:w="571" w:type="dxa"/>
            <w:shd w:val="clear" w:color="000000" w:fill="D9D9D9"/>
            <w:vAlign w:val="center"/>
            <w:hideMark/>
          </w:tcPr>
          <w:p w14:paraId="6503B736" w14:textId="23D33BE8"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571" w:type="dxa"/>
            <w:shd w:val="clear" w:color="000000" w:fill="D9D9D9"/>
            <w:vAlign w:val="center"/>
          </w:tcPr>
          <w:p w14:paraId="07D2DFA5" w14:textId="17D32166" w:rsidR="009774E4" w:rsidRPr="00DC5641"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7</w:t>
            </w:r>
          </w:p>
        </w:tc>
        <w:tc>
          <w:tcPr>
            <w:tcW w:w="571" w:type="dxa"/>
            <w:shd w:val="clear" w:color="000000" w:fill="D9D9D9"/>
            <w:vAlign w:val="center"/>
            <w:hideMark/>
          </w:tcPr>
          <w:p w14:paraId="5A988EC6" w14:textId="3449A1D9"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w:t>
            </w:r>
          </w:p>
        </w:tc>
        <w:tc>
          <w:tcPr>
            <w:tcW w:w="590" w:type="dxa"/>
            <w:shd w:val="clear" w:color="000000" w:fill="D9D9D9"/>
            <w:vAlign w:val="center"/>
            <w:hideMark/>
          </w:tcPr>
          <w:p w14:paraId="29AA1AF2"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11</w:t>
            </w:r>
          </w:p>
        </w:tc>
        <w:tc>
          <w:tcPr>
            <w:tcW w:w="567" w:type="dxa"/>
            <w:shd w:val="clear" w:color="000000" w:fill="D9D9D9"/>
            <w:vAlign w:val="center"/>
            <w:hideMark/>
          </w:tcPr>
          <w:p w14:paraId="7DD887A8"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w:t>
            </w:r>
          </w:p>
        </w:tc>
        <w:tc>
          <w:tcPr>
            <w:tcW w:w="567" w:type="dxa"/>
            <w:shd w:val="clear" w:color="000000" w:fill="D9D9D9"/>
            <w:vAlign w:val="center"/>
            <w:hideMark/>
          </w:tcPr>
          <w:p w14:paraId="76D93EC0"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w:t>
            </w:r>
          </w:p>
        </w:tc>
        <w:tc>
          <w:tcPr>
            <w:tcW w:w="567" w:type="dxa"/>
            <w:shd w:val="clear" w:color="000000" w:fill="D9D9D9"/>
            <w:vAlign w:val="center"/>
            <w:hideMark/>
          </w:tcPr>
          <w:p w14:paraId="07493C5F"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17</w:t>
            </w:r>
          </w:p>
        </w:tc>
        <w:tc>
          <w:tcPr>
            <w:tcW w:w="567" w:type="dxa"/>
            <w:shd w:val="clear" w:color="000000" w:fill="D9D9D9"/>
            <w:vAlign w:val="center"/>
            <w:hideMark/>
          </w:tcPr>
          <w:p w14:paraId="1F9DBC4A"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21</w:t>
            </w:r>
          </w:p>
        </w:tc>
      </w:tr>
      <w:tr w:rsidR="009774E4" w:rsidRPr="00DC5641" w14:paraId="10A3D70F" w14:textId="77777777" w:rsidTr="00F30BD3">
        <w:trPr>
          <w:trHeight w:val="20"/>
        </w:trPr>
        <w:tc>
          <w:tcPr>
            <w:tcW w:w="1271" w:type="dxa"/>
            <w:shd w:val="clear" w:color="000000" w:fill="D9D9D9"/>
            <w:noWrap/>
            <w:vAlign w:val="center"/>
            <w:hideMark/>
          </w:tcPr>
          <w:p w14:paraId="08539716" w14:textId="77777777" w:rsidR="009774E4" w:rsidRPr="00F30BD3" w:rsidRDefault="009774E4" w:rsidP="00F47EC4">
            <w:pPr>
              <w:rPr>
                <w:rFonts w:ascii="Arial" w:hAnsi="Arial" w:cs="Arial"/>
                <w:color w:val="000000"/>
                <w:sz w:val="16"/>
                <w:szCs w:val="16"/>
                <w:lang w:eastAsia="en-GB"/>
              </w:rPr>
            </w:pPr>
            <w:r w:rsidRPr="00F30BD3">
              <w:rPr>
                <w:rFonts w:ascii="Arial" w:hAnsi="Arial" w:cs="Arial"/>
                <w:color w:val="000000"/>
                <w:sz w:val="16"/>
                <w:szCs w:val="16"/>
                <w:lang w:eastAsia="en-GB"/>
              </w:rPr>
              <w:t>mRSS</w:t>
            </w:r>
          </w:p>
        </w:tc>
        <w:tc>
          <w:tcPr>
            <w:tcW w:w="536" w:type="dxa"/>
            <w:noWrap/>
            <w:vAlign w:val="center"/>
            <w:hideMark/>
          </w:tcPr>
          <w:p w14:paraId="09D7D05B"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32</w:t>
            </w:r>
          </w:p>
        </w:tc>
        <w:tc>
          <w:tcPr>
            <w:tcW w:w="571" w:type="dxa"/>
            <w:vAlign w:val="center"/>
          </w:tcPr>
          <w:p w14:paraId="7D7517E3" w14:textId="77777777" w:rsidR="009774E4"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34</w:t>
            </w:r>
          </w:p>
          <w:p w14:paraId="3129B78B" w14:textId="6649C785" w:rsidR="009774E4" w:rsidRPr="00DC5641"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(-6)</w:t>
            </w:r>
          </w:p>
        </w:tc>
        <w:tc>
          <w:tcPr>
            <w:tcW w:w="571" w:type="dxa"/>
            <w:noWrap/>
            <w:vAlign w:val="center"/>
            <w:hideMark/>
          </w:tcPr>
          <w:p w14:paraId="3760FC3A" w14:textId="21EA3616"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31 (3)</w:t>
            </w:r>
          </w:p>
        </w:tc>
        <w:tc>
          <w:tcPr>
            <w:tcW w:w="571" w:type="dxa"/>
            <w:vAlign w:val="center"/>
          </w:tcPr>
          <w:p w14:paraId="13C32EF0" w14:textId="77777777" w:rsidR="009774E4"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34</w:t>
            </w:r>
          </w:p>
          <w:p w14:paraId="3C78EF20" w14:textId="7F0B3A40" w:rsidR="009774E4" w:rsidRPr="00DC5641"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(-6)</w:t>
            </w:r>
          </w:p>
        </w:tc>
        <w:tc>
          <w:tcPr>
            <w:tcW w:w="571" w:type="dxa"/>
            <w:noWrap/>
            <w:vAlign w:val="center"/>
            <w:hideMark/>
          </w:tcPr>
          <w:p w14:paraId="1EB91201" w14:textId="4B50F80F"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31 (</w:t>
            </w:r>
            <w:r>
              <w:rPr>
                <w:rFonts w:ascii="Arial" w:hAnsi="Arial" w:cs="Arial"/>
                <w:color w:val="000000"/>
                <w:sz w:val="16"/>
                <w:szCs w:val="16"/>
                <w:lang w:eastAsia="en-GB"/>
              </w:rPr>
              <w:t>3</w:t>
            </w:r>
            <w:r w:rsidRPr="00F30BD3">
              <w:rPr>
                <w:rFonts w:ascii="Arial" w:hAnsi="Arial" w:cs="Arial"/>
                <w:color w:val="000000"/>
                <w:sz w:val="16"/>
                <w:szCs w:val="16"/>
                <w:lang w:eastAsia="en-GB"/>
              </w:rPr>
              <w:t>)</w:t>
            </w:r>
          </w:p>
        </w:tc>
        <w:tc>
          <w:tcPr>
            <w:tcW w:w="590" w:type="dxa"/>
            <w:noWrap/>
            <w:vAlign w:val="center"/>
            <w:hideMark/>
          </w:tcPr>
          <w:p w14:paraId="3CF472C0"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26 </w:t>
            </w:r>
          </w:p>
          <w:p w14:paraId="08E3070C"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(19)</w:t>
            </w:r>
          </w:p>
        </w:tc>
        <w:tc>
          <w:tcPr>
            <w:tcW w:w="567" w:type="dxa"/>
            <w:noWrap/>
            <w:vAlign w:val="center"/>
            <w:hideMark/>
          </w:tcPr>
          <w:p w14:paraId="0891FBEE"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19 (41)</w:t>
            </w:r>
          </w:p>
        </w:tc>
        <w:tc>
          <w:tcPr>
            <w:tcW w:w="567" w:type="dxa"/>
            <w:noWrap/>
            <w:vAlign w:val="center"/>
            <w:hideMark/>
          </w:tcPr>
          <w:p w14:paraId="637A7F26"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16 (50)</w:t>
            </w:r>
          </w:p>
        </w:tc>
        <w:tc>
          <w:tcPr>
            <w:tcW w:w="567" w:type="dxa"/>
            <w:noWrap/>
            <w:vAlign w:val="center"/>
            <w:hideMark/>
          </w:tcPr>
          <w:p w14:paraId="6D6CBCA7"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16 (50)</w:t>
            </w:r>
          </w:p>
        </w:tc>
        <w:tc>
          <w:tcPr>
            <w:tcW w:w="567" w:type="dxa"/>
            <w:noWrap/>
            <w:vAlign w:val="center"/>
            <w:hideMark/>
          </w:tcPr>
          <w:p w14:paraId="7F8E496D"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16 (50)</w:t>
            </w:r>
          </w:p>
        </w:tc>
      </w:tr>
      <w:tr w:rsidR="009774E4" w:rsidRPr="00DC5641" w14:paraId="16D37804" w14:textId="77777777" w:rsidTr="00F30BD3">
        <w:trPr>
          <w:trHeight w:val="20"/>
        </w:trPr>
        <w:tc>
          <w:tcPr>
            <w:tcW w:w="1271" w:type="dxa"/>
            <w:shd w:val="clear" w:color="000000" w:fill="D9D9D9"/>
            <w:vAlign w:val="center"/>
            <w:hideMark/>
          </w:tcPr>
          <w:p w14:paraId="787E02AF" w14:textId="77777777" w:rsidR="009774E4" w:rsidRPr="00F30BD3" w:rsidRDefault="009774E4" w:rsidP="00F47EC4">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536" w:type="dxa"/>
            <w:noWrap/>
            <w:vAlign w:val="center"/>
            <w:hideMark/>
          </w:tcPr>
          <w:p w14:paraId="1539E22C"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571" w:type="dxa"/>
            <w:vAlign w:val="center"/>
          </w:tcPr>
          <w:p w14:paraId="1E791B1E" w14:textId="77777777" w:rsidR="009774E4"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9</w:t>
            </w:r>
          </w:p>
          <w:p w14:paraId="6502BA0B" w14:textId="5929AB03" w:rsidR="009774E4" w:rsidRPr="00DC5641"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(-13)</w:t>
            </w:r>
          </w:p>
        </w:tc>
        <w:tc>
          <w:tcPr>
            <w:tcW w:w="571" w:type="dxa"/>
            <w:noWrap/>
            <w:vAlign w:val="center"/>
            <w:hideMark/>
          </w:tcPr>
          <w:p w14:paraId="68A6695B" w14:textId="28732943"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8 </w:t>
            </w:r>
          </w:p>
          <w:p w14:paraId="5324AAD0"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c>
          <w:tcPr>
            <w:tcW w:w="571" w:type="dxa"/>
            <w:vAlign w:val="center"/>
          </w:tcPr>
          <w:p w14:paraId="714B1674" w14:textId="77777777" w:rsidR="009774E4"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8</w:t>
            </w:r>
          </w:p>
          <w:p w14:paraId="24A870AE" w14:textId="6DBE80B7" w:rsidR="009774E4" w:rsidRPr="00DC5641"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(0)</w:t>
            </w:r>
          </w:p>
        </w:tc>
        <w:tc>
          <w:tcPr>
            <w:tcW w:w="571" w:type="dxa"/>
            <w:noWrap/>
            <w:vAlign w:val="center"/>
            <w:hideMark/>
          </w:tcPr>
          <w:p w14:paraId="40B9D6D6" w14:textId="067A80B6"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8 </w:t>
            </w:r>
          </w:p>
          <w:p w14:paraId="3473B173"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c>
          <w:tcPr>
            <w:tcW w:w="590" w:type="dxa"/>
            <w:noWrap/>
            <w:vAlign w:val="center"/>
            <w:hideMark/>
          </w:tcPr>
          <w:p w14:paraId="556B5D38"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8.5</w:t>
            </w:r>
            <w:r w:rsidRPr="00F30BD3">
              <w:rPr>
                <w:rFonts w:ascii="Arial" w:hAnsi="Arial" w:cs="Arial"/>
                <w:color w:val="000000"/>
                <w:sz w:val="16"/>
                <w:szCs w:val="16"/>
                <w:lang w:eastAsia="en-GB"/>
              </w:rPr>
              <w:br/>
              <w:t>(-6)</w:t>
            </w:r>
          </w:p>
        </w:tc>
        <w:tc>
          <w:tcPr>
            <w:tcW w:w="567" w:type="dxa"/>
            <w:noWrap/>
            <w:vAlign w:val="center"/>
            <w:hideMark/>
          </w:tcPr>
          <w:p w14:paraId="12E42263"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8.5 </w:t>
            </w:r>
            <w:r w:rsidRPr="00F30BD3">
              <w:rPr>
                <w:rFonts w:ascii="Arial" w:hAnsi="Arial" w:cs="Arial"/>
                <w:color w:val="000000"/>
                <w:sz w:val="16"/>
                <w:szCs w:val="16"/>
                <w:lang w:eastAsia="en-GB"/>
              </w:rPr>
              <w:br/>
              <w:t>(-6)</w:t>
            </w:r>
          </w:p>
        </w:tc>
        <w:tc>
          <w:tcPr>
            <w:tcW w:w="567" w:type="dxa"/>
            <w:noWrap/>
            <w:vAlign w:val="center"/>
            <w:hideMark/>
          </w:tcPr>
          <w:p w14:paraId="5507D8CD"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 (0)</w:t>
            </w:r>
          </w:p>
        </w:tc>
        <w:tc>
          <w:tcPr>
            <w:tcW w:w="567" w:type="dxa"/>
            <w:noWrap/>
            <w:vAlign w:val="center"/>
            <w:hideMark/>
          </w:tcPr>
          <w:p w14:paraId="29150A17"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 (13)</w:t>
            </w:r>
          </w:p>
        </w:tc>
        <w:tc>
          <w:tcPr>
            <w:tcW w:w="567" w:type="dxa"/>
            <w:noWrap/>
            <w:vAlign w:val="center"/>
            <w:hideMark/>
          </w:tcPr>
          <w:p w14:paraId="2730D120"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 (13)</w:t>
            </w:r>
          </w:p>
        </w:tc>
      </w:tr>
      <w:tr w:rsidR="009774E4" w:rsidRPr="00DC5641" w14:paraId="5C799583" w14:textId="77777777" w:rsidTr="00F30BD3">
        <w:trPr>
          <w:trHeight w:val="20"/>
        </w:trPr>
        <w:tc>
          <w:tcPr>
            <w:tcW w:w="1271" w:type="dxa"/>
            <w:shd w:val="clear" w:color="000000" w:fill="D9D9D9"/>
            <w:vAlign w:val="center"/>
            <w:hideMark/>
          </w:tcPr>
          <w:p w14:paraId="49AFFE8E" w14:textId="77777777" w:rsidR="009774E4" w:rsidRPr="00F30BD3" w:rsidRDefault="009774E4"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536" w:type="dxa"/>
            <w:noWrap/>
            <w:vAlign w:val="center"/>
            <w:hideMark/>
          </w:tcPr>
          <w:p w14:paraId="7FC563E6"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571" w:type="dxa"/>
            <w:vAlign w:val="center"/>
          </w:tcPr>
          <w:p w14:paraId="4584F5A1" w14:textId="77777777" w:rsidR="009774E4"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7,5</w:t>
            </w:r>
          </w:p>
          <w:p w14:paraId="2F4DEA14" w14:textId="563F2703" w:rsidR="009774E4" w:rsidRPr="00DC5641"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(6)</w:t>
            </w:r>
          </w:p>
        </w:tc>
        <w:tc>
          <w:tcPr>
            <w:tcW w:w="571" w:type="dxa"/>
            <w:noWrap/>
            <w:vAlign w:val="center"/>
            <w:hideMark/>
          </w:tcPr>
          <w:p w14:paraId="52967859" w14:textId="34A81582"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 (38)</w:t>
            </w:r>
          </w:p>
        </w:tc>
        <w:tc>
          <w:tcPr>
            <w:tcW w:w="571" w:type="dxa"/>
            <w:vAlign w:val="center"/>
          </w:tcPr>
          <w:p w14:paraId="2147617C" w14:textId="77777777" w:rsidR="009774E4"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3</w:t>
            </w:r>
          </w:p>
          <w:p w14:paraId="6D8E043A" w14:textId="5572B3B2" w:rsidR="009774E4" w:rsidRPr="00DC5641"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(63)</w:t>
            </w:r>
          </w:p>
        </w:tc>
        <w:tc>
          <w:tcPr>
            <w:tcW w:w="571" w:type="dxa"/>
            <w:noWrap/>
            <w:vAlign w:val="center"/>
            <w:hideMark/>
          </w:tcPr>
          <w:p w14:paraId="7193C9AB" w14:textId="6CF77D4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 (38)</w:t>
            </w:r>
          </w:p>
        </w:tc>
        <w:tc>
          <w:tcPr>
            <w:tcW w:w="590" w:type="dxa"/>
            <w:noWrap/>
            <w:vAlign w:val="center"/>
            <w:hideMark/>
          </w:tcPr>
          <w:p w14:paraId="4DAC8F12"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3.5 </w:t>
            </w:r>
          </w:p>
          <w:p w14:paraId="6FF97962"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(56)</w:t>
            </w:r>
          </w:p>
        </w:tc>
        <w:tc>
          <w:tcPr>
            <w:tcW w:w="567" w:type="dxa"/>
            <w:noWrap/>
            <w:vAlign w:val="center"/>
            <w:hideMark/>
          </w:tcPr>
          <w:p w14:paraId="50B28841"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 (75)</w:t>
            </w:r>
          </w:p>
        </w:tc>
        <w:tc>
          <w:tcPr>
            <w:tcW w:w="567" w:type="dxa"/>
            <w:noWrap/>
            <w:vAlign w:val="center"/>
            <w:hideMark/>
          </w:tcPr>
          <w:p w14:paraId="6C2215EE"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 (63)</w:t>
            </w:r>
          </w:p>
        </w:tc>
        <w:tc>
          <w:tcPr>
            <w:tcW w:w="567" w:type="dxa"/>
            <w:noWrap/>
            <w:vAlign w:val="center"/>
            <w:hideMark/>
          </w:tcPr>
          <w:p w14:paraId="72B03003"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 (75)</w:t>
            </w:r>
          </w:p>
        </w:tc>
        <w:tc>
          <w:tcPr>
            <w:tcW w:w="567" w:type="dxa"/>
            <w:noWrap/>
            <w:vAlign w:val="center"/>
            <w:hideMark/>
          </w:tcPr>
          <w:p w14:paraId="6C2EDA4C"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2.5 (69)</w:t>
            </w:r>
          </w:p>
        </w:tc>
      </w:tr>
      <w:tr w:rsidR="009774E4" w:rsidRPr="00DC5641" w14:paraId="79BEB83E" w14:textId="77777777" w:rsidTr="00F30BD3">
        <w:trPr>
          <w:trHeight w:val="20"/>
        </w:trPr>
        <w:tc>
          <w:tcPr>
            <w:tcW w:w="1271" w:type="dxa"/>
            <w:shd w:val="clear" w:color="000000" w:fill="D9D9D9"/>
            <w:noWrap/>
            <w:vAlign w:val="center"/>
            <w:hideMark/>
          </w:tcPr>
          <w:p w14:paraId="3F699ED4" w14:textId="77777777" w:rsidR="009774E4" w:rsidRPr="00F30BD3" w:rsidRDefault="009774E4" w:rsidP="00F47EC4">
            <w:pPr>
              <w:rPr>
                <w:rFonts w:ascii="Arial" w:hAnsi="Arial" w:cs="Arial"/>
                <w:color w:val="000000"/>
                <w:sz w:val="16"/>
                <w:szCs w:val="16"/>
                <w:lang w:eastAsia="en-GB"/>
              </w:rPr>
            </w:pPr>
            <w:r w:rsidRPr="00F30BD3">
              <w:rPr>
                <w:rFonts w:ascii="Arial" w:hAnsi="Arial" w:cs="Arial"/>
                <w:color w:val="000000"/>
                <w:sz w:val="16"/>
                <w:szCs w:val="16"/>
                <w:lang w:eastAsia="en-GB"/>
              </w:rPr>
              <w:t>HAQ-DI</w:t>
            </w:r>
          </w:p>
        </w:tc>
        <w:tc>
          <w:tcPr>
            <w:tcW w:w="536" w:type="dxa"/>
            <w:noWrap/>
            <w:vAlign w:val="center"/>
            <w:hideMark/>
          </w:tcPr>
          <w:p w14:paraId="51FEF57E"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2.25</w:t>
            </w:r>
          </w:p>
        </w:tc>
        <w:tc>
          <w:tcPr>
            <w:tcW w:w="571" w:type="dxa"/>
            <w:vAlign w:val="center"/>
          </w:tcPr>
          <w:p w14:paraId="150AD121" w14:textId="77777777" w:rsidR="009774E4"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2,5</w:t>
            </w:r>
          </w:p>
          <w:p w14:paraId="08621EB8" w14:textId="12BA6E28" w:rsidR="009774E4" w:rsidRPr="00DC5641"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(-11)</w:t>
            </w:r>
          </w:p>
        </w:tc>
        <w:tc>
          <w:tcPr>
            <w:tcW w:w="571" w:type="dxa"/>
            <w:noWrap/>
            <w:vAlign w:val="center"/>
            <w:hideMark/>
          </w:tcPr>
          <w:p w14:paraId="3D1CD1BE" w14:textId="5B19D08A"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2.38 (-6)</w:t>
            </w:r>
          </w:p>
        </w:tc>
        <w:tc>
          <w:tcPr>
            <w:tcW w:w="571" w:type="dxa"/>
            <w:vAlign w:val="center"/>
          </w:tcPr>
          <w:p w14:paraId="298114EF" w14:textId="77777777" w:rsidR="009774E4"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2,25</w:t>
            </w:r>
          </w:p>
          <w:p w14:paraId="010D5EB4" w14:textId="7B7FB845" w:rsidR="009774E4" w:rsidRPr="00DC5641" w:rsidRDefault="009774E4" w:rsidP="00F47EC4">
            <w:pPr>
              <w:jc w:val="center"/>
              <w:rPr>
                <w:rFonts w:ascii="Arial" w:hAnsi="Arial" w:cs="Arial"/>
                <w:color w:val="000000"/>
                <w:sz w:val="16"/>
                <w:szCs w:val="16"/>
                <w:lang w:eastAsia="en-GB"/>
              </w:rPr>
            </w:pPr>
            <w:r>
              <w:rPr>
                <w:rFonts w:ascii="Arial" w:hAnsi="Arial" w:cs="Arial"/>
                <w:color w:val="000000"/>
                <w:sz w:val="16"/>
                <w:szCs w:val="16"/>
                <w:lang w:eastAsia="en-GB"/>
              </w:rPr>
              <w:t>(0)</w:t>
            </w:r>
          </w:p>
        </w:tc>
        <w:tc>
          <w:tcPr>
            <w:tcW w:w="571" w:type="dxa"/>
            <w:noWrap/>
            <w:vAlign w:val="center"/>
            <w:hideMark/>
          </w:tcPr>
          <w:p w14:paraId="15A7403D" w14:textId="7C451396"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2.13 (5)</w:t>
            </w:r>
          </w:p>
        </w:tc>
        <w:tc>
          <w:tcPr>
            <w:tcW w:w="590" w:type="dxa"/>
            <w:noWrap/>
            <w:vAlign w:val="center"/>
            <w:hideMark/>
          </w:tcPr>
          <w:p w14:paraId="4C58324F"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2.13 </w:t>
            </w:r>
          </w:p>
          <w:p w14:paraId="6E8EEBD8"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w:t>
            </w:r>
          </w:p>
        </w:tc>
        <w:tc>
          <w:tcPr>
            <w:tcW w:w="567" w:type="dxa"/>
            <w:noWrap/>
            <w:vAlign w:val="center"/>
            <w:hideMark/>
          </w:tcPr>
          <w:p w14:paraId="7BFAB3ED"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 (11)</w:t>
            </w:r>
          </w:p>
        </w:tc>
        <w:tc>
          <w:tcPr>
            <w:tcW w:w="567" w:type="dxa"/>
            <w:noWrap/>
            <w:vAlign w:val="center"/>
            <w:hideMark/>
          </w:tcPr>
          <w:p w14:paraId="5BD5920B"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1.88 (16)</w:t>
            </w:r>
          </w:p>
        </w:tc>
        <w:tc>
          <w:tcPr>
            <w:tcW w:w="567" w:type="dxa"/>
            <w:noWrap/>
            <w:vAlign w:val="center"/>
            <w:hideMark/>
          </w:tcPr>
          <w:p w14:paraId="2B508F15"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1.88 (16)</w:t>
            </w:r>
          </w:p>
        </w:tc>
        <w:tc>
          <w:tcPr>
            <w:tcW w:w="567" w:type="dxa"/>
            <w:noWrap/>
            <w:vAlign w:val="center"/>
            <w:hideMark/>
          </w:tcPr>
          <w:p w14:paraId="4C8DDF5C"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1.88 (16)</w:t>
            </w:r>
          </w:p>
        </w:tc>
      </w:tr>
      <w:tr w:rsidR="009774E4" w:rsidRPr="00DC5641" w14:paraId="239FBCDE" w14:textId="77777777" w:rsidTr="00F30BD3">
        <w:trPr>
          <w:trHeight w:val="20"/>
        </w:trPr>
        <w:tc>
          <w:tcPr>
            <w:tcW w:w="1271" w:type="dxa"/>
            <w:shd w:val="clear" w:color="000000" w:fill="D9D9D9"/>
            <w:noWrap/>
            <w:vAlign w:val="center"/>
            <w:hideMark/>
          </w:tcPr>
          <w:p w14:paraId="24AF0AFA" w14:textId="77777777" w:rsidR="009774E4" w:rsidRPr="00F30BD3" w:rsidRDefault="009774E4" w:rsidP="00F47EC4">
            <w:pPr>
              <w:rPr>
                <w:rFonts w:ascii="Arial" w:hAnsi="Arial" w:cs="Arial"/>
                <w:color w:val="000000"/>
                <w:sz w:val="16"/>
                <w:szCs w:val="16"/>
                <w:lang w:eastAsia="en-GB"/>
              </w:rPr>
            </w:pPr>
            <w:r w:rsidRPr="00F30BD3">
              <w:rPr>
                <w:rFonts w:ascii="Arial" w:hAnsi="Arial" w:cs="Arial"/>
                <w:color w:val="000000"/>
                <w:sz w:val="16"/>
                <w:szCs w:val="16"/>
                <w:lang w:eastAsia="en-GB"/>
              </w:rPr>
              <w:t>FVC [%]</w:t>
            </w:r>
          </w:p>
        </w:tc>
        <w:tc>
          <w:tcPr>
            <w:tcW w:w="536" w:type="dxa"/>
            <w:noWrap/>
            <w:vAlign w:val="center"/>
            <w:hideMark/>
          </w:tcPr>
          <w:p w14:paraId="6A44D463"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72</w:t>
            </w:r>
          </w:p>
        </w:tc>
        <w:tc>
          <w:tcPr>
            <w:tcW w:w="571" w:type="dxa"/>
            <w:vAlign w:val="center"/>
          </w:tcPr>
          <w:p w14:paraId="5B146E89" w14:textId="77777777" w:rsidR="009774E4" w:rsidRDefault="009774E4" w:rsidP="00F47EC4">
            <w:pPr>
              <w:jc w:val="center"/>
              <w:rPr>
                <w:rFonts w:ascii="Arial" w:hAnsi="Arial" w:cs="Arial"/>
                <w:sz w:val="16"/>
                <w:szCs w:val="16"/>
                <w:lang w:eastAsia="en-GB"/>
              </w:rPr>
            </w:pPr>
          </w:p>
        </w:tc>
        <w:tc>
          <w:tcPr>
            <w:tcW w:w="571" w:type="dxa"/>
            <w:noWrap/>
            <w:vAlign w:val="center"/>
            <w:hideMark/>
          </w:tcPr>
          <w:p w14:paraId="6D94C350" w14:textId="3741317E" w:rsidR="009774E4" w:rsidRPr="00F30BD3" w:rsidRDefault="009774E4" w:rsidP="00F47EC4">
            <w:pPr>
              <w:jc w:val="center"/>
              <w:rPr>
                <w:rFonts w:ascii="Arial" w:hAnsi="Arial" w:cs="Arial"/>
                <w:color w:val="000000"/>
                <w:sz w:val="16"/>
                <w:szCs w:val="16"/>
                <w:lang w:eastAsia="en-GB"/>
              </w:rPr>
            </w:pPr>
            <w:r>
              <w:rPr>
                <w:rFonts w:ascii="Arial" w:hAnsi="Arial" w:cs="Arial"/>
                <w:sz w:val="16"/>
                <w:szCs w:val="16"/>
                <w:lang w:eastAsia="en-GB"/>
              </w:rPr>
              <w:t>-</w:t>
            </w:r>
          </w:p>
        </w:tc>
        <w:tc>
          <w:tcPr>
            <w:tcW w:w="571" w:type="dxa"/>
            <w:vAlign w:val="center"/>
          </w:tcPr>
          <w:p w14:paraId="2D46FFE1" w14:textId="77777777" w:rsidR="009774E4" w:rsidRPr="00DC5641" w:rsidRDefault="009774E4" w:rsidP="00F47EC4">
            <w:pPr>
              <w:jc w:val="center"/>
              <w:rPr>
                <w:rFonts w:ascii="Arial" w:hAnsi="Arial" w:cs="Arial"/>
                <w:color w:val="000000"/>
                <w:sz w:val="16"/>
                <w:szCs w:val="16"/>
                <w:lang w:eastAsia="en-GB"/>
              </w:rPr>
            </w:pPr>
          </w:p>
        </w:tc>
        <w:tc>
          <w:tcPr>
            <w:tcW w:w="571" w:type="dxa"/>
            <w:noWrap/>
            <w:vAlign w:val="center"/>
            <w:hideMark/>
          </w:tcPr>
          <w:p w14:paraId="7F15BCBC" w14:textId="78F6C095"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73 (1)</w:t>
            </w:r>
          </w:p>
        </w:tc>
        <w:tc>
          <w:tcPr>
            <w:tcW w:w="590" w:type="dxa"/>
            <w:noWrap/>
            <w:vAlign w:val="center"/>
            <w:hideMark/>
          </w:tcPr>
          <w:p w14:paraId="7FF66F0E" w14:textId="05E29DD7" w:rsidR="009774E4" w:rsidRPr="00F30BD3" w:rsidRDefault="009774E4" w:rsidP="00F47EC4">
            <w:pPr>
              <w:jc w:val="center"/>
              <w:rPr>
                <w:rFonts w:ascii="Arial" w:hAnsi="Arial" w:cs="Arial"/>
                <w:color w:val="000000"/>
                <w:sz w:val="16"/>
                <w:szCs w:val="16"/>
                <w:lang w:eastAsia="en-GB"/>
              </w:rPr>
            </w:pPr>
            <w:r>
              <w:rPr>
                <w:rFonts w:ascii="Arial" w:hAnsi="Arial" w:cs="Arial"/>
                <w:sz w:val="16"/>
                <w:szCs w:val="16"/>
                <w:lang w:eastAsia="en-GB"/>
              </w:rPr>
              <w:t>-</w:t>
            </w:r>
          </w:p>
        </w:tc>
        <w:tc>
          <w:tcPr>
            <w:tcW w:w="567" w:type="dxa"/>
            <w:noWrap/>
            <w:vAlign w:val="center"/>
            <w:hideMark/>
          </w:tcPr>
          <w:p w14:paraId="2C0F688B" w14:textId="37071476" w:rsidR="009774E4" w:rsidRPr="00F30BD3" w:rsidRDefault="009774E4" w:rsidP="00F47EC4">
            <w:pPr>
              <w:jc w:val="center"/>
              <w:rPr>
                <w:rFonts w:ascii="Arial" w:hAnsi="Arial" w:cs="Arial"/>
                <w:color w:val="000000"/>
                <w:sz w:val="16"/>
                <w:szCs w:val="16"/>
                <w:lang w:eastAsia="en-GB"/>
              </w:rPr>
            </w:pPr>
            <w:r>
              <w:rPr>
                <w:rFonts w:ascii="Arial" w:hAnsi="Arial" w:cs="Arial"/>
                <w:sz w:val="16"/>
                <w:szCs w:val="16"/>
                <w:lang w:eastAsia="en-GB"/>
              </w:rPr>
              <w:t>-</w:t>
            </w:r>
          </w:p>
        </w:tc>
        <w:tc>
          <w:tcPr>
            <w:tcW w:w="567" w:type="dxa"/>
            <w:noWrap/>
            <w:vAlign w:val="center"/>
            <w:hideMark/>
          </w:tcPr>
          <w:p w14:paraId="662A6B18" w14:textId="77777777" w:rsidR="009774E4" w:rsidRPr="00F30BD3" w:rsidRDefault="009774E4"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75 (4)</w:t>
            </w:r>
          </w:p>
        </w:tc>
        <w:tc>
          <w:tcPr>
            <w:tcW w:w="567" w:type="dxa"/>
            <w:noWrap/>
            <w:vAlign w:val="center"/>
            <w:hideMark/>
          </w:tcPr>
          <w:p w14:paraId="045B6651" w14:textId="59461BF7" w:rsidR="009774E4" w:rsidRPr="00F30BD3" w:rsidRDefault="009774E4" w:rsidP="00F47EC4">
            <w:pPr>
              <w:jc w:val="center"/>
              <w:rPr>
                <w:rFonts w:ascii="Arial" w:hAnsi="Arial" w:cs="Arial"/>
                <w:color w:val="000000"/>
                <w:sz w:val="16"/>
                <w:szCs w:val="16"/>
                <w:lang w:eastAsia="en-GB"/>
              </w:rPr>
            </w:pPr>
            <w:r>
              <w:rPr>
                <w:rFonts w:ascii="Arial" w:hAnsi="Arial" w:cs="Arial"/>
                <w:sz w:val="16"/>
                <w:szCs w:val="16"/>
                <w:lang w:eastAsia="en-GB"/>
              </w:rPr>
              <w:t>-</w:t>
            </w:r>
          </w:p>
        </w:tc>
        <w:tc>
          <w:tcPr>
            <w:tcW w:w="567" w:type="dxa"/>
            <w:noWrap/>
            <w:vAlign w:val="center"/>
            <w:hideMark/>
          </w:tcPr>
          <w:p w14:paraId="4170E8CC" w14:textId="64D3EE82" w:rsidR="009774E4" w:rsidRPr="00F30BD3" w:rsidRDefault="009774E4" w:rsidP="00F47EC4">
            <w:pPr>
              <w:jc w:val="center"/>
              <w:rPr>
                <w:rFonts w:ascii="Arial" w:hAnsi="Arial" w:cs="Arial"/>
                <w:color w:val="000000"/>
                <w:sz w:val="16"/>
                <w:szCs w:val="16"/>
                <w:lang w:eastAsia="en-GB"/>
              </w:rPr>
            </w:pPr>
            <w:r>
              <w:rPr>
                <w:rFonts w:ascii="Arial" w:hAnsi="Arial" w:cs="Arial"/>
                <w:sz w:val="16"/>
                <w:szCs w:val="16"/>
                <w:lang w:eastAsia="en-GB"/>
              </w:rPr>
              <w:t>-</w:t>
            </w:r>
          </w:p>
        </w:tc>
      </w:tr>
    </w:tbl>
    <w:p w14:paraId="4EEF723F" w14:textId="6C49C78F" w:rsidR="00E430E1" w:rsidRDefault="00E430E1" w:rsidP="00DC5641">
      <w:pPr>
        <w:rPr>
          <w:rFonts w:ascii="Arial" w:hAnsi="Arial" w:cs="Arial"/>
          <w:sz w:val="16"/>
          <w:szCs w:val="16"/>
          <w:lang w:val="en-US"/>
        </w:rPr>
      </w:pPr>
    </w:p>
    <w:p w14:paraId="52FECBE1" w14:textId="014BF64A"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t xml:space="preserve">Supplementary Table </w:t>
      </w:r>
      <w:r w:rsidR="00F32C31">
        <w:rPr>
          <w:rFonts w:ascii="Arial" w:hAnsi="Arial" w:cs="Arial"/>
          <w:b/>
          <w:sz w:val="22"/>
          <w:szCs w:val="16"/>
          <w:lang w:val="en-US"/>
        </w:rPr>
        <w:t>S</w:t>
      </w:r>
      <w:r w:rsidR="00313830">
        <w:rPr>
          <w:rFonts w:ascii="Arial" w:hAnsi="Arial" w:cs="Arial"/>
          <w:b/>
          <w:sz w:val="22"/>
          <w:szCs w:val="16"/>
          <w:lang w:val="en-US"/>
        </w:rPr>
        <w:t>1</w:t>
      </w:r>
      <w:r w:rsidR="0057302D">
        <w:rPr>
          <w:rFonts w:ascii="Arial" w:hAnsi="Arial" w:cs="Arial"/>
          <w:b/>
          <w:sz w:val="22"/>
          <w:szCs w:val="16"/>
          <w:lang w:val="en-US"/>
        </w:rPr>
        <w:t>5</w:t>
      </w:r>
      <w:r w:rsidRPr="00F30BD3">
        <w:rPr>
          <w:rFonts w:ascii="Arial" w:hAnsi="Arial" w:cs="Arial"/>
          <w:b/>
          <w:sz w:val="22"/>
          <w:szCs w:val="16"/>
          <w:lang w:val="en-US"/>
        </w:rPr>
        <w:t>: Clinical response parameters of patient 12.</w:t>
      </w:r>
    </w:p>
    <w:tbl>
      <w:tblPr>
        <w:tblW w:w="5249" w:type="dxa"/>
        <w:tblLook w:val="04A0" w:firstRow="1" w:lastRow="0" w:firstColumn="1" w:lastColumn="0" w:noHBand="0" w:noVBand="1"/>
      </w:tblPr>
      <w:tblGrid>
        <w:gridCol w:w="1271"/>
        <w:gridCol w:w="528"/>
        <w:gridCol w:w="632"/>
        <w:gridCol w:w="715"/>
        <w:gridCol w:w="717"/>
        <w:gridCol w:w="701"/>
        <w:gridCol w:w="685"/>
      </w:tblGrid>
      <w:tr w:rsidR="00DC5641" w:rsidRPr="00DC5641" w14:paraId="1AC2E1E4" w14:textId="77777777" w:rsidTr="00F30BD3">
        <w:trPr>
          <w:trHeight w:val="20"/>
        </w:trPr>
        <w:tc>
          <w:tcPr>
            <w:tcW w:w="127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3E04D49" w14:textId="77777777" w:rsidR="00DC5641" w:rsidRPr="00F30BD3" w:rsidRDefault="00DC5641" w:rsidP="00F47EC4">
            <w:pPr>
              <w:rPr>
                <w:rFonts w:ascii="Arial" w:hAnsi="Arial" w:cs="Arial"/>
                <w:color w:val="000000"/>
                <w:sz w:val="16"/>
                <w:szCs w:val="16"/>
                <w:lang w:val="en-US" w:eastAsia="en-GB"/>
              </w:rPr>
            </w:pPr>
          </w:p>
        </w:tc>
        <w:tc>
          <w:tcPr>
            <w:tcW w:w="3978" w:type="dxa"/>
            <w:gridSpan w:val="6"/>
            <w:tcBorders>
              <w:top w:val="single" w:sz="4" w:space="0" w:color="auto"/>
              <w:left w:val="nil"/>
              <w:bottom w:val="single" w:sz="4" w:space="0" w:color="auto"/>
              <w:right w:val="single" w:sz="4" w:space="0" w:color="auto"/>
            </w:tcBorders>
            <w:shd w:val="clear" w:color="000000" w:fill="D9D9D9"/>
            <w:vAlign w:val="center"/>
          </w:tcPr>
          <w:p w14:paraId="1F019521" w14:textId="77777777" w:rsidR="00DC5641" w:rsidRPr="00F30BD3" w:rsidDel="001F6E7B"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Weeks </w:t>
            </w:r>
            <w:r w:rsidRPr="00F30BD3">
              <w:rPr>
                <w:rFonts w:ascii="Arial" w:hAnsi="Arial" w:cs="Arial"/>
                <w:color w:val="000000"/>
                <w:sz w:val="16"/>
                <w:szCs w:val="16"/>
                <w:lang w:eastAsia="en-GB"/>
              </w:rPr>
              <w:br/>
              <w:t>(% change from BL)</w:t>
            </w:r>
          </w:p>
        </w:tc>
      </w:tr>
      <w:tr w:rsidR="00DC5641" w:rsidRPr="00DC5641" w14:paraId="572D876B"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4160A592"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 </w:t>
            </w:r>
          </w:p>
        </w:tc>
        <w:tc>
          <w:tcPr>
            <w:tcW w:w="528" w:type="dxa"/>
            <w:tcBorders>
              <w:top w:val="nil"/>
              <w:left w:val="nil"/>
              <w:bottom w:val="single" w:sz="4" w:space="0" w:color="auto"/>
              <w:right w:val="single" w:sz="4" w:space="0" w:color="auto"/>
            </w:tcBorders>
            <w:shd w:val="clear" w:color="000000" w:fill="D9D9D9"/>
            <w:vAlign w:val="center"/>
            <w:hideMark/>
          </w:tcPr>
          <w:p w14:paraId="33BC9F4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BL</w:t>
            </w:r>
          </w:p>
        </w:tc>
        <w:tc>
          <w:tcPr>
            <w:tcW w:w="632" w:type="dxa"/>
            <w:tcBorders>
              <w:top w:val="nil"/>
              <w:left w:val="nil"/>
              <w:bottom w:val="single" w:sz="4" w:space="0" w:color="auto"/>
              <w:right w:val="single" w:sz="4" w:space="0" w:color="auto"/>
            </w:tcBorders>
            <w:shd w:val="clear" w:color="000000" w:fill="D9D9D9"/>
            <w:vAlign w:val="center"/>
            <w:hideMark/>
          </w:tcPr>
          <w:p w14:paraId="6637BE2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w:t>
            </w:r>
          </w:p>
        </w:tc>
        <w:tc>
          <w:tcPr>
            <w:tcW w:w="715" w:type="dxa"/>
            <w:tcBorders>
              <w:top w:val="nil"/>
              <w:left w:val="nil"/>
              <w:bottom w:val="single" w:sz="4" w:space="0" w:color="auto"/>
              <w:right w:val="single" w:sz="4" w:space="0" w:color="auto"/>
            </w:tcBorders>
            <w:shd w:val="clear" w:color="000000" w:fill="D9D9D9"/>
            <w:vAlign w:val="center"/>
            <w:hideMark/>
          </w:tcPr>
          <w:p w14:paraId="03861FE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w:t>
            </w:r>
          </w:p>
        </w:tc>
        <w:tc>
          <w:tcPr>
            <w:tcW w:w="717" w:type="dxa"/>
            <w:tcBorders>
              <w:top w:val="nil"/>
              <w:left w:val="nil"/>
              <w:bottom w:val="single" w:sz="4" w:space="0" w:color="auto"/>
              <w:right w:val="single" w:sz="4" w:space="0" w:color="auto"/>
            </w:tcBorders>
            <w:shd w:val="clear" w:color="000000" w:fill="D9D9D9"/>
            <w:vAlign w:val="center"/>
            <w:hideMark/>
          </w:tcPr>
          <w:p w14:paraId="4B82BCE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w:t>
            </w:r>
          </w:p>
        </w:tc>
        <w:tc>
          <w:tcPr>
            <w:tcW w:w="701" w:type="dxa"/>
            <w:tcBorders>
              <w:top w:val="nil"/>
              <w:left w:val="nil"/>
              <w:bottom w:val="single" w:sz="4" w:space="0" w:color="auto"/>
              <w:right w:val="single" w:sz="4" w:space="0" w:color="auto"/>
            </w:tcBorders>
            <w:shd w:val="clear" w:color="000000" w:fill="D9D9D9"/>
            <w:vAlign w:val="center"/>
            <w:hideMark/>
          </w:tcPr>
          <w:p w14:paraId="7196D26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17</w:t>
            </w:r>
          </w:p>
        </w:tc>
        <w:tc>
          <w:tcPr>
            <w:tcW w:w="685" w:type="dxa"/>
            <w:tcBorders>
              <w:top w:val="nil"/>
              <w:left w:val="nil"/>
              <w:bottom w:val="single" w:sz="4" w:space="0" w:color="auto"/>
              <w:right w:val="single" w:sz="4" w:space="0" w:color="auto"/>
            </w:tcBorders>
            <w:shd w:val="clear" w:color="000000" w:fill="D9D9D9"/>
            <w:vAlign w:val="center"/>
            <w:hideMark/>
          </w:tcPr>
          <w:p w14:paraId="4212680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19</w:t>
            </w:r>
          </w:p>
        </w:tc>
      </w:tr>
      <w:tr w:rsidR="00DC5641" w:rsidRPr="00DC5641" w14:paraId="645CC5EE"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08B0FA87"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mRSS</w:t>
            </w:r>
          </w:p>
        </w:tc>
        <w:tc>
          <w:tcPr>
            <w:tcW w:w="528" w:type="dxa"/>
            <w:tcBorders>
              <w:top w:val="nil"/>
              <w:left w:val="nil"/>
              <w:bottom w:val="single" w:sz="4" w:space="0" w:color="auto"/>
              <w:right w:val="single" w:sz="4" w:space="0" w:color="auto"/>
            </w:tcBorders>
            <w:noWrap/>
            <w:vAlign w:val="center"/>
            <w:hideMark/>
          </w:tcPr>
          <w:p w14:paraId="0887BAA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25</w:t>
            </w:r>
          </w:p>
        </w:tc>
        <w:tc>
          <w:tcPr>
            <w:tcW w:w="632" w:type="dxa"/>
            <w:tcBorders>
              <w:top w:val="nil"/>
              <w:left w:val="nil"/>
              <w:bottom w:val="single" w:sz="4" w:space="0" w:color="auto"/>
              <w:right w:val="single" w:sz="4" w:space="0" w:color="auto"/>
            </w:tcBorders>
            <w:noWrap/>
            <w:vAlign w:val="center"/>
            <w:hideMark/>
          </w:tcPr>
          <w:p w14:paraId="5A114A1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 (76)</w:t>
            </w:r>
          </w:p>
        </w:tc>
        <w:tc>
          <w:tcPr>
            <w:tcW w:w="715" w:type="dxa"/>
            <w:tcBorders>
              <w:top w:val="nil"/>
              <w:left w:val="nil"/>
              <w:bottom w:val="single" w:sz="4" w:space="0" w:color="auto"/>
              <w:right w:val="single" w:sz="4" w:space="0" w:color="auto"/>
            </w:tcBorders>
            <w:noWrap/>
            <w:vAlign w:val="center"/>
            <w:hideMark/>
          </w:tcPr>
          <w:p w14:paraId="6453A2D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5 </w:t>
            </w:r>
            <w:r w:rsidRPr="00F30BD3">
              <w:rPr>
                <w:rFonts w:ascii="Arial" w:hAnsi="Arial" w:cs="Arial"/>
                <w:color w:val="000000"/>
                <w:sz w:val="16"/>
                <w:szCs w:val="16"/>
                <w:lang w:eastAsia="en-GB"/>
              </w:rPr>
              <w:br/>
              <w:t>(80)</w:t>
            </w:r>
          </w:p>
        </w:tc>
        <w:tc>
          <w:tcPr>
            <w:tcW w:w="717" w:type="dxa"/>
            <w:tcBorders>
              <w:top w:val="nil"/>
              <w:left w:val="nil"/>
              <w:bottom w:val="single" w:sz="4" w:space="0" w:color="auto"/>
              <w:right w:val="single" w:sz="4" w:space="0" w:color="auto"/>
            </w:tcBorders>
            <w:noWrap/>
            <w:vAlign w:val="center"/>
            <w:hideMark/>
          </w:tcPr>
          <w:p w14:paraId="779A766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1 </w:t>
            </w:r>
          </w:p>
          <w:p w14:paraId="7BBC5F7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(96)</w:t>
            </w:r>
          </w:p>
        </w:tc>
        <w:tc>
          <w:tcPr>
            <w:tcW w:w="701" w:type="dxa"/>
            <w:tcBorders>
              <w:top w:val="nil"/>
              <w:left w:val="nil"/>
              <w:bottom w:val="single" w:sz="4" w:space="0" w:color="auto"/>
              <w:right w:val="single" w:sz="4" w:space="0" w:color="auto"/>
            </w:tcBorders>
            <w:noWrap/>
            <w:vAlign w:val="center"/>
            <w:hideMark/>
          </w:tcPr>
          <w:p w14:paraId="04A8798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 </w:t>
            </w:r>
            <w:r w:rsidRPr="00F30BD3">
              <w:rPr>
                <w:rFonts w:ascii="Arial" w:hAnsi="Arial" w:cs="Arial"/>
                <w:color w:val="000000"/>
                <w:sz w:val="16"/>
                <w:szCs w:val="16"/>
                <w:lang w:eastAsia="en-GB"/>
              </w:rPr>
              <w:br/>
              <w:t>(92)</w:t>
            </w:r>
          </w:p>
        </w:tc>
        <w:tc>
          <w:tcPr>
            <w:tcW w:w="685" w:type="dxa"/>
            <w:tcBorders>
              <w:top w:val="nil"/>
              <w:left w:val="nil"/>
              <w:bottom w:val="single" w:sz="4" w:space="0" w:color="auto"/>
              <w:right w:val="single" w:sz="4" w:space="0" w:color="auto"/>
            </w:tcBorders>
            <w:noWrap/>
            <w:vAlign w:val="center"/>
            <w:hideMark/>
          </w:tcPr>
          <w:p w14:paraId="4E4A392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 </w:t>
            </w:r>
          </w:p>
          <w:p w14:paraId="107E9D1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(92)</w:t>
            </w:r>
          </w:p>
        </w:tc>
      </w:tr>
      <w:tr w:rsidR="00DC5641" w:rsidRPr="00DC5641" w14:paraId="794D711A"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vAlign w:val="center"/>
            <w:hideMark/>
          </w:tcPr>
          <w:p w14:paraId="5622281B"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528" w:type="dxa"/>
            <w:tcBorders>
              <w:top w:val="nil"/>
              <w:left w:val="nil"/>
              <w:bottom w:val="single" w:sz="4" w:space="0" w:color="auto"/>
              <w:right w:val="single" w:sz="4" w:space="0" w:color="auto"/>
            </w:tcBorders>
            <w:noWrap/>
            <w:vAlign w:val="center"/>
            <w:hideMark/>
          </w:tcPr>
          <w:p w14:paraId="77697C2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w:t>
            </w:r>
          </w:p>
        </w:tc>
        <w:tc>
          <w:tcPr>
            <w:tcW w:w="632" w:type="dxa"/>
            <w:tcBorders>
              <w:top w:val="nil"/>
              <w:left w:val="nil"/>
              <w:bottom w:val="single" w:sz="4" w:space="0" w:color="auto"/>
              <w:right w:val="single" w:sz="4" w:space="0" w:color="auto"/>
            </w:tcBorders>
            <w:noWrap/>
            <w:vAlign w:val="center"/>
            <w:hideMark/>
          </w:tcPr>
          <w:p w14:paraId="24CDF1E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 (29)</w:t>
            </w:r>
          </w:p>
        </w:tc>
        <w:tc>
          <w:tcPr>
            <w:tcW w:w="715" w:type="dxa"/>
            <w:tcBorders>
              <w:top w:val="nil"/>
              <w:left w:val="nil"/>
              <w:bottom w:val="single" w:sz="4" w:space="0" w:color="auto"/>
              <w:right w:val="single" w:sz="4" w:space="0" w:color="auto"/>
            </w:tcBorders>
            <w:noWrap/>
            <w:vAlign w:val="center"/>
            <w:hideMark/>
          </w:tcPr>
          <w:p w14:paraId="0BC5710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5 </w:t>
            </w:r>
            <w:r w:rsidRPr="00F30BD3">
              <w:rPr>
                <w:rFonts w:ascii="Arial" w:hAnsi="Arial" w:cs="Arial"/>
                <w:color w:val="000000"/>
                <w:sz w:val="16"/>
                <w:szCs w:val="16"/>
                <w:lang w:eastAsia="en-GB"/>
              </w:rPr>
              <w:br/>
              <w:t>(29)</w:t>
            </w:r>
          </w:p>
        </w:tc>
        <w:tc>
          <w:tcPr>
            <w:tcW w:w="717" w:type="dxa"/>
            <w:tcBorders>
              <w:top w:val="nil"/>
              <w:left w:val="nil"/>
              <w:bottom w:val="single" w:sz="4" w:space="0" w:color="auto"/>
              <w:right w:val="single" w:sz="4" w:space="0" w:color="auto"/>
            </w:tcBorders>
            <w:noWrap/>
            <w:vAlign w:val="center"/>
            <w:hideMark/>
          </w:tcPr>
          <w:p w14:paraId="308CD72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5 </w:t>
            </w:r>
          </w:p>
          <w:p w14:paraId="2627D2C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(29)</w:t>
            </w:r>
          </w:p>
        </w:tc>
        <w:tc>
          <w:tcPr>
            <w:tcW w:w="701" w:type="dxa"/>
            <w:tcBorders>
              <w:top w:val="nil"/>
              <w:left w:val="nil"/>
              <w:bottom w:val="single" w:sz="4" w:space="0" w:color="auto"/>
              <w:right w:val="single" w:sz="4" w:space="0" w:color="auto"/>
            </w:tcBorders>
            <w:noWrap/>
            <w:vAlign w:val="center"/>
            <w:hideMark/>
          </w:tcPr>
          <w:p w14:paraId="60CF138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4.5 (36)</w:t>
            </w:r>
          </w:p>
        </w:tc>
        <w:tc>
          <w:tcPr>
            <w:tcW w:w="685" w:type="dxa"/>
            <w:tcBorders>
              <w:top w:val="nil"/>
              <w:left w:val="nil"/>
              <w:bottom w:val="single" w:sz="4" w:space="0" w:color="auto"/>
              <w:right w:val="single" w:sz="4" w:space="0" w:color="auto"/>
            </w:tcBorders>
            <w:noWrap/>
            <w:vAlign w:val="center"/>
            <w:hideMark/>
          </w:tcPr>
          <w:p w14:paraId="032D3B6D" w14:textId="1B593E27" w:rsidR="00DC5641" w:rsidRPr="00F30BD3" w:rsidRDefault="00A66D48" w:rsidP="00F47EC4">
            <w:pPr>
              <w:jc w:val="center"/>
              <w:rPr>
                <w:rFonts w:ascii="Arial" w:hAnsi="Arial" w:cs="Arial"/>
                <w:color w:val="000000"/>
                <w:sz w:val="16"/>
                <w:szCs w:val="16"/>
                <w:lang w:eastAsia="en-GB"/>
              </w:rPr>
            </w:pPr>
            <w:r>
              <w:rPr>
                <w:rFonts w:ascii="Arial" w:hAnsi="Arial" w:cs="Arial"/>
                <w:color w:val="000000"/>
                <w:sz w:val="16"/>
                <w:szCs w:val="16"/>
                <w:lang w:eastAsia="en-GB"/>
              </w:rPr>
              <w:t>3</w:t>
            </w:r>
            <w:r w:rsidR="00DC5641" w:rsidRPr="00F30BD3">
              <w:rPr>
                <w:rFonts w:ascii="Arial" w:hAnsi="Arial" w:cs="Arial"/>
                <w:color w:val="000000"/>
                <w:sz w:val="16"/>
                <w:szCs w:val="16"/>
                <w:lang w:eastAsia="en-GB"/>
              </w:rPr>
              <w:t>.5 (</w:t>
            </w:r>
            <w:r>
              <w:rPr>
                <w:rFonts w:ascii="Arial" w:hAnsi="Arial" w:cs="Arial"/>
                <w:color w:val="000000"/>
                <w:sz w:val="16"/>
                <w:szCs w:val="16"/>
                <w:lang w:eastAsia="en-GB"/>
              </w:rPr>
              <w:t>50</w:t>
            </w:r>
            <w:r w:rsidR="00DC5641" w:rsidRPr="00F30BD3">
              <w:rPr>
                <w:rFonts w:ascii="Arial" w:hAnsi="Arial" w:cs="Arial"/>
                <w:color w:val="000000"/>
                <w:sz w:val="16"/>
                <w:szCs w:val="16"/>
                <w:lang w:eastAsia="en-GB"/>
              </w:rPr>
              <w:t>)</w:t>
            </w:r>
          </w:p>
        </w:tc>
      </w:tr>
      <w:tr w:rsidR="00DC5641" w:rsidRPr="00DC5641" w14:paraId="60D14498"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vAlign w:val="center"/>
            <w:hideMark/>
          </w:tcPr>
          <w:p w14:paraId="2AF8EE9B"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528" w:type="dxa"/>
            <w:tcBorders>
              <w:top w:val="nil"/>
              <w:left w:val="nil"/>
              <w:bottom w:val="single" w:sz="4" w:space="0" w:color="auto"/>
              <w:right w:val="single" w:sz="4" w:space="0" w:color="auto"/>
            </w:tcBorders>
            <w:noWrap/>
            <w:vAlign w:val="center"/>
            <w:hideMark/>
          </w:tcPr>
          <w:p w14:paraId="2AE679F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w:t>
            </w:r>
          </w:p>
        </w:tc>
        <w:tc>
          <w:tcPr>
            <w:tcW w:w="632" w:type="dxa"/>
            <w:tcBorders>
              <w:top w:val="nil"/>
              <w:left w:val="nil"/>
              <w:bottom w:val="single" w:sz="4" w:space="0" w:color="auto"/>
              <w:right w:val="single" w:sz="4" w:space="0" w:color="auto"/>
            </w:tcBorders>
            <w:noWrap/>
            <w:vAlign w:val="center"/>
            <w:hideMark/>
          </w:tcPr>
          <w:p w14:paraId="66E1C16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 (43)</w:t>
            </w:r>
          </w:p>
        </w:tc>
        <w:tc>
          <w:tcPr>
            <w:tcW w:w="715" w:type="dxa"/>
            <w:tcBorders>
              <w:top w:val="nil"/>
              <w:left w:val="nil"/>
              <w:bottom w:val="single" w:sz="4" w:space="0" w:color="auto"/>
              <w:right w:val="single" w:sz="4" w:space="0" w:color="auto"/>
            </w:tcBorders>
            <w:noWrap/>
            <w:vAlign w:val="center"/>
            <w:hideMark/>
          </w:tcPr>
          <w:p w14:paraId="7DC5BA5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2 </w:t>
            </w:r>
            <w:r w:rsidRPr="00F30BD3">
              <w:rPr>
                <w:rFonts w:ascii="Arial" w:hAnsi="Arial" w:cs="Arial"/>
                <w:color w:val="000000"/>
                <w:sz w:val="16"/>
                <w:szCs w:val="16"/>
                <w:lang w:eastAsia="en-GB"/>
              </w:rPr>
              <w:br/>
              <w:t>(71)</w:t>
            </w:r>
          </w:p>
        </w:tc>
        <w:tc>
          <w:tcPr>
            <w:tcW w:w="717" w:type="dxa"/>
            <w:tcBorders>
              <w:top w:val="nil"/>
              <w:left w:val="nil"/>
              <w:bottom w:val="single" w:sz="4" w:space="0" w:color="auto"/>
              <w:right w:val="single" w:sz="4" w:space="0" w:color="auto"/>
            </w:tcBorders>
            <w:noWrap/>
            <w:vAlign w:val="center"/>
            <w:hideMark/>
          </w:tcPr>
          <w:p w14:paraId="2589F28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 (79)</w:t>
            </w:r>
          </w:p>
        </w:tc>
        <w:tc>
          <w:tcPr>
            <w:tcW w:w="701" w:type="dxa"/>
            <w:tcBorders>
              <w:top w:val="nil"/>
              <w:left w:val="nil"/>
              <w:bottom w:val="single" w:sz="4" w:space="0" w:color="auto"/>
              <w:right w:val="single" w:sz="4" w:space="0" w:color="auto"/>
            </w:tcBorders>
            <w:noWrap/>
            <w:vAlign w:val="center"/>
            <w:hideMark/>
          </w:tcPr>
          <w:p w14:paraId="382AAA0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 (79)</w:t>
            </w:r>
          </w:p>
        </w:tc>
        <w:tc>
          <w:tcPr>
            <w:tcW w:w="685" w:type="dxa"/>
            <w:tcBorders>
              <w:top w:val="nil"/>
              <w:left w:val="nil"/>
              <w:bottom w:val="single" w:sz="4" w:space="0" w:color="auto"/>
              <w:right w:val="single" w:sz="4" w:space="0" w:color="auto"/>
            </w:tcBorders>
            <w:noWrap/>
            <w:vAlign w:val="center"/>
            <w:hideMark/>
          </w:tcPr>
          <w:p w14:paraId="57C94E6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 (79)</w:t>
            </w:r>
          </w:p>
        </w:tc>
      </w:tr>
      <w:tr w:rsidR="00DC5641" w:rsidRPr="00DC5641" w14:paraId="46648E29"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57415522"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HAQ-DI</w:t>
            </w:r>
          </w:p>
        </w:tc>
        <w:tc>
          <w:tcPr>
            <w:tcW w:w="528" w:type="dxa"/>
            <w:tcBorders>
              <w:top w:val="nil"/>
              <w:left w:val="nil"/>
              <w:bottom w:val="single" w:sz="4" w:space="0" w:color="auto"/>
              <w:right w:val="single" w:sz="4" w:space="0" w:color="auto"/>
            </w:tcBorders>
            <w:noWrap/>
            <w:vAlign w:val="center"/>
            <w:hideMark/>
          </w:tcPr>
          <w:p w14:paraId="006BD1F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1.25</w:t>
            </w:r>
          </w:p>
        </w:tc>
        <w:tc>
          <w:tcPr>
            <w:tcW w:w="632" w:type="dxa"/>
            <w:tcBorders>
              <w:top w:val="nil"/>
              <w:left w:val="nil"/>
              <w:bottom w:val="single" w:sz="4" w:space="0" w:color="auto"/>
              <w:right w:val="single" w:sz="4" w:space="0" w:color="auto"/>
            </w:tcBorders>
            <w:noWrap/>
            <w:vAlign w:val="center"/>
            <w:hideMark/>
          </w:tcPr>
          <w:p w14:paraId="4363D28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1.5 </w:t>
            </w:r>
            <w:r w:rsidRPr="00F30BD3">
              <w:rPr>
                <w:rFonts w:ascii="Arial" w:hAnsi="Arial" w:cs="Arial"/>
                <w:color w:val="000000"/>
                <w:sz w:val="16"/>
                <w:szCs w:val="16"/>
                <w:lang w:eastAsia="en-GB"/>
              </w:rPr>
              <w:br/>
              <w:t>(-20)</w:t>
            </w:r>
          </w:p>
        </w:tc>
        <w:tc>
          <w:tcPr>
            <w:tcW w:w="715" w:type="dxa"/>
            <w:tcBorders>
              <w:top w:val="nil"/>
              <w:left w:val="nil"/>
              <w:bottom w:val="single" w:sz="4" w:space="0" w:color="auto"/>
              <w:right w:val="single" w:sz="4" w:space="0" w:color="auto"/>
            </w:tcBorders>
            <w:noWrap/>
            <w:vAlign w:val="center"/>
            <w:hideMark/>
          </w:tcPr>
          <w:p w14:paraId="6790ED1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1.38 </w:t>
            </w:r>
          </w:p>
          <w:p w14:paraId="3DE4ABC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w:t>
            </w:r>
          </w:p>
        </w:tc>
        <w:tc>
          <w:tcPr>
            <w:tcW w:w="717" w:type="dxa"/>
            <w:tcBorders>
              <w:top w:val="nil"/>
              <w:left w:val="nil"/>
              <w:bottom w:val="single" w:sz="4" w:space="0" w:color="auto"/>
              <w:right w:val="single" w:sz="4" w:space="0" w:color="auto"/>
            </w:tcBorders>
            <w:noWrap/>
            <w:vAlign w:val="center"/>
            <w:hideMark/>
          </w:tcPr>
          <w:p w14:paraId="089EC70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1.25 (0)</w:t>
            </w:r>
          </w:p>
        </w:tc>
        <w:tc>
          <w:tcPr>
            <w:tcW w:w="701" w:type="dxa"/>
            <w:tcBorders>
              <w:top w:val="nil"/>
              <w:left w:val="nil"/>
              <w:bottom w:val="single" w:sz="4" w:space="0" w:color="auto"/>
              <w:right w:val="single" w:sz="4" w:space="0" w:color="auto"/>
            </w:tcBorders>
            <w:noWrap/>
            <w:vAlign w:val="center"/>
            <w:hideMark/>
          </w:tcPr>
          <w:p w14:paraId="4E45902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1.38 </w:t>
            </w:r>
            <w:r w:rsidRPr="00F30BD3">
              <w:rPr>
                <w:rFonts w:ascii="Arial" w:hAnsi="Arial" w:cs="Arial"/>
                <w:color w:val="000000"/>
                <w:sz w:val="16"/>
                <w:szCs w:val="16"/>
                <w:lang w:eastAsia="en-GB"/>
              </w:rPr>
              <w:br/>
              <w:t>(-10)</w:t>
            </w:r>
          </w:p>
        </w:tc>
        <w:tc>
          <w:tcPr>
            <w:tcW w:w="685" w:type="dxa"/>
            <w:tcBorders>
              <w:top w:val="nil"/>
              <w:left w:val="nil"/>
              <w:bottom w:val="single" w:sz="4" w:space="0" w:color="auto"/>
              <w:right w:val="single" w:sz="4" w:space="0" w:color="auto"/>
            </w:tcBorders>
            <w:noWrap/>
            <w:vAlign w:val="center"/>
            <w:hideMark/>
          </w:tcPr>
          <w:p w14:paraId="5DB7649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1.38 </w:t>
            </w:r>
          </w:p>
          <w:p w14:paraId="5F9A881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w:t>
            </w:r>
          </w:p>
        </w:tc>
      </w:tr>
      <w:tr w:rsidR="00DC5641" w:rsidRPr="00DC5641" w14:paraId="3E13840F"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1AAE9BA1"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FVC [%]</w:t>
            </w:r>
          </w:p>
        </w:tc>
        <w:tc>
          <w:tcPr>
            <w:tcW w:w="528" w:type="dxa"/>
            <w:tcBorders>
              <w:top w:val="nil"/>
              <w:left w:val="nil"/>
              <w:bottom w:val="single" w:sz="4" w:space="0" w:color="auto"/>
              <w:right w:val="single" w:sz="4" w:space="0" w:color="auto"/>
            </w:tcBorders>
            <w:noWrap/>
            <w:vAlign w:val="center"/>
            <w:hideMark/>
          </w:tcPr>
          <w:p w14:paraId="3795361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70</w:t>
            </w:r>
          </w:p>
        </w:tc>
        <w:tc>
          <w:tcPr>
            <w:tcW w:w="632" w:type="dxa"/>
            <w:tcBorders>
              <w:top w:val="nil"/>
              <w:left w:val="nil"/>
              <w:bottom w:val="single" w:sz="4" w:space="0" w:color="auto"/>
              <w:right w:val="single" w:sz="4" w:space="0" w:color="auto"/>
            </w:tcBorders>
            <w:noWrap/>
            <w:vAlign w:val="center"/>
            <w:hideMark/>
          </w:tcPr>
          <w:p w14:paraId="72482E6C" w14:textId="76EC8CCF" w:rsidR="00DC5641" w:rsidRPr="00F30BD3" w:rsidRDefault="00DC6DB4" w:rsidP="00F47EC4">
            <w:pPr>
              <w:jc w:val="center"/>
              <w:rPr>
                <w:rFonts w:ascii="Arial" w:hAnsi="Arial" w:cs="Arial"/>
                <w:color w:val="000000"/>
                <w:sz w:val="16"/>
                <w:szCs w:val="16"/>
                <w:lang w:eastAsia="en-GB"/>
              </w:rPr>
            </w:pPr>
            <w:r>
              <w:rPr>
                <w:rFonts w:ascii="Arial" w:hAnsi="Arial" w:cs="Arial"/>
                <w:sz w:val="16"/>
                <w:szCs w:val="16"/>
                <w:lang w:eastAsia="en-GB"/>
              </w:rPr>
              <w:t>-</w:t>
            </w:r>
          </w:p>
        </w:tc>
        <w:tc>
          <w:tcPr>
            <w:tcW w:w="715" w:type="dxa"/>
            <w:tcBorders>
              <w:top w:val="nil"/>
              <w:left w:val="nil"/>
              <w:bottom w:val="single" w:sz="4" w:space="0" w:color="auto"/>
              <w:right w:val="single" w:sz="4" w:space="0" w:color="auto"/>
            </w:tcBorders>
            <w:noWrap/>
            <w:vAlign w:val="center"/>
            <w:hideMark/>
          </w:tcPr>
          <w:p w14:paraId="5629D5E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77 </w:t>
            </w:r>
          </w:p>
          <w:p w14:paraId="1E00C62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w:t>
            </w:r>
          </w:p>
        </w:tc>
        <w:tc>
          <w:tcPr>
            <w:tcW w:w="717" w:type="dxa"/>
            <w:tcBorders>
              <w:top w:val="nil"/>
              <w:left w:val="nil"/>
              <w:bottom w:val="single" w:sz="4" w:space="0" w:color="auto"/>
              <w:right w:val="single" w:sz="4" w:space="0" w:color="auto"/>
            </w:tcBorders>
            <w:noWrap/>
            <w:vAlign w:val="center"/>
            <w:hideMark/>
          </w:tcPr>
          <w:p w14:paraId="7FE9B63B" w14:textId="7560066C" w:rsidR="0004078C" w:rsidRDefault="0004078C" w:rsidP="00F47EC4">
            <w:pPr>
              <w:jc w:val="center"/>
              <w:rPr>
                <w:rFonts w:ascii="Arial" w:hAnsi="Arial" w:cs="Arial"/>
                <w:sz w:val="16"/>
                <w:szCs w:val="16"/>
                <w:lang w:eastAsia="en-GB"/>
              </w:rPr>
            </w:pPr>
            <w:r>
              <w:rPr>
                <w:rFonts w:ascii="Arial" w:hAnsi="Arial" w:cs="Arial"/>
                <w:sz w:val="16"/>
                <w:szCs w:val="16"/>
                <w:lang w:eastAsia="en-GB"/>
              </w:rPr>
              <w:t>7</w:t>
            </w:r>
            <w:r w:rsidR="00EC50C2">
              <w:rPr>
                <w:rFonts w:ascii="Arial" w:hAnsi="Arial" w:cs="Arial"/>
                <w:sz w:val="16"/>
                <w:szCs w:val="16"/>
                <w:lang w:eastAsia="en-GB"/>
              </w:rPr>
              <w:t>3</w:t>
            </w:r>
            <w:r>
              <w:rPr>
                <w:rFonts w:ascii="Arial" w:hAnsi="Arial" w:cs="Arial"/>
                <w:sz w:val="16"/>
                <w:szCs w:val="16"/>
                <w:lang w:eastAsia="en-GB"/>
              </w:rPr>
              <w:t xml:space="preserve"> </w:t>
            </w:r>
          </w:p>
          <w:p w14:paraId="1EBDC272" w14:textId="25CE973E" w:rsidR="00DC5641" w:rsidRPr="00F30BD3" w:rsidRDefault="00EC50C2" w:rsidP="00F47EC4">
            <w:pPr>
              <w:jc w:val="center"/>
              <w:rPr>
                <w:rFonts w:ascii="Arial" w:hAnsi="Arial" w:cs="Arial"/>
                <w:color w:val="000000"/>
                <w:sz w:val="16"/>
                <w:szCs w:val="16"/>
                <w:lang w:eastAsia="en-GB"/>
              </w:rPr>
            </w:pPr>
            <w:r>
              <w:rPr>
                <w:rFonts w:ascii="Arial" w:hAnsi="Arial" w:cs="Arial"/>
                <w:sz w:val="16"/>
                <w:szCs w:val="16"/>
                <w:lang w:eastAsia="en-GB"/>
              </w:rPr>
              <w:t>(4</w:t>
            </w:r>
            <w:r w:rsidR="0004078C">
              <w:rPr>
                <w:rFonts w:ascii="Arial" w:hAnsi="Arial" w:cs="Arial"/>
                <w:sz w:val="16"/>
                <w:szCs w:val="16"/>
                <w:lang w:eastAsia="en-GB"/>
              </w:rPr>
              <w:t>)</w:t>
            </w:r>
          </w:p>
        </w:tc>
        <w:tc>
          <w:tcPr>
            <w:tcW w:w="701" w:type="dxa"/>
            <w:tcBorders>
              <w:top w:val="nil"/>
              <w:left w:val="nil"/>
              <w:bottom w:val="single" w:sz="4" w:space="0" w:color="auto"/>
              <w:right w:val="single" w:sz="4" w:space="0" w:color="auto"/>
            </w:tcBorders>
            <w:noWrap/>
            <w:vAlign w:val="center"/>
            <w:hideMark/>
          </w:tcPr>
          <w:p w14:paraId="70D95CD0" w14:textId="0B3521FB" w:rsidR="00DC5641" w:rsidRPr="00F30BD3" w:rsidRDefault="00DC6DB4" w:rsidP="00F47EC4">
            <w:pPr>
              <w:jc w:val="center"/>
              <w:rPr>
                <w:rFonts w:ascii="Arial" w:hAnsi="Arial" w:cs="Arial"/>
                <w:color w:val="000000"/>
                <w:sz w:val="16"/>
                <w:szCs w:val="16"/>
                <w:lang w:eastAsia="en-GB"/>
              </w:rPr>
            </w:pPr>
            <w:r>
              <w:rPr>
                <w:rFonts w:ascii="Arial" w:hAnsi="Arial" w:cs="Arial"/>
                <w:sz w:val="16"/>
                <w:szCs w:val="16"/>
                <w:lang w:eastAsia="en-GB"/>
              </w:rPr>
              <w:t>-</w:t>
            </w:r>
          </w:p>
        </w:tc>
        <w:tc>
          <w:tcPr>
            <w:tcW w:w="685" w:type="dxa"/>
            <w:tcBorders>
              <w:top w:val="nil"/>
              <w:left w:val="nil"/>
              <w:bottom w:val="single" w:sz="4" w:space="0" w:color="auto"/>
              <w:right w:val="single" w:sz="4" w:space="0" w:color="auto"/>
            </w:tcBorders>
            <w:noWrap/>
            <w:vAlign w:val="center"/>
            <w:hideMark/>
          </w:tcPr>
          <w:p w14:paraId="5DCA89C0" w14:textId="1B3E489A" w:rsidR="00DC5641" w:rsidRPr="00F30BD3" w:rsidRDefault="00DC6DB4" w:rsidP="00F47EC4">
            <w:pPr>
              <w:jc w:val="center"/>
              <w:rPr>
                <w:rFonts w:ascii="Arial" w:hAnsi="Arial" w:cs="Arial"/>
                <w:color w:val="000000"/>
                <w:sz w:val="16"/>
                <w:szCs w:val="16"/>
                <w:lang w:eastAsia="en-GB"/>
              </w:rPr>
            </w:pPr>
            <w:r>
              <w:rPr>
                <w:rFonts w:ascii="Arial" w:hAnsi="Arial" w:cs="Arial"/>
                <w:sz w:val="16"/>
                <w:szCs w:val="16"/>
                <w:lang w:eastAsia="en-GB"/>
              </w:rPr>
              <w:t>-</w:t>
            </w:r>
          </w:p>
        </w:tc>
      </w:tr>
    </w:tbl>
    <w:p w14:paraId="314C5D28" w14:textId="77777777" w:rsidR="00DC5641" w:rsidRPr="00F30BD3" w:rsidRDefault="00DC5641" w:rsidP="00DC5641">
      <w:pPr>
        <w:rPr>
          <w:rFonts w:ascii="Arial" w:hAnsi="Arial" w:cs="Arial"/>
          <w:sz w:val="16"/>
          <w:szCs w:val="16"/>
          <w:lang w:val="en-US"/>
        </w:rPr>
      </w:pPr>
    </w:p>
    <w:p w14:paraId="599EA74A" w14:textId="5A3425F6"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t xml:space="preserve">Supplementary Table </w:t>
      </w:r>
      <w:r w:rsidR="00F32C31">
        <w:rPr>
          <w:rFonts w:ascii="Arial" w:hAnsi="Arial" w:cs="Arial"/>
          <w:b/>
          <w:sz w:val="22"/>
          <w:szCs w:val="16"/>
          <w:lang w:val="en-US"/>
        </w:rPr>
        <w:t>S</w:t>
      </w:r>
      <w:r w:rsidR="00313830">
        <w:rPr>
          <w:rFonts w:ascii="Arial" w:hAnsi="Arial" w:cs="Arial"/>
          <w:b/>
          <w:sz w:val="22"/>
          <w:szCs w:val="16"/>
          <w:lang w:val="en-US"/>
        </w:rPr>
        <w:t>1</w:t>
      </w:r>
      <w:r w:rsidR="0057302D">
        <w:rPr>
          <w:rFonts w:ascii="Arial" w:hAnsi="Arial" w:cs="Arial"/>
          <w:b/>
          <w:sz w:val="22"/>
          <w:szCs w:val="16"/>
          <w:lang w:val="en-US"/>
        </w:rPr>
        <w:t>6</w:t>
      </w:r>
      <w:r w:rsidRPr="00F30BD3">
        <w:rPr>
          <w:rFonts w:ascii="Arial" w:hAnsi="Arial" w:cs="Arial"/>
          <w:b/>
          <w:sz w:val="22"/>
          <w:szCs w:val="16"/>
          <w:lang w:val="en-US"/>
        </w:rPr>
        <w:t>: Clinical response parameters of patient 13.</w:t>
      </w:r>
    </w:p>
    <w:tbl>
      <w:tblPr>
        <w:tblW w:w="5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760"/>
        <w:gridCol w:w="781"/>
        <w:gridCol w:w="703"/>
        <w:gridCol w:w="696"/>
        <w:gridCol w:w="696"/>
        <w:gridCol w:w="691"/>
      </w:tblGrid>
      <w:tr w:rsidR="00DC5641" w:rsidRPr="00DC5641" w14:paraId="7E325A78" w14:textId="77777777" w:rsidTr="004D3428">
        <w:trPr>
          <w:trHeight w:val="20"/>
        </w:trPr>
        <w:tc>
          <w:tcPr>
            <w:tcW w:w="1338" w:type="dxa"/>
            <w:shd w:val="clear" w:color="000000" w:fill="D9D9D9"/>
            <w:noWrap/>
            <w:vAlign w:val="center"/>
            <w:hideMark/>
          </w:tcPr>
          <w:p w14:paraId="3684A0F8" w14:textId="77777777" w:rsidR="00DC5641" w:rsidRPr="00F30BD3" w:rsidRDefault="00DC5641" w:rsidP="00F47EC4">
            <w:pPr>
              <w:rPr>
                <w:rFonts w:ascii="Arial" w:hAnsi="Arial" w:cs="Arial"/>
                <w:color w:val="000000"/>
                <w:sz w:val="16"/>
                <w:szCs w:val="16"/>
                <w:lang w:val="en-US" w:eastAsia="en-GB"/>
              </w:rPr>
            </w:pPr>
            <w:r w:rsidRPr="00F30BD3">
              <w:rPr>
                <w:rFonts w:ascii="Arial" w:hAnsi="Arial" w:cs="Arial"/>
                <w:color w:val="000000"/>
                <w:sz w:val="16"/>
                <w:szCs w:val="16"/>
                <w:lang w:val="en-US" w:eastAsia="en-GB"/>
              </w:rPr>
              <w:t> </w:t>
            </w:r>
          </w:p>
        </w:tc>
        <w:tc>
          <w:tcPr>
            <w:tcW w:w="4327" w:type="dxa"/>
            <w:gridSpan w:val="6"/>
            <w:shd w:val="clear" w:color="000000" w:fill="D9D9D9"/>
            <w:noWrap/>
            <w:vAlign w:val="center"/>
            <w:hideMark/>
          </w:tcPr>
          <w:p w14:paraId="192010D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Weeks</w:t>
            </w:r>
          </w:p>
        </w:tc>
      </w:tr>
      <w:tr w:rsidR="00DC5641" w:rsidRPr="00DC5641" w14:paraId="4AEAB5BB" w14:textId="77777777" w:rsidTr="004D3428">
        <w:trPr>
          <w:trHeight w:val="20"/>
        </w:trPr>
        <w:tc>
          <w:tcPr>
            <w:tcW w:w="1338" w:type="dxa"/>
            <w:shd w:val="clear" w:color="000000" w:fill="D9D9D9"/>
            <w:vAlign w:val="center"/>
            <w:hideMark/>
          </w:tcPr>
          <w:p w14:paraId="6CC5BC68"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 </w:t>
            </w:r>
          </w:p>
        </w:tc>
        <w:tc>
          <w:tcPr>
            <w:tcW w:w="760" w:type="dxa"/>
            <w:shd w:val="clear" w:color="000000" w:fill="D9D9D9"/>
            <w:vAlign w:val="center"/>
            <w:hideMark/>
          </w:tcPr>
          <w:p w14:paraId="78D9C3B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BL</w:t>
            </w:r>
          </w:p>
        </w:tc>
        <w:tc>
          <w:tcPr>
            <w:tcW w:w="781" w:type="dxa"/>
            <w:shd w:val="clear" w:color="000000" w:fill="D9D9D9"/>
            <w:vAlign w:val="center"/>
            <w:hideMark/>
          </w:tcPr>
          <w:p w14:paraId="5536068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703" w:type="dxa"/>
            <w:shd w:val="clear" w:color="000000" w:fill="D9D9D9"/>
            <w:vAlign w:val="center"/>
            <w:hideMark/>
          </w:tcPr>
          <w:p w14:paraId="14A5CBD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696" w:type="dxa"/>
            <w:shd w:val="clear" w:color="000000" w:fill="D9D9D9"/>
            <w:vAlign w:val="center"/>
            <w:hideMark/>
          </w:tcPr>
          <w:p w14:paraId="378A3D5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696" w:type="dxa"/>
            <w:shd w:val="clear" w:color="000000" w:fill="D9D9D9"/>
            <w:vAlign w:val="center"/>
            <w:hideMark/>
          </w:tcPr>
          <w:p w14:paraId="4D610A7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w:t>
            </w:r>
          </w:p>
        </w:tc>
        <w:tc>
          <w:tcPr>
            <w:tcW w:w="691" w:type="dxa"/>
            <w:shd w:val="clear" w:color="000000" w:fill="D9D9D9"/>
            <w:vAlign w:val="center"/>
          </w:tcPr>
          <w:p w14:paraId="1EDACCA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17</w:t>
            </w:r>
          </w:p>
        </w:tc>
      </w:tr>
      <w:tr w:rsidR="00DC5641" w:rsidRPr="00DC5641" w14:paraId="1D0A1233" w14:textId="77777777" w:rsidTr="004D3428">
        <w:trPr>
          <w:trHeight w:val="20"/>
        </w:trPr>
        <w:tc>
          <w:tcPr>
            <w:tcW w:w="1338" w:type="dxa"/>
            <w:shd w:val="clear" w:color="000000" w:fill="D9D9D9"/>
            <w:noWrap/>
            <w:vAlign w:val="center"/>
            <w:hideMark/>
          </w:tcPr>
          <w:p w14:paraId="294A9935"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760" w:type="dxa"/>
            <w:noWrap/>
            <w:vAlign w:val="center"/>
            <w:hideMark/>
          </w:tcPr>
          <w:p w14:paraId="2DE44AAA"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6</w:t>
            </w:r>
          </w:p>
        </w:tc>
        <w:tc>
          <w:tcPr>
            <w:tcW w:w="781" w:type="dxa"/>
            <w:noWrap/>
            <w:vAlign w:val="center"/>
            <w:hideMark/>
          </w:tcPr>
          <w:p w14:paraId="2A112F61"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3.5</w:t>
            </w:r>
          </w:p>
        </w:tc>
        <w:tc>
          <w:tcPr>
            <w:tcW w:w="703" w:type="dxa"/>
            <w:noWrap/>
            <w:vAlign w:val="center"/>
            <w:hideMark/>
          </w:tcPr>
          <w:p w14:paraId="70536AFC"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2</w:t>
            </w:r>
          </w:p>
        </w:tc>
        <w:tc>
          <w:tcPr>
            <w:tcW w:w="696" w:type="dxa"/>
            <w:noWrap/>
            <w:vAlign w:val="center"/>
            <w:hideMark/>
          </w:tcPr>
          <w:p w14:paraId="4B3C4214"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1</w:t>
            </w:r>
          </w:p>
        </w:tc>
        <w:tc>
          <w:tcPr>
            <w:tcW w:w="696" w:type="dxa"/>
            <w:noWrap/>
            <w:vAlign w:val="center"/>
            <w:hideMark/>
          </w:tcPr>
          <w:p w14:paraId="61BFCEE8"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2</w:t>
            </w:r>
          </w:p>
        </w:tc>
        <w:tc>
          <w:tcPr>
            <w:tcW w:w="691" w:type="dxa"/>
            <w:vAlign w:val="center"/>
          </w:tcPr>
          <w:p w14:paraId="16718BBA"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2</w:t>
            </w:r>
          </w:p>
        </w:tc>
      </w:tr>
      <w:tr w:rsidR="00DC5641" w:rsidRPr="00DC5641" w14:paraId="1B800992" w14:textId="77777777" w:rsidTr="004D3428">
        <w:trPr>
          <w:trHeight w:val="20"/>
        </w:trPr>
        <w:tc>
          <w:tcPr>
            <w:tcW w:w="1338" w:type="dxa"/>
            <w:shd w:val="clear" w:color="000000" w:fill="D9D9D9"/>
            <w:noWrap/>
            <w:vAlign w:val="center"/>
            <w:hideMark/>
          </w:tcPr>
          <w:p w14:paraId="2668E7C6"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760" w:type="dxa"/>
            <w:noWrap/>
            <w:vAlign w:val="center"/>
            <w:hideMark/>
          </w:tcPr>
          <w:p w14:paraId="2190681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w:t>
            </w:r>
          </w:p>
        </w:tc>
        <w:tc>
          <w:tcPr>
            <w:tcW w:w="781" w:type="dxa"/>
            <w:noWrap/>
            <w:vAlign w:val="center"/>
            <w:hideMark/>
          </w:tcPr>
          <w:p w14:paraId="3BF5963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w:t>
            </w:r>
          </w:p>
        </w:tc>
        <w:tc>
          <w:tcPr>
            <w:tcW w:w="703" w:type="dxa"/>
            <w:noWrap/>
            <w:vAlign w:val="center"/>
            <w:hideMark/>
          </w:tcPr>
          <w:p w14:paraId="57918D3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w:t>
            </w:r>
          </w:p>
        </w:tc>
        <w:tc>
          <w:tcPr>
            <w:tcW w:w="696" w:type="dxa"/>
            <w:noWrap/>
            <w:vAlign w:val="center"/>
            <w:hideMark/>
          </w:tcPr>
          <w:p w14:paraId="05E3FFE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w:t>
            </w:r>
          </w:p>
        </w:tc>
        <w:tc>
          <w:tcPr>
            <w:tcW w:w="696" w:type="dxa"/>
            <w:noWrap/>
            <w:vAlign w:val="center"/>
            <w:hideMark/>
          </w:tcPr>
          <w:p w14:paraId="16DE0BB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691" w:type="dxa"/>
            <w:vAlign w:val="center"/>
          </w:tcPr>
          <w:p w14:paraId="5F74B63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w:t>
            </w:r>
          </w:p>
        </w:tc>
      </w:tr>
      <w:tr w:rsidR="00DC5641" w:rsidRPr="00DC5641" w14:paraId="31393CE6" w14:textId="77777777" w:rsidTr="004D3428">
        <w:trPr>
          <w:trHeight w:val="20"/>
        </w:trPr>
        <w:tc>
          <w:tcPr>
            <w:tcW w:w="1338" w:type="dxa"/>
            <w:shd w:val="clear" w:color="000000" w:fill="D9D9D9"/>
            <w:noWrap/>
            <w:vAlign w:val="center"/>
            <w:hideMark/>
          </w:tcPr>
          <w:p w14:paraId="19FBDD7D"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MMT-8 [0-150]</w:t>
            </w:r>
          </w:p>
        </w:tc>
        <w:tc>
          <w:tcPr>
            <w:tcW w:w="760" w:type="dxa"/>
            <w:noWrap/>
            <w:vAlign w:val="center"/>
            <w:hideMark/>
          </w:tcPr>
          <w:p w14:paraId="6E6CC7C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120</w:t>
            </w:r>
          </w:p>
        </w:tc>
        <w:tc>
          <w:tcPr>
            <w:tcW w:w="781" w:type="dxa"/>
            <w:noWrap/>
            <w:vAlign w:val="center"/>
            <w:hideMark/>
          </w:tcPr>
          <w:p w14:paraId="5E38B5B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141</w:t>
            </w:r>
          </w:p>
        </w:tc>
        <w:tc>
          <w:tcPr>
            <w:tcW w:w="703" w:type="dxa"/>
            <w:noWrap/>
            <w:vAlign w:val="center"/>
            <w:hideMark/>
          </w:tcPr>
          <w:p w14:paraId="40A0361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148</w:t>
            </w:r>
          </w:p>
        </w:tc>
        <w:tc>
          <w:tcPr>
            <w:tcW w:w="696" w:type="dxa"/>
            <w:noWrap/>
            <w:vAlign w:val="center"/>
            <w:hideMark/>
          </w:tcPr>
          <w:p w14:paraId="5D4755C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149</w:t>
            </w:r>
          </w:p>
        </w:tc>
        <w:tc>
          <w:tcPr>
            <w:tcW w:w="696" w:type="dxa"/>
            <w:noWrap/>
            <w:vAlign w:val="center"/>
            <w:hideMark/>
          </w:tcPr>
          <w:p w14:paraId="14B1F20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150</w:t>
            </w:r>
          </w:p>
        </w:tc>
        <w:tc>
          <w:tcPr>
            <w:tcW w:w="691" w:type="dxa"/>
            <w:vAlign w:val="center"/>
          </w:tcPr>
          <w:p w14:paraId="099EEEB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150</w:t>
            </w:r>
          </w:p>
        </w:tc>
      </w:tr>
      <w:tr w:rsidR="00DC5641" w:rsidRPr="00DC5641" w14:paraId="2D816DDE" w14:textId="77777777" w:rsidTr="004D3428">
        <w:trPr>
          <w:trHeight w:val="20"/>
        </w:trPr>
        <w:tc>
          <w:tcPr>
            <w:tcW w:w="1338" w:type="dxa"/>
            <w:shd w:val="clear" w:color="000000" w:fill="D9D9D9"/>
            <w:noWrap/>
            <w:vAlign w:val="center"/>
            <w:hideMark/>
          </w:tcPr>
          <w:p w14:paraId="7BE20989"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HAQ [0-3]</w:t>
            </w:r>
          </w:p>
        </w:tc>
        <w:tc>
          <w:tcPr>
            <w:tcW w:w="760" w:type="dxa"/>
            <w:noWrap/>
            <w:vAlign w:val="center"/>
            <w:hideMark/>
          </w:tcPr>
          <w:p w14:paraId="2994BFA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0.75</w:t>
            </w:r>
          </w:p>
        </w:tc>
        <w:tc>
          <w:tcPr>
            <w:tcW w:w="781" w:type="dxa"/>
            <w:noWrap/>
            <w:vAlign w:val="center"/>
            <w:hideMark/>
          </w:tcPr>
          <w:p w14:paraId="4A88953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0.25</w:t>
            </w:r>
          </w:p>
        </w:tc>
        <w:tc>
          <w:tcPr>
            <w:tcW w:w="703" w:type="dxa"/>
            <w:noWrap/>
            <w:vAlign w:val="center"/>
            <w:hideMark/>
          </w:tcPr>
          <w:p w14:paraId="74D190B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c>
          <w:tcPr>
            <w:tcW w:w="696" w:type="dxa"/>
            <w:noWrap/>
            <w:vAlign w:val="center"/>
            <w:hideMark/>
          </w:tcPr>
          <w:p w14:paraId="26A96A4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c>
          <w:tcPr>
            <w:tcW w:w="696" w:type="dxa"/>
            <w:noWrap/>
            <w:vAlign w:val="center"/>
            <w:hideMark/>
          </w:tcPr>
          <w:p w14:paraId="4C5E659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c>
          <w:tcPr>
            <w:tcW w:w="691" w:type="dxa"/>
            <w:vAlign w:val="center"/>
          </w:tcPr>
          <w:p w14:paraId="5C6BC56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r>
      <w:tr w:rsidR="00DC5641" w:rsidRPr="00DC5641" w14:paraId="2B4FC465" w14:textId="77777777" w:rsidTr="004D3428">
        <w:trPr>
          <w:trHeight w:val="20"/>
        </w:trPr>
        <w:tc>
          <w:tcPr>
            <w:tcW w:w="1338" w:type="dxa"/>
            <w:shd w:val="clear" w:color="000000" w:fill="D9D9D9"/>
            <w:noWrap/>
            <w:vAlign w:val="center"/>
            <w:hideMark/>
          </w:tcPr>
          <w:p w14:paraId="5960A8E0"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EMDA</w:t>
            </w:r>
          </w:p>
        </w:tc>
        <w:tc>
          <w:tcPr>
            <w:tcW w:w="760" w:type="dxa"/>
            <w:noWrap/>
            <w:vAlign w:val="center"/>
            <w:hideMark/>
          </w:tcPr>
          <w:p w14:paraId="6C3B814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781" w:type="dxa"/>
            <w:noWrap/>
            <w:vAlign w:val="center"/>
            <w:hideMark/>
          </w:tcPr>
          <w:p w14:paraId="41DC3E5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703" w:type="dxa"/>
            <w:noWrap/>
            <w:vAlign w:val="center"/>
            <w:hideMark/>
          </w:tcPr>
          <w:p w14:paraId="395061A7" w14:textId="5AF52AB3" w:rsidR="00DC5641" w:rsidRPr="00F30BD3" w:rsidRDefault="008E29EC" w:rsidP="00F47EC4">
            <w:pPr>
              <w:jc w:val="center"/>
              <w:rPr>
                <w:rFonts w:ascii="Arial" w:hAnsi="Arial" w:cs="Arial"/>
                <w:color w:val="000000"/>
                <w:sz w:val="16"/>
                <w:szCs w:val="16"/>
                <w:lang w:eastAsia="en-GB"/>
              </w:rPr>
            </w:pPr>
            <w:r>
              <w:rPr>
                <w:rFonts w:ascii="Arial" w:hAnsi="Arial" w:cs="Arial"/>
                <w:color w:val="000000"/>
                <w:sz w:val="16"/>
                <w:szCs w:val="16"/>
                <w:lang w:eastAsia="en-GB"/>
              </w:rPr>
              <w:t>-</w:t>
            </w:r>
          </w:p>
        </w:tc>
        <w:tc>
          <w:tcPr>
            <w:tcW w:w="696" w:type="dxa"/>
            <w:noWrap/>
            <w:vAlign w:val="center"/>
            <w:hideMark/>
          </w:tcPr>
          <w:p w14:paraId="5BBF198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w:t>
            </w:r>
          </w:p>
        </w:tc>
        <w:tc>
          <w:tcPr>
            <w:tcW w:w="696" w:type="dxa"/>
            <w:noWrap/>
            <w:vAlign w:val="center"/>
            <w:hideMark/>
          </w:tcPr>
          <w:p w14:paraId="4D437CC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w:t>
            </w:r>
          </w:p>
        </w:tc>
        <w:tc>
          <w:tcPr>
            <w:tcW w:w="691" w:type="dxa"/>
            <w:vAlign w:val="center"/>
          </w:tcPr>
          <w:p w14:paraId="3115C5B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w:t>
            </w:r>
          </w:p>
        </w:tc>
      </w:tr>
      <w:tr w:rsidR="00DC5641" w:rsidRPr="00DC5641" w14:paraId="15F78754" w14:textId="77777777" w:rsidTr="004D3428">
        <w:trPr>
          <w:trHeight w:val="20"/>
        </w:trPr>
        <w:tc>
          <w:tcPr>
            <w:tcW w:w="1338" w:type="dxa"/>
            <w:shd w:val="clear" w:color="000000" w:fill="D9D9D9"/>
            <w:noWrap/>
            <w:vAlign w:val="center"/>
            <w:hideMark/>
          </w:tcPr>
          <w:p w14:paraId="2E2E1D46"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AST (GOT)</w:t>
            </w:r>
          </w:p>
        </w:tc>
        <w:tc>
          <w:tcPr>
            <w:tcW w:w="760" w:type="dxa"/>
            <w:noWrap/>
            <w:vAlign w:val="center"/>
            <w:hideMark/>
          </w:tcPr>
          <w:p w14:paraId="3A25E45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31</w:t>
            </w:r>
          </w:p>
        </w:tc>
        <w:tc>
          <w:tcPr>
            <w:tcW w:w="781" w:type="dxa"/>
            <w:noWrap/>
            <w:vAlign w:val="center"/>
            <w:hideMark/>
          </w:tcPr>
          <w:p w14:paraId="5AB4C1C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24</w:t>
            </w:r>
          </w:p>
        </w:tc>
        <w:tc>
          <w:tcPr>
            <w:tcW w:w="703" w:type="dxa"/>
            <w:noWrap/>
            <w:vAlign w:val="center"/>
            <w:hideMark/>
          </w:tcPr>
          <w:p w14:paraId="6379EA2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32</w:t>
            </w:r>
          </w:p>
        </w:tc>
        <w:tc>
          <w:tcPr>
            <w:tcW w:w="696" w:type="dxa"/>
            <w:noWrap/>
            <w:vAlign w:val="center"/>
            <w:hideMark/>
          </w:tcPr>
          <w:p w14:paraId="57186FE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31</w:t>
            </w:r>
          </w:p>
        </w:tc>
        <w:tc>
          <w:tcPr>
            <w:tcW w:w="696" w:type="dxa"/>
            <w:noWrap/>
            <w:vAlign w:val="center"/>
            <w:hideMark/>
          </w:tcPr>
          <w:p w14:paraId="5F8997F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30</w:t>
            </w:r>
          </w:p>
        </w:tc>
        <w:tc>
          <w:tcPr>
            <w:tcW w:w="691" w:type="dxa"/>
            <w:vAlign w:val="center"/>
          </w:tcPr>
          <w:p w14:paraId="3C975DD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40</w:t>
            </w:r>
          </w:p>
        </w:tc>
      </w:tr>
      <w:tr w:rsidR="00DC5641" w:rsidRPr="00DC5641" w14:paraId="735CB405" w14:textId="77777777" w:rsidTr="004D3428">
        <w:trPr>
          <w:trHeight w:val="20"/>
        </w:trPr>
        <w:tc>
          <w:tcPr>
            <w:tcW w:w="1338" w:type="dxa"/>
            <w:shd w:val="clear" w:color="000000" w:fill="D9D9D9"/>
            <w:noWrap/>
            <w:vAlign w:val="center"/>
            <w:hideMark/>
          </w:tcPr>
          <w:p w14:paraId="540F57EA"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CK</w:t>
            </w:r>
          </w:p>
        </w:tc>
        <w:tc>
          <w:tcPr>
            <w:tcW w:w="760" w:type="dxa"/>
            <w:noWrap/>
            <w:vAlign w:val="center"/>
            <w:hideMark/>
          </w:tcPr>
          <w:p w14:paraId="6BAC80E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55</w:t>
            </w:r>
          </w:p>
        </w:tc>
        <w:tc>
          <w:tcPr>
            <w:tcW w:w="781" w:type="dxa"/>
            <w:noWrap/>
            <w:vAlign w:val="center"/>
            <w:hideMark/>
          </w:tcPr>
          <w:p w14:paraId="53D9F00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51</w:t>
            </w:r>
          </w:p>
        </w:tc>
        <w:tc>
          <w:tcPr>
            <w:tcW w:w="703" w:type="dxa"/>
            <w:noWrap/>
            <w:vAlign w:val="center"/>
            <w:hideMark/>
          </w:tcPr>
          <w:p w14:paraId="6ADA8C7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77</w:t>
            </w:r>
          </w:p>
        </w:tc>
        <w:tc>
          <w:tcPr>
            <w:tcW w:w="696" w:type="dxa"/>
            <w:noWrap/>
            <w:vAlign w:val="center"/>
            <w:hideMark/>
          </w:tcPr>
          <w:p w14:paraId="5D4BB37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83</w:t>
            </w:r>
          </w:p>
        </w:tc>
        <w:tc>
          <w:tcPr>
            <w:tcW w:w="696" w:type="dxa"/>
            <w:noWrap/>
            <w:vAlign w:val="center"/>
            <w:hideMark/>
          </w:tcPr>
          <w:p w14:paraId="3C305DA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70</w:t>
            </w:r>
          </w:p>
        </w:tc>
        <w:tc>
          <w:tcPr>
            <w:tcW w:w="691" w:type="dxa"/>
            <w:vAlign w:val="center"/>
          </w:tcPr>
          <w:p w14:paraId="2685BAD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112</w:t>
            </w:r>
          </w:p>
        </w:tc>
      </w:tr>
      <w:tr w:rsidR="00DC5641" w:rsidRPr="00DC5641" w14:paraId="14BF1B2E" w14:textId="77777777" w:rsidTr="004D3428">
        <w:trPr>
          <w:trHeight w:val="20"/>
        </w:trPr>
        <w:tc>
          <w:tcPr>
            <w:tcW w:w="1338" w:type="dxa"/>
            <w:shd w:val="clear" w:color="000000" w:fill="D9D9D9"/>
            <w:noWrap/>
            <w:vAlign w:val="center"/>
            <w:hideMark/>
          </w:tcPr>
          <w:p w14:paraId="46732AB0"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LDH</w:t>
            </w:r>
          </w:p>
        </w:tc>
        <w:tc>
          <w:tcPr>
            <w:tcW w:w="760" w:type="dxa"/>
            <w:noWrap/>
            <w:vAlign w:val="center"/>
            <w:hideMark/>
          </w:tcPr>
          <w:p w14:paraId="4B3979F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209</w:t>
            </w:r>
          </w:p>
        </w:tc>
        <w:tc>
          <w:tcPr>
            <w:tcW w:w="781" w:type="dxa"/>
            <w:noWrap/>
            <w:vAlign w:val="center"/>
            <w:hideMark/>
          </w:tcPr>
          <w:p w14:paraId="7709561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255</w:t>
            </w:r>
          </w:p>
        </w:tc>
        <w:tc>
          <w:tcPr>
            <w:tcW w:w="703" w:type="dxa"/>
            <w:noWrap/>
            <w:vAlign w:val="center"/>
            <w:hideMark/>
          </w:tcPr>
          <w:p w14:paraId="3C37B9B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247</w:t>
            </w:r>
          </w:p>
        </w:tc>
        <w:tc>
          <w:tcPr>
            <w:tcW w:w="696" w:type="dxa"/>
            <w:noWrap/>
            <w:vAlign w:val="center"/>
            <w:hideMark/>
          </w:tcPr>
          <w:p w14:paraId="40DD99B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247</w:t>
            </w:r>
          </w:p>
        </w:tc>
        <w:tc>
          <w:tcPr>
            <w:tcW w:w="696" w:type="dxa"/>
            <w:noWrap/>
            <w:vAlign w:val="center"/>
            <w:hideMark/>
          </w:tcPr>
          <w:p w14:paraId="105E1C2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235</w:t>
            </w:r>
          </w:p>
        </w:tc>
        <w:tc>
          <w:tcPr>
            <w:tcW w:w="691" w:type="dxa"/>
            <w:vAlign w:val="center"/>
          </w:tcPr>
          <w:p w14:paraId="056BD46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286</w:t>
            </w:r>
          </w:p>
        </w:tc>
      </w:tr>
      <w:tr w:rsidR="00DC5641" w:rsidRPr="00DC5641" w14:paraId="46A06D15" w14:textId="77777777" w:rsidTr="004D3428">
        <w:trPr>
          <w:trHeight w:val="20"/>
        </w:trPr>
        <w:tc>
          <w:tcPr>
            <w:tcW w:w="1338" w:type="dxa"/>
            <w:shd w:val="clear" w:color="000000" w:fill="D9D9D9"/>
            <w:noWrap/>
            <w:vAlign w:val="center"/>
            <w:hideMark/>
          </w:tcPr>
          <w:p w14:paraId="02825EF3"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ALT (GPT)</w:t>
            </w:r>
          </w:p>
        </w:tc>
        <w:tc>
          <w:tcPr>
            <w:tcW w:w="760" w:type="dxa"/>
            <w:noWrap/>
            <w:vAlign w:val="center"/>
            <w:hideMark/>
          </w:tcPr>
          <w:p w14:paraId="5E813C5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24</w:t>
            </w:r>
          </w:p>
        </w:tc>
        <w:tc>
          <w:tcPr>
            <w:tcW w:w="781" w:type="dxa"/>
            <w:noWrap/>
            <w:vAlign w:val="center"/>
            <w:hideMark/>
          </w:tcPr>
          <w:p w14:paraId="1EF4819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22</w:t>
            </w:r>
          </w:p>
        </w:tc>
        <w:tc>
          <w:tcPr>
            <w:tcW w:w="703" w:type="dxa"/>
            <w:noWrap/>
            <w:vAlign w:val="center"/>
            <w:hideMark/>
          </w:tcPr>
          <w:p w14:paraId="251C603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30</w:t>
            </w:r>
          </w:p>
        </w:tc>
        <w:tc>
          <w:tcPr>
            <w:tcW w:w="696" w:type="dxa"/>
            <w:noWrap/>
            <w:vAlign w:val="center"/>
            <w:hideMark/>
          </w:tcPr>
          <w:p w14:paraId="4CA4CA9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25</w:t>
            </w:r>
          </w:p>
        </w:tc>
        <w:tc>
          <w:tcPr>
            <w:tcW w:w="696" w:type="dxa"/>
            <w:noWrap/>
            <w:vAlign w:val="center"/>
            <w:hideMark/>
          </w:tcPr>
          <w:p w14:paraId="68FCF92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24</w:t>
            </w:r>
          </w:p>
        </w:tc>
        <w:tc>
          <w:tcPr>
            <w:tcW w:w="691" w:type="dxa"/>
            <w:vAlign w:val="center"/>
          </w:tcPr>
          <w:p w14:paraId="4BEFB93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25</w:t>
            </w:r>
          </w:p>
        </w:tc>
      </w:tr>
      <w:tr w:rsidR="00DC5641" w:rsidRPr="00DC5641" w14:paraId="6D0B3461" w14:textId="77777777" w:rsidTr="004D3428">
        <w:trPr>
          <w:trHeight w:val="20"/>
        </w:trPr>
        <w:tc>
          <w:tcPr>
            <w:tcW w:w="1338" w:type="dxa"/>
            <w:shd w:val="clear" w:color="000000" w:fill="D9D9D9"/>
            <w:noWrap/>
            <w:vAlign w:val="center"/>
            <w:hideMark/>
          </w:tcPr>
          <w:p w14:paraId="1385A822"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TIS</w:t>
            </w:r>
          </w:p>
        </w:tc>
        <w:tc>
          <w:tcPr>
            <w:tcW w:w="760" w:type="dxa"/>
            <w:noWrap/>
            <w:vAlign w:val="center"/>
            <w:hideMark/>
          </w:tcPr>
          <w:p w14:paraId="098FCA3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w:t>
            </w:r>
          </w:p>
        </w:tc>
        <w:tc>
          <w:tcPr>
            <w:tcW w:w="781" w:type="dxa"/>
            <w:noWrap/>
            <w:vAlign w:val="center"/>
            <w:hideMark/>
          </w:tcPr>
          <w:p w14:paraId="6C4E4E3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52.5</w:t>
            </w:r>
          </w:p>
        </w:tc>
        <w:tc>
          <w:tcPr>
            <w:tcW w:w="703" w:type="dxa"/>
            <w:noWrap/>
            <w:vAlign w:val="center"/>
            <w:hideMark/>
          </w:tcPr>
          <w:p w14:paraId="131C705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55</w:t>
            </w:r>
          </w:p>
        </w:tc>
        <w:tc>
          <w:tcPr>
            <w:tcW w:w="696" w:type="dxa"/>
            <w:noWrap/>
            <w:vAlign w:val="center"/>
            <w:hideMark/>
          </w:tcPr>
          <w:p w14:paraId="450DE4D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72.5</w:t>
            </w:r>
          </w:p>
        </w:tc>
        <w:tc>
          <w:tcPr>
            <w:tcW w:w="696" w:type="dxa"/>
            <w:noWrap/>
            <w:vAlign w:val="center"/>
            <w:hideMark/>
          </w:tcPr>
          <w:p w14:paraId="4111BB6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70</w:t>
            </w:r>
          </w:p>
        </w:tc>
        <w:tc>
          <w:tcPr>
            <w:tcW w:w="691" w:type="dxa"/>
            <w:vAlign w:val="center"/>
          </w:tcPr>
          <w:p w14:paraId="604FB62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70</w:t>
            </w:r>
          </w:p>
        </w:tc>
      </w:tr>
    </w:tbl>
    <w:p w14:paraId="7E24A7A6" w14:textId="77777777" w:rsidR="00DC5641" w:rsidRPr="00F30BD3" w:rsidRDefault="00DC5641" w:rsidP="00DC5641">
      <w:pPr>
        <w:rPr>
          <w:rFonts w:ascii="Arial" w:hAnsi="Arial" w:cs="Arial"/>
          <w:sz w:val="16"/>
          <w:szCs w:val="16"/>
          <w:lang w:val="en-US"/>
        </w:rPr>
      </w:pPr>
    </w:p>
    <w:p w14:paraId="5F408B95" w14:textId="1DA1273C"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t xml:space="preserve">Supplementary Table </w:t>
      </w:r>
      <w:r w:rsidR="00F32C31">
        <w:rPr>
          <w:rFonts w:ascii="Arial" w:hAnsi="Arial" w:cs="Arial"/>
          <w:b/>
          <w:sz w:val="22"/>
          <w:szCs w:val="16"/>
          <w:lang w:val="en-US"/>
        </w:rPr>
        <w:t>S</w:t>
      </w:r>
      <w:r w:rsidR="00313830">
        <w:rPr>
          <w:rFonts w:ascii="Arial" w:hAnsi="Arial" w:cs="Arial"/>
          <w:b/>
          <w:sz w:val="22"/>
          <w:szCs w:val="16"/>
          <w:lang w:val="en-US"/>
        </w:rPr>
        <w:t>1</w:t>
      </w:r>
      <w:r w:rsidR="0057302D">
        <w:rPr>
          <w:rFonts w:ascii="Arial" w:hAnsi="Arial" w:cs="Arial"/>
          <w:b/>
          <w:sz w:val="22"/>
          <w:szCs w:val="16"/>
          <w:lang w:val="en-US"/>
        </w:rPr>
        <w:t>7</w:t>
      </w:r>
      <w:r w:rsidRPr="00F30BD3">
        <w:rPr>
          <w:rFonts w:ascii="Arial" w:hAnsi="Arial" w:cs="Arial"/>
          <w:b/>
          <w:sz w:val="22"/>
          <w:szCs w:val="16"/>
          <w:lang w:val="en-US"/>
        </w:rPr>
        <w:t>: Clinical response parameters of patient 14.</w:t>
      </w:r>
    </w:p>
    <w:tbl>
      <w:tblPr>
        <w:tblW w:w="5750" w:type="dxa"/>
        <w:tblLook w:val="04A0" w:firstRow="1" w:lastRow="0" w:firstColumn="1" w:lastColumn="0" w:noHBand="0" w:noVBand="1"/>
      </w:tblPr>
      <w:tblGrid>
        <w:gridCol w:w="1271"/>
        <w:gridCol w:w="439"/>
        <w:gridCol w:w="686"/>
        <w:gridCol w:w="686"/>
        <w:gridCol w:w="741"/>
        <w:gridCol w:w="630"/>
        <w:gridCol w:w="622"/>
        <w:gridCol w:w="675"/>
      </w:tblGrid>
      <w:tr w:rsidR="001F3A8A" w:rsidRPr="00DC5641" w14:paraId="48543B08" w14:textId="77777777" w:rsidTr="004D3428">
        <w:trPr>
          <w:trHeight w:val="20"/>
        </w:trPr>
        <w:tc>
          <w:tcPr>
            <w:tcW w:w="127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FDCD368" w14:textId="77777777" w:rsidR="001F3A8A" w:rsidRPr="00F30BD3" w:rsidRDefault="001F3A8A" w:rsidP="00F47EC4">
            <w:pPr>
              <w:rPr>
                <w:rFonts w:ascii="Arial" w:hAnsi="Arial" w:cs="Arial"/>
                <w:color w:val="000000"/>
                <w:sz w:val="16"/>
                <w:szCs w:val="16"/>
                <w:lang w:val="en-US" w:eastAsia="en-GB"/>
              </w:rPr>
            </w:pPr>
          </w:p>
        </w:tc>
        <w:tc>
          <w:tcPr>
            <w:tcW w:w="4479" w:type="dxa"/>
            <w:gridSpan w:val="7"/>
            <w:tcBorders>
              <w:top w:val="single" w:sz="4" w:space="0" w:color="auto"/>
              <w:left w:val="nil"/>
              <w:bottom w:val="single" w:sz="4" w:space="0" w:color="auto"/>
              <w:right w:val="single" w:sz="4" w:space="0" w:color="auto"/>
            </w:tcBorders>
            <w:shd w:val="clear" w:color="000000" w:fill="D9D9D9"/>
            <w:vAlign w:val="center"/>
          </w:tcPr>
          <w:p w14:paraId="7E4AC0DE" w14:textId="77777777" w:rsidR="001F3A8A" w:rsidRPr="00A652E0" w:rsidRDefault="001F3A8A" w:rsidP="001F3A8A">
            <w:pPr>
              <w:jc w:val="center"/>
              <w:rPr>
                <w:rFonts w:ascii="Arial" w:hAnsi="Arial" w:cs="Arial"/>
                <w:color w:val="000000"/>
                <w:sz w:val="16"/>
                <w:szCs w:val="16"/>
                <w:lang w:eastAsia="en-GB"/>
              </w:rPr>
            </w:pPr>
            <w:r w:rsidRPr="00A652E0">
              <w:rPr>
                <w:rFonts w:ascii="Arial" w:hAnsi="Arial" w:cs="Arial"/>
                <w:color w:val="000000"/>
                <w:sz w:val="16"/>
                <w:szCs w:val="16"/>
                <w:lang w:eastAsia="en-GB"/>
              </w:rPr>
              <w:t xml:space="preserve">Weeks </w:t>
            </w:r>
          </w:p>
          <w:p w14:paraId="7CF46F06" w14:textId="6A941E4E" w:rsidR="001F3A8A" w:rsidRPr="00A74EB4" w:rsidRDefault="001F3A8A" w:rsidP="00F47EC4">
            <w:pPr>
              <w:jc w:val="center"/>
              <w:rPr>
                <w:rFonts w:ascii="Arial" w:hAnsi="Arial" w:cs="Arial"/>
                <w:color w:val="000000"/>
                <w:sz w:val="16"/>
                <w:szCs w:val="16"/>
                <w:lang w:eastAsia="en-GB"/>
              </w:rPr>
            </w:pPr>
            <w:r w:rsidRPr="00A652E0">
              <w:rPr>
                <w:rFonts w:ascii="Arial" w:hAnsi="Arial" w:cs="Arial"/>
                <w:color w:val="000000"/>
                <w:sz w:val="16"/>
                <w:szCs w:val="16"/>
                <w:lang w:eastAsia="en-GB"/>
              </w:rPr>
              <w:t>(% change from BL)</w:t>
            </w:r>
          </w:p>
        </w:tc>
      </w:tr>
      <w:tr w:rsidR="001F3A8A" w:rsidRPr="00DC5641" w14:paraId="6CB9E55B"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0F52D744" w14:textId="77777777" w:rsidR="001F3A8A" w:rsidRPr="00F30BD3" w:rsidRDefault="001F3A8A" w:rsidP="00F47EC4">
            <w:pPr>
              <w:rPr>
                <w:rFonts w:ascii="Arial" w:hAnsi="Arial" w:cs="Arial"/>
                <w:color w:val="000000"/>
                <w:sz w:val="16"/>
                <w:szCs w:val="16"/>
                <w:lang w:eastAsia="en-GB"/>
              </w:rPr>
            </w:pPr>
            <w:r w:rsidRPr="00F30BD3">
              <w:rPr>
                <w:rFonts w:ascii="Arial" w:hAnsi="Arial" w:cs="Arial"/>
                <w:color w:val="000000"/>
                <w:sz w:val="16"/>
                <w:szCs w:val="16"/>
                <w:lang w:eastAsia="en-GB"/>
              </w:rPr>
              <w:t> </w:t>
            </w:r>
          </w:p>
        </w:tc>
        <w:tc>
          <w:tcPr>
            <w:tcW w:w="439" w:type="dxa"/>
            <w:tcBorders>
              <w:top w:val="nil"/>
              <w:left w:val="nil"/>
              <w:bottom w:val="single" w:sz="4" w:space="0" w:color="auto"/>
              <w:right w:val="single" w:sz="4" w:space="0" w:color="auto"/>
            </w:tcBorders>
            <w:shd w:val="clear" w:color="000000" w:fill="D9D9D9"/>
            <w:vAlign w:val="center"/>
            <w:hideMark/>
          </w:tcPr>
          <w:p w14:paraId="78190818"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BL</w:t>
            </w:r>
          </w:p>
        </w:tc>
        <w:tc>
          <w:tcPr>
            <w:tcW w:w="686" w:type="dxa"/>
            <w:tcBorders>
              <w:top w:val="nil"/>
              <w:left w:val="nil"/>
              <w:bottom w:val="single" w:sz="4" w:space="0" w:color="auto"/>
              <w:right w:val="single" w:sz="4" w:space="0" w:color="auto"/>
            </w:tcBorders>
            <w:shd w:val="clear" w:color="000000" w:fill="D9D9D9"/>
            <w:vAlign w:val="center"/>
            <w:hideMark/>
          </w:tcPr>
          <w:p w14:paraId="735869FD" w14:textId="680A0B34"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686" w:type="dxa"/>
            <w:tcBorders>
              <w:top w:val="nil"/>
              <w:left w:val="nil"/>
              <w:bottom w:val="single" w:sz="4" w:space="0" w:color="auto"/>
              <w:right w:val="single" w:sz="4" w:space="0" w:color="auto"/>
            </w:tcBorders>
            <w:shd w:val="clear" w:color="000000" w:fill="D9D9D9"/>
            <w:vAlign w:val="center"/>
            <w:hideMark/>
          </w:tcPr>
          <w:p w14:paraId="21E7170F" w14:textId="645CC166"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741" w:type="dxa"/>
            <w:tcBorders>
              <w:top w:val="nil"/>
              <w:left w:val="nil"/>
              <w:bottom w:val="single" w:sz="4" w:space="0" w:color="auto"/>
              <w:right w:val="single" w:sz="4" w:space="0" w:color="auto"/>
            </w:tcBorders>
            <w:shd w:val="clear" w:color="000000" w:fill="D9D9D9"/>
            <w:vAlign w:val="center"/>
            <w:hideMark/>
          </w:tcPr>
          <w:p w14:paraId="396C4F93" w14:textId="55745B64"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w:t>
            </w:r>
          </w:p>
        </w:tc>
        <w:tc>
          <w:tcPr>
            <w:tcW w:w="630" w:type="dxa"/>
            <w:tcBorders>
              <w:top w:val="nil"/>
              <w:left w:val="nil"/>
              <w:bottom w:val="single" w:sz="4" w:space="0" w:color="auto"/>
              <w:right w:val="single" w:sz="4" w:space="0" w:color="auto"/>
            </w:tcBorders>
            <w:shd w:val="clear" w:color="000000" w:fill="D9D9D9"/>
            <w:vAlign w:val="center"/>
            <w:hideMark/>
          </w:tcPr>
          <w:p w14:paraId="2045CE8D" w14:textId="6BE2F666"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w:t>
            </w:r>
          </w:p>
        </w:tc>
        <w:tc>
          <w:tcPr>
            <w:tcW w:w="622" w:type="dxa"/>
            <w:tcBorders>
              <w:top w:val="nil"/>
              <w:left w:val="nil"/>
              <w:bottom w:val="single" w:sz="4" w:space="0" w:color="auto"/>
              <w:right w:val="single" w:sz="4" w:space="0" w:color="auto"/>
            </w:tcBorders>
            <w:shd w:val="clear" w:color="000000" w:fill="D9D9D9"/>
            <w:vAlign w:val="center"/>
            <w:hideMark/>
          </w:tcPr>
          <w:p w14:paraId="3111CDB1" w14:textId="7D13968B"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w:t>
            </w:r>
          </w:p>
        </w:tc>
        <w:tc>
          <w:tcPr>
            <w:tcW w:w="675" w:type="dxa"/>
            <w:tcBorders>
              <w:top w:val="nil"/>
              <w:left w:val="nil"/>
              <w:bottom w:val="single" w:sz="4" w:space="0" w:color="auto"/>
              <w:right w:val="single" w:sz="4" w:space="0" w:color="auto"/>
            </w:tcBorders>
            <w:shd w:val="clear" w:color="000000" w:fill="D9D9D9"/>
            <w:vAlign w:val="center"/>
            <w:hideMark/>
          </w:tcPr>
          <w:p w14:paraId="130CCA4F" w14:textId="73835D7C"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16</w:t>
            </w:r>
          </w:p>
        </w:tc>
      </w:tr>
      <w:tr w:rsidR="001F3A8A" w:rsidRPr="00DC5641" w14:paraId="2489D535"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32A0B7CA" w14:textId="77777777" w:rsidR="001F3A8A" w:rsidRPr="00F30BD3" w:rsidRDefault="001F3A8A" w:rsidP="00F47EC4">
            <w:pPr>
              <w:rPr>
                <w:rFonts w:ascii="Arial" w:hAnsi="Arial" w:cs="Arial"/>
                <w:color w:val="000000"/>
                <w:sz w:val="16"/>
                <w:szCs w:val="16"/>
                <w:lang w:eastAsia="en-GB"/>
              </w:rPr>
            </w:pPr>
            <w:r w:rsidRPr="00F30BD3">
              <w:rPr>
                <w:rFonts w:ascii="Arial" w:hAnsi="Arial" w:cs="Arial"/>
                <w:color w:val="000000"/>
                <w:sz w:val="16"/>
                <w:szCs w:val="16"/>
                <w:lang w:eastAsia="en-GB"/>
              </w:rPr>
              <w:t>mRSS</w:t>
            </w:r>
          </w:p>
        </w:tc>
        <w:tc>
          <w:tcPr>
            <w:tcW w:w="439" w:type="dxa"/>
            <w:tcBorders>
              <w:top w:val="nil"/>
              <w:left w:val="nil"/>
              <w:bottom w:val="single" w:sz="4" w:space="0" w:color="auto"/>
              <w:right w:val="single" w:sz="4" w:space="0" w:color="auto"/>
            </w:tcBorders>
            <w:noWrap/>
            <w:vAlign w:val="center"/>
            <w:hideMark/>
          </w:tcPr>
          <w:p w14:paraId="5AB7913B"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36</w:t>
            </w:r>
          </w:p>
        </w:tc>
        <w:tc>
          <w:tcPr>
            <w:tcW w:w="686" w:type="dxa"/>
            <w:tcBorders>
              <w:top w:val="nil"/>
              <w:left w:val="nil"/>
              <w:bottom w:val="single" w:sz="4" w:space="0" w:color="auto"/>
              <w:right w:val="single" w:sz="4" w:space="0" w:color="auto"/>
            </w:tcBorders>
            <w:noWrap/>
            <w:vAlign w:val="center"/>
            <w:hideMark/>
          </w:tcPr>
          <w:p w14:paraId="4F4B5DE6"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36 </w:t>
            </w:r>
          </w:p>
          <w:p w14:paraId="195E15C0"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c>
          <w:tcPr>
            <w:tcW w:w="686" w:type="dxa"/>
            <w:tcBorders>
              <w:top w:val="nil"/>
              <w:left w:val="nil"/>
              <w:bottom w:val="single" w:sz="4" w:space="0" w:color="auto"/>
              <w:right w:val="single" w:sz="4" w:space="0" w:color="auto"/>
            </w:tcBorders>
            <w:noWrap/>
            <w:vAlign w:val="center"/>
            <w:hideMark/>
          </w:tcPr>
          <w:p w14:paraId="49752E62"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34 </w:t>
            </w:r>
          </w:p>
          <w:p w14:paraId="2F8131F4"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w:t>
            </w:r>
          </w:p>
        </w:tc>
        <w:tc>
          <w:tcPr>
            <w:tcW w:w="741" w:type="dxa"/>
            <w:tcBorders>
              <w:top w:val="nil"/>
              <w:left w:val="nil"/>
              <w:bottom w:val="single" w:sz="4" w:space="0" w:color="auto"/>
              <w:right w:val="single" w:sz="4" w:space="0" w:color="auto"/>
            </w:tcBorders>
            <w:noWrap/>
            <w:vAlign w:val="center"/>
            <w:hideMark/>
          </w:tcPr>
          <w:p w14:paraId="0A663B01"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35 </w:t>
            </w:r>
          </w:p>
          <w:p w14:paraId="0EF25548"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w:t>
            </w:r>
          </w:p>
        </w:tc>
        <w:tc>
          <w:tcPr>
            <w:tcW w:w="630" w:type="dxa"/>
            <w:tcBorders>
              <w:top w:val="nil"/>
              <w:left w:val="nil"/>
              <w:bottom w:val="single" w:sz="4" w:space="0" w:color="auto"/>
              <w:right w:val="single" w:sz="4" w:space="0" w:color="auto"/>
            </w:tcBorders>
            <w:noWrap/>
            <w:vAlign w:val="center"/>
            <w:hideMark/>
          </w:tcPr>
          <w:p w14:paraId="2A81A176"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33 (8)</w:t>
            </w:r>
          </w:p>
        </w:tc>
        <w:tc>
          <w:tcPr>
            <w:tcW w:w="622" w:type="dxa"/>
            <w:tcBorders>
              <w:top w:val="nil"/>
              <w:left w:val="nil"/>
              <w:bottom w:val="single" w:sz="4" w:space="0" w:color="auto"/>
              <w:right w:val="single" w:sz="4" w:space="0" w:color="auto"/>
            </w:tcBorders>
            <w:noWrap/>
            <w:vAlign w:val="center"/>
            <w:hideMark/>
          </w:tcPr>
          <w:p w14:paraId="4A1C058E"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30 (17)</w:t>
            </w:r>
          </w:p>
        </w:tc>
        <w:tc>
          <w:tcPr>
            <w:tcW w:w="675" w:type="dxa"/>
            <w:tcBorders>
              <w:top w:val="nil"/>
              <w:left w:val="nil"/>
              <w:bottom w:val="single" w:sz="4" w:space="0" w:color="auto"/>
              <w:right w:val="single" w:sz="4" w:space="0" w:color="auto"/>
            </w:tcBorders>
            <w:noWrap/>
            <w:vAlign w:val="center"/>
            <w:hideMark/>
          </w:tcPr>
          <w:p w14:paraId="300E02B0" w14:textId="0A73FF0E" w:rsidR="001F3A8A" w:rsidRPr="00F30BD3" w:rsidRDefault="001F3A8A" w:rsidP="00F47EC4">
            <w:pPr>
              <w:jc w:val="center"/>
              <w:rPr>
                <w:rFonts w:ascii="Arial" w:hAnsi="Arial" w:cs="Arial"/>
                <w:color w:val="000000"/>
                <w:sz w:val="16"/>
                <w:szCs w:val="16"/>
                <w:lang w:eastAsia="en-GB"/>
              </w:rPr>
            </w:pPr>
            <w:r>
              <w:rPr>
                <w:rFonts w:ascii="Arial" w:hAnsi="Arial" w:cs="Arial"/>
                <w:color w:val="000000"/>
                <w:sz w:val="16"/>
                <w:szCs w:val="16"/>
                <w:lang w:eastAsia="en-GB"/>
              </w:rPr>
              <w:t>-</w:t>
            </w:r>
          </w:p>
        </w:tc>
      </w:tr>
      <w:tr w:rsidR="001F3A8A" w:rsidRPr="00DC5641" w14:paraId="50E3F4BF"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vAlign w:val="center"/>
            <w:hideMark/>
          </w:tcPr>
          <w:p w14:paraId="56C51FBB" w14:textId="77777777" w:rsidR="001F3A8A" w:rsidRPr="00F30BD3" w:rsidRDefault="001F3A8A" w:rsidP="00F47EC4">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439" w:type="dxa"/>
            <w:tcBorders>
              <w:top w:val="nil"/>
              <w:left w:val="nil"/>
              <w:bottom w:val="single" w:sz="4" w:space="0" w:color="auto"/>
              <w:right w:val="single" w:sz="4" w:space="0" w:color="auto"/>
            </w:tcBorders>
            <w:noWrap/>
            <w:vAlign w:val="center"/>
            <w:hideMark/>
          </w:tcPr>
          <w:p w14:paraId="635F1BBA"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686" w:type="dxa"/>
            <w:tcBorders>
              <w:top w:val="nil"/>
              <w:left w:val="nil"/>
              <w:bottom w:val="single" w:sz="4" w:space="0" w:color="auto"/>
              <w:right w:val="single" w:sz="4" w:space="0" w:color="auto"/>
            </w:tcBorders>
            <w:noWrap/>
            <w:vAlign w:val="center"/>
            <w:hideMark/>
          </w:tcPr>
          <w:p w14:paraId="52B7A3C2"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4.5 (44)</w:t>
            </w:r>
          </w:p>
        </w:tc>
        <w:tc>
          <w:tcPr>
            <w:tcW w:w="686" w:type="dxa"/>
            <w:tcBorders>
              <w:top w:val="nil"/>
              <w:left w:val="nil"/>
              <w:bottom w:val="single" w:sz="4" w:space="0" w:color="auto"/>
              <w:right w:val="single" w:sz="4" w:space="0" w:color="auto"/>
            </w:tcBorders>
            <w:noWrap/>
            <w:vAlign w:val="center"/>
            <w:hideMark/>
          </w:tcPr>
          <w:p w14:paraId="6A12269C"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8 </w:t>
            </w:r>
          </w:p>
          <w:p w14:paraId="55602668"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c>
          <w:tcPr>
            <w:tcW w:w="741" w:type="dxa"/>
            <w:tcBorders>
              <w:top w:val="nil"/>
              <w:left w:val="nil"/>
              <w:bottom w:val="single" w:sz="4" w:space="0" w:color="auto"/>
              <w:right w:val="single" w:sz="4" w:space="0" w:color="auto"/>
            </w:tcBorders>
            <w:noWrap/>
            <w:vAlign w:val="center"/>
            <w:hideMark/>
          </w:tcPr>
          <w:p w14:paraId="64AE47A9"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7.5 </w:t>
            </w:r>
          </w:p>
          <w:p w14:paraId="0CFFFD1B"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w:t>
            </w:r>
          </w:p>
        </w:tc>
        <w:tc>
          <w:tcPr>
            <w:tcW w:w="630" w:type="dxa"/>
            <w:tcBorders>
              <w:top w:val="nil"/>
              <w:left w:val="nil"/>
              <w:bottom w:val="single" w:sz="4" w:space="0" w:color="auto"/>
              <w:right w:val="single" w:sz="4" w:space="0" w:color="auto"/>
            </w:tcBorders>
            <w:noWrap/>
            <w:vAlign w:val="center"/>
            <w:hideMark/>
          </w:tcPr>
          <w:p w14:paraId="50F051F3"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8 </w:t>
            </w:r>
          </w:p>
          <w:p w14:paraId="2E84CAAB"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c>
          <w:tcPr>
            <w:tcW w:w="622" w:type="dxa"/>
            <w:tcBorders>
              <w:top w:val="nil"/>
              <w:left w:val="nil"/>
              <w:bottom w:val="single" w:sz="4" w:space="0" w:color="auto"/>
              <w:right w:val="single" w:sz="4" w:space="0" w:color="auto"/>
            </w:tcBorders>
            <w:noWrap/>
            <w:vAlign w:val="center"/>
            <w:hideMark/>
          </w:tcPr>
          <w:p w14:paraId="375FD179"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7 </w:t>
            </w:r>
          </w:p>
          <w:p w14:paraId="71F3D024"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w:t>
            </w:r>
          </w:p>
        </w:tc>
        <w:tc>
          <w:tcPr>
            <w:tcW w:w="675" w:type="dxa"/>
            <w:tcBorders>
              <w:top w:val="nil"/>
              <w:left w:val="nil"/>
              <w:bottom w:val="single" w:sz="4" w:space="0" w:color="auto"/>
              <w:right w:val="single" w:sz="4" w:space="0" w:color="auto"/>
            </w:tcBorders>
            <w:noWrap/>
            <w:vAlign w:val="center"/>
            <w:hideMark/>
          </w:tcPr>
          <w:p w14:paraId="3184F655"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7 </w:t>
            </w:r>
          </w:p>
          <w:p w14:paraId="54EADB17"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w:t>
            </w:r>
          </w:p>
        </w:tc>
      </w:tr>
      <w:tr w:rsidR="001F3A8A" w:rsidRPr="00DC5641" w14:paraId="2EF155C4"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vAlign w:val="center"/>
            <w:hideMark/>
          </w:tcPr>
          <w:p w14:paraId="543112BC" w14:textId="77777777" w:rsidR="001F3A8A" w:rsidRPr="00F30BD3" w:rsidRDefault="001F3A8A"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439" w:type="dxa"/>
            <w:tcBorders>
              <w:top w:val="nil"/>
              <w:left w:val="nil"/>
              <w:bottom w:val="single" w:sz="4" w:space="0" w:color="auto"/>
              <w:right w:val="single" w:sz="4" w:space="0" w:color="auto"/>
            </w:tcBorders>
            <w:noWrap/>
            <w:vAlign w:val="center"/>
            <w:hideMark/>
          </w:tcPr>
          <w:p w14:paraId="79A89DD8"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w:t>
            </w:r>
          </w:p>
        </w:tc>
        <w:tc>
          <w:tcPr>
            <w:tcW w:w="686" w:type="dxa"/>
            <w:tcBorders>
              <w:top w:val="nil"/>
              <w:left w:val="nil"/>
              <w:bottom w:val="single" w:sz="4" w:space="0" w:color="auto"/>
              <w:right w:val="single" w:sz="4" w:space="0" w:color="auto"/>
            </w:tcBorders>
            <w:noWrap/>
            <w:vAlign w:val="center"/>
            <w:hideMark/>
          </w:tcPr>
          <w:p w14:paraId="54BC68B8"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5.5 (39)</w:t>
            </w:r>
          </w:p>
        </w:tc>
        <w:tc>
          <w:tcPr>
            <w:tcW w:w="686" w:type="dxa"/>
            <w:tcBorders>
              <w:top w:val="nil"/>
              <w:left w:val="nil"/>
              <w:bottom w:val="single" w:sz="4" w:space="0" w:color="auto"/>
              <w:right w:val="single" w:sz="4" w:space="0" w:color="auto"/>
            </w:tcBorders>
            <w:noWrap/>
            <w:vAlign w:val="center"/>
            <w:hideMark/>
          </w:tcPr>
          <w:p w14:paraId="5B0A416B"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5 </w:t>
            </w:r>
          </w:p>
          <w:p w14:paraId="337C9943"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(44)</w:t>
            </w:r>
          </w:p>
        </w:tc>
        <w:tc>
          <w:tcPr>
            <w:tcW w:w="741" w:type="dxa"/>
            <w:tcBorders>
              <w:top w:val="nil"/>
              <w:left w:val="nil"/>
              <w:bottom w:val="single" w:sz="4" w:space="0" w:color="auto"/>
              <w:right w:val="single" w:sz="4" w:space="0" w:color="auto"/>
            </w:tcBorders>
            <w:noWrap/>
            <w:vAlign w:val="center"/>
            <w:hideMark/>
          </w:tcPr>
          <w:p w14:paraId="4E106EB0"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5.5 (39)</w:t>
            </w:r>
          </w:p>
        </w:tc>
        <w:tc>
          <w:tcPr>
            <w:tcW w:w="630" w:type="dxa"/>
            <w:tcBorders>
              <w:top w:val="nil"/>
              <w:left w:val="nil"/>
              <w:bottom w:val="single" w:sz="4" w:space="0" w:color="auto"/>
              <w:right w:val="single" w:sz="4" w:space="0" w:color="auto"/>
            </w:tcBorders>
            <w:noWrap/>
            <w:vAlign w:val="center"/>
            <w:hideMark/>
          </w:tcPr>
          <w:p w14:paraId="4B0ABF4C"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5.5 (39)</w:t>
            </w:r>
          </w:p>
        </w:tc>
        <w:tc>
          <w:tcPr>
            <w:tcW w:w="622" w:type="dxa"/>
            <w:tcBorders>
              <w:top w:val="nil"/>
              <w:left w:val="nil"/>
              <w:bottom w:val="single" w:sz="4" w:space="0" w:color="auto"/>
              <w:right w:val="single" w:sz="4" w:space="0" w:color="auto"/>
            </w:tcBorders>
            <w:noWrap/>
            <w:vAlign w:val="center"/>
            <w:hideMark/>
          </w:tcPr>
          <w:p w14:paraId="7659AD1C"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5.5 (39)</w:t>
            </w:r>
          </w:p>
        </w:tc>
        <w:tc>
          <w:tcPr>
            <w:tcW w:w="675" w:type="dxa"/>
            <w:tcBorders>
              <w:top w:val="nil"/>
              <w:left w:val="nil"/>
              <w:bottom w:val="single" w:sz="4" w:space="0" w:color="auto"/>
              <w:right w:val="single" w:sz="4" w:space="0" w:color="auto"/>
            </w:tcBorders>
            <w:noWrap/>
            <w:vAlign w:val="center"/>
            <w:hideMark/>
          </w:tcPr>
          <w:p w14:paraId="6952F797"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5.5 (39)</w:t>
            </w:r>
          </w:p>
        </w:tc>
      </w:tr>
      <w:tr w:rsidR="001F3A8A" w:rsidRPr="00DC5641" w14:paraId="0822D967"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7B7407FB" w14:textId="77777777" w:rsidR="001F3A8A" w:rsidRPr="00F30BD3" w:rsidRDefault="001F3A8A" w:rsidP="00F47EC4">
            <w:pPr>
              <w:rPr>
                <w:rFonts w:ascii="Arial" w:hAnsi="Arial" w:cs="Arial"/>
                <w:color w:val="000000"/>
                <w:sz w:val="16"/>
                <w:szCs w:val="16"/>
                <w:lang w:eastAsia="en-GB"/>
              </w:rPr>
            </w:pPr>
            <w:r w:rsidRPr="00F30BD3">
              <w:rPr>
                <w:rFonts w:ascii="Arial" w:hAnsi="Arial" w:cs="Arial"/>
                <w:color w:val="000000"/>
                <w:sz w:val="16"/>
                <w:szCs w:val="16"/>
                <w:lang w:eastAsia="en-GB"/>
              </w:rPr>
              <w:t>HAQ-DI</w:t>
            </w:r>
          </w:p>
        </w:tc>
        <w:tc>
          <w:tcPr>
            <w:tcW w:w="439" w:type="dxa"/>
            <w:tcBorders>
              <w:top w:val="nil"/>
              <w:left w:val="nil"/>
              <w:bottom w:val="single" w:sz="4" w:space="0" w:color="auto"/>
              <w:right w:val="single" w:sz="4" w:space="0" w:color="auto"/>
            </w:tcBorders>
            <w:noWrap/>
            <w:vAlign w:val="center"/>
            <w:hideMark/>
          </w:tcPr>
          <w:p w14:paraId="2D6328D6"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w:t>
            </w:r>
          </w:p>
        </w:tc>
        <w:tc>
          <w:tcPr>
            <w:tcW w:w="686" w:type="dxa"/>
            <w:tcBorders>
              <w:top w:val="nil"/>
              <w:left w:val="nil"/>
              <w:bottom w:val="single" w:sz="4" w:space="0" w:color="auto"/>
              <w:right w:val="single" w:sz="4" w:space="0" w:color="auto"/>
            </w:tcBorders>
            <w:noWrap/>
            <w:vAlign w:val="center"/>
            <w:hideMark/>
          </w:tcPr>
          <w:p w14:paraId="50226EEF"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1.13 (25)</w:t>
            </w:r>
          </w:p>
        </w:tc>
        <w:tc>
          <w:tcPr>
            <w:tcW w:w="686" w:type="dxa"/>
            <w:tcBorders>
              <w:top w:val="nil"/>
              <w:left w:val="nil"/>
              <w:bottom w:val="single" w:sz="4" w:space="0" w:color="auto"/>
              <w:right w:val="single" w:sz="4" w:space="0" w:color="auto"/>
            </w:tcBorders>
            <w:noWrap/>
            <w:vAlign w:val="center"/>
            <w:hideMark/>
          </w:tcPr>
          <w:p w14:paraId="5406B4D1"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0.63 (58)</w:t>
            </w:r>
          </w:p>
        </w:tc>
        <w:tc>
          <w:tcPr>
            <w:tcW w:w="741" w:type="dxa"/>
            <w:tcBorders>
              <w:top w:val="nil"/>
              <w:left w:val="nil"/>
              <w:bottom w:val="single" w:sz="4" w:space="0" w:color="auto"/>
              <w:right w:val="single" w:sz="4" w:space="0" w:color="auto"/>
            </w:tcBorders>
            <w:noWrap/>
            <w:vAlign w:val="center"/>
            <w:hideMark/>
          </w:tcPr>
          <w:p w14:paraId="2053A8A5"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0.38 (75)</w:t>
            </w:r>
          </w:p>
        </w:tc>
        <w:tc>
          <w:tcPr>
            <w:tcW w:w="630" w:type="dxa"/>
            <w:tcBorders>
              <w:top w:val="nil"/>
              <w:left w:val="nil"/>
              <w:bottom w:val="single" w:sz="4" w:space="0" w:color="auto"/>
              <w:right w:val="single" w:sz="4" w:space="0" w:color="auto"/>
            </w:tcBorders>
            <w:noWrap/>
            <w:vAlign w:val="center"/>
            <w:hideMark/>
          </w:tcPr>
          <w:p w14:paraId="03217578"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0.88 (41)</w:t>
            </w:r>
          </w:p>
        </w:tc>
        <w:tc>
          <w:tcPr>
            <w:tcW w:w="622" w:type="dxa"/>
            <w:tcBorders>
              <w:top w:val="nil"/>
              <w:left w:val="nil"/>
              <w:bottom w:val="single" w:sz="4" w:space="0" w:color="auto"/>
              <w:right w:val="single" w:sz="4" w:space="0" w:color="auto"/>
            </w:tcBorders>
            <w:noWrap/>
            <w:vAlign w:val="center"/>
            <w:hideMark/>
          </w:tcPr>
          <w:p w14:paraId="35A42DBF"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0.88 (41)</w:t>
            </w:r>
          </w:p>
        </w:tc>
        <w:tc>
          <w:tcPr>
            <w:tcW w:w="675" w:type="dxa"/>
            <w:tcBorders>
              <w:top w:val="nil"/>
              <w:left w:val="nil"/>
              <w:bottom w:val="single" w:sz="4" w:space="0" w:color="auto"/>
              <w:right w:val="single" w:sz="4" w:space="0" w:color="auto"/>
            </w:tcBorders>
            <w:noWrap/>
            <w:vAlign w:val="center"/>
            <w:hideMark/>
          </w:tcPr>
          <w:p w14:paraId="767BD838"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0.75 (50)</w:t>
            </w:r>
          </w:p>
        </w:tc>
      </w:tr>
      <w:tr w:rsidR="001F3A8A" w:rsidRPr="00DC5641" w14:paraId="17755994"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3BFAFE0A" w14:textId="77777777" w:rsidR="001F3A8A" w:rsidRPr="00F30BD3" w:rsidRDefault="001F3A8A" w:rsidP="00F47EC4">
            <w:pPr>
              <w:rPr>
                <w:rFonts w:ascii="Arial" w:hAnsi="Arial" w:cs="Arial"/>
                <w:color w:val="000000"/>
                <w:sz w:val="16"/>
                <w:szCs w:val="16"/>
                <w:lang w:eastAsia="en-GB"/>
              </w:rPr>
            </w:pPr>
            <w:r w:rsidRPr="00F30BD3">
              <w:rPr>
                <w:rFonts w:ascii="Arial" w:hAnsi="Arial" w:cs="Arial"/>
                <w:color w:val="000000"/>
                <w:sz w:val="16"/>
                <w:szCs w:val="16"/>
                <w:lang w:eastAsia="en-GB"/>
              </w:rPr>
              <w:t>FVC [%]</w:t>
            </w:r>
          </w:p>
        </w:tc>
        <w:tc>
          <w:tcPr>
            <w:tcW w:w="439" w:type="dxa"/>
            <w:tcBorders>
              <w:top w:val="nil"/>
              <w:left w:val="nil"/>
              <w:bottom w:val="single" w:sz="4" w:space="0" w:color="auto"/>
              <w:right w:val="single" w:sz="4" w:space="0" w:color="auto"/>
            </w:tcBorders>
            <w:noWrap/>
            <w:vAlign w:val="center"/>
            <w:hideMark/>
          </w:tcPr>
          <w:p w14:paraId="26F09343"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66</w:t>
            </w:r>
          </w:p>
        </w:tc>
        <w:tc>
          <w:tcPr>
            <w:tcW w:w="686" w:type="dxa"/>
            <w:tcBorders>
              <w:top w:val="nil"/>
              <w:left w:val="nil"/>
              <w:bottom w:val="single" w:sz="4" w:space="0" w:color="auto"/>
              <w:right w:val="single" w:sz="4" w:space="0" w:color="auto"/>
            </w:tcBorders>
            <w:noWrap/>
            <w:vAlign w:val="center"/>
            <w:hideMark/>
          </w:tcPr>
          <w:p w14:paraId="764E2BB5" w14:textId="5E9AC98F" w:rsidR="001F3A8A" w:rsidRPr="00F30BD3" w:rsidRDefault="001F3A8A" w:rsidP="00F47EC4">
            <w:pPr>
              <w:jc w:val="center"/>
              <w:rPr>
                <w:rFonts w:ascii="Arial" w:hAnsi="Arial" w:cs="Arial"/>
                <w:color w:val="000000"/>
                <w:sz w:val="16"/>
                <w:szCs w:val="16"/>
                <w:lang w:eastAsia="en-GB"/>
              </w:rPr>
            </w:pPr>
            <w:r>
              <w:rPr>
                <w:rFonts w:ascii="Arial" w:hAnsi="Arial" w:cs="Arial"/>
                <w:sz w:val="16"/>
                <w:szCs w:val="16"/>
                <w:lang w:eastAsia="en-GB"/>
              </w:rPr>
              <w:t>-</w:t>
            </w:r>
          </w:p>
        </w:tc>
        <w:tc>
          <w:tcPr>
            <w:tcW w:w="686" w:type="dxa"/>
            <w:tcBorders>
              <w:top w:val="nil"/>
              <w:left w:val="nil"/>
              <w:bottom w:val="single" w:sz="4" w:space="0" w:color="auto"/>
              <w:right w:val="single" w:sz="4" w:space="0" w:color="auto"/>
            </w:tcBorders>
            <w:noWrap/>
            <w:vAlign w:val="center"/>
            <w:hideMark/>
          </w:tcPr>
          <w:p w14:paraId="2FEFABB3" w14:textId="145A58EF" w:rsidR="001F3A8A" w:rsidRPr="00F30BD3" w:rsidRDefault="001F3A8A" w:rsidP="00F47EC4">
            <w:pPr>
              <w:jc w:val="center"/>
              <w:rPr>
                <w:rFonts w:ascii="Arial" w:hAnsi="Arial" w:cs="Arial"/>
                <w:color w:val="000000"/>
                <w:sz w:val="16"/>
                <w:szCs w:val="16"/>
                <w:lang w:eastAsia="en-GB"/>
              </w:rPr>
            </w:pPr>
            <w:r>
              <w:rPr>
                <w:rFonts w:ascii="Arial" w:hAnsi="Arial" w:cs="Arial"/>
                <w:sz w:val="16"/>
                <w:szCs w:val="16"/>
                <w:lang w:eastAsia="en-GB"/>
              </w:rPr>
              <w:t>-</w:t>
            </w:r>
          </w:p>
        </w:tc>
        <w:tc>
          <w:tcPr>
            <w:tcW w:w="741" w:type="dxa"/>
            <w:tcBorders>
              <w:top w:val="nil"/>
              <w:left w:val="nil"/>
              <w:bottom w:val="single" w:sz="4" w:space="0" w:color="auto"/>
              <w:right w:val="single" w:sz="4" w:space="0" w:color="auto"/>
            </w:tcBorders>
            <w:noWrap/>
            <w:vAlign w:val="center"/>
            <w:hideMark/>
          </w:tcPr>
          <w:p w14:paraId="189AD011"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75 </w:t>
            </w:r>
          </w:p>
          <w:p w14:paraId="062CCE15"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w:t>
            </w:r>
          </w:p>
        </w:tc>
        <w:tc>
          <w:tcPr>
            <w:tcW w:w="630" w:type="dxa"/>
            <w:tcBorders>
              <w:top w:val="nil"/>
              <w:left w:val="nil"/>
              <w:bottom w:val="single" w:sz="4" w:space="0" w:color="auto"/>
              <w:right w:val="single" w:sz="4" w:space="0" w:color="auto"/>
            </w:tcBorders>
            <w:noWrap/>
            <w:vAlign w:val="center"/>
            <w:hideMark/>
          </w:tcPr>
          <w:p w14:paraId="6924324A" w14:textId="77777777" w:rsidR="001F3A8A" w:rsidRPr="00F30BD3" w:rsidRDefault="001F3A8A"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73 (11)</w:t>
            </w:r>
          </w:p>
        </w:tc>
        <w:tc>
          <w:tcPr>
            <w:tcW w:w="622" w:type="dxa"/>
            <w:tcBorders>
              <w:top w:val="nil"/>
              <w:left w:val="nil"/>
              <w:bottom w:val="single" w:sz="4" w:space="0" w:color="auto"/>
              <w:right w:val="single" w:sz="4" w:space="0" w:color="auto"/>
            </w:tcBorders>
            <w:noWrap/>
            <w:vAlign w:val="center"/>
            <w:hideMark/>
          </w:tcPr>
          <w:p w14:paraId="2CAA2D9B" w14:textId="4C3B2F1D" w:rsidR="001F3A8A" w:rsidRPr="00F30BD3" w:rsidRDefault="001F3A8A" w:rsidP="00F47EC4">
            <w:pPr>
              <w:jc w:val="center"/>
              <w:rPr>
                <w:rFonts w:ascii="Arial" w:hAnsi="Arial" w:cs="Arial"/>
                <w:color w:val="000000"/>
                <w:sz w:val="16"/>
                <w:szCs w:val="16"/>
                <w:lang w:eastAsia="en-GB"/>
              </w:rPr>
            </w:pPr>
            <w:r>
              <w:rPr>
                <w:rFonts w:ascii="Arial" w:hAnsi="Arial" w:cs="Arial"/>
                <w:sz w:val="16"/>
                <w:szCs w:val="16"/>
                <w:lang w:eastAsia="en-GB"/>
              </w:rPr>
              <w:t>-</w:t>
            </w:r>
          </w:p>
        </w:tc>
        <w:tc>
          <w:tcPr>
            <w:tcW w:w="675" w:type="dxa"/>
            <w:tcBorders>
              <w:top w:val="nil"/>
              <w:left w:val="nil"/>
              <w:bottom w:val="single" w:sz="4" w:space="0" w:color="auto"/>
              <w:right w:val="single" w:sz="4" w:space="0" w:color="auto"/>
            </w:tcBorders>
            <w:noWrap/>
            <w:vAlign w:val="center"/>
            <w:hideMark/>
          </w:tcPr>
          <w:p w14:paraId="17A45C4B" w14:textId="1B364272" w:rsidR="001F3A8A" w:rsidRPr="00F30BD3" w:rsidRDefault="001F3A8A" w:rsidP="00F47EC4">
            <w:pPr>
              <w:jc w:val="center"/>
              <w:rPr>
                <w:rFonts w:ascii="Arial" w:hAnsi="Arial" w:cs="Arial"/>
                <w:color w:val="000000"/>
                <w:sz w:val="16"/>
                <w:szCs w:val="16"/>
                <w:lang w:eastAsia="en-GB"/>
              </w:rPr>
            </w:pPr>
            <w:r>
              <w:rPr>
                <w:rFonts w:ascii="Arial" w:hAnsi="Arial" w:cs="Arial"/>
                <w:sz w:val="16"/>
                <w:szCs w:val="16"/>
                <w:lang w:eastAsia="en-GB"/>
              </w:rPr>
              <w:t>-</w:t>
            </w:r>
          </w:p>
        </w:tc>
      </w:tr>
    </w:tbl>
    <w:p w14:paraId="6B36AB4A" w14:textId="77777777" w:rsidR="00DC5641" w:rsidRDefault="00DC5641" w:rsidP="00DC5641">
      <w:pPr>
        <w:rPr>
          <w:rFonts w:ascii="Arial" w:hAnsi="Arial" w:cs="Arial"/>
          <w:sz w:val="16"/>
          <w:szCs w:val="16"/>
          <w:lang w:val="en-US"/>
        </w:rPr>
      </w:pPr>
      <w:r w:rsidRPr="00F30BD3">
        <w:rPr>
          <w:rFonts w:ascii="Arial" w:hAnsi="Arial" w:cs="Arial"/>
          <w:sz w:val="16"/>
          <w:szCs w:val="16"/>
          <w:lang w:val="en-US"/>
        </w:rPr>
        <w:t xml:space="preserve"> </w:t>
      </w:r>
    </w:p>
    <w:p w14:paraId="2B5632CA" w14:textId="4A6AF812"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t xml:space="preserve">Supplementary Table </w:t>
      </w:r>
      <w:r w:rsidR="00F32C31">
        <w:rPr>
          <w:rFonts w:ascii="Arial" w:hAnsi="Arial" w:cs="Arial"/>
          <w:b/>
          <w:sz w:val="22"/>
          <w:szCs w:val="16"/>
          <w:lang w:val="en-US"/>
        </w:rPr>
        <w:t>S</w:t>
      </w:r>
      <w:r w:rsidR="00313830">
        <w:rPr>
          <w:rFonts w:ascii="Arial" w:hAnsi="Arial" w:cs="Arial"/>
          <w:b/>
          <w:sz w:val="22"/>
          <w:szCs w:val="16"/>
          <w:lang w:val="en-US"/>
        </w:rPr>
        <w:t>1</w:t>
      </w:r>
      <w:r w:rsidR="0057302D">
        <w:rPr>
          <w:rFonts w:ascii="Arial" w:hAnsi="Arial" w:cs="Arial"/>
          <w:b/>
          <w:sz w:val="22"/>
          <w:szCs w:val="16"/>
          <w:lang w:val="en-US"/>
        </w:rPr>
        <w:t>8</w:t>
      </w:r>
      <w:r w:rsidRPr="00F30BD3">
        <w:rPr>
          <w:rFonts w:ascii="Arial" w:hAnsi="Arial" w:cs="Arial"/>
          <w:b/>
          <w:sz w:val="22"/>
          <w:szCs w:val="16"/>
          <w:lang w:val="en-US"/>
        </w:rPr>
        <w:t>: Clinical response parameters of patient 15.</w:t>
      </w:r>
    </w:p>
    <w:tbl>
      <w:tblPr>
        <w:tblW w:w="6799" w:type="dxa"/>
        <w:tblLook w:val="04A0" w:firstRow="1" w:lastRow="0" w:firstColumn="1" w:lastColumn="0" w:noHBand="0" w:noVBand="1"/>
      </w:tblPr>
      <w:tblGrid>
        <w:gridCol w:w="1563"/>
        <w:gridCol w:w="636"/>
        <w:gridCol w:w="710"/>
        <w:gridCol w:w="710"/>
        <w:gridCol w:w="763"/>
        <w:gridCol w:w="763"/>
        <w:gridCol w:w="804"/>
        <w:gridCol w:w="850"/>
      </w:tblGrid>
      <w:tr w:rsidR="00DC5641" w:rsidRPr="00DC5641" w14:paraId="02681B01" w14:textId="77777777" w:rsidTr="004D3428">
        <w:trPr>
          <w:trHeight w:val="20"/>
        </w:trPr>
        <w:tc>
          <w:tcPr>
            <w:tcW w:w="15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4E7416E" w14:textId="77777777" w:rsidR="00DC5641" w:rsidRPr="00F30BD3" w:rsidRDefault="00DC5641" w:rsidP="00F47EC4">
            <w:pPr>
              <w:jc w:val="center"/>
              <w:rPr>
                <w:rFonts w:ascii="Arial" w:hAnsi="Arial" w:cs="Arial"/>
                <w:color w:val="000000"/>
                <w:sz w:val="16"/>
                <w:szCs w:val="16"/>
                <w:lang w:val="en-US" w:eastAsia="en-GB"/>
              </w:rPr>
            </w:pPr>
          </w:p>
        </w:tc>
        <w:tc>
          <w:tcPr>
            <w:tcW w:w="5236" w:type="dxa"/>
            <w:gridSpan w:val="7"/>
            <w:tcBorders>
              <w:top w:val="single" w:sz="4" w:space="0" w:color="auto"/>
              <w:left w:val="nil"/>
              <w:bottom w:val="single" w:sz="4" w:space="0" w:color="auto"/>
              <w:right w:val="single" w:sz="4" w:space="0" w:color="auto"/>
            </w:tcBorders>
            <w:shd w:val="clear" w:color="000000" w:fill="D9D9D9"/>
            <w:noWrap/>
            <w:vAlign w:val="center"/>
            <w:hideMark/>
          </w:tcPr>
          <w:p w14:paraId="56C5EED4"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Weeks</w:t>
            </w:r>
          </w:p>
        </w:tc>
      </w:tr>
      <w:tr w:rsidR="00DC5641" w:rsidRPr="00DC5641" w14:paraId="0A457A04" w14:textId="77777777" w:rsidTr="004D3428">
        <w:trPr>
          <w:trHeight w:val="20"/>
        </w:trPr>
        <w:tc>
          <w:tcPr>
            <w:tcW w:w="1563" w:type="dxa"/>
            <w:tcBorders>
              <w:top w:val="nil"/>
              <w:left w:val="single" w:sz="4" w:space="0" w:color="auto"/>
              <w:bottom w:val="single" w:sz="4" w:space="0" w:color="auto"/>
              <w:right w:val="single" w:sz="4" w:space="0" w:color="auto"/>
            </w:tcBorders>
            <w:shd w:val="clear" w:color="000000" w:fill="D9D9D9"/>
            <w:vAlign w:val="center"/>
            <w:hideMark/>
          </w:tcPr>
          <w:p w14:paraId="6EE09CA0" w14:textId="77777777" w:rsidR="00DC5641" w:rsidRPr="00F30BD3" w:rsidRDefault="00DC5641" w:rsidP="00F47EC4">
            <w:pPr>
              <w:jc w:val="center"/>
              <w:rPr>
                <w:rFonts w:ascii="Arial" w:hAnsi="Arial" w:cs="Arial"/>
                <w:color w:val="000000"/>
                <w:sz w:val="16"/>
                <w:szCs w:val="16"/>
                <w:lang w:eastAsia="en-GB"/>
              </w:rPr>
            </w:pPr>
          </w:p>
        </w:tc>
        <w:tc>
          <w:tcPr>
            <w:tcW w:w="636" w:type="dxa"/>
            <w:tcBorders>
              <w:top w:val="nil"/>
              <w:left w:val="nil"/>
              <w:bottom w:val="single" w:sz="4" w:space="0" w:color="auto"/>
              <w:right w:val="single" w:sz="4" w:space="0" w:color="auto"/>
            </w:tcBorders>
            <w:shd w:val="clear" w:color="000000" w:fill="D9D9D9"/>
            <w:vAlign w:val="center"/>
            <w:hideMark/>
          </w:tcPr>
          <w:p w14:paraId="39E586D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BL</w:t>
            </w:r>
          </w:p>
        </w:tc>
        <w:tc>
          <w:tcPr>
            <w:tcW w:w="710" w:type="dxa"/>
            <w:tcBorders>
              <w:top w:val="nil"/>
              <w:left w:val="nil"/>
              <w:bottom w:val="single" w:sz="4" w:space="0" w:color="auto"/>
              <w:right w:val="single" w:sz="4" w:space="0" w:color="auto"/>
            </w:tcBorders>
            <w:shd w:val="clear" w:color="000000" w:fill="D9D9D9"/>
            <w:vAlign w:val="center"/>
            <w:hideMark/>
          </w:tcPr>
          <w:p w14:paraId="3573838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710" w:type="dxa"/>
            <w:tcBorders>
              <w:top w:val="nil"/>
              <w:left w:val="nil"/>
              <w:bottom w:val="single" w:sz="4" w:space="0" w:color="auto"/>
              <w:right w:val="single" w:sz="4" w:space="0" w:color="auto"/>
            </w:tcBorders>
            <w:shd w:val="clear" w:color="000000" w:fill="D9D9D9"/>
            <w:vAlign w:val="center"/>
            <w:hideMark/>
          </w:tcPr>
          <w:p w14:paraId="2B88E70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763" w:type="dxa"/>
            <w:tcBorders>
              <w:top w:val="nil"/>
              <w:left w:val="nil"/>
              <w:bottom w:val="single" w:sz="4" w:space="0" w:color="auto"/>
              <w:right w:val="single" w:sz="4" w:space="0" w:color="auto"/>
            </w:tcBorders>
            <w:shd w:val="clear" w:color="000000" w:fill="D9D9D9"/>
            <w:vAlign w:val="center"/>
            <w:hideMark/>
          </w:tcPr>
          <w:p w14:paraId="3E14828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w:t>
            </w:r>
          </w:p>
        </w:tc>
        <w:tc>
          <w:tcPr>
            <w:tcW w:w="763" w:type="dxa"/>
            <w:tcBorders>
              <w:top w:val="nil"/>
              <w:left w:val="nil"/>
              <w:bottom w:val="single" w:sz="4" w:space="0" w:color="auto"/>
              <w:right w:val="single" w:sz="4" w:space="0" w:color="auto"/>
            </w:tcBorders>
            <w:shd w:val="clear" w:color="000000" w:fill="D9D9D9"/>
            <w:vAlign w:val="center"/>
            <w:hideMark/>
          </w:tcPr>
          <w:p w14:paraId="33DFBC8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w:t>
            </w:r>
          </w:p>
        </w:tc>
        <w:tc>
          <w:tcPr>
            <w:tcW w:w="804" w:type="dxa"/>
            <w:tcBorders>
              <w:top w:val="nil"/>
              <w:left w:val="nil"/>
              <w:bottom w:val="single" w:sz="4" w:space="0" w:color="auto"/>
              <w:right w:val="single" w:sz="4" w:space="0" w:color="auto"/>
            </w:tcBorders>
            <w:shd w:val="clear" w:color="000000" w:fill="D9D9D9"/>
            <w:vAlign w:val="center"/>
            <w:hideMark/>
          </w:tcPr>
          <w:p w14:paraId="2951225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w:t>
            </w:r>
          </w:p>
        </w:tc>
        <w:tc>
          <w:tcPr>
            <w:tcW w:w="850" w:type="dxa"/>
            <w:tcBorders>
              <w:top w:val="nil"/>
              <w:left w:val="nil"/>
              <w:bottom w:val="single" w:sz="4" w:space="0" w:color="auto"/>
              <w:right w:val="single" w:sz="4" w:space="0" w:color="auto"/>
            </w:tcBorders>
            <w:shd w:val="clear" w:color="000000" w:fill="D9D9D9"/>
            <w:vAlign w:val="center"/>
            <w:hideMark/>
          </w:tcPr>
          <w:p w14:paraId="289F81D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12</w:t>
            </w:r>
          </w:p>
        </w:tc>
      </w:tr>
      <w:tr w:rsidR="00DC5641" w:rsidRPr="00DC5641" w14:paraId="75172EAA" w14:textId="77777777" w:rsidTr="004D3428">
        <w:trPr>
          <w:trHeight w:val="20"/>
        </w:trPr>
        <w:tc>
          <w:tcPr>
            <w:tcW w:w="1563" w:type="dxa"/>
            <w:tcBorders>
              <w:top w:val="nil"/>
              <w:left w:val="single" w:sz="4" w:space="0" w:color="auto"/>
              <w:bottom w:val="single" w:sz="4" w:space="0" w:color="auto"/>
              <w:right w:val="single" w:sz="4" w:space="0" w:color="auto"/>
            </w:tcBorders>
            <w:shd w:val="clear" w:color="000000" w:fill="D9D9D9"/>
            <w:noWrap/>
            <w:vAlign w:val="center"/>
            <w:hideMark/>
          </w:tcPr>
          <w:p w14:paraId="26669B8F"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636" w:type="dxa"/>
            <w:tcBorders>
              <w:top w:val="nil"/>
              <w:left w:val="nil"/>
              <w:bottom w:val="single" w:sz="4" w:space="0" w:color="auto"/>
              <w:right w:val="single" w:sz="4" w:space="0" w:color="auto"/>
            </w:tcBorders>
            <w:noWrap/>
            <w:vAlign w:val="center"/>
            <w:hideMark/>
          </w:tcPr>
          <w:p w14:paraId="496A87F4"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9.5</w:t>
            </w:r>
          </w:p>
        </w:tc>
        <w:tc>
          <w:tcPr>
            <w:tcW w:w="710" w:type="dxa"/>
            <w:tcBorders>
              <w:top w:val="nil"/>
              <w:left w:val="nil"/>
              <w:bottom w:val="single" w:sz="4" w:space="0" w:color="auto"/>
              <w:right w:val="single" w:sz="4" w:space="0" w:color="auto"/>
            </w:tcBorders>
            <w:noWrap/>
            <w:vAlign w:val="center"/>
            <w:hideMark/>
          </w:tcPr>
          <w:p w14:paraId="16EE6EAA"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3</w:t>
            </w:r>
          </w:p>
        </w:tc>
        <w:tc>
          <w:tcPr>
            <w:tcW w:w="710" w:type="dxa"/>
            <w:tcBorders>
              <w:top w:val="nil"/>
              <w:left w:val="nil"/>
              <w:bottom w:val="single" w:sz="4" w:space="0" w:color="auto"/>
              <w:right w:val="single" w:sz="4" w:space="0" w:color="auto"/>
            </w:tcBorders>
            <w:noWrap/>
            <w:vAlign w:val="center"/>
            <w:hideMark/>
          </w:tcPr>
          <w:p w14:paraId="54182D20"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0.5</w:t>
            </w:r>
          </w:p>
        </w:tc>
        <w:tc>
          <w:tcPr>
            <w:tcW w:w="763" w:type="dxa"/>
            <w:tcBorders>
              <w:top w:val="nil"/>
              <w:left w:val="nil"/>
              <w:bottom w:val="single" w:sz="4" w:space="0" w:color="auto"/>
              <w:right w:val="single" w:sz="4" w:space="0" w:color="auto"/>
            </w:tcBorders>
            <w:noWrap/>
            <w:vAlign w:val="center"/>
            <w:hideMark/>
          </w:tcPr>
          <w:p w14:paraId="3E87F566"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0.5</w:t>
            </w:r>
          </w:p>
        </w:tc>
        <w:tc>
          <w:tcPr>
            <w:tcW w:w="763" w:type="dxa"/>
            <w:tcBorders>
              <w:top w:val="nil"/>
              <w:left w:val="nil"/>
              <w:bottom w:val="single" w:sz="4" w:space="0" w:color="auto"/>
              <w:right w:val="single" w:sz="4" w:space="0" w:color="auto"/>
            </w:tcBorders>
            <w:noWrap/>
            <w:vAlign w:val="center"/>
            <w:hideMark/>
          </w:tcPr>
          <w:p w14:paraId="00DE1C8E"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0</w:t>
            </w:r>
          </w:p>
        </w:tc>
        <w:tc>
          <w:tcPr>
            <w:tcW w:w="804" w:type="dxa"/>
            <w:tcBorders>
              <w:top w:val="nil"/>
              <w:left w:val="nil"/>
              <w:bottom w:val="single" w:sz="4" w:space="0" w:color="auto"/>
              <w:right w:val="single" w:sz="4" w:space="0" w:color="auto"/>
            </w:tcBorders>
            <w:noWrap/>
            <w:vAlign w:val="center"/>
            <w:hideMark/>
          </w:tcPr>
          <w:p w14:paraId="63FA2689"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0</w:t>
            </w:r>
          </w:p>
        </w:tc>
        <w:tc>
          <w:tcPr>
            <w:tcW w:w="850" w:type="dxa"/>
            <w:tcBorders>
              <w:top w:val="nil"/>
              <w:left w:val="nil"/>
              <w:bottom w:val="single" w:sz="4" w:space="0" w:color="auto"/>
              <w:right w:val="single" w:sz="4" w:space="0" w:color="auto"/>
            </w:tcBorders>
            <w:noWrap/>
            <w:vAlign w:val="center"/>
            <w:hideMark/>
          </w:tcPr>
          <w:p w14:paraId="0EA54365" w14:textId="77777777" w:rsidR="00DC5641" w:rsidRPr="00F30BD3" w:rsidRDefault="00DC5641" w:rsidP="00F47EC4">
            <w:pPr>
              <w:jc w:val="center"/>
              <w:rPr>
                <w:rFonts w:ascii="Arial" w:hAnsi="Arial" w:cs="Arial"/>
                <w:sz w:val="16"/>
                <w:szCs w:val="16"/>
                <w:lang w:eastAsia="en-GB"/>
              </w:rPr>
            </w:pPr>
            <w:r w:rsidRPr="00F30BD3">
              <w:rPr>
                <w:rFonts w:ascii="Arial" w:hAnsi="Arial" w:cs="Arial"/>
                <w:sz w:val="16"/>
                <w:szCs w:val="16"/>
                <w:lang w:eastAsia="en-GB"/>
              </w:rPr>
              <w:t>0</w:t>
            </w:r>
          </w:p>
        </w:tc>
      </w:tr>
      <w:tr w:rsidR="00DC5641" w:rsidRPr="00DC5641" w14:paraId="64A53E07" w14:textId="77777777" w:rsidTr="004D3428">
        <w:trPr>
          <w:trHeight w:val="20"/>
        </w:trPr>
        <w:tc>
          <w:tcPr>
            <w:tcW w:w="1563" w:type="dxa"/>
            <w:tcBorders>
              <w:top w:val="nil"/>
              <w:left w:val="single" w:sz="4" w:space="0" w:color="auto"/>
              <w:bottom w:val="single" w:sz="4" w:space="0" w:color="auto"/>
              <w:right w:val="single" w:sz="4" w:space="0" w:color="auto"/>
            </w:tcBorders>
            <w:shd w:val="clear" w:color="000000" w:fill="D9D9D9"/>
            <w:noWrap/>
            <w:vAlign w:val="center"/>
            <w:hideMark/>
          </w:tcPr>
          <w:p w14:paraId="156619B6"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636" w:type="dxa"/>
            <w:tcBorders>
              <w:top w:val="nil"/>
              <w:left w:val="nil"/>
              <w:bottom w:val="single" w:sz="4" w:space="0" w:color="auto"/>
              <w:right w:val="single" w:sz="4" w:space="0" w:color="auto"/>
            </w:tcBorders>
            <w:noWrap/>
            <w:vAlign w:val="center"/>
            <w:hideMark/>
          </w:tcPr>
          <w:p w14:paraId="08F5089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710" w:type="dxa"/>
            <w:tcBorders>
              <w:top w:val="nil"/>
              <w:left w:val="nil"/>
              <w:bottom w:val="single" w:sz="4" w:space="0" w:color="auto"/>
              <w:right w:val="single" w:sz="4" w:space="0" w:color="auto"/>
            </w:tcBorders>
            <w:noWrap/>
            <w:vAlign w:val="center"/>
            <w:hideMark/>
          </w:tcPr>
          <w:p w14:paraId="3B57B93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c>
          <w:tcPr>
            <w:tcW w:w="710" w:type="dxa"/>
            <w:tcBorders>
              <w:top w:val="nil"/>
              <w:left w:val="nil"/>
              <w:bottom w:val="single" w:sz="4" w:space="0" w:color="auto"/>
              <w:right w:val="single" w:sz="4" w:space="0" w:color="auto"/>
            </w:tcBorders>
            <w:noWrap/>
            <w:vAlign w:val="center"/>
            <w:hideMark/>
          </w:tcPr>
          <w:p w14:paraId="2F6A22F7" w14:textId="2FC80836" w:rsidR="00DC5641" w:rsidRPr="00F30BD3" w:rsidRDefault="00313DE9" w:rsidP="00F47EC4">
            <w:pPr>
              <w:jc w:val="center"/>
              <w:rPr>
                <w:rFonts w:ascii="Arial" w:hAnsi="Arial" w:cs="Arial"/>
                <w:color w:val="000000"/>
                <w:sz w:val="16"/>
                <w:szCs w:val="16"/>
                <w:lang w:eastAsia="en-GB"/>
              </w:rPr>
            </w:pPr>
            <w:r>
              <w:rPr>
                <w:rFonts w:ascii="Arial" w:hAnsi="Arial" w:cs="Arial"/>
                <w:color w:val="000000"/>
                <w:sz w:val="16"/>
                <w:szCs w:val="16"/>
                <w:lang w:eastAsia="en-GB"/>
              </w:rPr>
              <w:t>-</w:t>
            </w:r>
          </w:p>
        </w:tc>
        <w:tc>
          <w:tcPr>
            <w:tcW w:w="763" w:type="dxa"/>
            <w:tcBorders>
              <w:top w:val="nil"/>
              <w:left w:val="nil"/>
              <w:bottom w:val="single" w:sz="4" w:space="0" w:color="auto"/>
              <w:right w:val="single" w:sz="4" w:space="0" w:color="auto"/>
            </w:tcBorders>
            <w:noWrap/>
            <w:vAlign w:val="center"/>
            <w:hideMark/>
          </w:tcPr>
          <w:p w14:paraId="15CC345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763" w:type="dxa"/>
            <w:tcBorders>
              <w:top w:val="nil"/>
              <w:left w:val="nil"/>
              <w:bottom w:val="single" w:sz="4" w:space="0" w:color="auto"/>
              <w:right w:val="single" w:sz="4" w:space="0" w:color="auto"/>
            </w:tcBorders>
            <w:noWrap/>
            <w:vAlign w:val="center"/>
            <w:hideMark/>
          </w:tcPr>
          <w:p w14:paraId="56011345" w14:textId="27EFC5C0" w:rsidR="00DC5641" w:rsidRPr="00F30BD3" w:rsidRDefault="00313DE9" w:rsidP="00F47EC4">
            <w:pPr>
              <w:jc w:val="center"/>
              <w:rPr>
                <w:rFonts w:ascii="Arial" w:hAnsi="Arial" w:cs="Arial"/>
                <w:color w:val="000000"/>
                <w:sz w:val="16"/>
                <w:szCs w:val="16"/>
                <w:lang w:eastAsia="en-GB"/>
              </w:rPr>
            </w:pPr>
            <w:r>
              <w:rPr>
                <w:rFonts w:ascii="Arial" w:hAnsi="Arial" w:cs="Arial"/>
                <w:color w:val="000000"/>
                <w:sz w:val="16"/>
                <w:szCs w:val="16"/>
                <w:lang w:eastAsia="en-GB"/>
              </w:rPr>
              <w:t>-</w:t>
            </w:r>
          </w:p>
        </w:tc>
        <w:tc>
          <w:tcPr>
            <w:tcW w:w="804" w:type="dxa"/>
            <w:tcBorders>
              <w:top w:val="nil"/>
              <w:left w:val="nil"/>
              <w:bottom w:val="single" w:sz="4" w:space="0" w:color="auto"/>
              <w:right w:val="single" w:sz="4" w:space="0" w:color="auto"/>
            </w:tcBorders>
            <w:noWrap/>
            <w:vAlign w:val="center"/>
            <w:hideMark/>
          </w:tcPr>
          <w:p w14:paraId="024D2F3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c>
          <w:tcPr>
            <w:tcW w:w="850" w:type="dxa"/>
            <w:tcBorders>
              <w:top w:val="nil"/>
              <w:left w:val="nil"/>
              <w:bottom w:val="single" w:sz="4" w:space="0" w:color="auto"/>
              <w:right w:val="single" w:sz="4" w:space="0" w:color="auto"/>
            </w:tcBorders>
            <w:noWrap/>
            <w:vAlign w:val="center"/>
            <w:hideMark/>
          </w:tcPr>
          <w:p w14:paraId="6618E8B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r>
      <w:tr w:rsidR="00DC5641" w:rsidRPr="00DC5641" w14:paraId="5A6AF4DA" w14:textId="77777777" w:rsidTr="004D3428">
        <w:trPr>
          <w:trHeight w:val="20"/>
        </w:trPr>
        <w:tc>
          <w:tcPr>
            <w:tcW w:w="1563" w:type="dxa"/>
            <w:tcBorders>
              <w:top w:val="nil"/>
              <w:left w:val="single" w:sz="4" w:space="0" w:color="auto"/>
              <w:bottom w:val="single" w:sz="4" w:space="0" w:color="auto"/>
              <w:right w:val="single" w:sz="4" w:space="0" w:color="auto"/>
            </w:tcBorders>
            <w:shd w:val="clear" w:color="000000" w:fill="D9D9D9"/>
            <w:noWrap/>
            <w:vAlign w:val="center"/>
            <w:hideMark/>
          </w:tcPr>
          <w:p w14:paraId="32497932"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MMT-8 [0-150]</w:t>
            </w:r>
          </w:p>
        </w:tc>
        <w:tc>
          <w:tcPr>
            <w:tcW w:w="636" w:type="dxa"/>
            <w:tcBorders>
              <w:top w:val="nil"/>
              <w:left w:val="nil"/>
              <w:bottom w:val="single" w:sz="4" w:space="0" w:color="auto"/>
              <w:right w:val="single" w:sz="4" w:space="0" w:color="auto"/>
            </w:tcBorders>
            <w:noWrap/>
            <w:vAlign w:val="center"/>
            <w:hideMark/>
          </w:tcPr>
          <w:p w14:paraId="47BB472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145</w:t>
            </w:r>
          </w:p>
        </w:tc>
        <w:tc>
          <w:tcPr>
            <w:tcW w:w="710" w:type="dxa"/>
            <w:tcBorders>
              <w:top w:val="nil"/>
              <w:left w:val="nil"/>
              <w:bottom w:val="single" w:sz="4" w:space="0" w:color="auto"/>
              <w:right w:val="single" w:sz="4" w:space="0" w:color="auto"/>
            </w:tcBorders>
            <w:noWrap/>
            <w:vAlign w:val="center"/>
            <w:hideMark/>
          </w:tcPr>
          <w:p w14:paraId="76A5BB1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147</w:t>
            </w:r>
          </w:p>
        </w:tc>
        <w:tc>
          <w:tcPr>
            <w:tcW w:w="710" w:type="dxa"/>
            <w:tcBorders>
              <w:top w:val="nil"/>
              <w:left w:val="nil"/>
              <w:bottom w:val="single" w:sz="4" w:space="0" w:color="auto"/>
              <w:right w:val="single" w:sz="4" w:space="0" w:color="auto"/>
            </w:tcBorders>
            <w:noWrap/>
            <w:vAlign w:val="center"/>
            <w:hideMark/>
          </w:tcPr>
          <w:p w14:paraId="4F087C3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147</w:t>
            </w:r>
          </w:p>
        </w:tc>
        <w:tc>
          <w:tcPr>
            <w:tcW w:w="763" w:type="dxa"/>
            <w:tcBorders>
              <w:top w:val="nil"/>
              <w:left w:val="nil"/>
              <w:bottom w:val="single" w:sz="4" w:space="0" w:color="auto"/>
              <w:right w:val="single" w:sz="4" w:space="0" w:color="auto"/>
            </w:tcBorders>
            <w:noWrap/>
            <w:vAlign w:val="center"/>
            <w:hideMark/>
          </w:tcPr>
          <w:p w14:paraId="139114E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147</w:t>
            </w:r>
          </w:p>
        </w:tc>
        <w:tc>
          <w:tcPr>
            <w:tcW w:w="763" w:type="dxa"/>
            <w:tcBorders>
              <w:top w:val="nil"/>
              <w:left w:val="nil"/>
              <w:bottom w:val="single" w:sz="4" w:space="0" w:color="auto"/>
              <w:right w:val="single" w:sz="4" w:space="0" w:color="auto"/>
            </w:tcBorders>
            <w:noWrap/>
            <w:vAlign w:val="center"/>
            <w:hideMark/>
          </w:tcPr>
          <w:p w14:paraId="3FDAD49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147</w:t>
            </w:r>
          </w:p>
        </w:tc>
        <w:tc>
          <w:tcPr>
            <w:tcW w:w="804" w:type="dxa"/>
            <w:tcBorders>
              <w:top w:val="nil"/>
              <w:left w:val="nil"/>
              <w:bottom w:val="single" w:sz="4" w:space="0" w:color="auto"/>
              <w:right w:val="single" w:sz="4" w:space="0" w:color="auto"/>
            </w:tcBorders>
            <w:noWrap/>
            <w:vAlign w:val="center"/>
            <w:hideMark/>
          </w:tcPr>
          <w:p w14:paraId="491B021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149</w:t>
            </w:r>
          </w:p>
        </w:tc>
        <w:tc>
          <w:tcPr>
            <w:tcW w:w="850" w:type="dxa"/>
            <w:tcBorders>
              <w:top w:val="nil"/>
              <w:left w:val="nil"/>
              <w:bottom w:val="single" w:sz="4" w:space="0" w:color="auto"/>
              <w:right w:val="single" w:sz="4" w:space="0" w:color="auto"/>
            </w:tcBorders>
            <w:noWrap/>
            <w:vAlign w:val="center"/>
            <w:hideMark/>
          </w:tcPr>
          <w:p w14:paraId="2C2D218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147</w:t>
            </w:r>
          </w:p>
        </w:tc>
      </w:tr>
      <w:tr w:rsidR="00DC5641" w:rsidRPr="00DC5641" w14:paraId="29A4DF91" w14:textId="77777777" w:rsidTr="004D3428">
        <w:trPr>
          <w:trHeight w:val="20"/>
        </w:trPr>
        <w:tc>
          <w:tcPr>
            <w:tcW w:w="1563" w:type="dxa"/>
            <w:tcBorders>
              <w:top w:val="nil"/>
              <w:left w:val="single" w:sz="4" w:space="0" w:color="auto"/>
              <w:bottom w:val="single" w:sz="4" w:space="0" w:color="auto"/>
              <w:right w:val="single" w:sz="4" w:space="0" w:color="auto"/>
            </w:tcBorders>
            <w:shd w:val="clear" w:color="000000" w:fill="D9D9D9"/>
            <w:noWrap/>
            <w:vAlign w:val="center"/>
            <w:hideMark/>
          </w:tcPr>
          <w:p w14:paraId="544048BA"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HAQ [0-3]</w:t>
            </w:r>
          </w:p>
        </w:tc>
        <w:tc>
          <w:tcPr>
            <w:tcW w:w="636" w:type="dxa"/>
            <w:tcBorders>
              <w:top w:val="nil"/>
              <w:left w:val="nil"/>
              <w:bottom w:val="single" w:sz="4" w:space="0" w:color="auto"/>
              <w:right w:val="single" w:sz="4" w:space="0" w:color="auto"/>
            </w:tcBorders>
            <w:noWrap/>
            <w:vAlign w:val="center"/>
            <w:hideMark/>
          </w:tcPr>
          <w:p w14:paraId="4132F93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1,88</w:t>
            </w:r>
          </w:p>
        </w:tc>
        <w:tc>
          <w:tcPr>
            <w:tcW w:w="710" w:type="dxa"/>
            <w:tcBorders>
              <w:top w:val="nil"/>
              <w:left w:val="nil"/>
              <w:bottom w:val="single" w:sz="4" w:space="0" w:color="auto"/>
              <w:right w:val="single" w:sz="4" w:space="0" w:color="auto"/>
            </w:tcBorders>
            <w:noWrap/>
            <w:vAlign w:val="center"/>
            <w:hideMark/>
          </w:tcPr>
          <w:p w14:paraId="5B9061B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c>
          <w:tcPr>
            <w:tcW w:w="710" w:type="dxa"/>
            <w:tcBorders>
              <w:top w:val="nil"/>
              <w:left w:val="nil"/>
              <w:bottom w:val="single" w:sz="4" w:space="0" w:color="auto"/>
              <w:right w:val="single" w:sz="4" w:space="0" w:color="auto"/>
            </w:tcBorders>
            <w:noWrap/>
            <w:vAlign w:val="center"/>
            <w:hideMark/>
          </w:tcPr>
          <w:p w14:paraId="4D00968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1,63</w:t>
            </w:r>
          </w:p>
        </w:tc>
        <w:tc>
          <w:tcPr>
            <w:tcW w:w="763" w:type="dxa"/>
            <w:tcBorders>
              <w:top w:val="nil"/>
              <w:left w:val="nil"/>
              <w:bottom w:val="single" w:sz="4" w:space="0" w:color="auto"/>
              <w:right w:val="single" w:sz="4" w:space="0" w:color="auto"/>
            </w:tcBorders>
            <w:noWrap/>
            <w:vAlign w:val="center"/>
            <w:hideMark/>
          </w:tcPr>
          <w:p w14:paraId="2A9C4B2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1,5</w:t>
            </w:r>
          </w:p>
        </w:tc>
        <w:tc>
          <w:tcPr>
            <w:tcW w:w="763" w:type="dxa"/>
            <w:tcBorders>
              <w:top w:val="nil"/>
              <w:left w:val="nil"/>
              <w:bottom w:val="single" w:sz="4" w:space="0" w:color="auto"/>
              <w:right w:val="single" w:sz="4" w:space="0" w:color="auto"/>
            </w:tcBorders>
            <w:noWrap/>
            <w:vAlign w:val="center"/>
            <w:hideMark/>
          </w:tcPr>
          <w:p w14:paraId="48FB1BC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1,38</w:t>
            </w:r>
          </w:p>
        </w:tc>
        <w:tc>
          <w:tcPr>
            <w:tcW w:w="804" w:type="dxa"/>
            <w:tcBorders>
              <w:top w:val="nil"/>
              <w:left w:val="nil"/>
              <w:bottom w:val="single" w:sz="4" w:space="0" w:color="auto"/>
              <w:right w:val="single" w:sz="4" w:space="0" w:color="auto"/>
            </w:tcBorders>
            <w:noWrap/>
            <w:vAlign w:val="center"/>
            <w:hideMark/>
          </w:tcPr>
          <w:p w14:paraId="6464DB7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1,63</w:t>
            </w:r>
          </w:p>
        </w:tc>
        <w:tc>
          <w:tcPr>
            <w:tcW w:w="850" w:type="dxa"/>
            <w:tcBorders>
              <w:top w:val="nil"/>
              <w:left w:val="nil"/>
              <w:bottom w:val="single" w:sz="4" w:space="0" w:color="auto"/>
              <w:right w:val="single" w:sz="4" w:space="0" w:color="auto"/>
            </w:tcBorders>
            <w:noWrap/>
            <w:vAlign w:val="center"/>
            <w:hideMark/>
          </w:tcPr>
          <w:p w14:paraId="0C440C9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1,63</w:t>
            </w:r>
          </w:p>
        </w:tc>
      </w:tr>
      <w:tr w:rsidR="00DC5641" w:rsidRPr="00DC5641" w14:paraId="64685D1B" w14:textId="77777777" w:rsidTr="004D3428">
        <w:trPr>
          <w:trHeight w:val="20"/>
        </w:trPr>
        <w:tc>
          <w:tcPr>
            <w:tcW w:w="1563" w:type="dxa"/>
            <w:tcBorders>
              <w:top w:val="nil"/>
              <w:left w:val="single" w:sz="4" w:space="0" w:color="auto"/>
              <w:bottom w:val="single" w:sz="4" w:space="0" w:color="auto"/>
              <w:right w:val="single" w:sz="4" w:space="0" w:color="auto"/>
            </w:tcBorders>
            <w:shd w:val="clear" w:color="000000" w:fill="D9D9D9"/>
            <w:noWrap/>
            <w:vAlign w:val="center"/>
            <w:hideMark/>
          </w:tcPr>
          <w:p w14:paraId="3521932C"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AST (GOT)</w:t>
            </w:r>
          </w:p>
        </w:tc>
        <w:tc>
          <w:tcPr>
            <w:tcW w:w="636" w:type="dxa"/>
            <w:tcBorders>
              <w:top w:val="nil"/>
              <w:left w:val="nil"/>
              <w:bottom w:val="single" w:sz="4" w:space="0" w:color="auto"/>
              <w:right w:val="single" w:sz="4" w:space="0" w:color="auto"/>
            </w:tcBorders>
            <w:noWrap/>
            <w:vAlign w:val="center"/>
            <w:hideMark/>
          </w:tcPr>
          <w:p w14:paraId="6417BC2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20</w:t>
            </w:r>
          </w:p>
        </w:tc>
        <w:tc>
          <w:tcPr>
            <w:tcW w:w="710" w:type="dxa"/>
            <w:tcBorders>
              <w:top w:val="nil"/>
              <w:left w:val="nil"/>
              <w:bottom w:val="single" w:sz="4" w:space="0" w:color="auto"/>
              <w:right w:val="single" w:sz="4" w:space="0" w:color="auto"/>
            </w:tcBorders>
            <w:noWrap/>
            <w:vAlign w:val="center"/>
            <w:hideMark/>
          </w:tcPr>
          <w:p w14:paraId="7D98F9D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w:t>
            </w:r>
          </w:p>
        </w:tc>
        <w:tc>
          <w:tcPr>
            <w:tcW w:w="710" w:type="dxa"/>
            <w:tcBorders>
              <w:top w:val="nil"/>
              <w:left w:val="nil"/>
              <w:bottom w:val="single" w:sz="4" w:space="0" w:color="auto"/>
              <w:right w:val="single" w:sz="4" w:space="0" w:color="auto"/>
            </w:tcBorders>
            <w:noWrap/>
            <w:vAlign w:val="center"/>
            <w:hideMark/>
          </w:tcPr>
          <w:p w14:paraId="70B6256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34</w:t>
            </w:r>
          </w:p>
        </w:tc>
        <w:tc>
          <w:tcPr>
            <w:tcW w:w="763" w:type="dxa"/>
            <w:tcBorders>
              <w:top w:val="nil"/>
              <w:left w:val="nil"/>
              <w:bottom w:val="single" w:sz="4" w:space="0" w:color="auto"/>
              <w:right w:val="single" w:sz="4" w:space="0" w:color="auto"/>
            </w:tcBorders>
            <w:noWrap/>
            <w:vAlign w:val="center"/>
            <w:hideMark/>
          </w:tcPr>
          <w:p w14:paraId="16C6523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17</w:t>
            </w:r>
          </w:p>
        </w:tc>
        <w:tc>
          <w:tcPr>
            <w:tcW w:w="763" w:type="dxa"/>
            <w:tcBorders>
              <w:top w:val="nil"/>
              <w:left w:val="nil"/>
              <w:bottom w:val="single" w:sz="4" w:space="0" w:color="auto"/>
              <w:right w:val="single" w:sz="4" w:space="0" w:color="auto"/>
            </w:tcBorders>
            <w:noWrap/>
            <w:vAlign w:val="center"/>
            <w:hideMark/>
          </w:tcPr>
          <w:p w14:paraId="514CC17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w:t>
            </w:r>
          </w:p>
        </w:tc>
        <w:tc>
          <w:tcPr>
            <w:tcW w:w="804" w:type="dxa"/>
            <w:tcBorders>
              <w:top w:val="nil"/>
              <w:left w:val="nil"/>
              <w:bottom w:val="single" w:sz="4" w:space="0" w:color="auto"/>
              <w:right w:val="single" w:sz="4" w:space="0" w:color="auto"/>
            </w:tcBorders>
            <w:noWrap/>
            <w:vAlign w:val="center"/>
            <w:hideMark/>
          </w:tcPr>
          <w:p w14:paraId="08A63ED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14</w:t>
            </w:r>
          </w:p>
        </w:tc>
        <w:tc>
          <w:tcPr>
            <w:tcW w:w="850" w:type="dxa"/>
            <w:tcBorders>
              <w:top w:val="nil"/>
              <w:left w:val="nil"/>
              <w:bottom w:val="single" w:sz="4" w:space="0" w:color="auto"/>
              <w:right w:val="single" w:sz="4" w:space="0" w:color="auto"/>
            </w:tcBorders>
            <w:noWrap/>
            <w:vAlign w:val="center"/>
            <w:hideMark/>
          </w:tcPr>
          <w:p w14:paraId="6CC533F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r>
      <w:tr w:rsidR="00DC5641" w:rsidRPr="00DC5641" w14:paraId="790784E6" w14:textId="77777777" w:rsidTr="004D3428">
        <w:trPr>
          <w:trHeight w:val="20"/>
        </w:trPr>
        <w:tc>
          <w:tcPr>
            <w:tcW w:w="1563" w:type="dxa"/>
            <w:tcBorders>
              <w:top w:val="nil"/>
              <w:left w:val="single" w:sz="4" w:space="0" w:color="auto"/>
              <w:bottom w:val="single" w:sz="4" w:space="0" w:color="auto"/>
              <w:right w:val="single" w:sz="4" w:space="0" w:color="auto"/>
            </w:tcBorders>
            <w:shd w:val="clear" w:color="000000" w:fill="D9D9D9"/>
            <w:noWrap/>
            <w:vAlign w:val="center"/>
            <w:hideMark/>
          </w:tcPr>
          <w:p w14:paraId="12C8B9BD"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CK</w:t>
            </w:r>
          </w:p>
        </w:tc>
        <w:tc>
          <w:tcPr>
            <w:tcW w:w="636" w:type="dxa"/>
            <w:tcBorders>
              <w:top w:val="nil"/>
              <w:left w:val="nil"/>
              <w:bottom w:val="single" w:sz="4" w:space="0" w:color="auto"/>
              <w:right w:val="single" w:sz="4" w:space="0" w:color="auto"/>
            </w:tcBorders>
            <w:noWrap/>
            <w:vAlign w:val="center"/>
            <w:hideMark/>
          </w:tcPr>
          <w:p w14:paraId="398A54D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87</w:t>
            </w:r>
          </w:p>
        </w:tc>
        <w:tc>
          <w:tcPr>
            <w:tcW w:w="710" w:type="dxa"/>
            <w:tcBorders>
              <w:top w:val="nil"/>
              <w:left w:val="nil"/>
              <w:bottom w:val="single" w:sz="4" w:space="0" w:color="auto"/>
              <w:right w:val="single" w:sz="4" w:space="0" w:color="auto"/>
            </w:tcBorders>
            <w:noWrap/>
            <w:vAlign w:val="center"/>
            <w:hideMark/>
          </w:tcPr>
          <w:p w14:paraId="0AE5730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38</w:t>
            </w:r>
          </w:p>
        </w:tc>
        <w:tc>
          <w:tcPr>
            <w:tcW w:w="710" w:type="dxa"/>
            <w:tcBorders>
              <w:top w:val="nil"/>
              <w:left w:val="nil"/>
              <w:bottom w:val="single" w:sz="4" w:space="0" w:color="auto"/>
              <w:right w:val="single" w:sz="4" w:space="0" w:color="auto"/>
            </w:tcBorders>
            <w:noWrap/>
            <w:vAlign w:val="center"/>
            <w:hideMark/>
          </w:tcPr>
          <w:p w14:paraId="1F7AB2D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79</w:t>
            </w:r>
          </w:p>
        </w:tc>
        <w:tc>
          <w:tcPr>
            <w:tcW w:w="763" w:type="dxa"/>
            <w:tcBorders>
              <w:top w:val="nil"/>
              <w:left w:val="nil"/>
              <w:bottom w:val="single" w:sz="4" w:space="0" w:color="auto"/>
              <w:right w:val="single" w:sz="4" w:space="0" w:color="auto"/>
            </w:tcBorders>
            <w:noWrap/>
            <w:vAlign w:val="center"/>
            <w:hideMark/>
          </w:tcPr>
          <w:p w14:paraId="412C30D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60</w:t>
            </w:r>
          </w:p>
        </w:tc>
        <w:tc>
          <w:tcPr>
            <w:tcW w:w="763" w:type="dxa"/>
            <w:tcBorders>
              <w:top w:val="nil"/>
              <w:left w:val="nil"/>
              <w:bottom w:val="single" w:sz="4" w:space="0" w:color="auto"/>
              <w:right w:val="single" w:sz="4" w:space="0" w:color="auto"/>
            </w:tcBorders>
            <w:noWrap/>
            <w:vAlign w:val="center"/>
            <w:hideMark/>
          </w:tcPr>
          <w:p w14:paraId="575A3AD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36</w:t>
            </w:r>
          </w:p>
        </w:tc>
        <w:tc>
          <w:tcPr>
            <w:tcW w:w="804" w:type="dxa"/>
            <w:tcBorders>
              <w:top w:val="nil"/>
              <w:left w:val="nil"/>
              <w:bottom w:val="single" w:sz="4" w:space="0" w:color="auto"/>
              <w:right w:val="single" w:sz="4" w:space="0" w:color="auto"/>
            </w:tcBorders>
            <w:noWrap/>
            <w:vAlign w:val="center"/>
            <w:hideMark/>
          </w:tcPr>
          <w:p w14:paraId="3B900D5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34</w:t>
            </w:r>
          </w:p>
        </w:tc>
        <w:tc>
          <w:tcPr>
            <w:tcW w:w="850" w:type="dxa"/>
            <w:tcBorders>
              <w:top w:val="nil"/>
              <w:left w:val="nil"/>
              <w:bottom w:val="single" w:sz="4" w:space="0" w:color="auto"/>
              <w:right w:val="single" w:sz="4" w:space="0" w:color="auto"/>
            </w:tcBorders>
            <w:noWrap/>
            <w:vAlign w:val="center"/>
            <w:hideMark/>
          </w:tcPr>
          <w:p w14:paraId="205BB3A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32</w:t>
            </w:r>
          </w:p>
        </w:tc>
      </w:tr>
      <w:tr w:rsidR="00DC5641" w:rsidRPr="00DC5641" w14:paraId="2D043167" w14:textId="77777777" w:rsidTr="004D3428">
        <w:trPr>
          <w:trHeight w:val="20"/>
        </w:trPr>
        <w:tc>
          <w:tcPr>
            <w:tcW w:w="1563" w:type="dxa"/>
            <w:tcBorders>
              <w:top w:val="nil"/>
              <w:left w:val="single" w:sz="4" w:space="0" w:color="auto"/>
              <w:bottom w:val="single" w:sz="4" w:space="0" w:color="auto"/>
              <w:right w:val="single" w:sz="4" w:space="0" w:color="auto"/>
            </w:tcBorders>
            <w:shd w:val="clear" w:color="000000" w:fill="D9D9D9"/>
            <w:noWrap/>
            <w:vAlign w:val="center"/>
            <w:hideMark/>
          </w:tcPr>
          <w:p w14:paraId="30826218"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LDH</w:t>
            </w:r>
          </w:p>
        </w:tc>
        <w:tc>
          <w:tcPr>
            <w:tcW w:w="636" w:type="dxa"/>
            <w:tcBorders>
              <w:top w:val="nil"/>
              <w:left w:val="nil"/>
              <w:bottom w:val="single" w:sz="4" w:space="0" w:color="auto"/>
              <w:right w:val="single" w:sz="4" w:space="0" w:color="auto"/>
            </w:tcBorders>
            <w:noWrap/>
            <w:vAlign w:val="center"/>
            <w:hideMark/>
          </w:tcPr>
          <w:p w14:paraId="14F9F3F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365</w:t>
            </w:r>
          </w:p>
        </w:tc>
        <w:tc>
          <w:tcPr>
            <w:tcW w:w="710" w:type="dxa"/>
            <w:tcBorders>
              <w:top w:val="nil"/>
              <w:left w:val="nil"/>
              <w:bottom w:val="single" w:sz="4" w:space="0" w:color="auto"/>
              <w:right w:val="single" w:sz="4" w:space="0" w:color="auto"/>
            </w:tcBorders>
            <w:noWrap/>
            <w:vAlign w:val="center"/>
            <w:hideMark/>
          </w:tcPr>
          <w:p w14:paraId="5411C60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362</w:t>
            </w:r>
          </w:p>
        </w:tc>
        <w:tc>
          <w:tcPr>
            <w:tcW w:w="710" w:type="dxa"/>
            <w:tcBorders>
              <w:top w:val="nil"/>
              <w:left w:val="nil"/>
              <w:bottom w:val="single" w:sz="4" w:space="0" w:color="auto"/>
              <w:right w:val="single" w:sz="4" w:space="0" w:color="auto"/>
            </w:tcBorders>
            <w:noWrap/>
            <w:vAlign w:val="center"/>
            <w:hideMark/>
          </w:tcPr>
          <w:p w14:paraId="48E75003"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341</w:t>
            </w:r>
          </w:p>
        </w:tc>
        <w:tc>
          <w:tcPr>
            <w:tcW w:w="763" w:type="dxa"/>
            <w:tcBorders>
              <w:top w:val="nil"/>
              <w:left w:val="nil"/>
              <w:bottom w:val="single" w:sz="4" w:space="0" w:color="auto"/>
              <w:right w:val="single" w:sz="4" w:space="0" w:color="auto"/>
            </w:tcBorders>
            <w:noWrap/>
            <w:vAlign w:val="center"/>
            <w:hideMark/>
          </w:tcPr>
          <w:p w14:paraId="6CF56FE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313</w:t>
            </w:r>
          </w:p>
        </w:tc>
        <w:tc>
          <w:tcPr>
            <w:tcW w:w="763" w:type="dxa"/>
            <w:tcBorders>
              <w:top w:val="nil"/>
              <w:left w:val="nil"/>
              <w:bottom w:val="single" w:sz="4" w:space="0" w:color="auto"/>
              <w:right w:val="single" w:sz="4" w:space="0" w:color="auto"/>
            </w:tcBorders>
            <w:noWrap/>
            <w:vAlign w:val="center"/>
            <w:hideMark/>
          </w:tcPr>
          <w:p w14:paraId="1ED2276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415</w:t>
            </w:r>
          </w:p>
        </w:tc>
        <w:tc>
          <w:tcPr>
            <w:tcW w:w="804" w:type="dxa"/>
            <w:tcBorders>
              <w:top w:val="nil"/>
              <w:left w:val="nil"/>
              <w:bottom w:val="single" w:sz="4" w:space="0" w:color="auto"/>
              <w:right w:val="single" w:sz="4" w:space="0" w:color="auto"/>
            </w:tcBorders>
            <w:noWrap/>
            <w:vAlign w:val="center"/>
            <w:hideMark/>
          </w:tcPr>
          <w:p w14:paraId="7F3EE02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290</w:t>
            </w:r>
          </w:p>
        </w:tc>
        <w:tc>
          <w:tcPr>
            <w:tcW w:w="850" w:type="dxa"/>
            <w:tcBorders>
              <w:top w:val="nil"/>
              <w:left w:val="nil"/>
              <w:bottom w:val="single" w:sz="4" w:space="0" w:color="auto"/>
              <w:right w:val="single" w:sz="4" w:space="0" w:color="auto"/>
            </w:tcBorders>
            <w:noWrap/>
            <w:vAlign w:val="center"/>
            <w:hideMark/>
          </w:tcPr>
          <w:p w14:paraId="2A2A1F6C"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266</w:t>
            </w:r>
          </w:p>
        </w:tc>
      </w:tr>
      <w:tr w:rsidR="00DC5641" w:rsidRPr="00DC5641" w14:paraId="66CB68B4" w14:textId="77777777" w:rsidTr="004D3428">
        <w:trPr>
          <w:trHeight w:val="20"/>
        </w:trPr>
        <w:tc>
          <w:tcPr>
            <w:tcW w:w="1563" w:type="dxa"/>
            <w:tcBorders>
              <w:top w:val="nil"/>
              <w:left w:val="single" w:sz="4" w:space="0" w:color="auto"/>
              <w:bottom w:val="single" w:sz="4" w:space="0" w:color="auto"/>
              <w:right w:val="single" w:sz="4" w:space="0" w:color="auto"/>
            </w:tcBorders>
            <w:shd w:val="clear" w:color="000000" w:fill="D9D9D9"/>
            <w:noWrap/>
            <w:vAlign w:val="center"/>
            <w:hideMark/>
          </w:tcPr>
          <w:p w14:paraId="14E7F49E"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ALT (GPT)</w:t>
            </w:r>
          </w:p>
        </w:tc>
        <w:tc>
          <w:tcPr>
            <w:tcW w:w="636" w:type="dxa"/>
            <w:tcBorders>
              <w:top w:val="nil"/>
              <w:left w:val="nil"/>
              <w:bottom w:val="single" w:sz="4" w:space="0" w:color="auto"/>
              <w:right w:val="single" w:sz="4" w:space="0" w:color="auto"/>
            </w:tcBorders>
            <w:noWrap/>
            <w:vAlign w:val="center"/>
            <w:hideMark/>
          </w:tcPr>
          <w:p w14:paraId="21A00DB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24</w:t>
            </w:r>
          </w:p>
        </w:tc>
        <w:tc>
          <w:tcPr>
            <w:tcW w:w="710" w:type="dxa"/>
            <w:tcBorders>
              <w:top w:val="nil"/>
              <w:left w:val="nil"/>
              <w:bottom w:val="single" w:sz="4" w:space="0" w:color="auto"/>
              <w:right w:val="single" w:sz="4" w:space="0" w:color="auto"/>
            </w:tcBorders>
            <w:noWrap/>
            <w:vAlign w:val="center"/>
            <w:hideMark/>
          </w:tcPr>
          <w:p w14:paraId="143B07C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39</w:t>
            </w:r>
          </w:p>
        </w:tc>
        <w:tc>
          <w:tcPr>
            <w:tcW w:w="710" w:type="dxa"/>
            <w:tcBorders>
              <w:top w:val="nil"/>
              <w:left w:val="nil"/>
              <w:bottom w:val="single" w:sz="4" w:space="0" w:color="auto"/>
              <w:right w:val="single" w:sz="4" w:space="0" w:color="auto"/>
            </w:tcBorders>
            <w:noWrap/>
            <w:vAlign w:val="center"/>
            <w:hideMark/>
          </w:tcPr>
          <w:p w14:paraId="37A68FD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100</w:t>
            </w:r>
          </w:p>
        </w:tc>
        <w:tc>
          <w:tcPr>
            <w:tcW w:w="763" w:type="dxa"/>
            <w:tcBorders>
              <w:top w:val="nil"/>
              <w:left w:val="nil"/>
              <w:bottom w:val="single" w:sz="4" w:space="0" w:color="auto"/>
              <w:right w:val="single" w:sz="4" w:space="0" w:color="auto"/>
            </w:tcBorders>
            <w:noWrap/>
            <w:vAlign w:val="center"/>
            <w:hideMark/>
          </w:tcPr>
          <w:p w14:paraId="0BE94BE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31</w:t>
            </w:r>
          </w:p>
        </w:tc>
        <w:tc>
          <w:tcPr>
            <w:tcW w:w="763" w:type="dxa"/>
            <w:tcBorders>
              <w:top w:val="nil"/>
              <w:left w:val="nil"/>
              <w:bottom w:val="single" w:sz="4" w:space="0" w:color="auto"/>
              <w:right w:val="single" w:sz="4" w:space="0" w:color="auto"/>
            </w:tcBorders>
            <w:noWrap/>
            <w:vAlign w:val="center"/>
            <w:hideMark/>
          </w:tcPr>
          <w:p w14:paraId="1011AF1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22</w:t>
            </w:r>
          </w:p>
        </w:tc>
        <w:tc>
          <w:tcPr>
            <w:tcW w:w="804" w:type="dxa"/>
            <w:tcBorders>
              <w:top w:val="nil"/>
              <w:left w:val="nil"/>
              <w:bottom w:val="single" w:sz="4" w:space="0" w:color="auto"/>
              <w:right w:val="single" w:sz="4" w:space="0" w:color="auto"/>
            </w:tcBorders>
            <w:noWrap/>
            <w:vAlign w:val="center"/>
            <w:hideMark/>
          </w:tcPr>
          <w:p w14:paraId="1177CF5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20</w:t>
            </w:r>
          </w:p>
        </w:tc>
        <w:tc>
          <w:tcPr>
            <w:tcW w:w="850" w:type="dxa"/>
            <w:tcBorders>
              <w:top w:val="nil"/>
              <w:left w:val="nil"/>
              <w:bottom w:val="single" w:sz="4" w:space="0" w:color="auto"/>
              <w:right w:val="single" w:sz="4" w:space="0" w:color="auto"/>
            </w:tcBorders>
            <w:noWrap/>
            <w:vAlign w:val="center"/>
            <w:hideMark/>
          </w:tcPr>
          <w:p w14:paraId="3C5A145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24</w:t>
            </w:r>
          </w:p>
        </w:tc>
      </w:tr>
      <w:tr w:rsidR="00DC5641" w:rsidRPr="00DC5641" w14:paraId="28F6F96D" w14:textId="77777777" w:rsidTr="004D3428">
        <w:trPr>
          <w:trHeight w:val="20"/>
        </w:trPr>
        <w:tc>
          <w:tcPr>
            <w:tcW w:w="1563" w:type="dxa"/>
            <w:tcBorders>
              <w:top w:val="nil"/>
              <w:left w:val="single" w:sz="4" w:space="0" w:color="auto"/>
              <w:bottom w:val="single" w:sz="4" w:space="0" w:color="auto"/>
              <w:right w:val="nil"/>
            </w:tcBorders>
            <w:shd w:val="clear" w:color="000000" w:fill="D9D9D9"/>
            <w:noWrap/>
            <w:vAlign w:val="center"/>
            <w:hideMark/>
          </w:tcPr>
          <w:p w14:paraId="247CC172"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TIS</w:t>
            </w:r>
          </w:p>
        </w:tc>
        <w:tc>
          <w:tcPr>
            <w:tcW w:w="636" w:type="dxa"/>
            <w:tcBorders>
              <w:top w:val="nil"/>
              <w:left w:val="single" w:sz="4" w:space="0" w:color="auto"/>
              <w:bottom w:val="single" w:sz="4" w:space="0" w:color="auto"/>
              <w:right w:val="single" w:sz="4" w:space="0" w:color="auto"/>
            </w:tcBorders>
            <w:noWrap/>
            <w:vAlign w:val="center"/>
            <w:hideMark/>
          </w:tcPr>
          <w:p w14:paraId="6115F62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w:t>
            </w:r>
          </w:p>
        </w:tc>
        <w:tc>
          <w:tcPr>
            <w:tcW w:w="710" w:type="dxa"/>
            <w:tcBorders>
              <w:top w:val="nil"/>
              <w:left w:val="nil"/>
              <w:bottom w:val="single" w:sz="4" w:space="0" w:color="auto"/>
              <w:right w:val="single" w:sz="4" w:space="0" w:color="auto"/>
            </w:tcBorders>
            <w:noWrap/>
            <w:vAlign w:val="center"/>
            <w:hideMark/>
          </w:tcPr>
          <w:p w14:paraId="2290F17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20</w:t>
            </w:r>
          </w:p>
        </w:tc>
        <w:tc>
          <w:tcPr>
            <w:tcW w:w="710" w:type="dxa"/>
            <w:tcBorders>
              <w:top w:val="nil"/>
              <w:left w:val="nil"/>
              <w:bottom w:val="single" w:sz="4" w:space="0" w:color="auto"/>
              <w:right w:val="single" w:sz="4" w:space="0" w:color="auto"/>
            </w:tcBorders>
            <w:noWrap/>
            <w:vAlign w:val="center"/>
            <w:hideMark/>
          </w:tcPr>
          <w:p w14:paraId="2D8B232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25</w:t>
            </w:r>
          </w:p>
        </w:tc>
        <w:tc>
          <w:tcPr>
            <w:tcW w:w="763" w:type="dxa"/>
            <w:tcBorders>
              <w:top w:val="nil"/>
              <w:left w:val="nil"/>
              <w:bottom w:val="single" w:sz="4" w:space="0" w:color="auto"/>
              <w:right w:val="single" w:sz="4" w:space="0" w:color="auto"/>
            </w:tcBorders>
            <w:noWrap/>
            <w:vAlign w:val="center"/>
            <w:hideMark/>
          </w:tcPr>
          <w:p w14:paraId="4DD0D50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27.5</w:t>
            </w:r>
          </w:p>
        </w:tc>
        <w:tc>
          <w:tcPr>
            <w:tcW w:w="763" w:type="dxa"/>
            <w:tcBorders>
              <w:top w:val="nil"/>
              <w:left w:val="nil"/>
              <w:bottom w:val="single" w:sz="4" w:space="0" w:color="auto"/>
              <w:right w:val="single" w:sz="4" w:space="0" w:color="auto"/>
            </w:tcBorders>
            <w:noWrap/>
            <w:vAlign w:val="center"/>
            <w:hideMark/>
          </w:tcPr>
          <w:p w14:paraId="5F8A48E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27.5</w:t>
            </w:r>
          </w:p>
        </w:tc>
        <w:tc>
          <w:tcPr>
            <w:tcW w:w="804" w:type="dxa"/>
            <w:tcBorders>
              <w:top w:val="nil"/>
              <w:left w:val="nil"/>
              <w:bottom w:val="single" w:sz="4" w:space="0" w:color="auto"/>
              <w:right w:val="single" w:sz="4" w:space="0" w:color="auto"/>
            </w:tcBorders>
            <w:noWrap/>
            <w:vAlign w:val="center"/>
            <w:hideMark/>
          </w:tcPr>
          <w:p w14:paraId="571BEFC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47.5</w:t>
            </w:r>
          </w:p>
        </w:tc>
        <w:tc>
          <w:tcPr>
            <w:tcW w:w="850" w:type="dxa"/>
            <w:tcBorders>
              <w:top w:val="nil"/>
              <w:left w:val="nil"/>
              <w:bottom w:val="single" w:sz="4" w:space="0" w:color="auto"/>
              <w:right w:val="single" w:sz="4" w:space="0" w:color="auto"/>
            </w:tcBorders>
            <w:noWrap/>
            <w:vAlign w:val="center"/>
            <w:hideMark/>
          </w:tcPr>
          <w:p w14:paraId="65CA9D0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23.5</w:t>
            </w:r>
          </w:p>
        </w:tc>
      </w:tr>
    </w:tbl>
    <w:p w14:paraId="0E43CE18" w14:textId="77777777" w:rsidR="00DC5641" w:rsidRPr="00F30BD3" w:rsidRDefault="00DC5641" w:rsidP="00DC5641">
      <w:pPr>
        <w:rPr>
          <w:rFonts w:ascii="Arial" w:hAnsi="Arial" w:cs="Arial"/>
          <w:sz w:val="16"/>
          <w:szCs w:val="16"/>
          <w:u w:val="single"/>
          <w:lang w:val="en-US"/>
        </w:rPr>
      </w:pPr>
    </w:p>
    <w:p w14:paraId="5A462770" w14:textId="04BBAB20"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lastRenderedPageBreak/>
        <w:t xml:space="preserve">Supplementary Table </w:t>
      </w:r>
      <w:r w:rsidR="00F32C31">
        <w:rPr>
          <w:rFonts w:ascii="Arial" w:hAnsi="Arial" w:cs="Arial"/>
          <w:b/>
          <w:sz w:val="22"/>
          <w:szCs w:val="16"/>
          <w:lang w:val="en-US"/>
        </w:rPr>
        <w:t>S</w:t>
      </w:r>
      <w:r w:rsidR="00313830">
        <w:rPr>
          <w:rFonts w:ascii="Arial" w:hAnsi="Arial" w:cs="Arial"/>
          <w:b/>
          <w:sz w:val="22"/>
          <w:szCs w:val="16"/>
          <w:lang w:val="en-US"/>
        </w:rPr>
        <w:t>1</w:t>
      </w:r>
      <w:r w:rsidR="0057302D">
        <w:rPr>
          <w:rFonts w:ascii="Arial" w:hAnsi="Arial" w:cs="Arial"/>
          <w:b/>
          <w:sz w:val="22"/>
          <w:szCs w:val="16"/>
          <w:lang w:val="en-US"/>
        </w:rPr>
        <w:t>9</w:t>
      </w:r>
      <w:r w:rsidRPr="00F30BD3">
        <w:rPr>
          <w:rFonts w:ascii="Arial" w:hAnsi="Arial" w:cs="Arial"/>
          <w:b/>
          <w:sz w:val="22"/>
          <w:szCs w:val="16"/>
          <w:lang w:val="en-US"/>
        </w:rPr>
        <w:t>: Clinical response parameters of patient 16.</w:t>
      </w:r>
    </w:p>
    <w:tbl>
      <w:tblPr>
        <w:tblW w:w="3823" w:type="dxa"/>
        <w:tblLook w:val="04A0" w:firstRow="1" w:lastRow="0" w:firstColumn="1" w:lastColumn="0" w:noHBand="0" w:noVBand="1"/>
      </w:tblPr>
      <w:tblGrid>
        <w:gridCol w:w="1271"/>
        <w:gridCol w:w="851"/>
        <w:gridCol w:w="850"/>
        <w:gridCol w:w="851"/>
      </w:tblGrid>
      <w:tr w:rsidR="00DC5641" w:rsidRPr="00DC5641" w14:paraId="5256E4C5" w14:textId="77777777" w:rsidTr="004D3428">
        <w:trPr>
          <w:trHeight w:val="20"/>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5063E0C8" w14:textId="77777777" w:rsidR="00DC5641" w:rsidRPr="00F30BD3" w:rsidRDefault="00DC5641" w:rsidP="00F47EC4">
            <w:pPr>
              <w:rPr>
                <w:rFonts w:ascii="Arial" w:hAnsi="Arial" w:cs="Arial"/>
                <w:color w:val="000000"/>
                <w:sz w:val="16"/>
                <w:szCs w:val="16"/>
                <w:lang w:val="en-US" w:eastAsia="en-GB"/>
              </w:rPr>
            </w:pPr>
          </w:p>
        </w:tc>
        <w:tc>
          <w:tcPr>
            <w:tcW w:w="2552" w:type="dxa"/>
            <w:gridSpan w:val="3"/>
            <w:tcBorders>
              <w:top w:val="single" w:sz="4" w:space="0" w:color="auto"/>
              <w:left w:val="nil"/>
              <w:bottom w:val="single" w:sz="4" w:space="0" w:color="auto"/>
              <w:right w:val="single" w:sz="4" w:space="0" w:color="auto"/>
            </w:tcBorders>
            <w:shd w:val="clear" w:color="auto" w:fill="D9D9D9" w:themeFill="background1" w:themeFillShade="D9"/>
            <w:vAlign w:val="center"/>
          </w:tcPr>
          <w:p w14:paraId="22B3447B"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Weeks </w:t>
            </w:r>
            <w:r w:rsidRPr="00F30BD3">
              <w:rPr>
                <w:rFonts w:ascii="Arial" w:hAnsi="Arial" w:cs="Arial"/>
                <w:color w:val="000000"/>
                <w:sz w:val="16"/>
                <w:szCs w:val="16"/>
                <w:lang w:eastAsia="en-GB"/>
              </w:rPr>
              <w:br/>
              <w:t>(% change from BL)</w:t>
            </w:r>
          </w:p>
        </w:tc>
      </w:tr>
      <w:tr w:rsidR="00DC5641" w:rsidRPr="00DC5641" w14:paraId="7BC94BB7" w14:textId="77777777" w:rsidTr="004D3428">
        <w:trPr>
          <w:trHeight w:val="20"/>
        </w:trPr>
        <w:tc>
          <w:tcPr>
            <w:tcW w:w="127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A933B58"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 </w:t>
            </w:r>
          </w:p>
        </w:tc>
        <w:tc>
          <w:tcPr>
            <w:tcW w:w="851" w:type="dxa"/>
            <w:tcBorders>
              <w:top w:val="nil"/>
              <w:left w:val="nil"/>
              <w:bottom w:val="single" w:sz="4" w:space="0" w:color="auto"/>
              <w:right w:val="single" w:sz="4" w:space="0" w:color="auto"/>
            </w:tcBorders>
            <w:shd w:val="clear" w:color="auto" w:fill="D9D9D9" w:themeFill="background1" w:themeFillShade="D9"/>
            <w:vAlign w:val="center"/>
            <w:hideMark/>
          </w:tcPr>
          <w:p w14:paraId="2D58A0B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BL</w:t>
            </w:r>
          </w:p>
        </w:tc>
        <w:tc>
          <w:tcPr>
            <w:tcW w:w="850" w:type="dxa"/>
            <w:tcBorders>
              <w:top w:val="nil"/>
              <w:left w:val="nil"/>
              <w:bottom w:val="single" w:sz="4" w:space="0" w:color="auto"/>
              <w:right w:val="single" w:sz="4" w:space="0" w:color="auto"/>
            </w:tcBorders>
            <w:shd w:val="clear" w:color="auto" w:fill="D9D9D9" w:themeFill="background1" w:themeFillShade="D9"/>
            <w:vAlign w:val="center"/>
          </w:tcPr>
          <w:p w14:paraId="3C1B89F1" w14:textId="11A65C28"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w:t>
            </w:r>
          </w:p>
        </w:tc>
        <w:tc>
          <w:tcPr>
            <w:tcW w:w="851" w:type="dxa"/>
            <w:tcBorders>
              <w:top w:val="nil"/>
              <w:left w:val="nil"/>
              <w:bottom w:val="single" w:sz="4" w:space="0" w:color="auto"/>
              <w:right w:val="single" w:sz="4" w:space="0" w:color="auto"/>
            </w:tcBorders>
            <w:shd w:val="clear" w:color="auto" w:fill="D9D9D9" w:themeFill="background1" w:themeFillShade="D9"/>
            <w:vAlign w:val="center"/>
            <w:hideMark/>
          </w:tcPr>
          <w:p w14:paraId="0787B221" w14:textId="362A129E"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r>
      <w:tr w:rsidR="00F30BD3" w:rsidRPr="00DC5641" w14:paraId="69240316" w14:textId="77777777" w:rsidTr="00F30BD3">
        <w:trPr>
          <w:trHeight w:val="20"/>
        </w:trPr>
        <w:tc>
          <w:tcPr>
            <w:tcW w:w="127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46AA05E" w14:textId="77777777" w:rsidR="00F30BD3" w:rsidRPr="00F30BD3" w:rsidRDefault="00F30BD3" w:rsidP="00F30BD3">
            <w:pPr>
              <w:rPr>
                <w:rFonts w:ascii="Arial" w:hAnsi="Arial" w:cs="Arial"/>
                <w:color w:val="000000"/>
                <w:sz w:val="16"/>
                <w:szCs w:val="16"/>
                <w:lang w:eastAsia="en-GB"/>
              </w:rPr>
            </w:pPr>
            <w:r w:rsidRPr="00F30BD3">
              <w:rPr>
                <w:rFonts w:ascii="Arial" w:hAnsi="Arial" w:cs="Arial"/>
                <w:color w:val="000000"/>
                <w:sz w:val="16"/>
                <w:szCs w:val="16"/>
                <w:lang w:eastAsia="en-GB"/>
              </w:rPr>
              <w:t>mRSS</w:t>
            </w:r>
          </w:p>
        </w:tc>
        <w:tc>
          <w:tcPr>
            <w:tcW w:w="851" w:type="dxa"/>
            <w:tcBorders>
              <w:top w:val="nil"/>
              <w:left w:val="nil"/>
              <w:bottom w:val="single" w:sz="4" w:space="0" w:color="auto"/>
              <w:right w:val="single" w:sz="4" w:space="0" w:color="auto"/>
            </w:tcBorders>
            <w:noWrap/>
            <w:vAlign w:val="center"/>
            <w:hideMark/>
          </w:tcPr>
          <w:p w14:paraId="39971DC6" w14:textId="77777777" w:rsidR="00F30BD3" w:rsidRP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29</w:t>
            </w:r>
          </w:p>
        </w:tc>
        <w:tc>
          <w:tcPr>
            <w:tcW w:w="850" w:type="dxa"/>
            <w:tcBorders>
              <w:top w:val="nil"/>
              <w:left w:val="nil"/>
              <w:bottom w:val="single" w:sz="4" w:space="0" w:color="auto"/>
              <w:right w:val="single" w:sz="4" w:space="0" w:color="auto"/>
            </w:tcBorders>
            <w:noWrap/>
            <w:vAlign w:val="center"/>
          </w:tcPr>
          <w:p w14:paraId="6FBBFB5A" w14:textId="77777777" w:rsid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26</w:t>
            </w:r>
            <w:r>
              <w:rPr>
                <w:rFonts w:ascii="Arial" w:hAnsi="Arial" w:cs="Arial"/>
                <w:color w:val="000000"/>
                <w:sz w:val="16"/>
                <w:szCs w:val="16"/>
                <w:lang w:eastAsia="en-GB"/>
              </w:rPr>
              <w:t xml:space="preserve"> </w:t>
            </w:r>
          </w:p>
          <w:p w14:paraId="755E16DC" w14:textId="19A6AF0C" w:rsidR="00F30BD3" w:rsidRPr="00F30BD3" w:rsidRDefault="00F30BD3" w:rsidP="00F30BD3">
            <w:pPr>
              <w:jc w:val="center"/>
              <w:rPr>
                <w:rFonts w:ascii="Arial" w:hAnsi="Arial" w:cs="Arial"/>
                <w:color w:val="000000"/>
                <w:sz w:val="20"/>
                <w:szCs w:val="20"/>
                <w:lang w:eastAsia="en-GB"/>
              </w:rPr>
            </w:pPr>
            <w:r>
              <w:rPr>
                <w:rFonts w:ascii="Arial" w:hAnsi="Arial" w:cs="Arial"/>
                <w:color w:val="000000"/>
                <w:sz w:val="16"/>
                <w:szCs w:val="16"/>
                <w:lang w:eastAsia="en-GB"/>
              </w:rPr>
              <w:t>(10</w:t>
            </w:r>
            <w:r>
              <w:rPr>
                <w:rFonts w:ascii="Arial" w:hAnsi="Arial" w:cs="Arial"/>
                <w:color w:val="000000"/>
                <w:sz w:val="20"/>
                <w:szCs w:val="20"/>
                <w:lang w:eastAsia="en-GB"/>
              </w:rPr>
              <w:t>)</w:t>
            </w:r>
          </w:p>
        </w:tc>
        <w:tc>
          <w:tcPr>
            <w:tcW w:w="851" w:type="dxa"/>
            <w:tcBorders>
              <w:top w:val="nil"/>
              <w:left w:val="nil"/>
              <w:bottom w:val="single" w:sz="4" w:space="0" w:color="auto"/>
              <w:right w:val="single" w:sz="4" w:space="0" w:color="auto"/>
            </w:tcBorders>
            <w:noWrap/>
            <w:vAlign w:val="center"/>
            <w:hideMark/>
          </w:tcPr>
          <w:p w14:paraId="359FDF46" w14:textId="77777777" w:rsidR="00F30BD3" w:rsidRP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19 </w:t>
            </w:r>
          </w:p>
          <w:p w14:paraId="514542E4" w14:textId="77777777" w:rsidR="00F30BD3" w:rsidRP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(34)</w:t>
            </w:r>
          </w:p>
        </w:tc>
      </w:tr>
      <w:tr w:rsidR="00F30BD3" w:rsidRPr="00DC5641" w14:paraId="557FB8CB" w14:textId="77777777" w:rsidTr="00F30BD3">
        <w:trPr>
          <w:trHeight w:val="20"/>
        </w:trPr>
        <w:tc>
          <w:tcPr>
            <w:tcW w:w="12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2597502A" w14:textId="77777777" w:rsidR="00F30BD3" w:rsidRPr="00F30BD3" w:rsidRDefault="00F30BD3" w:rsidP="00F30BD3">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851" w:type="dxa"/>
            <w:tcBorders>
              <w:top w:val="nil"/>
              <w:left w:val="nil"/>
              <w:bottom w:val="single" w:sz="4" w:space="0" w:color="auto"/>
              <w:right w:val="single" w:sz="4" w:space="0" w:color="auto"/>
            </w:tcBorders>
            <w:noWrap/>
            <w:vAlign w:val="center"/>
            <w:hideMark/>
          </w:tcPr>
          <w:p w14:paraId="38EB27AF" w14:textId="77777777" w:rsidR="00F30BD3" w:rsidRP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4.4</w:t>
            </w:r>
          </w:p>
        </w:tc>
        <w:tc>
          <w:tcPr>
            <w:tcW w:w="850" w:type="dxa"/>
            <w:tcBorders>
              <w:top w:val="nil"/>
              <w:left w:val="nil"/>
              <w:bottom w:val="single" w:sz="4" w:space="0" w:color="auto"/>
              <w:right w:val="single" w:sz="4" w:space="0" w:color="auto"/>
            </w:tcBorders>
            <w:noWrap/>
            <w:vAlign w:val="center"/>
          </w:tcPr>
          <w:p w14:paraId="2A9622DF" w14:textId="77777777" w:rsid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7.8</w:t>
            </w:r>
            <w:r>
              <w:rPr>
                <w:rFonts w:ascii="Arial" w:hAnsi="Arial" w:cs="Arial"/>
                <w:color w:val="000000"/>
                <w:sz w:val="16"/>
                <w:szCs w:val="16"/>
                <w:lang w:eastAsia="en-GB"/>
              </w:rPr>
              <w:t xml:space="preserve"> </w:t>
            </w:r>
          </w:p>
          <w:p w14:paraId="305E48E8" w14:textId="5CC491BD" w:rsidR="00F30BD3" w:rsidRPr="00F30BD3" w:rsidRDefault="00F30BD3" w:rsidP="00F30BD3">
            <w:pPr>
              <w:jc w:val="center"/>
              <w:rPr>
                <w:rFonts w:ascii="Arial" w:hAnsi="Arial" w:cs="Arial"/>
                <w:color w:val="000000"/>
                <w:sz w:val="16"/>
                <w:szCs w:val="16"/>
                <w:lang w:eastAsia="en-GB"/>
              </w:rPr>
            </w:pPr>
            <w:r>
              <w:rPr>
                <w:rFonts w:ascii="Arial" w:hAnsi="Arial" w:cs="Arial"/>
                <w:color w:val="000000"/>
                <w:sz w:val="16"/>
                <w:szCs w:val="16"/>
                <w:lang w:eastAsia="en-GB"/>
              </w:rPr>
              <w:t>(-77)</w:t>
            </w:r>
          </w:p>
        </w:tc>
        <w:tc>
          <w:tcPr>
            <w:tcW w:w="851" w:type="dxa"/>
            <w:tcBorders>
              <w:top w:val="nil"/>
              <w:left w:val="nil"/>
              <w:bottom w:val="single" w:sz="4" w:space="0" w:color="auto"/>
              <w:right w:val="single" w:sz="4" w:space="0" w:color="auto"/>
            </w:tcBorders>
            <w:noWrap/>
            <w:vAlign w:val="center"/>
            <w:hideMark/>
          </w:tcPr>
          <w:p w14:paraId="04CBA747" w14:textId="77777777" w:rsid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3.7 </w:t>
            </w:r>
          </w:p>
          <w:p w14:paraId="2C1FA813" w14:textId="05C8D623" w:rsidR="00F30BD3" w:rsidRP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(16)</w:t>
            </w:r>
          </w:p>
        </w:tc>
      </w:tr>
      <w:tr w:rsidR="00F30BD3" w:rsidRPr="00DC5641" w14:paraId="22809356" w14:textId="77777777" w:rsidTr="004D3428">
        <w:trPr>
          <w:trHeight w:val="20"/>
        </w:trPr>
        <w:tc>
          <w:tcPr>
            <w:tcW w:w="1271"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FE1200F" w14:textId="77777777" w:rsidR="00F30BD3" w:rsidRPr="00F30BD3" w:rsidRDefault="00F30BD3" w:rsidP="00F30BD3">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851" w:type="dxa"/>
            <w:tcBorders>
              <w:top w:val="nil"/>
              <w:left w:val="nil"/>
              <w:bottom w:val="single" w:sz="4" w:space="0" w:color="auto"/>
              <w:right w:val="single" w:sz="4" w:space="0" w:color="auto"/>
            </w:tcBorders>
            <w:noWrap/>
            <w:vAlign w:val="center"/>
            <w:hideMark/>
          </w:tcPr>
          <w:p w14:paraId="1A97B0E6" w14:textId="77777777" w:rsidR="00F30BD3" w:rsidRP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7</w:t>
            </w:r>
          </w:p>
        </w:tc>
        <w:tc>
          <w:tcPr>
            <w:tcW w:w="850" w:type="dxa"/>
            <w:tcBorders>
              <w:top w:val="nil"/>
              <w:left w:val="nil"/>
              <w:bottom w:val="single" w:sz="4" w:space="0" w:color="auto"/>
              <w:right w:val="single" w:sz="4" w:space="0" w:color="auto"/>
            </w:tcBorders>
            <w:noWrap/>
            <w:vAlign w:val="center"/>
          </w:tcPr>
          <w:p w14:paraId="7C17D97F" w14:textId="77777777" w:rsid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7</w:t>
            </w:r>
            <w:r>
              <w:rPr>
                <w:rFonts w:ascii="Arial" w:hAnsi="Arial" w:cs="Arial"/>
                <w:color w:val="000000"/>
                <w:sz w:val="16"/>
                <w:szCs w:val="16"/>
                <w:lang w:eastAsia="en-GB"/>
              </w:rPr>
              <w:t xml:space="preserve"> </w:t>
            </w:r>
          </w:p>
          <w:p w14:paraId="486A2C0A" w14:textId="39FFD52C" w:rsidR="00F30BD3" w:rsidRPr="00F30BD3" w:rsidRDefault="00F30BD3" w:rsidP="00F30BD3">
            <w:pPr>
              <w:jc w:val="center"/>
              <w:rPr>
                <w:rFonts w:ascii="Arial" w:hAnsi="Arial" w:cs="Arial"/>
                <w:color w:val="000000"/>
                <w:sz w:val="16"/>
                <w:szCs w:val="16"/>
                <w:lang w:eastAsia="en-GB"/>
              </w:rPr>
            </w:pPr>
            <w:r>
              <w:rPr>
                <w:rFonts w:ascii="Arial" w:hAnsi="Arial" w:cs="Arial"/>
                <w:color w:val="000000"/>
                <w:sz w:val="16"/>
                <w:szCs w:val="16"/>
                <w:lang w:eastAsia="en-GB"/>
              </w:rPr>
              <w:t>(0)</w:t>
            </w:r>
          </w:p>
        </w:tc>
        <w:tc>
          <w:tcPr>
            <w:tcW w:w="851" w:type="dxa"/>
            <w:tcBorders>
              <w:top w:val="nil"/>
              <w:left w:val="nil"/>
              <w:bottom w:val="single" w:sz="4" w:space="0" w:color="auto"/>
              <w:right w:val="single" w:sz="4" w:space="0" w:color="auto"/>
            </w:tcBorders>
            <w:noWrap/>
            <w:vAlign w:val="center"/>
            <w:hideMark/>
          </w:tcPr>
          <w:p w14:paraId="21A9D75C" w14:textId="77777777" w:rsid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7 </w:t>
            </w:r>
          </w:p>
          <w:p w14:paraId="2C285639" w14:textId="13DD08DE" w:rsidR="00F30BD3" w:rsidRP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(0)</w:t>
            </w:r>
          </w:p>
        </w:tc>
      </w:tr>
      <w:tr w:rsidR="00F30BD3" w:rsidRPr="00DC5641" w14:paraId="63E5128D" w14:textId="77777777" w:rsidTr="004D3428">
        <w:trPr>
          <w:trHeight w:val="20"/>
        </w:trPr>
        <w:tc>
          <w:tcPr>
            <w:tcW w:w="127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9A120C9" w14:textId="77777777" w:rsidR="00F30BD3" w:rsidRPr="00F30BD3" w:rsidRDefault="00F30BD3" w:rsidP="00F30BD3">
            <w:pPr>
              <w:rPr>
                <w:rFonts w:ascii="Arial" w:hAnsi="Arial" w:cs="Arial"/>
                <w:color w:val="000000"/>
                <w:sz w:val="16"/>
                <w:szCs w:val="16"/>
                <w:lang w:eastAsia="en-GB"/>
              </w:rPr>
            </w:pPr>
            <w:r w:rsidRPr="00F30BD3">
              <w:rPr>
                <w:rFonts w:ascii="Arial" w:hAnsi="Arial" w:cs="Arial"/>
                <w:color w:val="000000"/>
                <w:sz w:val="16"/>
                <w:szCs w:val="16"/>
                <w:lang w:eastAsia="en-GB"/>
              </w:rPr>
              <w:t>HAQ-DI</w:t>
            </w:r>
          </w:p>
        </w:tc>
        <w:tc>
          <w:tcPr>
            <w:tcW w:w="851" w:type="dxa"/>
            <w:tcBorders>
              <w:top w:val="nil"/>
              <w:left w:val="nil"/>
              <w:bottom w:val="single" w:sz="4" w:space="0" w:color="auto"/>
              <w:right w:val="single" w:sz="4" w:space="0" w:color="auto"/>
            </w:tcBorders>
            <w:noWrap/>
            <w:vAlign w:val="center"/>
            <w:hideMark/>
          </w:tcPr>
          <w:p w14:paraId="757390FD" w14:textId="77777777" w:rsidR="00F30BD3" w:rsidRP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1.55</w:t>
            </w:r>
          </w:p>
        </w:tc>
        <w:tc>
          <w:tcPr>
            <w:tcW w:w="850" w:type="dxa"/>
            <w:tcBorders>
              <w:top w:val="nil"/>
              <w:left w:val="nil"/>
              <w:bottom w:val="single" w:sz="4" w:space="0" w:color="auto"/>
              <w:right w:val="single" w:sz="4" w:space="0" w:color="auto"/>
            </w:tcBorders>
            <w:noWrap/>
            <w:vAlign w:val="center"/>
          </w:tcPr>
          <w:p w14:paraId="6D8E2F2C" w14:textId="1F0C7063" w:rsidR="00F30BD3" w:rsidRPr="00F30BD3" w:rsidRDefault="00F30BD3" w:rsidP="00F30BD3">
            <w:pPr>
              <w:jc w:val="center"/>
              <w:rPr>
                <w:rFonts w:ascii="Arial" w:hAnsi="Arial" w:cs="Arial"/>
                <w:color w:val="000000"/>
                <w:sz w:val="16"/>
                <w:szCs w:val="16"/>
                <w:lang w:eastAsia="en-GB"/>
              </w:rPr>
            </w:pPr>
            <w:r>
              <w:rPr>
                <w:rFonts w:ascii="Arial" w:hAnsi="Arial" w:cs="Arial"/>
                <w:color w:val="000000"/>
                <w:sz w:val="16"/>
                <w:szCs w:val="16"/>
                <w:lang w:eastAsia="en-GB"/>
              </w:rPr>
              <w:t>-</w:t>
            </w:r>
          </w:p>
        </w:tc>
        <w:tc>
          <w:tcPr>
            <w:tcW w:w="851" w:type="dxa"/>
            <w:tcBorders>
              <w:top w:val="nil"/>
              <w:left w:val="nil"/>
              <w:bottom w:val="single" w:sz="4" w:space="0" w:color="auto"/>
              <w:right w:val="single" w:sz="4" w:space="0" w:color="auto"/>
            </w:tcBorders>
            <w:noWrap/>
            <w:vAlign w:val="center"/>
            <w:hideMark/>
          </w:tcPr>
          <w:p w14:paraId="02B48F2B" w14:textId="77777777" w:rsidR="00F30BD3" w:rsidRP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0.35 (77)</w:t>
            </w:r>
          </w:p>
        </w:tc>
      </w:tr>
      <w:tr w:rsidR="00F30BD3" w:rsidRPr="00DC5641" w14:paraId="571B5731" w14:textId="77777777" w:rsidTr="004D3428">
        <w:trPr>
          <w:trHeight w:val="20"/>
        </w:trPr>
        <w:tc>
          <w:tcPr>
            <w:tcW w:w="1271"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6059253" w14:textId="77777777" w:rsidR="00F30BD3" w:rsidRPr="00F30BD3" w:rsidRDefault="00F30BD3" w:rsidP="00F30BD3">
            <w:pPr>
              <w:rPr>
                <w:rFonts w:ascii="Arial" w:hAnsi="Arial" w:cs="Arial"/>
                <w:color w:val="000000"/>
                <w:sz w:val="16"/>
                <w:szCs w:val="16"/>
                <w:lang w:eastAsia="en-GB"/>
              </w:rPr>
            </w:pPr>
            <w:r w:rsidRPr="00F30BD3">
              <w:rPr>
                <w:rFonts w:ascii="Arial" w:hAnsi="Arial" w:cs="Arial"/>
                <w:color w:val="000000"/>
                <w:sz w:val="16"/>
                <w:szCs w:val="16"/>
                <w:lang w:eastAsia="en-GB"/>
              </w:rPr>
              <w:t>FVC [%]</w:t>
            </w:r>
          </w:p>
        </w:tc>
        <w:tc>
          <w:tcPr>
            <w:tcW w:w="851" w:type="dxa"/>
            <w:tcBorders>
              <w:top w:val="nil"/>
              <w:left w:val="nil"/>
              <w:bottom w:val="single" w:sz="4" w:space="0" w:color="auto"/>
              <w:right w:val="single" w:sz="4" w:space="0" w:color="auto"/>
            </w:tcBorders>
            <w:noWrap/>
            <w:vAlign w:val="center"/>
            <w:hideMark/>
          </w:tcPr>
          <w:p w14:paraId="7ECB6898" w14:textId="77777777" w:rsidR="00F30BD3" w:rsidRP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85</w:t>
            </w:r>
          </w:p>
        </w:tc>
        <w:tc>
          <w:tcPr>
            <w:tcW w:w="850" w:type="dxa"/>
            <w:tcBorders>
              <w:top w:val="nil"/>
              <w:left w:val="nil"/>
              <w:bottom w:val="single" w:sz="4" w:space="0" w:color="auto"/>
              <w:right w:val="single" w:sz="4" w:space="0" w:color="auto"/>
            </w:tcBorders>
            <w:noWrap/>
            <w:vAlign w:val="center"/>
          </w:tcPr>
          <w:p w14:paraId="5C788561" w14:textId="6FCF80AD" w:rsidR="00F30BD3" w:rsidRPr="00F30BD3" w:rsidRDefault="00F30BD3" w:rsidP="00F30BD3">
            <w:pPr>
              <w:jc w:val="center"/>
              <w:rPr>
                <w:rFonts w:ascii="Arial" w:hAnsi="Arial" w:cs="Arial"/>
                <w:color w:val="000000"/>
                <w:sz w:val="16"/>
                <w:szCs w:val="16"/>
                <w:lang w:eastAsia="en-GB"/>
              </w:rPr>
            </w:pPr>
            <w:r>
              <w:rPr>
                <w:rFonts w:ascii="Arial" w:hAnsi="Arial" w:cs="Arial"/>
                <w:sz w:val="16"/>
                <w:szCs w:val="16"/>
                <w:lang w:eastAsia="en-GB"/>
              </w:rPr>
              <w:t>-</w:t>
            </w:r>
          </w:p>
        </w:tc>
        <w:tc>
          <w:tcPr>
            <w:tcW w:w="851" w:type="dxa"/>
            <w:tcBorders>
              <w:top w:val="nil"/>
              <w:left w:val="nil"/>
              <w:bottom w:val="single" w:sz="4" w:space="0" w:color="auto"/>
              <w:right w:val="single" w:sz="4" w:space="0" w:color="auto"/>
            </w:tcBorders>
            <w:noWrap/>
            <w:vAlign w:val="center"/>
            <w:hideMark/>
          </w:tcPr>
          <w:p w14:paraId="16A1C550" w14:textId="77777777" w:rsidR="00F30BD3" w:rsidRPr="00F30BD3" w:rsidRDefault="00F30BD3" w:rsidP="00F30BD3">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82 </w:t>
            </w:r>
            <w:r w:rsidRPr="00F30BD3">
              <w:rPr>
                <w:rFonts w:ascii="Arial" w:hAnsi="Arial" w:cs="Arial"/>
                <w:color w:val="000000"/>
                <w:sz w:val="16"/>
                <w:szCs w:val="16"/>
                <w:lang w:eastAsia="en-GB"/>
              </w:rPr>
              <w:br/>
              <w:t>(-4)</w:t>
            </w:r>
          </w:p>
        </w:tc>
      </w:tr>
    </w:tbl>
    <w:p w14:paraId="1754A3EA" w14:textId="77777777" w:rsidR="00DC5641" w:rsidRPr="00F30BD3" w:rsidRDefault="00DC5641" w:rsidP="00DC5641">
      <w:pPr>
        <w:rPr>
          <w:rFonts w:ascii="Arial" w:hAnsi="Arial" w:cs="Arial"/>
          <w:sz w:val="16"/>
          <w:szCs w:val="16"/>
          <w:lang w:val="en-US"/>
        </w:rPr>
      </w:pPr>
    </w:p>
    <w:p w14:paraId="2520F68A" w14:textId="2EA0A346" w:rsidR="00DC5641" w:rsidRPr="00F30BD3" w:rsidRDefault="00DC5641" w:rsidP="00DC5641">
      <w:pPr>
        <w:rPr>
          <w:rFonts w:ascii="Arial" w:hAnsi="Arial" w:cs="Arial"/>
          <w:b/>
          <w:sz w:val="16"/>
          <w:szCs w:val="16"/>
          <w:lang w:val="en-US"/>
        </w:rPr>
      </w:pPr>
      <w:r w:rsidRPr="00F30BD3">
        <w:rPr>
          <w:rFonts w:ascii="Arial" w:hAnsi="Arial" w:cs="Arial"/>
          <w:b/>
          <w:sz w:val="22"/>
          <w:szCs w:val="16"/>
          <w:lang w:val="en-US"/>
        </w:rPr>
        <w:t xml:space="preserve">Supplementary Table </w:t>
      </w:r>
      <w:r w:rsidR="00F32C31">
        <w:rPr>
          <w:rFonts w:ascii="Arial" w:hAnsi="Arial" w:cs="Arial"/>
          <w:b/>
          <w:sz w:val="22"/>
          <w:szCs w:val="16"/>
          <w:lang w:val="en-US"/>
        </w:rPr>
        <w:t>S</w:t>
      </w:r>
      <w:r w:rsidR="0057302D">
        <w:rPr>
          <w:rFonts w:ascii="Arial" w:hAnsi="Arial" w:cs="Arial"/>
          <w:b/>
          <w:sz w:val="22"/>
          <w:szCs w:val="16"/>
          <w:lang w:val="en-US"/>
        </w:rPr>
        <w:t>20</w:t>
      </w:r>
      <w:r w:rsidRPr="00F30BD3">
        <w:rPr>
          <w:rFonts w:ascii="Arial" w:hAnsi="Arial" w:cs="Arial"/>
          <w:b/>
          <w:sz w:val="22"/>
          <w:szCs w:val="16"/>
          <w:lang w:val="en-US"/>
        </w:rPr>
        <w:t>: Clinical response parameters of patient 17.</w:t>
      </w:r>
    </w:p>
    <w:tbl>
      <w:tblPr>
        <w:tblW w:w="2972" w:type="dxa"/>
        <w:tblLook w:val="04A0" w:firstRow="1" w:lastRow="0" w:firstColumn="1" w:lastColumn="0" w:noHBand="0" w:noVBand="1"/>
      </w:tblPr>
      <w:tblGrid>
        <w:gridCol w:w="1271"/>
        <w:gridCol w:w="851"/>
        <w:gridCol w:w="850"/>
      </w:tblGrid>
      <w:tr w:rsidR="00DC5641" w:rsidRPr="00DC5641" w14:paraId="11D257B8" w14:textId="77777777" w:rsidTr="004D3428">
        <w:trPr>
          <w:trHeight w:val="20"/>
        </w:trPr>
        <w:tc>
          <w:tcPr>
            <w:tcW w:w="1271"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7C9EDE40" w14:textId="77777777" w:rsidR="00DC5641" w:rsidRPr="00F30BD3" w:rsidRDefault="00DC5641" w:rsidP="00F47EC4">
            <w:pPr>
              <w:rPr>
                <w:rFonts w:ascii="Arial" w:hAnsi="Arial" w:cs="Arial"/>
                <w:color w:val="000000"/>
                <w:sz w:val="16"/>
                <w:szCs w:val="16"/>
                <w:lang w:val="en-US" w:eastAsia="en-GB"/>
              </w:rPr>
            </w:pPr>
          </w:p>
        </w:tc>
        <w:tc>
          <w:tcPr>
            <w:tcW w:w="1701" w:type="dxa"/>
            <w:gridSpan w:val="2"/>
            <w:tcBorders>
              <w:top w:val="single" w:sz="4" w:space="0" w:color="auto"/>
              <w:left w:val="single" w:sz="4" w:space="0" w:color="auto"/>
              <w:bottom w:val="single" w:sz="4" w:space="0" w:color="auto"/>
              <w:right w:val="single" w:sz="4" w:space="0" w:color="auto"/>
            </w:tcBorders>
            <w:shd w:val="clear" w:color="000000" w:fill="D9D9D9"/>
            <w:vAlign w:val="center"/>
          </w:tcPr>
          <w:p w14:paraId="75C14072"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Weeks </w:t>
            </w:r>
            <w:r w:rsidRPr="00F30BD3">
              <w:rPr>
                <w:rFonts w:ascii="Arial" w:hAnsi="Arial" w:cs="Arial"/>
                <w:color w:val="000000"/>
                <w:sz w:val="16"/>
                <w:szCs w:val="16"/>
                <w:lang w:eastAsia="en-GB"/>
              </w:rPr>
              <w:br/>
              <w:t>(% change from BL)</w:t>
            </w:r>
          </w:p>
        </w:tc>
      </w:tr>
      <w:tr w:rsidR="00DC5641" w:rsidRPr="00DC5641" w14:paraId="5D22A539" w14:textId="77777777" w:rsidTr="004D3428">
        <w:trPr>
          <w:trHeight w:val="20"/>
        </w:trPr>
        <w:tc>
          <w:tcPr>
            <w:tcW w:w="127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D7BDC86"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 </w:t>
            </w:r>
          </w:p>
        </w:tc>
        <w:tc>
          <w:tcPr>
            <w:tcW w:w="851" w:type="dxa"/>
            <w:tcBorders>
              <w:top w:val="single" w:sz="4" w:space="0" w:color="auto"/>
              <w:left w:val="nil"/>
              <w:bottom w:val="single" w:sz="4" w:space="0" w:color="auto"/>
              <w:right w:val="single" w:sz="4" w:space="0" w:color="auto"/>
            </w:tcBorders>
            <w:shd w:val="clear" w:color="000000" w:fill="D9D9D9"/>
            <w:vAlign w:val="center"/>
            <w:hideMark/>
          </w:tcPr>
          <w:p w14:paraId="23C7E0B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BL </w:t>
            </w:r>
          </w:p>
        </w:tc>
        <w:tc>
          <w:tcPr>
            <w:tcW w:w="850" w:type="dxa"/>
            <w:tcBorders>
              <w:top w:val="single" w:sz="4" w:space="0" w:color="auto"/>
              <w:left w:val="nil"/>
              <w:bottom w:val="single" w:sz="4" w:space="0" w:color="auto"/>
              <w:right w:val="single" w:sz="4" w:space="0" w:color="auto"/>
            </w:tcBorders>
            <w:shd w:val="clear" w:color="000000" w:fill="D9D9D9"/>
            <w:vAlign w:val="center"/>
            <w:hideMark/>
          </w:tcPr>
          <w:p w14:paraId="46058741" w14:textId="4ED52471" w:rsidR="00DC5641" w:rsidRPr="00F30BD3" w:rsidRDefault="00CB1D81" w:rsidP="00F47EC4">
            <w:pPr>
              <w:jc w:val="center"/>
              <w:rPr>
                <w:rFonts w:ascii="Arial" w:hAnsi="Arial" w:cs="Arial"/>
                <w:color w:val="000000"/>
                <w:sz w:val="16"/>
                <w:szCs w:val="16"/>
                <w:lang w:eastAsia="en-GB"/>
              </w:rPr>
            </w:pPr>
            <w:r>
              <w:rPr>
                <w:rFonts w:ascii="Arial" w:hAnsi="Arial" w:cs="Arial"/>
                <w:color w:val="000000"/>
                <w:sz w:val="16"/>
                <w:szCs w:val="16"/>
                <w:lang w:eastAsia="en-GB"/>
              </w:rPr>
              <w:t>3</w:t>
            </w:r>
          </w:p>
        </w:tc>
      </w:tr>
      <w:tr w:rsidR="00DC5641" w:rsidRPr="00DC5641" w14:paraId="76B6BC20"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15296908"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mRSS</w:t>
            </w:r>
          </w:p>
        </w:tc>
        <w:tc>
          <w:tcPr>
            <w:tcW w:w="851" w:type="dxa"/>
            <w:tcBorders>
              <w:top w:val="nil"/>
              <w:left w:val="nil"/>
              <w:bottom w:val="single" w:sz="4" w:space="0" w:color="auto"/>
              <w:right w:val="single" w:sz="4" w:space="0" w:color="auto"/>
            </w:tcBorders>
            <w:noWrap/>
            <w:vAlign w:val="center"/>
            <w:hideMark/>
          </w:tcPr>
          <w:p w14:paraId="70AF0BE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w:t>
            </w:r>
          </w:p>
        </w:tc>
        <w:tc>
          <w:tcPr>
            <w:tcW w:w="850" w:type="dxa"/>
            <w:tcBorders>
              <w:top w:val="nil"/>
              <w:left w:val="nil"/>
              <w:bottom w:val="single" w:sz="4" w:space="0" w:color="auto"/>
              <w:right w:val="single" w:sz="4" w:space="0" w:color="auto"/>
            </w:tcBorders>
            <w:noWrap/>
            <w:vAlign w:val="center"/>
          </w:tcPr>
          <w:p w14:paraId="30C09440" w14:textId="77777777" w:rsidR="00DC5641" w:rsidRDefault="003B1DFE" w:rsidP="00F47EC4">
            <w:pPr>
              <w:jc w:val="center"/>
              <w:rPr>
                <w:rFonts w:ascii="Arial" w:hAnsi="Arial" w:cs="Arial"/>
                <w:color w:val="000000"/>
                <w:sz w:val="16"/>
                <w:szCs w:val="16"/>
                <w:lang w:eastAsia="en-GB"/>
              </w:rPr>
            </w:pPr>
            <w:r>
              <w:rPr>
                <w:rFonts w:ascii="Arial" w:hAnsi="Arial" w:cs="Arial"/>
                <w:color w:val="000000"/>
                <w:sz w:val="16"/>
                <w:szCs w:val="16"/>
                <w:lang w:eastAsia="en-GB"/>
              </w:rPr>
              <w:t>8</w:t>
            </w:r>
          </w:p>
          <w:p w14:paraId="06689F5F" w14:textId="2FCBCEB4" w:rsidR="00C81795" w:rsidRPr="00F30BD3" w:rsidRDefault="00C81795" w:rsidP="00F47EC4">
            <w:pPr>
              <w:jc w:val="center"/>
              <w:rPr>
                <w:rFonts w:ascii="Arial" w:hAnsi="Arial" w:cs="Arial"/>
                <w:color w:val="000000"/>
                <w:sz w:val="16"/>
                <w:szCs w:val="16"/>
                <w:lang w:eastAsia="en-GB"/>
              </w:rPr>
            </w:pPr>
            <w:r>
              <w:rPr>
                <w:rFonts w:ascii="Arial" w:hAnsi="Arial" w:cs="Arial"/>
                <w:color w:val="000000"/>
                <w:sz w:val="16"/>
                <w:szCs w:val="16"/>
                <w:lang w:eastAsia="en-GB"/>
              </w:rPr>
              <w:t>(0)</w:t>
            </w:r>
          </w:p>
        </w:tc>
      </w:tr>
      <w:tr w:rsidR="00DC5641" w:rsidRPr="00DC5641" w14:paraId="55A9178E" w14:textId="77777777" w:rsidTr="00F30BD3">
        <w:trPr>
          <w:trHeight w:val="20"/>
        </w:trPr>
        <w:tc>
          <w:tcPr>
            <w:tcW w:w="1271" w:type="dxa"/>
            <w:tcBorders>
              <w:top w:val="nil"/>
              <w:left w:val="single" w:sz="4" w:space="0" w:color="auto"/>
              <w:bottom w:val="single" w:sz="4" w:space="0" w:color="auto"/>
              <w:right w:val="single" w:sz="4" w:space="0" w:color="auto"/>
            </w:tcBorders>
            <w:shd w:val="clear" w:color="000000" w:fill="D9D9D9"/>
            <w:vAlign w:val="center"/>
            <w:hideMark/>
          </w:tcPr>
          <w:p w14:paraId="5B5C15CE"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851" w:type="dxa"/>
            <w:tcBorders>
              <w:top w:val="nil"/>
              <w:left w:val="nil"/>
              <w:bottom w:val="single" w:sz="4" w:space="0" w:color="auto"/>
              <w:right w:val="single" w:sz="4" w:space="0" w:color="auto"/>
            </w:tcBorders>
            <w:noWrap/>
            <w:vAlign w:val="center"/>
            <w:hideMark/>
          </w:tcPr>
          <w:p w14:paraId="76BD552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4.2</w:t>
            </w:r>
          </w:p>
        </w:tc>
        <w:tc>
          <w:tcPr>
            <w:tcW w:w="850" w:type="dxa"/>
            <w:tcBorders>
              <w:top w:val="nil"/>
              <w:left w:val="nil"/>
              <w:bottom w:val="single" w:sz="4" w:space="0" w:color="auto"/>
              <w:right w:val="single" w:sz="4" w:space="0" w:color="auto"/>
            </w:tcBorders>
            <w:noWrap/>
            <w:vAlign w:val="center"/>
          </w:tcPr>
          <w:p w14:paraId="58799B47"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8.1</w:t>
            </w:r>
          </w:p>
          <w:p w14:paraId="4C46DD6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(-93)</w:t>
            </w:r>
          </w:p>
        </w:tc>
      </w:tr>
      <w:tr w:rsidR="00DC5641" w:rsidRPr="00DC5641" w14:paraId="0AC4EA07" w14:textId="77777777" w:rsidTr="004D3428">
        <w:trPr>
          <w:trHeight w:val="20"/>
        </w:trPr>
        <w:tc>
          <w:tcPr>
            <w:tcW w:w="1271" w:type="dxa"/>
            <w:tcBorders>
              <w:top w:val="nil"/>
              <w:left w:val="single" w:sz="4" w:space="0" w:color="auto"/>
              <w:bottom w:val="single" w:sz="4" w:space="0" w:color="auto"/>
              <w:right w:val="single" w:sz="4" w:space="0" w:color="auto"/>
            </w:tcBorders>
            <w:shd w:val="clear" w:color="000000" w:fill="D9D9D9"/>
            <w:vAlign w:val="center"/>
            <w:hideMark/>
          </w:tcPr>
          <w:p w14:paraId="52F97994"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851" w:type="dxa"/>
            <w:tcBorders>
              <w:top w:val="nil"/>
              <w:left w:val="nil"/>
              <w:bottom w:val="single" w:sz="4" w:space="0" w:color="auto"/>
              <w:right w:val="single" w:sz="4" w:space="0" w:color="auto"/>
            </w:tcBorders>
            <w:noWrap/>
            <w:vAlign w:val="center"/>
            <w:hideMark/>
          </w:tcPr>
          <w:p w14:paraId="47B9F82F"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tc>
        <w:tc>
          <w:tcPr>
            <w:tcW w:w="850" w:type="dxa"/>
            <w:tcBorders>
              <w:top w:val="nil"/>
              <w:left w:val="nil"/>
              <w:bottom w:val="single" w:sz="4" w:space="0" w:color="auto"/>
              <w:right w:val="single" w:sz="4" w:space="0" w:color="auto"/>
            </w:tcBorders>
            <w:noWrap/>
            <w:vAlign w:val="center"/>
          </w:tcPr>
          <w:p w14:paraId="12AF25F6" w14:textId="77777777" w:rsidR="00DC5641"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w:t>
            </w:r>
          </w:p>
          <w:p w14:paraId="4472FF9C" w14:textId="6F3F351C" w:rsidR="00C81795" w:rsidRPr="00F30BD3" w:rsidRDefault="00C81795" w:rsidP="00F47EC4">
            <w:pPr>
              <w:jc w:val="center"/>
              <w:rPr>
                <w:rFonts w:ascii="Arial" w:hAnsi="Arial" w:cs="Arial"/>
                <w:color w:val="000000"/>
                <w:sz w:val="16"/>
                <w:szCs w:val="16"/>
                <w:lang w:eastAsia="en-GB"/>
              </w:rPr>
            </w:pPr>
            <w:r>
              <w:rPr>
                <w:rFonts w:ascii="Arial" w:hAnsi="Arial" w:cs="Arial"/>
                <w:color w:val="000000"/>
                <w:sz w:val="16"/>
                <w:szCs w:val="16"/>
                <w:lang w:eastAsia="en-GB"/>
              </w:rPr>
              <w:t>(0)</w:t>
            </w:r>
          </w:p>
        </w:tc>
      </w:tr>
      <w:tr w:rsidR="00DC5641" w:rsidRPr="00DC5641" w14:paraId="7508E0A8" w14:textId="77777777" w:rsidTr="004D3428">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3F52C6AA"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HAQ-DI</w:t>
            </w:r>
          </w:p>
        </w:tc>
        <w:tc>
          <w:tcPr>
            <w:tcW w:w="851" w:type="dxa"/>
            <w:tcBorders>
              <w:top w:val="nil"/>
              <w:left w:val="nil"/>
              <w:bottom w:val="single" w:sz="4" w:space="0" w:color="auto"/>
              <w:right w:val="single" w:sz="4" w:space="0" w:color="auto"/>
            </w:tcBorders>
            <w:noWrap/>
            <w:vAlign w:val="center"/>
            <w:hideMark/>
          </w:tcPr>
          <w:p w14:paraId="659C4378"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0.25</w:t>
            </w:r>
          </w:p>
        </w:tc>
        <w:tc>
          <w:tcPr>
            <w:tcW w:w="850" w:type="dxa"/>
            <w:tcBorders>
              <w:top w:val="nil"/>
              <w:left w:val="nil"/>
              <w:bottom w:val="single" w:sz="4" w:space="0" w:color="auto"/>
              <w:right w:val="single" w:sz="4" w:space="0" w:color="auto"/>
            </w:tcBorders>
            <w:noWrap/>
            <w:vAlign w:val="center"/>
          </w:tcPr>
          <w:p w14:paraId="36D53906"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0.3</w:t>
            </w:r>
          </w:p>
          <w:p w14:paraId="2CF95A45"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(-20)</w:t>
            </w:r>
          </w:p>
        </w:tc>
      </w:tr>
      <w:tr w:rsidR="00DC5641" w:rsidRPr="00DC5641" w14:paraId="0A0A88E9" w14:textId="77777777" w:rsidTr="004D3428">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709F73D5"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FVC [%]</w:t>
            </w:r>
          </w:p>
        </w:tc>
        <w:tc>
          <w:tcPr>
            <w:tcW w:w="851" w:type="dxa"/>
            <w:tcBorders>
              <w:top w:val="nil"/>
              <w:left w:val="nil"/>
              <w:bottom w:val="single" w:sz="4" w:space="0" w:color="auto"/>
              <w:right w:val="single" w:sz="4" w:space="0" w:color="auto"/>
            </w:tcBorders>
            <w:noWrap/>
            <w:vAlign w:val="center"/>
            <w:hideMark/>
          </w:tcPr>
          <w:p w14:paraId="302B9450"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76</w:t>
            </w:r>
          </w:p>
        </w:tc>
        <w:tc>
          <w:tcPr>
            <w:tcW w:w="850" w:type="dxa"/>
            <w:tcBorders>
              <w:top w:val="nil"/>
              <w:left w:val="nil"/>
              <w:bottom w:val="single" w:sz="4" w:space="0" w:color="auto"/>
              <w:right w:val="single" w:sz="4" w:space="0" w:color="auto"/>
            </w:tcBorders>
            <w:noWrap/>
            <w:vAlign w:val="center"/>
          </w:tcPr>
          <w:p w14:paraId="12E58420" w14:textId="39F4C718" w:rsidR="00DC5641" w:rsidRPr="00F30BD3" w:rsidRDefault="00DC6DB4" w:rsidP="00F47EC4">
            <w:pPr>
              <w:jc w:val="center"/>
              <w:rPr>
                <w:rFonts w:ascii="Arial" w:hAnsi="Arial" w:cs="Arial"/>
                <w:color w:val="000000"/>
                <w:sz w:val="16"/>
                <w:szCs w:val="16"/>
                <w:lang w:eastAsia="en-GB"/>
              </w:rPr>
            </w:pPr>
            <w:r>
              <w:rPr>
                <w:rFonts w:ascii="Arial" w:hAnsi="Arial" w:cs="Arial"/>
                <w:sz w:val="16"/>
                <w:szCs w:val="16"/>
                <w:lang w:eastAsia="en-GB"/>
              </w:rPr>
              <w:t>-</w:t>
            </w:r>
          </w:p>
        </w:tc>
      </w:tr>
    </w:tbl>
    <w:p w14:paraId="48EA5E99" w14:textId="77777777" w:rsidR="00E430E1" w:rsidRDefault="00E430E1" w:rsidP="00016F0D">
      <w:pPr>
        <w:spacing w:line="278" w:lineRule="auto"/>
        <w:rPr>
          <w:rFonts w:ascii="Arial" w:hAnsi="Arial" w:cs="Arial"/>
          <w:b/>
          <w:sz w:val="22"/>
          <w:szCs w:val="16"/>
          <w:lang w:val="en-US"/>
        </w:rPr>
      </w:pPr>
    </w:p>
    <w:p w14:paraId="6CE982DB" w14:textId="63A47431" w:rsidR="00DC5641" w:rsidRPr="00F30BD3" w:rsidRDefault="00DC5641" w:rsidP="00016F0D">
      <w:pPr>
        <w:spacing w:line="278" w:lineRule="auto"/>
        <w:rPr>
          <w:rFonts w:ascii="Arial" w:hAnsi="Arial" w:cs="Arial"/>
          <w:b/>
          <w:sz w:val="16"/>
          <w:szCs w:val="16"/>
          <w:lang w:val="en-US"/>
        </w:rPr>
      </w:pPr>
      <w:r w:rsidRPr="00F30BD3">
        <w:rPr>
          <w:rFonts w:ascii="Arial" w:hAnsi="Arial" w:cs="Arial"/>
          <w:b/>
          <w:sz w:val="22"/>
          <w:szCs w:val="16"/>
          <w:lang w:val="en-US"/>
        </w:rPr>
        <w:t xml:space="preserve">Supplementary Table </w:t>
      </w:r>
      <w:r w:rsidR="00F32C31">
        <w:rPr>
          <w:rFonts w:ascii="Arial" w:hAnsi="Arial" w:cs="Arial"/>
          <w:b/>
          <w:sz w:val="22"/>
          <w:szCs w:val="16"/>
          <w:lang w:val="en-US"/>
        </w:rPr>
        <w:t>S</w:t>
      </w:r>
      <w:r w:rsidR="00313830">
        <w:rPr>
          <w:rFonts w:ascii="Arial" w:hAnsi="Arial" w:cs="Arial"/>
          <w:b/>
          <w:sz w:val="22"/>
          <w:szCs w:val="16"/>
          <w:lang w:val="en-US"/>
        </w:rPr>
        <w:t>2</w:t>
      </w:r>
      <w:r w:rsidR="0057302D">
        <w:rPr>
          <w:rFonts w:ascii="Arial" w:hAnsi="Arial" w:cs="Arial"/>
          <w:b/>
          <w:sz w:val="22"/>
          <w:szCs w:val="16"/>
          <w:lang w:val="en-US"/>
        </w:rPr>
        <w:t>1</w:t>
      </w:r>
      <w:r w:rsidRPr="00F30BD3">
        <w:rPr>
          <w:rFonts w:ascii="Arial" w:hAnsi="Arial" w:cs="Arial"/>
          <w:b/>
          <w:sz w:val="22"/>
          <w:szCs w:val="16"/>
          <w:lang w:val="en-US"/>
        </w:rPr>
        <w:t>: Clinical response parameters of patient 18.</w:t>
      </w:r>
    </w:p>
    <w:tbl>
      <w:tblPr>
        <w:tblW w:w="2972" w:type="dxa"/>
        <w:tblLook w:val="04A0" w:firstRow="1" w:lastRow="0" w:firstColumn="1" w:lastColumn="0" w:noHBand="0" w:noVBand="1"/>
      </w:tblPr>
      <w:tblGrid>
        <w:gridCol w:w="1271"/>
        <w:gridCol w:w="851"/>
        <w:gridCol w:w="850"/>
      </w:tblGrid>
      <w:tr w:rsidR="00DC5641" w:rsidRPr="00DC5641" w14:paraId="37716102" w14:textId="77777777" w:rsidTr="004D3428">
        <w:trPr>
          <w:trHeight w:val="20"/>
        </w:trPr>
        <w:tc>
          <w:tcPr>
            <w:tcW w:w="1271" w:type="dxa"/>
            <w:tcBorders>
              <w:top w:val="single" w:sz="4" w:space="0" w:color="auto"/>
              <w:left w:val="single" w:sz="4" w:space="0" w:color="auto"/>
              <w:bottom w:val="single" w:sz="4" w:space="0" w:color="auto"/>
              <w:right w:val="single" w:sz="4" w:space="0" w:color="auto"/>
            </w:tcBorders>
            <w:shd w:val="clear" w:color="000000" w:fill="D9D9D9"/>
            <w:noWrap/>
            <w:vAlign w:val="bottom"/>
          </w:tcPr>
          <w:p w14:paraId="554E0DB5" w14:textId="77777777" w:rsidR="00DC5641" w:rsidRPr="00F30BD3" w:rsidRDefault="00DC5641" w:rsidP="00F47EC4">
            <w:pPr>
              <w:rPr>
                <w:rFonts w:ascii="Arial" w:hAnsi="Arial" w:cs="Arial"/>
                <w:color w:val="000000"/>
                <w:sz w:val="16"/>
                <w:szCs w:val="16"/>
                <w:lang w:val="en-US" w:eastAsia="en-GB"/>
              </w:rPr>
            </w:pPr>
          </w:p>
        </w:tc>
        <w:tc>
          <w:tcPr>
            <w:tcW w:w="1701" w:type="dxa"/>
            <w:gridSpan w:val="2"/>
            <w:tcBorders>
              <w:top w:val="single" w:sz="4" w:space="0" w:color="auto"/>
              <w:left w:val="nil"/>
              <w:bottom w:val="single" w:sz="4" w:space="0" w:color="auto"/>
              <w:right w:val="single" w:sz="4" w:space="0" w:color="auto"/>
            </w:tcBorders>
            <w:shd w:val="clear" w:color="000000" w:fill="D9D9D9"/>
            <w:vAlign w:val="center"/>
          </w:tcPr>
          <w:p w14:paraId="2E70C63A"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Weeks </w:t>
            </w:r>
            <w:r w:rsidRPr="00F30BD3">
              <w:rPr>
                <w:rFonts w:ascii="Arial" w:hAnsi="Arial" w:cs="Arial"/>
                <w:color w:val="000000"/>
                <w:sz w:val="16"/>
                <w:szCs w:val="16"/>
                <w:lang w:eastAsia="en-GB"/>
              </w:rPr>
              <w:br/>
              <w:t>(% change from BL)</w:t>
            </w:r>
          </w:p>
        </w:tc>
      </w:tr>
      <w:tr w:rsidR="00DC5641" w:rsidRPr="00DC5641" w14:paraId="32D16549" w14:textId="77777777" w:rsidTr="004D3428">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bottom"/>
            <w:hideMark/>
          </w:tcPr>
          <w:p w14:paraId="13A35D93"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 </w:t>
            </w:r>
          </w:p>
        </w:tc>
        <w:tc>
          <w:tcPr>
            <w:tcW w:w="851" w:type="dxa"/>
            <w:tcBorders>
              <w:top w:val="nil"/>
              <w:left w:val="nil"/>
              <w:bottom w:val="single" w:sz="4" w:space="0" w:color="auto"/>
              <w:right w:val="single" w:sz="4" w:space="0" w:color="auto"/>
            </w:tcBorders>
            <w:shd w:val="clear" w:color="000000" w:fill="D9D9D9"/>
            <w:vAlign w:val="center"/>
            <w:hideMark/>
          </w:tcPr>
          <w:p w14:paraId="7D498DB1"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 xml:space="preserve">BL </w:t>
            </w:r>
          </w:p>
        </w:tc>
        <w:tc>
          <w:tcPr>
            <w:tcW w:w="850" w:type="dxa"/>
            <w:tcBorders>
              <w:top w:val="nil"/>
              <w:left w:val="nil"/>
              <w:bottom w:val="single" w:sz="4" w:space="0" w:color="auto"/>
              <w:right w:val="single" w:sz="4" w:space="0" w:color="auto"/>
            </w:tcBorders>
            <w:shd w:val="clear" w:color="000000" w:fill="D9D9D9"/>
            <w:vAlign w:val="center"/>
            <w:hideMark/>
          </w:tcPr>
          <w:p w14:paraId="09CDAF79" w14:textId="68BCB710"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w:t>
            </w:r>
          </w:p>
        </w:tc>
      </w:tr>
      <w:tr w:rsidR="00DC5641" w:rsidRPr="00DC5641" w14:paraId="754BE4D1" w14:textId="77777777" w:rsidTr="004D3428">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2627816E"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mRSS</w:t>
            </w:r>
          </w:p>
        </w:tc>
        <w:tc>
          <w:tcPr>
            <w:tcW w:w="851" w:type="dxa"/>
            <w:tcBorders>
              <w:top w:val="nil"/>
              <w:left w:val="nil"/>
              <w:bottom w:val="single" w:sz="4" w:space="0" w:color="auto"/>
              <w:right w:val="single" w:sz="4" w:space="0" w:color="auto"/>
            </w:tcBorders>
            <w:noWrap/>
            <w:vAlign w:val="center"/>
            <w:hideMark/>
          </w:tcPr>
          <w:p w14:paraId="549D1F9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26</w:t>
            </w:r>
          </w:p>
        </w:tc>
        <w:tc>
          <w:tcPr>
            <w:tcW w:w="850" w:type="dxa"/>
            <w:tcBorders>
              <w:top w:val="nil"/>
              <w:left w:val="nil"/>
              <w:bottom w:val="single" w:sz="4" w:space="0" w:color="auto"/>
              <w:right w:val="single" w:sz="4" w:space="0" w:color="auto"/>
            </w:tcBorders>
            <w:noWrap/>
            <w:vAlign w:val="center"/>
          </w:tcPr>
          <w:p w14:paraId="2BADD90B" w14:textId="77777777" w:rsidR="00B31DFC" w:rsidRDefault="00DC5641" w:rsidP="00B31DFC">
            <w:pPr>
              <w:jc w:val="center"/>
              <w:rPr>
                <w:rFonts w:ascii="Arial" w:hAnsi="Arial" w:cs="Arial"/>
                <w:color w:val="000000"/>
                <w:sz w:val="16"/>
                <w:szCs w:val="16"/>
                <w:lang w:eastAsia="en-GB"/>
              </w:rPr>
            </w:pPr>
            <w:r w:rsidRPr="00F30BD3">
              <w:rPr>
                <w:rFonts w:ascii="Arial" w:hAnsi="Arial" w:cs="Arial"/>
                <w:color w:val="000000"/>
                <w:sz w:val="16"/>
                <w:szCs w:val="16"/>
                <w:lang w:eastAsia="en-GB"/>
              </w:rPr>
              <w:t>26</w:t>
            </w:r>
            <w:r w:rsidR="00B31DFC">
              <w:rPr>
                <w:rFonts w:ascii="Arial" w:hAnsi="Arial" w:cs="Arial"/>
                <w:color w:val="000000"/>
                <w:sz w:val="16"/>
                <w:szCs w:val="16"/>
                <w:lang w:eastAsia="en-GB"/>
              </w:rPr>
              <w:t xml:space="preserve"> </w:t>
            </w:r>
          </w:p>
          <w:p w14:paraId="2AD2D541" w14:textId="273B5EBA" w:rsidR="00DC5641" w:rsidRPr="00F30BD3" w:rsidRDefault="00B31DFC" w:rsidP="00F47EC4">
            <w:pPr>
              <w:jc w:val="center"/>
              <w:rPr>
                <w:rFonts w:ascii="Arial" w:hAnsi="Arial" w:cs="Arial"/>
                <w:color w:val="000000"/>
                <w:sz w:val="16"/>
                <w:szCs w:val="16"/>
                <w:lang w:eastAsia="en-GB"/>
              </w:rPr>
            </w:pPr>
            <w:r>
              <w:rPr>
                <w:rFonts w:ascii="Arial" w:hAnsi="Arial" w:cs="Arial"/>
                <w:color w:val="000000"/>
                <w:sz w:val="16"/>
                <w:szCs w:val="16"/>
                <w:lang w:eastAsia="en-GB"/>
              </w:rPr>
              <w:t>(0)</w:t>
            </w:r>
          </w:p>
        </w:tc>
      </w:tr>
      <w:tr w:rsidR="00DC5641" w:rsidRPr="00DC5641" w14:paraId="54374698" w14:textId="77777777" w:rsidTr="004D3428">
        <w:trPr>
          <w:trHeight w:val="20"/>
        </w:trPr>
        <w:tc>
          <w:tcPr>
            <w:tcW w:w="1271" w:type="dxa"/>
            <w:tcBorders>
              <w:top w:val="nil"/>
              <w:left w:val="single" w:sz="4" w:space="0" w:color="auto"/>
              <w:bottom w:val="single" w:sz="4" w:space="0" w:color="auto"/>
              <w:right w:val="single" w:sz="4" w:space="0" w:color="auto"/>
            </w:tcBorders>
            <w:shd w:val="clear" w:color="000000" w:fill="D9D9D9"/>
            <w:vAlign w:val="center"/>
            <w:hideMark/>
          </w:tcPr>
          <w:p w14:paraId="7B962DB1"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PtGA [0-10]</w:t>
            </w:r>
          </w:p>
        </w:tc>
        <w:tc>
          <w:tcPr>
            <w:tcW w:w="851" w:type="dxa"/>
            <w:tcBorders>
              <w:top w:val="nil"/>
              <w:left w:val="nil"/>
              <w:bottom w:val="single" w:sz="4" w:space="0" w:color="auto"/>
              <w:right w:val="single" w:sz="4" w:space="0" w:color="auto"/>
            </w:tcBorders>
            <w:noWrap/>
            <w:vAlign w:val="center"/>
            <w:hideMark/>
          </w:tcPr>
          <w:p w14:paraId="4B63E49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w:t>
            </w:r>
          </w:p>
        </w:tc>
        <w:tc>
          <w:tcPr>
            <w:tcW w:w="850" w:type="dxa"/>
            <w:tcBorders>
              <w:top w:val="nil"/>
              <w:left w:val="nil"/>
              <w:bottom w:val="single" w:sz="4" w:space="0" w:color="auto"/>
              <w:right w:val="single" w:sz="4" w:space="0" w:color="auto"/>
            </w:tcBorders>
            <w:noWrap/>
            <w:vAlign w:val="center"/>
          </w:tcPr>
          <w:p w14:paraId="26001B59" w14:textId="77777777" w:rsidR="004B4FBD" w:rsidRDefault="00DC5641" w:rsidP="00B31DFC">
            <w:pPr>
              <w:jc w:val="center"/>
              <w:rPr>
                <w:rFonts w:ascii="Arial" w:hAnsi="Arial" w:cs="Arial"/>
                <w:color w:val="000000"/>
                <w:sz w:val="16"/>
                <w:szCs w:val="16"/>
                <w:lang w:eastAsia="en-GB"/>
              </w:rPr>
            </w:pPr>
            <w:r w:rsidRPr="00F30BD3">
              <w:rPr>
                <w:rFonts w:ascii="Arial" w:hAnsi="Arial" w:cs="Arial"/>
                <w:color w:val="000000"/>
                <w:sz w:val="16"/>
                <w:szCs w:val="16"/>
                <w:lang w:eastAsia="en-GB"/>
              </w:rPr>
              <w:t>8.5</w:t>
            </w:r>
            <w:r w:rsidR="00B31DFC">
              <w:rPr>
                <w:rFonts w:ascii="Arial" w:hAnsi="Arial" w:cs="Arial"/>
                <w:color w:val="000000"/>
                <w:sz w:val="16"/>
                <w:szCs w:val="16"/>
                <w:lang w:eastAsia="en-GB"/>
              </w:rPr>
              <w:t xml:space="preserve"> </w:t>
            </w:r>
          </w:p>
          <w:p w14:paraId="5245A0D1" w14:textId="0428A2F4" w:rsidR="00DC5641" w:rsidRPr="00F30BD3" w:rsidRDefault="00B31DFC" w:rsidP="00F47EC4">
            <w:pPr>
              <w:jc w:val="center"/>
              <w:rPr>
                <w:rFonts w:ascii="Arial" w:hAnsi="Arial" w:cs="Arial"/>
                <w:color w:val="000000"/>
                <w:sz w:val="16"/>
                <w:szCs w:val="16"/>
                <w:lang w:eastAsia="en-GB"/>
              </w:rPr>
            </w:pPr>
            <w:r>
              <w:rPr>
                <w:rFonts w:ascii="Arial" w:hAnsi="Arial" w:cs="Arial"/>
                <w:color w:val="000000"/>
                <w:sz w:val="16"/>
                <w:szCs w:val="16"/>
                <w:lang w:eastAsia="en-GB"/>
              </w:rPr>
              <w:t>(6)</w:t>
            </w:r>
          </w:p>
        </w:tc>
      </w:tr>
      <w:tr w:rsidR="00DC5641" w:rsidRPr="00DC5641" w14:paraId="121AF942" w14:textId="77777777" w:rsidTr="004D3428">
        <w:trPr>
          <w:trHeight w:val="20"/>
        </w:trPr>
        <w:tc>
          <w:tcPr>
            <w:tcW w:w="1271" w:type="dxa"/>
            <w:tcBorders>
              <w:top w:val="nil"/>
              <w:left w:val="single" w:sz="4" w:space="0" w:color="auto"/>
              <w:bottom w:val="single" w:sz="4" w:space="0" w:color="auto"/>
              <w:right w:val="single" w:sz="4" w:space="0" w:color="auto"/>
            </w:tcBorders>
            <w:shd w:val="clear" w:color="000000" w:fill="D9D9D9"/>
            <w:vAlign w:val="center"/>
            <w:hideMark/>
          </w:tcPr>
          <w:p w14:paraId="679C18CC"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PhGA [0-10]</w:t>
            </w:r>
          </w:p>
        </w:tc>
        <w:tc>
          <w:tcPr>
            <w:tcW w:w="851" w:type="dxa"/>
            <w:tcBorders>
              <w:top w:val="nil"/>
              <w:left w:val="nil"/>
              <w:bottom w:val="single" w:sz="4" w:space="0" w:color="auto"/>
              <w:right w:val="single" w:sz="4" w:space="0" w:color="auto"/>
            </w:tcBorders>
            <w:noWrap/>
            <w:vAlign w:val="center"/>
            <w:hideMark/>
          </w:tcPr>
          <w:p w14:paraId="6A70334E"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9</w:t>
            </w:r>
          </w:p>
        </w:tc>
        <w:tc>
          <w:tcPr>
            <w:tcW w:w="850" w:type="dxa"/>
            <w:tcBorders>
              <w:top w:val="nil"/>
              <w:left w:val="nil"/>
              <w:bottom w:val="single" w:sz="4" w:space="0" w:color="auto"/>
              <w:right w:val="single" w:sz="4" w:space="0" w:color="auto"/>
            </w:tcBorders>
            <w:noWrap/>
            <w:vAlign w:val="center"/>
          </w:tcPr>
          <w:p w14:paraId="605D0A79" w14:textId="77777777" w:rsidR="004B4FBD" w:rsidRDefault="00DC5641" w:rsidP="00B31DFC">
            <w:pPr>
              <w:jc w:val="center"/>
              <w:rPr>
                <w:rFonts w:ascii="Arial" w:hAnsi="Arial" w:cs="Arial"/>
                <w:color w:val="000000"/>
                <w:sz w:val="16"/>
                <w:szCs w:val="16"/>
                <w:lang w:eastAsia="en-GB"/>
              </w:rPr>
            </w:pPr>
            <w:r w:rsidRPr="00F30BD3">
              <w:rPr>
                <w:rFonts w:ascii="Arial" w:hAnsi="Arial" w:cs="Arial"/>
                <w:color w:val="000000"/>
                <w:sz w:val="16"/>
                <w:szCs w:val="16"/>
                <w:lang w:eastAsia="en-GB"/>
              </w:rPr>
              <w:t>8.5</w:t>
            </w:r>
            <w:r w:rsidR="004B4FBD">
              <w:rPr>
                <w:rFonts w:ascii="Arial" w:hAnsi="Arial" w:cs="Arial"/>
                <w:color w:val="000000"/>
                <w:sz w:val="16"/>
                <w:szCs w:val="16"/>
                <w:lang w:eastAsia="en-GB"/>
              </w:rPr>
              <w:t xml:space="preserve"> </w:t>
            </w:r>
          </w:p>
          <w:p w14:paraId="6D6D386F" w14:textId="6D25DB5A" w:rsidR="00DC5641" w:rsidRPr="00F30BD3" w:rsidRDefault="004B4FBD" w:rsidP="00F47EC4">
            <w:pPr>
              <w:jc w:val="center"/>
              <w:rPr>
                <w:rFonts w:ascii="Arial" w:hAnsi="Arial" w:cs="Arial"/>
                <w:color w:val="000000"/>
                <w:sz w:val="16"/>
                <w:szCs w:val="16"/>
                <w:lang w:eastAsia="en-GB"/>
              </w:rPr>
            </w:pPr>
            <w:r>
              <w:rPr>
                <w:rFonts w:ascii="Arial" w:hAnsi="Arial" w:cs="Arial"/>
                <w:color w:val="000000"/>
                <w:sz w:val="16"/>
                <w:szCs w:val="16"/>
                <w:lang w:eastAsia="en-GB"/>
              </w:rPr>
              <w:t>(6)</w:t>
            </w:r>
          </w:p>
        </w:tc>
      </w:tr>
      <w:tr w:rsidR="00DC5641" w:rsidRPr="00DC5641" w14:paraId="15717B0C" w14:textId="77777777" w:rsidTr="004D3428">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2FD90111"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HAQ-DI</w:t>
            </w:r>
          </w:p>
        </w:tc>
        <w:tc>
          <w:tcPr>
            <w:tcW w:w="851" w:type="dxa"/>
            <w:tcBorders>
              <w:top w:val="nil"/>
              <w:left w:val="nil"/>
              <w:bottom w:val="single" w:sz="4" w:space="0" w:color="auto"/>
              <w:right w:val="single" w:sz="4" w:space="0" w:color="auto"/>
            </w:tcBorders>
            <w:noWrap/>
            <w:vAlign w:val="center"/>
            <w:hideMark/>
          </w:tcPr>
          <w:p w14:paraId="330AA379"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3</w:t>
            </w:r>
          </w:p>
        </w:tc>
        <w:tc>
          <w:tcPr>
            <w:tcW w:w="850" w:type="dxa"/>
            <w:tcBorders>
              <w:top w:val="nil"/>
              <w:left w:val="nil"/>
              <w:bottom w:val="single" w:sz="4" w:space="0" w:color="auto"/>
              <w:right w:val="single" w:sz="4" w:space="0" w:color="auto"/>
            </w:tcBorders>
            <w:noWrap/>
            <w:vAlign w:val="center"/>
          </w:tcPr>
          <w:p w14:paraId="679E98A5" w14:textId="77777777" w:rsidR="00B31DFC" w:rsidRDefault="00DC5641" w:rsidP="00B31DFC">
            <w:pPr>
              <w:jc w:val="center"/>
              <w:rPr>
                <w:rFonts w:ascii="Arial" w:hAnsi="Arial" w:cs="Arial"/>
                <w:color w:val="000000"/>
                <w:sz w:val="16"/>
                <w:szCs w:val="16"/>
                <w:lang w:eastAsia="en-GB"/>
              </w:rPr>
            </w:pPr>
            <w:r w:rsidRPr="00F30BD3">
              <w:rPr>
                <w:rFonts w:ascii="Arial" w:hAnsi="Arial" w:cs="Arial"/>
                <w:color w:val="000000"/>
                <w:sz w:val="16"/>
                <w:szCs w:val="16"/>
                <w:lang w:eastAsia="en-GB"/>
              </w:rPr>
              <w:t>3</w:t>
            </w:r>
            <w:r w:rsidR="00B31DFC">
              <w:rPr>
                <w:rFonts w:ascii="Arial" w:hAnsi="Arial" w:cs="Arial"/>
                <w:color w:val="000000"/>
                <w:sz w:val="16"/>
                <w:szCs w:val="16"/>
                <w:lang w:eastAsia="en-GB"/>
              </w:rPr>
              <w:t xml:space="preserve"> </w:t>
            </w:r>
          </w:p>
          <w:p w14:paraId="3A2E1892" w14:textId="68B0F472" w:rsidR="00DC5641" w:rsidRPr="00F30BD3" w:rsidRDefault="00B31DFC" w:rsidP="00F47EC4">
            <w:pPr>
              <w:jc w:val="center"/>
              <w:rPr>
                <w:rFonts w:ascii="Arial" w:hAnsi="Arial" w:cs="Arial"/>
                <w:color w:val="000000"/>
                <w:sz w:val="16"/>
                <w:szCs w:val="16"/>
                <w:lang w:eastAsia="en-GB"/>
              </w:rPr>
            </w:pPr>
            <w:r>
              <w:rPr>
                <w:rFonts w:ascii="Arial" w:hAnsi="Arial" w:cs="Arial"/>
                <w:color w:val="000000"/>
                <w:sz w:val="16"/>
                <w:szCs w:val="16"/>
                <w:lang w:eastAsia="en-GB"/>
              </w:rPr>
              <w:t>(0)</w:t>
            </w:r>
          </w:p>
        </w:tc>
      </w:tr>
      <w:tr w:rsidR="00DC5641" w:rsidRPr="00DC5641" w14:paraId="7E4752AE" w14:textId="77777777" w:rsidTr="004D3428">
        <w:trPr>
          <w:trHeight w:val="20"/>
        </w:trPr>
        <w:tc>
          <w:tcPr>
            <w:tcW w:w="1271" w:type="dxa"/>
            <w:tcBorders>
              <w:top w:val="nil"/>
              <w:left w:val="single" w:sz="4" w:space="0" w:color="auto"/>
              <w:bottom w:val="single" w:sz="4" w:space="0" w:color="auto"/>
              <w:right w:val="single" w:sz="4" w:space="0" w:color="auto"/>
            </w:tcBorders>
            <w:shd w:val="clear" w:color="000000" w:fill="D9D9D9"/>
            <w:noWrap/>
            <w:vAlign w:val="center"/>
            <w:hideMark/>
          </w:tcPr>
          <w:p w14:paraId="3D8A4550" w14:textId="77777777" w:rsidR="00DC5641" w:rsidRPr="00F30BD3" w:rsidRDefault="00DC5641" w:rsidP="00F47EC4">
            <w:pPr>
              <w:rPr>
                <w:rFonts w:ascii="Arial" w:hAnsi="Arial" w:cs="Arial"/>
                <w:color w:val="000000"/>
                <w:sz w:val="16"/>
                <w:szCs w:val="16"/>
                <w:lang w:eastAsia="en-GB"/>
              </w:rPr>
            </w:pPr>
            <w:r w:rsidRPr="00F30BD3">
              <w:rPr>
                <w:rFonts w:ascii="Arial" w:hAnsi="Arial" w:cs="Arial"/>
                <w:color w:val="000000"/>
                <w:sz w:val="16"/>
                <w:szCs w:val="16"/>
                <w:lang w:eastAsia="en-GB"/>
              </w:rPr>
              <w:t>FVC [%]</w:t>
            </w:r>
          </w:p>
        </w:tc>
        <w:tc>
          <w:tcPr>
            <w:tcW w:w="851" w:type="dxa"/>
            <w:tcBorders>
              <w:top w:val="nil"/>
              <w:left w:val="nil"/>
              <w:bottom w:val="single" w:sz="4" w:space="0" w:color="auto"/>
              <w:right w:val="single" w:sz="4" w:space="0" w:color="auto"/>
            </w:tcBorders>
            <w:noWrap/>
            <w:vAlign w:val="center"/>
            <w:hideMark/>
          </w:tcPr>
          <w:p w14:paraId="7C91F29D" w14:textId="77777777" w:rsidR="00DC5641" w:rsidRPr="00F30BD3" w:rsidRDefault="00DC5641" w:rsidP="00F47EC4">
            <w:pPr>
              <w:jc w:val="center"/>
              <w:rPr>
                <w:rFonts w:ascii="Arial" w:hAnsi="Arial" w:cs="Arial"/>
                <w:color w:val="000000"/>
                <w:sz w:val="16"/>
                <w:szCs w:val="16"/>
                <w:lang w:eastAsia="en-GB"/>
              </w:rPr>
            </w:pPr>
            <w:r w:rsidRPr="00F30BD3">
              <w:rPr>
                <w:rFonts w:ascii="Arial" w:hAnsi="Arial" w:cs="Arial"/>
                <w:color w:val="000000"/>
                <w:sz w:val="16"/>
                <w:szCs w:val="16"/>
                <w:lang w:eastAsia="en-GB"/>
              </w:rPr>
              <w:t>42</w:t>
            </w:r>
          </w:p>
        </w:tc>
        <w:tc>
          <w:tcPr>
            <w:tcW w:w="850" w:type="dxa"/>
            <w:tcBorders>
              <w:top w:val="nil"/>
              <w:left w:val="nil"/>
              <w:bottom w:val="single" w:sz="4" w:space="0" w:color="auto"/>
              <w:right w:val="single" w:sz="4" w:space="0" w:color="auto"/>
            </w:tcBorders>
            <w:noWrap/>
            <w:vAlign w:val="center"/>
          </w:tcPr>
          <w:p w14:paraId="0615681A" w14:textId="126505A6" w:rsidR="00DC5641" w:rsidRPr="00F30BD3" w:rsidRDefault="00DC6DB4" w:rsidP="00F47EC4">
            <w:pPr>
              <w:jc w:val="center"/>
              <w:rPr>
                <w:rFonts w:ascii="Arial" w:hAnsi="Arial" w:cs="Arial"/>
                <w:color w:val="000000"/>
                <w:sz w:val="16"/>
                <w:szCs w:val="16"/>
                <w:lang w:eastAsia="en-GB"/>
              </w:rPr>
            </w:pPr>
            <w:r>
              <w:rPr>
                <w:rFonts w:ascii="Arial" w:hAnsi="Arial" w:cs="Arial"/>
                <w:sz w:val="16"/>
                <w:szCs w:val="16"/>
                <w:lang w:eastAsia="en-GB"/>
              </w:rPr>
              <w:t>-</w:t>
            </w:r>
          </w:p>
        </w:tc>
      </w:tr>
    </w:tbl>
    <w:p w14:paraId="398BF43E" w14:textId="6371F679" w:rsidR="006C110A" w:rsidRDefault="006C110A" w:rsidP="00092A1C">
      <w:pPr>
        <w:rPr>
          <w:rFonts w:ascii="Arial" w:hAnsi="Arial" w:cs="Arial"/>
          <w:b/>
          <w:sz w:val="22"/>
          <w:szCs w:val="16"/>
          <w:lang w:val="en-US"/>
        </w:rPr>
      </w:pPr>
    </w:p>
    <w:p w14:paraId="260971DA" w14:textId="77777777" w:rsidR="006C110A" w:rsidRDefault="006C110A">
      <w:pPr>
        <w:spacing w:after="160" w:line="278" w:lineRule="auto"/>
        <w:rPr>
          <w:rFonts w:ascii="Arial" w:hAnsi="Arial" w:cs="Arial"/>
          <w:b/>
          <w:sz w:val="22"/>
          <w:szCs w:val="16"/>
          <w:lang w:val="en-US"/>
        </w:rPr>
      </w:pPr>
      <w:r>
        <w:rPr>
          <w:rFonts w:ascii="Arial" w:hAnsi="Arial" w:cs="Arial"/>
          <w:b/>
          <w:sz w:val="22"/>
          <w:szCs w:val="16"/>
          <w:lang w:val="en-US"/>
        </w:rPr>
        <w:br w:type="page"/>
      </w:r>
    </w:p>
    <w:p w14:paraId="6459D1E9" w14:textId="34251C20" w:rsidR="00332E83" w:rsidRPr="00794114" w:rsidRDefault="00CD2C84" w:rsidP="00F30BD3">
      <w:pPr>
        <w:pStyle w:val="berschrift1"/>
        <w:rPr>
          <w:rFonts w:ascii="Arial" w:hAnsi="Arial" w:cs="Arial"/>
          <w:b/>
          <w:sz w:val="28"/>
          <w:szCs w:val="28"/>
          <w:lang w:val="en-US"/>
        </w:rPr>
      </w:pPr>
      <w:bookmarkStart w:id="14" w:name="_Toc228826840"/>
      <w:bookmarkStart w:id="15" w:name="_Toc226148094"/>
      <w:r>
        <w:rPr>
          <w:rFonts w:ascii="Arial" w:hAnsi="Arial" w:cs="Arial"/>
          <w:b/>
          <w:color w:val="auto"/>
          <w:sz w:val="28"/>
          <w:szCs w:val="28"/>
          <w:lang w:val="en-US"/>
        </w:rPr>
        <w:lastRenderedPageBreak/>
        <w:t>4</w:t>
      </w:r>
      <w:r w:rsidR="00794114" w:rsidRPr="00794114">
        <w:rPr>
          <w:rFonts w:ascii="Arial" w:hAnsi="Arial" w:cs="Arial"/>
          <w:b/>
          <w:color w:val="auto"/>
          <w:sz w:val="28"/>
          <w:szCs w:val="28"/>
          <w:lang w:val="en-US"/>
        </w:rPr>
        <w:t xml:space="preserve"> </w:t>
      </w:r>
      <w:r w:rsidR="00EB2979" w:rsidRPr="00794114">
        <w:rPr>
          <w:rFonts w:ascii="Arial" w:hAnsi="Arial" w:cs="Arial"/>
          <w:b/>
          <w:color w:val="auto"/>
          <w:sz w:val="28"/>
          <w:szCs w:val="28"/>
          <w:lang w:val="en-US"/>
        </w:rPr>
        <w:t>R</w:t>
      </w:r>
      <w:r w:rsidR="00BF1584" w:rsidRPr="00794114">
        <w:rPr>
          <w:rFonts w:ascii="Arial" w:hAnsi="Arial" w:cs="Arial"/>
          <w:b/>
          <w:color w:val="auto"/>
          <w:sz w:val="28"/>
          <w:szCs w:val="28"/>
          <w:lang w:val="en-US"/>
        </w:rPr>
        <w:t>eferences</w:t>
      </w:r>
      <w:bookmarkEnd w:id="14"/>
      <w:bookmarkEnd w:id="15"/>
    </w:p>
    <w:p w14:paraId="5CB03D65" w14:textId="77777777" w:rsidR="00FB1E79" w:rsidRPr="00DC5641" w:rsidRDefault="00FB1E79" w:rsidP="0049643E">
      <w:pPr>
        <w:spacing w:line="276" w:lineRule="auto"/>
        <w:rPr>
          <w:rFonts w:ascii="Arial" w:hAnsi="Arial" w:cs="Arial"/>
          <w:b/>
          <w:sz w:val="22"/>
          <w:szCs w:val="22"/>
          <w:lang w:val="en-US"/>
        </w:rPr>
      </w:pPr>
    </w:p>
    <w:p w14:paraId="205532C3" w14:textId="44D8A192" w:rsidR="001B135A" w:rsidRPr="00BD398B" w:rsidRDefault="007E133E" w:rsidP="001B135A">
      <w:pPr>
        <w:pStyle w:val="EndNoteBibliography"/>
        <w:rPr>
          <w:lang w:val="en-US"/>
        </w:rPr>
      </w:pPr>
      <w:r w:rsidRPr="00784531">
        <w:rPr>
          <w:b/>
          <w:sz w:val="16"/>
          <w:szCs w:val="16"/>
          <w:lang w:val="en-US"/>
        </w:rPr>
        <w:fldChar w:fldCharType="begin"/>
      </w:r>
      <w:r w:rsidRPr="00784531">
        <w:rPr>
          <w:b/>
          <w:sz w:val="16"/>
          <w:szCs w:val="16"/>
          <w:lang w:val="en-US"/>
        </w:rPr>
        <w:instrText xml:space="preserve"> ADDIN EN.REFLIST </w:instrText>
      </w:r>
      <w:r w:rsidRPr="00784531">
        <w:rPr>
          <w:b/>
          <w:sz w:val="16"/>
          <w:szCs w:val="16"/>
          <w:lang w:val="en-US"/>
        </w:rPr>
        <w:fldChar w:fldCharType="separate"/>
      </w:r>
      <w:r w:rsidR="001B135A" w:rsidRPr="00506D8C">
        <w:rPr>
          <w:lang w:val="en-US"/>
        </w:rPr>
        <w:t>1.</w:t>
      </w:r>
      <w:r w:rsidR="001B135A" w:rsidRPr="00506D8C">
        <w:rPr>
          <w:lang w:val="en-US"/>
        </w:rPr>
        <w:tab/>
        <w:t xml:space="preserve">Teclistamab: Summary of Product Characteristics.   First published:  </w:t>
      </w:r>
      <w:r w:rsidR="001B135A" w:rsidRPr="00506D8C">
        <w:rPr>
          <w:b/>
          <w:lang w:val="en-US"/>
        </w:rPr>
        <w:t xml:space="preserve"> </w:t>
      </w:r>
      <w:r w:rsidR="001B135A" w:rsidRPr="00506D8C">
        <w:rPr>
          <w:lang w:val="en-US"/>
        </w:rPr>
        <w:t xml:space="preserve">13/10/2022.   Last updated:   08/10/2025. </w:t>
      </w:r>
      <w:r w:rsidR="001B135A" w:rsidRPr="00BD398B">
        <w:rPr>
          <w:lang w:val="en-US"/>
        </w:rPr>
        <w:t>https://www.ema.europa.eu/en/medicines/human/EPAR/tecvayli.</w:t>
      </w:r>
    </w:p>
    <w:p w14:paraId="746BE09B" w14:textId="2A0D8F9C" w:rsidR="001B135A" w:rsidRPr="00506D8C" w:rsidRDefault="001B135A" w:rsidP="001B135A">
      <w:pPr>
        <w:pStyle w:val="EndNoteBibliography"/>
        <w:rPr>
          <w:lang w:val="en-US"/>
        </w:rPr>
      </w:pPr>
      <w:r w:rsidRPr="00506D8C">
        <w:rPr>
          <w:lang w:val="en-US"/>
        </w:rPr>
        <w:t>2.</w:t>
      </w:r>
      <w:r w:rsidRPr="00506D8C">
        <w:rPr>
          <w:lang w:val="en-US"/>
        </w:rPr>
        <w:tab/>
        <w:t>Bucci L, Böltz S, Hagen M, Tur C, Noethling D, Rothe T, et al. BCMA T-Cell Engager Therapy in Patients with Refractory Autoimmune Disease. N Engl J Med. 2025 Oct 16; 393(15):1544-1547.</w:t>
      </w:r>
    </w:p>
    <w:p w14:paraId="1730D4BF" w14:textId="77777777" w:rsidR="001B135A" w:rsidRPr="001B135A" w:rsidRDefault="001B135A" w:rsidP="001B135A">
      <w:pPr>
        <w:pStyle w:val="EndNoteBibliography"/>
      </w:pPr>
      <w:r w:rsidRPr="00506D8C">
        <w:rPr>
          <w:lang w:val="en-US"/>
        </w:rPr>
        <w:t>3.</w:t>
      </w:r>
      <w:r w:rsidRPr="00506D8C">
        <w:rPr>
          <w:lang w:val="en-US"/>
        </w:rPr>
        <w:tab/>
        <w:t xml:space="preserve">Düsing C, Györfi AH, Stütz AN, Lahu LM, Deicher FS, Li YN, et al. Bispecific T cell engagers for treatment-refractory autoimmune connective tissue diseases. </w:t>
      </w:r>
      <w:r w:rsidRPr="001B135A">
        <w:t>Nat Med. 2026 Feb 19.</w:t>
      </w:r>
    </w:p>
    <w:p w14:paraId="0A22E35B" w14:textId="77777777" w:rsidR="001B135A" w:rsidRPr="00506D8C" w:rsidRDefault="001B135A" w:rsidP="001B135A">
      <w:pPr>
        <w:pStyle w:val="EndNoteBibliography"/>
        <w:rPr>
          <w:lang w:val="en-US"/>
        </w:rPr>
      </w:pPr>
      <w:r w:rsidRPr="001B135A">
        <w:t>4.</w:t>
      </w:r>
      <w:r w:rsidRPr="001B135A">
        <w:tab/>
        <w:t xml:space="preserve">Hagen M, Bucci L, Böltz S, Nöthling DM, Rothe T, Anoshkin K, et al. </w:t>
      </w:r>
      <w:r w:rsidRPr="00506D8C">
        <w:rPr>
          <w:lang w:val="en-US"/>
        </w:rPr>
        <w:t>BCMA-Targeted T-Cell-Engager Therapy for Autoimmune Disease. N Engl J Med. 2024 Sep 05; 391(9):867-869.</w:t>
      </w:r>
    </w:p>
    <w:p w14:paraId="7AF12087" w14:textId="77777777" w:rsidR="001B135A" w:rsidRPr="00506D8C" w:rsidRDefault="001B135A" w:rsidP="001B135A">
      <w:pPr>
        <w:pStyle w:val="EndNoteBibliography"/>
        <w:rPr>
          <w:lang w:val="en-US"/>
        </w:rPr>
      </w:pPr>
      <w:r w:rsidRPr="00506D8C">
        <w:rPr>
          <w:lang w:val="en-US"/>
        </w:rPr>
        <w:t>5.</w:t>
      </w:r>
      <w:r w:rsidRPr="00506D8C">
        <w:rPr>
          <w:lang w:val="en-US"/>
        </w:rPr>
        <w:tab/>
        <w:t>Miao X, Wu LS, Lin SXW, Xu Y, Chen Y, Iwaki Y, et al. Population Pharmacokinetics and Exposure-Response with Teclistamab in Patients With Relapsed/Refractory Multiple Myeloma: Results From MajesTEC-1. Target Oncol. 2023 Sep; 18(5):667-684.</w:t>
      </w:r>
    </w:p>
    <w:p w14:paraId="24E2CE66" w14:textId="654B2976" w:rsidR="001B135A" w:rsidRPr="00506D8C" w:rsidRDefault="001B135A" w:rsidP="001B135A">
      <w:pPr>
        <w:pStyle w:val="EndNoteBibliography"/>
        <w:rPr>
          <w:lang w:val="en-US"/>
        </w:rPr>
      </w:pPr>
      <w:r w:rsidRPr="00506D8C">
        <w:rPr>
          <w:lang w:val="en-US"/>
        </w:rPr>
        <w:t>6.</w:t>
      </w:r>
      <w:r w:rsidRPr="00506D8C">
        <w:rPr>
          <w:lang w:val="en-US"/>
        </w:rPr>
        <w:tab/>
        <w:t>European Medicines Agency assessment report of Tecvayli. EMA/789141/2022. 21 July 2022.</w:t>
      </w:r>
    </w:p>
    <w:p w14:paraId="10A3CF92" w14:textId="7B57CF7D" w:rsidR="001B135A" w:rsidRPr="00506D8C" w:rsidRDefault="001B135A" w:rsidP="001B135A">
      <w:pPr>
        <w:pStyle w:val="EndNoteBibliography"/>
        <w:rPr>
          <w:lang w:val="en-US"/>
        </w:rPr>
      </w:pPr>
      <w:r w:rsidRPr="00506D8C">
        <w:rPr>
          <w:lang w:val="en-US"/>
        </w:rPr>
        <w:t>7.</w:t>
      </w:r>
      <w:r w:rsidRPr="00506D8C">
        <w:rPr>
          <w:lang w:val="en-US"/>
        </w:rPr>
        <w:tab/>
        <w:t>Girgis S, Lin SXW, Pillarisetti K, Banerjee A, Stephenson T, Ma X, et al. Translational Modeling Predicts Efficacious Therapeutic Dosing Range of Teclistamab for Multiple Myeloma. Target Oncol. 2022 Jul; 17(4):433-439.</w:t>
      </w:r>
    </w:p>
    <w:p w14:paraId="385F8816" w14:textId="77777777" w:rsidR="001B135A" w:rsidRPr="00506D8C" w:rsidRDefault="001B135A" w:rsidP="001B135A">
      <w:pPr>
        <w:pStyle w:val="EndNoteBibliography"/>
        <w:rPr>
          <w:lang w:val="en-US"/>
        </w:rPr>
      </w:pPr>
      <w:r w:rsidRPr="00506D8C">
        <w:rPr>
          <w:lang w:val="en-US"/>
        </w:rPr>
        <w:t>8.</w:t>
      </w:r>
      <w:r w:rsidRPr="00506D8C">
        <w:rPr>
          <w:lang w:val="en-US"/>
        </w:rPr>
        <w:tab/>
        <w:t>Khanna D, Huang S, Lin CJF, Spino C. New composite endpoint in early diffuse cutaneous systemic sclerosis: revisiting the provisional American College of Rheumatology Composite Response Index in Systemic Sclerosis. Ann Rheum Dis. 2021 May; 80(5):641-650.</w:t>
      </w:r>
    </w:p>
    <w:p w14:paraId="1EA78F52" w14:textId="77777777" w:rsidR="001B135A" w:rsidRPr="00506D8C" w:rsidRDefault="001B135A" w:rsidP="001B135A">
      <w:pPr>
        <w:pStyle w:val="EndNoteBibliography"/>
        <w:rPr>
          <w:lang w:val="en-US"/>
        </w:rPr>
      </w:pPr>
      <w:r w:rsidRPr="00506D8C">
        <w:rPr>
          <w:lang w:val="en-US"/>
        </w:rPr>
        <w:t>9.</w:t>
      </w:r>
      <w:r w:rsidRPr="00506D8C">
        <w:rPr>
          <w:lang w:val="en-US"/>
        </w:rPr>
        <w:tab/>
        <w:t>Aggarwal R, Rider LG, Ruperto N, Bayat N, Erman B, Feldman BM, et al. 2016 American College of Rheumatology/European League Against Rheumatism criteria for minimal, moderate, and major clinical response in adult dermatomyositis and polymyositis: An International Myositis Assessment and Clinical Studies Group/Paediatric Rheumatology International Trials Organisation Collaborative Initiative. Ann Rheum Dis. 2017 May; 76(5):792-801.</w:t>
      </w:r>
    </w:p>
    <w:p w14:paraId="716E433F" w14:textId="45F076DA" w:rsidR="001B135A" w:rsidRPr="00506D8C" w:rsidRDefault="001B135A" w:rsidP="001B135A">
      <w:pPr>
        <w:pStyle w:val="EndNoteBibliography"/>
        <w:rPr>
          <w:lang w:val="en-US"/>
        </w:rPr>
      </w:pPr>
      <w:r w:rsidRPr="00506D8C">
        <w:rPr>
          <w:lang w:val="en-US"/>
        </w:rPr>
        <w:t>10.</w:t>
      </w:r>
      <w:r w:rsidRPr="00506D8C">
        <w:rPr>
          <w:lang w:val="en-US"/>
        </w:rPr>
        <w:tab/>
        <w:t>Thanou A, Jupe E, Purushothaman M, Niewold TB, Munroe ME. Clinical disease activity and flare in SLE: Current concepts and novel biomarkers. J Autoimmun. 2021 May; 119:102615.</w:t>
      </w:r>
    </w:p>
    <w:p w14:paraId="3F0B7578" w14:textId="77777777" w:rsidR="001B135A" w:rsidRPr="00506D8C" w:rsidRDefault="001B135A" w:rsidP="001B135A">
      <w:pPr>
        <w:pStyle w:val="EndNoteBibliography"/>
        <w:rPr>
          <w:lang w:val="en-US"/>
        </w:rPr>
      </w:pPr>
      <w:r w:rsidRPr="00506D8C">
        <w:rPr>
          <w:lang w:val="en-US"/>
        </w:rPr>
        <w:t>11.</w:t>
      </w:r>
      <w:r w:rsidRPr="00506D8C">
        <w:rPr>
          <w:lang w:val="en-US"/>
        </w:rPr>
        <w:tab/>
        <w:t>van Vollenhoven RF, Bertsias G, Doria A, Isenberg D, Morand E, Petri MA, et al. 2021 DORIS definition of remission in SLE: final recommendations from an international task force. Lupus Sci Med. 2021 Nov; 8(1).</w:t>
      </w:r>
    </w:p>
    <w:p w14:paraId="2A1BEAFF" w14:textId="77777777" w:rsidR="001B135A" w:rsidRPr="00506D8C" w:rsidRDefault="001B135A" w:rsidP="001B135A">
      <w:pPr>
        <w:pStyle w:val="EndNoteBibliography"/>
        <w:rPr>
          <w:lang w:val="en-US"/>
        </w:rPr>
      </w:pPr>
      <w:r w:rsidRPr="00506D8C">
        <w:rPr>
          <w:lang w:val="en-US"/>
        </w:rPr>
        <w:t>12.</w:t>
      </w:r>
      <w:r w:rsidRPr="00506D8C">
        <w:rPr>
          <w:lang w:val="en-US"/>
        </w:rPr>
        <w:tab/>
        <w:t>Wallace ZS, Khosroshahi A, Carruthers MD, Perugino CA, Choi H, Campochiaro C, et al. An International Multispecialty Validation Study of the IgG4-Related Disease Responder Index. Arthritis Care Res (Hoboken). 2018 Nov; 70(11):1671-1678.</w:t>
      </w:r>
    </w:p>
    <w:p w14:paraId="0714C974" w14:textId="77777777" w:rsidR="001B135A" w:rsidRPr="00506D8C" w:rsidRDefault="001B135A" w:rsidP="001B135A">
      <w:pPr>
        <w:pStyle w:val="EndNoteBibliography"/>
        <w:rPr>
          <w:lang w:val="en-US"/>
        </w:rPr>
      </w:pPr>
      <w:r w:rsidRPr="00506D8C">
        <w:rPr>
          <w:lang w:val="en-US"/>
        </w:rPr>
        <w:t>13.</w:t>
      </w:r>
      <w:r w:rsidRPr="00506D8C">
        <w:rPr>
          <w:lang w:val="en-US"/>
        </w:rPr>
        <w:tab/>
        <w:t>Del Papa N, Labopin M, Badoglio M, Farge D, Henes J, Snowden JA, et al. Definition of relapse criteria in patients with rapidly progressive systemic sclerosis treated with autologous haemopoietic stem cell transplantation. Bone Marrow Transplant. 2025 Nov; 60(11):1537-1540.</w:t>
      </w:r>
    </w:p>
    <w:p w14:paraId="4BA39FDF" w14:textId="049746BD" w:rsidR="001B135A" w:rsidRPr="00506D8C" w:rsidRDefault="001B135A" w:rsidP="001B135A">
      <w:pPr>
        <w:pStyle w:val="EndNoteBibliography"/>
        <w:rPr>
          <w:lang w:val="en-US"/>
        </w:rPr>
      </w:pPr>
      <w:r w:rsidRPr="00506D8C">
        <w:rPr>
          <w:lang w:val="en-US"/>
        </w:rPr>
        <w:t>14.</w:t>
      </w:r>
      <w:r w:rsidRPr="00506D8C">
        <w:rPr>
          <w:lang w:val="en-US"/>
        </w:rPr>
        <w:tab/>
        <w:t>Oddis CV, Rider LG, Reed AM, Ruperto N, Brunner HI, Koneru B, et al. International consensus guidelines for trials of therapies in the idiopathic inflammatory myopathies. Arthritis Rheum. 2005 Sep; 52(9):2607-2615.</w:t>
      </w:r>
    </w:p>
    <w:p w14:paraId="2B33D941" w14:textId="3A816274" w:rsidR="001B135A" w:rsidRPr="00506D8C" w:rsidRDefault="001B135A" w:rsidP="001B135A">
      <w:pPr>
        <w:pStyle w:val="EndNoteBibliography"/>
        <w:rPr>
          <w:lang w:val="en-US"/>
        </w:rPr>
      </w:pPr>
      <w:r w:rsidRPr="00506D8C">
        <w:rPr>
          <w:lang w:val="en-US"/>
        </w:rPr>
        <w:t>15.</w:t>
      </w:r>
      <w:r w:rsidRPr="00506D8C">
        <w:rPr>
          <w:lang w:val="en-US"/>
        </w:rPr>
        <w:tab/>
        <w:t>Rider LG, Aggarwal R, Machado PM, Hogrel JY, Reed AM, Christopher-Stine L, et al. Update on outcome assessment in myositis. Nat Rev Rheumatol. 2018 May; 14(5):303-318.</w:t>
      </w:r>
    </w:p>
    <w:p w14:paraId="154B7E73" w14:textId="77777777" w:rsidR="001B135A" w:rsidRPr="00506D8C" w:rsidRDefault="001B135A" w:rsidP="001B135A">
      <w:pPr>
        <w:pStyle w:val="EndNoteBibliography"/>
        <w:rPr>
          <w:lang w:val="en-US"/>
        </w:rPr>
      </w:pPr>
      <w:r w:rsidRPr="00506D8C">
        <w:rPr>
          <w:lang w:val="en-US"/>
        </w:rPr>
        <w:t>16.</w:t>
      </w:r>
      <w:r w:rsidRPr="00506D8C">
        <w:rPr>
          <w:lang w:val="en-US"/>
        </w:rPr>
        <w:tab/>
        <w:t>Khanna D, Furst DE, Clements PJ, Allanore Y, Baron M, Czirjak L, et al. Standardization of the modified Rodnan skin score for use in clinical trials of systemic sclerosis. J Scleroderma Relat Disord. 2017; 2(1):11-18.</w:t>
      </w:r>
    </w:p>
    <w:p w14:paraId="3F41BCCD" w14:textId="77777777" w:rsidR="001B135A" w:rsidRPr="00506D8C" w:rsidRDefault="001B135A" w:rsidP="001B135A">
      <w:pPr>
        <w:pStyle w:val="EndNoteBibliography"/>
        <w:rPr>
          <w:lang w:val="en-US"/>
        </w:rPr>
      </w:pPr>
      <w:r w:rsidRPr="00506D8C">
        <w:rPr>
          <w:lang w:val="en-US"/>
        </w:rPr>
        <w:t>17.</w:t>
      </w:r>
      <w:r w:rsidRPr="00506D8C">
        <w:rPr>
          <w:lang w:val="en-US"/>
        </w:rPr>
        <w:tab/>
        <w:t>Rider LG, Koziol D, Giannini EH, Jain MS, Smith MR, Whitney-Mahoney K, et al. Validation of manual muscle testing and a subset of eight muscles for adult and juvenile idiopathic inflammatory myopathies. Arthritis Care Res (Hoboken). 2010 Apr; 62(4):465-472.</w:t>
      </w:r>
    </w:p>
    <w:p w14:paraId="55AA7B19" w14:textId="77777777" w:rsidR="001B135A" w:rsidRPr="00220C35" w:rsidRDefault="001B135A" w:rsidP="001B135A">
      <w:pPr>
        <w:pStyle w:val="EndNoteBibliography"/>
      </w:pPr>
      <w:r w:rsidRPr="00506D8C">
        <w:rPr>
          <w:lang w:val="en-US"/>
        </w:rPr>
        <w:lastRenderedPageBreak/>
        <w:t>18.</w:t>
      </w:r>
      <w:r w:rsidRPr="00506D8C">
        <w:rPr>
          <w:lang w:val="en-US"/>
        </w:rPr>
        <w:tab/>
        <w:t xml:space="preserve">Luijten KM, Tekstra J, Bijlsma JW, Bijl M. The Systemic Lupus Erythematosus Responder Index (SRI); a new SLE disease activity assessment. </w:t>
      </w:r>
      <w:r w:rsidRPr="00220C35">
        <w:t>Autoimmun Rev. 2012 Mar; 11(5):326-329.</w:t>
      </w:r>
    </w:p>
    <w:p w14:paraId="78801E73" w14:textId="69EA1EBF" w:rsidR="007E133E" w:rsidRPr="00DC5641" w:rsidRDefault="007E133E" w:rsidP="0049643E">
      <w:pPr>
        <w:spacing w:line="276" w:lineRule="auto"/>
        <w:rPr>
          <w:rFonts w:ascii="Arial" w:hAnsi="Arial" w:cs="Arial"/>
          <w:b/>
          <w:sz w:val="22"/>
          <w:szCs w:val="22"/>
          <w:lang w:val="en-US"/>
        </w:rPr>
      </w:pPr>
      <w:r w:rsidRPr="00784531">
        <w:rPr>
          <w:rFonts w:ascii="Arial" w:hAnsi="Arial" w:cs="Arial"/>
          <w:b/>
          <w:sz w:val="16"/>
          <w:szCs w:val="16"/>
          <w:lang w:val="en-US"/>
        </w:rPr>
        <w:fldChar w:fldCharType="end"/>
      </w:r>
    </w:p>
    <w:sectPr w:rsidR="007E133E" w:rsidRPr="00DC5641">
      <w:headerReference w:type="default" r:id="rId23"/>
      <w:footerReference w:type="default" r:id="rId24"/>
      <w:pgSz w:w="11906" w:h="16838"/>
      <w:pgMar w:top="141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C8E1F74" w16cex:dateUtc="2026-05-06T16:20:00Z"/>
  <w16cex:commentExtensible w16cex:durableId="0C0637C5" w16cex:dateUtc="2026-05-06T16:19:00Z"/>
  <w16cex:commentExtensible w16cex:durableId="2EEF239B" w16cex:dateUtc="2026-05-06T16:14:00Z"/>
  <w16cex:commentExtensible w16cex:durableId="530B78DD" w16cex:dateUtc="2026-05-06T16:17:00Z"/>
  <w16cex:commentExtensible w16cex:durableId="7DE07553" w16cex:dateUtc="2026-05-06T16:18:00Z"/>
  <w16cex:commentExtensible w16cex:durableId="2E924388" w16cex:dateUtc="2026-05-06T16:14:00Z"/>
  <w16cex:commentExtensible w16cex:durableId="2FCE772E" w16cex:dateUtc="2026-05-06T16:12:00Z"/>
  <w16cex:commentExtensible w16cex:durableId="526AFA1F" w16cex:dateUtc="2026-05-06T16:24:00Z"/>
  <w16cex:commentExtensible w16cex:durableId="2DC6604D" w16cex:dateUtc="2026-05-06T16:25:00Z"/>
  <w16cex:commentExtensible w16cex:durableId="04A3D3EE" w16cex:dateUtc="2026-05-06T16:25:00Z"/>
  <w16cex:commentExtensible w16cex:durableId="71773237" w16cex:dateUtc="2026-05-06T16:2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1557E" w14:textId="77777777" w:rsidR="00DA39D0" w:rsidRDefault="00DA39D0" w:rsidP="00662107">
      <w:r>
        <w:separator/>
      </w:r>
    </w:p>
  </w:endnote>
  <w:endnote w:type="continuationSeparator" w:id="0">
    <w:p w14:paraId="242A0ADC" w14:textId="77777777" w:rsidR="00DA39D0" w:rsidRDefault="00DA39D0" w:rsidP="00662107">
      <w:r>
        <w:continuationSeparator/>
      </w:r>
    </w:p>
  </w:endnote>
  <w:endnote w:type="continuationNotice" w:id="1">
    <w:p w14:paraId="2A6166B9" w14:textId="77777777" w:rsidR="00DA39D0" w:rsidRDefault="00DA39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2471937"/>
      <w:docPartObj>
        <w:docPartGallery w:val="Page Numbers (Bottom of Page)"/>
        <w:docPartUnique/>
      </w:docPartObj>
    </w:sdtPr>
    <w:sdtEndPr/>
    <w:sdtContent>
      <w:p w14:paraId="0FA430CE" w14:textId="41AD6054" w:rsidR="005971B3" w:rsidRDefault="005971B3">
        <w:pPr>
          <w:pStyle w:val="Fuzeile"/>
        </w:pPr>
        <w:r>
          <w:fldChar w:fldCharType="begin"/>
        </w:r>
        <w:r>
          <w:instrText>PAGE   \* MERGEFORMAT</w:instrText>
        </w:r>
        <w:r>
          <w:fldChar w:fldCharType="separate"/>
        </w:r>
        <w:r>
          <w:t>2</w:t>
        </w:r>
        <w:r>
          <w:fldChar w:fldCharType="end"/>
        </w:r>
      </w:p>
    </w:sdtContent>
  </w:sdt>
  <w:p w14:paraId="6E083A57" w14:textId="77777777" w:rsidR="005971B3" w:rsidRDefault="005971B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C8D5C6" w14:textId="77777777" w:rsidR="00DA39D0" w:rsidRDefault="00DA39D0" w:rsidP="00662107">
      <w:r>
        <w:separator/>
      </w:r>
    </w:p>
  </w:footnote>
  <w:footnote w:type="continuationSeparator" w:id="0">
    <w:p w14:paraId="0DADD16A" w14:textId="77777777" w:rsidR="00DA39D0" w:rsidRDefault="00DA39D0" w:rsidP="00662107">
      <w:r>
        <w:continuationSeparator/>
      </w:r>
    </w:p>
  </w:footnote>
  <w:footnote w:type="continuationNotice" w:id="1">
    <w:p w14:paraId="33F71E05" w14:textId="77777777" w:rsidR="00DA39D0" w:rsidRDefault="00DA39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6FC26" w14:textId="77777777" w:rsidR="005971B3" w:rsidRDefault="005971B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A5683"/>
    <w:multiLevelType w:val="hybridMultilevel"/>
    <w:tmpl w:val="BB5420F4"/>
    <w:lvl w:ilvl="0" w:tplc="1F06AC8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7295EF"/>
    <w:multiLevelType w:val="hybridMultilevel"/>
    <w:tmpl w:val="646CE6BA"/>
    <w:lvl w:ilvl="0" w:tplc="249CC222">
      <w:start w:val="1"/>
      <w:numFmt w:val="bullet"/>
      <w:lvlText w:val=""/>
      <w:lvlJc w:val="left"/>
      <w:pPr>
        <w:ind w:left="720" w:hanging="360"/>
      </w:pPr>
      <w:rPr>
        <w:rFonts w:ascii="Symbol" w:hAnsi="Symbol" w:hint="default"/>
      </w:rPr>
    </w:lvl>
    <w:lvl w:ilvl="1" w:tplc="16029EEA">
      <w:start w:val="1"/>
      <w:numFmt w:val="bullet"/>
      <w:lvlText w:val="o"/>
      <w:lvlJc w:val="left"/>
      <w:pPr>
        <w:ind w:left="1440" w:hanging="360"/>
      </w:pPr>
      <w:rPr>
        <w:rFonts w:ascii="Courier New" w:hAnsi="Courier New" w:hint="default"/>
      </w:rPr>
    </w:lvl>
    <w:lvl w:ilvl="2" w:tplc="EEBC3E52">
      <w:start w:val="1"/>
      <w:numFmt w:val="bullet"/>
      <w:lvlText w:val=""/>
      <w:lvlJc w:val="left"/>
      <w:pPr>
        <w:ind w:left="2160" w:hanging="360"/>
      </w:pPr>
      <w:rPr>
        <w:rFonts w:ascii="Wingdings" w:hAnsi="Wingdings" w:hint="default"/>
      </w:rPr>
    </w:lvl>
    <w:lvl w:ilvl="3" w:tplc="32B8412E">
      <w:start w:val="1"/>
      <w:numFmt w:val="bullet"/>
      <w:lvlText w:val=""/>
      <w:lvlJc w:val="left"/>
      <w:pPr>
        <w:ind w:left="2880" w:hanging="360"/>
      </w:pPr>
      <w:rPr>
        <w:rFonts w:ascii="Symbol" w:hAnsi="Symbol" w:hint="default"/>
      </w:rPr>
    </w:lvl>
    <w:lvl w:ilvl="4" w:tplc="D206EEE8">
      <w:start w:val="1"/>
      <w:numFmt w:val="bullet"/>
      <w:lvlText w:val="o"/>
      <w:lvlJc w:val="left"/>
      <w:pPr>
        <w:ind w:left="3600" w:hanging="360"/>
      </w:pPr>
      <w:rPr>
        <w:rFonts w:ascii="Courier New" w:hAnsi="Courier New" w:hint="default"/>
      </w:rPr>
    </w:lvl>
    <w:lvl w:ilvl="5" w:tplc="FC62021C">
      <w:start w:val="1"/>
      <w:numFmt w:val="bullet"/>
      <w:lvlText w:val=""/>
      <w:lvlJc w:val="left"/>
      <w:pPr>
        <w:ind w:left="4320" w:hanging="360"/>
      </w:pPr>
      <w:rPr>
        <w:rFonts w:ascii="Wingdings" w:hAnsi="Wingdings" w:hint="default"/>
      </w:rPr>
    </w:lvl>
    <w:lvl w:ilvl="6" w:tplc="37A417EA">
      <w:start w:val="1"/>
      <w:numFmt w:val="bullet"/>
      <w:lvlText w:val=""/>
      <w:lvlJc w:val="left"/>
      <w:pPr>
        <w:ind w:left="5040" w:hanging="360"/>
      </w:pPr>
      <w:rPr>
        <w:rFonts w:ascii="Symbol" w:hAnsi="Symbol" w:hint="default"/>
      </w:rPr>
    </w:lvl>
    <w:lvl w:ilvl="7" w:tplc="E6A04382">
      <w:start w:val="1"/>
      <w:numFmt w:val="bullet"/>
      <w:lvlText w:val="o"/>
      <w:lvlJc w:val="left"/>
      <w:pPr>
        <w:ind w:left="5760" w:hanging="360"/>
      </w:pPr>
      <w:rPr>
        <w:rFonts w:ascii="Courier New" w:hAnsi="Courier New" w:hint="default"/>
      </w:rPr>
    </w:lvl>
    <w:lvl w:ilvl="8" w:tplc="2AB6E82C">
      <w:start w:val="1"/>
      <w:numFmt w:val="bullet"/>
      <w:lvlText w:val=""/>
      <w:lvlJc w:val="left"/>
      <w:pPr>
        <w:ind w:left="6480" w:hanging="360"/>
      </w:pPr>
      <w:rPr>
        <w:rFonts w:ascii="Wingdings" w:hAnsi="Wingdings" w:hint="default"/>
      </w:rPr>
    </w:lvl>
  </w:abstractNum>
  <w:abstractNum w:abstractNumId="2" w15:restartNumberingAfterBreak="0">
    <w:nsid w:val="15F45CBA"/>
    <w:multiLevelType w:val="multilevel"/>
    <w:tmpl w:val="1E727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AC016A"/>
    <w:multiLevelType w:val="hybridMultilevel"/>
    <w:tmpl w:val="8F64940C"/>
    <w:lvl w:ilvl="0" w:tplc="4BE03B7C">
      <w:start w:val="7"/>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F55347"/>
    <w:multiLevelType w:val="hybridMultilevel"/>
    <w:tmpl w:val="249A73AE"/>
    <w:lvl w:ilvl="0" w:tplc="BDCE4254">
      <w:start w:val="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4D5FFC"/>
    <w:multiLevelType w:val="hybridMultilevel"/>
    <w:tmpl w:val="73A4F674"/>
    <w:lvl w:ilvl="0" w:tplc="BD529E10">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764E791"/>
    <w:multiLevelType w:val="hybridMultilevel"/>
    <w:tmpl w:val="B9EC01CE"/>
    <w:lvl w:ilvl="0" w:tplc="73F88F78">
      <w:start w:val="1"/>
      <w:numFmt w:val="bullet"/>
      <w:lvlText w:val=""/>
      <w:lvlJc w:val="left"/>
      <w:pPr>
        <w:ind w:left="720" w:hanging="360"/>
      </w:pPr>
      <w:rPr>
        <w:rFonts w:ascii="Symbol" w:hAnsi="Symbol" w:hint="default"/>
      </w:rPr>
    </w:lvl>
    <w:lvl w:ilvl="1" w:tplc="6876E852">
      <w:start w:val="1"/>
      <w:numFmt w:val="bullet"/>
      <w:lvlText w:val="o"/>
      <w:lvlJc w:val="left"/>
      <w:pPr>
        <w:ind w:left="1440" w:hanging="360"/>
      </w:pPr>
      <w:rPr>
        <w:rFonts w:ascii="Courier New" w:hAnsi="Courier New" w:hint="default"/>
      </w:rPr>
    </w:lvl>
    <w:lvl w:ilvl="2" w:tplc="142C1C7A">
      <w:start w:val="1"/>
      <w:numFmt w:val="bullet"/>
      <w:lvlText w:val=""/>
      <w:lvlJc w:val="left"/>
      <w:pPr>
        <w:ind w:left="2160" w:hanging="360"/>
      </w:pPr>
      <w:rPr>
        <w:rFonts w:ascii="Wingdings" w:hAnsi="Wingdings" w:hint="default"/>
      </w:rPr>
    </w:lvl>
    <w:lvl w:ilvl="3" w:tplc="D1A0892C">
      <w:start w:val="1"/>
      <w:numFmt w:val="bullet"/>
      <w:lvlText w:val=""/>
      <w:lvlJc w:val="left"/>
      <w:pPr>
        <w:ind w:left="2880" w:hanging="360"/>
      </w:pPr>
      <w:rPr>
        <w:rFonts w:ascii="Symbol" w:hAnsi="Symbol" w:hint="default"/>
      </w:rPr>
    </w:lvl>
    <w:lvl w:ilvl="4" w:tplc="E0F262E0">
      <w:start w:val="1"/>
      <w:numFmt w:val="bullet"/>
      <w:lvlText w:val="o"/>
      <w:lvlJc w:val="left"/>
      <w:pPr>
        <w:ind w:left="3600" w:hanging="360"/>
      </w:pPr>
      <w:rPr>
        <w:rFonts w:ascii="Courier New" w:hAnsi="Courier New" w:hint="default"/>
      </w:rPr>
    </w:lvl>
    <w:lvl w:ilvl="5" w:tplc="A5BC93F6">
      <w:start w:val="1"/>
      <w:numFmt w:val="bullet"/>
      <w:lvlText w:val=""/>
      <w:lvlJc w:val="left"/>
      <w:pPr>
        <w:ind w:left="4320" w:hanging="360"/>
      </w:pPr>
      <w:rPr>
        <w:rFonts w:ascii="Wingdings" w:hAnsi="Wingdings" w:hint="default"/>
      </w:rPr>
    </w:lvl>
    <w:lvl w:ilvl="6" w:tplc="E50CA3D8">
      <w:start w:val="1"/>
      <w:numFmt w:val="bullet"/>
      <w:lvlText w:val=""/>
      <w:lvlJc w:val="left"/>
      <w:pPr>
        <w:ind w:left="5040" w:hanging="360"/>
      </w:pPr>
      <w:rPr>
        <w:rFonts w:ascii="Symbol" w:hAnsi="Symbol" w:hint="default"/>
      </w:rPr>
    </w:lvl>
    <w:lvl w:ilvl="7" w:tplc="1CA0A6D2">
      <w:start w:val="1"/>
      <w:numFmt w:val="bullet"/>
      <w:lvlText w:val="o"/>
      <w:lvlJc w:val="left"/>
      <w:pPr>
        <w:ind w:left="5760" w:hanging="360"/>
      </w:pPr>
      <w:rPr>
        <w:rFonts w:ascii="Courier New" w:hAnsi="Courier New" w:hint="default"/>
      </w:rPr>
    </w:lvl>
    <w:lvl w:ilvl="8" w:tplc="5B02CFAA">
      <w:start w:val="1"/>
      <w:numFmt w:val="bullet"/>
      <w:lvlText w:val=""/>
      <w:lvlJc w:val="left"/>
      <w:pPr>
        <w:ind w:left="6480" w:hanging="360"/>
      </w:pPr>
      <w:rPr>
        <w:rFonts w:ascii="Wingdings" w:hAnsi="Wingdings" w:hint="default"/>
      </w:rPr>
    </w:lvl>
  </w:abstractNum>
  <w:abstractNum w:abstractNumId="7" w15:restartNumberingAfterBreak="0">
    <w:nsid w:val="48EB1713"/>
    <w:multiLevelType w:val="multilevel"/>
    <w:tmpl w:val="F33C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154BA5"/>
    <w:multiLevelType w:val="hybridMultilevel"/>
    <w:tmpl w:val="0AA495DA"/>
    <w:lvl w:ilvl="0" w:tplc="28165DDA">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D9481E"/>
    <w:multiLevelType w:val="hybridMultilevel"/>
    <w:tmpl w:val="B20CFB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00B40F3"/>
    <w:multiLevelType w:val="hybridMultilevel"/>
    <w:tmpl w:val="92148F0C"/>
    <w:lvl w:ilvl="0" w:tplc="5B80BAA2">
      <w:start w:val="18"/>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3487D3A"/>
    <w:multiLevelType w:val="multilevel"/>
    <w:tmpl w:val="D908B38A"/>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E341B81"/>
    <w:multiLevelType w:val="hybridMultilevel"/>
    <w:tmpl w:val="23CA64B0"/>
    <w:lvl w:ilvl="0" w:tplc="ED0476FC">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4441769"/>
    <w:multiLevelType w:val="hybridMultilevel"/>
    <w:tmpl w:val="006A377E"/>
    <w:lvl w:ilvl="0" w:tplc="3190F260">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7"/>
  </w:num>
  <w:num w:numId="4">
    <w:abstractNumId w:val="2"/>
  </w:num>
  <w:num w:numId="5">
    <w:abstractNumId w:val="11"/>
  </w:num>
  <w:num w:numId="6">
    <w:abstractNumId w:val="6"/>
  </w:num>
  <w:num w:numId="7">
    <w:abstractNumId w:val="8"/>
  </w:num>
  <w:num w:numId="8">
    <w:abstractNumId w:val="5"/>
  </w:num>
  <w:num w:numId="9">
    <w:abstractNumId w:val="13"/>
  </w:num>
  <w:num w:numId="10">
    <w:abstractNumId w:val="10"/>
  </w:num>
  <w:num w:numId="11">
    <w:abstractNumId w:val="0"/>
  </w:num>
  <w:num w:numId="12">
    <w:abstractNumId w:val="12"/>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nals Rheum Disease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 w:name="EN.UseJSCitationFormat" w:val="False"/>
  </w:docVars>
  <w:rsids>
    <w:rsidRoot w:val="004E4775"/>
    <w:rsid w:val="0000000F"/>
    <w:rsid w:val="000004A9"/>
    <w:rsid w:val="0000201B"/>
    <w:rsid w:val="00010CEE"/>
    <w:rsid w:val="00014F3C"/>
    <w:rsid w:val="00016F0D"/>
    <w:rsid w:val="0001750E"/>
    <w:rsid w:val="00031F4A"/>
    <w:rsid w:val="0004078C"/>
    <w:rsid w:val="00045F79"/>
    <w:rsid w:val="00050FBB"/>
    <w:rsid w:val="00056924"/>
    <w:rsid w:val="000600CE"/>
    <w:rsid w:val="000704DF"/>
    <w:rsid w:val="000707F0"/>
    <w:rsid w:val="000732AD"/>
    <w:rsid w:val="00075D96"/>
    <w:rsid w:val="00077F2C"/>
    <w:rsid w:val="0008055E"/>
    <w:rsid w:val="00080FE7"/>
    <w:rsid w:val="00082FAD"/>
    <w:rsid w:val="00086949"/>
    <w:rsid w:val="00092A1C"/>
    <w:rsid w:val="0009328F"/>
    <w:rsid w:val="0009431A"/>
    <w:rsid w:val="000A11CF"/>
    <w:rsid w:val="000A4D18"/>
    <w:rsid w:val="000A7A56"/>
    <w:rsid w:val="000B400D"/>
    <w:rsid w:val="000B61FC"/>
    <w:rsid w:val="000C3171"/>
    <w:rsid w:val="000C41A8"/>
    <w:rsid w:val="000D102F"/>
    <w:rsid w:val="000D2F6A"/>
    <w:rsid w:val="000D3548"/>
    <w:rsid w:val="000D648E"/>
    <w:rsid w:val="000D73B4"/>
    <w:rsid w:val="000E367C"/>
    <w:rsid w:val="000F0844"/>
    <w:rsid w:val="000F4D17"/>
    <w:rsid w:val="000F5A6C"/>
    <w:rsid w:val="000F7B82"/>
    <w:rsid w:val="00102FFA"/>
    <w:rsid w:val="00105C56"/>
    <w:rsid w:val="0011228D"/>
    <w:rsid w:val="0012625D"/>
    <w:rsid w:val="00132566"/>
    <w:rsid w:val="001345D4"/>
    <w:rsid w:val="00135E96"/>
    <w:rsid w:val="00140218"/>
    <w:rsid w:val="00140C74"/>
    <w:rsid w:val="0014100D"/>
    <w:rsid w:val="001442CE"/>
    <w:rsid w:val="00150B3D"/>
    <w:rsid w:val="00153083"/>
    <w:rsid w:val="0015530F"/>
    <w:rsid w:val="00162D99"/>
    <w:rsid w:val="001708DE"/>
    <w:rsid w:val="00171D4E"/>
    <w:rsid w:val="001778D7"/>
    <w:rsid w:val="001862A9"/>
    <w:rsid w:val="00186F96"/>
    <w:rsid w:val="001900AF"/>
    <w:rsid w:val="00190C95"/>
    <w:rsid w:val="00193E51"/>
    <w:rsid w:val="00196436"/>
    <w:rsid w:val="00196964"/>
    <w:rsid w:val="001A4838"/>
    <w:rsid w:val="001A4E6B"/>
    <w:rsid w:val="001B135A"/>
    <w:rsid w:val="001B54F5"/>
    <w:rsid w:val="001B66E4"/>
    <w:rsid w:val="001C1572"/>
    <w:rsid w:val="001C1C9F"/>
    <w:rsid w:val="001C349C"/>
    <w:rsid w:val="001C75E1"/>
    <w:rsid w:val="001D0D81"/>
    <w:rsid w:val="001D1068"/>
    <w:rsid w:val="001D12C2"/>
    <w:rsid w:val="001E12BA"/>
    <w:rsid w:val="001E345C"/>
    <w:rsid w:val="001E40C1"/>
    <w:rsid w:val="001F0B4B"/>
    <w:rsid w:val="001F3A8A"/>
    <w:rsid w:val="001F636E"/>
    <w:rsid w:val="001F66A9"/>
    <w:rsid w:val="00204A7A"/>
    <w:rsid w:val="00205F79"/>
    <w:rsid w:val="00210094"/>
    <w:rsid w:val="00213273"/>
    <w:rsid w:val="00220BE9"/>
    <w:rsid w:val="00220C35"/>
    <w:rsid w:val="00223162"/>
    <w:rsid w:val="0022371A"/>
    <w:rsid w:val="00230852"/>
    <w:rsid w:val="002323E5"/>
    <w:rsid w:val="002326A0"/>
    <w:rsid w:val="00237AEF"/>
    <w:rsid w:val="00250CD9"/>
    <w:rsid w:val="002555A8"/>
    <w:rsid w:val="00262F95"/>
    <w:rsid w:val="00271C3D"/>
    <w:rsid w:val="0027446D"/>
    <w:rsid w:val="00275DFF"/>
    <w:rsid w:val="0028005F"/>
    <w:rsid w:val="002855C7"/>
    <w:rsid w:val="0028A3F6"/>
    <w:rsid w:val="002913D9"/>
    <w:rsid w:val="00291D9C"/>
    <w:rsid w:val="0029300D"/>
    <w:rsid w:val="00297FB6"/>
    <w:rsid w:val="002A29D1"/>
    <w:rsid w:val="002A47B8"/>
    <w:rsid w:val="002A5D85"/>
    <w:rsid w:val="002A67BE"/>
    <w:rsid w:val="002B56C7"/>
    <w:rsid w:val="002B7FEF"/>
    <w:rsid w:val="002C724A"/>
    <w:rsid w:val="002C7B17"/>
    <w:rsid w:val="002D16F8"/>
    <w:rsid w:val="002D179A"/>
    <w:rsid w:val="002D3749"/>
    <w:rsid w:val="002E0499"/>
    <w:rsid w:val="002E358D"/>
    <w:rsid w:val="002E47BC"/>
    <w:rsid w:val="002E5E4A"/>
    <w:rsid w:val="002E60C4"/>
    <w:rsid w:val="002E729C"/>
    <w:rsid w:val="002E7888"/>
    <w:rsid w:val="002F3F62"/>
    <w:rsid w:val="002F7A19"/>
    <w:rsid w:val="00301501"/>
    <w:rsid w:val="00306D60"/>
    <w:rsid w:val="00307EDF"/>
    <w:rsid w:val="00313830"/>
    <w:rsid w:val="00313DE9"/>
    <w:rsid w:val="003155EC"/>
    <w:rsid w:val="00316E44"/>
    <w:rsid w:val="0032772F"/>
    <w:rsid w:val="00327B50"/>
    <w:rsid w:val="003304A6"/>
    <w:rsid w:val="00332E83"/>
    <w:rsid w:val="0033309E"/>
    <w:rsid w:val="00334C19"/>
    <w:rsid w:val="00340525"/>
    <w:rsid w:val="00340FFB"/>
    <w:rsid w:val="0034154A"/>
    <w:rsid w:val="00341ABA"/>
    <w:rsid w:val="003437E4"/>
    <w:rsid w:val="0035228B"/>
    <w:rsid w:val="00355977"/>
    <w:rsid w:val="003561BD"/>
    <w:rsid w:val="00364CF9"/>
    <w:rsid w:val="00366874"/>
    <w:rsid w:val="00367960"/>
    <w:rsid w:val="00372B9B"/>
    <w:rsid w:val="003747F1"/>
    <w:rsid w:val="003749BF"/>
    <w:rsid w:val="00376093"/>
    <w:rsid w:val="00380069"/>
    <w:rsid w:val="00380408"/>
    <w:rsid w:val="003811D0"/>
    <w:rsid w:val="00385D7D"/>
    <w:rsid w:val="00386CC8"/>
    <w:rsid w:val="00393FA7"/>
    <w:rsid w:val="00394CEA"/>
    <w:rsid w:val="0039611F"/>
    <w:rsid w:val="003A2E7D"/>
    <w:rsid w:val="003A416C"/>
    <w:rsid w:val="003A6F0F"/>
    <w:rsid w:val="003A7CFA"/>
    <w:rsid w:val="003B1429"/>
    <w:rsid w:val="003B1DCD"/>
    <w:rsid w:val="003B1DFE"/>
    <w:rsid w:val="003B2F69"/>
    <w:rsid w:val="003B4FD5"/>
    <w:rsid w:val="003B51DE"/>
    <w:rsid w:val="003C0C89"/>
    <w:rsid w:val="003C2B27"/>
    <w:rsid w:val="003C6526"/>
    <w:rsid w:val="003D2FF1"/>
    <w:rsid w:val="003E0E8F"/>
    <w:rsid w:val="003E3DDD"/>
    <w:rsid w:val="00404D1D"/>
    <w:rsid w:val="00420B32"/>
    <w:rsid w:val="004218B1"/>
    <w:rsid w:val="0042405A"/>
    <w:rsid w:val="00430C58"/>
    <w:rsid w:val="00441E60"/>
    <w:rsid w:val="00443034"/>
    <w:rsid w:val="0044563D"/>
    <w:rsid w:val="00445FBD"/>
    <w:rsid w:val="00457134"/>
    <w:rsid w:val="004576B5"/>
    <w:rsid w:val="00466CAC"/>
    <w:rsid w:val="004724D6"/>
    <w:rsid w:val="0047547A"/>
    <w:rsid w:val="0048149D"/>
    <w:rsid w:val="00482091"/>
    <w:rsid w:val="00483361"/>
    <w:rsid w:val="00483D36"/>
    <w:rsid w:val="004858F3"/>
    <w:rsid w:val="0048601D"/>
    <w:rsid w:val="0048765F"/>
    <w:rsid w:val="0049396E"/>
    <w:rsid w:val="0049643E"/>
    <w:rsid w:val="00497962"/>
    <w:rsid w:val="004A3E91"/>
    <w:rsid w:val="004A5DC1"/>
    <w:rsid w:val="004B03C6"/>
    <w:rsid w:val="004B2882"/>
    <w:rsid w:val="004B409B"/>
    <w:rsid w:val="004B4FBD"/>
    <w:rsid w:val="004C08E1"/>
    <w:rsid w:val="004C199A"/>
    <w:rsid w:val="004C6F80"/>
    <w:rsid w:val="004C7059"/>
    <w:rsid w:val="004D1D84"/>
    <w:rsid w:val="004D3428"/>
    <w:rsid w:val="004E0CC4"/>
    <w:rsid w:val="004E139E"/>
    <w:rsid w:val="004E4775"/>
    <w:rsid w:val="004E6983"/>
    <w:rsid w:val="004F2DFD"/>
    <w:rsid w:val="00501D59"/>
    <w:rsid w:val="00506D8C"/>
    <w:rsid w:val="00507762"/>
    <w:rsid w:val="00514B4D"/>
    <w:rsid w:val="00517C71"/>
    <w:rsid w:val="00530338"/>
    <w:rsid w:val="00531FD1"/>
    <w:rsid w:val="00534BBA"/>
    <w:rsid w:val="005432EA"/>
    <w:rsid w:val="00557199"/>
    <w:rsid w:val="005577B9"/>
    <w:rsid w:val="00567B11"/>
    <w:rsid w:val="0057302D"/>
    <w:rsid w:val="00576FE4"/>
    <w:rsid w:val="005874A3"/>
    <w:rsid w:val="005875DD"/>
    <w:rsid w:val="00593B6F"/>
    <w:rsid w:val="00595DC4"/>
    <w:rsid w:val="005971B3"/>
    <w:rsid w:val="005A2EB5"/>
    <w:rsid w:val="005B3A50"/>
    <w:rsid w:val="005C0E17"/>
    <w:rsid w:val="005C7BA1"/>
    <w:rsid w:val="005D6C10"/>
    <w:rsid w:val="005D6EFE"/>
    <w:rsid w:val="005F3780"/>
    <w:rsid w:val="005F607B"/>
    <w:rsid w:val="00600C08"/>
    <w:rsid w:val="006056E0"/>
    <w:rsid w:val="00610382"/>
    <w:rsid w:val="006110CA"/>
    <w:rsid w:val="0061422C"/>
    <w:rsid w:val="00615734"/>
    <w:rsid w:val="00617B8A"/>
    <w:rsid w:val="00622D4C"/>
    <w:rsid w:val="00623D11"/>
    <w:rsid w:val="00623F7D"/>
    <w:rsid w:val="006325F0"/>
    <w:rsid w:val="00632649"/>
    <w:rsid w:val="006369B0"/>
    <w:rsid w:val="00655DCC"/>
    <w:rsid w:val="00656D60"/>
    <w:rsid w:val="006600EF"/>
    <w:rsid w:val="00662107"/>
    <w:rsid w:val="00662EE4"/>
    <w:rsid w:val="00665A41"/>
    <w:rsid w:val="00666822"/>
    <w:rsid w:val="00666F9B"/>
    <w:rsid w:val="00667130"/>
    <w:rsid w:val="00667A0D"/>
    <w:rsid w:val="00670C14"/>
    <w:rsid w:val="0067305A"/>
    <w:rsid w:val="00676BCF"/>
    <w:rsid w:val="0068027F"/>
    <w:rsid w:val="00684156"/>
    <w:rsid w:val="006A2D10"/>
    <w:rsid w:val="006A37EC"/>
    <w:rsid w:val="006A5F17"/>
    <w:rsid w:val="006B2509"/>
    <w:rsid w:val="006B431C"/>
    <w:rsid w:val="006B4D06"/>
    <w:rsid w:val="006B5B77"/>
    <w:rsid w:val="006B732A"/>
    <w:rsid w:val="006C034F"/>
    <w:rsid w:val="006C110A"/>
    <w:rsid w:val="006C1EC5"/>
    <w:rsid w:val="006C3984"/>
    <w:rsid w:val="006C698D"/>
    <w:rsid w:val="006D1207"/>
    <w:rsid w:val="006D53D6"/>
    <w:rsid w:val="006E5267"/>
    <w:rsid w:val="006F5058"/>
    <w:rsid w:val="006F6CF7"/>
    <w:rsid w:val="0070107A"/>
    <w:rsid w:val="00701F36"/>
    <w:rsid w:val="00705458"/>
    <w:rsid w:val="00706B75"/>
    <w:rsid w:val="00706B85"/>
    <w:rsid w:val="0071286E"/>
    <w:rsid w:val="00717524"/>
    <w:rsid w:val="007225E4"/>
    <w:rsid w:val="00723EF4"/>
    <w:rsid w:val="00727254"/>
    <w:rsid w:val="00737432"/>
    <w:rsid w:val="00737814"/>
    <w:rsid w:val="00754E83"/>
    <w:rsid w:val="00756F12"/>
    <w:rsid w:val="00757F2F"/>
    <w:rsid w:val="00761D99"/>
    <w:rsid w:val="007633C9"/>
    <w:rsid w:val="00764031"/>
    <w:rsid w:val="00765092"/>
    <w:rsid w:val="0076593D"/>
    <w:rsid w:val="00771B6F"/>
    <w:rsid w:val="00773BAE"/>
    <w:rsid w:val="00777B1B"/>
    <w:rsid w:val="007807FE"/>
    <w:rsid w:val="00780F86"/>
    <w:rsid w:val="00784531"/>
    <w:rsid w:val="007920E4"/>
    <w:rsid w:val="00794114"/>
    <w:rsid w:val="0079543E"/>
    <w:rsid w:val="0079723A"/>
    <w:rsid w:val="007A6059"/>
    <w:rsid w:val="007B12A9"/>
    <w:rsid w:val="007B20A2"/>
    <w:rsid w:val="007B2386"/>
    <w:rsid w:val="007B2CA6"/>
    <w:rsid w:val="007B486C"/>
    <w:rsid w:val="007B66F9"/>
    <w:rsid w:val="007B6BEF"/>
    <w:rsid w:val="007B7258"/>
    <w:rsid w:val="007C5C8D"/>
    <w:rsid w:val="007C6835"/>
    <w:rsid w:val="007D1F51"/>
    <w:rsid w:val="007D48DC"/>
    <w:rsid w:val="007D570A"/>
    <w:rsid w:val="007E02E8"/>
    <w:rsid w:val="007E133E"/>
    <w:rsid w:val="007E4DD8"/>
    <w:rsid w:val="007E7110"/>
    <w:rsid w:val="00803013"/>
    <w:rsid w:val="00803FEA"/>
    <w:rsid w:val="00804B69"/>
    <w:rsid w:val="0080727B"/>
    <w:rsid w:val="00814217"/>
    <w:rsid w:val="00815F53"/>
    <w:rsid w:val="00816531"/>
    <w:rsid w:val="008171AC"/>
    <w:rsid w:val="00820095"/>
    <w:rsid w:val="0082440E"/>
    <w:rsid w:val="00825B98"/>
    <w:rsid w:val="0082687B"/>
    <w:rsid w:val="00826FAB"/>
    <w:rsid w:val="00834700"/>
    <w:rsid w:val="00842C72"/>
    <w:rsid w:val="00844DDE"/>
    <w:rsid w:val="008548EF"/>
    <w:rsid w:val="00863AFE"/>
    <w:rsid w:val="00867E7C"/>
    <w:rsid w:val="00872684"/>
    <w:rsid w:val="00873F9B"/>
    <w:rsid w:val="00874AAA"/>
    <w:rsid w:val="00876C0B"/>
    <w:rsid w:val="00882011"/>
    <w:rsid w:val="00892DA1"/>
    <w:rsid w:val="008A0652"/>
    <w:rsid w:val="008A12DD"/>
    <w:rsid w:val="008B586B"/>
    <w:rsid w:val="008C1C6A"/>
    <w:rsid w:val="008C6389"/>
    <w:rsid w:val="008E0008"/>
    <w:rsid w:val="008E11A8"/>
    <w:rsid w:val="008E29EC"/>
    <w:rsid w:val="008E740E"/>
    <w:rsid w:val="008F0E9F"/>
    <w:rsid w:val="008F191F"/>
    <w:rsid w:val="008F1B7F"/>
    <w:rsid w:val="009001AB"/>
    <w:rsid w:val="00901C7C"/>
    <w:rsid w:val="00904754"/>
    <w:rsid w:val="00911A17"/>
    <w:rsid w:val="00913663"/>
    <w:rsid w:val="00916CBA"/>
    <w:rsid w:val="009204DE"/>
    <w:rsid w:val="00920B92"/>
    <w:rsid w:val="0092191B"/>
    <w:rsid w:val="0092611F"/>
    <w:rsid w:val="00931F2E"/>
    <w:rsid w:val="00940929"/>
    <w:rsid w:val="009452B0"/>
    <w:rsid w:val="00946775"/>
    <w:rsid w:val="00947B0F"/>
    <w:rsid w:val="00954213"/>
    <w:rsid w:val="009547DD"/>
    <w:rsid w:val="00962608"/>
    <w:rsid w:val="009655CC"/>
    <w:rsid w:val="0096652A"/>
    <w:rsid w:val="00966EA7"/>
    <w:rsid w:val="00967C73"/>
    <w:rsid w:val="00967E2C"/>
    <w:rsid w:val="009774E4"/>
    <w:rsid w:val="00984E0A"/>
    <w:rsid w:val="00986AAE"/>
    <w:rsid w:val="00997CC8"/>
    <w:rsid w:val="009A105B"/>
    <w:rsid w:val="009A1FFD"/>
    <w:rsid w:val="009A5CC0"/>
    <w:rsid w:val="009B4BA8"/>
    <w:rsid w:val="009C3EBA"/>
    <w:rsid w:val="009D215E"/>
    <w:rsid w:val="009D289F"/>
    <w:rsid w:val="009D2B04"/>
    <w:rsid w:val="009D4D1F"/>
    <w:rsid w:val="009D6A73"/>
    <w:rsid w:val="009E0900"/>
    <w:rsid w:val="009E18DC"/>
    <w:rsid w:val="009F323F"/>
    <w:rsid w:val="009F730A"/>
    <w:rsid w:val="00A00293"/>
    <w:rsid w:val="00A068C4"/>
    <w:rsid w:val="00A10E51"/>
    <w:rsid w:val="00A11C19"/>
    <w:rsid w:val="00A13E1B"/>
    <w:rsid w:val="00A152EB"/>
    <w:rsid w:val="00A15E85"/>
    <w:rsid w:val="00A17DC1"/>
    <w:rsid w:val="00A219D5"/>
    <w:rsid w:val="00A23274"/>
    <w:rsid w:val="00A2378D"/>
    <w:rsid w:val="00A24B83"/>
    <w:rsid w:val="00A27146"/>
    <w:rsid w:val="00A27CF6"/>
    <w:rsid w:val="00A27E53"/>
    <w:rsid w:val="00A335C2"/>
    <w:rsid w:val="00A36BBF"/>
    <w:rsid w:val="00A36BD4"/>
    <w:rsid w:val="00A37142"/>
    <w:rsid w:val="00A41D2F"/>
    <w:rsid w:val="00A47BAE"/>
    <w:rsid w:val="00A47EA0"/>
    <w:rsid w:val="00A52BEA"/>
    <w:rsid w:val="00A564D9"/>
    <w:rsid w:val="00A61A5F"/>
    <w:rsid w:val="00A62329"/>
    <w:rsid w:val="00A62B89"/>
    <w:rsid w:val="00A63A7B"/>
    <w:rsid w:val="00A66D48"/>
    <w:rsid w:val="00A72F9D"/>
    <w:rsid w:val="00A7449A"/>
    <w:rsid w:val="00A74EB4"/>
    <w:rsid w:val="00A83CBF"/>
    <w:rsid w:val="00A85DF4"/>
    <w:rsid w:val="00A92675"/>
    <w:rsid w:val="00A92719"/>
    <w:rsid w:val="00A9671D"/>
    <w:rsid w:val="00A96F77"/>
    <w:rsid w:val="00AA0DA2"/>
    <w:rsid w:val="00AB22E7"/>
    <w:rsid w:val="00AB5D64"/>
    <w:rsid w:val="00AC7EC8"/>
    <w:rsid w:val="00AD141E"/>
    <w:rsid w:val="00AD2374"/>
    <w:rsid w:val="00AE022B"/>
    <w:rsid w:val="00AE2FCE"/>
    <w:rsid w:val="00AE36A7"/>
    <w:rsid w:val="00AE6AEF"/>
    <w:rsid w:val="00B0429D"/>
    <w:rsid w:val="00B0790F"/>
    <w:rsid w:val="00B10CFB"/>
    <w:rsid w:val="00B135BA"/>
    <w:rsid w:val="00B13BB9"/>
    <w:rsid w:val="00B16FAB"/>
    <w:rsid w:val="00B17166"/>
    <w:rsid w:val="00B235F9"/>
    <w:rsid w:val="00B24F2A"/>
    <w:rsid w:val="00B31DFC"/>
    <w:rsid w:val="00B345B4"/>
    <w:rsid w:val="00B351D6"/>
    <w:rsid w:val="00B36BFE"/>
    <w:rsid w:val="00B401E0"/>
    <w:rsid w:val="00B44DC3"/>
    <w:rsid w:val="00B5403C"/>
    <w:rsid w:val="00B56824"/>
    <w:rsid w:val="00B57753"/>
    <w:rsid w:val="00B60051"/>
    <w:rsid w:val="00B62EE4"/>
    <w:rsid w:val="00B7128C"/>
    <w:rsid w:val="00B7241F"/>
    <w:rsid w:val="00B73403"/>
    <w:rsid w:val="00B7342C"/>
    <w:rsid w:val="00B73731"/>
    <w:rsid w:val="00B755B0"/>
    <w:rsid w:val="00B778C0"/>
    <w:rsid w:val="00B8541D"/>
    <w:rsid w:val="00B91D8B"/>
    <w:rsid w:val="00B95E3B"/>
    <w:rsid w:val="00B95EBC"/>
    <w:rsid w:val="00BA6CB4"/>
    <w:rsid w:val="00BB0ED4"/>
    <w:rsid w:val="00BB31A3"/>
    <w:rsid w:val="00BB5679"/>
    <w:rsid w:val="00BC015A"/>
    <w:rsid w:val="00BC656D"/>
    <w:rsid w:val="00BD1651"/>
    <w:rsid w:val="00BD33AB"/>
    <w:rsid w:val="00BD36E8"/>
    <w:rsid w:val="00BD398B"/>
    <w:rsid w:val="00BD5EC1"/>
    <w:rsid w:val="00BE0E98"/>
    <w:rsid w:val="00BE13EF"/>
    <w:rsid w:val="00BE1A2C"/>
    <w:rsid w:val="00BE1E95"/>
    <w:rsid w:val="00BE324F"/>
    <w:rsid w:val="00BF1584"/>
    <w:rsid w:val="00C002CB"/>
    <w:rsid w:val="00C03883"/>
    <w:rsid w:val="00C07A46"/>
    <w:rsid w:val="00C30E13"/>
    <w:rsid w:val="00C31DDA"/>
    <w:rsid w:val="00C33CD5"/>
    <w:rsid w:val="00C341AE"/>
    <w:rsid w:val="00C34A71"/>
    <w:rsid w:val="00C40925"/>
    <w:rsid w:val="00C41AB2"/>
    <w:rsid w:val="00C43B95"/>
    <w:rsid w:val="00C46579"/>
    <w:rsid w:val="00C46DE9"/>
    <w:rsid w:val="00C47B03"/>
    <w:rsid w:val="00C47E09"/>
    <w:rsid w:val="00C50E9C"/>
    <w:rsid w:val="00C5279C"/>
    <w:rsid w:val="00C536BD"/>
    <w:rsid w:val="00C54B6D"/>
    <w:rsid w:val="00C5653D"/>
    <w:rsid w:val="00C74AAC"/>
    <w:rsid w:val="00C7693D"/>
    <w:rsid w:val="00C77AB8"/>
    <w:rsid w:val="00C81795"/>
    <w:rsid w:val="00C8492C"/>
    <w:rsid w:val="00C944A1"/>
    <w:rsid w:val="00C94B3E"/>
    <w:rsid w:val="00CA33DE"/>
    <w:rsid w:val="00CA6EC4"/>
    <w:rsid w:val="00CB0C65"/>
    <w:rsid w:val="00CB1D81"/>
    <w:rsid w:val="00CB29C1"/>
    <w:rsid w:val="00CB3E58"/>
    <w:rsid w:val="00CC0526"/>
    <w:rsid w:val="00CC3D75"/>
    <w:rsid w:val="00CC4DC1"/>
    <w:rsid w:val="00CC65AD"/>
    <w:rsid w:val="00CC7670"/>
    <w:rsid w:val="00CC7D11"/>
    <w:rsid w:val="00CD0ACC"/>
    <w:rsid w:val="00CD2C84"/>
    <w:rsid w:val="00CD7572"/>
    <w:rsid w:val="00CE4071"/>
    <w:rsid w:val="00CE426D"/>
    <w:rsid w:val="00CE51BA"/>
    <w:rsid w:val="00CE6830"/>
    <w:rsid w:val="00CF0282"/>
    <w:rsid w:val="00CF309F"/>
    <w:rsid w:val="00CF3A4C"/>
    <w:rsid w:val="00CF3F92"/>
    <w:rsid w:val="00CF5C27"/>
    <w:rsid w:val="00D042B0"/>
    <w:rsid w:val="00D2039C"/>
    <w:rsid w:val="00D2171E"/>
    <w:rsid w:val="00D22C9F"/>
    <w:rsid w:val="00D2351D"/>
    <w:rsid w:val="00D235E5"/>
    <w:rsid w:val="00D25CC1"/>
    <w:rsid w:val="00D2717C"/>
    <w:rsid w:val="00D316D3"/>
    <w:rsid w:val="00D41A41"/>
    <w:rsid w:val="00D42208"/>
    <w:rsid w:val="00D57F2E"/>
    <w:rsid w:val="00D63365"/>
    <w:rsid w:val="00D65993"/>
    <w:rsid w:val="00D6798F"/>
    <w:rsid w:val="00D701CE"/>
    <w:rsid w:val="00D70C4F"/>
    <w:rsid w:val="00D81ACA"/>
    <w:rsid w:val="00D83ADA"/>
    <w:rsid w:val="00D83B9C"/>
    <w:rsid w:val="00D83C57"/>
    <w:rsid w:val="00D848AB"/>
    <w:rsid w:val="00D90917"/>
    <w:rsid w:val="00D91982"/>
    <w:rsid w:val="00DA1A0E"/>
    <w:rsid w:val="00DA39D0"/>
    <w:rsid w:val="00DA43BC"/>
    <w:rsid w:val="00DA6559"/>
    <w:rsid w:val="00DB2712"/>
    <w:rsid w:val="00DB43B3"/>
    <w:rsid w:val="00DB5D73"/>
    <w:rsid w:val="00DB742A"/>
    <w:rsid w:val="00DC19E7"/>
    <w:rsid w:val="00DC5641"/>
    <w:rsid w:val="00DC6DB4"/>
    <w:rsid w:val="00DD2E6C"/>
    <w:rsid w:val="00DD4323"/>
    <w:rsid w:val="00DD5E28"/>
    <w:rsid w:val="00DF2A2A"/>
    <w:rsid w:val="00DF3D6F"/>
    <w:rsid w:val="00DF4FDD"/>
    <w:rsid w:val="00E00FC9"/>
    <w:rsid w:val="00E04404"/>
    <w:rsid w:val="00E05C45"/>
    <w:rsid w:val="00E12E38"/>
    <w:rsid w:val="00E15731"/>
    <w:rsid w:val="00E25FCB"/>
    <w:rsid w:val="00E26274"/>
    <w:rsid w:val="00E269D7"/>
    <w:rsid w:val="00E30FD1"/>
    <w:rsid w:val="00E37754"/>
    <w:rsid w:val="00E37AAE"/>
    <w:rsid w:val="00E430E1"/>
    <w:rsid w:val="00E435C8"/>
    <w:rsid w:val="00E44E2E"/>
    <w:rsid w:val="00E46B38"/>
    <w:rsid w:val="00E47604"/>
    <w:rsid w:val="00E506A4"/>
    <w:rsid w:val="00E50B56"/>
    <w:rsid w:val="00E512C1"/>
    <w:rsid w:val="00E52553"/>
    <w:rsid w:val="00E5387D"/>
    <w:rsid w:val="00E62ED5"/>
    <w:rsid w:val="00E65B8B"/>
    <w:rsid w:val="00E7003B"/>
    <w:rsid w:val="00E70FC5"/>
    <w:rsid w:val="00E7458A"/>
    <w:rsid w:val="00E75173"/>
    <w:rsid w:val="00E75315"/>
    <w:rsid w:val="00E773AA"/>
    <w:rsid w:val="00E82E20"/>
    <w:rsid w:val="00E84C13"/>
    <w:rsid w:val="00E85406"/>
    <w:rsid w:val="00E94B59"/>
    <w:rsid w:val="00EA23EA"/>
    <w:rsid w:val="00EA3016"/>
    <w:rsid w:val="00EA31F7"/>
    <w:rsid w:val="00EA40C9"/>
    <w:rsid w:val="00EA560A"/>
    <w:rsid w:val="00EA7041"/>
    <w:rsid w:val="00EB2979"/>
    <w:rsid w:val="00EB4F52"/>
    <w:rsid w:val="00EB6B29"/>
    <w:rsid w:val="00EC1222"/>
    <w:rsid w:val="00EC18C0"/>
    <w:rsid w:val="00EC2628"/>
    <w:rsid w:val="00EC50C2"/>
    <w:rsid w:val="00EC72A5"/>
    <w:rsid w:val="00ED028B"/>
    <w:rsid w:val="00EE21EC"/>
    <w:rsid w:val="00EE3835"/>
    <w:rsid w:val="00EE559A"/>
    <w:rsid w:val="00EE79F9"/>
    <w:rsid w:val="00EF1386"/>
    <w:rsid w:val="00EF369C"/>
    <w:rsid w:val="00EF4769"/>
    <w:rsid w:val="00EF51E8"/>
    <w:rsid w:val="00EF55CD"/>
    <w:rsid w:val="00F0064B"/>
    <w:rsid w:val="00F020AB"/>
    <w:rsid w:val="00F0494F"/>
    <w:rsid w:val="00F13334"/>
    <w:rsid w:val="00F1350A"/>
    <w:rsid w:val="00F13C17"/>
    <w:rsid w:val="00F22A2E"/>
    <w:rsid w:val="00F24EED"/>
    <w:rsid w:val="00F30B5D"/>
    <w:rsid w:val="00F30BD3"/>
    <w:rsid w:val="00F3129F"/>
    <w:rsid w:val="00F32C31"/>
    <w:rsid w:val="00F32DB4"/>
    <w:rsid w:val="00F41328"/>
    <w:rsid w:val="00F47EC4"/>
    <w:rsid w:val="00F5191E"/>
    <w:rsid w:val="00F531BC"/>
    <w:rsid w:val="00F634F1"/>
    <w:rsid w:val="00F65B9B"/>
    <w:rsid w:val="00F754CE"/>
    <w:rsid w:val="00F76585"/>
    <w:rsid w:val="00F80A28"/>
    <w:rsid w:val="00F83357"/>
    <w:rsid w:val="00F90CFD"/>
    <w:rsid w:val="00F91EF8"/>
    <w:rsid w:val="00F95DDD"/>
    <w:rsid w:val="00F96049"/>
    <w:rsid w:val="00FA3C9C"/>
    <w:rsid w:val="00FA3D58"/>
    <w:rsid w:val="00FA6096"/>
    <w:rsid w:val="00FB1E79"/>
    <w:rsid w:val="00FB2B2B"/>
    <w:rsid w:val="00FB2CA6"/>
    <w:rsid w:val="00FB4607"/>
    <w:rsid w:val="00FB4613"/>
    <w:rsid w:val="00FB4E0D"/>
    <w:rsid w:val="00FB52B1"/>
    <w:rsid w:val="00FB7521"/>
    <w:rsid w:val="00FC31F5"/>
    <w:rsid w:val="00FC7319"/>
    <w:rsid w:val="00FC7D26"/>
    <w:rsid w:val="00FD072D"/>
    <w:rsid w:val="00FD28D8"/>
    <w:rsid w:val="00FE0A1F"/>
    <w:rsid w:val="00FF7A2C"/>
    <w:rsid w:val="00FF7C8C"/>
    <w:rsid w:val="015E3588"/>
    <w:rsid w:val="0221B286"/>
    <w:rsid w:val="023C8F75"/>
    <w:rsid w:val="02F879DA"/>
    <w:rsid w:val="0363148D"/>
    <w:rsid w:val="042FE046"/>
    <w:rsid w:val="052604D2"/>
    <w:rsid w:val="055C863A"/>
    <w:rsid w:val="062DA638"/>
    <w:rsid w:val="08054FF3"/>
    <w:rsid w:val="081EB087"/>
    <w:rsid w:val="082BAAE0"/>
    <w:rsid w:val="0905E2F2"/>
    <w:rsid w:val="0AEC1A14"/>
    <w:rsid w:val="0B06A274"/>
    <w:rsid w:val="0B37F905"/>
    <w:rsid w:val="0B67093D"/>
    <w:rsid w:val="0B87D745"/>
    <w:rsid w:val="0C07D469"/>
    <w:rsid w:val="0C3542E5"/>
    <w:rsid w:val="0CCADFF9"/>
    <w:rsid w:val="0CFF8573"/>
    <w:rsid w:val="0DAC530A"/>
    <w:rsid w:val="0E01703A"/>
    <w:rsid w:val="0EB98B93"/>
    <w:rsid w:val="10EEE1B0"/>
    <w:rsid w:val="118887EE"/>
    <w:rsid w:val="119FBC7C"/>
    <w:rsid w:val="11F03712"/>
    <w:rsid w:val="1201AA06"/>
    <w:rsid w:val="13009ECC"/>
    <w:rsid w:val="1345E82E"/>
    <w:rsid w:val="1376B5E7"/>
    <w:rsid w:val="13AE7540"/>
    <w:rsid w:val="13BE2EF7"/>
    <w:rsid w:val="140D6CA7"/>
    <w:rsid w:val="147E8AE7"/>
    <w:rsid w:val="158A21AE"/>
    <w:rsid w:val="16010A0B"/>
    <w:rsid w:val="16E6D526"/>
    <w:rsid w:val="16FFA53E"/>
    <w:rsid w:val="17A8A03E"/>
    <w:rsid w:val="17E71F36"/>
    <w:rsid w:val="18119206"/>
    <w:rsid w:val="188935EE"/>
    <w:rsid w:val="1898A539"/>
    <w:rsid w:val="18F9E00E"/>
    <w:rsid w:val="190D7ABE"/>
    <w:rsid w:val="198F2A93"/>
    <w:rsid w:val="19A7A046"/>
    <w:rsid w:val="19DE9C94"/>
    <w:rsid w:val="1A86CD34"/>
    <w:rsid w:val="1AFFA241"/>
    <w:rsid w:val="1B4CE45D"/>
    <w:rsid w:val="1C0309D0"/>
    <w:rsid w:val="1D101E82"/>
    <w:rsid w:val="1D495300"/>
    <w:rsid w:val="1D63959F"/>
    <w:rsid w:val="1F31D294"/>
    <w:rsid w:val="20405479"/>
    <w:rsid w:val="20AD1162"/>
    <w:rsid w:val="20CC14ED"/>
    <w:rsid w:val="21199DBA"/>
    <w:rsid w:val="21ED22C5"/>
    <w:rsid w:val="23A7E718"/>
    <w:rsid w:val="24244216"/>
    <w:rsid w:val="24A54546"/>
    <w:rsid w:val="25412381"/>
    <w:rsid w:val="254B3AC8"/>
    <w:rsid w:val="2728CBB2"/>
    <w:rsid w:val="273AA6E4"/>
    <w:rsid w:val="27586775"/>
    <w:rsid w:val="27C75170"/>
    <w:rsid w:val="2855B977"/>
    <w:rsid w:val="286CDA7A"/>
    <w:rsid w:val="288732D6"/>
    <w:rsid w:val="29716982"/>
    <w:rsid w:val="29822C81"/>
    <w:rsid w:val="298E62FA"/>
    <w:rsid w:val="2A224863"/>
    <w:rsid w:val="2B1496C1"/>
    <w:rsid w:val="2CD85F29"/>
    <w:rsid w:val="2F0153E9"/>
    <w:rsid w:val="2F55DB1F"/>
    <w:rsid w:val="2F58EA09"/>
    <w:rsid w:val="304100FB"/>
    <w:rsid w:val="31B597CD"/>
    <w:rsid w:val="31CF92C1"/>
    <w:rsid w:val="322808AB"/>
    <w:rsid w:val="326AF0E3"/>
    <w:rsid w:val="32BAA4CE"/>
    <w:rsid w:val="34134926"/>
    <w:rsid w:val="3599FA98"/>
    <w:rsid w:val="35F44979"/>
    <w:rsid w:val="36656CC6"/>
    <w:rsid w:val="367C6448"/>
    <w:rsid w:val="373AD377"/>
    <w:rsid w:val="3895FCB1"/>
    <w:rsid w:val="38C850AD"/>
    <w:rsid w:val="39570C91"/>
    <w:rsid w:val="39D9C8E8"/>
    <w:rsid w:val="3B7DB9F0"/>
    <w:rsid w:val="3BA77AF2"/>
    <w:rsid w:val="3BB78180"/>
    <w:rsid w:val="3BD1C46A"/>
    <w:rsid w:val="3C0A1D31"/>
    <w:rsid w:val="3C3D72F8"/>
    <w:rsid w:val="3C674068"/>
    <w:rsid w:val="3CB5126E"/>
    <w:rsid w:val="3D3F360C"/>
    <w:rsid w:val="3DB9D0DD"/>
    <w:rsid w:val="3E46CA70"/>
    <w:rsid w:val="3E4FD3DE"/>
    <w:rsid w:val="3FF7B591"/>
    <w:rsid w:val="3FFADFFF"/>
    <w:rsid w:val="40529FF9"/>
    <w:rsid w:val="4075019F"/>
    <w:rsid w:val="40D8A956"/>
    <w:rsid w:val="40E19E28"/>
    <w:rsid w:val="4116FD4A"/>
    <w:rsid w:val="413145A7"/>
    <w:rsid w:val="417B8031"/>
    <w:rsid w:val="41AD7365"/>
    <w:rsid w:val="42248925"/>
    <w:rsid w:val="422F7D18"/>
    <w:rsid w:val="4242CDAB"/>
    <w:rsid w:val="42B801D5"/>
    <w:rsid w:val="4318B912"/>
    <w:rsid w:val="4324A01A"/>
    <w:rsid w:val="432DB576"/>
    <w:rsid w:val="438DC2CC"/>
    <w:rsid w:val="43A87268"/>
    <w:rsid w:val="447471E2"/>
    <w:rsid w:val="45038B0F"/>
    <w:rsid w:val="452AFBED"/>
    <w:rsid w:val="45C2F53B"/>
    <w:rsid w:val="4660624F"/>
    <w:rsid w:val="468B08A5"/>
    <w:rsid w:val="4714A276"/>
    <w:rsid w:val="473DFE23"/>
    <w:rsid w:val="478DDA12"/>
    <w:rsid w:val="482C119A"/>
    <w:rsid w:val="4885A023"/>
    <w:rsid w:val="4960FB14"/>
    <w:rsid w:val="49F47DAB"/>
    <w:rsid w:val="4A22B4B3"/>
    <w:rsid w:val="4B3F0F8E"/>
    <w:rsid w:val="4CEAD865"/>
    <w:rsid w:val="4D1E8BA0"/>
    <w:rsid w:val="4D8E3D6B"/>
    <w:rsid w:val="4DB6FB40"/>
    <w:rsid w:val="4DC78929"/>
    <w:rsid w:val="4E41DB82"/>
    <w:rsid w:val="4F48347E"/>
    <w:rsid w:val="4F6D8A49"/>
    <w:rsid w:val="50F55B13"/>
    <w:rsid w:val="513A4390"/>
    <w:rsid w:val="51A4A423"/>
    <w:rsid w:val="51D7A5B2"/>
    <w:rsid w:val="521DAD1C"/>
    <w:rsid w:val="52376A29"/>
    <w:rsid w:val="524FB8A9"/>
    <w:rsid w:val="528C22E0"/>
    <w:rsid w:val="52B0641B"/>
    <w:rsid w:val="541084B4"/>
    <w:rsid w:val="541B7264"/>
    <w:rsid w:val="546B71C8"/>
    <w:rsid w:val="54863E42"/>
    <w:rsid w:val="54E728AC"/>
    <w:rsid w:val="55555895"/>
    <w:rsid w:val="558C06E0"/>
    <w:rsid w:val="5663A89D"/>
    <w:rsid w:val="57DF43E8"/>
    <w:rsid w:val="57EDE7B8"/>
    <w:rsid w:val="59306B16"/>
    <w:rsid w:val="5995AEB1"/>
    <w:rsid w:val="59CE5639"/>
    <w:rsid w:val="5A2C2D6B"/>
    <w:rsid w:val="5A7FE00B"/>
    <w:rsid w:val="5AEDA1B3"/>
    <w:rsid w:val="5B23EAEC"/>
    <w:rsid w:val="5BA9CAFE"/>
    <w:rsid w:val="5DC58C1D"/>
    <w:rsid w:val="5DDC305A"/>
    <w:rsid w:val="5E289D1E"/>
    <w:rsid w:val="5E9CFA2C"/>
    <w:rsid w:val="5F8F0F0F"/>
    <w:rsid w:val="5FA1D174"/>
    <w:rsid w:val="600D8E55"/>
    <w:rsid w:val="6071BCF4"/>
    <w:rsid w:val="60DB75AB"/>
    <w:rsid w:val="60EC1F95"/>
    <w:rsid w:val="61204690"/>
    <w:rsid w:val="63C3BE80"/>
    <w:rsid w:val="64479335"/>
    <w:rsid w:val="64745E79"/>
    <w:rsid w:val="65654A38"/>
    <w:rsid w:val="65C8A34B"/>
    <w:rsid w:val="6718F94F"/>
    <w:rsid w:val="6729F4EB"/>
    <w:rsid w:val="67A00947"/>
    <w:rsid w:val="68A93A55"/>
    <w:rsid w:val="69586FC7"/>
    <w:rsid w:val="6A34AB64"/>
    <w:rsid w:val="6A6BE945"/>
    <w:rsid w:val="6B87B605"/>
    <w:rsid w:val="6B9FBC5A"/>
    <w:rsid w:val="6BFC9815"/>
    <w:rsid w:val="6D956B4E"/>
    <w:rsid w:val="6DD3B12D"/>
    <w:rsid w:val="6F3EA82D"/>
    <w:rsid w:val="701543D1"/>
    <w:rsid w:val="705FD90E"/>
    <w:rsid w:val="70C7E388"/>
    <w:rsid w:val="71A4EFFD"/>
    <w:rsid w:val="71D93F30"/>
    <w:rsid w:val="72A2FA11"/>
    <w:rsid w:val="7412F998"/>
    <w:rsid w:val="7469C49D"/>
    <w:rsid w:val="754C5C3E"/>
    <w:rsid w:val="758071FE"/>
    <w:rsid w:val="75AC53DD"/>
    <w:rsid w:val="763613D9"/>
    <w:rsid w:val="76FF9DEF"/>
    <w:rsid w:val="77DB1CCF"/>
    <w:rsid w:val="77DEBA7C"/>
    <w:rsid w:val="780E81AF"/>
    <w:rsid w:val="79185787"/>
    <w:rsid w:val="7ADED5B7"/>
    <w:rsid w:val="7B50BB0D"/>
    <w:rsid w:val="7BE35F25"/>
    <w:rsid w:val="7BFAAA33"/>
    <w:rsid w:val="7D8433F1"/>
    <w:rsid w:val="7E030D80"/>
    <w:rsid w:val="7F4B99AC"/>
    <w:rsid w:val="7F8AA63B"/>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09550"/>
  <w15:chartTrackingRefBased/>
  <w15:docId w15:val="{98AB1871-9E79-4ABD-B6C7-D1F910B94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B732A"/>
    <w:pPr>
      <w:spacing w:after="0" w:line="240" w:lineRule="auto"/>
    </w:pPr>
    <w:rPr>
      <w:rFonts w:ascii="Times New Roman" w:eastAsia="Times New Roman" w:hAnsi="Times New Roman" w:cs="Times New Roman"/>
      <w:kern w:val="0"/>
      <w:lang w:eastAsia="de-DE"/>
      <w14:ligatures w14:val="none"/>
    </w:rPr>
  </w:style>
  <w:style w:type="paragraph" w:styleId="berschrift1">
    <w:name w:val="heading 1"/>
    <w:basedOn w:val="Standard"/>
    <w:next w:val="Standard"/>
    <w:link w:val="berschrift1Zchn"/>
    <w:uiPriority w:val="9"/>
    <w:qFormat/>
    <w:rsid w:val="004E4775"/>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berschrift2">
    <w:name w:val="heading 2"/>
    <w:basedOn w:val="Standard"/>
    <w:next w:val="Standard"/>
    <w:link w:val="berschrift2Zchn"/>
    <w:uiPriority w:val="9"/>
    <w:unhideWhenUsed/>
    <w:qFormat/>
    <w:rsid w:val="004E4775"/>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berschrift3">
    <w:name w:val="heading 3"/>
    <w:basedOn w:val="Standard"/>
    <w:next w:val="Standard"/>
    <w:link w:val="berschrift3Zchn"/>
    <w:uiPriority w:val="9"/>
    <w:unhideWhenUsed/>
    <w:qFormat/>
    <w:rsid w:val="004E4775"/>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berschrift4">
    <w:name w:val="heading 4"/>
    <w:basedOn w:val="Standard"/>
    <w:next w:val="Standard"/>
    <w:link w:val="berschrift4Zchn"/>
    <w:uiPriority w:val="9"/>
    <w:semiHidden/>
    <w:unhideWhenUsed/>
    <w:qFormat/>
    <w:rsid w:val="004E4775"/>
    <w:pPr>
      <w:keepNext/>
      <w:keepLines/>
      <w:spacing w:before="80" w:after="40" w:line="278"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berschrift5">
    <w:name w:val="heading 5"/>
    <w:basedOn w:val="Standard"/>
    <w:next w:val="Standard"/>
    <w:link w:val="berschrift5Zchn"/>
    <w:uiPriority w:val="9"/>
    <w:semiHidden/>
    <w:unhideWhenUsed/>
    <w:qFormat/>
    <w:rsid w:val="004E4775"/>
    <w:pPr>
      <w:keepNext/>
      <w:keepLines/>
      <w:spacing w:before="80" w:after="40" w:line="278"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berschrift6">
    <w:name w:val="heading 6"/>
    <w:basedOn w:val="Standard"/>
    <w:next w:val="Standard"/>
    <w:link w:val="berschrift6Zchn"/>
    <w:uiPriority w:val="9"/>
    <w:semiHidden/>
    <w:unhideWhenUsed/>
    <w:qFormat/>
    <w:rsid w:val="004E4775"/>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berschrift7">
    <w:name w:val="heading 7"/>
    <w:basedOn w:val="Standard"/>
    <w:next w:val="Standard"/>
    <w:link w:val="berschrift7Zchn"/>
    <w:uiPriority w:val="9"/>
    <w:semiHidden/>
    <w:unhideWhenUsed/>
    <w:qFormat/>
    <w:rsid w:val="004E4775"/>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berschrift8">
    <w:name w:val="heading 8"/>
    <w:basedOn w:val="Standard"/>
    <w:next w:val="Standard"/>
    <w:link w:val="berschrift8Zchn"/>
    <w:uiPriority w:val="9"/>
    <w:semiHidden/>
    <w:unhideWhenUsed/>
    <w:qFormat/>
    <w:rsid w:val="004E4775"/>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berschrift9">
    <w:name w:val="heading 9"/>
    <w:basedOn w:val="Standard"/>
    <w:next w:val="Standard"/>
    <w:link w:val="berschrift9Zchn"/>
    <w:uiPriority w:val="9"/>
    <w:semiHidden/>
    <w:unhideWhenUsed/>
    <w:qFormat/>
    <w:rsid w:val="004E4775"/>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E4775"/>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rsid w:val="004E4775"/>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rsid w:val="004E4775"/>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4E4775"/>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4E4775"/>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4E477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E477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E477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E4775"/>
    <w:rPr>
      <w:rFonts w:eastAsiaTheme="majorEastAsia" w:cstheme="majorBidi"/>
      <w:color w:val="272727" w:themeColor="text1" w:themeTint="D8"/>
    </w:rPr>
  </w:style>
  <w:style w:type="paragraph" w:styleId="Titel">
    <w:name w:val="Title"/>
    <w:basedOn w:val="Standard"/>
    <w:next w:val="Standard"/>
    <w:link w:val="TitelZchn"/>
    <w:uiPriority w:val="10"/>
    <w:qFormat/>
    <w:rsid w:val="004E4775"/>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Zchn">
    <w:name w:val="Titel Zchn"/>
    <w:basedOn w:val="Absatz-Standardschriftart"/>
    <w:link w:val="Titel"/>
    <w:uiPriority w:val="10"/>
    <w:rsid w:val="004E477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E4775"/>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UntertitelZchn">
    <w:name w:val="Untertitel Zchn"/>
    <w:basedOn w:val="Absatz-Standardschriftart"/>
    <w:link w:val="Untertitel"/>
    <w:uiPriority w:val="11"/>
    <w:rsid w:val="004E477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E4775"/>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ZitatZchn">
    <w:name w:val="Zitat Zchn"/>
    <w:basedOn w:val="Absatz-Standardschriftart"/>
    <w:link w:val="Zitat"/>
    <w:uiPriority w:val="29"/>
    <w:rsid w:val="004E4775"/>
    <w:rPr>
      <w:i/>
      <w:iCs/>
      <w:color w:val="404040" w:themeColor="text1" w:themeTint="BF"/>
    </w:rPr>
  </w:style>
  <w:style w:type="paragraph" w:styleId="Listenabsatz">
    <w:name w:val="List Paragraph"/>
    <w:basedOn w:val="Standard"/>
    <w:uiPriority w:val="34"/>
    <w:qFormat/>
    <w:rsid w:val="004E4775"/>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IntensiveHervorhebung">
    <w:name w:val="Intense Emphasis"/>
    <w:basedOn w:val="Absatz-Standardschriftart"/>
    <w:uiPriority w:val="21"/>
    <w:qFormat/>
    <w:rsid w:val="004E4775"/>
    <w:rPr>
      <w:i/>
      <w:iCs/>
      <w:color w:val="2F5496" w:themeColor="accent1" w:themeShade="BF"/>
    </w:rPr>
  </w:style>
  <w:style w:type="paragraph" w:styleId="IntensivesZitat">
    <w:name w:val="Intense Quote"/>
    <w:basedOn w:val="Standard"/>
    <w:next w:val="Standard"/>
    <w:link w:val="IntensivesZitatZchn"/>
    <w:uiPriority w:val="30"/>
    <w:qFormat/>
    <w:rsid w:val="004E4775"/>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ivesZitatZchn">
    <w:name w:val="Intensives Zitat Zchn"/>
    <w:basedOn w:val="Absatz-Standardschriftart"/>
    <w:link w:val="IntensivesZitat"/>
    <w:uiPriority w:val="30"/>
    <w:rsid w:val="004E4775"/>
    <w:rPr>
      <w:i/>
      <w:iCs/>
      <w:color w:val="2F5496" w:themeColor="accent1" w:themeShade="BF"/>
    </w:rPr>
  </w:style>
  <w:style w:type="character" w:styleId="IntensiverVerweis">
    <w:name w:val="Intense Reference"/>
    <w:basedOn w:val="Absatz-Standardschriftart"/>
    <w:uiPriority w:val="32"/>
    <w:qFormat/>
    <w:rsid w:val="004E4775"/>
    <w:rPr>
      <w:b/>
      <w:bCs/>
      <w:smallCaps/>
      <w:color w:val="2F5496" w:themeColor="accent1" w:themeShade="BF"/>
      <w:spacing w:val="5"/>
    </w:rPr>
  </w:style>
  <w:style w:type="table" w:styleId="Tabellenraster">
    <w:name w:val="Table Grid"/>
    <w:basedOn w:val="NormaleTabelle"/>
    <w:uiPriority w:val="39"/>
    <w:rsid w:val="006B732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457134"/>
    <w:pPr>
      <w:spacing w:before="100" w:beforeAutospacing="1" w:after="100" w:afterAutospacing="1"/>
    </w:pPr>
  </w:style>
  <w:style w:type="paragraph" w:styleId="Sprechblasentext">
    <w:name w:val="Balloon Text"/>
    <w:basedOn w:val="Standard"/>
    <w:link w:val="SprechblasentextZchn"/>
    <w:uiPriority w:val="99"/>
    <w:semiHidden/>
    <w:unhideWhenUsed/>
    <w:rsid w:val="00341AB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41ABA"/>
    <w:rPr>
      <w:rFonts w:ascii="Segoe UI" w:eastAsia="Times New Roman" w:hAnsi="Segoe UI" w:cs="Segoe UI"/>
      <w:kern w:val="0"/>
      <w:sz w:val="18"/>
      <w:szCs w:val="18"/>
      <w:lang w:eastAsia="de-DE"/>
      <w14:ligatures w14:val="none"/>
    </w:rPr>
  </w:style>
  <w:style w:type="paragraph" w:styleId="berarbeitung">
    <w:name w:val="Revision"/>
    <w:hidden/>
    <w:uiPriority w:val="99"/>
    <w:semiHidden/>
    <w:rsid w:val="009D4D1F"/>
    <w:pPr>
      <w:spacing w:after="0" w:line="240" w:lineRule="auto"/>
    </w:pPr>
    <w:rPr>
      <w:rFonts w:ascii="Times New Roman" w:eastAsia="Times New Roman" w:hAnsi="Times New Roman" w:cs="Times New Roman"/>
      <w:kern w:val="0"/>
      <w:lang w:eastAsia="de-DE"/>
      <w14:ligatures w14:val="none"/>
    </w:rPr>
  </w:style>
  <w:style w:type="character" w:customStyle="1" w:styleId="CommentReference1">
    <w:name w:val="Comment Reference1"/>
    <w:basedOn w:val="Absatz-Standardschriftart"/>
    <w:uiPriority w:val="99"/>
    <w:semiHidden/>
    <w:unhideWhenUsed/>
    <w:rsid w:val="007D48DC"/>
    <w:rPr>
      <w:sz w:val="16"/>
      <w:szCs w:val="16"/>
    </w:rPr>
  </w:style>
  <w:style w:type="paragraph" w:customStyle="1" w:styleId="CommentText1">
    <w:name w:val="Comment Text1"/>
    <w:basedOn w:val="Standard"/>
    <w:link w:val="CommentTextChar"/>
    <w:uiPriority w:val="99"/>
    <w:semiHidden/>
    <w:unhideWhenUsed/>
    <w:rsid w:val="00764031"/>
    <w:rPr>
      <w:sz w:val="20"/>
      <w:szCs w:val="20"/>
    </w:rPr>
  </w:style>
  <w:style w:type="character" w:customStyle="1" w:styleId="CommentTextChar">
    <w:name w:val="Comment Text Char"/>
    <w:basedOn w:val="Absatz-Standardschriftart"/>
    <w:link w:val="CommentText1"/>
    <w:uiPriority w:val="99"/>
    <w:semiHidden/>
    <w:rsid w:val="00764031"/>
    <w:rPr>
      <w:rFonts w:ascii="Times New Roman" w:eastAsia="Times New Roman" w:hAnsi="Times New Roman" w:cs="Times New Roman"/>
      <w:kern w:val="0"/>
      <w:sz w:val="20"/>
      <w:szCs w:val="20"/>
      <w:lang w:eastAsia="de-DE"/>
      <w14:ligatures w14:val="none"/>
    </w:rPr>
  </w:style>
  <w:style w:type="paragraph" w:customStyle="1" w:styleId="CommentSubject1">
    <w:name w:val="Comment Subject1"/>
    <w:basedOn w:val="CommentText1"/>
    <w:next w:val="CommentText1"/>
    <w:link w:val="CommentSubjectChar"/>
    <w:uiPriority w:val="99"/>
    <w:semiHidden/>
    <w:unhideWhenUsed/>
    <w:rsid w:val="00764031"/>
    <w:rPr>
      <w:b/>
      <w:bCs/>
    </w:rPr>
  </w:style>
  <w:style w:type="character" w:customStyle="1" w:styleId="CommentSubjectChar">
    <w:name w:val="Comment Subject Char"/>
    <w:basedOn w:val="CommentTextChar"/>
    <w:link w:val="CommentSubject1"/>
    <w:uiPriority w:val="99"/>
    <w:semiHidden/>
    <w:rsid w:val="00764031"/>
    <w:rPr>
      <w:rFonts w:ascii="Times New Roman" w:eastAsia="Times New Roman" w:hAnsi="Times New Roman" w:cs="Times New Roman"/>
      <w:b/>
      <w:bCs/>
      <w:kern w:val="0"/>
      <w:sz w:val="20"/>
      <w:szCs w:val="20"/>
      <w:lang w:eastAsia="de-DE"/>
      <w14:ligatures w14:val="none"/>
    </w:rPr>
  </w:style>
  <w:style w:type="paragraph" w:customStyle="1" w:styleId="EndNoteBibliographyTitle">
    <w:name w:val="EndNote Bibliography Title"/>
    <w:basedOn w:val="Standard"/>
    <w:link w:val="EndNoteBibliographyTitleZchn"/>
    <w:rsid w:val="007E133E"/>
    <w:pPr>
      <w:jc w:val="center"/>
    </w:pPr>
    <w:rPr>
      <w:rFonts w:ascii="Arial" w:hAnsi="Arial" w:cs="Arial"/>
      <w:noProof/>
      <w:sz w:val="22"/>
    </w:rPr>
  </w:style>
  <w:style w:type="character" w:customStyle="1" w:styleId="EndNoteBibliographyTitleZchn">
    <w:name w:val="EndNote Bibliography Title Zchn"/>
    <w:basedOn w:val="Absatz-Standardschriftart"/>
    <w:link w:val="EndNoteBibliographyTitle"/>
    <w:rsid w:val="007E133E"/>
    <w:rPr>
      <w:rFonts w:ascii="Arial" w:eastAsia="Times New Roman" w:hAnsi="Arial" w:cs="Arial"/>
      <w:noProof/>
      <w:kern w:val="0"/>
      <w:sz w:val="22"/>
      <w:lang w:eastAsia="de-DE"/>
      <w14:ligatures w14:val="none"/>
    </w:rPr>
  </w:style>
  <w:style w:type="paragraph" w:customStyle="1" w:styleId="EndNoteBibliography">
    <w:name w:val="EndNote Bibliography"/>
    <w:basedOn w:val="Standard"/>
    <w:link w:val="EndNoteBibliographyZchn"/>
    <w:rsid w:val="007E133E"/>
    <w:pPr>
      <w:jc w:val="both"/>
    </w:pPr>
    <w:rPr>
      <w:rFonts w:ascii="Arial" w:hAnsi="Arial" w:cs="Arial"/>
      <w:noProof/>
      <w:sz w:val="22"/>
    </w:rPr>
  </w:style>
  <w:style w:type="character" w:customStyle="1" w:styleId="EndNoteBibliographyZchn">
    <w:name w:val="EndNote Bibliography Zchn"/>
    <w:basedOn w:val="Absatz-Standardschriftart"/>
    <w:link w:val="EndNoteBibliography"/>
    <w:rsid w:val="007E133E"/>
    <w:rPr>
      <w:rFonts w:ascii="Arial" w:eastAsia="Times New Roman" w:hAnsi="Arial" w:cs="Arial"/>
      <w:noProof/>
      <w:kern w:val="0"/>
      <w:sz w:val="22"/>
      <w:lang w:eastAsia="de-DE"/>
      <w14:ligatures w14:val="none"/>
    </w:rPr>
  </w:style>
  <w:style w:type="character" w:styleId="Hyperlink">
    <w:name w:val="Hyperlink"/>
    <w:basedOn w:val="Absatz-Standardschriftart"/>
    <w:uiPriority w:val="99"/>
    <w:unhideWhenUsed/>
    <w:rsid w:val="007E133E"/>
    <w:rPr>
      <w:color w:val="0563C1" w:themeColor="hyperlink"/>
      <w:u w:val="single"/>
    </w:rPr>
  </w:style>
  <w:style w:type="character" w:styleId="NichtaufgelsteErwhnung">
    <w:name w:val="Unresolved Mention"/>
    <w:basedOn w:val="Absatz-Standardschriftart"/>
    <w:uiPriority w:val="99"/>
    <w:semiHidden/>
    <w:unhideWhenUsed/>
    <w:rsid w:val="007E133E"/>
    <w:rPr>
      <w:color w:val="605E5C"/>
      <w:shd w:val="clear" w:color="auto" w:fill="E1DFDD"/>
    </w:rPr>
  </w:style>
  <w:style w:type="paragraph" w:styleId="Kopfzeile">
    <w:name w:val="header"/>
    <w:basedOn w:val="Standard"/>
    <w:link w:val="KopfzeileZchn"/>
    <w:uiPriority w:val="99"/>
    <w:unhideWhenUsed/>
    <w:rsid w:val="00662107"/>
    <w:pPr>
      <w:tabs>
        <w:tab w:val="center" w:pos="4536"/>
        <w:tab w:val="right" w:pos="9072"/>
      </w:tabs>
    </w:pPr>
  </w:style>
  <w:style w:type="character" w:customStyle="1" w:styleId="KopfzeileZchn">
    <w:name w:val="Kopfzeile Zchn"/>
    <w:basedOn w:val="Absatz-Standardschriftart"/>
    <w:link w:val="Kopfzeile"/>
    <w:uiPriority w:val="99"/>
    <w:rsid w:val="00662107"/>
    <w:rPr>
      <w:rFonts w:ascii="Times New Roman" w:eastAsia="Times New Roman" w:hAnsi="Times New Roman" w:cs="Times New Roman"/>
      <w:kern w:val="0"/>
      <w:lang w:eastAsia="de-DE"/>
      <w14:ligatures w14:val="none"/>
    </w:rPr>
  </w:style>
  <w:style w:type="paragraph" w:styleId="Fuzeile">
    <w:name w:val="footer"/>
    <w:basedOn w:val="Standard"/>
    <w:link w:val="FuzeileZchn"/>
    <w:uiPriority w:val="99"/>
    <w:unhideWhenUsed/>
    <w:rsid w:val="00662107"/>
    <w:pPr>
      <w:tabs>
        <w:tab w:val="center" w:pos="4536"/>
        <w:tab w:val="right" w:pos="9072"/>
      </w:tabs>
    </w:pPr>
  </w:style>
  <w:style w:type="character" w:customStyle="1" w:styleId="FuzeileZchn">
    <w:name w:val="Fußzeile Zchn"/>
    <w:basedOn w:val="Absatz-Standardschriftart"/>
    <w:link w:val="Fuzeile"/>
    <w:uiPriority w:val="99"/>
    <w:rsid w:val="00662107"/>
    <w:rPr>
      <w:rFonts w:ascii="Times New Roman" w:eastAsia="Times New Roman" w:hAnsi="Times New Roman" w:cs="Times New Roman"/>
      <w:kern w:val="0"/>
      <w:lang w:eastAsia="de-DE"/>
      <w14:ligatures w14:val="none"/>
    </w:rPr>
  </w:style>
  <w:style w:type="paragraph" w:styleId="NurText">
    <w:name w:val="Plain Text"/>
    <w:basedOn w:val="Standard"/>
    <w:link w:val="NurTextZchn"/>
    <w:uiPriority w:val="99"/>
    <w:unhideWhenUsed/>
    <w:rsid w:val="00DC5641"/>
    <w:rPr>
      <w:rFonts w:ascii="Calibri" w:hAnsi="Calibri"/>
      <w:szCs w:val="21"/>
    </w:rPr>
  </w:style>
  <w:style w:type="character" w:customStyle="1" w:styleId="NurTextZchn">
    <w:name w:val="Nur Text Zchn"/>
    <w:basedOn w:val="Absatz-Standardschriftart"/>
    <w:link w:val="NurText"/>
    <w:uiPriority w:val="99"/>
    <w:rsid w:val="00DC5641"/>
    <w:rPr>
      <w:rFonts w:ascii="Calibri" w:eastAsia="Times New Roman" w:hAnsi="Calibri" w:cs="Times New Roman"/>
      <w:kern w:val="0"/>
      <w:szCs w:val="21"/>
      <w:lang w:eastAsia="de-DE"/>
      <w14:ligatures w14:val="none"/>
    </w:rPr>
  </w:style>
  <w:style w:type="table" w:styleId="EinfacheTabelle3">
    <w:name w:val="Plain Table 3"/>
    <w:basedOn w:val="NormaleTabelle"/>
    <w:uiPriority w:val="43"/>
    <w:rsid w:val="00DC5641"/>
    <w:pPr>
      <w:spacing w:after="0" w:line="240" w:lineRule="auto"/>
    </w:pPr>
    <w:rPr>
      <w:kern w:val="0"/>
      <w:sz w:val="22"/>
      <w:szCs w:val="22"/>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5">
    <w:name w:val="Plain Table 5"/>
    <w:basedOn w:val="NormaleTabelle"/>
    <w:uiPriority w:val="45"/>
    <w:rsid w:val="00DC5641"/>
    <w:pPr>
      <w:spacing w:after="0" w:line="240" w:lineRule="auto"/>
    </w:pPr>
    <w:rPr>
      <w:kern w:val="0"/>
      <w:sz w:val="22"/>
      <w:szCs w:val="22"/>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emithellemGitternetz">
    <w:name w:val="Grid Table Light"/>
    <w:basedOn w:val="NormaleTabelle"/>
    <w:uiPriority w:val="40"/>
    <w:rsid w:val="00DC5641"/>
    <w:pPr>
      <w:spacing w:after="0" w:line="240" w:lineRule="auto"/>
    </w:pPr>
    <w:rPr>
      <w:kern w:val="0"/>
      <w:sz w:val="22"/>
      <w:szCs w:val="22"/>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Absatz-Standardschriftart"/>
    <w:rsid w:val="00DC5641"/>
  </w:style>
  <w:style w:type="character" w:styleId="Kommentarzeichen">
    <w:name w:val="annotation reference"/>
    <w:basedOn w:val="Absatz-Standardschriftart"/>
    <w:uiPriority w:val="99"/>
    <w:semiHidden/>
    <w:unhideWhenUsed/>
    <w:rsid w:val="00DC5641"/>
    <w:rPr>
      <w:sz w:val="16"/>
      <w:szCs w:val="16"/>
    </w:rPr>
  </w:style>
  <w:style w:type="paragraph" w:styleId="Kommentartext">
    <w:name w:val="annotation text"/>
    <w:basedOn w:val="Standard"/>
    <w:link w:val="KommentartextZchn"/>
    <w:uiPriority w:val="99"/>
    <w:semiHidden/>
    <w:unhideWhenUsed/>
    <w:rsid w:val="00DC5641"/>
    <w:rPr>
      <w:sz w:val="20"/>
      <w:szCs w:val="20"/>
    </w:rPr>
  </w:style>
  <w:style w:type="character" w:customStyle="1" w:styleId="KommentartextZchn">
    <w:name w:val="Kommentartext Zchn"/>
    <w:basedOn w:val="Absatz-Standardschriftart"/>
    <w:link w:val="Kommentartext"/>
    <w:uiPriority w:val="99"/>
    <w:semiHidden/>
    <w:rsid w:val="00DC5641"/>
    <w:rPr>
      <w:rFonts w:ascii="Times New Roman" w:eastAsia="Times New Roman" w:hAnsi="Times New Roman" w:cs="Times New Roman"/>
      <w:kern w:val="0"/>
      <w:sz w:val="20"/>
      <w:szCs w:val="20"/>
      <w:lang w:eastAsia="de-DE"/>
      <w14:ligatures w14:val="none"/>
    </w:rPr>
  </w:style>
  <w:style w:type="paragraph" w:styleId="Kommentarthema">
    <w:name w:val="annotation subject"/>
    <w:basedOn w:val="Kommentartext"/>
    <w:next w:val="Kommentartext"/>
    <w:link w:val="KommentarthemaZchn"/>
    <w:uiPriority w:val="99"/>
    <w:semiHidden/>
    <w:unhideWhenUsed/>
    <w:rsid w:val="00DC5641"/>
    <w:rPr>
      <w:b/>
      <w:bCs/>
    </w:rPr>
  </w:style>
  <w:style w:type="character" w:customStyle="1" w:styleId="KommentarthemaZchn">
    <w:name w:val="Kommentarthema Zchn"/>
    <w:basedOn w:val="KommentartextZchn"/>
    <w:link w:val="Kommentarthema"/>
    <w:uiPriority w:val="99"/>
    <w:semiHidden/>
    <w:rsid w:val="00DC5641"/>
    <w:rPr>
      <w:rFonts w:ascii="Times New Roman" w:eastAsia="Times New Roman" w:hAnsi="Times New Roman" w:cs="Times New Roman"/>
      <w:b/>
      <w:bCs/>
      <w:kern w:val="0"/>
      <w:sz w:val="20"/>
      <w:szCs w:val="20"/>
      <w:lang w:eastAsia="de-DE"/>
      <w14:ligatures w14:val="none"/>
    </w:rPr>
  </w:style>
  <w:style w:type="paragraph" w:customStyle="1" w:styleId="isselectedend">
    <w:name w:val="isselectedend"/>
    <w:basedOn w:val="Standard"/>
    <w:rsid w:val="00DC5641"/>
    <w:pPr>
      <w:spacing w:before="100" w:beforeAutospacing="1" w:after="100" w:afterAutospacing="1"/>
    </w:pPr>
  </w:style>
  <w:style w:type="character" w:styleId="Fett">
    <w:name w:val="Strong"/>
    <w:basedOn w:val="Absatz-Standardschriftart"/>
    <w:uiPriority w:val="22"/>
    <w:qFormat/>
    <w:rsid w:val="00DC5641"/>
    <w:rPr>
      <w:b/>
      <w:bCs/>
    </w:rPr>
  </w:style>
  <w:style w:type="character" w:customStyle="1" w:styleId="identifier">
    <w:name w:val="identifier"/>
    <w:basedOn w:val="Absatz-Standardschriftart"/>
    <w:rsid w:val="00DC5641"/>
  </w:style>
  <w:style w:type="character" w:styleId="BesuchterLink">
    <w:name w:val="FollowedHyperlink"/>
    <w:basedOn w:val="Absatz-Standardschriftart"/>
    <w:uiPriority w:val="99"/>
    <w:semiHidden/>
    <w:unhideWhenUsed/>
    <w:rsid w:val="00DC5641"/>
    <w:rPr>
      <w:color w:val="954F72" w:themeColor="followedHyperlink"/>
      <w:u w:val="single"/>
    </w:rPr>
  </w:style>
  <w:style w:type="paragraph" w:styleId="KeinLeerraum">
    <w:name w:val="No Spacing"/>
    <w:uiPriority w:val="1"/>
    <w:qFormat/>
    <w:rsid w:val="00DC5641"/>
    <w:pPr>
      <w:spacing w:after="0" w:line="240" w:lineRule="auto"/>
    </w:pPr>
    <w:rPr>
      <w:rFonts w:ascii="Times New Roman" w:eastAsia="Times New Roman" w:hAnsi="Times New Roman" w:cs="Times New Roman"/>
      <w:kern w:val="0"/>
      <w:lang w:eastAsia="de-DE"/>
      <w14:ligatures w14:val="none"/>
    </w:rPr>
  </w:style>
  <w:style w:type="paragraph" w:styleId="Inhaltsverzeichnisberschrift">
    <w:name w:val="TOC Heading"/>
    <w:basedOn w:val="berschrift1"/>
    <w:next w:val="Standard"/>
    <w:uiPriority w:val="39"/>
    <w:unhideWhenUsed/>
    <w:qFormat/>
    <w:rsid w:val="00CE4071"/>
    <w:pPr>
      <w:spacing w:before="240" w:after="0" w:line="259" w:lineRule="auto"/>
      <w:outlineLvl w:val="9"/>
    </w:pPr>
    <w:rPr>
      <w:kern w:val="0"/>
      <w:sz w:val="32"/>
      <w:szCs w:val="32"/>
      <w:lang w:eastAsia="de-DE"/>
      <w14:ligatures w14:val="none"/>
    </w:rPr>
  </w:style>
  <w:style w:type="paragraph" w:styleId="Verzeichnis1">
    <w:name w:val="toc 1"/>
    <w:basedOn w:val="Standard"/>
    <w:next w:val="Standard"/>
    <w:autoRedefine/>
    <w:uiPriority w:val="39"/>
    <w:unhideWhenUsed/>
    <w:rsid w:val="00CE4071"/>
    <w:pPr>
      <w:spacing w:after="100"/>
    </w:pPr>
  </w:style>
  <w:style w:type="paragraph" w:styleId="Verzeichnis2">
    <w:name w:val="toc 2"/>
    <w:basedOn w:val="Standard"/>
    <w:next w:val="Standard"/>
    <w:autoRedefine/>
    <w:uiPriority w:val="39"/>
    <w:unhideWhenUsed/>
    <w:rsid w:val="00CD2C84"/>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480350">
      <w:bodyDiv w:val="1"/>
      <w:marLeft w:val="0"/>
      <w:marRight w:val="0"/>
      <w:marTop w:val="0"/>
      <w:marBottom w:val="0"/>
      <w:divBdr>
        <w:top w:val="none" w:sz="0" w:space="0" w:color="auto"/>
        <w:left w:val="none" w:sz="0" w:space="0" w:color="auto"/>
        <w:bottom w:val="none" w:sz="0" w:space="0" w:color="auto"/>
        <w:right w:val="none" w:sz="0" w:space="0" w:color="auto"/>
      </w:divBdr>
    </w:div>
    <w:div w:id="681933014">
      <w:bodyDiv w:val="1"/>
      <w:marLeft w:val="0"/>
      <w:marRight w:val="0"/>
      <w:marTop w:val="0"/>
      <w:marBottom w:val="0"/>
      <w:divBdr>
        <w:top w:val="none" w:sz="0" w:space="0" w:color="auto"/>
        <w:left w:val="none" w:sz="0" w:space="0" w:color="auto"/>
        <w:bottom w:val="none" w:sz="0" w:space="0" w:color="auto"/>
        <w:right w:val="none" w:sz="0" w:space="0" w:color="auto"/>
      </w:divBdr>
    </w:div>
    <w:div w:id="1702052439">
      <w:bodyDiv w:val="1"/>
      <w:marLeft w:val="0"/>
      <w:marRight w:val="0"/>
      <w:marTop w:val="0"/>
      <w:marBottom w:val="0"/>
      <w:divBdr>
        <w:top w:val="none" w:sz="0" w:space="0" w:color="auto"/>
        <w:left w:val="none" w:sz="0" w:space="0" w:color="auto"/>
        <w:bottom w:val="none" w:sz="0" w:space="0" w:color="auto"/>
        <w:right w:val="none" w:sz="0" w:space="0" w:color="auto"/>
      </w:divBdr>
    </w:div>
    <w:div w:id="1962296448">
      <w:bodyDiv w:val="1"/>
      <w:marLeft w:val="0"/>
      <w:marRight w:val="0"/>
      <w:marTop w:val="0"/>
      <w:marBottom w:val="0"/>
      <w:divBdr>
        <w:top w:val="none" w:sz="0" w:space="0" w:color="auto"/>
        <w:left w:val="none" w:sz="0" w:space="0" w:color="auto"/>
        <w:bottom w:val="none" w:sz="0" w:space="0" w:color="auto"/>
        <w:right w:val="none" w:sz="0" w:space="0" w:color="auto"/>
      </w:divBdr>
    </w:div>
    <w:div w:id="206294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emf"/><Relationship Id="rId3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647948f-6b9c-4ce7-839b-bccc754153e2">
      <Terms xmlns="http://schemas.microsoft.com/office/infopath/2007/PartnerControls"/>
    </lcf76f155ced4ddcb4097134ff3c332f>
    <TaxCatchAll xmlns="ab701254-3210-4f6c-9474-c037a38a59a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0639EE564EB2745846D4EAF48AF05CB" ma:contentTypeVersion="12" ma:contentTypeDescription="Create a new document." ma:contentTypeScope="" ma:versionID="db19c59f4adcccb1b92292608a3cddc6">
  <xsd:schema xmlns:xsd="http://www.w3.org/2001/XMLSchema" xmlns:xs="http://www.w3.org/2001/XMLSchema" xmlns:p="http://schemas.microsoft.com/office/2006/metadata/properties" xmlns:ns2="d647948f-6b9c-4ce7-839b-bccc754153e2" xmlns:ns3="ab701254-3210-4f6c-9474-c037a38a59a4" targetNamespace="http://schemas.microsoft.com/office/2006/metadata/properties" ma:root="true" ma:fieldsID="828d744a76ee8268c98525493d508bcd" ns2:_="" ns3:_="">
    <xsd:import namespace="d647948f-6b9c-4ce7-839b-bccc754153e2"/>
    <xsd:import namespace="ab701254-3210-4f6c-9474-c037a38a59a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47948f-6b9c-4ce7-839b-bccc75415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375ea7b-1eef-4e91-915e-32e4cb5a9c3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701254-3210-4f6c-9474-c037a38a59a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69c146c-4728-4ea8-9e68-a4e133f6ec10}" ma:internalName="TaxCatchAll" ma:showField="CatchAllData" ma:web="ab701254-3210-4f6c-9474-c037a38a59a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EE462E-5D4D-4D2F-9728-F772D35627AA}">
  <ds:schemaRefs>
    <ds:schemaRef ds:uri="http://schemas.microsoft.com/office/2006/metadata/properties"/>
    <ds:schemaRef ds:uri="http://schemas.microsoft.com/office/infopath/2007/PartnerControls"/>
    <ds:schemaRef ds:uri="d647948f-6b9c-4ce7-839b-bccc754153e2"/>
    <ds:schemaRef ds:uri="ab701254-3210-4f6c-9474-c037a38a59a4"/>
  </ds:schemaRefs>
</ds:datastoreItem>
</file>

<file path=customXml/itemProps2.xml><?xml version="1.0" encoding="utf-8"?>
<ds:datastoreItem xmlns:ds="http://schemas.openxmlformats.org/officeDocument/2006/customXml" ds:itemID="{31EC891A-FE44-4617-AC67-D6301A6BC8EE}">
  <ds:schemaRefs>
    <ds:schemaRef ds:uri="http://schemas.microsoft.com/sharepoint/v3/contenttype/forms"/>
  </ds:schemaRefs>
</ds:datastoreItem>
</file>

<file path=customXml/itemProps3.xml><?xml version="1.0" encoding="utf-8"?>
<ds:datastoreItem xmlns:ds="http://schemas.openxmlformats.org/officeDocument/2006/customXml" ds:itemID="{17CE308D-5C3F-45CA-AC55-16B47D6BE9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47948f-6b9c-4ce7-839b-bccc754153e2"/>
    <ds:schemaRef ds:uri="ab701254-3210-4f6c-9474-c037a38a59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9B691F9-890B-44FA-A422-6B498D466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5808</Words>
  <Characters>36592</Characters>
  <Application>Microsoft Office Word</Application>
  <DocSecurity>0</DocSecurity>
  <Lines>304</Lines>
  <Paragraphs>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Fredrik Albach</dc:creator>
  <cp:keywords/>
  <dc:description/>
  <cp:lastModifiedBy>Albach, Fredrik</cp:lastModifiedBy>
  <cp:revision>35</cp:revision>
  <dcterms:created xsi:type="dcterms:W3CDTF">2026-04-27T05:46:00Z</dcterms:created>
  <dcterms:modified xsi:type="dcterms:W3CDTF">2026-06-14T21:16:00Z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0x010100F0639EE564EB2745846D4EAF48AF05CB</vt:lpwstr>
  </property>
  <property fmtid="{D5CDD505-2E9C-101B-9397-08002B2CF9AE}" pid="3" name="MediaServiceImageTags">
    <vt:lpwstr/>
  </property>
</Properties>
</file>