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168F56" w14:textId="540F4D43" w:rsidR="008032E9" w:rsidRPr="00FC7ED7" w:rsidRDefault="00015812" w:rsidP="00200F38">
      <w:pPr>
        <w:pStyle w:val="berschrift1"/>
        <w:rPr>
          <w:sz w:val="24"/>
          <w:szCs w:val="24"/>
          <w:lang w:val="en-US"/>
        </w:rPr>
      </w:pPr>
      <w:r w:rsidRPr="00FC7ED7">
        <w:rPr>
          <w:sz w:val="24"/>
          <w:szCs w:val="24"/>
          <w:lang w:val="en-US"/>
        </w:rPr>
        <w:t>SUPPLEMENTARY</w:t>
      </w:r>
      <w:r w:rsidR="008032E9" w:rsidRPr="00FC7ED7">
        <w:rPr>
          <w:sz w:val="24"/>
          <w:szCs w:val="24"/>
          <w:lang w:val="en-US"/>
        </w:rPr>
        <w:t xml:space="preserve"> MATERIALS</w:t>
      </w:r>
    </w:p>
    <w:p w14:paraId="5CB25219" w14:textId="5CC68E53" w:rsidR="00170A72" w:rsidRPr="00FC7ED7" w:rsidRDefault="00170A72" w:rsidP="00200F38">
      <w:pPr>
        <w:pStyle w:val="berschrift2"/>
        <w:spacing w:line="240" w:lineRule="auto"/>
        <w:rPr>
          <w:rFonts w:ascii="Times New Roman" w:hAnsi="Times New Roman" w:cs="Times New Roman"/>
          <w:color w:val="000000" w:themeColor="text1"/>
          <w:sz w:val="24"/>
          <w:szCs w:val="24"/>
        </w:rPr>
      </w:pPr>
      <w:r w:rsidRPr="00FC7ED7">
        <w:rPr>
          <w:rFonts w:ascii="Times New Roman" w:hAnsi="Times New Roman" w:cs="Times New Roman"/>
          <w:color w:val="000000" w:themeColor="text1"/>
          <w:sz w:val="24"/>
          <w:szCs w:val="24"/>
        </w:rPr>
        <w:t>SUPPLEMENTARY FIGURES</w:t>
      </w:r>
    </w:p>
    <w:p w14:paraId="5D1D1243" w14:textId="581B2489" w:rsidR="00200F38" w:rsidRPr="00200F38" w:rsidRDefault="00700840" w:rsidP="00200F38">
      <w:pPr>
        <w:jc w:val="center"/>
        <w:rPr>
          <w:lang w:val="en-US" w:eastAsia="de-DE"/>
        </w:rPr>
      </w:pPr>
      <w:r>
        <w:rPr>
          <w:noProof/>
          <w:lang w:val="en-US" w:eastAsia="de-DE"/>
        </w:rPr>
        <w:drawing>
          <wp:inline distT="0" distB="0" distL="0" distR="0" wp14:anchorId="245588CB" wp14:editId="1DD994B7">
            <wp:extent cx="4267273" cy="7347473"/>
            <wp:effectExtent l="0" t="0" r="0" b="6350"/>
            <wp:docPr id="995781452" name="Picture 1"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781452" name="Picture 1" descr="A close-up of a graph&#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274478" cy="7359879"/>
                    </a:xfrm>
                    <a:prstGeom prst="rect">
                      <a:avLst/>
                    </a:prstGeom>
                  </pic:spPr>
                </pic:pic>
              </a:graphicData>
            </a:graphic>
          </wp:inline>
        </w:drawing>
      </w:r>
    </w:p>
    <w:p w14:paraId="7AAF781B" w14:textId="77777777" w:rsidR="00200F38" w:rsidRDefault="00200F38" w:rsidP="00200F38">
      <w:pPr>
        <w:jc w:val="both"/>
        <w:rPr>
          <w:lang w:val="en-US"/>
        </w:rPr>
      </w:pPr>
    </w:p>
    <w:p w14:paraId="12FB89EE" w14:textId="77777777" w:rsidR="00200F38" w:rsidRPr="00200F38" w:rsidRDefault="00200F38" w:rsidP="00200F38">
      <w:pPr>
        <w:pStyle w:val="berschrift2"/>
        <w:spacing w:before="100" w:beforeAutospacing="1" w:after="100" w:afterAutospacing="1" w:line="240" w:lineRule="auto"/>
        <w:jc w:val="both"/>
        <w:rPr>
          <w:rFonts w:ascii="Times New Roman" w:eastAsia="Times New Roman" w:hAnsi="Times New Roman" w:cs="Times New Roman"/>
          <w:color w:val="auto"/>
          <w:sz w:val="22"/>
          <w:szCs w:val="22"/>
          <w:lang w:eastAsia="de-DE"/>
        </w:rPr>
      </w:pPr>
      <w:r w:rsidRPr="00200F38">
        <w:rPr>
          <w:rFonts w:ascii="Times New Roman" w:eastAsia="Times New Roman" w:hAnsi="Times New Roman" w:cs="Times New Roman"/>
          <w:color w:val="auto"/>
          <w:sz w:val="22"/>
          <w:szCs w:val="22"/>
          <w:lang w:eastAsia="de-DE"/>
        </w:rPr>
        <w:lastRenderedPageBreak/>
        <w:t xml:space="preserve">Figure S1. </w:t>
      </w:r>
      <w:proofErr w:type="spellStart"/>
      <w:r w:rsidRPr="00200F38">
        <w:rPr>
          <w:rFonts w:ascii="Times New Roman" w:eastAsia="Times New Roman" w:hAnsi="Times New Roman" w:cs="Times New Roman"/>
          <w:color w:val="auto"/>
          <w:sz w:val="22"/>
          <w:szCs w:val="22"/>
          <w:lang w:eastAsia="de-DE"/>
        </w:rPr>
        <w:t>CyTOF</w:t>
      </w:r>
      <w:proofErr w:type="spellEnd"/>
      <w:r w:rsidRPr="00200F38">
        <w:rPr>
          <w:rFonts w:ascii="Times New Roman" w:eastAsia="Times New Roman" w:hAnsi="Times New Roman" w:cs="Times New Roman"/>
          <w:color w:val="auto"/>
          <w:sz w:val="22"/>
          <w:szCs w:val="22"/>
          <w:lang w:eastAsia="de-DE"/>
        </w:rPr>
        <w:t xml:space="preserve"> pre-gating strategy and unsupervised clustering of immune cell populations in CSF</w:t>
      </w:r>
    </w:p>
    <w:p w14:paraId="78EF89A8" w14:textId="528F975B" w:rsidR="00FC7ED7" w:rsidRPr="00200F38" w:rsidRDefault="00170A72" w:rsidP="00200F38">
      <w:pPr>
        <w:jc w:val="both"/>
        <w:rPr>
          <w:sz w:val="22"/>
          <w:szCs w:val="22"/>
          <w:lang w:val="en-US"/>
        </w:rPr>
      </w:pPr>
      <w:r w:rsidRPr="00200F38">
        <w:rPr>
          <w:sz w:val="22"/>
          <w:szCs w:val="22"/>
          <w:lang w:val="en-US"/>
        </w:rPr>
        <w:t>(</w:t>
      </w:r>
      <w:r w:rsidRPr="00200F38">
        <w:rPr>
          <w:b/>
          <w:bCs/>
          <w:sz w:val="22"/>
          <w:szCs w:val="22"/>
          <w:lang w:val="en-US"/>
        </w:rPr>
        <w:t>A</w:t>
      </w:r>
      <w:r w:rsidRPr="00200F38">
        <w:rPr>
          <w:sz w:val="22"/>
          <w:szCs w:val="22"/>
          <w:lang w:val="en-US"/>
        </w:rPr>
        <w:t xml:space="preserve">) </w:t>
      </w:r>
      <w:r w:rsidR="00FC7ED7" w:rsidRPr="00200F38">
        <w:rPr>
          <w:sz w:val="22"/>
          <w:szCs w:val="22"/>
          <w:lang w:val="en-US"/>
        </w:rPr>
        <w:t xml:space="preserve">The </w:t>
      </w:r>
      <w:r w:rsidR="003E5BD6" w:rsidRPr="00200F38">
        <w:rPr>
          <w:sz w:val="22"/>
          <w:szCs w:val="22"/>
          <w:lang w:val="en-US"/>
        </w:rPr>
        <w:t>mass cytometry (</w:t>
      </w:r>
      <w:proofErr w:type="spellStart"/>
      <w:r w:rsidR="003E5BD6" w:rsidRPr="00200F38">
        <w:rPr>
          <w:sz w:val="22"/>
          <w:szCs w:val="22"/>
          <w:lang w:val="en-US"/>
        </w:rPr>
        <w:t>CyTOF</w:t>
      </w:r>
      <w:proofErr w:type="spellEnd"/>
      <w:r w:rsidR="003E5BD6" w:rsidRPr="00200F38">
        <w:rPr>
          <w:sz w:val="22"/>
          <w:szCs w:val="22"/>
          <w:lang w:val="en-US"/>
        </w:rPr>
        <w:t xml:space="preserve">) </w:t>
      </w:r>
      <w:r w:rsidR="00FC7ED7" w:rsidRPr="00200F38">
        <w:rPr>
          <w:sz w:val="22"/>
          <w:szCs w:val="22"/>
          <w:lang w:val="en-US"/>
        </w:rPr>
        <w:t>gating strategy includes sequential removal of cell debris, doublets, and beads, followed by de</w:t>
      </w:r>
      <w:r w:rsidR="000A71B4" w:rsidRPr="00200F38">
        <w:rPr>
          <w:sz w:val="22"/>
          <w:szCs w:val="22"/>
          <w:lang w:val="en-US"/>
        </w:rPr>
        <w:t>-</w:t>
      </w:r>
      <w:r w:rsidR="00FC7ED7" w:rsidRPr="00200F38">
        <w:rPr>
          <w:sz w:val="22"/>
          <w:szCs w:val="22"/>
          <w:lang w:val="en-US"/>
        </w:rPr>
        <w:t>barcoding. After these steps, the data files are</w:t>
      </w:r>
      <w:r w:rsidR="00E12673">
        <w:rPr>
          <w:sz w:val="22"/>
          <w:szCs w:val="22"/>
          <w:lang w:val="en-US"/>
        </w:rPr>
        <w:t xml:space="preserve"> then</w:t>
      </w:r>
      <w:r w:rsidR="00FC7ED7" w:rsidRPr="00200F38">
        <w:rPr>
          <w:sz w:val="22"/>
          <w:szCs w:val="22"/>
          <w:lang w:val="en-US"/>
        </w:rPr>
        <w:t xml:space="preserve"> transferred to R for signal spillover compensation and batch normalization. Density plots in Panel A and Panel B display the gating strategies for CD3</w:t>
      </w:r>
      <w:r w:rsidR="00FC7ED7" w:rsidRPr="00200F38">
        <w:rPr>
          <w:sz w:val="22"/>
          <w:szCs w:val="22"/>
          <w:vertAlign w:val="superscript"/>
          <w:lang w:val="en-US"/>
        </w:rPr>
        <w:t>+</w:t>
      </w:r>
      <w:r w:rsidR="00FC7ED7" w:rsidRPr="00200F38">
        <w:rPr>
          <w:sz w:val="22"/>
          <w:szCs w:val="22"/>
          <w:lang w:val="en-US"/>
        </w:rPr>
        <w:t>CD19</w:t>
      </w:r>
      <w:r w:rsidR="00FC7ED7" w:rsidRPr="00200F38">
        <w:rPr>
          <w:sz w:val="22"/>
          <w:szCs w:val="22"/>
          <w:vertAlign w:val="superscript"/>
          <w:lang w:val="en-US"/>
        </w:rPr>
        <w:t>-</w:t>
      </w:r>
      <w:r w:rsidR="00FC7ED7" w:rsidRPr="00200F38">
        <w:rPr>
          <w:sz w:val="22"/>
          <w:szCs w:val="22"/>
          <w:lang w:val="en-US"/>
        </w:rPr>
        <w:t xml:space="preserve"> and CD3</w:t>
      </w:r>
      <w:r w:rsidR="00FC7ED7" w:rsidRPr="00200F38">
        <w:rPr>
          <w:sz w:val="22"/>
          <w:szCs w:val="22"/>
          <w:vertAlign w:val="superscript"/>
          <w:lang w:val="en-US"/>
        </w:rPr>
        <w:t>-</w:t>
      </w:r>
      <w:r w:rsidR="00FC7ED7" w:rsidRPr="00200F38">
        <w:rPr>
          <w:sz w:val="22"/>
          <w:szCs w:val="22"/>
          <w:lang w:val="en-US"/>
        </w:rPr>
        <w:t>CD19</w:t>
      </w:r>
      <w:r w:rsidR="00FC7ED7" w:rsidRPr="00200F38">
        <w:rPr>
          <w:sz w:val="22"/>
          <w:szCs w:val="22"/>
          <w:vertAlign w:val="superscript"/>
          <w:lang w:val="en-US"/>
        </w:rPr>
        <w:t>-</w:t>
      </w:r>
      <w:r w:rsidR="00FC7ED7" w:rsidRPr="00200F38">
        <w:rPr>
          <w:sz w:val="22"/>
          <w:szCs w:val="22"/>
          <w:lang w:val="en-US"/>
        </w:rPr>
        <w:t xml:space="preserve"> cell populations.</w:t>
      </w:r>
    </w:p>
    <w:p w14:paraId="481F0D9A" w14:textId="115F87B2" w:rsidR="000A71B4" w:rsidRPr="00200F38" w:rsidRDefault="000A71B4" w:rsidP="00200F38">
      <w:pPr>
        <w:jc w:val="both"/>
        <w:rPr>
          <w:sz w:val="22"/>
          <w:szCs w:val="22"/>
          <w:lang w:val="en-US"/>
        </w:rPr>
      </w:pPr>
      <w:r w:rsidRPr="00200F38">
        <w:rPr>
          <w:sz w:val="22"/>
          <w:szCs w:val="22"/>
          <w:lang w:val="en-US"/>
        </w:rPr>
        <w:t>(</w:t>
      </w:r>
      <w:r w:rsidRPr="00200F38">
        <w:rPr>
          <w:b/>
          <w:bCs/>
          <w:sz w:val="22"/>
          <w:szCs w:val="22"/>
          <w:lang w:val="en-US"/>
        </w:rPr>
        <w:t>B</w:t>
      </w:r>
      <w:r w:rsidRPr="00200F38">
        <w:rPr>
          <w:sz w:val="22"/>
          <w:szCs w:val="22"/>
          <w:lang w:val="en-US"/>
        </w:rPr>
        <w:t xml:space="preserve">) </w:t>
      </w:r>
      <w:r w:rsidR="00B13150" w:rsidRPr="00200F38">
        <w:rPr>
          <w:sz w:val="22"/>
          <w:szCs w:val="22"/>
          <w:lang w:val="en-US"/>
        </w:rPr>
        <w:t>Unsupervised clustering of CD3</w:t>
      </w:r>
      <w:r w:rsidR="00B13150" w:rsidRPr="00200F38">
        <w:rPr>
          <w:sz w:val="22"/>
          <w:szCs w:val="22"/>
          <w:vertAlign w:val="superscript"/>
          <w:lang w:val="en-US"/>
        </w:rPr>
        <w:t>+</w:t>
      </w:r>
      <w:r w:rsidR="00B13150" w:rsidRPr="00200F38">
        <w:rPr>
          <w:sz w:val="22"/>
          <w:szCs w:val="22"/>
          <w:lang w:val="en-US"/>
        </w:rPr>
        <w:t>CD19</w:t>
      </w:r>
      <w:r w:rsidR="00B13150" w:rsidRPr="00200F38">
        <w:rPr>
          <w:sz w:val="22"/>
          <w:szCs w:val="22"/>
          <w:vertAlign w:val="superscript"/>
          <w:lang w:val="en-US"/>
        </w:rPr>
        <w:t>-</w:t>
      </w:r>
      <w:r w:rsidR="00B13150" w:rsidRPr="00200F38">
        <w:rPr>
          <w:sz w:val="22"/>
          <w:szCs w:val="22"/>
          <w:lang w:val="en-US"/>
        </w:rPr>
        <w:t xml:space="preserve"> and CD3</w:t>
      </w:r>
      <w:r w:rsidR="00B13150" w:rsidRPr="00200F38">
        <w:rPr>
          <w:sz w:val="22"/>
          <w:szCs w:val="22"/>
          <w:vertAlign w:val="superscript"/>
          <w:lang w:val="en-US"/>
        </w:rPr>
        <w:t>-</w:t>
      </w:r>
      <w:r w:rsidR="00B13150" w:rsidRPr="00200F38">
        <w:rPr>
          <w:sz w:val="22"/>
          <w:szCs w:val="22"/>
          <w:lang w:val="en-US"/>
        </w:rPr>
        <w:t>CD19</w:t>
      </w:r>
      <w:r w:rsidR="00B13150" w:rsidRPr="00200F38">
        <w:rPr>
          <w:sz w:val="22"/>
          <w:szCs w:val="22"/>
          <w:vertAlign w:val="superscript"/>
          <w:lang w:val="en-US"/>
        </w:rPr>
        <w:t>-</w:t>
      </w:r>
      <w:r w:rsidR="00B13150" w:rsidRPr="00200F38">
        <w:rPr>
          <w:sz w:val="22"/>
          <w:szCs w:val="22"/>
          <w:lang w:val="en-US"/>
        </w:rPr>
        <w:t xml:space="preserve"> cells in Panel A and Panel B. </w:t>
      </w:r>
      <w:r w:rsidR="00B81BEA" w:rsidRPr="00200F38">
        <w:rPr>
          <w:sz w:val="22"/>
          <w:szCs w:val="22"/>
          <w:lang w:val="en-US"/>
        </w:rPr>
        <w:t>Uniform manifold approximation and projection (</w:t>
      </w:r>
      <w:r w:rsidR="00B13150" w:rsidRPr="00200F38">
        <w:rPr>
          <w:sz w:val="22"/>
          <w:szCs w:val="22"/>
          <w:lang w:val="en-US"/>
        </w:rPr>
        <w:t>UMAP</w:t>
      </w:r>
      <w:r w:rsidR="00B81BEA" w:rsidRPr="00200F38">
        <w:rPr>
          <w:sz w:val="22"/>
          <w:szCs w:val="22"/>
          <w:lang w:val="en-US"/>
        </w:rPr>
        <w:t>)</w:t>
      </w:r>
      <w:r w:rsidR="00B13150" w:rsidRPr="00200F38">
        <w:rPr>
          <w:sz w:val="22"/>
          <w:szCs w:val="22"/>
          <w:lang w:val="en-US"/>
        </w:rPr>
        <w:t xml:space="preserve"> plots colored by cluster ID are shown on the left, with corresponding phenotypic heatmaps of median scaled expression presented on the right.</w:t>
      </w:r>
      <w:r w:rsidR="00457093" w:rsidRPr="00200F38">
        <w:rPr>
          <w:sz w:val="22"/>
          <w:szCs w:val="22"/>
          <w:lang w:val="en-US"/>
        </w:rPr>
        <w:t xml:space="preserve"> Clusters highlighted in bold in the heatmap are those presented in Figure 2.</w:t>
      </w:r>
    </w:p>
    <w:p w14:paraId="7A2212EF" w14:textId="77777777" w:rsidR="00C91CEC" w:rsidRDefault="00C91CEC" w:rsidP="00317060">
      <w:pPr>
        <w:rPr>
          <w:rFonts w:cstheme="minorHAnsi"/>
          <w:b/>
          <w:lang w:val="en-US" w:eastAsia="de-DE"/>
        </w:rPr>
      </w:pPr>
    </w:p>
    <w:p w14:paraId="70B28166" w14:textId="24019961" w:rsidR="00200F38" w:rsidRDefault="00200F38" w:rsidP="00200F38">
      <w:pPr>
        <w:pStyle w:val="berschrift2"/>
        <w:spacing w:before="100" w:beforeAutospacing="1" w:after="100" w:afterAutospacing="1" w:line="480" w:lineRule="auto"/>
        <w:jc w:val="center"/>
        <w:rPr>
          <w:rFonts w:ascii="Times New Roman" w:eastAsia="Times New Roman" w:hAnsi="Times New Roman" w:cs="Times New Roman"/>
          <w:color w:val="auto"/>
          <w:sz w:val="24"/>
          <w:szCs w:val="24"/>
          <w:lang w:eastAsia="de-DE"/>
        </w:rPr>
      </w:pPr>
      <w:r>
        <w:rPr>
          <w:rFonts w:ascii="Times New Roman" w:eastAsia="Times New Roman" w:hAnsi="Times New Roman" w:cs="Times New Roman"/>
          <w:noProof/>
          <w:color w:val="auto"/>
          <w:sz w:val="24"/>
          <w:szCs w:val="24"/>
          <w:lang w:eastAsia="de-DE"/>
        </w:rPr>
        <w:lastRenderedPageBreak/>
        <w:drawing>
          <wp:inline distT="0" distB="0" distL="0" distR="0" wp14:anchorId="6C65E20C" wp14:editId="3FB70B6F">
            <wp:extent cx="4615683" cy="6923784"/>
            <wp:effectExtent l="0" t="0" r="0" b="0"/>
            <wp:docPr id="16069036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903669" name="Picture 160690366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704719" cy="7057343"/>
                    </a:xfrm>
                    <a:prstGeom prst="rect">
                      <a:avLst/>
                    </a:prstGeom>
                  </pic:spPr>
                </pic:pic>
              </a:graphicData>
            </a:graphic>
          </wp:inline>
        </w:drawing>
      </w:r>
    </w:p>
    <w:p w14:paraId="01236F37" w14:textId="66392C0B" w:rsidR="00A26BF2" w:rsidRPr="00200F38" w:rsidRDefault="00A26BF2" w:rsidP="00200F38">
      <w:pPr>
        <w:pStyle w:val="berschrift2"/>
        <w:spacing w:before="100" w:beforeAutospacing="1" w:after="100" w:afterAutospacing="1" w:line="240" w:lineRule="auto"/>
        <w:jc w:val="both"/>
        <w:rPr>
          <w:rFonts w:ascii="Times New Roman" w:eastAsia="Times New Roman" w:hAnsi="Times New Roman" w:cs="Times New Roman"/>
          <w:b w:val="0"/>
          <w:bCs w:val="0"/>
          <w:color w:val="auto"/>
          <w:sz w:val="22"/>
          <w:szCs w:val="22"/>
          <w:lang w:eastAsia="de-DE"/>
        </w:rPr>
      </w:pPr>
      <w:r w:rsidRPr="00200F38">
        <w:rPr>
          <w:rFonts w:ascii="Times New Roman" w:eastAsia="Times New Roman" w:hAnsi="Times New Roman" w:cs="Times New Roman"/>
          <w:color w:val="auto"/>
          <w:sz w:val="22"/>
          <w:szCs w:val="22"/>
          <w:lang w:eastAsia="de-DE"/>
        </w:rPr>
        <w:t>Figure S</w:t>
      </w:r>
      <w:r w:rsidR="00B2793E">
        <w:rPr>
          <w:rFonts w:ascii="Times New Roman" w:eastAsia="Times New Roman" w:hAnsi="Times New Roman" w:cs="Times New Roman"/>
          <w:color w:val="auto"/>
          <w:sz w:val="22"/>
          <w:szCs w:val="22"/>
          <w:lang w:eastAsia="de-DE"/>
        </w:rPr>
        <w:t>2</w:t>
      </w:r>
      <w:r w:rsidRPr="00200F38">
        <w:rPr>
          <w:rFonts w:ascii="Times New Roman" w:eastAsia="Times New Roman" w:hAnsi="Times New Roman" w:cs="Times New Roman"/>
          <w:color w:val="auto"/>
          <w:sz w:val="22"/>
          <w:szCs w:val="22"/>
          <w:lang w:eastAsia="de-DE"/>
        </w:rPr>
        <w:t xml:space="preserve">. </w:t>
      </w:r>
      <w:r w:rsidR="002E2C1F" w:rsidRPr="00200F38">
        <w:rPr>
          <w:rFonts w:ascii="Times New Roman" w:eastAsia="Times New Roman" w:hAnsi="Times New Roman" w:cs="Times New Roman"/>
          <w:color w:val="auto"/>
          <w:sz w:val="22"/>
          <w:szCs w:val="22"/>
          <w:lang w:eastAsia="de-DE"/>
        </w:rPr>
        <w:t>Pre-gating strategy for whole blood cells</w:t>
      </w:r>
    </w:p>
    <w:p w14:paraId="0316162A" w14:textId="52650641" w:rsidR="00A26BF2" w:rsidRPr="00200F38" w:rsidRDefault="004E3CAF" w:rsidP="00200F38">
      <w:pPr>
        <w:jc w:val="both"/>
        <w:rPr>
          <w:sz w:val="22"/>
          <w:szCs w:val="22"/>
          <w:lang w:val="en-US"/>
        </w:rPr>
      </w:pPr>
      <w:r w:rsidRPr="00200F38">
        <w:rPr>
          <w:sz w:val="22"/>
          <w:szCs w:val="22"/>
          <w:lang w:val="en-US"/>
        </w:rPr>
        <w:t>Gating strategy showing removal of cell debris, doublets and beads, followed by de-barcoding, after which files are transferred to R for compensation of signal spillover and normalization of signal intensity between batches. Gating strategies for B cells in Panel A</w:t>
      </w:r>
      <w:r w:rsidR="00973A5C" w:rsidRPr="00200F38">
        <w:rPr>
          <w:sz w:val="22"/>
          <w:szCs w:val="22"/>
          <w:lang w:val="en-US"/>
        </w:rPr>
        <w:t>,</w:t>
      </w:r>
      <w:r w:rsidRPr="00200F38">
        <w:rPr>
          <w:sz w:val="22"/>
          <w:szCs w:val="22"/>
          <w:lang w:val="en-US"/>
        </w:rPr>
        <w:t xml:space="preserve"> and </w:t>
      </w:r>
      <w:r w:rsidR="00973A5C" w:rsidRPr="00200F38">
        <w:rPr>
          <w:sz w:val="22"/>
          <w:szCs w:val="22"/>
          <w:lang w:val="en-US"/>
        </w:rPr>
        <w:t>myeloid and NK (</w:t>
      </w:r>
      <w:r w:rsidRPr="00200F38">
        <w:rPr>
          <w:sz w:val="22"/>
          <w:szCs w:val="22"/>
          <w:lang w:val="en-US"/>
        </w:rPr>
        <w:t>MNK</w:t>
      </w:r>
      <w:r w:rsidR="00973A5C" w:rsidRPr="00200F38">
        <w:rPr>
          <w:sz w:val="22"/>
          <w:szCs w:val="22"/>
          <w:lang w:val="en-US"/>
        </w:rPr>
        <w:t>)</w:t>
      </w:r>
      <w:r w:rsidRPr="00200F38">
        <w:rPr>
          <w:sz w:val="22"/>
          <w:szCs w:val="22"/>
          <w:lang w:val="en-US"/>
        </w:rPr>
        <w:t xml:space="preserve"> and T cells in Panel B in density plots.</w:t>
      </w:r>
    </w:p>
    <w:p w14:paraId="4C4B30E6" w14:textId="3C1237BF" w:rsidR="00C20BE4" w:rsidRPr="004E3CAF" w:rsidRDefault="00200F38" w:rsidP="00C20BE4">
      <w:pPr>
        <w:spacing w:line="480" w:lineRule="auto"/>
        <w:jc w:val="center"/>
        <w:rPr>
          <w:lang w:val="en-US"/>
        </w:rPr>
      </w:pPr>
      <w:r>
        <w:rPr>
          <w:noProof/>
          <w:lang w:val="en-US"/>
        </w:rPr>
        <w:lastRenderedPageBreak/>
        <w:drawing>
          <wp:inline distT="0" distB="0" distL="0" distR="0" wp14:anchorId="21F17234" wp14:editId="35169DF8">
            <wp:extent cx="6375802" cy="6632027"/>
            <wp:effectExtent l="0" t="0" r="0" b="0"/>
            <wp:docPr id="21331709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170927" name="Picture 213317092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409131" cy="6666696"/>
                    </a:xfrm>
                    <a:prstGeom prst="rect">
                      <a:avLst/>
                    </a:prstGeom>
                  </pic:spPr>
                </pic:pic>
              </a:graphicData>
            </a:graphic>
          </wp:inline>
        </w:drawing>
      </w:r>
    </w:p>
    <w:p w14:paraId="0BF5279D" w14:textId="6342EB8F" w:rsidR="00170A72" w:rsidRPr="00200F38" w:rsidRDefault="00170A72" w:rsidP="00200F38">
      <w:pPr>
        <w:pStyle w:val="berschrift2"/>
        <w:spacing w:before="100" w:beforeAutospacing="1" w:after="100" w:afterAutospacing="1" w:line="240" w:lineRule="auto"/>
        <w:jc w:val="both"/>
        <w:rPr>
          <w:rFonts w:ascii="Times New Roman" w:eastAsia="Times New Roman" w:hAnsi="Times New Roman" w:cs="Times New Roman"/>
          <w:color w:val="auto"/>
          <w:sz w:val="22"/>
          <w:szCs w:val="22"/>
          <w:lang w:eastAsia="de-DE"/>
        </w:rPr>
      </w:pPr>
      <w:r w:rsidRPr="00200F38">
        <w:rPr>
          <w:rFonts w:ascii="Times New Roman" w:eastAsia="Times New Roman" w:hAnsi="Times New Roman" w:cs="Times New Roman"/>
          <w:color w:val="auto"/>
          <w:sz w:val="22"/>
          <w:szCs w:val="22"/>
          <w:lang w:eastAsia="de-DE"/>
        </w:rPr>
        <w:t>Figure S</w:t>
      </w:r>
      <w:r w:rsidR="00B2793E">
        <w:rPr>
          <w:rFonts w:ascii="Times New Roman" w:eastAsia="Times New Roman" w:hAnsi="Times New Roman" w:cs="Times New Roman"/>
          <w:color w:val="auto"/>
          <w:sz w:val="22"/>
          <w:szCs w:val="22"/>
          <w:lang w:eastAsia="de-DE"/>
        </w:rPr>
        <w:t>3</w:t>
      </w:r>
      <w:r w:rsidRPr="00200F38">
        <w:rPr>
          <w:rFonts w:ascii="Times New Roman" w:eastAsia="Times New Roman" w:hAnsi="Times New Roman" w:cs="Times New Roman"/>
          <w:color w:val="auto"/>
          <w:sz w:val="22"/>
          <w:szCs w:val="22"/>
          <w:lang w:eastAsia="de-DE"/>
        </w:rPr>
        <w:t xml:space="preserve">. </w:t>
      </w:r>
      <w:r w:rsidR="004069E5" w:rsidRPr="00200F38">
        <w:rPr>
          <w:rFonts w:ascii="Times New Roman" w:eastAsia="Times New Roman" w:hAnsi="Times New Roman" w:cs="Times New Roman"/>
          <w:color w:val="auto"/>
          <w:sz w:val="22"/>
          <w:szCs w:val="22"/>
          <w:lang w:eastAsia="de-DE"/>
        </w:rPr>
        <w:t>Unsupervised clustering of immune cell populations in the peripheral blood</w:t>
      </w:r>
    </w:p>
    <w:p w14:paraId="25DDD278" w14:textId="1FF2262D" w:rsidR="00DC689B" w:rsidRDefault="004069E5" w:rsidP="00200F38">
      <w:pPr>
        <w:jc w:val="both"/>
        <w:rPr>
          <w:sz w:val="22"/>
          <w:szCs w:val="22"/>
          <w:lang w:val="en-US"/>
        </w:rPr>
      </w:pPr>
      <w:r w:rsidRPr="00200F38">
        <w:rPr>
          <w:sz w:val="22"/>
          <w:szCs w:val="22"/>
          <w:lang w:val="en-US"/>
        </w:rPr>
        <w:t>Unsupervised clustering of B cells (in Panel A), T cells and myeloid and NK</w:t>
      </w:r>
      <w:r w:rsidR="008D57AB" w:rsidRPr="00200F38">
        <w:rPr>
          <w:sz w:val="22"/>
          <w:szCs w:val="22"/>
          <w:lang w:val="en-US"/>
        </w:rPr>
        <w:t xml:space="preserve"> (MNK)</w:t>
      </w:r>
      <w:r w:rsidRPr="00200F38">
        <w:rPr>
          <w:sz w:val="22"/>
          <w:szCs w:val="22"/>
          <w:lang w:val="en-US"/>
        </w:rPr>
        <w:t xml:space="preserve"> cells (in Panel B). UMAP plots colored by cluster ID are shown on the left, with corresponding phenotypic heatmaps of median scaled expression presented on the right.</w:t>
      </w:r>
      <w:r w:rsidR="00DC689B" w:rsidRPr="00200F38">
        <w:rPr>
          <w:sz w:val="22"/>
          <w:szCs w:val="22"/>
          <w:lang w:val="en-US"/>
        </w:rPr>
        <w:t xml:space="preserve"> Clusters highlighted in bold in the heatmap are those presented in Figure </w:t>
      </w:r>
      <w:r w:rsidR="009368D5">
        <w:rPr>
          <w:sz w:val="22"/>
          <w:szCs w:val="22"/>
          <w:lang w:val="en-US"/>
        </w:rPr>
        <w:t>6</w:t>
      </w:r>
      <w:r w:rsidR="00DC689B" w:rsidRPr="00200F38">
        <w:rPr>
          <w:sz w:val="22"/>
          <w:szCs w:val="22"/>
          <w:lang w:val="en-US"/>
        </w:rPr>
        <w:t>.</w:t>
      </w:r>
      <w:r w:rsidR="00271A9F" w:rsidRPr="00200F38">
        <w:rPr>
          <w:sz w:val="22"/>
          <w:szCs w:val="22"/>
          <w:lang w:val="en-US"/>
        </w:rPr>
        <w:t xml:space="preserve"> </w:t>
      </w:r>
    </w:p>
    <w:p w14:paraId="43585B57" w14:textId="26811573" w:rsidR="00B2793E" w:rsidRDefault="00B2793E" w:rsidP="00B2793E">
      <w:pPr>
        <w:spacing w:line="480" w:lineRule="auto"/>
        <w:jc w:val="center"/>
        <w:rPr>
          <w:lang w:val="en-US"/>
        </w:rPr>
      </w:pPr>
    </w:p>
    <w:p w14:paraId="5CA0EC6E" w14:textId="77777777" w:rsidR="00CF41F2" w:rsidRDefault="00CF41F2" w:rsidP="00CF41F2">
      <w:pPr>
        <w:spacing w:line="480" w:lineRule="auto"/>
        <w:rPr>
          <w:lang w:val="en-US"/>
        </w:rPr>
      </w:pPr>
      <w:r>
        <w:rPr>
          <w:noProof/>
          <w:lang w:val="en-US"/>
        </w:rPr>
        <w:lastRenderedPageBreak/>
        <w:drawing>
          <wp:inline distT="0" distB="0" distL="0" distR="0" wp14:anchorId="392698D9" wp14:editId="0B692945">
            <wp:extent cx="5972810" cy="2459355"/>
            <wp:effectExtent l="0" t="0" r="0" b="4445"/>
            <wp:docPr id="1673540242" name="Picture 2" descr="A graph of diabetes and diabe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540242" name="Picture 2" descr="A graph of diabetes and diabetes&#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72810" cy="2459355"/>
                    </a:xfrm>
                    <a:prstGeom prst="rect">
                      <a:avLst/>
                    </a:prstGeom>
                  </pic:spPr>
                </pic:pic>
              </a:graphicData>
            </a:graphic>
          </wp:inline>
        </w:drawing>
      </w:r>
    </w:p>
    <w:p w14:paraId="249B127A" w14:textId="77777777" w:rsidR="00CF41F2" w:rsidRPr="007C4A7F" w:rsidRDefault="00CF41F2" w:rsidP="00CF41F2">
      <w:pPr>
        <w:pStyle w:val="berschrift2"/>
        <w:spacing w:before="100" w:beforeAutospacing="1" w:after="100" w:afterAutospacing="1" w:line="240" w:lineRule="auto"/>
        <w:jc w:val="both"/>
        <w:rPr>
          <w:rFonts w:ascii="Times New Roman" w:eastAsia="Times New Roman" w:hAnsi="Times New Roman" w:cs="Times New Roman"/>
          <w:color w:val="auto"/>
          <w:sz w:val="22"/>
          <w:szCs w:val="22"/>
          <w:lang w:eastAsia="de-DE"/>
        </w:rPr>
      </w:pPr>
      <w:r w:rsidRPr="007C4A7F">
        <w:rPr>
          <w:rFonts w:ascii="Times New Roman" w:eastAsia="Times New Roman" w:hAnsi="Times New Roman" w:cs="Times New Roman"/>
          <w:color w:val="auto"/>
          <w:sz w:val="22"/>
          <w:szCs w:val="22"/>
          <w:lang w:eastAsia="de-DE"/>
        </w:rPr>
        <w:t>Figure S4. Clinical information in A-T- and A+T+ groups</w:t>
      </w:r>
    </w:p>
    <w:p w14:paraId="748B1732" w14:textId="1C2D8CFB" w:rsidR="00010545" w:rsidRDefault="00010545" w:rsidP="00CF41F2">
      <w:pPr>
        <w:jc w:val="both"/>
        <w:rPr>
          <w:sz w:val="22"/>
          <w:szCs w:val="22"/>
          <w:lang w:val="en-US"/>
        </w:rPr>
      </w:pPr>
      <w:r w:rsidRPr="007C4A7F">
        <w:rPr>
          <w:sz w:val="22"/>
          <w:szCs w:val="22"/>
          <w:lang w:val="en-US"/>
        </w:rPr>
        <w:t>(</w:t>
      </w:r>
      <w:r w:rsidRPr="007C4A7F">
        <w:rPr>
          <w:b/>
          <w:bCs/>
          <w:sz w:val="22"/>
          <w:szCs w:val="22"/>
          <w:lang w:val="en-US"/>
        </w:rPr>
        <w:t>A</w:t>
      </w:r>
      <w:r w:rsidRPr="007C4A7F">
        <w:rPr>
          <w:sz w:val="22"/>
          <w:szCs w:val="22"/>
          <w:lang w:val="en-US"/>
        </w:rPr>
        <w:t>)</w:t>
      </w:r>
      <w:r>
        <w:rPr>
          <w:sz w:val="22"/>
          <w:szCs w:val="22"/>
          <w:lang w:val="en-US"/>
        </w:rPr>
        <w:t xml:space="preserve"> </w:t>
      </w:r>
      <w:r w:rsidR="00CF41F2" w:rsidRPr="007C4A7F">
        <w:rPr>
          <w:sz w:val="22"/>
          <w:szCs w:val="22"/>
          <w:lang w:val="en-US"/>
        </w:rPr>
        <w:t>Boxplots showing the disease duration (years) of A-T-</w:t>
      </w:r>
      <w:r>
        <w:rPr>
          <w:sz w:val="22"/>
          <w:szCs w:val="22"/>
          <w:lang w:val="en-US"/>
        </w:rPr>
        <w:t xml:space="preserve"> (n=18)</w:t>
      </w:r>
      <w:r w:rsidR="00CF41F2" w:rsidRPr="007C4A7F">
        <w:rPr>
          <w:sz w:val="22"/>
          <w:szCs w:val="22"/>
          <w:lang w:val="en-US"/>
        </w:rPr>
        <w:t xml:space="preserve"> and A+T+ </w:t>
      </w:r>
      <w:r>
        <w:rPr>
          <w:sz w:val="22"/>
          <w:szCs w:val="22"/>
          <w:lang w:val="en-US"/>
        </w:rPr>
        <w:t xml:space="preserve">(n=34) </w:t>
      </w:r>
      <w:r w:rsidR="00CF41F2" w:rsidRPr="007C4A7F">
        <w:rPr>
          <w:sz w:val="22"/>
          <w:szCs w:val="22"/>
          <w:lang w:val="en-US"/>
        </w:rPr>
        <w:t xml:space="preserve">groups. </w:t>
      </w:r>
      <w:r w:rsidRPr="007C4A7F">
        <w:rPr>
          <w:sz w:val="22"/>
          <w:szCs w:val="22"/>
          <w:lang w:val="en-US"/>
        </w:rPr>
        <w:t>Each dot represents the value of each sample. Boxes extend from the 25th to 75th percentiles. Whisker plots show the min (smallest) and max (largest) values. The line in the box denotes the median.</w:t>
      </w:r>
      <w:r w:rsidRPr="00010545">
        <w:rPr>
          <w:lang w:val="en-GB"/>
        </w:rPr>
        <w:t xml:space="preserve"> </w:t>
      </w:r>
      <w:r w:rsidRPr="00010545">
        <w:rPr>
          <w:sz w:val="22"/>
          <w:szCs w:val="22"/>
          <w:lang w:val="en-US"/>
        </w:rPr>
        <w:t>Statistical significance was determined using Mann–Whitney U-test.</w:t>
      </w:r>
    </w:p>
    <w:p w14:paraId="6C2095FA" w14:textId="1CE03697" w:rsidR="00CF41F2" w:rsidRDefault="00010545" w:rsidP="00CF41F2">
      <w:pPr>
        <w:jc w:val="both"/>
        <w:rPr>
          <w:sz w:val="22"/>
          <w:szCs w:val="22"/>
          <w:lang w:val="en-US"/>
        </w:rPr>
      </w:pPr>
      <w:r w:rsidRPr="007C4A7F">
        <w:rPr>
          <w:sz w:val="22"/>
          <w:szCs w:val="22"/>
          <w:lang w:val="en-US"/>
        </w:rPr>
        <w:t>(</w:t>
      </w:r>
      <w:r w:rsidRPr="007C4A7F">
        <w:rPr>
          <w:b/>
          <w:bCs/>
          <w:sz w:val="22"/>
          <w:szCs w:val="22"/>
          <w:lang w:val="en-US"/>
        </w:rPr>
        <w:t>B</w:t>
      </w:r>
      <w:r w:rsidRPr="007C4A7F">
        <w:rPr>
          <w:sz w:val="22"/>
          <w:szCs w:val="22"/>
          <w:lang w:val="en-US"/>
        </w:rPr>
        <w:t>)</w:t>
      </w:r>
      <w:r>
        <w:rPr>
          <w:sz w:val="22"/>
          <w:szCs w:val="22"/>
          <w:lang w:val="en-US"/>
        </w:rPr>
        <w:t xml:space="preserve"> </w:t>
      </w:r>
      <w:r w:rsidRPr="00010545">
        <w:rPr>
          <w:sz w:val="22"/>
          <w:szCs w:val="22"/>
          <w:lang w:val="en-US"/>
        </w:rPr>
        <w:t>Stacked bar plots showing comorbidity frequencies (diabetes, hypertension, renal failure) in A−T− (n=19) and A+T+ (n=35)</w:t>
      </w:r>
      <w:r>
        <w:rPr>
          <w:sz w:val="22"/>
          <w:szCs w:val="22"/>
          <w:lang w:val="en-US"/>
        </w:rPr>
        <w:t xml:space="preserve">. </w:t>
      </w:r>
      <w:r w:rsidRPr="00010545">
        <w:rPr>
          <w:lang w:val="en-GB"/>
        </w:rPr>
        <w:t>Bars show counts of Yes/No and are summarized as n/N (%). P values were calculated using two-sided Fisher’s exact test.</w:t>
      </w:r>
    </w:p>
    <w:p w14:paraId="164A2759" w14:textId="77777777" w:rsidR="00CF41F2" w:rsidRDefault="00CF41F2" w:rsidP="00043002">
      <w:pPr>
        <w:spacing w:line="480" w:lineRule="auto"/>
        <w:rPr>
          <w:lang w:val="en-US"/>
        </w:rPr>
      </w:pPr>
    </w:p>
    <w:p w14:paraId="279EEA85" w14:textId="77777777" w:rsidR="00CF41F2" w:rsidRDefault="00CF41F2" w:rsidP="00043002">
      <w:pPr>
        <w:spacing w:line="480" w:lineRule="auto"/>
        <w:rPr>
          <w:lang w:val="en-US"/>
        </w:rPr>
      </w:pPr>
    </w:p>
    <w:p w14:paraId="581F131B" w14:textId="77777777" w:rsidR="00CF41F2" w:rsidRDefault="00CF41F2" w:rsidP="00043002">
      <w:pPr>
        <w:spacing w:line="480" w:lineRule="auto"/>
        <w:rPr>
          <w:lang w:val="en-US"/>
        </w:rPr>
      </w:pPr>
    </w:p>
    <w:p w14:paraId="44F53CF6" w14:textId="77777777" w:rsidR="00CF41F2" w:rsidRDefault="00CF41F2" w:rsidP="00043002">
      <w:pPr>
        <w:spacing w:line="480" w:lineRule="auto"/>
        <w:rPr>
          <w:lang w:val="en-US"/>
        </w:rPr>
      </w:pPr>
    </w:p>
    <w:p w14:paraId="54BBA7B1" w14:textId="77777777" w:rsidR="00CF41F2" w:rsidRDefault="00CF41F2" w:rsidP="00043002">
      <w:pPr>
        <w:spacing w:line="480" w:lineRule="auto"/>
        <w:rPr>
          <w:lang w:val="en-US"/>
        </w:rPr>
      </w:pPr>
    </w:p>
    <w:p w14:paraId="7A586039" w14:textId="77777777" w:rsidR="00CF41F2" w:rsidRDefault="00CF41F2" w:rsidP="00043002">
      <w:pPr>
        <w:spacing w:line="480" w:lineRule="auto"/>
        <w:rPr>
          <w:lang w:val="en-US"/>
        </w:rPr>
      </w:pPr>
    </w:p>
    <w:p w14:paraId="10F932E2" w14:textId="77777777" w:rsidR="00CF41F2" w:rsidRDefault="00CF41F2" w:rsidP="00043002">
      <w:pPr>
        <w:spacing w:line="480" w:lineRule="auto"/>
        <w:rPr>
          <w:lang w:val="en-US"/>
        </w:rPr>
      </w:pPr>
    </w:p>
    <w:p w14:paraId="008A89EA" w14:textId="77777777" w:rsidR="00CF41F2" w:rsidRDefault="00CF41F2" w:rsidP="00043002">
      <w:pPr>
        <w:spacing w:line="480" w:lineRule="auto"/>
        <w:rPr>
          <w:lang w:val="en-US"/>
        </w:rPr>
      </w:pPr>
    </w:p>
    <w:p w14:paraId="7ECC7C96" w14:textId="77777777" w:rsidR="00CF41F2" w:rsidRDefault="00CF41F2" w:rsidP="00043002">
      <w:pPr>
        <w:spacing w:line="480" w:lineRule="auto"/>
        <w:rPr>
          <w:lang w:val="en-US"/>
        </w:rPr>
      </w:pPr>
    </w:p>
    <w:p w14:paraId="43A23F09" w14:textId="77777777" w:rsidR="00CF41F2" w:rsidRDefault="00CF41F2" w:rsidP="00043002">
      <w:pPr>
        <w:spacing w:line="480" w:lineRule="auto"/>
        <w:rPr>
          <w:lang w:val="en-US"/>
        </w:rPr>
      </w:pPr>
    </w:p>
    <w:p w14:paraId="6C9E39C4" w14:textId="77777777" w:rsidR="00CF41F2" w:rsidRDefault="00CF41F2" w:rsidP="00043002">
      <w:pPr>
        <w:spacing w:line="480" w:lineRule="auto"/>
        <w:rPr>
          <w:lang w:val="en-US"/>
        </w:rPr>
      </w:pPr>
    </w:p>
    <w:p w14:paraId="213EA5BB" w14:textId="4259083F" w:rsidR="00BF2B1F" w:rsidRPr="008973C3" w:rsidRDefault="00043002" w:rsidP="00043002">
      <w:pPr>
        <w:spacing w:line="480" w:lineRule="auto"/>
        <w:rPr>
          <w:lang w:val="en-US"/>
        </w:rPr>
      </w:pPr>
      <w:r>
        <w:rPr>
          <w:noProof/>
          <w:lang w:val="en-US"/>
        </w:rPr>
        <w:lastRenderedPageBreak/>
        <w:drawing>
          <wp:inline distT="0" distB="0" distL="0" distR="0" wp14:anchorId="3C3E9904" wp14:editId="60FF13D6">
            <wp:extent cx="5972810" cy="1037590"/>
            <wp:effectExtent l="0" t="0" r="0" b="3810"/>
            <wp:docPr id="519665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665193" name="Picture 51966519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72810" cy="1037590"/>
                    </a:xfrm>
                    <a:prstGeom prst="rect">
                      <a:avLst/>
                    </a:prstGeom>
                  </pic:spPr>
                </pic:pic>
              </a:graphicData>
            </a:graphic>
          </wp:inline>
        </w:drawing>
      </w:r>
    </w:p>
    <w:p w14:paraId="2FB4E077" w14:textId="597AC97F" w:rsidR="00B2793E" w:rsidRPr="00200F38" w:rsidRDefault="00B2793E" w:rsidP="00B2793E">
      <w:pPr>
        <w:pStyle w:val="berschrift2"/>
        <w:spacing w:before="100" w:beforeAutospacing="1" w:after="100" w:afterAutospacing="1" w:line="240" w:lineRule="auto"/>
        <w:jc w:val="both"/>
        <w:rPr>
          <w:rFonts w:ascii="Times New Roman" w:eastAsia="Times New Roman" w:hAnsi="Times New Roman" w:cs="Times New Roman"/>
          <w:color w:val="auto"/>
          <w:sz w:val="22"/>
          <w:szCs w:val="22"/>
          <w:lang w:eastAsia="de-DE"/>
        </w:rPr>
      </w:pPr>
      <w:r w:rsidRPr="00200F38">
        <w:rPr>
          <w:rFonts w:ascii="Times New Roman" w:eastAsia="Times New Roman" w:hAnsi="Times New Roman" w:cs="Times New Roman"/>
          <w:color w:val="auto"/>
          <w:sz w:val="22"/>
          <w:szCs w:val="22"/>
          <w:lang w:eastAsia="de-DE"/>
        </w:rPr>
        <w:t>Figure S</w:t>
      </w:r>
      <w:r w:rsidR="00CF41F2">
        <w:rPr>
          <w:rFonts w:ascii="Times New Roman" w:eastAsia="Times New Roman" w:hAnsi="Times New Roman" w:cs="Times New Roman"/>
          <w:color w:val="auto"/>
          <w:sz w:val="22"/>
          <w:szCs w:val="22"/>
          <w:lang w:eastAsia="de-DE"/>
        </w:rPr>
        <w:t>5</w:t>
      </w:r>
      <w:r w:rsidRPr="00200F38">
        <w:rPr>
          <w:rFonts w:ascii="Times New Roman" w:eastAsia="Times New Roman" w:hAnsi="Times New Roman" w:cs="Times New Roman"/>
          <w:color w:val="auto"/>
          <w:sz w:val="22"/>
          <w:szCs w:val="22"/>
          <w:lang w:eastAsia="de-DE"/>
        </w:rPr>
        <w:t xml:space="preserve">. </w:t>
      </w:r>
      <w:r w:rsidR="00DC4B59">
        <w:rPr>
          <w:rFonts w:ascii="Times New Roman" w:eastAsia="Times New Roman" w:hAnsi="Times New Roman" w:cs="Times New Roman"/>
          <w:color w:val="auto"/>
          <w:sz w:val="22"/>
          <w:szCs w:val="22"/>
          <w:lang w:eastAsia="de-DE"/>
        </w:rPr>
        <w:t>Diagnostic biomarkers</w:t>
      </w:r>
      <w:r w:rsidRPr="00200F38">
        <w:rPr>
          <w:rFonts w:ascii="Times New Roman" w:eastAsia="Times New Roman" w:hAnsi="Times New Roman" w:cs="Times New Roman"/>
          <w:color w:val="auto"/>
          <w:sz w:val="22"/>
          <w:szCs w:val="22"/>
          <w:lang w:eastAsia="de-DE"/>
        </w:rPr>
        <w:t xml:space="preserve"> in A-T- and A+T+ groups</w:t>
      </w:r>
    </w:p>
    <w:p w14:paraId="4913F020" w14:textId="14E5EB19" w:rsidR="00B2793E" w:rsidRDefault="00911889" w:rsidP="00B2793E">
      <w:pPr>
        <w:jc w:val="both"/>
        <w:rPr>
          <w:sz w:val="22"/>
          <w:szCs w:val="22"/>
          <w:lang w:val="en-US"/>
        </w:rPr>
      </w:pPr>
      <w:r>
        <w:rPr>
          <w:sz w:val="22"/>
          <w:szCs w:val="22"/>
          <w:lang w:val="en-US"/>
        </w:rPr>
        <w:t xml:space="preserve">Boxplots showing the difference of </w:t>
      </w:r>
      <w:r w:rsidR="00DC4B59">
        <w:rPr>
          <w:sz w:val="22"/>
          <w:szCs w:val="22"/>
          <w:lang w:val="en-US"/>
        </w:rPr>
        <w:t>diagnostic biomarkers</w:t>
      </w:r>
      <w:r>
        <w:rPr>
          <w:sz w:val="22"/>
          <w:szCs w:val="22"/>
          <w:lang w:val="en-US"/>
        </w:rPr>
        <w:t xml:space="preserve"> between A-T- and A+T+ patients. </w:t>
      </w:r>
      <w:r w:rsidR="00B2793E" w:rsidRPr="00200F38">
        <w:rPr>
          <w:sz w:val="22"/>
          <w:szCs w:val="22"/>
          <w:lang w:val="en-US"/>
        </w:rPr>
        <w:t xml:space="preserve">Each dot represents one patient. Boxes extend from the 25th to 75th percentiles. Whisker </w:t>
      </w:r>
      <w:proofErr w:type="gramStart"/>
      <w:r w:rsidR="00B2793E" w:rsidRPr="00200F38">
        <w:rPr>
          <w:sz w:val="22"/>
          <w:szCs w:val="22"/>
          <w:lang w:val="en-US"/>
        </w:rPr>
        <w:t>show</w:t>
      </w:r>
      <w:proofErr w:type="gramEnd"/>
      <w:r w:rsidR="00B2793E" w:rsidRPr="00200F38">
        <w:rPr>
          <w:sz w:val="22"/>
          <w:szCs w:val="22"/>
          <w:lang w:val="en-US"/>
        </w:rPr>
        <w:t xml:space="preserve"> the min (smallest) and max (largest) values. The line in the box denotes the median. Statistical significance was determined using Mann–Whitney U-test. A, amyloid-β; T, tau.</w:t>
      </w:r>
      <w:r w:rsidR="00BF2B1F">
        <w:rPr>
          <w:sz w:val="22"/>
          <w:szCs w:val="22"/>
          <w:lang w:val="en-US"/>
        </w:rPr>
        <w:t xml:space="preserve"> Amyloid quotient is </w:t>
      </w:r>
      <w:r w:rsidR="00BF2B1F" w:rsidRPr="00BF2B1F">
        <w:rPr>
          <w:sz w:val="22"/>
          <w:szCs w:val="22"/>
          <w:lang w:val="en-US"/>
        </w:rPr>
        <w:t>Aβ</w:t>
      </w:r>
      <w:r w:rsidR="006C3EC8">
        <w:rPr>
          <w:sz w:val="22"/>
          <w:szCs w:val="22"/>
          <w:lang w:val="en-US"/>
        </w:rPr>
        <w:t>(</w:t>
      </w:r>
      <w:r w:rsidR="00BF2B1F" w:rsidRPr="00BF2B1F">
        <w:rPr>
          <w:sz w:val="22"/>
          <w:szCs w:val="22"/>
          <w:lang w:val="en-US"/>
        </w:rPr>
        <w:t>1-42</w:t>
      </w:r>
      <w:r w:rsidR="006C3EC8">
        <w:rPr>
          <w:sz w:val="22"/>
          <w:szCs w:val="22"/>
          <w:lang w:val="en-US"/>
        </w:rPr>
        <w:t>)</w:t>
      </w:r>
      <w:r w:rsidR="00BF2B1F" w:rsidRPr="00BF2B1F">
        <w:rPr>
          <w:sz w:val="22"/>
          <w:szCs w:val="22"/>
          <w:lang w:val="en-US"/>
        </w:rPr>
        <w:t>/A</w:t>
      </w:r>
      <w:proofErr w:type="gramStart"/>
      <w:r w:rsidR="00BF2B1F" w:rsidRPr="00BF2B1F">
        <w:rPr>
          <w:sz w:val="22"/>
          <w:szCs w:val="22"/>
          <w:lang w:val="en-US"/>
        </w:rPr>
        <w:t>β</w:t>
      </w:r>
      <w:r w:rsidR="006C3EC8">
        <w:rPr>
          <w:sz w:val="22"/>
          <w:szCs w:val="22"/>
          <w:lang w:val="en-US"/>
        </w:rPr>
        <w:t>(</w:t>
      </w:r>
      <w:proofErr w:type="gramEnd"/>
      <w:r w:rsidR="00BF2B1F" w:rsidRPr="00BF2B1F">
        <w:rPr>
          <w:sz w:val="22"/>
          <w:szCs w:val="22"/>
          <w:lang w:val="en-US"/>
        </w:rPr>
        <w:t>1-40</w:t>
      </w:r>
      <w:r w:rsidR="006C3EC8">
        <w:rPr>
          <w:sz w:val="22"/>
          <w:szCs w:val="22"/>
          <w:lang w:val="en-US"/>
        </w:rPr>
        <w:t>)</w:t>
      </w:r>
      <w:r w:rsidR="00BF2B1F" w:rsidRPr="00BF2B1F">
        <w:rPr>
          <w:sz w:val="22"/>
          <w:szCs w:val="22"/>
          <w:lang w:val="en-US"/>
        </w:rPr>
        <w:t xml:space="preserve"> ratio</w:t>
      </w:r>
      <w:r w:rsidR="00BF2B1F">
        <w:rPr>
          <w:sz w:val="22"/>
          <w:szCs w:val="22"/>
          <w:lang w:val="en-US"/>
        </w:rPr>
        <w:t>.</w:t>
      </w:r>
    </w:p>
    <w:p w14:paraId="6EEE3446" w14:textId="77777777" w:rsidR="00B2793E" w:rsidRDefault="00B2793E" w:rsidP="00200F38">
      <w:pPr>
        <w:jc w:val="both"/>
        <w:rPr>
          <w:sz w:val="22"/>
          <w:szCs w:val="22"/>
          <w:lang w:val="en-US"/>
        </w:rPr>
      </w:pPr>
    </w:p>
    <w:p w14:paraId="1953B21B" w14:textId="2566337A" w:rsidR="00B2793E" w:rsidRDefault="003E0C6E" w:rsidP="00B2793E">
      <w:pPr>
        <w:jc w:val="center"/>
        <w:rPr>
          <w:rFonts w:cstheme="minorHAnsi"/>
          <w:b/>
          <w:lang w:val="en-US" w:eastAsia="de-DE"/>
        </w:rPr>
      </w:pPr>
      <w:r>
        <w:rPr>
          <w:rFonts w:cstheme="minorHAnsi"/>
          <w:b/>
          <w:noProof/>
          <w:lang w:val="en-US" w:eastAsia="de-DE"/>
        </w:rPr>
        <w:lastRenderedPageBreak/>
        <w:drawing>
          <wp:inline distT="0" distB="0" distL="0" distR="0" wp14:anchorId="5CD19F31" wp14:editId="0268D7AE">
            <wp:extent cx="4385744" cy="7120606"/>
            <wp:effectExtent l="0" t="0" r="0" b="4445"/>
            <wp:docPr id="1220535779" name="Picture 2" descr="A graph of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535779" name="Picture 2" descr="A graph of different types of data&#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427040" cy="7187653"/>
                    </a:xfrm>
                    <a:prstGeom prst="rect">
                      <a:avLst/>
                    </a:prstGeom>
                  </pic:spPr>
                </pic:pic>
              </a:graphicData>
            </a:graphic>
          </wp:inline>
        </w:drawing>
      </w:r>
    </w:p>
    <w:p w14:paraId="3AE47187" w14:textId="0733A33D" w:rsidR="00B2793E" w:rsidRPr="00200F38" w:rsidRDefault="00B2793E" w:rsidP="00B2793E">
      <w:pPr>
        <w:pStyle w:val="berschrift2"/>
        <w:spacing w:before="100" w:beforeAutospacing="1" w:after="100" w:afterAutospacing="1" w:line="240" w:lineRule="auto"/>
        <w:jc w:val="both"/>
        <w:rPr>
          <w:rFonts w:ascii="Times New Roman" w:eastAsia="Times New Roman" w:hAnsi="Times New Roman" w:cs="Times New Roman"/>
          <w:color w:val="auto"/>
          <w:sz w:val="22"/>
          <w:szCs w:val="22"/>
          <w:lang w:eastAsia="de-DE"/>
        </w:rPr>
      </w:pPr>
      <w:r w:rsidRPr="00200F38">
        <w:rPr>
          <w:rFonts w:ascii="Times New Roman" w:eastAsia="Times New Roman" w:hAnsi="Times New Roman" w:cs="Times New Roman"/>
          <w:color w:val="auto"/>
          <w:sz w:val="22"/>
          <w:szCs w:val="22"/>
          <w:lang w:eastAsia="de-DE"/>
        </w:rPr>
        <w:t>Figure S</w:t>
      </w:r>
      <w:r w:rsidR="00CF41F2">
        <w:rPr>
          <w:rFonts w:ascii="Times New Roman" w:eastAsia="Times New Roman" w:hAnsi="Times New Roman" w:cs="Times New Roman"/>
          <w:color w:val="auto"/>
          <w:sz w:val="22"/>
          <w:szCs w:val="22"/>
          <w:lang w:eastAsia="de-DE"/>
        </w:rPr>
        <w:t>6</w:t>
      </w:r>
      <w:r w:rsidRPr="00200F38">
        <w:rPr>
          <w:rFonts w:ascii="Times New Roman" w:eastAsia="Times New Roman" w:hAnsi="Times New Roman" w:cs="Times New Roman"/>
          <w:color w:val="auto"/>
          <w:sz w:val="22"/>
          <w:szCs w:val="22"/>
          <w:lang w:eastAsia="de-DE"/>
        </w:rPr>
        <w:t xml:space="preserve">. </w:t>
      </w:r>
      <w:r w:rsidRPr="008A07E6">
        <w:rPr>
          <w:rFonts w:ascii="Times New Roman" w:eastAsia="Times New Roman" w:hAnsi="Times New Roman" w:cs="Times New Roman"/>
          <w:color w:val="auto"/>
          <w:sz w:val="22"/>
          <w:szCs w:val="22"/>
          <w:lang w:eastAsia="de-DE"/>
        </w:rPr>
        <w:t>Proportion of immune cells in CSF between A-T- and A+T+ patients</w:t>
      </w:r>
    </w:p>
    <w:p w14:paraId="0F0478D0" w14:textId="00682473" w:rsidR="001B2295" w:rsidRDefault="00B2793E" w:rsidP="003E0C6E">
      <w:pPr>
        <w:jc w:val="both"/>
        <w:rPr>
          <w:sz w:val="22"/>
          <w:szCs w:val="22"/>
          <w:lang w:val="en-US"/>
        </w:rPr>
      </w:pPr>
      <w:r>
        <w:rPr>
          <w:sz w:val="22"/>
          <w:szCs w:val="22"/>
          <w:lang w:val="en-US"/>
        </w:rPr>
        <w:t>Boxplots showing the proportion of CD3</w:t>
      </w:r>
      <w:r w:rsidRPr="008A07E6">
        <w:rPr>
          <w:sz w:val="22"/>
          <w:szCs w:val="22"/>
          <w:vertAlign w:val="superscript"/>
          <w:lang w:val="en-US"/>
        </w:rPr>
        <w:t>+</w:t>
      </w:r>
      <w:r>
        <w:rPr>
          <w:sz w:val="22"/>
          <w:szCs w:val="22"/>
          <w:lang w:val="en-US"/>
        </w:rPr>
        <w:t>CD19</w:t>
      </w:r>
      <w:r w:rsidRPr="008A07E6">
        <w:rPr>
          <w:sz w:val="22"/>
          <w:szCs w:val="22"/>
          <w:vertAlign w:val="superscript"/>
          <w:lang w:val="en-US"/>
        </w:rPr>
        <w:t>-</w:t>
      </w:r>
      <w:r>
        <w:rPr>
          <w:sz w:val="22"/>
          <w:szCs w:val="22"/>
          <w:lang w:val="en-US"/>
        </w:rPr>
        <w:t xml:space="preserve"> cells </w:t>
      </w:r>
      <w:r w:rsidRPr="00200F38">
        <w:rPr>
          <w:sz w:val="22"/>
          <w:szCs w:val="22"/>
          <w:lang w:val="en-US"/>
        </w:rPr>
        <w:t>(</w:t>
      </w:r>
      <w:r w:rsidRPr="00200F38">
        <w:rPr>
          <w:b/>
          <w:bCs/>
          <w:sz w:val="22"/>
          <w:szCs w:val="22"/>
          <w:lang w:val="en-US"/>
        </w:rPr>
        <w:t>A</w:t>
      </w:r>
      <w:r w:rsidRPr="00200F38">
        <w:rPr>
          <w:sz w:val="22"/>
          <w:szCs w:val="22"/>
          <w:lang w:val="en-US"/>
        </w:rPr>
        <w:t>)</w:t>
      </w:r>
      <w:r>
        <w:rPr>
          <w:sz w:val="22"/>
          <w:szCs w:val="22"/>
          <w:lang w:val="en-US"/>
        </w:rPr>
        <w:t xml:space="preserve"> and CD3</w:t>
      </w:r>
      <w:r w:rsidRPr="008A07E6">
        <w:rPr>
          <w:sz w:val="22"/>
          <w:szCs w:val="22"/>
          <w:vertAlign w:val="superscript"/>
          <w:lang w:val="en-US"/>
        </w:rPr>
        <w:t>-</w:t>
      </w:r>
      <w:r>
        <w:rPr>
          <w:sz w:val="22"/>
          <w:szCs w:val="22"/>
          <w:lang w:val="en-US"/>
        </w:rPr>
        <w:t>CD19</w:t>
      </w:r>
      <w:r w:rsidRPr="008A07E6">
        <w:rPr>
          <w:sz w:val="22"/>
          <w:szCs w:val="22"/>
          <w:vertAlign w:val="superscript"/>
          <w:lang w:val="en-US"/>
        </w:rPr>
        <w:t xml:space="preserve">- </w:t>
      </w:r>
      <w:r>
        <w:rPr>
          <w:sz w:val="22"/>
          <w:szCs w:val="22"/>
          <w:lang w:val="en-US"/>
        </w:rPr>
        <w:t>cells (</w:t>
      </w:r>
      <w:r w:rsidRPr="008A07E6">
        <w:rPr>
          <w:b/>
          <w:bCs/>
          <w:sz w:val="22"/>
          <w:szCs w:val="22"/>
          <w:lang w:val="en-US"/>
        </w:rPr>
        <w:t>B</w:t>
      </w:r>
      <w:r>
        <w:rPr>
          <w:sz w:val="22"/>
          <w:szCs w:val="22"/>
          <w:lang w:val="en-US"/>
        </w:rPr>
        <w:t xml:space="preserve">) in </w:t>
      </w:r>
      <w:r w:rsidRPr="00093592">
        <w:rPr>
          <w:sz w:val="22"/>
          <w:szCs w:val="22"/>
          <w:lang w:val="en-US"/>
        </w:rPr>
        <w:t>Panel A</w:t>
      </w:r>
      <w:r>
        <w:rPr>
          <w:sz w:val="22"/>
          <w:szCs w:val="22"/>
          <w:lang w:val="en-US"/>
        </w:rPr>
        <w:t>, as well as CD3</w:t>
      </w:r>
      <w:r w:rsidRPr="008A07E6">
        <w:rPr>
          <w:sz w:val="22"/>
          <w:szCs w:val="22"/>
          <w:vertAlign w:val="superscript"/>
          <w:lang w:val="en-US"/>
        </w:rPr>
        <w:t>+</w:t>
      </w:r>
      <w:r>
        <w:rPr>
          <w:sz w:val="22"/>
          <w:szCs w:val="22"/>
          <w:lang w:val="en-US"/>
        </w:rPr>
        <w:t>CD19</w:t>
      </w:r>
      <w:r w:rsidRPr="008A07E6">
        <w:rPr>
          <w:sz w:val="22"/>
          <w:szCs w:val="22"/>
          <w:vertAlign w:val="superscript"/>
          <w:lang w:val="en-US"/>
        </w:rPr>
        <w:t>-</w:t>
      </w:r>
      <w:r>
        <w:rPr>
          <w:sz w:val="22"/>
          <w:szCs w:val="22"/>
          <w:lang w:val="en-US"/>
        </w:rPr>
        <w:t xml:space="preserve"> cells </w:t>
      </w:r>
      <w:r w:rsidRPr="00200F38">
        <w:rPr>
          <w:sz w:val="22"/>
          <w:szCs w:val="22"/>
          <w:lang w:val="en-US"/>
        </w:rPr>
        <w:t>(</w:t>
      </w:r>
      <w:r>
        <w:rPr>
          <w:b/>
          <w:bCs/>
          <w:sz w:val="22"/>
          <w:szCs w:val="22"/>
          <w:lang w:val="en-US"/>
        </w:rPr>
        <w:t>C</w:t>
      </w:r>
      <w:r w:rsidRPr="00200F38">
        <w:rPr>
          <w:sz w:val="22"/>
          <w:szCs w:val="22"/>
          <w:lang w:val="en-US"/>
        </w:rPr>
        <w:t>)</w:t>
      </w:r>
      <w:r>
        <w:rPr>
          <w:sz w:val="22"/>
          <w:szCs w:val="22"/>
          <w:lang w:val="en-US"/>
        </w:rPr>
        <w:t xml:space="preserve"> and CD3</w:t>
      </w:r>
      <w:r w:rsidRPr="008A07E6">
        <w:rPr>
          <w:sz w:val="22"/>
          <w:szCs w:val="22"/>
          <w:vertAlign w:val="superscript"/>
          <w:lang w:val="en-US"/>
        </w:rPr>
        <w:t>-</w:t>
      </w:r>
      <w:r>
        <w:rPr>
          <w:sz w:val="22"/>
          <w:szCs w:val="22"/>
          <w:lang w:val="en-US"/>
        </w:rPr>
        <w:t>CD19</w:t>
      </w:r>
      <w:r w:rsidRPr="008A07E6">
        <w:rPr>
          <w:sz w:val="22"/>
          <w:szCs w:val="22"/>
          <w:vertAlign w:val="superscript"/>
          <w:lang w:val="en-US"/>
        </w:rPr>
        <w:t xml:space="preserve">- </w:t>
      </w:r>
      <w:r>
        <w:rPr>
          <w:sz w:val="22"/>
          <w:szCs w:val="22"/>
          <w:lang w:val="en-US"/>
        </w:rPr>
        <w:t>cells (</w:t>
      </w:r>
      <w:r>
        <w:rPr>
          <w:b/>
          <w:bCs/>
          <w:sz w:val="22"/>
          <w:szCs w:val="22"/>
          <w:lang w:val="en-US"/>
        </w:rPr>
        <w:t>D</w:t>
      </w:r>
      <w:r>
        <w:rPr>
          <w:sz w:val="22"/>
          <w:szCs w:val="22"/>
          <w:lang w:val="en-US"/>
        </w:rPr>
        <w:t>) in Panel B between A-T- and A+T+ patients.</w:t>
      </w:r>
      <w:r w:rsidRPr="00B73FF0">
        <w:rPr>
          <w:lang w:val="en-US"/>
        </w:rPr>
        <w:t xml:space="preserve"> </w:t>
      </w:r>
      <w:r w:rsidRPr="00317060">
        <w:rPr>
          <w:sz w:val="22"/>
          <w:szCs w:val="22"/>
          <w:lang w:val="en-US"/>
        </w:rPr>
        <w:t>Each dot represents the value of each sample. Boxes extend from the 25th to 75th percentiles. Whisker plots show the min (smallest) and max (largest) values. The line in the box denotes the median.</w:t>
      </w:r>
    </w:p>
    <w:p w14:paraId="6CC746E4" w14:textId="77777777" w:rsidR="00CF41F2" w:rsidRDefault="00CF41F2" w:rsidP="00CF41F2">
      <w:pPr>
        <w:jc w:val="center"/>
        <w:rPr>
          <w:rFonts w:cstheme="minorHAnsi"/>
          <w:b/>
          <w:lang w:val="en-US" w:eastAsia="de-DE"/>
        </w:rPr>
      </w:pPr>
      <w:r>
        <w:rPr>
          <w:rFonts w:cstheme="minorHAnsi"/>
          <w:b/>
          <w:noProof/>
          <w:lang w:val="en-US" w:eastAsia="de-DE"/>
        </w:rPr>
        <w:lastRenderedPageBreak/>
        <w:drawing>
          <wp:inline distT="0" distB="0" distL="0" distR="0" wp14:anchorId="549FBF9B" wp14:editId="62AFC017">
            <wp:extent cx="5972810" cy="5813425"/>
            <wp:effectExtent l="0" t="0" r="0" b="3175"/>
            <wp:docPr id="1536578412" name="Picture 3" descr="A group of graphs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578412" name="Picture 3" descr="A group of graphs with numbers and lines&#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72810" cy="5813425"/>
                    </a:xfrm>
                    <a:prstGeom prst="rect">
                      <a:avLst/>
                    </a:prstGeom>
                  </pic:spPr>
                </pic:pic>
              </a:graphicData>
            </a:graphic>
          </wp:inline>
        </w:drawing>
      </w:r>
    </w:p>
    <w:p w14:paraId="33F77DE8" w14:textId="1D44EBD0" w:rsidR="00CF41F2" w:rsidRPr="00200F38" w:rsidRDefault="00CF41F2" w:rsidP="00CF41F2">
      <w:pPr>
        <w:pStyle w:val="berschrift2"/>
        <w:spacing w:before="100" w:beforeAutospacing="1" w:after="100" w:afterAutospacing="1" w:line="240" w:lineRule="auto"/>
        <w:jc w:val="both"/>
        <w:rPr>
          <w:rFonts w:ascii="Times New Roman" w:eastAsia="Times New Roman" w:hAnsi="Times New Roman" w:cs="Times New Roman"/>
          <w:color w:val="auto"/>
          <w:sz w:val="22"/>
          <w:szCs w:val="22"/>
          <w:lang w:eastAsia="de-DE"/>
        </w:rPr>
      </w:pPr>
      <w:r w:rsidRPr="00200F38">
        <w:rPr>
          <w:rFonts w:ascii="Times New Roman" w:eastAsia="Times New Roman" w:hAnsi="Times New Roman" w:cs="Times New Roman"/>
          <w:color w:val="auto"/>
          <w:sz w:val="22"/>
          <w:szCs w:val="22"/>
          <w:lang w:eastAsia="de-DE"/>
        </w:rPr>
        <w:t>Figure S</w:t>
      </w:r>
      <w:r>
        <w:rPr>
          <w:rFonts w:ascii="Times New Roman" w:eastAsia="Times New Roman" w:hAnsi="Times New Roman" w:cs="Times New Roman"/>
          <w:color w:val="auto"/>
          <w:sz w:val="22"/>
          <w:szCs w:val="22"/>
          <w:lang w:eastAsia="de-DE"/>
        </w:rPr>
        <w:t>7</w:t>
      </w:r>
      <w:r w:rsidRPr="00200F38">
        <w:rPr>
          <w:rFonts w:ascii="Times New Roman" w:eastAsia="Times New Roman" w:hAnsi="Times New Roman" w:cs="Times New Roman"/>
          <w:color w:val="auto"/>
          <w:sz w:val="22"/>
          <w:szCs w:val="22"/>
          <w:lang w:eastAsia="de-DE"/>
        </w:rPr>
        <w:t xml:space="preserve">. </w:t>
      </w:r>
      <w:r w:rsidR="004D3BDB" w:rsidRPr="004D3BDB">
        <w:rPr>
          <w:rFonts w:ascii="Times New Roman" w:eastAsia="Times New Roman" w:hAnsi="Times New Roman" w:cs="Times New Roman"/>
          <w:color w:val="auto"/>
          <w:sz w:val="22"/>
          <w:szCs w:val="22"/>
          <w:lang w:eastAsia="de-DE"/>
        </w:rPr>
        <w:t>Association between age and CSF metabolites</w:t>
      </w:r>
    </w:p>
    <w:p w14:paraId="134686CD" w14:textId="2352225D" w:rsidR="00911889" w:rsidRDefault="00911889" w:rsidP="004D3BDB">
      <w:pPr>
        <w:jc w:val="both"/>
        <w:rPr>
          <w:color w:val="000000" w:themeColor="text1"/>
          <w:sz w:val="22"/>
          <w:szCs w:val="22"/>
          <w:lang w:val="en-US"/>
        </w:rPr>
      </w:pPr>
      <w:r w:rsidRPr="00911889">
        <w:rPr>
          <w:color w:val="000000" w:themeColor="text1"/>
          <w:sz w:val="22"/>
          <w:szCs w:val="22"/>
          <w:lang w:val="en-US"/>
        </w:rPr>
        <w:t>(</w:t>
      </w:r>
      <w:r w:rsidRPr="00911889">
        <w:rPr>
          <w:b/>
          <w:bCs/>
          <w:color w:val="000000" w:themeColor="text1"/>
          <w:sz w:val="22"/>
          <w:szCs w:val="22"/>
          <w:lang w:val="en-US"/>
        </w:rPr>
        <w:t>A</w:t>
      </w:r>
      <w:r w:rsidRPr="00911889">
        <w:rPr>
          <w:color w:val="000000" w:themeColor="text1"/>
          <w:sz w:val="22"/>
          <w:szCs w:val="22"/>
          <w:lang w:val="en-US"/>
        </w:rPr>
        <w:t xml:space="preserve">) Boxplots showing age (years) of A−T− and A+T+ participants included in the targeted tryptophan-metabolite dataset (left) and the metabolomics dataset (right) in CSF. </w:t>
      </w:r>
      <w:r w:rsidRPr="00200F38">
        <w:rPr>
          <w:sz w:val="22"/>
          <w:szCs w:val="22"/>
          <w:lang w:val="en-US"/>
        </w:rPr>
        <w:t xml:space="preserve">Each dot represents one patient. Boxes extend from the 25th to 75th percentiles. Whisker </w:t>
      </w:r>
      <w:proofErr w:type="gramStart"/>
      <w:r w:rsidRPr="00200F38">
        <w:rPr>
          <w:sz w:val="22"/>
          <w:szCs w:val="22"/>
          <w:lang w:val="en-US"/>
        </w:rPr>
        <w:t>show</w:t>
      </w:r>
      <w:proofErr w:type="gramEnd"/>
      <w:r w:rsidRPr="00200F38">
        <w:rPr>
          <w:sz w:val="22"/>
          <w:szCs w:val="22"/>
          <w:lang w:val="en-US"/>
        </w:rPr>
        <w:t xml:space="preserve"> the min (smallest) and max (largest) values. The line in the box denotes the median. Statistical significance was determined using Mann–Whitney U-test.</w:t>
      </w:r>
    </w:p>
    <w:p w14:paraId="38A60878" w14:textId="7D9C96E4" w:rsidR="00CF41F2" w:rsidRPr="004D3BDB" w:rsidRDefault="00CF41F2" w:rsidP="004D3BDB">
      <w:pPr>
        <w:jc w:val="both"/>
        <w:rPr>
          <w:color w:val="000000" w:themeColor="text1"/>
          <w:sz w:val="22"/>
          <w:szCs w:val="22"/>
          <w:lang w:val="en-US"/>
        </w:rPr>
      </w:pPr>
      <w:r w:rsidRPr="004D3BDB">
        <w:rPr>
          <w:color w:val="000000" w:themeColor="text1"/>
          <w:sz w:val="22"/>
          <w:szCs w:val="22"/>
          <w:lang w:val="en-US"/>
        </w:rPr>
        <w:t>(</w:t>
      </w:r>
      <w:r w:rsidRPr="004D3BDB">
        <w:rPr>
          <w:b/>
          <w:bCs/>
          <w:color w:val="000000" w:themeColor="text1"/>
          <w:sz w:val="22"/>
          <w:szCs w:val="22"/>
          <w:lang w:val="en-US"/>
        </w:rPr>
        <w:t>B</w:t>
      </w:r>
      <w:r w:rsidR="004D3BDB">
        <w:rPr>
          <w:b/>
          <w:bCs/>
          <w:color w:val="000000" w:themeColor="text1"/>
          <w:sz w:val="22"/>
          <w:szCs w:val="22"/>
          <w:lang w:val="en-US"/>
        </w:rPr>
        <w:t>, C</w:t>
      </w:r>
      <w:r w:rsidRPr="004D3BDB">
        <w:rPr>
          <w:color w:val="000000" w:themeColor="text1"/>
          <w:sz w:val="22"/>
          <w:szCs w:val="22"/>
          <w:lang w:val="en-US"/>
        </w:rPr>
        <w:t xml:space="preserve">) </w:t>
      </w:r>
      <w:r w:rsidR="00911889" w:rsidRPr="00911889">
        <w:rPr>
          <w:color w:val="000000" w:themeColor="text1"/>
          <w:sz w:val="22"/>
          <w:szCs w:val="22"/>
          <w:lang w:val="en-US"/>
        </w:rPr>
        <w:t>Scatter plots showing Pearson correlations between age and CSF targeted tryptophan metabolites (</w:t>
      </w:r>
      <w:r w:rsidR="00911889" w:rsidRPr="00911889">
        <w:rPr>
          <w:b/>
          <w:bCs/>
          <w:color w:val="000000" w:themeColor="text1"/>
          <w:sz w:val="22"/>
          <w:szCs w:val="22"/>
          <w:lang w:val="en-US"/>
        </w:rPr>
        <w:t>B</w:t>
      </w:r>
      <w:r w:rsidR="00911889" w:rsidRPr="00911889">
        <w:rPr>
          <w:color w:val="000000" w:themeColor="text1"/>
          <w:sz w:val="22"/>
          <w:szCs w:val="22"/>
          <w:lang w:val="en-US"/>
        </w:rPr>
        <w:t>) and CSF metabolites (</w:t>
      </w:r>
      <w:r w:rsidR="00911889" w:rsidRPr="00911889">
        <w:rPr>
          <w:b/>
          <w:bCs/>
          <w:color w:val="000000" w:themeColor="text1"/>
          <w:sz w:val="22"/>
          <w:szCs w:val="22"/>
          <w:lang w:val="en-US"/>
        </w:rPr>
        <w:t>C</w:t>
      </w:r>
      <w:r w:rsidR="00911889" w:rsidRPr="00911889">
        <w:rPr>
          <w:color w:val="000000" w:themeColor="text1"/>
          <w:sz w:val="22"/>
          <w:szCs w:val="22"/>
          <w:lang w:val="en-US"/>
        </w:rPr>
        <w:t>) (as in Figure 2) across all subjects</w:t>
      </w:r>
      <w:r w:rsidR="004D3BDB" w:rsidRPr="00200F38">
        <w:rPr>
          <w:sz w:val="22"/>
          <w:szCs w:val="22"/>
          <w:lang w:val="en-US"/>
        </w:rPr>
        <w:t xml:space="preserve">. </w:t>
      </w:r>
      <w:r w:rsidR="00911889" w:rsidRPr="00911889">
        <w:rPr>
          <w:sz w:val="22"/>
          <w:szCs w:val="22"/>
          <w:lang w:val="en-US"/>
        </w:rPr>
        <w:t xml:space="preserve">Each dot represents one sample; lines indicate linear regression fits. Pearson correlation coefficients (r) and two-sided </w:t>
      </w:r>
      <w:r w:rsidR="00911889">
        <w:rPr>
          <w:sz w:val="22"/>
          <w:szCs w:val="22"/>
          <w:lang w:val="en-US"/>
        </w:rPr>
        <w:t>P</w:t>
      </w:r>
      <w:r w:rsidR="00911889" w:rsidRPr="00911889">
        <w:rPr>
          <w:sz w:val="22"/>
          <w:szCs w:val="22"/>
          <w:lang w:val="en-US"/>
        </w:rPr>
        <w:t xml:space="preserve"> values are shown.</w:t>
      </w:r>
    </w:p>
    <w:p w14:paraId="4A6A5838" w14:textId="77777777" w:rsidR="00CF41F2" w:rsidRDefault="00CF41F2" w:rsidP="003E0C6E">
      <w:pPr>
        <w:jc w:val="both"/>
        <w:rPr>
          <w:sz w:val="22"/>
          <w:szCs w:val="22"/>
          <w:lang w:val="en-US"/>
        </w:rPr>
      </w:pPr>
    </w:p>
    <w:p w14:paraId="78CE0F01" w14:textId="0E925F9E" w:rsidR="003E0C6E" w:rsidRPr="00200F38" w:rsidRDefault="003E0C6E" w:rsidP="003E0C6E">
      <w:pPr>
        <w:jc w:val="center"/>
        <w:rPr>
          <w:sz w:val="22"/>
          <w:szCs w:val="22"/>
          <w:lang w:val="en-US"/>
        </w:rPr>
      </w:pPr>
      <w:r>
        <w:rPr>
          <w:noProof/>
          <w:sz w:val="22"/>
          <w:szCs w:val="22"/>
          <w:lang w:val="en-US"/>
        </w:rPr>
        <w:lastRenderedPageBreak/>
        <w:drawing>
          <wp:inline distT="0" distB="0" distL="0" distR="0" wp14:anchorId="206AD710" wp14:editId="12585B35">
            <wp:extent cx="5384800" cy="6489700"/>
            <wp:effectExtent l="0" t="0" r="0" b="0"/>
            <wp:docPr id="1594658519" name="Picture 3" descr="A diagram of a group of b and c&#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658519" name="Picture 3" descr="A diagram of a group of b and c&#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384800" cy="6489700"/>
                    </a:xfrm>
                    <a:prstGeom prst="rect">
                      <a:avLst/>
                    </a:prstGeom>
                  </pic:spPr>
                </pic:pic>
              </a:graphicData>
            </a:graphic>
          </wp:inline>
        </w:drawing>
      </w:r>
    </w:p>
    <w:p w14:paraId="3624979A" w14:textId="2FB01FF1" w:rsidR="001B2295" w:rsidRPr="00200F38" w:rsidRDefault="001B2295" w:rsidP="001B2295">
      <w:pPr>
        <w:pStyle w:val="berschrift2"/>
        <w:spacing w:before="100" w:beforeAutospacing="1" w:after="100" w:afterAutospacing="1" w:line="240" w:lineRule="auto"/>
        <w:jc w:val="both"/>
        <w:rPr>
          <w:rFonts w:ascii="Times New Roman" w:eastAsia="Times New Roman" w:hAnsi="Times New Roman" w:cs="Times New Roman"/>
          <w:color w:val="auto"/>
          <w:sz w:val="22"/>
          <w:szCs w:val="22"/>
          <w:lang w:eastAsia="de-DE"/>
        </w:rPr>
      </w:pPr>
      <w:r w:rsidRPr="00200F38">
        <w:rPr>
          <w:rFonts w:ascii="Times New Roman" w:eastAsia="Times New Roman" w:hAnsi="Times New Roman" w:cs="Times New Roman"/>
          <w:color w:val="auto"/>
          <w:sz w:val="22"/>
          <w:szCs w:val="22"/>
          <w:lang w:eastAsia="de-DE"/>
        </w:rPr>
        <w:t>Figure S</w:t>
      </w:r>
      <w:r w:rsidR="00CF41F2">
        <w:rPr>
          <w:rFonts w:ascii="Times New Roman" w:eastAsia="Times New Roman" w:hAnsi="Times New Roman" w:cs="Times New Roman"/>
          <w:color w:val="auto"/>
          <w:sz w:val="22"/>
          <w:szCs w:val="22"/>
          <w:lang w:eastAsia="de-DE"/>
        </w:rPr>
        <w:t>8</w:t>
      </w:r>
      <w:r w:rsidRPr="00200F38">
        <w:rPr>
          <w:rFonts w:ascii="Times New Roman" w:eastAsia="Times New Roman" w:hAnsi="Times New Roman" w:cs="Times New Roman"/>
          <w:color w:val="auto"/>
          <w:sz w:val="22"/>
          <w:szCs w:val="22"/>
          <w:lang w:eastAsia="de-DE"/>
        </w:rPr>
        <w:t xml:space="preserve">. </w:t>
      </w:r>
      <w:r w:rsidRPr="008A07E6">
        <w:rPr>
          <w:rFonts w:ascii="Times New Roman" w:eastAsia="Times New Roman" w:hAnsi="Times New Roman" w:cs="Times New Roman"/>
          <w:color w:val="auto"/>
          <w:sz w:val="22"/>
          <w:szCs w:val="22"/>
          <w:lang w:eastAsia="de-DE"/>
        </w:rPr>
        <w:t xml:space="preserve">Proportion of immune cells in </w:t>
      </w:r>
      <w:r>
        <w:rPr>
          <w:rFonts w:ascii="Times New Roman" w:eastAsia="Times New Roman" w:hAnsi="Times New Roman" w:cs="Times New Roman"/>
          <w:color w:val="auto"/>
          <w:sz w:val="22"/>
          <w:szCs w:val="22"/>
          <w:lang w:eastAsia="de-DE"/>
        </w:rPr>
        <w:t>whole blood</w:t>
      </w:r>
      <w:r w:rsidRPr="008A07E6">
        <w:rPr>
          <w:rFonts w:ascii="Times New Roman" w:eastAsia="Times New Roman" w:hAnsi="Times New Roman" w:cs="Times New Roman"/>
          <w:color w:val="auto"/>
          <w:sz w:val="22"/>
          <w:szCs w:val="22"/>
          <w:lang w:eastAsia="de-DE"/>
        </w:rPr>
        <w:t xml:space="preserve"> between A-T- and A+T+ patients</w:t>
      </w:r>
    </w:p>
    <w:p w14:paraId="35B2975F" w14:textId="6189801E" w:rsidR="00200F38" w:rsidRDefault="001B2295" w:rsidP="00200F38">
      <w:pPr>
        <w:jc w:val="both"/>
        <w:rPr>
          <w:sz w:val="22"/>
          <w:szCs w:val="22"/>
          <w:lang w:val="en-US"/>
        </w:rPr>
      </w:pPr>
      <w:r>
        <w:rPr>
          <w:sz w:val="22"/>
          <w:szCs w:val="22"/>
          <w:lang w:val="en-US"/>
        </w:rPr>
        <w:t>Boxplots showing the proportion of CD3</w:t>
      </w:r>
      <w:r>
        <w:rPr>
          <w:sz w:val="22"/>
          <w:szCs w:val="22"/>
          <w:vertAlign w:val="superscript"/>
          <w:lang w:val="en-US"/>
        </w:rPr>
        <w:t>-</w:t>
      </w:r>
      <w:r>
        <w:rPr>
          <w:sz w:val="22"/>
          <w:szCs w:val="22"/>
          <w:lang w:val="en-US"/>
        </w:rPr>
        <w:t>CD19</w:t>
      </w:r>
      <w:r>
        <w:rPr>
          <w:sz w:val="22"/>
          <w:szCs w:val="22"/>
          <w:vertAlign w:val="superscript"/>
          <w:lang w:val="en-US"/>
        </w:rPr>
        <w:t>+</w:t>
      </w:r>
      <w:r>
        <w:rPr>
          <w:sz w:val="22"/>
          <w:szCs w:val="22"/>
          <w:lang w:val="en-US"/>
        </w:rPr>
        <w:t xml:space="preserve"> B cells </w:t>
      </w:r>
      <w:r w:rsidRPr="00200F38">
        <w:rPr>
          <w:sz w:val="22"/>
          <w:szCs w:val="22"/>
          <w:lang w:val="en-US"/>
        </w:rPr>
        <w:t>(</w:t>
      </w:r>
      <w:r w:rsidRPr="00200F38">
        <w:rPr>
          <w:b/>
          <w:bCs/>
          <w:sz w:val="22"/>
          <w:szCs w:val="22"/>
          <w:lang w:val="en-US"/>
        </w:rPr>
        <w:t>A</w:t>
      </w:r>
      <w:r w:rsidRPr="00200F38">
        <w:rPr>
          <w:sz w:val="22"/>
          <w:szCs w:val="22"/>
          <w:lang w:val="en-US"/>
        </w:rPr>
        <w:t>)</w:t>
      </w:r>
      <w:r>
        <w:rPr>
          <w:sz w:val="22"/>
          <w:szCs w:val="22"/>
          <w:lang w:val="en-US"/>
        </w:rPr>
        <w:t>, CD3</w:t>
      </w:r>
      <w:r>
        <w:rPr>
          <w:sz w:val="22"/>
          <w:szCs w:val="22"/>
          <w:vertAlign w:val="superscript"/>
          <w:lang w:val="en-US"/>
        </w:rPr>
        <w:t>+</w:t>
      </w:r>
      <w:r w:rsidRPr="008A07E6">
        <w:rPr>
          <w:sz w:val="22"/>
          <w:szCs w:val="22"/>
          <w:vertAlign w:val="superscript"/>
          <w:lang w:val="en-US"/>
        </w:rPr>
        <w:t xml:space="preserve"> </w:t>
      </w:r>
      <w:r w:rsidRPr="001B2295">
        <w:rPr>
          <w:sz w:val="22"/>
          <w:szCs w:val="22"/>
          <w:lang w:val="en-US"/>
        </w:rPr>
        <w:t>T</w:t>
      </w:r>
      <w:r>
        <w:rPr>
          <w:sz w:val="22"/>
          <w:szCs w:val="22"/>
          <w:vertAlign w:val="superscript"/>
          <w:lang w:val="en-US"/>
        </w:rPr>
        <w:t xml:space="preserve"> </w:t>
      </w:r>
      <w:r>
        <w:rPr>
          <w:sz w:val="22"/>
          <w:szCs w:val="22"/>
          <w:lang w:val="en-US"/>
        </w:rPr>
        <w:t>cells (</w:t>
      </w:r>
      <w:r w:rsidRPr="008A07E6">
        <w:rPr>
          <w:b/>
          <w:bCs/>
          <w:sz w:val="22"/>
          <w:szCs w:val="22"/>
          <w:lang w:val="en-US"/>
        </w:rPr>
        <w:t>B</w:t>
      </w:r>
      <w:r>
        <w:rPr>
          <w:sz w:val="22"/>
          <w:szCs w:val="22"/>
          <w:lang w:val="en-US"/>
        </w:rPr>
        <w:t>) and CD3</w:t>
      </w:r>
      <w:r w:rsidRPr="008A07E6">
        <w:rPr>
          <w:sz w:val="22"/>
          <w:szCs w:val="22"/>
          <w:vertAlign w:val="superscript"/>
          <w:lang w:val="en-US"/>
        </w:rPr>
        <w:t>-</w:t>
      </w:r>
      <w:r>
        <w:rPr>
          <w:sz w:val="22"/>
          <w:szCs w:val="22"/>
          <w:lang w:val="en-US"/>
        </w:rPr>
        <w:t>CD66b</w:t>
      </w:r>
      <w:r w:rsidRPr="008A07E6">
        <w:rPr>
          <w:sz w:val="22"/>
          <w:szCs w:val="22"/>
          <w:vertAlign w:val="superscript"/>
          <w:lang w:val="en-US"/>
        </w:rPr>
        <w:t xml:space="preserve">- </w:t>
      </w:r>
      <w:r>
        <w:rPr>
          <w:sz w:val="22"/>
          <w:szCs w:val="22"/>
          <w:lang w:val="en-US"/>
        </w:rPr>
        <w:t>myeloid and NK (M</w:t>
      </w:r>
      <w:r w:rsidRPr="001B2295">
        <w:rPr>
          <w:sz w:val="22"/>
          <w:szCs w:val="22"/>
          <w:lang w:val="en-US"/>
        </w:rPr>
        <w:t>NK</w:t>
      </w:r>
      <w:r>
        <w:rPr>
          <w:sz w:val="22"/>
          <w:szCs w:val="22"/>
          <w:lang w:val="en-US"/>
        </w:rPr>
        <w:t>)</w:t>
      </w:r>
      <w:r>
        <w:rPr>
          <w:sz w:val="22"/>
          <w:szCs w:val="22"/>
          <w:vertAlign w:val="superscript"/>
          <w:lang w:val="en-US"/>
        </w:rPr>
        <w:t xml:space="preserve"> </w:t>
      </w:r>
      <w:r>
        <w:rPr>
          <w:sz w:val="22"/>
          <w:szCs w:val="22"/>
          <w:lang w:val="en-US"/>
        </w:rPr>
        <w:t>cells (</w:t>
      </w:r>
      <w:r>
        <w:rPr>
          <w:b/>
          <w:bCs/>
          <w:sz w:val="22"/>
          <w:szCs w:val="22"/>
          <w:lang w:val="en-US"/>
        </w:rPr>
        <w:t>C</w:t>
      </w:r>
      <w:r>
        <w:rPr>
          <w:sz w:val="22"/>
          <w:szCs w:val="22"/>
          <w:lang w:val="en-US"/>
        </w:rPr>
        <w:t>) between A-T- and A+T+ patients.</w:t>
      </w:r>
      <w:r w:rsidRPr="00B73FF0">
        <w:rPr>
          <w:lang w:val="en-US"/>
        </w:rPr>
        <w:t xml:space="preserve"> </w:t>
      </w:r>
      <w:r w:rsidRPr="00317060">
        <w:rPr>
          <w:sz w:val="22"/>
          <w:szCs w:val="22"/>
          <w:lang w:val="en-US"/>
        </w:rPr>
        <w:t>Each dot represents the value of each sample. Boxes extend from the 25th to 75th percentiles. Whisker plots show the min (smallest) and max (largest) values. The line in the box denotes the median.</w:t>
      </w:r>
    </w:p>
    <w:p w14:paraId="2FBC48AE" w14:textId="77777777" w:rsidR="00CF41F2" w:rsidRDefault="00CF41F2" w:rsidP="00CF41F2">
      <w:pPr>
        <w:pStyle w:val="berschrift2"/>
        <w:spacing w:before="100" w:beforeAutospacing="1" w:after="100" w:afterAutospacing="1" w:line="240" w:lineRule="auto"/>
        <w:jc w:val="both"/>
        <w:rPr>
          <w:rFonts w:ascii="Times New Roman" w:eastAsia="Times New Roman" w:hAnsi="Times New Roman" w:cs="Times New Roman"/>
          <w:color w:val="auto"/>
          <w:sz w:val="22"/>
          <w:szCs w:val="22"/>
          <w:lang w:eastAsia="de-DE"/>
        </w:rPr>
      </w:pPr>
      <w:r>
        <w:rPr>
          <w:rFonts w:ascii="Times New Roman" w:eastAsia="Times New Roman" w:hAnsi="Times New Roman" w:cs="Times New Roman"/>
          <w:noProof/>
          <w:color w:val="auto"/>
          <w:sz w:val="22"/>
          <w:szCs w:val="22"/>
          <w:lang w:eastAsia="de-DE"/>
        </w:rPr>
        <w:lastRenderedPageBreak/>
        <w:drawing>
          <wp:inline distT="0" distB="0" distL="0" distR="0" wp14:anchorId="06BF14B0" wp14:editId="5690F6C9">
            <wp:extent cx="5972810" cy="5785485"/>
            <wp:effectExtent l="0" t="0" r="0" b="5715"/>
            <wp:docPr id="2049046717" name="Picture 4" descr="A group of graphs showing age compari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046717" name="Picture 4" descr="A group of graphs showing age comparison&#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72810" cy="5785485"/>
                    </a:xfrm>
                    <a:prstGeom prst="rect">
                      <a:avLst/>
                    </a:prstGeom>
                  </pic:spPr>
                </pic:pic>
              </a:graphicData>
            </a:graphic>
          </wp:inline>
        </w:drawing>
      </w:r>
    </w:p>
    <w:p w14:paraId="653D08FC" w14:textId="77777777" w:rsidR="00CF41F2" w:rsidRPr="00200F38" w:rsidRDefault="00CF41F2" w:rsidP="00CF41F2">
      <w:pPr>
        <w:pStyle w:val="berschrift2"/>
        <w:spacing w:before="100" w:beforeAutospacing="1" w:after="100" w:afterAutospacing="1" w:line="240" w:lineRule="auto"/>
        <w:jc w:val="both"/>
        <w:rPr>
          <w:rFonts w:ascii="Times New Roman" w:eastAsia="Times New Roman" w:hAnsi="Times New Roman" w:cs="Times New Roman"/>
          <w:color w:val="auto"/>
          <w:sz w:val="22"/>
          <w:szCs w:val="22"/>
          <w:lang w:eastAsia="de-DE"/>
        </w:rPr>
      </w:pPr>
      <w:r w:rsidRPr="00200F38">
        <w:rPr>
          <w:rFonts w:ascii="Times New Roman" w:eastAsia="Times New Roman" w:hAnsi="Times New Roman" w:cs="Times New Roman"/>
          <w:color w:val="auto"/>
          <w:sz w:val="22"/>
          <w:szCs w:val="22"/>
          <w:lang w:eastAsia="de-DE"/>
        </w:rPr>
        <w:t>Figure S</w:t>
      </w:r>
      <w:r>
        <w:rPr>
          <w:rFonts w:ascii="Times New Roman" w:eastAsia="Times New Roman" w:hAnsi="Times New Roman" w:cs="Times New Roman"/>
          <w:color w:val="auto"/>
          <w:sz w:val="22"/>
          <w:szCs w:val="22"/>
          <w:lang w:eastAsia="de-DE"/>
        </w:rPr>
        <w:t>9</w:t>
      </w:r>
      <w:r w:rsidRPr="00200F38">
        <w:rPr>
          <w:rFonts w:ascii="Times New Roman" w:eastAsia="Times New Roman" w:hAnsi="Times New Roman" w:cs="Times New Roman"/>
          <w:color w:val="auto"/>
          <w:sz w:val="22"/>
          <w:szCs w:val="22"/>
          <w:lang w:eastAsia="de-DE"/>
        </w:rPr>
        <w:t xml:space="preserve">. </w:t>
      </w:r>
      <w:r>
        <w:rPr>
          <w:rFonts w:ascii="Times New Roman" w:eastAsia="Times New Roman" w:hAnsi="Times New Roman" w:cs="Times New Roman"/>
          <w:color w:val="auto"/>
          <w:sz w:val="22"/>
          <w:szCs w:val="22"/>
          <w:lang w:eastAsia="de-DE"/>
        </w:rPr>
        <w:t>Correlation between metabolites in plasma with age</w:t>
      </w:r>
    </w:p>
    <w:p w14:paraId="4516794E" w14:textId="4CB794D0" w:rsidR="00911889" w:rsidRDefault="00911889" w:rsidP="00911889">
      <w:pPr>
        <w:jc w:val="both"/>
        <w:rPr>
          <w:color w:val="000000" w:themeColor="text1"/>
          <w:sz w:val="22"/>
          <w:szCs w:val="22"/>
          <w:lang w:val="en-US"/>
        </w:rPr>
      </w:pPr>
      <w:r w:rsidRPr="00911889">
        <w:rPr>
          <w:color w:val="000000" w:themeColor="text1"/>
          <w:sz w:val="22"/>
          <w:szCs w:val="22"/>
          <w:lang w:val="en-US"/>
        </w:rPr>
        <w:t>(</w:t>
      </w:r>
      <w:r w:rsidRPr="00911889">
        <w:rPr>
          <w:b/>
          <w:bCs/>
          <w:color w:val="000000" w:themeColor="text1"/>
          <w:sz w:val="22"/>
          <w:szCs w:val="22"/>
          <w:lang w:val="en-US"/>
        </w:rPr>
        <w:t>A</w:t>
      </w:r>
      <w:r w:rsidRPr="00911889">
        <w:rPr>
          <w:color w:val="000000" w:themeColor="text1"/>
          <w:sz w:val="22"/>
          <w:szCs w:val="22"/>
          <w:lang w:val="en-US"/>
        </w:rPr>
        <w:t xml:space="preserve">) Boxplots showing age (years) of A−T− and A+T+ participants included in the targeted tryptophan-metabolite dataset (left) and the metabolomics dataset (right) in </w:t>
      </w:r>
      <w:r>
        <w:rPr>
          <w:color w:val="000000" w:themeColor="text1"/>
          <w:sz w:val="22"/>
          <w:szCs w:val="22"/>
          <w:lang w:val="en-US"/>
        </w:rPr>
        <w:t>plasma</w:t>
      </w:r>
      <w:r w:rsidRPr="00911889">
        <w:rPr>
          <w:color w:val="000000" w:themeColor="text1"/>
          <w:sz w:val="22"/>
          <w:szCs w:val="22"/>
          <w:lang w:val="en-US"/>
        </w:rPr>
        <w:t xml:space="preserve">. </w:t>
      </w:r>
      <w:r w:rsidRPr="00200F38">
        <w:rPr>
          <w:sz w:val="22"/>
          <w:szCs w:val="22"/>
          <w:lang w:val="en-US"/>
        </w:rPr>
        <w:t xml:space="preserve">Each dot represents one patient. Boxes extend from the 25th to 75th percentiles. Whisker </w:t>
      </w:r>
      <w:proofErr w:type="gramStart"/>
      <w:r w:rsidRPr="00200F38">
        <w:rPr>
          <w:sz w:val="22"/>
          <w:szCs w:val="22"/>
          <w:lang w:val="en-US"/>
        </w:rPr>
        <w:t>show</w:t>
      </w:r>
      <w:proofErr w:type="gramEnd"/>
      <w:r w:rsidRPr="00200F38">
        <w:rPr>
          <w:sz w:val="22"/>
          <w:szCs w:val="22"/>
          <w:lang w:val="en-US"/>
        </w:rPr>
        <w:t xml:space="preserve"> the min (smallest) and max (largest) values. The line in the box denotes the median. Statistical significance was determined using Mann–Whitney U-test.</w:t>
      </w:r>
    </w:p>
    <w:p w14:paraId="0A387D28" w14:textId="5204C848" w:rsidR="00911889" w:rsidRPr="004D3BDB" w:rsidRDefault="00911889" w:rsidP="00911889">
      <w:pPr>
        <w:jc w:val="both"/>
        <w:rPr>
          <w:color w:val="000000" w:themeColor="text1"/>
          <w:sz w:val="22"/>
          <w:szCs w:val="22"/>
          <w:lang w:val="en-US"/>
        </w:rPr>
      </w:pPr>
      <w:r w:rsidRPr="004D3BDB">
        <w:rPr>
          <w:color w:val="000000" w:themeColor="text1"/>
          <w:sz w:val="22"/>
          <w:szCs w:val="22"/>
          <w:lang w:val="en-US"/>
        </w:rPr>
        <w:t>(</w:t>
      </w:r>
      <w:r w:rsidRPr="004D3BDB">
        <w:rPr>
          <w:b/>
          <w:bCs/>
          <w:color w:val="000000" w:themeColor="text1"/>
          <w:sz w:val="22"/>
          <w:szCs w:val="22"/>
          <w:lang w:val="en-US"/>
        </w:rPr>
        <w:t>B</w:t>
      </w:r>
      <w:r>
        <w:rPr>
          <w:b/>
          <w:bCs/>
          <w:color w:val="000000" w:themeColor="text1"/>
          <w:sz w:val="22"/>
          <w:szCs w:val="22"/>
          <w:lang w:val="en-US"/>
        </w:rPr>
        <w:t>, C</w:t>
      </w:r>
      <w:r w:rsidRPr="004D3BDB">
        <w:rPr>
          <w:color w:val="000000" w:themeColor="text1"/>
          <w:sz w:val="22"/>
          <w:szCs w:val="22"/>
          <w:lang w:val="en-US"/>
        </w:rPr>
        <w:t xml:space="preserve">) </w:t>
      </w:r>
      <w:r w:rsidRPr="00911889">
        <w:rPr>
          <w:color w:val="000000" w:themeColor="text1"/>
          <w:sz w:val="22"/>
          <w:szCs w:val="22"/>
          <w:lang w:val="en-US"/>
        </w:rPr>
        <w:t xml:space="preserve">Scatter plots showing Pearson correlations between age and </w:t>
      </w:r>
      <w:r>
        <w:rPr>
          <w:color w:val="000000" w:themeColor="text1"/>
          <w:sz w:val="22"/>
          <w:szCs w:val="22"/>
          <w:lang w:val="en-US"/>
        </w:rPr>
        <w:t>plasma</w:t>
      </w:r>
      <w:r w:rsidRPr="00911889">
        <w:rPr>
          <w:color w:val="000000" w:themeColor="text1"/>
          <w:sz w:val="22"/>
          <w:szCs w:val="22"/>
          <w:lang w:val="en-US"/>
        </w:rPr>
        <w:t xml:space="preserve"> targeted tryptophan metabolites (</w:t>
      </w:r>
      <w:r w:rsidRPr="00911889">
        <w:rPr>
          <w:b/>
          <w:bCs/>
          <w:color w:val="000000" w:themeColor="text1"/>
          <w:sz w:val="22"/>
          <w:szCs w:val="22"/>
          <w:lang w:val="en-US"/>
        </w:rPr>
        <w:t>B</w:t>
      </w:r>
      <w:r w:rsidRPr="00911889">
        <w:rPr>
          <w:color w:val="000000" w:themeColor="text1"/>
          <w:sz w:val="22"/>
          <w:szCs w:val="22"/>
          <w:lang w:val="en-US"/>
        </w:rPr>
        <w:t xml:space="preserve">) and </w:t>
      </w:r>
      <w:r>
        <w:rPr>
          <w:color w:val="000000" w:themeColor="text1"/>
          <w:sz w:val="22"/>
          <w:szCs w:val="22"/>
          <w:lang w:val="en-US"/>
        </w:rPr>
        <w:t>plasma</w:t>
      </w:r>
      <w:r w:rsidRPr="00911889">
        <w:rPr>
          <w:color w:val="000000" w:themeColor="text1"/>
          <w:sz w:val="22"/>
          <w:szCs w:val="22"/>
          <w:lang w:val="en-US"/>
        </w:rPr>
        <w:t xml:space="preserve"> metabolites (</w:t>
      </w:r>
      <w:r w:rsidRPr="00911889">
        <w:rPr>
          <w:b/>
          <w:bCs/>
          <w:color w:val="000000" w:themeColor="text1"/>
          <w:sz w:val="22"/>
          <w:szCs w:val="22"/>
          <w:lang w:val="en-US"/>
        </w:rPr>
        <w:t>C</w:t>
      </w:r>
      <w:r w:rsidRPr="00911889">
        <w:rPr>
          <w:color w:val="000000" w:themeColor="text1"/>
          <w:sz w:val="22"/>
          <w:szCs w:val="22"/>
          <w:lang w:val="en-US"/>
        </w:rPr>
        <w:t xml:space="preserve">) (as in Figure </w:t>
      </w:r>
      <w:r>
        <w:rPr>
          <w:color w:val="000000" w:themeColor="text1"/>
          <w:sz w:val="22"/>
          <w:szCs w:val="22"/>
          <w:lang w:val="en-US"/>
        </w:rPr>
        <w:t>6</w:t>
      </w:r>
      <w:r w:rsidRPr="00911889">
        <w:rPr>
          <w:color w:val="000000" w:themeColor="text1"/>
          <w:sz w:val="22"/>
          <w:szCs w:val="22"/>
          <w:lang w:val="en-US"/>
        </w:rPr>
        <w:t>) across all subjects</w:t>
      </w:r>
      <w:r w:rsidRPr="00200F38">
        <w:rPr>
          <w:sz w:val="22"/>
          <w:szCs w:val="22"/>
          <w:lang w:val="en-US"/>
        </w:rPr>
        <w:t xml:space="preserve">. </w:t>
      </w:r>
      <w:r w:rsidRPr="00911889">
        <w:rPr>
          <w:sz w:val="22"/>
          <w:szCs w:val="22"/>
          <w:lang w:val="en-US"/>
        </w:rPr>
        <w:t xml:space="preserve">Each dot represents one sample; lines indicate linear regression fits. Pearson correlation coefficients (r) and two-sided </w:t>
      </w:r>
      <w:r>
        <w:rPr>
          <w:sz w:val="22"/>
          <w:szCs w:val="22"/>
          <w:lang w:val="en-US"/>
        </w:rPr>
        <w:t>P</w:t>
      </w:r>
      <w:r w:rsidRPr="00911889">
        <w:rPr>
          <w:sz w:val="22"/>
          <w:szCs w:val="22"/>
          <w:lang w:val="en-US"/>
        </w:rPr>
        <w:t xml:space="preserve"> values are shown.</w:t>
      </w:r>
    </w:p>
    <w:p w14:paraId="7531C6E3" w14:textId="77777777" w:rsidR="00911889" w:rsidRPr="004D3BDB" w:rsidRDefault="00911889" w:rsidP="004D3BDB">
      <w:pPr>
        <w:jc w:val="both"/>
        <w:rPr>
          <w:color w:val="000000" w:themeColor="text1"/>
          <w:sz w:val="22"/>
          <w:szCs w:val="22"/>
          <w:lang w:val="en-US"/>
        </w:rPr>
      </w:pPr>
    </w:p>
    <w:p w14:paraId="22D7F32A" w14:textId="77777777" w:rsidR="00200F38" w:rsidRDefault="00200F38" w:rsidP="00200F38">
      <w:pPr>
        <w:jc w:val="both"/>
        <w:rPr>
          <w:sz w:val="22"/>
          <w:szCs w:val="22"/>
          <w:lang w:val="en-US"/>
        </w:rPr>
      </w:pPr>
    </w:p>
    <w:p w14:paraId="5E0D9D0C" w14:textId="77777777" w:rsidR="00200F38" w:rsidRDefault="00200F38" w:rsidP="00200F38">
      <w:pPr>
        <w:jc w:val="both"/>
        <w:rPr>
          <w:sz w:val="22"/>
          <w:szCs w:val="22"/>
          <w:lang w:val="en-US"/>
        </w:rPr>
      </w:pPr>
    </w:p>
    <w:p w14:paraId="27A6668B" w14:textId="4A335899" w:rsidR="00200F38" w:rsidRPr="00200F38" w:rsidRDefault="003E0C6E" w:rsidP="00FF20CE">
      <w:pPr>
        <w:jc w:val="center"/>
        <w:rPr>
          <w:sz w:val="22"/>
          <w:szCs w:val="22"/>
          <w:lang w:val="en-US"/>
        </w:rPr>
      </w:pPr>
      <w:r>
        <w:rPr>
          <w:noProof/>
          <w:sz w:val="22"/>
          <w:szCs w:val="22"/>
          <w:lang w:val="en-US"/>
        </w:rPr>
        <w:lastRenderedPageBreak/>
        <w:drawing>
          <wp:inline distT="0" distB="0" distL="0" distR="0" wp14:anchorId="2EDACD22" wp14:editId="48250B2B">
            <wp:extent cx="5972810" cy="5416550"/>
            <wp:effectExtent l="0" t="0" r="0" b="6350"/>
            <wp:docPr id="68358708" name="Picture 4" descr="A screenshot of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58708" name="Picture 4" descr="A screenshot of a chart&#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016578" cy="5456242"/>
                    </a:xfrm>
                    <a:prstGeom prst="rect">
                      <a:avLst/>
                    </a:prstGeom>
                  </pic:spPr>
                </pic:pic>
              </a:graphicData>
            </a:graphic>
          </wp:inline>
        </w:drawing>
      </w:r>
    </w:p>
    <w:p w14:paraId="5002C236" w14:textId="30B4DB17" w:rsidR="00271A9F" w:rsidRDefault="00271A9F" w:rsidP="00271A9F">
      <w:pPr>
        <w:spacing w:line="480" w:lineRule="auto"/>
        <w:jc w:val="center"/>
        <w:rPr>
          <w:lang w:val="en-US"/>
        </w:rPr>
      </w:pPr>
    </w:p>
    <w:p w14:paraId="6756AAA5" w14:textId="423FA126" w:rsidR="00200F32" w:rsidRPr="00200F38" w:rsidRDefault="00E51A21" w:rsidP="00200F38">
      <w:pPr>
        <w:pStyle w:val="berschrift2"/>
        <w:spacing w:before="100" w:beforeAutospacing="1" w:after="100" w:afterAutospacing="1" w:line="240" w:lineRule="auto"/>
        <w:jc w:val="both"/>
        <w:rPr>
          <w:rFonts w:ascii="Times New Roman" w:eastAsia="Times New Roman" w:hAnsi="Times New Roman" w:cs="Times New Roman"/>
          <w:color w:val="auto"/>
          <w:sz w:val="22"/>
          <w:szCs w:val="22"/>
          <w:lang w:eastAsia="de-DE"/>
        </w:rPr>
      </w:pPr>
      <w:r w:rsidRPr="00200F38">
        <w:rPr>
          <w:rFonts w:ascii="Times New Roman" w:eastAsia="Times New Roman" w:hAnsi="Times New Roman" w:cs="Times New Roman"/>
          <w:color w:val="auto"/>
          <w:sz w:val="22"/>
          <w:szCs w:val="22"/>
          <w:lang w:eastAsia="de-DE"/>
        </w:rPr>
        <w:t>Figure S</w:t>
      </w:r>
      <w:r w:rsidR="00CF41F2">
        <w:rPr>
          <w:rFonts w:ascii="Times New Roman" w:eastAsia="Times New Roman" w:hAnsi="Times New Roman" w:cs="Times New Roman"/>
          <w:color w:val="auto"/>
          <w:sz w:val="22"/>
          <w:szCs w:val="22"/>
          <w:lang w:eastAsia="de-DE"/>
        </w:rPr>
        <w:t>10</w:t>
      </w:r>
      <w:r w:rsidRPr="00200F38">
        <w:rPr>
          <w:rFonts w:ascii="Times New Roman" w:eastAsia="Times New Roman" w:hAnsi="Times New Roman" w:cs="Times New Roman"/>
          <w:color w:val="auto"/>
          <w:sz w:val="22"/>
          <w:szCs w:val="22"/>
          <w:lang w:eastAsia="de-DE"/>
        </w:rPr>
        <w:t>. Correlation of DIABLO-identified metabolites (in CSF and plasma) and plasma lip</w:t>
      </w:r>
      <w:r w:rsidR="00E12673">
        <w:rPr>
          <w:rFonts w:ascii="Times New Roman" w:eastAsia="Times New Roman" w:hAnsi="Times New Roman" w:cs="Times New Roman"/>
          <w:color w:val="auto"/>
          <w:sz w:val="22"/>
          <w:szCs w:val="22"/>
          <w:lang w:eastAsia="de-DE"/>
        </w:rPr>
        <w:t>oprotein</w:t>
      </w:r>
      <w:r w:rsidRPr="00200F38">
        <w:rPr>
          <w:rFonts w:ascii="Times New Roman" w:eastAsia="Times New Roman" w:hAnsi="Times New Roman" w:cs="Times New Roman"/>
          <w:color w:val="auto"/>
          <w:sz w:val="22"/>
          <w:szCs w:val="22"/>
          <w:lang w:eastAsia="de-DE"/>
        </w:rPr>
        <w:t>s with MMSE score</w:t>
      </w:r>
    </w:p>
    <w:p w14:paraId="3BC46880" w14:textId="0A95917E" w:rsidR="00336B4D" w:rsidRPr="00200F38" w:rsidRDefault="00336B4D" w:rsidP="00200F38">
      <w:pPr>
        <w:jc w:val="both"/>
        <w:rPr>
          <w:sz w:val="22"/>
          <w:szCs w:val="22"/>
          <w:lang w:val="en-US"/>
        </w:rPr>
      </w:pPr>
      <w:r w:rsidRPr="00200F38">
        <w:rPr>
          <w:sz w:val="22"/>
          <w:szCs w:val="22"/>
          <w:lang w:val="en-US"/>
        </w:rPr>
        <w:t>(</w:t>
      </w:r>
      <w:r w:rsidRPr="00200F38">
        <w:rPr>
          <w:b/>
          <w:bCs/>
          <w:sz w:val="22"/>
          <w:szCs w:val="22"/>
          <w:lang w:val="en-US"/>
        </w:rPr>
        <w:t>A</w:t>
      </w:r>
      <w:r w:rsidRPr="00200F38">
        <w:rPr>
          <w:sz w:val="22"/>
          <w:szCs w:val="22"/>
          <w:lang w:val="en-US"/>
        </w:rPr>
        <w:t xml:space="preserve">) Heatmap of the correlation between metabolites in </w:t>
      </w:r>
      <w:r w:rsidR="00BB472F" w:rsidRPr="00200F38">
        <w:rPr>
          <w:sz w:val="22"/>
          <w:szCs w:val="22"/>
          <w:lang w:val="en-US"/>
        </w:rPr>
        <w:t>cerebrospinal fluid (</w:t>
      </w:r>
      <w:r w:rsidRPr="00200F38">
        <w:rPr>
          <w:sz w:val="22"/>
          <w:szCs w:val="22"/>
          <w:lang w:val="en-US"/>
        </w:rPr>
        <w:t>CSF</w:t>
      </w:r>
      <w:r w:rsidR="00BB472F" w:rsidRPr="00200F38">
        <w:rPr>
          <w:sz w:val="22"/>
          <w:szCs w:val="22"/>
          <w:lang w:val="en-US"/>
        </w:rPr>
        <w:t>)</w:t>
      </w:r>
      <w:r w:rsidRPr="00200F38">
        <w:rPr>
          <w:sz w:val="22"/>
          <w:szCs w:val="22"/>
          <w:lang w:val="en-US"/>
        </w:rPr>
        <w:t xml:space="preserve"> </w:t>
      </w:r>
      <w:r w:rsidR="00E51A21" w:rsidRPr="00200F38">
        <w:rPr>
          <w:sz w:val="22"/>
          <w:szCs w:val="22"/>
          <w:lang w:val="en-US"/>
        </w:rPr>
        <w:t xml:space="preserve">(as </w:t>
      </w:r>
      <w:r w:rsidRPr="00200F38">
        <w:rPr>
          <w:sz w:val="22"/>
          <w:szCs w:val="22"/>
          <w:lang w:val="en-US"/>
        </w:rPr>
        <w:t>shown in Figure 2</w:t>
      </w:r>
      <w:r w:rsidR="00E51A21" w:rsidRPr="00200F38">
        <w:rPr>
          <w:sz w:val="22"/>
          <w:szCs w:val="22"/>
          <w:lang w:val="en-US"/>
        </w:rPr>
        <w:t>)</w:t>
      </w:r>
      <w:r w:rsidRPr="00200F38">
        <w:rPr>
          <w:sz w:val="22"/>
          <w:szCs w:val="22"/>
          <w:lang w:val="en-US"/>
        </w:rPr>
        <w:t xml:space="preserve"> and </w:t>
      </w:r>
      <w:r w:rsidR="004D10BA" w:rsidRPr="00200F38">
        <w:rPr>
          <w:sz w:val="22"/>
          <w:szCs w:val="22"/>
          <w:lang w:val="en-US"/>
        </w:rPr>
        <w:t>Mini-Mental State Examination (</w:t>
      </w:r>
      <w:r w:rsidRPr="00200F38">
        <w:rPr>
          <w:sz w:val="22"/>
          <w:szCs w:val="22"/>
          <w:lang w:val="en-US"/>
        </w:rPr>
        <w:t>MMSE</w:t>
      </w:r>
      <w:r w:rsidR="004D10BA" w:rsidRPr="00200F38">
        <w:rPr>
          <w:sz w:val="22"/>
          <w:szCs w:val="22"/>
          <w:lang w:val="en-US"/>
        </w:rPr>
        <w:t>)</w:t>
      </w:r>
      <w:r w:rsidRPr="00200F38">
        <w:rPr>
          <w:sz w:val="22"/>
          <w:szCs w:val="22"/>
          <w:lang w:val="en-US"/>
        </w:rPr>
        <w:t xml:space="preserve"> score</w:t>
      </w:r>
      <w:r w:rsidR="00217429" w:rsidRPr="00200F38">
        <w:rPr>
          <w:sz w:val="22"/>
          <w:szCs w:val="22"/>
          <w:lang w:val="en-US"/>
        </w:rPr>
        <w:t xml:space="preserve">. </w:t>
      </w:r>
      <w:r w:rsidRPr="00200F38">
        <w:rPr>
          <w:sz w:val="22"/>
          <w:szCs w:val="22"/>
          <w:lang w:val="en-US"/>
        </w:rPr>
        <w:t>Nonparametric Spearman correlation test (r), two-sided</w:t>
      </w:r>
      <w:r w:rsidR="00200F32" w:rsidRPr="00200F38">
        <w:rPr>
          <w:sz w:val="22"/>
          <w:szCs w:val="22"/>
          <w:lang w:val="en-US"/>
        </w:rPr>
        <w:t>.</w:t>
      </w:r>
      <w:r w:rsidR="00E51A21" w:rsidRPr="00200F38">
        <w:rPr>
          <w:sz w:val="22"/>
          <w:szCs w:val="22"/>
          <w:lang w:val="en-US"/>
        </w:rPr>
        <w:t xml:space="preserve"> P-values shown in red bold font indicate statistical significance.</w:t>
      </w:r>
    </w:p>
    <w:p w14:paraId="53861453" w14:textId="242F5D8F" w:rsidR="002C0FAD" w:rsidRPr="00200F38" w:rsidRDefault="002C0FAD" w:rsidP="00200F38">
      <w:pPr>
        <w:jc w:val="both"/>
        <w:rPr>
          <w:sz w:val="22"/>
          <w:szCs w:val="22"/>
          <w:lang w:val="en-US"/>
        </w:rPr>
      </w:pPr>
      <w:r w:rsidRPr="00200F38">
        <w:rPr>
          <w:sz w:val="22"/>
          <w:szCs w:val="22"/>
          <w:lang w:val="en-US"/>
        </w:rPr>
        <w:t>(</w:t>
      </w:r>
      <w:r w:rsidRPr="00200F38">
        <w:rPr>
          <w:b/>
          <w:bCs/>
          <w:sz w:val="22"/>
          <w:szCs w:val="22"/>
          <w:lang w:val="en-US"/>
        </w:rPr>
        <w:t>B</w:t>
      </w:r>
      <w:r w:rsidRPr="00200F38">
        <w:rPr>
          <w:sz w:val="22"/>
          <w:szCs w:val="22"/>
          <w:lang w:val="en-US"/>
        </w:rPr>
        <w:t xml:space="preserve">) Heatmap of the correlation between metabolites and </w:t>
      </w:r>
      <w:r w:rsidR="00E12673">
        <w:rPr>
          <w:sz w:val="22"/>
          <w:szCs w:val="22"/>
          <w:lang w:val="en-US"/>
        </w:rPr>
        <w:t>lipoprotein</w:t>
      </w:r>
      <w:r w:rsidRPr="00200F38">
        <w:rPr>
          <w:sz w:val="22"/>
          <w:szCs w:val="22"/>
          <w:lang w:val="en-US"/>
        </w:rPr>
        <w:t xml:space="preserve">s in plasma (as shown in Figure </w:t>
      </w:r>
      <w:r w:rsidR="003E0C6E">
        <w:rPr>
          <w:sz w:val="22"/>
          <w:szCs w:val="22"/>
          <w:lang w:val="en-US"/>
        </w:rPr>
        <w:t>6</w:t>
      </w:r>
      <w:r w:rsidRPr="00200F38">
        <w:rPr>
          <w:sz w:val="22"/>
          <w:szCs w:val="22"/>
          <w:lang w:val="en-US"/>
        </w:rPr>
        <w:t>) and MMSE score. Nonparametric Spearman correlation test (r), two-sided. P-values shown in red bold font indicate statistical significance.</w:t>
      </w:r>
    </w:p>
    <w:p w14:paraId="5E406746" w14:textId="0AF54961" w:rsidR="003E5BD6" w:rsidRDefault="003E5BD6" w:rsidP="003E5BD6">
      <w:pPr>
        <w:spacing w:line="480" w:lineRule="auto"/>
        <w:jc w:val="center"/>
        <w:rPr>
          <w:lang w:val="en-US"/>
        </w:rPr>
      </w:pPr>
    </w:p>
    <w:p w14:paraId="1A110896" w14:textId="77777777" w:rsidR="002C0FAD" w:rsidRDefault="002C0FAD" w:rsidP="00200F32">
      <w:pPr>
        <w:spacing w:line="480" w:lineRule="auto"/>
        <w:jc w:val="both"/>
        <w:rPr>
          <w:lang w:val="en-US"/>
        </w:rPr>
      </w:pPr>
    </w:p>
    <w:p w14:paraId="230BB6B4" w14:textId="77777777" w:rsidR="00170A72" w:rsidRDefault="00170A72" w:rsidP="00170A72">
      <w:pPr>
        <w:jc w:val="both"/>
        <w:rPr>
          <w:rFonts w:cstheme="minorHAnsi"/>
          <w:b/>
          <w:lang w:val="en-US" w:eastAsia="de-DE"/>
        </w:rPr>
      </w:pPr>
    </w:p>
    <w:p w14:paraId="297ADCF0" w14:textId="5B591975" w:rsidR="002D46C7" w:rsidRDefault="002D46C7" w:rsidP="002D46C7">
      <w:pPr>
        <w:pStyle w:val="berschrift1"/>
        <w:rPr>
          <w:sz w:val="24"/>
          <w:szCs w:val="24"/>
          <w:lang w:val="en-US"/>
        </w:rPr>
      </w:pPr>
      <w:r w:rsidRPr="007633DD">
        <w:rPr>
          <w:sz w:val="24"/>
          <w:szCs w:val="24"/>
          <w:lang w:val="en-US"/>
        </w:rPr>
        <w:lastRenderedPageBreak/>
        <w:t>SUPPLEMENTARY TABLES</w:t>
      </w:r>
    </w:p>
    <w:p w14:paraId="606E8AAC" w14:textId="73ABC6E8" w:rsidR="00B73FF0" w:rsidRPr="00B73FF0" w:rsidRDefault="00B73FF0" w:rsidP="00B73FF0">
      <w:pPr>
        <w:jc w:val="both"/>
        <w:rPr>
          <w:b/>
          <w:bCs/>
          <w:sz w:val="20"/>
          <w:szCs w:val="20"/>
          <w:lang w:val="en-GB"/>
        </w:rPr>
      </w:pPr>
      <w:r w:rsidRPr="00B73FF0">
        <w:rPr>
          <w:b/>
          <w:bCs/>
          <w:lang w:val="en-GB"/>
        </w:rPr>
        <w:t>Table S1.</w:t>
      </w:r>
      <w:r>
        <w:rPr>
          <w:b/>
          <w:bCs/>
          <w:lang w:val="en-GB"/>
        </w:rPr>
        <w:tab/>
      </w:r>
      <w:r w:rsidRPr="00B73FF0">
        <w:rPr>
          <w:b/>
          <w:bCs/>
          <w:lang w:val="en-GB"/>
        </w:rPr>
        <w:t>Clinical and demographic characteristics of each individual</w:t>
      </w:r>
    </w:p>
    <w:tbl>
      <w:tblPr>
        <w:tblW w:w="9832" w:type="dxa"/>
        <w:tblInd w:w="-5" w:type="dxa"/>
        <w:tblCellMar>
          <w:left w:w="70" w:type="dxa"/>
          <w:right w:w="70" w:type="dxa"/>
        </w:tblCellMar>
        <w:tblLook w:val="04A0" w:firstRow="1" w:lastRow="0" w:firstColumn="1" w:lastColumn="0" w:noHBand="0" w:noVBand="1"/>
      </w:tblPr>
      <w:tblGrid>
        <w:gridCol w:w="1196"/>
        <w:gridCol w:w="1242"/>
        <w:gridCol w:w="1906"/>
        <w:gridCol w:w="1243"/>
        <w:gridCol w:w="885"/>
        <w:gridCol w:w="1243"/>
        <w:gridCol w:w="874"/>
        <w:gridCol w:w="1243"/>
      </w:tblGrid>
      <w:tr w:rsidR="00B73FF0" w:rsidRPr="006C6AFB" w14:paraId="06092C42" w14:textId="77777777" w:rsidTr="00B73FF0">
        <w:trPr>
          <w:trHeight w:hRule="exact" w:val="736"/>
        </w:trPr>
        <w:tc>
          <w:tcPr>
            <w:tcW w:w="1196" w:type="dxa"/>
            <w:tcBorders>
              <w:top w:val="single" w:sz="4" w:space="0" w:color="auto"/>
              <w:left w:val="single" w:sz="4" w:space="0" w:color="auto"/>
              <w:bottom w:val="single" w:sz="4" w:space="0" w:color="auto"/>
              <w:right w:val="single" w:sz="4" w:space="0" w:color="auto"/>
            </w:tcBorders>
            <w:noWrap/>
            <w:vAlign w:val="center"/>
            <w:hideMark/>
          </w:tcPr>
          <w:p w14:paraId="1C555E88" w14:textId="77777777" w:rsidR="00B73FF0" w:rsidRPr="006C6AFB" w:rsidRDefault="00B73FF0" w:rsidP="0054229D">
            <w:pPr>
              <w:jc w:val="center"/>
              <w:rPr>
                <w:b/>
                <w:bCs/>
                <w:color w:val="000000"/>
                <w:sz w:val="20"/>
                <w:szCs w:val="20"/>
                <w:lang w:eastAsia="de-DE"/>
              </w:rPr>
            </w:pPr>
            <w:proofErr w:type="spellStart"/>
            <w:r w:rsidRPr="006C6AFB">
              <w:rPr>
                <w:b/>
                <w:bCs/>
                <w:color w:val="000000"/>
                <w:sz w:val="20"/>
                <w:szCs w:val="20"/>
                <w:lang w:eastAsia="de-DE"/>
              </w:rPr>
              <w:t>Sample_ID</w:t>
            </w:r>
            <w:proofErr w:type="spellEnd"/>
          </w:p>
        </w:tc>
        <w:tc>
          <w:tcPr>
            <w:tcW w:w="1242" w:type="dxa"/>
            <w:tcBorders>
              <w:top w:val="single" w:sz="4" w:space="0" w:color="auto"/>
              <w:left w:val="nil"/>
              <w:bottom w:val="single" w:sz="4" w:space="0" w:color="auto"/>
              <w:right w:val="single" w:sz="4" w:space="0" w:color="auto"/>
            </w:tcBorders>
            <w:noWrap/>
            <w:vAlign w:val="center"/>
            <w:hideMark/>
          </w:tcPr>
          <w:p w14:paraId="12183E7B" w14:textId="77777777" w:rsidR="00B73FF0" w:rsidRPr="006C6AFB" w:rsidRDefault="00B73FF0" w:rsidP="0054229D">
            <w:pPr>
              <w:jc w:val="center"/>
              <w:rPr>
                <w:b/>
                <w:bCs/>
                <w:color w:val="000000"/>
                <w:sz w:val="20"/>
                <w:szCs w:val="20"/>
                <w:lang w:eastAsia="de-DE"/>
              </w:rPr>
            </w:pPr>
            <w:r w:rsidRPr="006C6AFB">
              <w:rPr>
                <w:b/>
                <w:bCs/>
                <w:color w:val="000000"/>
                <w:sz w:val="20"/>
                <w:szCs w:val="20"/>
                <w:lang w:eastAsia="de-DE"/>
              </w:rPr>
              <w:t xml:space="preserve">AT </w:t>
            </w:r>
            <w:proofErr w:type="spellStart"/>
            <w:r w:rsidRPr="006C6AFB">
              <w:rPr>
                <w:b/>
                <w:bCs/>
                <w:color w:val="000000"/>
                <w:sz w:val="20"/>
                <w:szCs w:val="20"/>
                <w:lang w:eastAsia="de-DE"/>
              </w:rPr>
              <w:t>catagory</w:t>
            </w:r>
            <w:proofErr w:type="spellEnd"/>
          </w:p>
        </w:tc>
        <w:tc>
          <w:tcPr>
            <w:tcW w:w="1906" w:type="dxa"/>
            <w:tcBorders>
              <w:top w:val="single" w:sz="4" w:space="0" w:color="auto"/>
              <w:left w:val="nil"/>
              <w:bottom w:val="single" w:sz="4" w:space="0" w:color="auto"/>
              <w:right w:val="single" w:sz="4" w:space="0" w:color="auto"/>
            </w:tcBorders>
            <w:noWrap/>
            <w:vAlign w:val="center"/>
            <w:hideMark/>
          </w:tcPr>
          <w:p w14:paraId="4721BB91" w14:textId="77777777" w:rsidR="00B73FF0" w:rsidRPr="006C6AFB" w:rsidRDefault="00B73FF0" w:rsidP="0054229D">
            <w:pPr>
              <w:jc w:val="center"/>
              <w:rPr>
                <w:b/>
                <w:bCs/>
                <w:color w:val="000000"/>
                <w:sz w:val="20"/>
                <w:szCs w:val="20"/>
                <w:lang w:eastAsia="de-DE"/>
              </w:rPr>
            </w:pPr>
            <w:r w:rsidRPr="006C6AFB">
              <w:rPr>
                <w:b/>
                <w:bCs/>
                <w:color w:val="000000"/>
                <w:sz w:val="20"/>
                <w:szCs w:val="20"/>
                <w:lang w:eastAsia="de-DE"/>
              </w:rPr>
              <w:t xml:space="preserve">Clinical </w:t>
            </w:r>
            <w:proofErr w:type="spellStart"/>
            <w:r w:rsidRPr="006C6AFB">
              <w:rPr>
                <w:b/>
                <w:bCs/>
                <w:color w:val="000000"/>
                <w:sz w:val="20"/>
                <w:szCs w:val="20"/>
                <w:lang w:eastAsia="de-DE"/>
              </w:rPr>
              <w:t>diagnosis</w:t>
            </w:r>
            <w:proofErr w:type="spellEnd"/>
          </w:p>
        </w:tc>
        <w:tc>
          <w:tcPr>
            <w:tcW w:w="1243" w:type="dxa"/>
            <w:tcBorders>
              <w:top w:val="single" w:sz="4" w:space="0" w:color="auto"/>
              <w:left w:val="nil"/>
              <w:bottom w:val="single" w:sz="4" w:space="0" w:color="auto"/>
              <w:right w:val="single" w:sz="4" w:space="0" w:color="auto"/>
            </w:tcBorders>
            <w:noWrap/>
            <w:vAlign w:val="center"/>
            <w:hideMark/>
          </w:tcPr>
          <w:p w14:paraId="74257D11" w14:textId="77777777" w:rsidR="00B73FF0" w:rsidRPr="006C6AFB" w:rsidRDefault="00B73FF0" w:rsidP="0054229D">
            <w:pPr>
              <w:jc w:val="center"/>
              <w:rPr>
                <w:b/>
                <w:bCs/>
                <w:color w:val="000000"/>
                <w:sz w:val="20"/>
                <w:szCs w:val="20"/>
                <w:lang w:eastAsia="de-DE"/>
              </w:rPr>
            </w:pPr>
            <w:r w:rsidRPr="006C6AFB">
              <w:rPr>
                <w:b/>
                <w:bCs/>
                <w:color w:val="000000"/>
                <w:sz w:val="20"/>
                <w:szCs w:val="20"/>
                <w:lang w:eastAsia="de-DE"/>
              </w:rPr>
              <w:t>Age</w:t>
            </w:r>
          </w:p>
        </w:tc>
        <w:tc>
          <w:tcPr>
            <w:tcW w:w="885" w:type="dxa"/>
            <w:tcBorders>
              <w:top w:val="single" w:sz="4" w:space="0" w:color="auto"/>
              <w:left w:val="nil"/>
              <w:bottom w:val="single" w:sz="4" w:space="0" w:color="auto"/>
              <w:right w:val="single" w:sz="4" w:space="0" w:color="auto"/>
            </w:tcBorders>
            <w:vAlign w:val="center"/>
            <w:hideMark/>
          </w:tcPr>
          <w:p w14:paraId="5D3BFBBF" w14:textId="77777777" w:rsidR="00B73FF0" w:rsidRPr="006C6AFB" w:rsidRDefault="00B73FF0" w:rsidP="0054229D">
            <w:pPr>
              <w:jc w:val="center"/>
              <w:rPr>
                <w:b/>
                <w:bCs/>
                <w:color w:val="000000"/>
                <w:sz w:val="20"/>
                <w:szCs w:val="20"/>
                <w:lang w:eastAsia="de-DE"/>
              </w:rPr>
            </w:pPr>
            <w:proofErr w:type="spellStart"/>
            <w:r w:rsidRPr="006C6AFB">
              <w:rPr>
                <w:b/>
                <w:bCs/>
                <w:color w:val="000000"/>
                <w:sz w:val="20"/>
                <w:szCs w:val="20"/>
                <w:lang w:eastAsia="de-DE"/>
              </w:rPr>
              <w:t>disease</w:t>
            </w:r>
            <w:proofErr w:type="spellEnd"/>
            <w:r w:rsidRPr="006C6AFB">
              <w:rPr>
                <w:b/>
                <w:bCs/>
                <w:color w:val="000000"/>
                <w:sz w:val="20"/>
                <w:szCs w:val="20"/>
                <w:lang w:eastAsia="de-DE"/>
              </w:rPr>
              <w:t xml:space="preserve"> </w:t>
            </w:r>
            <w:proofErr w:type="spellStart"/>
            <w:r w:rsidRPr="006C6AFB">
              <w:rPr>
                <w:b/>
                <w:bCs/>
                <w:color w:val="000000"/>
                <w:sz w:val="20"/>
                <w:szCs w:val="20"/>
                <w:lang w:eastAsia="de-DE"/>
              </w:rPr>
              <w:t>duration</w:t>
            </w:r>
            <w:proofErr w:type="spellEnd"/>
            <w:r w:rsidRPr="006C6AFB">
              <w:rPr>
                <w:b/>
                <w:bCs/>
                <w:color w:val="000000"/>
                <w:sz w:val="20"/>
                <w:szCs w:val="20"/>
                <w:lang w:eastAsia="de-DE"/>
              </w:rPr>
              <w:t xml:space="preserve"> (</w:t>
            </w:r>
            <w:proofErr w:type="spellStart"/>
            <w:r w:rsidRPr="006C6AFB">
              <w:rPr>
                <w:b/>
                <w:bCs/>
                <w:color w:val="000000"/>
                <w:sz w:val="20"/>
                <w:szCs w:val="20"/>
                <w:lang w:eastAsia="de-DE"/>
              </w:rPr>
              <w:t>years</w:t>
            </w:r>
            <w:proofErr w:type="spellEnd"/>
            <w:r w:rsidRPr="006C6AFB">
              <w:rPr>
                <w:b/>
                <w:bCs/>
                <w:color w:val="000000"/>
                <w:sz w:val="20"/>
                <w:szCs w:val="20"/>
                <w:lang w:eastAsia="de-DE"/>
              </w:rPr>
              <w:t>)</w:t>
            </w:r>
          </w:p>
        </w:tc>
        <w:tc>
          <w:tcPr>
            <w:tcW w:w="1243" w:type="dxa"/>
            <w:tcBorders>
              <w:top w:val="single" w:sz="4" w:space="0" w:color="auto"/>
              <w:left w:val="nil"/>
              <w:bottom w:val="single" w:sz="4" w:space="0" w:color="auto"/>
              <w:right w:val="single" w:sz="4" w:space="0" w:color="auto"/>
            </w:tcBorders>
            <w:vAlign w:val="center"/>
            <w:hideMark/>
          </w:tcPr>
          <w:p w14:paraId="6135B0EA" w14:textId="77777777" w:rsidR="00B73FF0" w:rsidRPr="006C6AFB" w:rsidRDefault="00B73FF0" w:rsidP="0054229D">
            <w:pPr>
              <w:jc w:val="center"/>
              <w:rPr>
                <w:b/>
                <w:bCs/>
                <w:color w:val="000000"/>
                <w:sz w:val="20"/>
                <w:szCs w:val="20"/>
                <w:lang w:eastAsia="de-DE"/>
              </w:rPr>
            </w:pPr>
            <w:proofErr w:type="spellStart"/>
            <w:r w:rsidRPr="006C6AFB">
              <w:rPr>
                <w:b/>
                <w:bCs/>
                <w:color w:val="000000"/>
                <w:sz w:val="20"/>
                <w:szCs w:val="20"/>
                <w:lang w:eastAsia="de-DE"/>
              </w:rPr>
              <w:t>diabetes</w:t>
            </w:r>
            <w:proofErr w:type="spellEnd"/>
          </w:p>
        </w:tc>
        <w:tc>
          <w:tcPr>
            <w:tcW w:w="874" w:type="dxa"/>
            <w:tcBorders>
              <w:top w:val="single" w:sz="4" w:space="0" w:color="auto"/>
              <w:left w:val="nil"/>
              <w:bottom w:val="single" w:sz="4" w:space="0" w:color="auto"/>
              <w:right w:val="single" w:sz="4" w:space="0" w:color="auto"/>
            </w:tcBorders>
            <w:vAlign w:val="center"/>
            <w:hideMark/>
          </w:tcPr>
          <w:p w14:paraId="63D0FBBD" w14:textId="77777777" w:rsidR="00B73FF0" w:rsidRPr="006C6AFB" w:rsidRDefault="00B73FF0" w:rsidP="0054229D">
            <w:pPr>
              <w:jc w:val="center"/>
              <w:rPr>
                <w:b/>
                <w:bCs/>
                <w:color w:val="000000"/>
                <w:sz w:val="20"/>
                <w:szCs w:val="20"/>
                <w:lang w:eastAsia="de-DE"/>
              </w:rPr>
            </w:pPr>
            <w:r w:rsidRPr="006C6AFB">
              <w:rPr>
                <w:b/>
                <w:bCs/>
                <w:color w:val="000000"/>
                <w:sz w:val="20"/>
                <w:szCs w:val="20"/>
                <w:lang w:eastAsia="de-DE"/>
              </w:rPr>
              <w:t xml:space="preserve">high </w:t>
            </w:r>
            <w:proofErr w:type="spellStart"/>
            <w:r w:rsidRPr="006C6AFB">
              <w:rPr>
                <w:b/>
                <w:bCs/>
                <w:color w:val="000000"/>
                <w:sz w:val="20"/>
                <w:szCs w:val="20"/>
                <w:lang w:eastAsia="de-DE"/>
              </w:rPr>
              <w:t>blood</w:t>
            </w:r>
            <w:proofErr w:type="spellEnd"/>
            <w:r w:rsidRPr="006C6AFB">
              <w:rPr>
                <w:b/>
                <w:bCs/>
                <w:color w:val="000000"/>
                <w:sz w:val="20"/>
                <w:szCs w:val="20"/>
                <w:lang w:eastAsia="de-DE"/>
              </w:rPr>
              <w:t xml:space="preserve"> </w:t>
            </w:r>
            <w:proofErr w:type="spellStart"/>
            <w:r w:rsidRPr="006C6AFB">
              <w:rPr>
                <w:b/>
                <w:bCs/>
                <w:color w:val="000000"/>
                <w:sz w:val="20"/>
                <w:szCs w:val="20"/>
                <w:lang w:eastAsia="de-DE"/>
              </w:rPr>
              <w:t>pressure</w:t>
            </w:r>
            <w:proofErr w:type="spellEnd"/>
          </w:p>
        </w:tc>
        <w:tc>
          <w:tcPr>
            <w:tcW w:w="1243" w:type="dxa"/>
            <w:tcBorders>
              <w:top w:val="single" w:sz="4" w:space="0" w:color="auto"/>
              <w:left w:val="nil"/>
              <w:bottom w:val="single" w:sz="4" w:space="0" w:color="auto"/>
              <w:right w:val="single" w:sz="4" w:space="0" w:color="auto"/>
            </w:tcBorders>
            <w:vAlign w:val="center"/>
            <w:hideMark/>
          </w:tcPr>
          <w:p w14:paraId="63566FBA" w14:textId="77777777" w:rsidR="00B73FF0" w:rsidRPr="006C6AFB" w:rsidRDefault="00B73FF0" w:rsidP="0054229D">
            <w:pPr>
              <w:jc w:val="center"/>
              <w:rPr>
                <w:b/>
                <w:bCs/>
                <w:color w:val="000000"/>
                <w:sz w:val="20"/>
                <w:szCs w:val="20"/>
                <w:lang w:eastAsia="de-DE"/>
              </w:rPr>
            </w:pPr>
            <w:r w:rsidRPr="006C6AFB">
              <w:rPr>
                <w:b/>
                <w:bCs/>
                <w:color w:val="000000"/>
                <w:sz w:val="20"/>
                <w:szCs w:val="20"/>
                <w:lang w:eastAsia="de-DE"/>
              </w:rPr>
              <w:t xml:space="preserve">renal </w:t>
            </w:r>
            <w:proofErr w:type="spellStart"/>
            <w:r w:rsidRPr="006C6AFB">
              <w:rPr>
                <w:b/>
                <w:bCs/>
                <w:color w:val="000000"/>
                <w:sz w:val="20"/>
                <w:szCs w:val="20"/>
                <w:lang w:eastAsia="de-DE"/>
              </w:rPr>
              <w:t>failure</w:t>
            </w:r>
            <w:proofErr w:type="spellEnd"/>
          </w:p>
        </w:tc>
      </w:tr>
      <w:tr w:rsidR="00B73FF0" w:rsidRPr="006C6AFB" w14:paraId="401131FF" w14:textId="77777777" w:rsidTr="00B73FF0">
        <w:trPr>
          <w:trHeight w:hRule="exact" w:val="255"/>
        </w:trPr>
        <w:tc>
          <w:tcPr>
            <w:tcW w:w="1196" w:type="dxa"/>
            <w:tcBorders>
              <w:top w:val="nil"/>
              <w:left w:val="single" w:sz="4" w:space="0" w:color="auto"/>
              <w:bottom w:val="single" w:sz="4" w:space="0" w:color="auto"/>
              <w:right w:val="single" w:sz="4" w:space="0" w:color="auto"/>
            </w:tcBorders>
            <w:shd w:val="clear" w:color="000000" w:fill="F2F2F2"/>
            <w:noWrap/>
            <w:vAlign w:val="bottom"/>
            <w:hideMark/>
          </w:tcPr>
          <w:p w14:paraId="28F392DB"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AT01</w:t>
            </w:r>
          </w:p>
        </w:tc>
        <w:tc>
          <w:tcPr>
            <w:tcW w:w="1242" w:type="dxa"/>
            <w:tcBorders>
              <w:top w:val="nil"/>
              <w:left w:val="nil"/>
              <w:bottom w:val="single" w:sz="4" w:space="0" w:color="auto"/>
              <w:right w:val="single" w:sz="4" w:space="0" w:color="auto"/>
            </w:tcBorders>
            <w:shd w:val="clear" w:color="000000" w:fill="F2F2F2"/>
            <w:noWrap/>
            <w:vAlign w:val="bottom"/>
            <w:hideMark/>
          </w:tcPr>
          <w:p w14:paraId="23559BD9"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shd w:val="clear" w:color="000000" w:fill="F2F2F2"/>
            <w:noWrap/>
            <w:vAlign w:val="bottom"/>
            <w:hideMark/>
          </w:tcPr>
          <w:p w14:paraId="2648A7D4" w14:textId="77777777" w:rsidR="00B73FF0" w:rsidRPr="006C6AFB" w:rsidRDefault="00B73FF0" w:rsidP="0054229D">
            <w:pPr>
              <w:jc w:val="center"/>
              <w:rPr>
                <w:color w:val="000000"/>
                <w:sz w:val="20"/>
                <w:szCs w:val="20"/>
                <w:lang w:val="en-US" w:eastAsia="de-DE"/>
              </w:rPr>
            </w:pPr>
            <w:r w:rsidRPr="006C6AFB">
              <w:rPr>
                <w:color w:val="000000"/>
                <w:sz w:val="20"/>
                <w:szCs w:val="20"/>
                <w:lang w:val="en-US" w:eastAsia="de-DE"/>
              </w:rPr>
              <w:t>Cerebellar ataxia of unclear origin</w:t>
            </w:r>
          </w:p>
        </w:tc>
        <w:tc>
          <w:tcPr>
            <w:tcW w:w="1243" w:type="dxa"/>
            <w:tcBorders>
              <w:top w:val="nil"/>
              <w:left w:val="nil"/>
              <w:bottom w:val="single" w:sz="4" w:space="0" w:color="auto"/>
              <w:right w:val="single" w:sz="4" w:space="0" w:color="auto"/>
            </w:tcBorders>
            <w:shd w:val="clear" w:color="000000" w:fill="F2F2F2"/>
            <w:noWrap/>
            <w:vAlign w:val="bottom"/>
            <w:hideMark/>
          </w:tcPr>
          <w:p w14:paraId="4C5B3B3E"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62</w:t>
            </w:r>
          </w:p>
        </w:tc>
        <w:tc>
          <w:tcPr>
            <w:tcW w:w="885" w:type="dxa"/>
            <w:tcBorders>
              <w:top w:val="nil"/>
              <w:left w:val="nil"/>
              <w:bottom w:val="single" w:sz="4" w:space="0" w:color="auto"/>
              <w:right w:val="single" w:sz="4" w:space="0" w:color="auto"/>
            </w:tcBorders>
            <w:shd w:val="clear" w:color="000000" w:fill="F2F2F2"/>
            <w:noWrap/>
            <w:vAlign w:val="center"/>
            <w:hideMark/>
          </w:tcPr>
          <w:p w14:paraId="62FCA172" w14:textId="77777777" w:rsidR="00B73FF0" w:rsidRPr="006C6AFB" w:rsidRDefault="00B73FF0" w:rsidP="0054229D">
            <w:pPr>
              <w:jc w:val="center"/>
              <w:rPr>
                <w:color w:val="000000"/>
                <w:sz w:val="20"/>
                <w:szCs w:val="20"/>
                <w:lang w:eastAsia="de-DE"/>
              </w:rPr>
            </w:pPr>
            <w:r w:rsidRPr="006C6AFB">
              <w:rPr>
                <w:color w:val="000000"/>
                <w:sz w:val="20"/>
                <w:szCs w:val="20"/>
                <w:lang w:eastAsia="de-DE"/>
              </w:rPr>
              <w:t>2</w:t>
            </w:r>
          </w:p>
        </w:tc>
        <w:tc>
          <w:tcPr>
            <w:tcW w:w="1243" w:type="dxa"/>
            <w:tcBorders>
              <w:top w:val="nil"/>
              <w:left w:val="nil"/>
              <w:bottom w:val="single" w:sz="4" w:space="0" w:color="auto"/>
              <w:right w:val="single" w:sz="4" w:space="0" w:color="auto"/>
            </w:tcBorders>
            <w:shd w:val="clear" w:color="000000" w:fill="F2F2F2"/>
            <w:noWrap/>
            <w:vAlign w:val="center"/>
            <w:hideMark/>
          </w:tcPr>
          <w:p w14:paraId="10CA9026"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shd w:val="clear" w:color="000000" w:fill="F2F2F2"/>
            <w:noWrap/>
            <w:vAlign w:val="center"/>
            <w:hideMark/>
          </w:tcPr>
          <w:p w14:paraId="4608AD57"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shd w:val="clear" w:color="000000" w:fill="F2F2F2"/>
            <w:noWrap/>
            <w:vAlign w:val="center"/>
            <w:hideMark/>
          </w:tcPr>
          <w:p w14:paraId="55EEAA89"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7C465327" w14:textId="77777777" w:rsidTr="00B73FF0">
        <w:trPr>
          <w:trHeight w:hRule="exact" w:val="255"/>
        </w:trPr>
        <w:tc>
          <w:tcPr>
            <w:tcW w:w="1196" w:type="dxa"/>
            <w:tcBorders>
              <w:top w:val="nil"/>
              <w:left w:val="single" w:sz="4" w:space="0" w:color="auto"/>
              <w:bottom w:val="single" w:sz="4" w:space="0" w:color="auto"/>
              <w:right w:val="single" w:sz="4" w:space="0" w:color="auto"/>
            </w:tcBorders>
            <w:shd w:val="clear" w:color="000000" w:fill="F2F2F2"/>
            <w:noWrap/>
            <w:vAlign w:val="bottom"/>
            <w:hideMark/>
          </w:tcPr>
          <w:p w14:paraId="6EB7D083"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AT02</w:t>
            </w:r>
          </w:p>
        </w:tc>
        <w:tc>
          <w:tcPr>
            <w:tcW w:w="1242" w:type="dxa"/>
            <w:tcBorders>
              <w:top w:val="nil"/>
              <w:left w:val="nil"/>
              <w:bottom w:val="single" w:sz="4" w:space="0" w:color="auto"/>
              <w:right w:val="single" w:sz="4" w:space="0" w:color="auto"/>
            </w:tcBorders>
            <w:shd w:val="clear" w:color="000000" w:fill="F2F2F2"/>
            <w:noWrap/>
            <w:vAlign w:val="bottom"/>
            <w:hideMark/>
          </w:tcPr>
          <w:p w14:paraId="1CC7195E"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shd w:val="clear" w:color="000000" w:fill="F2F2F2"/>
            <w:vAlign w:val="bottom"/>
            <w:hideMark/>
          </w:tcPr>
          <w:p w14:paraId="1D24F4A8"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parkinsonian</w:t>
            </w:r>
            <w:proofErr w:type="spellEnd"/>
            <w:r w:rsidRPr="006C6AFB">
              <w:rPr>
                <w:color w:val="000000"/>
                <w:sz w:val="20"/>
                <w:szCs w:val="20"/>
                <w:lang w:eastAsia="de-DE"/>
              </w:rPr>
              <w:t xml:space="preserve"> </w:t>
            </w:r>
            <w:proofErr w:type="spellStart"/>
            <w:r w:rsidRPr="006C6AFB">
              <w:rPr>
                <w:color w:val="000000"/>
                <w:sz w:val="20"/>
                <w:szCs w:val="20"/>
                <w:lang w:eastAsia="de-DE"/>
              </w:rPr>
              <w:t>syndrome</w:t>
            </w:r>
            <w:proofErr w:type="spellEnd"/>
          </w:p>
        </w:tc>
        <w:tc>
          <w:tcPr>
            <w:tcW w:w="1243" w:type="dxa"/>
            <w:tcBorders>
              <w:top w:val="nil"/>
              <w:left w:val="nil"/>
              <w:bottom w:val="single" w:sz="4" w:space="0" w:color="auto"/>
              <w:right w:val="single" w:sz="4" w:space="0" w:color="auto"/>
            </w:tcBorders>
            <w:shd w:val="clear" w:color="000000" w:fill="F2F2F2"/>
            <w:noWrap/>
            <w:vAlign w:val="bottom"/>
            <w:hideMark/>
          </w:tcPr>
          <w:p w14:paraId="2DCA8BC7" w14:textId="77777777" w:rsidR="00B73FF0" w:rsidRPr="006C6AFB" w:rsidRDefault="00B73FF0" w:rsidP="0054229D">
            <w:pPr>
              <w:jc w:val="center"/>
              <w:rPr>
                <w:color w:val="000000"/>
                <w:sz w:val="20"/>
                <w:szCs w:val="20"/>
                <w:lang w:eastAsia="de-DE"/>
              </w:rPr>
            </w:pPr>
            <w:r w:rsidRPr="006C6AFB">
              <w:rPr>
                <w:color w:val="000000"/>
                <w:sz w:val="20"/>
                <w:szCs w:val="20"/>
                <w:lang w:eastAsia="de-DE"/>
              </w:rPr>
              <w:t>75</w:t>
            </w:r>
          </w:p>
        </w:tc>
        <w:tc>
          <w:tcPr>
            <w:tcW w:w="885" w:type="dxa"/>
            <w:tcBorders>
              <w:top w:val="nil"/>
              <w:left w:val="nil"/>
              <w:bottom w:val="single" w:sz="4" w:space="0" w:color="auto"/>
              <w:right w:val="single" w:sz="4" w:space="0" w:color="auto"/>
            </w:tcBorders>
            <w:shd w:val="clear" w:color="000000" w:fill="F2F2F2"/>
            <w:noWrap/>
            <w:vAlign w:val="center"/>
            <w:hideMark/>
          </w:tcPr>
          <w:p w14:paraId="4E61145A" w14:textId="77777777" w:rsidR="00B73FF0" w:rsidRPr="006C6AFB" w:rsidRDefault="00B73FF0" w:rsidP="0054229D">
            <w:pPr>
              <w:jc w:val="center"/>
              <w:rPr>
                <w:color w:val="000000"/>
                <w:sz w:val="20"/>
                <w:szCs w:val="20"/>
                <w:lang w:eastAsia="de-DE"/>
              </w:rPr>
            </w:pPr>
            <w:r w:rsidRPr="006C6AFB">
              <w:rPr>
                <w:color w:val="000000"/>
                <w:sz w:val="20"/>
                <w:szCs w:val="20"/>
                <w:lang w:eastAsia="de-DE"/>
              </w:rPr>
              <w:t>2</w:t>
            </w:r>
          </w:p>
        </w:tc>
        <w:tc>
          <w:tcPr>
            <w:tcW w:w="1243" w:type="dxa"/>
            <w:tcBorders>
              <w:top w:val="nil"/>
              <w:left w:val="nil"/>
              <w:bottom w:val="single" w:sz="4" w:space="0" w:color="auto"/>
              <w:right w:val="single" w:sz="4" w:space="0" w:color="auto"/>
            </w:tcBorders>
            <w:shd w:val="clear" w:color="000000" w:fill="F2F2F2"/>
            <w:noWrap/>
            <w:vAlign w:val="center"/>
            <w:hideMark/>
          </w:tcPr>
          <w:p w14:paraId="7D56B056"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shd w:val="clear" w:color="000000" w:fill="F2F2F2"/>
            <w:noWrap/>
            <w:vAlign w:val="center"/>
            <w:hideMark/>
          </w:tcPr>
          <w:p w14:paraId="01B7C5D0"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shd w:val="clear" w:color="000000" w:fill="F2F2F2"/>
            <w:noWrap/>
            <w:vAlign w:val="center"/>
            <w:hideMark/>
          </w:tcPr>
          <w:p w14:paraId="022C65B4"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277C3A5C" w14:textId="77777777" w:rsidTr="00B73FF0">
        <w:trPr>
          <w:trHeight w:hRule="exact" w:val="255"/>
        </w:trPr>
        <w:tc>
          <w:tcPr>
            <w:tcW w:w="1196" w:type="dxa"/>
            <w:tcBorders>
              <w:top w:val="nil"/>
              <w:left w:val="single" w:sz="4" w:space="0" w:color="auto"/>
              <w:bottom w:val="single" w:sz="4" w:space="0" w:color="auto"/>
              <w:right w:val="single" w:sz="4" w:space="0" w:color="auto"/>
            </w:tcBorders>
            <w:shd w:val="clear" w:color="000000" w:fill="F2F2F2"/>
            <w:noWrap/>
            <w:vAlign w:val="bottom"/>
            <w:hideMark/>
          </w:tcPr>
          <w:p w14:paraId="30F0E8D0"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AT03</w:t>
            </w:r>
          </w:p>
        </w:tc>
        <w:tc>
          <w:tcPr>
            <w:tcW w:w="1242" w:type="dxa"/>
            <w:tcBorders>
              <w:top w:val="nil"/>
              <w:left w:val="nil"/>
              <w:bottom w:val="single" w:sz="4" w:space="0" w:color="auto"/>
              <w:right w:val="single" w:sz="4" w:space="0" w:color="auto"/>
            </w:tcBorders>
            <w:shd w:val="clear" w:color="000000" w:fill="F2F2F2"/>
            <w:noWrap/>
            <w:vAlign w:val="bottom"/>
            <w:hideMark/>
          </w:tcPr>
          <w:p w14:paraId="25204A42"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shd w:val="clear" w:color="000000" w:fill="F2F2F2"/>
            <w:noWrap/>
            <w:vAlign w:val="bottom"/>
            <w:hideMark/>
          </w:tcPr>
          <w:p w14:paraId="62CD7F85" w14:textId="77777777" w:rsidR="00B73FF0" w:rsidRPr="006C6AFB" w:rsidRDefault="00B73FF0" w:rsidP="0054229D">
            <w:pPr>
              <w:jc w:val="center"/>
              <w:rPr>
                <w:color w:val="000000"/>
                <w:sz w:val="20"/>
                <w:szCs w:val="20"/>
                <w:lang w:eastAsia="de-DE"/>
              </w:rPr>
            </w:pPr>
            <w:r w:rsidRPr="006C6AFB">
              <w:rPr>
                <w:color w:val="000000"/>
                <w:sz w:val="20"/>
                <w:szCs w:val="20"/>
                <w:lang w:eastAsia="de-DE"/>
              </w:rPr>
              <w:t>Behavioral-variant FTD</w:t>
            </w:r>
          </w:p>
        </w:tc>
        <w:tc>
          <w:tcPr>
            <w:tcW w:w="1243" w:type="dxa"/>
            <w:tcBorders>
              <w:top w:val="nil"/>
              <w:left w:val="nil"/>
              <w:bottom w:val="single" w:sz="4" w:space="0" w:color="auto"/>
              <w:right w:val="single" w:sz="4" w:space="0" w:color="auto"/>
            </w:tcBorders>
            <w:shd w:val="clear" w:color="000000" w:fill="F2F2F2"/>
            <w:noWrap/>
            <w:vAlign w:val="bottom"/>
            <w:hideMark/>
          </w:tcPr>
          <w:p w14:paraId="00A1FE57"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66</w:t>
            </w:r>
          </w:p>
        </w:tc>
        <w:tc>
          <w:tcPr>
            <w:tcW w:w="885" w:type="dxa"/>
            <w:tcBorders>
              <w:top w:val="nil"/>
              <w:left w:val="nil"/>
              <w:bottom w:val="single" w:sz="4" w:space="0" w:color="auto"/>
              <w:right w:val="single" w:sz="4" w:space="0" w:color="auto"/>
            </w:tcBorders>
            <w:shd w:val="clear" w:color="000000" w:fill="F2F2F2"/>
            <w:noWrap/>
            <w:vAlign w:val="center"/>
            <w:hideMark/>
          </w:tcPr>
          <w:p w14:paraId="61A70E18" w14:textId="77777777" w:rsidR="00B73FF0" w:rsidRPr="006C6AFB" w:rsidRDefault="00B73FF0" w:rsidP="0054229D">
            <w:pPr>
              <w:jc w:val="center"/>
              <w:rPr>
                <w:color w:val="000000"/>
                <w:sz w:val="20"/>
                <w:szCs w:val="20"/>
                <w:lang w:eastAsia="de-DE"/>
              </w:rPr>
            </w:pPr>
            <w:r w:rsidRPr="006C6AFB">
              <w:rPr>
                <w:color w:val="000000"/>
                <w:sz w:val="20"/>
                <w:szCs w:val="20"/>
                <w:lang w:eastAsia="de-DE"/>
              </w:rPr>
              <w:t>3</w:t>
            </w:r>
          </w:p>
        </w:tc>
        <w:tc>
          <w:tcPr>
            <w:tcW w:w="1243" w:type="dxa"/>
            <w:tcBorders>
              <w:top w:val="nil"/>
              <w:left w:val="nil"/>
              <w:bottom w:val="single" w:sz="4" w:space="0" w:color="auto"/>
              <w:right w:val="single" w:sz="4" w:space="0" w:color="auto"/>
            </w:tcBorders>
            <w:shd w:val="clear" w:color="000000" w:fill="F2F2F2"/>
            <w:noWrap/>
            <w:vAlign w:val="center"/>
            <w:hideMark/>
          </w:tcPr>
          <w:p w14:paraId="60D49B4A"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shd w:val="clear" w:color="000000" w:fill="F2F2F2"/>
            <w:noWrap/>
            <w:vAlign w:val="center"/>
            <w:hideMark/>
          </w:tcPr>
          <w:p w14:paraId="575652C1"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shd w:val="clear" w:color="000000" w:fill="F2F2F2"/>
            <w:noWrap/>
            <w:vAlign w:val="center"/>
            <w:hideMark/>
          </w:tcPr>
          <w:p w14:paraId="25B18D08"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50C20314" w14:textId="77777777" w:rsidTr="00B73FF0">
        <w:trPr>
          <w:trHeight w:hRule="exact" w:val="255"/>
        </w:trPr>
        <w:tc>
          <w:tcPr>
            <w:tcW w:w="1196" w:type="dxa"/>
            <w:tcBorders>
              <w:top w:val="nil"/>
              <w:left w:val="single" w:sz="4" w:space="0" w:color="auto"/>
              <w:bottom w:val="single" w:sz="4" w:space="0" w:color="auto"/>
              <w:right w:val="single" w:sz="4" w:space="0" w:color="auto"/>
            </w:tcBorders>
            <w:shd w:val="clear" w:color="000000" w:fill="F2F2F2"/>
            <w:noWrap/>
            <w:vAlign w:val="bottom"/>
            <w:hideMark/>
          </w:tcPr>
          <w:p w14:paraId="63D795B7"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AT04</w:t>
            </w:r>
          </w:p>
        </w:tc>
        <w:tc>
          <w:tcPr>
            <w:tcW w:w="1242" w:type="dxa"/>
            <w:tcBorders>
              <w:top w:val="nil"/>
              <w:left w:val="nil"/>
              <w:bottom w:val="single" w:sz="4" w:space="0" w:color="auto"/>
              <w:right w:val="single" w:sz="4" w:space="0" w:color="auto"/>
            </w:tcBorders>
            <w:shd w:val="clear" w:color="000000" w:fill="F2F2F2"/>
            <w:noWrap/>
            <w:vAlign w:val="bottom"/>
            <w:hideMark/>
          </w:tcPr>
          <w:p w14:paraId="60977375"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shd w:val="clear" w:color="000000" w:fill="F2F2F2"/>
            <w:noWrap/>
            <w:vAlign w:val="bottom"/>
            <w:hideMark/>
          </w:tcPr>
          <w:p w14:paraId="2D353183" w14:textId="77777777" w:rsidR="00B73FF0" w:rsidRPr="006C6AFB" w:rsidRDefault="00B73FF0" w:rsidP="0054229D">
            <w:pPr>
              <w:jc w:val="center"/>
              <w:rPr>
                <w:color w:val="000000"/>
                <w:sz w:val="20"/>
                <w:szCs w:val="20"/>
                <w:lang w:eastAsia="de-DE"/>
              </w:rPr>
            </w:pPr>
            <w:r w:rsidRPr="006C6AFB">
              <w:rPr>
                <w:color w:val="000000"/>
                <w:sz w:val="20"/>
                <w:szCs w:val="20"/>
                <w:lang w:eastAsia="de-DE"/>
              </w:rPr>
              <w:t>MCI</w:t>
            </w:r>
          </w:p>
        </w:tc>
        <w:tc>
          <w:tcPr>
            <w:tcW w:w="1243" w:type="dxa"/>
            <w:tcBorders>
              <w:top w:val="nil"/>
              <w:left w:val="nil"/>
              <w:bottom w:val="single" w:sz="4" w:space="0" w:color="auto"/>
              <w:right w:val="single" w:sz="4" w:space="0" w:color="auto"/>
            </w:tcBorders>
            <w:shd w:val="clear" w:color="000000" w:fill="F2F2F2"/>
            <w:noWrap/>
            <w:vAlign w:val="bottom"/>
            <w:hideMark/>
          </w:tcPr>
          <w:p w14:paraId="6CB9388B" w14:textId="77777777" w:rsidR="00B73FF0" w:rsidRPr="006C6AFB" w:rsidRDefault="00B73FF0" w:rsidP="0054229D">
            <w:pPr>
              <w:jc w:val="center"/>
              <w:rPr>
                <w:color w:val="000000"/>
                <w:sz w:val="20"/>
                <w:szCs w:val="20"/>
                <w:lang w:eastAsia="de-DE"/>
              </w:rPr>
            </w:pPr>
            <w:r w:rsidRPr="006C6AFB">
              <w:rPr>
                <w:color w:val="000000"/>
                <w:sz w:val="20"/>
                <w:szCs w:val="20"/>
                <w:lang w:eastAsia="de-DE"/>
              </w:rPr>
              <w:t>82</w:t>
            </w:r>
          </w:p>
        </w:tc>
        <w:tc>
          <w:tcPr>
            <w:tcW w:w="885" w:type="dxa"/>
            <w:tcBorders>
              <w:top w:val="nil"/>
              <w:left w:val="nil"/>
              <w:bottom w:val="single" w:sz="4" w:space="0" w:color="auto"/>
              <w:right w:val="single" w:sz="4" w:space="0" w:color="auto"/>
            </w:tcBorders>
            <w:shd w:val="clear" w:color="000000" w:fill="F2F2F2"/>
            <w:noWrap/>
            <w:vAlign w:val="center"/>
            <w:hideMark/>
          </w:tcPr>
          <w:p w14:paraId="18BB110D" w14:textId="77777777" w:rsidR="00B73FF0" w:rsidRPr="006C6AFB" w:rsidRDefault="00B73FF0" w:rsidP="0054229D">
            <w:pPr>
              <w:jc w:val="center"/>
              <w:rPr>
                <w:color w:val="000000"/>
                <w:sz w:val="20"/>
                <w:szCs w:val="20"/>
                <w:lang w:eastAsia="de-DE"/>
              </w:rPr>
            </w:pPr>
            <w:r w:rsidRPr="006C6AFB">
              <w:rPr>
                <w:color w:val="000000"/>
                <w:sz w:val="20"/>
                <w:szCs w:val="20"/>
                <w:lang w:eastAsia="de-DE"/>
              </w:rPr>
              <w:t>5</w:t>
            </w:r>
          </w:p>
        </w:tc>
        <w:tc>
          <w:tcPr>
            <w:tcW w:w="1243" w:type="dxa"/>
            <w:tcBorders>
              <w:top w:val="nil"/>
              <w:left w:val="nil"/>
              <w:bottom w:val="single" w:sz="4" w:space="0" w:color="auto"/>
              <w:right w:val="single" w:sz="4" w:space="0" w:color="auto"/>
            </w:tcBorders>
            <w:shd w:val="clear" w:color="000000" w:fill="F2F2F2"/>
            <w:noWrap/>
            <w:vAlign w:val="center"/>
            <w:hideMark/>
          </w:tcPr>
          <w:p w14:paraId="5B89F092"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874" w:type="dxa"/>
            <w:tcBorders>
              <w:top w:val="nil"/>
              <w:left w:val="nil"/>
              <w:bottom w:val="single" w:sz="4" w:space="0" w:color="auto"/>
              <w:right w:val="single" w:sz="4" w:space="0" w:color="auto"/>
            </w:tcBorders>
            <w:shd w:val="clear" w:color="000000" w:fill="F2F2F2"/>
            <w:noWrap/>
            <w:vAlign w:val="center"/>
            <w:hideMark/>
          </w:tcPr>
          <w:p w14:paraId="55DEEA81"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1243" w:type="dxa"/>
            <w:tcBorders>
              <w:top w:val="nil"/>
              <w:left w:val="nil"/>
              <w:bottom w:val="single" w:sz="4" w:space="0" w:color="auto"/>
              <w:right w:val="single" w:sz="4" w:space="0" w:color="auto"/>
            </w:tcBorders>
            <w:shd w:val="clear" w:color="000000" w:fill="F2F2F2"/>
            <w:noWrap/>
            <w:vAlign w:val="center"/>
            <w:hideMark/>
          </w:tcPr>
          <w:p w14:paraId="63D72C0E"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2B947228" w14:textId="77777777" w:rsidTr="00B73FF0">
        <w:trPr>
          <w:trHeight w:hRule="exact" w:val="255"/>
        </w:trPr>
        <w:tc>
          <w:tcPr>
            <w:tcW w:w="1196" w:type="dxa"/>
            <w:tcBorders>
              <w:top w:val="nil"/>
              <w:left w:val="single" w:sz="4" w:space="0" w:color="auto"/>
              <w:bottom w:val="single" w:sz="4" w:space="0" w:color="auto"/>
              <w:right w:val="single" w:sz="4" w:space="0" w:color="auto"/>
            </w:tcBorders>
            <w:shd w:val="clear" w:color="000000" w:fill="F2F2F2"/>
            <w:noWrap/>
            <w:vAlign w:val="bottom"/>
            <w:hideMark/>
          </w:tcPr>
          <w:p w14:paraId="3DFD08FB"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AT05</w:t>
            </w:r>
          </w:p>
        </w:tc>
        <w:tc>
          <w:tcPr>
            <w:tcW w:w="1242" w:type="dxa"/>
            <w:tcBorders>
              <w:top w:val="nil"/>
              <w:left w:val="nil"/>
              <w:bottom w:val="single" w:sz="4" w:space="0" w:color="auto"/>
              <w:right w:val="single" w:sz="4" w:space="0" w:color="auto"/>
            </w:tcBorders>
            <w:shd w:val="clear" w:color="000000" w:fill="F2F2F2"/>
            <w:noWrap/>
            <w:vAlign w:val="bottom"/>
            <w:hideMark/>
          </w:tcPr>
          <w:p w14:paraId="2F4E628C"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shd w:val="clear" w:color="000000" w:fill="F2F2F2"/>
            <w:vAlign w:val="bottom"/>
            <w:hideMark/>
          </w:tcPr>
          <w:p w14:paraId="6D2754C5"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C</w:t>
            </w:r>
            <w:r>
              <w:rPr>
                <w:color w:val="000000"/>
                <w:sz w:val="20"/>
                <w:szCs w:val="20"/>
                <w:lang w:eastAsia="de-DE"/>
              </w:rPr>
              <w:t>orticobasal</w:t>
            </w:r>
            <w:proofErr w:type="spellEnd"/>
            <w:r>
              <w:rPr>
                <w:color w:val="000000"/>
                <w:sz w:val="20"/>
                <w:szCs w:val="20"/>
                <w:lang w:eastAsia="de-DE"/>
              </w:rPr>
              <w:t xml:space="preserve"> </w:t>
            </w:r>
            <w:proofErr w:type="spellStart"/>
            <w:r>
              <w:rPr>
                <w:color w:val="000000"/>
                <w:sz w:val="20"/>
                <w:szCs w:val="20"/>
                <w:lang w:eastAsia="de-DE"/>
              </w:rPr>
              <w:t>degeneration</w:t>
            </w:r>
            <w:proofErr w:type="spellEnd"/>
          </w:p>
        </w:tc>
        <w:tc>
          <w:tcPr>
            <w:tcW w:w="1243" w:type="dxa"/>
            <w:tcBorders>
              <w:top w:val="nil"/>
              <w:left w:val="nil"/>
              <w:bottom w:val="single" w:sz="4" w:space="0" w:color="auto"/>
              <w:right w:val="single" w:sz="4" w:space="0" w:color="auto"/>
            </w:tcBorders>
            <w:shd w:val="clear" w:color="000000" w:fill="F2F2F2"/>
            <w:noWrap/>
            <w:vAlign w:val="bottom"/>
            <w:hideMark/>
          </w:tcPr>
          <w:p w14:paraId="18EC0773"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66</w:t>
            </w:r>
          </w:p>
        </w:tc>
        <w:tc>
          <w:tcPr>
            <w:tcW w:w="885" w:type="dxa"/>
            <w:tcBorders>
              <w:top w:val="nil"/>
              <w:left w:val="nil"/>
              <w:bottom w:val="single" w:sz="4" w:space="0" w:color="auto"/>
              <w:right w:val="single" w:sz="4" w:space="0" w:color="auto"/>
            </w:tcBorders>
            <w:shd w:val="clear" w:color="000000" w:fill="F2F2F2"/>
            <w:noWrap/>
            <w:vAlign w:val="center"/>
            <w:hideMark/>
          </w:tcPr>
          <w:p w14:paraId="31E68040" w14:textId="77777777" w:rsidR="00B73FF0" w:rsidRPr="006C6AFB" w:rsidRDefault="00B73FF0" w:rsidP="0054229D">
            <w:pPr>
              <w:jc w:val="center"/>
              <w:rPr>
                <w:color w:val="000000"/>
                <w:sz w:val="20"/>
                <w:szCs w:val="20"/>
                <w:lang w:eastAsia="de-DE"/>
              </w:rPr>
            </w:pPr>
            <w:r w:rsidRPr="006C6AFB">
              <w:rPr>
                <w:color w:val="000000"/>
                <w:sz w:val="20"/>
                <w:szCs w:val="20"/>
                <w:lang w:eastAsia="de-DE"/>
              </w:rPr>
              <w:t>4</w:t>
            </w:r>
          </w:p>
        </w:tc>
        <w:tc>
          <w:tcPr>
            <w:tcW w:w="1243" w:type="dxa"/>
            <w:tcBorders>
              <w:top w:val="nil"/>
              <w:left w:val="nil"/>
              <w:bottom w:val="single" w:sz="4" w:space="0" w:color="auto"/>
              <w:right w:val="single" w:sz="4" w:space="0" w:color="auto"/>
            </w:tcBorders>
            <w:shd w:val="clear" w:color="000000" w:fill="F2F2F2"/>
            <w:noWrap/>
            <w:vAlign w:val="center"/>
            <w:hideMark/>
          </w:tcPr>
          <w:p w14:paraId="72D2D6F0"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shd w:val="clear" w:color="000000" w:fill="F2F2F2"/>
            <w:noWrap/>
            <w:vAlign w:val="center"/>
            <w:hideMark/>
          </w:tcPr>
          <w:p w14:paraId="1D8C9E2A"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shd w:val="clear" w:color="000000" w:fill="F2F2F2"/>
            <w:noWrap/>
            <w:vAlign w:val="center"/>
            <w:hideMark/>
          </w:tcPr>
          <w:p w14:paraId="369C772B"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0B8817EB" w14:textId="77777777" w:rsidTr="00B73FF0">
        <w:trPr>
          <w:trHeight w:hRule="exact" w:val="255"/>
        </w:trPr>
        <w:tc>
          <w:tcPr>
            <w:tcW w:w="1196" w:type="dxa"/>
            <w:tcBorders>
              <w:top w:val="nil"/>
              <w:left w:val="single" w:sz="4" w:space="0" w:color="auto"/>
              <w:bottom w:val="single" w:sz="4" w:space="0" w:color="auto"/>
              <w:right w:val="single" w:sz="4" w:space="0" w:color="auto"/>
            </w:tcBorders>
            <w:shd w:val="clear" w:color="000000" w:fill="F2F2F2"/>
            <w:noWrap/>
            <w:vAlign w:val="bottom"/>
            <w:hideMark/>
          </w:tcPr>
          <w:p w14:paraId="78EC3195"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AT06</w:t>
            </w:r>
          </w:p>
        </w:tc>
        <w:tc>
          <w:tcPr>
            <w:tcW w:w="1242" w:type="dxa"/>
            <w:tcBorders>
              <w:top w:val="nil"/>
              <w:left w:val="nil"/>
              <w:bottom w:val="single" w:sz="4" w:space="0" w:color="auto"/>
              <w:right w:val="single" w:sz="4" w:space="0" w:color="auto"/>
            </w:tcBorders>
            <w:shd w:val="clear" w:color="000000" w:fill="F2F2F2"/>
            <w:noWrap/>
            <w:vAlign w:val="bottom"/>
            <w:hideMark/>
          </w:tcPr>
          <w:p w14:paraId="18372528"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shd w:val="clear" w:color="000000" w:fill="F2F2F2"/>
            <w:noWrap/>
            <w:vAlign w:val="bottom"/>
            <w:hideMark/>
          </w:tcPr>
          <w:p w14:paraId="1699251C"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Suspected</w:t>
            </w:r>
            <w:proofErr w:type="spellEnd"/>
            <w:r w:rsidRPr="006C6AFB">
              <w:rPr>
                <w:color w:val="000000"/>
                <w:sz w:val="20"/>
                <w:szCs w:val="20"/>
                <w:lang w:eastAsia="de-DE"/>
              </w:rPr>
              <w:t xml:space="preserve"> temporal lobe </w:t>
            </w:r>
            <w:proofErr w:type="spellStart"/>
            <w:r w:rsidRPr="006C6AFB">
              <w:rPr>
                <w:color w:val="000000"/>
                <w:sz w:val="20"/>
                <w:szCs w:val="20"/>
                <w:lang w:eastAsia="de-DE"/>
              </w:rPr>
              <w:t>epilepsy</w:t>
            </w:r>
            <w:proofErr w:type="spellEnd"/>
          </w:p>
        </w:tc>
        <w:tc>
          <w:tcPr>
            <w:tcW w:w="1243" w:type="dxa"/>
            <w:tcBorders>
              <w:top w:val="nil"/>
              <w:left w:val="nil"/>
              <w:bottom w:val="single" w:sz="4" w:space="0" w:color="auto"/>
              <w:right w:val="single" w:sz="4" w:space="0" w:color="auto"/>
            </w:tcBorders>
            <w:shd w:val="clear" w:color="000000" w:fill="F2F2F2"/>
            <w:noWrap/>
            <w:vAlign w:val="bottom"/>
            <w:hideMark/>
          </w:tcPr>
          <w:p w14:paraId="0C3151C8" w14:textId="77777777" w:rsidR="00B73FF0" w:rsidRPr="006C6AFB" w:rsidRDefault="00B73FF0" w:rsidP="0054229D">
            <w:pPr>
              <w:jc w:val="center"/>
              <w:rPr>
                <w:color w:val="000000"/>
                <w:sz w:val="20"/>
                <w:szCs w:val="20"/>
                <w:lang w:eastAsia="de-DE"/>
              </w:rPr>
            </w:pPr>
            <w:r w:rsidRPr="006C6AFB">
              <w:rPr>
                <w:color w:val="000000"/>
                <w:sz w:val="20"/>
                <w:szCs w:val="20"/>
                <w:lang w:eastAsia="de-DE"/>
              </w:rPr>
              <w:t>74</w:t>
            </w:r>
          </w:p>
        </w:tc>
        <w:tc>
          <w:tcPr>
            <w:tcW w:w="885" w:type="dxa"/>
            <w:tcBorders>
              <w:top w:val="nil"/>
              <w:left w:val="nil"/>
              <w:bottom w:val="single" w:sz="4" w:space="0" w:color="auto"/>
              <w:right w:val="single" w:sz="4" w:space="0" w:color="auto"/>
            </w:tcBorders>
            <w:shd w:val="clear" w:color="000000" w:fill="F2F2F2"/>
            <w:noWrap/>
            <w:vAlign w:val="center"/>
            <w:hideMark/>
          </w:tcPr>
          <w:p w14:paraId="5B1B1862" w14:textId="77777777" w:rsidR="00B73FF0" w:rsidRPr="006C6AFB" w:rsidRDefault="00B73FF0" w:rsidP="0054229D">
            <w:pPr>
              <w:jc w:val="center"/>
              <w:rPr>
                <w:color w:val="000000"/>
                <w:sz w:val="20"/>
                <w:szCs w:val="20"/>
                <w:lang w:eastAsia="de-DE"/>
              </w:rPr>
            </w:pPr>
            <w:r w:rsidRPr="006C6AFB">
              <w:rPr>
                <w:color w:val="000000"/>
                <w:sz w:val="20"/>
                <w:szCs w:val="20"/>
                <w:lang w:eastAsia="de-DE"/>
              </w:rPr>
              <w:t>8</w:t>
            </w:r>
          </w:p>
        </w:tc>
        <w:tc>
          <w:tcPr>
            <w:tcW w:w="1243" w:type="dxa"/>
            <w:tcBorders>
              <w:top w:val="nil"/>
              <w:left w:val="nil"/>
              <w:bottom w:val="single" w:sz="4" w:space="0" w:color="auto"/>
              <w:right w:val="single" w:sz="4" w:space="0" w:color="auto"/>
            </w:tcBorders>
            <w:shd w:val="clear" w:color="000000" w:fill="F2F2F2"/>
            <w:noWrap/>
            <w:vAlign w:val="center"/>
            <w:hideMark/>
          </w:tcPr>
          <w:p w14:paraId="39834051"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shd w:val="clear" w:color="000000" w:fill="F2F2F2"/>
            <w:noWrap/>
            <w:vAlign w:val="center"/>
            <w:hideMark/>
          </w:tcPr>
          <w:p w14:paraId="7B473FA9"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shd w:val="clear" w:color="000000" w:fill="F2F2F2"/>
            <w:noWrap/>
            <w:vAlign w:val="center"/>
            <w:hideMark/>
          </w:tcPr>
          <w:p w14:paraId="7762273C"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49B98356" w14:textId="77777777" w:rsidTr="00B73FF0">
        <w:trPr>
          <w:trHeight w:hRule="exact" w:val="255"/>
        </w:trPr>
        <w:tc>
          <w:tcPr>
            <w:tcW w:w="1196" w:type="dxa"/>
            <w:tcBorders>
              <w:top w:val="nil"/>
              <w:left w:val="single" w:sz="4" w:space="0" w:color="auto"/>
              <w:bottom w:val="single" w:sz="4" w:space="0" w:color="auto"/>
              <w:right w:val="single" w:sz="4" w:space="0" w:color="auto"/>
            </w:tcBorders>
            <w:shd w:val="clear" w:color="000000" w:fill="F2F2F2"/>
            <w:noWrap/>
            <w:vAlign w:val="bottom"/>
            <w:hideMark/>
          </w:tcPr>
          <w:p w14:paraId="7F0A543B"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AT07</w:t>
            </w:r>
          </w:p>
        </w:tc>
        <w:tc>
          <w:tcPr>
            <w:tcW w:w="1242" w:type="dxa"/>
            <w:tcBorders>
              <w:top w:val="nil"/>
              <w:left w:val="nil"/>
              <w:bottom w:val="single" w:sz="4" w:space="0" w:color="auto"/>
              <w:right w:val="single" w:sz="4" w:space="0" w:color="auto"/>
            </w:tcBorders>
            <w:shd w:val="clear" w:color="000000" w:fill="F2F2F2"/>
            <w:noWrap/>
            <w:vAlign w:val="bottom"/>
            <w:hideMark/>
          </w:tcPr>
          <w:p w14:paraId="4A4E4EAC"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shd w:val="clear" w:color="000000" w:fill="F2F2F2"/>
            <w:noWrap/>
            <w:vAlign w:val="bottom"/>
            <w:hideMark/>
          </w:tcPr>
          <w:p w14:paraId="392D0469" w14:textId="77777777" w:rsidR="00B73FF0" w:rsidRPr="006C6AFB" w:rsidRDefault="00B73FF0" w:rsidP="0054229D">
            <w:pPr>
              <w:jc w:val="center"/>
              <w:rPr>
                <w:color w:val="000000"/>
                <w:sz w:val="20"/>
                <w:szCs w:val="20"/>
                <w:lang w:eastAsia="de-DE"/>
              </w:rPr>
            </w:pPr>
            <w:r w:rsidRPr="006C6AFB">
              <w:rPr>
                <w:color w:val="000000"/>
                <w:sz w:val="20"/>
                <w:szCs w:val="20"/>
                <w:lang w:eastAsia="de-DE"/>
              </w:rPr>
              <w:t>MCI</w:t>
            </w:r>
          </w:p>
        </w:tc>
        <w:tc>
          <w:tcPr>
            <w:tcW w:w="1243" w:type="dxa"/>
            <w:tcBorders>
              <w:top w:val="nil"/>
              <w:left w:val="nil"/>
              <w:bottom w:val="single" w:sz="4" w:space="0" w:color="auto"/>
              <w:right w:val="single" w:sz="4" w:space="0" w:color="auto"/>
            </w:tcBorders>
            <w:shd w:val="clear" w:color="000000" w:fill="F2F2F2"/>
            <w:noWrap/>
            <w:vAlign w:val="bottom"/>
            <w:hideMark/>
          </w:tcPr>
          <w:p w14:paraId="0F0F0784"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61</w:t>
            </w:r>
          </w:p>
        </w:tc>
        <w:tc>
          <w:tcPr>
            <w:tcW w:w="885" w:type="dxa"/>
            <w:tcBorders>
              <w:top w:val="nil"/>
              <w:left w:val="nil"/>
              <w:bottom w:val="single" w:sz="4" w:space="0" w:color="auto"/>
              <w:right w:val="single" w:sz="4" w:space="0" w:color="auto"/>
            </w:tcBorders>
            <w:shd w:val="clear" w:color="000000" w:fill="F2F2F2"/>
            <w:noWrap/>
            <w:vAlign w:val="center"/>
            <w:hideMark/>
          </w:tcPr>
          <w:p w14:paraId="4E9FFE7C"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w:t>
            </w:r>
          </w:p>
        </w:tc>
        <w:tc>
          <w:tcPr>
            <w:tcW w:w="1243" w:type="dxa"/>
            <w:tcBorders>
              <w:top w:val="nil"/>
              <w:left w:val="nil"/>
              <w:bottom w:val="single" w:sz="4" w:space="0" w:color="auto"/>
              <w:right w:val="single" w:sz="4" w:space="0" w:color="auto"/>
            </w:tcBorders>
            <w:shd w:val="clear" w:color="000000" w:fill="F2F2F2"/>
            <w:noWrap/>
            <w:vAlign w:val="center"/>
            <w:hideMark/>
          </w:tcPr>
          <w:p w14:paraId="6AF2C957"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shd w:val="clear" w:color="000000" w:fill="F2F2F2"/>
            <w:noWrap/>
            <w:vAlign w:val="center"/>
            <w:hideMark/>
          </w:tcPr>
          <w:p w14:paraId="7F22F6D4"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1243" w:type="dxa"/>
            <w:tcBorders>
              <w:top w:val="nil"/>
              <w:left w:val="nil"/>
              <w:bottom w:val="single" w:sz="4" w:space="0" w:color="auto"/>
              <w:right w:val="single" w:sz="4" w:space="0" w:color="auto"/>
            </w:tcBorders>
            <w:shd w:val="clear" w:color="000000" w:fill="F2F2F2"/>
            <w:noWrap/>
            <w:vAlign w:val="center"/>
            <w:hideMark/>
          </w:tcPr>
          <w:p w14:paraId="7B641654"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53464A55" w14:textId="77777777" w:rsidTr="00B73FF0">
        <w:trPr>
          <w:trHeight w:hRule="exact" w:val="255"/>
        </w:trPr>
        <w:tc>
          <w:tcPr>
            <w:tcW w:w="1196" w:type="dxa"/>
            <w:tcBorders>
              <w:top w:val="nil"/>
              <w:left w:val="single" w:sz="4" w:space="0" w:color="auto"/>
              <w:bottom w:val="single" w:sz="4" w:space="0" w:color="auto"/>
              <w:right w:val="single" w:sz="4" w:space="0" w:color="auto"/>
            </w:tcBorders>
            <w:shd w:val="clear" w:color="000000" w:fill="F2F2F2"/>
            <w:noWrap/>
            <w:vAlign w:val="bottom"/>
            <w:hideMark/>
          </w:tcPr>
          <w:p w14:paraId="6CF04697"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AT08</w:t>
            </w:r>
          </w:p>
        </w:tc>
        <w:tc>
          <w:tcPr>
            <w:tcW w:w="1242" w:type="dxa"/>
            <w:tcBorders>
              <w:top w:val="nil"/>
              <w:left w:val="nil"/>
              <w:bottom w:val="single" w:sz="4" w:space="0" w:color="auto"/>
              <w:right w:val="single" w:sz="4" w:space="0" w:color="auto"/>
            </w:tcBorders>
            <w:shd w:val="clear" w:color="000000" w:fill="F2F2F2"/>
            <w:noWrap/>
            <w:vAlign w:val="bottom"/>
            <w:hideMark/>
          </w:tcPr>
          <w:p w14:paraId="58D11294"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shd w:val="clear" w:color="000000" w:fill="F2F2F2"/>
            <w:vAlign w:val="bottom"/>
            <w:hideMark/>
          </w:tcPr>
          <w:p w14:paraId="67C29E31" w14:textId="77777777" w:rsidR="00B73FF0" w:rsidRPr="006C6AFB" w:rsidRDefault="00B73FF0" w:rsidP="0054229D">
            <w:pPr>
              <w:jc w:val="center"/>
              <w:rPr>
                <w:color w:val="000000"/>
                <w:sz w:val="20"/>
                <w:szCs w:val="20"/>
                <w:lang w:eastAsia="de-DE"/>
              </w:rPr>
            </w:pPr>
            <w:r w:rsidRPr="006C6AFB">
              <w:rPr>
                <w:color w:val="000000"/>
                <w:sz w:val="20"/>
                <w:szCs w:val="20"/>
                <w:lang w:eastAsia="de-DE"/>
              </w:rPr>
              <w:t>MCI</w:t>
            </w:r>
          </w:p>
        </w:tc>
        <w:tc>
          <w:tcPr>
            <w:tcW w:w="1243" w:type="dxa"/>
            <w:tcBorders>
              <w:top w:val="nil"/>
              <w:left w:val="nil"/>
              <w:bottom w:val="single" w:sz="4" w:space="0" w:color="auto"/>
              <w:right w:val="single" w:sz="4" w:space="0" w:color="auto"/>
            </w:tcBorders>
            <w:shd w:val="clear" w:color="000000" w:fill="F2F2F2"/>
            <w:noWrap/>
            <w:vAlign w:val="bottom"/>
            <w:hideMark/>
          </w:tcPr>
          <w:p w14:paraId="303BA341" w14:textId="77777777" w:rsidR="00B73FF0" w:rsidRPr="006C6AFB" w:rsidRDefault="00B73FF0" w:rsidP="0054229D">
            <w:pPr>
              <w:jc w:val="center"/>
              <w:rPr>
                <w:color w:val="000000"/>
                <w:sz w:val="20"/>
                <w:szCs w:val="20"/>
                <w:lang w:eastAsia="de-DE"/>
              </w:rPr>
            </w:pPr>
            <w:r w:rsidRPr="006C6AFB">
              <w:rPr>
                <w:color w:val="000000"/>
                <w:sz w:val="20"/>
                <w:szCs w:val="20"/>
                <w:lang w:eastAsia="de-DE"/>
              </w:rPr>
              <w:t>85</w:t>
            </w:r>
          </w:p>
        </w:tc>
        <w:tc>
          <w:tcPr>
            <w:tcW w:w="885" w:type="dxa"/>
            <w:tcBorders>
              <w:top w:val="nil"/>
              <w:left w:val="nil"/>
              <w:bottom w:val="single" w:sz="4" w:space="0" w:color="auto"/>
              <w:right w:val="single" w:sz="4" w:space="0" w:color="auto"/>
            </w:tcBorders>
            <w:shd w:val="clear" w:color="000000" w:fill="F2F2F2"/>
            <w:noWrap/>
            <w:vAlign w:val="center"/>
            <w:hideMark/>
          </w:tcPr>
          <w:p w14:paraId="7AF2CC34" w14:textId="77777777" w:rsidR="00B73FF0" w:rsidRPr="006C6AFB" w:rsidRDefault="00B73FF0" w:rsidP="0054229D">
            <w:pPr>
              <w:jc w:val="center"/>
              <w:rPr>
                <w:color w:val="000000"/>
                <w:sz w:val="20"/>
                <w:szCs w:val="20"/>
                <w:lang w:eastAsia="de-DE"/>
              </w:rPr>
            </w:pPr>
            <w:r w:rsidRPr="006C6AFB">
              <w:rPr>
                <w:color w:val="000000"/>
                <w:sz w:val="20"/>
                <w:szCs w:val="20"/>
                <w:lang w:eastAsia="de-DE"/>
              </w:rPr>
              <w:t>1</w:t>
            </w:r>
          </w:p>
        </w:tc>
        <w:tc>
          <w:tcPr>
            <w:tcW w:w="1243" w:type="dxa"/>
            <w:tcBorders>
              <w:top w:val="nil"/>
              <w:left w:val="nil"/>
              <w:bottom w:val="single" w:sz="4" w:space="0" w:color="auto"/>
              <w:right w:val="single" w:sz="4" w:space="0" w:color="auto"/>
            </w:tcBorders>
            <w:shd w:val="clear" w:color="000000" w:fill="F2F2F2"/>
            <w:noWrap/>
            <w:vAlign w:val="center"/>
            <w:hideMark/>
          </w:tcPr>
          <w:p w14:paraId="4F90CDB1"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shd w:val="clear" w:color="000000" w:fill="F2F2F2"/>
            <w:noWrap/>
            <w:vAlign w:val="center"/>
            <w:hideMark/>
          </w:tcPr>
          <w:p w14:paraId="012FE13C"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1243" w:type="dxa"/>
            <w:tcBorders>
              <w:top w:val="nil"/>
              <w:left w:val="nil"/>
              <w:bottom w:val="single" w:sz="4" w:space="0" w:color="auto"/>
              <w:right w:val="single" w:sz="4" w:space="0" w:color="auto"/>
            </w:tcBorders>
            <w:shd w:val="clear" w:color="000000" w:fill="F2F2F2"/>
            <w:noWrap/>
            <w:vAlign w:val="center"/>
            <w:hideMark/>
          </w:tcPr>
          <w:p w14:paraId="24E07DC9"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4E2AB71B" w14:textId="77777777" w:rsidTr="00B73FF0">
        <w:trPr>
          <w:trHeight w:hRule="exact" w:val="255"/>
        </w:trPr>
        <w:tc>
          <w:tcPr>
            <w:tcW w:w="1196" w:type="dxa"/>
            <w:tcBorders>
              <w:top w:val="nil"/>
              <w:left w:val="single" w:sz="4" w:space="0" w:color="auto"/>
              <w:bottom w:val="single" w:sz="4" w:space="0" w:color="auto"/>
              <w:right w:val="single" w:sz="4" w:space="0" w:color="auto"/>
            </w:tcBorders>
            <w:shd w:val="clear" w:color="000000" w:fill="F2F2F2"/>
            <w:noWrap/>
            <w:vAlign w:val="bottom"/>
            <w:hideMark/>
          </w:tcPr>
          <w:p w14:paraId="4A9E7AB4"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AT09</w:t>
            </w:r>
          </w:p>
        </w:tc>
        <w:tc>
          <w:tcPr>
            <w:tcW w:w="1242" w:type="dxa"/>
            <w:tcBorders>
              <w:top w:val="nil"/>
              <w:left w:val="nil"/>
              <w:bottom w:val="single" w:sz="4" w:space="0" w:color="auto"/>
              <w:right w:val="single" w:sz="4" w:space="0" w:color="auto"/>
            </w:tcBorders>
            <w:shd w:val="clear" w:color="000000" w:fill="F2F2F2"/>
            <w:noWrap/>
            <w:vAlign w:val="bottom"/>
            <w:hideMark/>
          </w:tcPr>
          <w:p w14:paraId="3CD6290D"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shd w:val="clear" w:color="000000" w:fill="F2F2F2"/>
            <w:noWrap/>
            <w:vAlign w:val="bottom"/>
            <w:hideMark/>
          </w:tcPr>
          <w:p w14:paraId="7EF1B382"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Suspected</w:t>
            </w:r>
            <w:proofErr w:type="spellEnd"/>
            <w:r w:rsidRPr="006C6AFB">
              <w:rPr>
                <w:color w:val="000000"/>
                <w:sz w:val="20"/>
                <w:szCs w:val="20"/>
                <w:lang w:eastAsia="de-DE"/>
              </w:rPr>
              <w:t xml:space="preserve"> </w:t>
            </w:r>
            <w:proofErr w:type="spellStart"/>
            <w:r w:rsidRPr="006C6AFB">
              <w:rPr>
                <w:color w:val="000000"/>
                <w:sz w:val="20"/>
                <w:szCs w:val="20"/>
                <w:lang w:eastAsia="de-DE"/>
              </w:rPr>
              <w:t>neuroborreliosis</w:t>
            </w:r>
            <w:proofErr w:type="spellEnd"/>
          </w:p>
        </w:tc>
        <w:tc>
          <w:tcPr>
            <w:tcW w:w="1243" w:type="dxa"/>
            <w:tcBorders>
              <w:top w:val="nil"/>
              <w:left w:val="nil"/>
              <w:bottom w:val="single" w:sz="4" w:space="0" w:color="auto"/>
              <w:right w:val="single" w:sz="4" w:space="0" w:color="auto"/>
            </w:tcBorders>
            <w:shd w:val="clear" w:color="000000" w:fill="F2F2F2"/>
            <w:noWrap/>
            <w:vAlign w:val="bottom"/>
            <w:hideMark/>
          </w:tcPr>
          <w:p w14:paraId="19806FA0"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66</w:t>
            </w:r>
          </w:p>
        </w:tc>
        <w:tc>
          <w:tcPr>
            <w:tcW w:w="885" w:type="dxa"/>
            <w:tcBorders>
              <w:top w:val="nil"/>
              <w:left w:val="nil"/>
              <w:bottom w:val="single" w:sz="4" w:space="0" w:color="auto"/>
              <w:right w:val="single" w:sz="4" w:space="0" w:color="auto"/>
            </w:tcBorders>
            <w:shd w:val="clear" w:color="000000" w:fill="F2F2F2"/>
            <w:noWrap/>
            <w:vAlign w:val="center"/>
            <w:hideMark/>
          </w:tcPr>
          <w:p w14:paraId="6F470817" w14:textId="77777777" w:rsidR="00B73FF0" w:rsidRPr="006C6AFB" w:rsidRDefault="00B73FF0" w:rsidP="0054229D">
            <w:pPr>
              <w:jc w:val="center"/>
              <w:rPr>
                <w:color w:val="000000"/>
                <w:sz w:val="20"/>
                <w:szCs w:val="20"/>
                <w:lang w:eastAsia="de-DE"/>
              </w:rPr>
            </w:pPr>
            <w:r w:rsidRPr="006C6AFB">
              <w:rPr>
                <w:color w:val="000000"/>
                <w:sz w:val="20"/>
                <w:szCs w:val="20"/>
                <w:lang w:eastAsia="de-DE"/>
              </w:rPr>
              <w:t>5</w:t>
            </w:r>
          </w:p>
        </w:tc>
        <w:tc>
          <w:tcPr>
            <w:tcW w:w="1243" w:type="dxa"/>
            <w:tcBorders>
              <w:top w:val="nil"/>
              <w:left w:val="nil"/>
              <w:bottom w:val="single" w:sz="4" w:space="0" w:color="auto"/>
              <w:right w:val="single" w:sz="4" w:space="0" w:color="auto"/>
            </w:tcBorders>
            <w:shd w:val="clear" w:color="000000" w:fill="F2F2F2"/>
            <w:noWrap/>
            <w:vAlign w:val="center"/>
            <w:hideMark/>
          </w:tcPr>
          <w:p w14:paraId="130E58B0"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shd w:val="clear" w:color="000000" w:fill="F2F2F2"/>
            <w:noWrap/>
            <w:vAlign w:val="center"/>
            <w:hideMark/>
          </w:tcPr>
          <w:p w14:paraId="286D1501"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shd w:val="clear" w:color="000000" w:fill="F2F2F2"/>
            <w:noWrap/>
            <w:vAlign w:val="center"/>
            <w:hideMark/>
          </w:tcPr>
          <w:p w14:paraId="7BCBA29F"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51394614" w14:textId="77777777" w:rsidTr="00B73FF0">
        <w:trPr>
          <w:trHeight w:hRule="exact" w:val="255"/>
        </w:trPr>
        <w:tc>
          <w:tcPr>
            <w:tcW w:w="1196" w:type="dxa"/>
            <w:tcBorders>
              <w:top w:val="nil"/>
              <w:left w:val="single" w:sz="4" w:space="0" w:color="auto"/>
              <w:bottom w:val="single" w:sz="4" w:space="0" w:color="auto"/>
              <w:right w:val="single" w:sz="4" w:space="0" w:color="auto"/>
            </w:tcBorders>
            <w:shd w:val="clear" w:color="000000" w:fill="F2F2F2"/>
            <w:noWrap/>
            <w:vAlign w:val="bottom"/>
            <w:hideMark/>
          </w:tcPr>
          <w:p w14:paraId="57BF5EB3"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AT10</w:t>
            </w:r>
          </w:p>
        </w:tc>
        <w:tc>
          <w:tcPr>
            <w:tcW w:w="1242" w:type="dxa"/>
            <w:tcBorders>
              <w:top w:val="nil"/>
              <w:left w:val="nil"/>
              <w:bottom w:val="single" w:sz="4" w:space="0" w:color="auto"/>
              <w:right w:val="single" w:sz="4" w:space="0" w:color="auto"/>
            </w:tcBorders>
            <w:shd w:val="clear" w:color="000000" w:fill="F2F2F2"/>
            <w:noWrap/>
            <w:vAlign w:val="bottom"/>
            <w:hideMark/>
          </w:tcPr>
          <w:p w14:paraId="63A0D556"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shd w:val="clear" w:color="000000" w:fill="F2F2F2"/>
            <w:noWrap/>
            <w:vAlign w:val="bottom"/>
            <w:hideMark/>
          </w:tcPr>
          <w:p w14:paraId="2C253C0E" w14:textId="77777777" w:rsidR="00B73FF0" w:rsidRPr="006C6AFB" w:rsidRDefault="00B73FF0" w:rsidP="0054229D">
            <w:pPr>
              <w:jc w:val="center"/>
              <w:rPr>
                <w:color w:val="000000"/>
                <w:sz w:val="20"/>
                <w:szCs w:val="20"/>
                <w:lang w:eastAsia="de-DE"/>
              </w:rPr>
            </w:pPr>
            <w:r w:rsidRPr="006C6AFB">
              <w:rPr>
                <w:color w:val="000000"/>
                <w:sz w:val="20"/>
                <w:szCs w:val="20"/>
                <w:lang w:eastAsia="de-DE"/>
              </w:rPr>
              <w:t>MCI</w:t>
            </w:r>
          </w:p>
        </w:tc>
        <w:tc>
          <w:tcPr>
            <w:tcW w:w="1243" w:type="dxa"/>
            <w:tcBorders>
              <w:top w:val="nil"/>
              <w:left w:val="nil"/>
              <w:bottom w:val="single" w:sz="4" w:space="0" w:color="auto"/>
              <w:right w:val="single" w:sz="4" w:space="0" w:color="auto"/>
            </w:tcBorders>
            <w:shd w:val="clear" w:color="000000" w:fill="F2F2F2"/>
            <w:noWrap/>
            <w:vAlign w:val="bottom"/>
            <w:hideMark/>
          </w:tcPr>
          <w:p w14:paraId="2B7DA992"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61</w:t>
            </w:r>
          </w:p>
        </w:tc>
        <w:tc>
          <w:tcPr>
            <w:tcW w:w="885" w:type="dxa"/>
            <w:tcBorders>
              <w:top w:val="nil"/>
              <w:left w:val="nil"/>
              <w:bottom w:val="single" w:sz="4" w:space="0" w:color="auto"/>
              <w:right w:val="single" w:sz="4" w:space="0" w:color="auto"/>
            </w:tcBorders>
            <w:shd w:val="clear" w:color="000000" w:fill="F2F2F2"/>
            <w:noWrap/>
            <w:vAlign w:val="center"/>
            <w:hideMark/>
          </w:tcPr>
          <w:p w14:paraId="0EDF20A1" w14:textId="77777777" w:rsidR="00B73FF0" w:rsidRPr="006C6AFB" w:rsidRDefault="00B73FF0" w:rsidP="0054229D">
            <w:pPr>
              <w:jc w:val="center"/>
              <w:rPr>
                <w:color w:val="000000"/>
                <w:sz w:val="20"/>
                <w:szCs w:val="20"/>
                <w:lang w:eastAsia="de-DE"/>
              </w:rPr>
            </w:pPr>
            <w:r w:rsidRPr="006C6AFB">
              <w:rPr>
                <w:color w:val="000000"/>
                <w:sz w:val="20"/>
                <w:szCs w:val="20"/>
                <w:lang w:eastAsia="de-DE"/>
              </w:rPr>
              <w:t>4</w:t>
            </w:r>
          </w:p>
        </w:tc>
        <w:tc>
          <w:tcPr>
            <w:tcW w:w="1243" w:type="dxa"/>
            <w:tcBorders>
              <w:top w:val="nil"/>
              <w:left w:val="nil"/>
              <w:bottom w:val="single" w:sz="4" w:space="0" w:color="auto"/>
              <w:right w:val="single" w:sz="4" w:space="0" w:color="auto"/>
            </w:tcBorders>
            <w:shd w:val="clear" w:color="000000" w:fill="F2F2F2"/>
            <w:noWrap/>
            <w:vAlign w:val="center"/>
            <w:hideMark/>
          </w:tcPr>
          <w:p w14:paraId="20F38B1E"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shd w:val="clear" w:color="000000" w:fill="F2F2F2"/>
            <w:noWrap/>
            <w:vAlign w:val="center"/>
            <w:hideMark/>
          </w:tcPr>
          <w:p w14:paraId="3A2CD471"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shd w:val="clear" w:color="000000" w:fill="F2F2F2"/>
            <w:noWrap/>
            <w:vAlign w:val="center"/>
            <w:hideMark/>
          </w:tcPr>
          <w:p w14:paraId="64DEC505"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47D23EB5" w14:textId="77777777" w:rsidTr="00B73FF0">
        <w:trPr>
          <w:trHeight w:hRule="exact" w:val="255"/>
        </w:trPr>
        <w:tc>
          <w:tcPr>
            <w:tcW w:w="1196" w:type="dxa"/>
            <w:tcBorders>
              <w:top w:val="nil"/>
              <w:left w:val="single" w:sz="4" w:space="0" w:color="auto"/>
              <w:bottom w:val="single" w:sz="4" w:space="0" w:color="auto"/>
              <w:right w:val="single" w:sz="4" w:space="0" w:color="auto"/>
            </w:tcBorders>
            <w:shd w:val="clear" w:color="000000" w:fill="F2F2F2"/>
            <w:noWrap/>
            <w:vAlign w:val="bottom"/>
            <w:hideMark/>
          </w:tcPr>
          <w:p w14:paraId="1D42515F"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AT11</w:t>
            </w:r>
          </w:p>
        </w:tc>
        <w:tc>
          <w:tcPr>
            <w:tcW w:w="1242" w:type="dxa"/>
            <w:tcBorders>
              <w:top w:val="nil"/>
              <w:left w:val="nil"/>
              <w:bottom w:val="single" w:sz="4" w:space="0" w:color="auto"/>
              <w:right w:val="single" w:sz="4" w:space="0" w:color="auto"/>
            </w:tcBorders>
            <w:shd w:val="clear" w:color="000000" w:fill="F2F2F2"/>
            <w:noWrap/>
            <w:vAlign w:val="bottom"/>
            <w:hideMark/>
          </w:tcPr>
          <w:p w14:paraId="143876C4"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shd w:val="clear" w:color="000000" w:fill="F2F2F2"/>
            <w:noWrap/>
            <w:vAlign w:val="bottom"/>
            <w:hideMark/>
          </w:tcPr>
          <w:p w14:paraId="5530FB18"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Somatic</w:t>
            </w:r>
            <w:proofErr w:type="spellEnd"/>
            <w:r w:rsidRPr="006C6AFB">
              <w:rPr>
                <w:color w:val="000000"/>
                <w:sz w:val="20"/>
                <w:szCs w:val="20"/>
                <w:lang w:eastAsia="de-DE"/>
              </w:rPr>
              <w:t xml:space="preserve"> </w:t>
            </w:r>
            <w:proofErr w:type="spellStart"/>
            <w:r w:rsidRPr="006C6AFB">
              <w:rPr>
                <w:color w:val="000000"/>
                <w:sz w:val="20"/>
                <w:szCs w:val="20"/>
                <w:lang w:eastAsia="de-DE"/>
              </w:rPr>
              <w:t>symptom</w:t>
            </w:r>
            <w:proofErr w:type="spellEnd"/>
            <w:r w:rsidRPr="006C6AFB">
              <w:rPr>
                <w:color w:val="000000"/>
                <w:sz w:val="20"/>
                <w:szCs w:val="20"/>
                <w:lang w:eastAsia="de-DE"/>
              </w:rPr>
              <w:t xml:space="preserve"> </w:t>
            </w:r>
            <w:proofErr w:type="spellStart"/>
            <w:r w:rsidRPr="006C6AFB">
              <w:rPr>
                <w:color w:val="000000"/>
                <w:sz w:val="20"/>
                <w:szCs w:val="20"/>
                <w:lang w:eastAsia="de-DE"/>
              </w:rPr>
              <w:t>disorder</w:t>
            </w:r>
            <w:proofErr w:type="spellEnd"/>
          </w:p>
        </w:tc>
        <w:tc>
          <w:tcPr>
            <w:tcW w:w="1243" w:type="dxa"/>
            <w:tcBorders>
              <w:top w:val="nil"/>
              <w:left w:val="nil"/>
              <w:bottom w:val="single" w:sz="4" w:space="0" w:color="auto"/>
              <w:right w:val="single" w:sz="4" w:space="0" w:color="auto"/>
            </w:tcBorders>
            <w:shd w:val="clear" w:color="000000" w:fill="F2F2F2"/>
            <w:noWrap/>
            <w:vAlign w:val="bottom"/>
            <w:hideMark/>
          </w:tcPr>
          <w:p w14:paraId="531DA2E8" w14:textId="77777777" w:rsidR="00B73FF0" w:rsidRPr="006C6AFB" w:rsidRDefault="00B73FF0" w:rsidP="0054229D">
            <w:pPr>
              <w:jc w:val="center"/>
              <w:rPr>
                <w:color w:val="000000"/>
                <w:sz w:val="20"/>
                <w:szCs w:val="20"/>
                <w:lang w:eastAsia="de-DE"/>
              </w:rPr>
            </w:pPr>
            <w:r w:rsidRPr="006C6AFB">
              <w:rPr>
                <w:color w:val="000000"/>
                <w:sz w:val="20"/>
                <w:szCs w:val="20"/>
                <w:lang w:eastAsia="de-DE"/>
              </w:rPr>
              <w:t>80</w:t>
            </w:r>
          </w:p>
        </w:tc>
        <w:tc>
          <w:tcPr>
            <w:tcW w:w="885" w:type="dxa"/>
            <w:tcBorders>
              <w:top w:val="nil"/>
              <w:left w:val="nil"/>
              <w:bottom w:val="single" w:sz="4" w:space="0" w:color="auto"/>
              <w:right w:val="single" w:sz="4" w:space="0" w:color="auto"/>
            </w:tcBorders>
            <w:shd w:val="clear" w:color="000000" w:fill="F2F2F2"/>
            <w:noWrap/>
            <w:vAlign w:val="center"/>
            <w:hideMark/>
          </w:tcPr>
          <w:p w14:paraId="32FF7A4B" w14:textId="77777777" w:rsidR="00B73FF0" w:rsidRPr="006C6AFB" w:rsidRDefault="00B73FF0" w:rsidP="0054229D">
            <w:pPr>
              <w:jc w:val="center"/>
              <w:rPr>
                <w:color w:val="000000"/>
                <w:sz w:val="20"/>
                <w:szCs w:val="20"/>
                <w:lang w:eastAsia="de-DE"/>
              </w:rPr>
            </w:pPr>
            <w:r w:rsidRPr="006C6AFB">
              <w:rPr>
                <w:color w:val="000000"/>
                <w:sz w:val="20"/>
                <w:szCs w:val="20"/>
                <w:lang w:eastAsia="de-DE"/>
              </w:rPr>
              <w:t>1</w:t>
            </w:r>
          </w:p>
        </w:tc>
        <w:tc>
          <w:tcPr>
            <w:tcW w:w="1243" w:type="dxa"/>
            <w:tcBorders>
              <w:top w:val="nil"/>
              <w:left w:val="nil"/>
              <w:bottom w:val="single" w:sz="4" w:space="0" w:color="auto"/>
              <w:right w:val="single" w:sz="4" w:space="0" w:color="auto"/>
            </w:tcBorders>
            <w:shd w:val="clear" w:color="000000" w:fill="F2F2F2"/>
            <w:noWrap/>
            <w:vAlign w:val="center"/>
            <w:hideMark/>
          </w:tcPr>
          <w:p w14:paraId="0E036B30"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shd w:val="clear" w:color="000000" w:fill="F2F2F2"/>
            <w:noWrap/>
            <w:vAlign w:val="center"/>
            <w:hideMark/>
          </w:tcPr>
          <w:p w14:paraId="3433BF0B"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shd w:val="clear" w:color="000000" w:fill="F2F2F2"/>
            <w:noWrap/>
            <w:vAlign w:val="center"/>
            <w:hideMark/>
          </w:tcPr>
          <w:p w14:paraId="4034E216"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6340D054" w14:textId="77777777" w:rsidTr="00B73FF0">
        <w:trPr>
          <w:trHeight w:hRule="exact" w:val="255"/>
        </w:trPr>
        <w:tc>
          <w:tcPr>
            <w:tcW w:w="1196" w:type="dxa"/>
            <w:tcBorders>
              <w:top w:val="nil"/>
              <w:left w:val="single" w:sz="4" w:space="0" w:color="auto"/>
              <w:bottom w:val="single" w:sz="4" w:space="0" w:color="auto"/>
              <w:right w:val="single" w:sz="4" w:space="0" w:color="auto"/>
            </w:tcBorders>
            <w:shd w:val="clear" w:color="000000" w:fill="F2F2F2"/>
            <w:noWrap/>
            <w:vAlign w:val="bottom"/>
            <w:hideMark/>
          </w:tcPr>
          <w:p w14:paraId="67BC81FD"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AT12</w:t>
            </w:r>
          </w:p>
        </w:tc>
        <w:tc>
          <w:tcPr>
            <w:tcW w:w="1242" w:type="dxa"/>
            <w:tcBorders>
              <w:top w:val="nil"/>
              <w:left w:val="nil"/>
              <w:bottom w:val="single" w:sz="4" w:space="0" w:color="auto"/>
              <w:right w:val="single" w:sz="4" w:space="0" w:color="auto"/>
            </w:tcBorders>
            <w:shd w:val="clear" w:color="000000" w:fill="F2F2F2"/>
            <w:noWrap/>
            <w:vAlign w:val="bottom"/>
            <w:hideMark/>
          </w:tcPr>
          <w:p w14:paraId="45D3B7C1"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shd w:val="clear" w:color="000000" w:fill="F2F2F2"/>
            <w:vAlign w:val="bottom"/>
            <w:hideMark/>
          </w:tcPr>
          <w:p w14:paraId="663D2FB7" w14:textId="77777777" w:rsidR="00B73FF0" w:rsidRPr="006C6AFB" w:rsidRDefault="00B73FF0" w:rsidP="0054229D">
            <w:pPr>
              <w:jc w:val="center"/>
              <w:rPr>
                <w:color w:val="000000"/>
                <w:sz w:val="20"/>
                <w:szCs w:val="20"/>
                <w:lang w:eastAsia="de-DE"/>
              </w:rPr>
            </w:pPr>
            <w:r w:rsidRPr="006C6AFB">
              <w:rPr>
                <w:color w:val="000000"/>
                <w:sz w:val="20"/>
                <w:szCs w:val="20"/>
                <w:lang w:eastAsia="de-DE"/>
              </w:rPr>
              <w:t>SCD</w:t>
            </w:r>
          </w:p>
        </w:tc>
        <w:tc>
          <w:tcPr>
            <w:tcW w:w="1243" w:type="dxa"/>
            <w:tcBorders>
              <w:top w:val="nil"/>
              <w:left w:val="nil"/>
              <w:bottom w:val="single" w:sz="4" w:space="0" w:color="auto"/>
              <w:right w:val="single" w:sz="4" w:space="0" w:color="auto"/>
            </w:tcBorders>
            <w:shd w:val="clear" w:color="000000" w:fill="F2F2F2"/>
            <w:noWrap/>
            <w:vAlign w:val="bottom"/>
            <w:hideMark/>
          </w:tcPr>
          <w:p w14:paraId="545C800E"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65</w:t>
            </w:r>
          </w:p>
        </w:tc>
        <w:tc>
          <w:tcPr>
            <w:tcW w:w="885" w:type="dxa"/>
            <w:tcBorders>
              <w:top w:val="nil"/>
              <w:left w:val="nil"/>
              <w:bottom w:val="single" w:sz="4" w:space="0" w:color="auto"/>
              <w:right w:val="single" w:sz="4" w:space="0" w:color="auto"/>
            </w:tcBorders>
            <w:shd w:val="clear" w:color="000000" w:fill="F2F2F2"/>
            <w:noWrap/>
            <w:vAlign w:val="center"/>
            <w:hideMark/>
          </w:tcPr>
          <w:p w14:paraId="7BA98D99" w14:textId="77777777" w:rsidR="00B73FF0" w:rsidRPr="006C6AFB" w:rsidRDefault="00B73FF0" w:rsidP="0054229D">
            <w:pPr>
              <w:jc w:val="center"/>
              <w:rPr>
                <w:color w:val="000000"/>
                <w:sz w:val="20"/>
                <w:szCs w:val="20"/>
                <w:lang w:eastAsia="de-DE"/>
              </w:rPr>
            </w:pPr>
            <w:r w:rsidRPr="006C6AFB">
              <w:rPr>
                <w:color w:val="000000"/>
                <w:sz w:val="20"/>
                <w:szCs w:val="20"/>
                <w:lang w:eastAsia="de-DE"/>
              </w:rPr>
              <w:t>3</w:t>
            </w:r>
          </w:p>
        </w:tc>
        <w:tc>
          <w:tcPr>
            <w:tcW w:w="1243" w:type="dxa"/>
            <w:tcBorders>
              <w:top w:val="nil"/>
              <w:left w:val="nil"/>
              <w:bottom w:val="single" w:sz="4" w:space="0" w:color="auto"/>
              <w:right w:val="single" w:sz="4" w:space="0" w:color="auto"/>
            </w:tcBorders>
            <w:shd w:val="clear" w:color="000000" w:fill="F2F2F2"/>
            <w:noWrap/>
            <w:vAlign w:val="center"/>
            <w:hideMark/>
          </w:tcPr>
          <w:p w14:paraId="32AA11BB"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874" w:type="dxa"/>
            <w:tcBorders>
              <w:top w:val="nil"/>
              <w:left w:val="nil"/>
              <w:bottom w:val="single" w:sz="4" w:space="0" w:color="auto"/>
              <w:right w:val="single" w:sz="4" w:space="0" w:color="auto"/>
            </w:tcBorders>
            <w:shd w:val="clear" w:color="000000" w:fill="F2F2F2"/>
            <w:noWrap/>
            <w:vAlign w:val="center"/>
            <w:hideMark/>
          </w:tcPr>
          <w:p w14:paraId="4177032F"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1243" w:type="dxa"/>
            <w:tcBorders>
              <w:top w:val="nil"/>
              <w:left w:val="nil"/>
              <w:bottom w:val="single" w:sz="4" w:space="0" w:color="auto"/>
              <w:right w:val="single" w:sz="4" w:space="0" w:color="auto"/>
            </w:tcBorders>
            <w:shd w:val="clear" w:color="000000" w:fill="F2F2F2"/>
            <w:noWrap/>
            <w:vAlign w:val="center"/>
            <w:hideMark/>
          </w:tcPr>
          <w:p w14:paraId="0DC1EA29"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r>
      <w:tr w:rsidR="00B73FF0" w:rsidRPr="006C6AFB" w14:paraId="31B9555C" w14:textId="77777777" w:rsidTr="00B73FF0">
        <w:trPr>
          <w:trHeight w:hRule="exact" w:val="255"/>
        </w:trPr>
        <w:tc>
          <w:tcPr>
            <w:tcW w:w="1196" w:type="dxa"/>
            <w:tcBorders>
              <w:top w:val="nil"/>
              <w:left w:val="single" w:sz="4" w:space="0" w:color="auto"/>
              <w:bottom w:val="single" w:sz="4" w:space="0" w:color="auto"/>
              <w:right w:val="single" w:sz="4" w:space="0" w:color="auto"/>
            </w:tcBorders>
            <w:shd w:val="clear" w:color="000000" w:fill="F2F2F2"/>
            <w:noWrap/>
            <w:vAlign w:val="bottom"/>
            <w:hideMark/>
          </w:tcPr>
          <w:p w14:paraId="48851183"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AT13</w:t>
            </w:r>
          </w:p>
        </w:tc>
        <w:tc>
          <w:tcPr>
            <w:tcW w:w="1242" w:type="dxa"/>
            <w:tcBorders>
              <w:top w:val="nil"/>
              <w:left w:val="nil"/>
              <w:bottom w:val="single" w:sz="4" w:space="0" w:color="auto"/>
              <w:right w:val="single" w:sz="4" w:space="0" w:color="auto"/>
            </w:tcBorders>
            <w:shd w:val="clear" w:color="000000" w:fill="F2F2F2"/>
            <w:noWrap/>
            <w:vAlign w:val="bottom"/>
            <w:hideMark/>
          </w:tcPr>
          <w:p w14:paraId="33FDB71E"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shd w:val="clear" w:color="000000" w:fill="F2F2F2"/>
            <w:noWrap/>
            <w:vAlign w:val="bottom"/>
            <w:hideMark/>
          </w:tcPr>
          <w:p w14:paraId="2766BC49" w14:textId="77777777" w:rsidR="00B73FF0" w:rsidRPr="006C6AFB" w:rsidRDefault="00B73FF0" w:rsidP="0054229D">
            <w:pPr>
              <w:jc w:val="center"/>
              <w:rPr>
                <w:color w:val="000000"/>
                <w:sz w:val="20"/>
                <w:szCs w:val="20"/>
                <w:lang w:eastAsia="de-DE"/>
              </w:rPr>
            </w:pPr>
            <w:r w:rsidRPr="006C6AFB">
              <w:rPr>
                <w:color w:val="000000"/>
                <w:sz w:val="20"/>
                <w:szCs w:val="20"/>
                <w:lang w:eastAsia="de-DE"/>
              </w:rPr>
              <w:t>MCI</w:t>
            </w:r>
          </w:p>
        </w:tc>
        <w:tc>
          <w:tcPr>
            <w:tcW w:w="1243" w:type="dxa"/>
            <w:tcBorders>
              <w:top w:val="nil"/>
              <w:left w:val="nil"/>
              <w:bottom w:val="single" w:sz="4" w:space="0" w:color="auto"/>
              <w:right w:val="single" w:sz="4" w:space="0" w:color="auto"/>
            </w:tcBorders>
            <w:shd w:val="clear" w:color="000000" w:fill="F2F2F2"/>
            <w:noWrap/>
            <w:vAlign w:val="bottom"/>
            <w:hideMark/>
          </w:tcPr>
          <w:p w14:paraId="2B5213D0" w14:textId="77777777" w:rsidR="00B73FF0" w:rsidRPr="006C6AFB" w:rsidRDefault="00B73FF0" w:rsidP="0054229D">
            <w:pPr>
              <w:jc w:val="center"/>
              <w:rPr>
                <w:color w:val="000000"/>
                <w:sz w:val="20"/>
                <w:szCs w:val="20"/>
                <w:lang w:eastAsia="de-DE"/>
              </w:rPr>
            </w:pPr>
            <w:r w:rsidRPr="006C6AFB">
              <w:rPr>
                <w:color w:val="000000"/>
                <w:sz w:val="20"/>
                <w:szCs w:val="20"/>
                <w:lang w:eastAsia="de-DE"/>
              </w:rPr>
              <w:t>78</w:t>
            </w:r>
          </w:p>
        </w:tc>
        <w:tc>
          <w:tcPr>
            <w:tcW w:w="885" w:type="dxa"/>
            <w:tcBorders>
              <w:top w:val="nil"/>
              <w:left w:val="nil"/>
              <w:bottom w:val="single" w:sz="4" w:space="0" w:color="auto"/>
              <w:right w:val="single" w:sz="4" w:space="0" w:color="auto"/>
            </w:tcBorders>
            <w:shd w:val="clear" w:color="000000" w:fill="F2F2F2"/>
            <w:noWrap/>
            <w:vAlign w:val="center"/>
            <w:hideMark/>
          </w:tcPr>
          <w:p w14:paraId="06CEDD7F" w14:textId="77777777" w:rsidR="00B73FF0" w:rsidRPr="006C6AFB" w:rsidRDefault="00B73FF0" w:rsidP="0054229D">
            <w:pPr>
              <w:jc w:val="center"/>
              <w:rPr>
                <w:color w:val="000000"/>
                <w:sz w:val="20"/>
                <w:szCs w:val="20"/>
                <w:lang w:eastAsia="de-DE"/>
              </w:rPr>
            </w:pPr>
            <w:r w:rsidRPr="006C6AFB">
              <w:rPr>
                <w:color w:val="000000"/>
                <w:sz w:val="20"/>
                <w:szCs w:val="20"/>
                <w:lang w:eastAsia="de-DE"/>
              </w:rPr>
              <w:t>2</w:t>
            </w:r>
          </w:p>
        </w:tc>
        <w:tc>
          <w:tcPr>
            <w:tcW w:w="1243" w:type="dxa"/>
            <w:tcBorders>
              <w:top w:val="nil"/>
              <w:left w:val="nil"/>
              <w:bottom w:val="single" w:sz="4" w:space="0" w:color="auto"/>
              <w:right w:val="single" w:sz="4" w:space="0" w:color="auto"/>
            </w:tcBorders>
            <w:shd w:val="clear" w:color="000000" w:fill="F2F2F2"/>
            <w:noWrap/>
            <w:vAlign w:val="center"/>
            <w:hideMark/>
          </w:tcPr>
          <w:p w14:paraId="4913F6D3"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shd w:val="clear" w:color="000000" w:fill="F2F2F2"/>
            <w:noWrap/>
            <w:vAlign w:val="center"/>
            <w:hideMark/>
          </w:tcPr>
          <w:p w14:paraId="1DF0E481"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1243" w:type="dxa"/>
            <w:tcBorders>
              <w:top w:val="nil"/>
              <w:left w:val="nil"/>
              <w:bottom w:val="single" w:sz="4" w:space="0" w:color="auto"/>
              <w:right w:val="single" w:sz="4" w:space="0" w:color="auto"/>
            </w:tcBorders>
            <w:shd w:val="clear" w:color="000000" w:fill="F2F2F2"/>
            <w:noWrap/>
            <w:vAlign w:val="center"/>
            <w:hideMark/>
          </w:tcPr>
          <w:p w14:paraId="3D7AF943"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534273E4" w14:textId="77777777" w:rsidTr="00B73FF0">
        <w:trPr>
          <w:trHeight w:hRule="exact" w:val="255"/>
        </w:trPr>
        <w:tc>
          <w:tcPr>
            <w:tcW w:w="1196" w:type="dxa"/>
            <w:tcBorders>
              <w:top w:val="nil"/>
              <w:left w:val="single" w:sz="4" w:space="0" w:color="auto"/>
              <w:bottom w:val="single" w:sz="4" w:space="0" w:color="auto"/>
              <w:right w:val="single" w:sz="4" w:space="0" w:color="auto"/>
            </w:tcBorders>
            <w:shd w:val="clear" w:color="000000" w:fill="F2F2F2"/>
            <w:noWrap/>
            <w:vAlign w:val="bottom"/>
            <w:hideMark/>
          </w:tcPr>
          <w:p w14:paraId="2E0C71FB"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AT14</w:t>
            </w:r>
          </w:p>
        </w:tc>
        <w:tc>
          <w:tcPr>
            <w:tcW w:w="1242" w:type="dxa"/>
            <w:tcBorders>
              <w:top w:val="nil"/>
              <w:left w:val="nil"/>
              <w:bottom w:val="single" w:sz="4" w:space="0" w:color="auto"/>
              <w:right w:val="single" w:sz="4" w:space="0" w:color="auto"/>
            </w:tcBorders>
            <w:shd w:val="clear" w:color="000000" w:fill="F2F2F2"/>
            <w:noWrap/>
            <w:vAlign w:val="bottom"/>
            <w:hideMark/>
          </w:tcPr>
          <w:p w14:paraId="2E7D6F92"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shd w:val="clear" w:color="000000" w:fill="F2F2F2"/>
            <w:vAlign w:val="bottom"/>
            <w:hideMark/>
          </w:tcPr>
          <w:p w14:paraId="1D2DEF29"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Leukoencephalopathy</w:t>
            </w:r>
            <w:proofErr w:type="spellEnd"/>
            <w:r w:rsidRPr="006C6AFB">
              <w:rPr>
                <w:color w:val="000000"/>
                <w:sz w:val="20"/>
                <w:szCs w:val="20"/>
                <w:lang w:eastAsia="de-DE"/>
              </w:rPr>
              <w:t xml:space="preserve"> </w:t>
            </w:r>
            <w:proofErr w:type="spellStart"/>
            <w:r w:rsidRPr="006C6AFB">
              <w:rPr>
                <w:color w:val="000000"/>
                <w:sz w:val="20"/>
                <w:szCs w:val="20"/>
                <w:lang w:eastAsia="de-DE"/>
              </w:rPr>
              <w:t>of</w:t>
            </w:r>
            <w:proofErr w:type="spellEnd"/>
            <w:r w:rsidRPr="006C6AFB">
              <w:rPr>
                <w:color w:val="000000"/>
                <w:sz w:val="20"/>
                <w:szCs w:val="20"/>
                <w:lang w:eastAsia="de-DE"/>
              </w:rPr>
              <w:t xml:space="preserve"> </w:t>
            </w:r>
            <w:proofErr w:type="spellStart"/>
            <w:r w:rsidRPr="006C6AFB">
              <w:rPr>
                <w:color w:val="000000"/>
                <w:sz w:val="20"/>
                <w:szCs w:val="20"/>
                <w:lang w:eastAsia="de-DE"/>
              </w:rPr>
              <w:t>unknown</w:t>
            </w:r>
            <w:proofErr w:type="spellEnd"/>
            <w:r w:rsidRPr="006C6AFB">
              <w:rPr>
                <w:color w:val="000000"/>
                <w:sz w:val="20"/>
                <w:szCs w:val="20"/>
                <w:lang w:eastAsia="de-DE"/>
              </w:rPr>
              <w:t xml:space="preserve"> </w:t>
            </w:r>
            <w:proofErr w:type="spellStart"/>
            <w:r w:rsidRPr="006C6AFB">
              <w:rPr>
                <w:color w:val="000000"/>
                <w:sz w:val="20"/>
                <w:szCs w:val="20"/>
                <w:lang w:eastAsia="de-DE"/>
              </w:rPr>
              <w:t>etiology</w:t>
            </w:r>
            <w:proofErr w:type="spellEnd"/>
          </w:p>
        </w:tc>
        <w:tc>
          <w:tcPr>
            <w:tcW w:w="1243" w:type="dxa"/>
            <w:tcBorders>
              <w:top w:val="nil"/>
              <w:left w:val="nil"/>
              <w:bottom w:val="single" w:sz="4" w:space="0" w:color="auto"/>
              <w:right w:val="single" w:sz="4" w:space="0" w:color="auto"/>
            </w:tcBorders>
            <w:shd w:val="clear" w:color="000000" w:fill="F2F2F2"/>
            <w:noWrap/>
            <w:vAlign w:val="bottom"/>
            <w:hideMark/>
          </w:tcPr>
          <w:p w14:paraId="063CB770" w14:textId="77777777" w:rsidR="00B73FF0" w:rsidRPr="006C6AFB" w:rsidRDefault="00B73FF0" w:rsidP="0054229D">
            <w:pPr>
              <w:jc w:val="center"/>
              <w:rPr>
                <w:color w:val="000000"/>
                <w:sz w:val="20"/>
                <w:szCs w:val="20"/>
                <w:lang w:eastAsia="de-DE"/>
              </w:rPr>
            </w:pPr>
            <w:r w:rsidRPr="006C6AFB">
              <w:rPr>
                <w:color w:val="000000"/>
                <w:sz w:val="20"/>
                <w:szCs w:val="20"/>
                <w:lang w:eastAsia="de-DE"/>
              </w:rPr>
              <w:t>76</w:t>
            </w:r>
          </w:p>
        </w:tc>
        <w:tc>
          <w:tcPr>
            <w:tcW w:w="885" w:type="dxa"/>
            <w:tcBorders>
              <w:top w:val="nil"/>
              <w:left w:val="nil"/>
              <w:bottom w:val="single" w:sz="4" w:space="0" w:color="auto"/>
              <w:right w:val="single" w:sz="4" w:space="0" w:color="auto"/>
            </w:tcBorders>
            <w:shd w:val="clear" w:color="000000" w:fill="F2F2F2"/>
            <w:noWrap/>
            <w:vAlign w:val="center"/>
            <w:hideMark/>
          </w:tcPr>
          <w:p w14:paraId="6255F85C" w14:textId="77777777" w:rsidR="00B73FF0" w:rsidRPr="006C6AFB" w:rsidRDefault="00B73FF0" w:rsidP="0054229D">
            <w:pPr>
              <w:jc w:val="center"/>
              <w:rPr>
                <w:color w:val="000000"/>
                <w:sz w:val="20"/>
                <w:szCs w:val="20"/>
                <w:lang w:eastAsia="de-DE"/>
              </w:rPr>
            </w:pPr>
            <w:r w:rsidRPr="006C6AFB">
              <w:rPr>
                <w:color w:val="000000"/>
                <w:sz w:val="20"/>
                <w:szCs w:val="20"/>
                <w:lang w:eastAsia="de-DE"/>
              </w:rPr>
              <w:t>3</w:t>
            </w:r>
          </w:p>
        </w:tc>
        <w:tc>
          <w:tcPr>
            <w:tcW w:w="1243" w:type="dxa"/>
            <w:tcBorders>
              <w:top w:val="nil"/>
              <w:left w:val="nil"/>
              <w:bottom w:val="single" w:sz="4" w:space="0" w:color="auto"/>
              <w:right w:val="single" w:sz="4" w:space="0" w:color="auto"/>
            </w:tcBorders>
            <w:shd w:val="clear" w:color="000000" w:fill="F2F2F2"/>
            <w:noWrap/>
            <w:vAlign w:val="center"/>
            <w:hideMark/>
          </w:tcPr>
          <w:p w14:paraId="1725D5DD"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shd w:val="clear" w:color="000000" w:fill="F2F2F2"/>
            <w:noWrap/>
            <w:vAlign w:val="center"/>
            <w:hideMark/>
          </w:tcPr>
          <w:p w14:paraId="218A3D1A"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shd w:val="clear" w:color="000000" w:fill="F2F2F2"/>
            <w:noWrap/>
            <w:vAlign w:val="center"/>
            <w:hideMark/>
          </w:tcPr>
          <w:p w14:paraId="4F56E2AA"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0AB39FB1" w14:textId="77777777" w:rsidTr="00B73FF0">
        <w:trPr>
          <w:trHeight w:hRule="exact" w:val="255"/>
        </w:trPr>
        <w:tc>
          <w:tcPr>
            <w:tcW w:w="1196" w:type="dxa"/>
            <w:tcBorders>
              <w:top w:val="nil"/>
              <w:left w:val="single" w:sz="4" w:space="0" w:color="auto"/>
              <w:bottom w:val="single" w:sz="4" w:space="0" w:color="auto"/>
              <w:right w:val="single" w:sz="4" w:space="0" w:color="auto"/>
            </w:tcBorders>
            <w:shd w:val="clear" w:color="000000" w:fill="F2F2F2"/>
            <w:noWrap/>
            <w:vAlign w:val="bottom"/>
            <w:hideMark/>
          </w:tcPr>
          <w:p w14:paraId="3764CD64"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AT15</w:t>
            </w:r>
          </w:p>
        </w:tc>
        <w:tc>
          <w:tcPr>
            <w:tcW w:w="1242" w:type="dxa"/>
            <w:tcBorders>
              <w:top w:val="nil"/>
              <w:left w:val="nil"/>
              <w:bottom w:val="single" w:sz="4" w:space="0" w:color="auto"/>
              <w:right w:val="single" w:sz="4" w:space="0" w:color="auto"/>
            </w:tcBorders>
            <w:shd w:val="clear" w:color="000000" w:fill="F2F2F2"/>
            <w:noWrap/>
            <w:vAlign w:val="bottom"/>
            <w:hideMark/>
          </w:tcPr>
          <w:p w14:paraId="31284DD2"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shd w:val="clear" w:color="000000" w:fill="F2F2F2"/>
            <w:noWrap/>
            <w:vAlign w:val="bottom"/>
            <w:hideMark/>
          </w:tcPr>
          <w:p w14:paraId="723E389E" w14:textId="77777777" w:rsidR="00B73FF0" w:rsidRPr="006C6AFB" w:rsidRDefault="00B73FF0" w:rsidP="0054229D">
            <w:pPr>
              <w:jc w:val="center"/>
              <w:rPr>
                <w:color w:val="000000"/>
                <w:sz w:val="20"/>
                <w:szCs w:val="20"/>
                <w:lang w:eastAsia="de-DE"/>
              </w:rPr>
            </w:pPr>
            <w:r w:rsidRPr="006C6AFB">
              <w:rPr>
                <w:color w:val="000000"/>
                <w:sz w:val="20"/>
                <w:szCs w:val="20"/>
                <w:lang w:eastAsia="de-DE"/>
              </w:rPr>
              <w:t>MCI</w:t>
            </w:r>
          </w:p>
        </w:tc>
        <w:tc>
          <w:tcPr>
            <w:tcW w:w="1243" w:type="dxa"/>
            <w:tcBorders>
              <w:top w:val="nil"/>
              <w:left w:val="nil"/>
              <w:bottom w:val="single" w:sz="4" w:space="0" w:color="auto"/>
              <w:right w:val="single" w:sz="4" w:space="0" w:color="auto"/>
            </w:tcBorders>
            <w:shd w:val="clear" w:color="000000" w:fill="F2F2F2"/>
            <w:noWrap/>
            <w:vAlign w:val="bottom"/>
            <w:hideMark/>
          </w:tcPr>
          <w:p w14:paraId="580F029A" w14:textId="77777777" w:rsidR="00B73FF0" w:rsidRPr="006C6AFB" w:rsidRDefault="00B73FF0" w:rsidP="0054229D">
            <w:pPr>
              <w:jc w:val="center"/>
              <w:rPr>
                <w:color w:val="000000"/>
                <w:sz w:val="20"/>
                <w:szCs w:val="20"/>
                <w:lang w:eastAsia="de-DE"/>
              </w:rPr>
            </w:pPr>
            <w:r w:rsidRPr="006C6AFB">
              <w:rPr>
                <w:color w:val="000000"/>
                <w:sz w:val="20"/>
                <w:szCs w:val="20"/>
                <w:lang w:eastAsia="de-DE"/>
              </w:rPr>
              <w:t>81</w:t>
            </w:r>
          </w:p>
        </w:tc>
        <w:tc>
          <w:tcPr>
            <w:tcW w:w="885" w:type="dxa"/>
            <w:tcBorders>
              <w:top w:val="nil"/>
              <w:left w:val="nil"/>
              <w:bottom w:val="single" w:sz="4" w:space="0" w:color="auto"/>
              <w:right w:val="single" w:sz="4" w:space="0" w:color="auto"/>
            </w:tcBorders>
            <w:shd w:val="clear" w:color="000000" w:fill="F2F2F2"/>
            <w:noWrap/>
            <w:vAlign w:val="center"/>
            <w:hideMark/>
          </w:tcPr>
          <w:p w14:paraId="52E3BBDD" w14:textId="77777777" w:rsidR="00B73FF0" w:rsidRPr="006C6AFB" w:rsidRDefault="00B73FF0" w:rsidP="0054229D">
            <w:pPr>
              <w:jc w:val="center"/>
              <w:rPr>
                <w:color w:val="000000"/>
                <w:sz w:val="20"/>
                <w:szCs w:val="20"/>
                <w:lang w:eastAsia="de-DE"/>
              </w:rPr>
            </w:pPr>
            <w:r w:rsidRPr="006C6AFB">
              <w:rPr>
                <w:color w:val="000000"/>
                <w:sz w:val="20"/>
                <w:szCs w:val="20"/>
                <w:lang w:eastAsia="de-DE"/>
              </w:rPr>
              <w:t>3</w:t>
            </w:r>
          </w:p>
        </w:tc>
        <w:tc>
          <w:tcPr>
            <w:tcW w:w="1243" w:type="dxa"/>
            <w:tcBorders>
              <w:top w:val="nil"/>
              <w:left w:val="nil"/>
              <w:bottom w:val="single" w:sz="4" w:space="0" w:color="auto"/>
              <w:right w:val="single" w:sz="4" w:space="0" w:color="auto"/>
            </w:tcBorders>
            <w:shd w:val="clear" w:color="000000" w:fill="F2F2F2"/>
            <w:noWrap/>
            <w:vAlign w:val="center"/>
            <w:hideMark/>
          </w:tcPr>
          <w:p w14:paraId="05AAF909"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shd w:val="clear" w:color="000000" w:fill="F2F2F2"/>
            <w:noWrap/>
            <w:vAlign w:val="center"/>
            <w:hideMark/>
          </w:tcPr>
          <w:p w14:paraId="0B208964"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shd w:val="clear" w:color="000000" w:fill="F2F2F2"/>
            <w:noWrap/>
            <w:vAlign w:val="center"/>
            <w:hideMark/>
          </w:tcPr>
          <w:p w14:paraId="7A4380DD"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352CCE63" w14:textId="77777777" w:rsidTr="00B73FF0">
        <w:trPr>
          <w:trHeight w:hRule="exact" w:val="255"/>
        </w:trPr>
        <w:tc>
          <w:tcPr>
            <w:tcW w:w="1196" w:type="dxa"/>
            <w:tcBorders>
              <w:top w:val="nil"/>
              <w:left w:val="single" w:sz="4" w:space="0" w:color="auto"/>
              <w:bottom w:val="single" w:sz="4" w:space="0" w:color="auto"/>
              <w:right w:val="single" w:sz="4" w:space="0" w:color="auto"/>
            </w:tcBorders>
            <w:shd w:val="clear" w:color="000000" w:fill="F2F2F2"/>
            <w:noWrap/>
            <w:vAlign w:val="bottom"/>
            <w:hideMark/>
          </w:tcPr>
          <w:p w14:paraId="2801F117"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AT16</w:t>
            </w:r>
          </w:p>
        </w:tc>
        <w:tc>
          <w:tcPr>
            <w:tcW w:w="1242" w:type="dxa"/>
            <w:tcBorders>
              <w:top w:val="nil"/>
              <w:left w:val="nil"/>
              <w:bottom w:val="single" w:sz="4" w:space="0" w:color="auto"/>
              <w:right w:val="single" w:sz="4" w:space="0" w:color="auto"/>
            </w:tcBorders>
            <w:shd w:val="clear" w:color="000000" w:fill="F2F2F2"/>
            <w:noWrap/>
            <w:vAlign w:val="bottom"/>
            <w:hideMark/>
          </w:tcPr>
          <w:p w14:paraId="6D8AC423"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shd w:val="clear" w:color="000000" w:fill="F2F2F2"/>
            <w:vAlign w:val="bottom"/>
            <w:hideMark/>
          </w:tcPr>
          <w:p w14:paraId="7F93692C" w14:textId="77777777" w:rsidR="00B73FF0" w:rsidRPr="006C6AFB" w:rsidRDefault="00B73FF0" w:rsidP="0054229D">
            <w:pPr>
              <w:jc w:val="center"/>
              <w:rPr>
                <w:color w:val="000000"/>
                <w:sz w:val="20"/>
                <w:szCs w:val="20"/>
                <w:lang w:eastAsia="de-DE"/>
              </w:rPr>
            </w:pPr>
            <w:r w:rsidRPr="006C6AFB">
              <w:rPr>
                <w:color w:val="000000"/>
                <w:sz w:val="20"/>
                <w:szCs w:val="20"/>
                <w:lang w:eastAsia="de-DE"/>
              </w:rPr>
              <w:t>MCI</w:t>
            </w:r>
          </w:p>
        </w:tc>
        <w:tc>
          <w:tcPr>
            <w:tcW w:w="1243" w:type="dxa"/>
            <w:tcBorders>
              <w:top w:val="nil"/>
              <w:left w:val="nil"/>
              <w:bottom w:val="single" w:sz="4" w:space="0" w:color="auto"/>
              <w:right w:val="single" w:sz="4" w:space="0" w:color="auto"/>
            </w:tcBorders>
            <w:shd w:val="clear" w:color="000000" w:fill="F2F2F2"/>
            <w:noWrap/>
            <w:vAlign w:val="bottom"/>
            <w:hideMark/>
          </w:tcPr>
          <w:p w14:paraId="5536C3EE" w14:textId="77777777" w:rsidR="00B73FF0" w:rsidRPr="006C6AFB" w:rsidRDefault="00B73FF0" w:rsidP="0054229D">
            <w:pPr>
              <w:jc w:val="center"/>
              <w:rPr>
                <w:color w:val="000000"/>
                <w:sz w:val="20"/>
                <w:szCs w:val="20"/>
                <w:lang w:eastAsia="de-DE"/>
              </w:rPr>
            </w:pPr>
            <w:r w:rsidRPr="006C6AFB">
              <w:rPr>
                <w:color w:val="000000"/>
                <w:sz w:val="20"/>
                <w:szCs w:val="20"/>
                <w:lang w:eastAsia="de-DE"/>
              </w:rPr>
              <w:t>79</w:t>
            </w:r>
          </w:p>
        </w:tc>
        <w:tc>
          <w:tcPr>
            <w:tcW w:w="885" w:type="dxa"/>
            <w:tcBorders>
              <w:top w:val="nil"/>
              <w:left w:val="nil"/>
              <w:bottom w:val="single" w:sz="4" w:space="0" w:color="auto"/>
              <w:right w:val="single" w:sz="4" w:space="0" w:color="auto"/>
            </w:tcBorders>
            <w:shd w:val="clear" w:color="000000" w:fill="F2F2F2"/>
            <w:noWrap/>
            <w:vAlign w:val="center"/>
            <w:hideMark/>
          </w:tcPr>
          <w:p w14:paraId="3107608C" w14:textId="77777777" w:rsidR="00B73FF0" w:rsidRPr="006C6AFB" w:rsidRDefault="00B73FF0" w:rsidP="0054229D">
            <w:pPr>
              <w:jc w:val="center"/>
              <w:rPr>
                <w:color w:val="000000"/>
                <w:sz w:val="20"/>
                <w:szCs w:val="20"/>
                <w:lang w:eastAsia="de-DE"/>
              </w:rPr>
            </w:pPr>
            <w:r w:rsidRPr="006C6AFB">
              <w:rPr>
                <w:color w:val="000000"/>
                <w:sz w:val="20"/>
                <w:szCs w:val="20"/>
                <w:lang w:eastAsia="de-DE"/>
              </w:rPr>
              <w:t>5</w:t>
            </w:r>
          </w:p>
        </w:tc>
        <w:tc>
          <w:tcPr>
            <w:tcW w:w="1243" w:type="dxa"/>
            <w:tcBorders>
              <w:top w:val="nil"/>
              <w:left w:val="nil"/>
              <w:bottom w:val="single" w:sz="4" w:space="0" w:color="auto"/>
              <w:right w:val="single" w:sz="4" w:space="0" w:color="auto"/>
            </w:tcBorders>
            <w:shd w:val="clear" w:color="000000" w:fill="F2F2F2"/>
            <w:noWrap/>
            <w:vAlign w:val="center"/>
            <w:hideMark/>
          </w:tcPr>
          <w:p w14:paraId="030FA199"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874" w:type="dxa"/>
            <w:tcBorders>
              <w:top w:val="nil"/>
              <w:left w:val="nil"/>
              <w:bottom w:val="single" w:sz="4" w:space="0" w:color="auto"/>
              <w:right w:val="single" w:sz="4" w:space="0" w:color="auto"/>
            </w:tcBorders>
            <w:shd w:val="clear" w:color="000000" w:fill="F2F2F2"/>
            <w:noWrap/>
            <w:vAlign w:val="center"/>
            <w:hideMark/>
          </w:tcPr>
          <w:p w14:paraId="09B709AE"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shd w:val="clear" w:color="000000" w:fill="F2F2F2"/>
            <w:noWrap/>
            <w:vAlign w:val="center"/>
            <w:hideMark/>
          </w:tcPr>
          <w:p w14:paraId="4DFB1A4D"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6447D870" w14:textId="77777777" w:rsidTr="00B73FF0">
        <w:trPr>
          <w:trHeight w:hRule="exact" w:val="255"/>
        </w:trPr>
        <w:tc>
          <w:tcPr>
            <w:tcW w:w="1196" w:type="dxa"/>
            <w:tcBorders>
              <w:top w:val="nil"/>
              <w:left w:val="single" w:sz="4" w:space="0" w:color="auto"/>
              <w:bottom w:val="single" w:sz="4" w:space="0" w:color="auto"/>
              <w:right w:val="single" w:sz="4" w:space="0" w:color="auto"/>
            </w:tcBorders>
            <w:shd w:val="clear" w:color="000000" w:fill="F2F2F2"/>
            <w:noWrap/>
            <w:vAlign w:val="bottom"/>
            <w:hideMark/>
          </w:tcPr>
          <w:p w14:paraId="12F66F07"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AT17</w:t>
            </w:r>
          </w:p>
        </w:tc>
        <w:tc>
          <w:tcPr>
            <w:tcW w:w="1242" w:type="dxa"/>
            <w:tcBorders>
              <w:top w:val="nil"/>
              <w:left w:val="nil"/>
              <w:bottom w:val="single" w:sz="4" w:space="0" w:color="auto"/>
              <w:right w:val="single" w:sz="4" w:space="0" w:color="auto"/>
            </w:tcBorders>
            <w:shd w:val="clear" w:color="000000" w:fill="F2F2F2"/>
            <w:noWrap/>
            <w:vAlign w:val="bottom"/>
            <w:hideMark/>
          </w:tcPr>
          <w:p w14:paraId="130E28D3"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shd w:val="clear" w:color="000000" w:fill="F2F2F2"/>
            <w:vAlign w:val="bottom"/>
            <w:hideMark/>
          </w:tcPr>
          <w:p w14:paraId="2140F2DB" w14:textId="77777777" w:rsidR="00B73FF0" w:rsidRPr="006C6AFB" w:rsidRDefault="00B73FF0" w:rsidP="0054229D">
            <w:pPr>
              <w:jc w:val="center"/>
              <w:rPr>
                <w:color w:val="000000"/>
                <w:sz w:val="20"/>
                <w:szCs w:val="20"/>
                <w:lang w:eastAsia="de-DE"/>
              </w:rPr>
            </w:pPr>
            <w:r w:rsidRPr="006C6AFB">
              <w:rPr>
                <w:color w:val="000000"/>
                <w:sz w:val="20"/>
                <w:szCs w:val="20"/>
                <w:lang w:eastAsia="de-DE"/>
              </w:rPr>
              <w:t>MCI</w:t>
            </w:r>
          </w:p>
        </w:tc>
        <w:tc>
          <w:tcPr>
            <w:tcW w:w="1243" w:type="dxa"/>
            <w:tcBorders>
              <w:top w:val="nil"/>
              <w:left w:val="nil"/>
              <w:bottom w:val="single" w:sz="4" w:space="0" w:color="auto"/>
              <w:right w:val="single" w:sz="4" w:space="0" w:color="auto"/>
            </w:tcBorders>
            <w:shd w:val="clear" w:color="000000" w:fill="F2F2F2"/>
            <w:noWrap/>
            <w:vAlign w:val="bottom"/>
            <w:hideMark/>
          </w:tcPr>
          <w:p w14:paraId="53B18AFB"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63</w:t>
            </w:r>
          </w:p>
        </w:tc>
        <w:tc>
          <w:tcPr>
            <w:tcW w:w="885" w:type="dxa"/>
            <w:tcBorders>
              <w:top w:val="nil"/>
              <w:left w:val="nil"/>
              <w:bottom w:val="single" w:sz="4" w:space="0" w:color="auto"/>
              <w:right w:val="single" w:sz="4" w:space="0" w:color="auto"/>
            </w:tcBorders>
            <w:shd w:val="clear" w:color="000000" w:fill="F2F2F2"/>
            <w:noWrap/>
            <w:vAlign w:val="center"/>
            <w:hideMark/>
          </w:tcPr>
          <w:p w14:paraId="5D2DADB4"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w:t>
            </w:r>
            <w:r>
              <w:rPr>
                <w:color w:val="000000"/>
                <w:sz w:val="20"/>
                <w:szCs w:val="20"/>
                <w:lang w:eastAsia="de-DE"/>
              </w:rPr>
              <w:t>.</w:t>
            </w:r>
            <w:r w:rsidRPr="006C6AFB">
              <w:rPr>
                <w:color w:val="000000"/>
                <w:sz w:val="20"/>
                <w:szCs w:val="20"/>
                <w:lang w:eastAsia="de-DE"/>
              </w:rPr>
              <w:t>a</w:t>
            </w:r>
            <w:proofErr w:type="spellEnd"/>
            <w:r>
              <w:rPr>
                <w:color w:val="000000"/>
                <w:sz w:val="20"/>
                <w:szCs w:val="20"/>
                <w:lang w:eastAsia="de-DE"/>
              </w:rPr>
              <w:t>.</w:t>
            </w:r>
          </w:p>
        </w:tc>
        <w:tc>
          <w:tcPr>
            <w:tcW w:w="1243" w:type="dxa"/>
            <w:tcBorders>
              <w:top w:val="nil"/>
              <w:left w:val="nil"/>
              <w:bottom w:val="single" w:sz="4" w:space="0" w:color="auto"/>
              <w:right w:val="single" w:sz="4" w:space="0" w:color="auto"/>
            </w:tcBorders>
            <w:shd w:val="clear" w:color="000000" w:fill="F2F2F2"/>
            <w:noWrap/>
            <w:vAlign w:val="center"/>
            <w:hideMark/>
          </w:tcPr>
          <w:p w14:paraId="3C6DA928"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shd w:val="clear" w:color="000000" w:fill="F2F2F2"/>
            <w:noWrap/>
            <w:vAlign w:val="center"/>
            <w:hideMark/>
          </w:tcPr>
          <w:p w14:paraId="55FF4A68"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1243" w:type="dxa"/>
            <w:tcBorders>
              <w:top w:val="nil"/>
              <w:left w:val="nil"/>
              <w:bottom w:val="single" w:sz="4" w:space="0" w:color="auto"/>
              <w:right w:val="single" w:sz="4" w:space="0" w:color="auto"/>
            </w:tcBorders>
            <w:shd w:val="clear" w:color="000000" w:fill="F2F2F2"/>
            <w:noWrap/>
            <w:vAlign w:val="center"/>
            <w:hideMark/>
          </w:tcPr>
          <w:p w14:paraId="3DD660AE"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165E6BA8" w14:textId="77777777" w:rsidTr="00B73FF0">
        <w:trPr>
          <w:trHeight w:hRule="exact" w:val="255"/>
        </w:trPr>
        <w:tc>
          <w:tcPr>
            <w:tcW w:w="1196" w:type="dxa"/>
            <w:tcBorders>
              <w:top w:val="nil"/>
              <w:left w:val="single" w:sz="4" w:space="0" w:color="auto"/>
              <w:bottom w:val="single" w:sz="4" w:space="0" w:color="auto"/>
              <w:right w:val="single" w:sz="4" w:space="0" w:color="auto"/>
            </w:tcBorders>
            <w:shd w:val="clear" w:color="000000" w:fill="F2F2F2"/>
            <w:noWrap/>
            <w:vAlign w:val="bottom"/>
            <w:hideMark/>
          </w:tcPr>
          <w:p w14:paraId="334729BD"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AT18</w:t>
            </w:r>
          </w:p>
        </w:tc>
        <w:tc>
          <w:tcPr>
            <w:tcW w:w="1242" w:type="dxa"/>
            <w:tcBorders>
              <w:top w:val="nil"/>
              <w:left w:val="nil"/>
              <w:bottom w:val="single" w:sz="4" w:space="0" w:color="auto"/>
              <w:right w:val="single" w:sz="4" w:space="0" w:color="auto"/>
            </w:tcBorders>
            <w:shd w:val="clear" w:color="000000" w:fill="F2F2F2"/>
            <w:noWrap/>
            <w:vAlign w:val="bottom"/>
            <w:hideMark/>
          </w:tcPr>
          <w:p w14:paraId="4C190476"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shd w:val="clear" w:color="000000" w:fill="F2F2F2"/>
            <w:vAlign w:val="bottom"/>
            <w:hideMark/>
          </w:tcPr>
          <w:p w14:paraId="76CD03AC" w14:textId="77777777" w:rsidR="00B73FF0" w:rsidRPr="006C6AFB" w:rsidRDefault="00B73FF0" w:rsidP="0054229D">
            <w:pPr>
              <w:jc w:val="center"/>
              <w:rPr>
                <w:color w:val="000000"/>
                <w:sz w:val="20"/>
                <w:szCs w:val="20"/>
                <w:lang w:eastAsia="de-DE"/>
              </w:rPr>
            </w:pPr>
            <w:r w:rsidRPr="006C6AFB">
              <w:rPr>
                <w:color w:val="000000"/>
                <w:sz w:val="20"/>
                <w:szCs w:val="20"/>
                <w:lang w:eastAsia="de-DE"/>
              </w:rPr>
              <w:t>Depression</w:t>
            </w:r>
          </w:p>
        </w:tc>
        <w:tc>
          <w:tcPr>
            <w:tcW w:w="1243" w:type="dxa"/>
            <w:tcBorders>
              <w:top w:val="nil"/>
              <w:left w:val="nil"/>
              <w:bottom w:val="single" w:sz="4" w:space="0" w:color="auto"/>
              <w:right w:val="single" w:sz="4" w:space="0" w:color="auto"/>
            </w:tcBorders>
            <w:shd w:val="clear" w:color="000000" w:fill="F2F2F2"/>
            <w:noWrap/>
            <w:vAlign w:val="bottom"/>
            <w:hideMark/>
          </w:tcPr>
          <w:p w14:paraId="3212D166"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64</w:t>
            </w:r>
          </w:p>
        </w:tc>
        <w:tc>
          <w:tcPr>
            <w:tcW w:w="885" w:type="dxa"/>
            <w:tcBorders>
              <w:top w:val="nil"/>
              <w:left w:val="nil"/>
              <w:bottom w:val="single" w:sz="4" w:space="0" w:color="auto"/>
              <w:right w:val="single" w:sz="4" w:space="0" w:color="auto"/>
            </w:tcBorders>
            <w:shd w:val="clear" w:color="000000" w:fill="F2F2F2"/>
            <w:noWrap/>
            <w:vAlign w:val="center"/>
            <w:hideMark/>
          </w:tcPr>
          <w:p w14:paraId="16F80FE6" w14:textId="77777777" w:rsidR="00B73FF0" w:rsidRPr="006C6AFB" w:rsidRDefault="00B73FF0" w:rsidP="0054229D">
            <w:pPr>
              <w:jc w:val="center"/>
              <w:rPr>
                <w:color w:val="000000"/>
                <w:sz w:val="20"/>
                <w:szCs w:val="20"/>
                <w:lang w:eastAsia="de-DE"/>
              </w:rPr>
            </w:pPr>
            <w:r w:rsidRPr="006C6AFB">
              <w:rPr>
                <w:color w:val="000000"/>
                <w:sz w:val="20"/>
                <w:szCs w:val="20"/>
                <w:lang w:eastAsia="de-DE"/>
              </w:rPr>
              <w:t>1</w:t>
            </w:r>
          </w:p>
        </w:tc>
        <w:tc>
          <w:tcPr>
            <w:tcW w:w="1243" w:type="dxa"/>
            <w:tcBorders>
              <w:top w:val="nil"/>
              <w:left w:val="nil"/>
              <w:bottom w:val="single" w:sz="4" w:space="0" w:color="auto"/>
              <w:right w:val="single" w:sz="4" w:space="0" w:color="auto"/>
            </w:tcBorders>
            <w:shd w:val="clear" w:color="000000" w:fill="F2F2F2"/>
            <w:noWrap/>
            <w:vAlign w:val="center"/>
            <w:hideMark/>
          </w:tcPr>
          <w:p w14:paraId="458695DD"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shd w:val="clear" w:color="000000" w:fill="F2F2F2"/>
            <w:noWrap/>
            <w:vAlign w:val="center"/>
            <w:hideMark/>
          </w:tcPr>
          <w:p w14:paraId="573018AC"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1243" w:type="dxa"/>
            <w:tcBorders>
              <w:top w:val="nil"/>
              <w:left w:val="nil"/>
              <w:bottom w:val="single" w:sz="4" w:space="0" w:color="auto"/>
              <w:right w:val="single" w:sz="4" w:space="0" w:color="auto"/>
            </w:tcBorders>
            <w:shd w:val="clear" w:color="000000" w:fill="F2F2F2"/>
            <w:noWrap/>
            <w:vAlign w:val="center"/>
            <w:hideMark/>
          </w:tcPr>
          <w:p w14:paraId="6B2F7312"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5071A326" w14:textId="77777777" w:rsidTr="00B73FF0">
        <w:trPr>
          <w:trHeight w:hRule="exact" w:val="255"/>
        </w:trPr>
        <w:tc>
          <w:tcPr>
            <w:tcW w:w="1196" w:type="dxa"/>
            <w:tcBorders>
              <w:top w:val="nil"/>
              <w:left w:val="single" w:sz="4" w:space="0" w:color="auto"/>
              <w:bottom w:val="single" w:sz="4" w:space="0" w:color="auto"/>
              <w:right w:val="single" w:sz="4" w:space="0" w:color="auto"/>
            </w:tcBorders>
            <w:shd w:val="clear" w:color="000000" w:fill="F2F2F2"/>
            <w:noWrap/>
            <w:vAlign w:val="bottom"/>
            <w:hideMark/>
          </w:tcPr>
          <w:p w14:paraId="3F54D815"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AT19</w:t>
            </w:r>
          </w:p>
        </w:tc>
        <w:tc>
          <w:tcPr>
            <w:tcW w:w="1242" w:type="dxa"/>
            <w:tcBorders>
              <w:top w:val="nil"/>
              <w:left w:val="nil"/>
              <w:bottom w:val="single" w:sz="4" w:space="0" w:color="auto"/>
              <w:right w:val="single" w:sz="4" w:space="0" w:color="auto"/>
            </w:tcBorders>
            <w:shd w:val="clear" w:color="000000" w:fill="F2F2F2"/>
            <w:noWrap/>
            <w:vAlign w:val="bottom"/>
            <w:hideMark/>
          </w:tcPr>
          <w:p w14:paraId="34F2857B"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shd w:val="clear" w:color="000000" w:fill="F2F2F2"/>
            <w:vAlign w:val="bottom"/>
            <w:hideMark/>
          </w:tcPr>
          <w:p w14:paraId="56F79015"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Vascular</w:t>
            </w:r>
            <w:proofErr w:type="spellEnd"/>
            <w:r w:rsidRPr="006C6AFB">
              <w:rPr>
                <w:color w:val="000000"/>
                <w:sz w:val="20"/>
                <w:szCs w:val="20"/>
                <w:lang w:eastAsia="de-DE"/>
              </w:rPr>
              <w:t xml:space="preserve"> </w:t>
            </w:r>
            <w:proofErr w:type="spellStart"/>
            <w:r w:rsidRPr="006C6AFB">
              <w:rPr>
                <w:color w:val="000000"/>
                <w:sz w:val="20"/>
                <w:szCs w:val="20"/>
                <w:lang w:eastAsia="de-DE"/>
              </w:rPr>
              <w:t>dementia</w:t>
            </w:r>
            <w:proofErr w:type="spellEnd"/>
          </w:p>
        </w:tc>
        <w:tc>
          <w:tcPr>
            <w:tcW w:w="1243" w:type="dxa"/>
            <w:tcBorders>
              <w:top w:val="nil"/>
              <w:left w:val="nil"/>
              <w:bottom w:val="single" w:sz="4" w:space="0" w:color="auto"/>
              <w:right w:val="single" w:sz="4" w:space="0" w:color="auto"/>
            </w:tcBorders>
            <w:shd w:val="clear" w:color="000000" w:fill="F2F2F2"/>
            <w:noWrap/>
            <w:vAlign w:val="bottom"/>
            <w:hideMark/>
          </w:tcPr>
          <w:p w14:paraId="725F4BA5" w14:textId="77777777" w:rsidR="00B73FF0" w:rsidRPr="006C6AFB" w:rsidRDefault="00B73FF0" w:rsidP="0054229D">
            <w:pPr>
              <w:jc w:val="center"/>
              <w:rPr>
                <w:color w:val="000000"/>
                <w:sz w:val="20"/>
                <w:szCs w:val="20"/>
                <w:lang w:eastAsia="de-DE"/>
              </w:rPr>
            </w:pPr>
            <w:r w:rsidRPr="006C6AFB">
              <w:rPr>
                <w:color w:val="000000"/>
                <w:sz w:val="20"/>
                <w:szCs w:val="20"/>
                <w:lang w:eastAsia="de-DE"/>
              </w:rPr>
              <w:t>81</w:t>
            </w:r>
          </w:p>
        </w:tc>
        <w:tc>
          <w:tcPr>
            <w:tcW w:w="885" w:type="dxa"/>
            <w:tcBorders>
              <w:top w:val="nil"/>
              <w:left w:val="nil"/>
              <w:bottom w:val="single" w:sz="4" w:space="0" w:color="auto"/>
              <w:right w:val="single" w:sz="4" w:space="0" w:color="auto"/>
            </w:tcBorders>
            <w:shd w:val="clear" w:color="000000" w:fill="F2F2F2"/>
            <w:noWrap/>
            <w:vAlign w:val="center"/>
            <w:hideMark/>
          </w:tcPr>
          <w:p w14:paraId="4CE5E6DC" w14:textId="77777777" w:rsidR="00B73FF0" w:rsidRPr="006C6AFB" w:rsidRDefault="00B73FF0" w:rsidP="0054229D">
            <w:pPr>
              <w:jc w:val="center"/>
              <w:rPr>
                <w:color w:val="000000"/>
                <w:sz w:val="20"/>
                <w:szCs w:val="20"/>
                <w:lang w:eastAsia="de-DE"/>
              </w:rPr>
            </w:pPr>
            <w:r w:rsidRPr="006C6AFB">
              <w:rPr>
                <w:color w:val="000000"/>
                <w:sz w:val="20"/>
                <w:szCs w:val="20"/>
                <w:lang w:eastAsia="de-DE"/>
              </w:rPr>
              <w:t>1</w:t>
            </w:r>
          </w:p>
        </w:tc>
        <w:tc>
          <w:tcPr>
            <w:tcW w:w="1243" w:type="dxa"/>
            <w:tcBorders>
              <w:top w:val="nil"/>
              <w:left w:val="nil"/>
              <w:bottom w:val="single" w:sz="4" w:space="0" w:color="auto"/>
              <w:right w:val="single" w:sz="4" w:space="0" w:color="auto"/>
            </w:tcBorders>
            <w:shd w:val="clear" w:color="000000" w:fill="F2F2F2"/>
            <w:noWrap/>
            <w:vAlign w:val="center"/>
            <w:hideMark/>
          </w:tcPr>
          <w:p w14:paraId="2AD671BF"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shd w:val="clear" w:color="000000" w:fill="F2F2F2"/>
            <w:noWrap/>
            <w:vAlign w:val="center"/>
            <w:hideMark/>
          </w:tcPr>
          <w:p w14:paraId="7FD66E78"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1243" w:type="dxa"/>
            <w:tcBorders>
              <w:top w:val="nil"/>
              <w:left w:val="nil"/>
              <w:bottom w:val="single" w:sz="4" w:space="0" w:color="auto"/>
              <w:right w:val="single" w:sz="4" w:space="0" w:color="auto"/>
            </w:tcBorders>
            <w:shd w:val="clear" w:color="000000" w:fill="F2F2F2"/>
            <w:noWrap/>
            <w:vAlign w:val="center"/>
            <w:hideMark/>
          </w:tcPr>
          <w:p w14:paraId="6058F9BD"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12E1C2A3"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328CBA54"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AT20</w:t>
            </w:r>
          </w:p>
        </w:tc>
        <w:tc>
          <w:tcPr>
            <w:tcW w:w="1242" w:type="dxa"/>
            <w:tcBorders>
              <w:top w:val="nil"/>
              <w:left w:val="nil"/>
              <w:bottom w:val="single" w:sz="4" w:space="0" w:color="auto"/>
              <w:right w:val="single" w:sz="4" w:space="0" w:color="auto"/>
            </w:tcBorders>
            <w:noWrap/>
            <w:vAlign w:val="bottom"/>
            <w:hideMark/>
          </w:tcPr>
          <w:p w14:paraId="5BD4F3F8"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vAlign w:val="bottom"/>
            <w:hideMark/>
          </w:tcPr>
          <w:p w14:paraId="13A04790" w14:textId="77777777" w:rsidR="00B73FF0" w:rsidRPr="006C6AFB" w:rsidRDefault="00B73FF0" w:rsidP="0054229D">
            <w:pPr>
              <w:jc w:val="center"/>
              <w:rPr>
                <w:color w:val="000000"/>
                <w:sz w:val="20"/>
                <w:szCs w:val="20"/>
                <w:lang w:val="en-US" w:eastAsia="de-DE"/>
              </w:rPr>
            </w:pPr>
            <w:r w:rsidRPr="006C6AFB">
              <w:rPr>
                <w:color w:val="000000"/>
                <w:sz w:val="20"/>
                <w:szCs w:val="20"/>
                <w:lang w:val="en-US" w:eastAsia="de-DE"/>
              </w:rPr>
              <w:t>EOAD (early onset Alzheimer disease)</w:t>
            </w:r>
          </w:p>
        </w:tc>
        <w:tc>
          <w:tcPr>
            <w:tcW w:w="1243" w:type="dxa"/>
            <w:tcBorders>
              <w:top w:val="nil"/>
              <w:left w:val="nil"/>
              <w:bottom w:val="single" w:sz="4" w:space="0" w:color="auto"/>
              <w:right w:val="single" w:sz="4" w:space="0" w:color="auto"/>
            </w:tcBorders>
            <w:noWrap/>
            <w:vAlign w:val="bottom"/>
            <w:hideMark/>
          </w:tcPr>
          <w:p w14:paraId="06E62A52"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66</w:t>
            </w:r>
          </w:p>
        </w:tc>
        <w:tc>
          <w:tcPr>
            <w:tcW w:w="885" w:type="dxa"/>
            <w:tcBorders>
              <w:top w:val="nil"/>
              <w:left w:val="nil"/>
              <w:bottom w:val="single" w:sz="4" w:space="0" w:color="auto"/>
              <w:right w:val="single" w:sz="4" w:space="0" w:color="auto"/>
            </w:tcBorders>
            <w:vAlign w:val="center"/>
            <w:hideMark/>
          </w:tcPr>
          <w:p w14:paraId="46F23872" w14:textId="77777777" w:rsidR="00B73FF0" w:rsidRPr="006C6AFB" w:rsidRDefault="00B73FF0" w:rsidP="0054229D">
            <w:pPr>
              <w:jc w:val="center"/>
              <w:rPr>
                <w:color w:val="000000"/>
                <w:sz w:val="20"/>
                <w:szCs w:val="20"/>
                <w:lang w:eastAsia="de-DE"/>
              </w:rPr>
            </w:pPr>
            <w:r w:rsidRPr="006C6AFB">
              <w:rPr>
                <w:color w:val="000000"/>
                <w:sz w:val="20"/>
                <w:szCs w:val="20"/>
                <w:lang w:eastAsia="de-DE"/>
              </w:rPr>
              <w:t>4</w:t>
            </w:r>
          </w:p>
        </w:tc>
        <w:tc>
          <w:tcPr>
            <w:tcW w:w="1243" w:type="dxa"/>
            <w:tcBorders>
              <w:top w:val="nil"/>
              <w:left w:val="nil"/>
              <w:bottom w:val="single" w:sz="4" w:space="0" w:color="auto"/>
              <w:right w:val="single" w:sz="4" w:space="0" w:color="auto"/>
            </w:tcBorders>
            <w:vAlign w:val="center"/>
            <w:hideMark/>
          </w:tcPr>
          <w:p w14:paraId="556C5125"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3771C937"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1243" w:type="dxa"/>
            <w:tcBorders>
              <w:top w:val="nil"/>
              <w:left w:val="nil"/>
              <w:bottom w:val="single" w:sz="4" w:space="0" w:color="auto"/>
              <w:right w:val="single" w:sz="4" w:space="0" w:color="auto"/>
            </w:tcBorders>
            <w:vAlign w:val="center"/>
            <w:hideMark/>
          </w:tcPr>
          <w:p w14:paraId="2341157B"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r>
      <w:tr w:rsidR="00B73FF0" w:rsidRPr="006C6AFB" w14:paraId="4FE4E0AD"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79F4AE78"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AT21</w:t>
            </w:r>
          </w:p>
        </w:tc>
        <w:tc>
          <w:tcPr>
            <w:tcW w:w="1242" w:type="dxa"/>
            <w:tcBorders>
              <w:top w:val="nil"/>
              <w:left w:val="nil"/>
              <w:bottom w:val="single" w:sz="4" w:space="0" w:color="auto"/>
              <w:right w:val="single" w:sz="4" w:space="0" w:color="auto"/>
            </w:tcBorders>
            <w:noWrap/>
            <w:vAlign w:val="bottom"/>
            <w:hideMark/>
          </w:tcPr>
          <w:p w14:paraId="3AD627D5"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vAlign w:val="bottom"/>
            <w:hideMark/>
          </w:tcPr>
          <w:p w14:paraId="44C2E222" w14:textId="77777777" w:rsidR="00B73FF0" w:rsidRPr="006C6AFB" w:rsidRDefault="00B73FF0" w:rsidP="0054229D">
            <w:pPr>
              <w:jc w:val="center"/>
              <w:rPr>
                <w:color w:val="000000"/>
                <w:sz w:val="20"/>
                <w:szCs w:val="20"/>
                <w:lang w:val="en-US" w:eastAsia="de-DE"/>
              </w:rPr>
            </w:pPr>
            <w:r w:rsidRPr="006C6AFB">
              <w:rPr>
                <w:color w:val="000000"/>
                <w:sz w:val="20"/>
                <w:szCs w:val="20"/>
                <w:lang w:val="en-US" w:eastAsia="de-DE"/>
              </w:rPr>
              <w:t>LOAD (late onset Alzheimer disease)</w:t>
            </w:r>
          </w:p>
        </w:tc>
        <w:tc>
          <w:tcPr>
            <w:tcW w:w="1243" w:type="dxa"/>
            <w:tcBorders>
              <w:top w:val="nil"/>
              <w:left w:val="nil"/>
              <w:bottom w:val="single" w:sz="4" w:space="0" w:color="auto"/>
              <w:right w:val="single" w:sz="4" w:space="0" w:color="auto"/>
            </w:tcBorders>
            <w:noWrap/>
            <w:vAlign w:val="bottom"/>
            <w:hideMark/>
          </w:tcPr>
          <w:p w14:paraId="0369FE55"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65</w:t>
            </w:r>
          </w:p>
        </w:tc>
        <w:tc>
          <w:tcPr>
            <w:tcW w:w="885" w:type="dxa"/>
            <w:tcBorders>
              <w:top w:val="nil"/>
              <w:left w:val="nil"/>
              <w:bottom w:val="single" w:sz="4" w:space="0" w:color="auto"/>
              <w:right w:val="single" w:sz="4" w:space="0" w:color="auto"/>
            </w:tcBorders>
            <w:vAlign w:val="center"/>
            <w:hideMark/>
          </w:tcPr>
          <w:p w14:paraId="144EBD67" w14:textId="77777777" w:rsidR="00B73FF0" w:rsidRPr="006C6AFB" w:rsidRDefault="00B73FF0" w:rsidP="0054229D">
            <w:pPr>
              <w:jc w:val="center"/>
              <w:rPr>
                <w:color w:val="000000"/>
                <w:sz w:val="20"/>
                <w:szCs w:val="20"/>
                <w:lang w:eastAsia="de-DE"/>
              </w:rPr>
            </w:pPr>
            <w:r w:rsidRPr="006C6AFB">
              <w:rPr>
                <w:color w:val="000000"/>
                <w:sz w:val="20"/>
                <w:szCs w:val="20"/>
                <w:lang w:eastAsia="de-DE"/>
              </w:rPr>
              <w:t>4</w:t>
            </w:r>
          </w:p>
        </w:tc>
        <w:tc>
          <w:tcPr>
            <w:tcW w:w="1243" w:type="dxa"/>
            <w:tcBorders>
              <w:top w:val="nil"/>
              <w:left w:val="nil"/>
              <w:bottom w:val="single" w:sz="4" w:space="0" w:color="auto"/>
              <w:right w:val="single" w:sz="4" w:space="0" w:color="auto"/>
            </w:tcBorders>
            <w:vAlign w:val="center"/>
            <w:hideMark/>
          </w:tcPr>
          <w:p w14:paraId="2BC4C693"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3702CB0C"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vAlign w:val="center"/>
            <w:hideMark/>
          </w:tcPr>
          <w:p w14:paraId="01345671"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545310C7"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1A8C2C76"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AT22</w:t>
            </w:r>
          </w:p>
        </w:tc>
        <w:tc>
          <w:tcPr>
            <w:tcW w:w="1242" w:type="dxa"/>
            <w:tcBorders>
              <w:top w:val="nil"/>
              <w:left w:val="nil"/>
              <w:bottom w:val="single" w:sz="4" w:space="0" w:color="auto"/>
              <w:right w:val="single" w:sz="4" w:space="0" w:color="auto"/>
            </w:tcBorders>
            <w:noWrap/>
            <w:vAlign w:val="bottom"/>
            <w:hideMark/>
          </w:tcPr>
          <w:p w14:paraId="0E92611E"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vAlign w:val="bottom"/>
            <w:hideMark/>
          </w:tcPr>
          <w:p w14:paraId="20A482DC"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623CE5EC" w14:textId="77777777" w:rsidR="00B73FF0" w:rsidRPr="006C6AFB" w:rsidRDefault="00B73FF0" w:rsidP="0054229D">
            <w:pPr>
              <w:jc w:val="center"/>
              <w:rPr>
                <w:color w:val="000000"/>
                <w:sz w:val="20"/>
                <w:szCs w:val="20"/>
                <w:lang w:eastAsia="de-DE"/>
              </w:rPr>
            </w:pPr>
            <w:r w:rsidRPr="006C6AFB">
              <w:rPr>
                <w:color w:val="000000"/>
                <w:sz w:val="20"/>
                <w:szCs w:val="20"/>
                <w:lang w:eastAsia="de-DE"/>
              </w:rPr>
              <w:t>79</w:t>
            </w:r>
          </w:p>
        </w:tc>
        <w:tc>
          <w:tcPr>
            <w:tcW w:w="885" w:type="dxa"/>
            <w:tcBorders>
              <w:top w:val="nil"/>
              <w:left w:val="nil"/>
              <w:bottom w:val="single" w:sz="4" w:space="0" w:color="auto"/>
              <w:right w:val="single" w:sz="4" w:space="0" w:color="auto"/>
            </w:tcBorders>
            <w:vAlign w:val="center"/>
            <w:hideMark/>
          </w:tcPr>
          <w:p w14:paraId="554D6AD2" w14:textId="77777777" w:rsidR="00B73FF0" w:rsidRPr="006C6AFB" w:rsidRDefault="00B73FF0" w:rsidP="0054229D">
            <w:pPr>
              <w:jc w:val="center"/>
              <w:rPr>
                <w:color w:val="000000"/>
                <w:sz w:val="20"/>
                <w:szCs w:val="20"/>
                <w:lang w:eastAsia="de-DE"/>
              </w:rPr>
            </w:pPr>
            <w:r w:rsidRPr="006C6AFB">
              <w:rPr>
                <w:color w:val="000000"/>
                <w:sz w:val="20"/>
                <w:szCs w:val="20"/>
                <w:lang w:eastAsia="de-DE"/>
              </w:rPr>
              <w:t>3</w:t>
            </w:r>
          </w:p>
        </w:tc>
        <w:tc>
          <w:tcPr>
            <w:tcW w:w="1243" w:type="dxa"/>
            <w:tcBorders>
              <w:top w:val="nil"/>
              <w:left w:val="nil"/>
              <w:bottom w:val="single" w:sz="4" w:space="0" w:color="auto"/>
              <w:right w:val="single" w:sz="4" w:space="0" w:color="auto"/>
            </w:tcBorders>
            <w:vAlign w:val="center"/>
            <w:hideMark/>
          </w:tcPr>
          <w:p w14:paraId="1607DD33"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46BD9803"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1243" w:type="dxa"/>
            <w:tcBorders>
              <w:top w:val="nil"/>
              <w:left w:val="nil"/>
              <w:bottom w:val="single" w:sz="4" w:space="0" w:color="auto"/>
              <w:right w:val="single" w:sz="4" w:space="0" w:color="auto"/>
            </w:tcBorders>
            <w:vAlign w:val="center"/>
            <w:hideMark/>
          </w:tcPr>
          <w:p w14:paraId="727D848D"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5AF8E338"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11B7905E"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AT23</w:t>
            </w:r>
          </w:p>
        </w:tc>
        <w:tc>
          <w:tcPr>
            <w:tcW w:w="1242" w:type="dxa"/>
            <w:tcBorders>
              <w:top w:val="nil"/>
              <w:left w:val="nil"/>
              <w:bottom w:val="single" w:sz="4" w:space="0" w:color="auto"/>
              <w:right w:val="single" w:sz="4" w:space="0" w:color="auto"/>
            </w:tcBorders>
            <w:noWrap/>
            <w:vAlign w:val="bottom"/>
            <w:hideMark/>
          </w:tcPr>
          <w:p w14:paraId="4A2A131B"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vAlign w:val="bottom"/>
            <w:hideMark/>
          </w:tcPr>
          <w:p w14:paraId="4B2BCC0C"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6A3FCF02" w14:textId="77777777" w:rsidR="00B73FF0" w:rsidRPr="006C6AFB" w:rsidRDefault="00B73FF0" w:rsidP="0054229D">
            <w:pPr>
              <w:jc w:val="center"/>
              <w:rPr>
                <w:color w:val="000000"/>
                <w:sz w:val="20"/>
                <w:szCs w:val="20"/>
                <w:lang w:eastAsia="de-DE"/>
              </w:rPr>
            </w:pPr>
            <w:r w:rsidRPr="006C6AFB">
              <w:rPr>
                <w:color w:val="000000"/>
                <w:sz w:val="20"/>
                <w:szCs w:val="20"/>
                <w:lang w:eastAsia="de-DE"/>
              </w:rPr>
              <w:t>77</w:t>
            </w:r>
          </w:p>
        </w:tc>
        <w:tc>
          <w:tcPr>
            <w:tcW w:w="885" w:type="dxa"/>
            <w:tcBorders>
              <w:top w:val="nil"/>
              <w:left w:val="nil"/>
              <w:bottom w:val="single" w:sz="4" w:space="0" w:color="auto"/>
              <w:right w:val="single" w:sz="4" w:space="0" w:color="auto"/>
            </w:tcBorders>
            <w:vAlign w:val="center"/>
            <w:hideMark/>
          </w:tcPr>
          <w:p w14:paraId="2CF57A16" w14:textId="77777777" w:rsidR="00B73FF0" w:rsidRPr="006C6AFB" w:rsidRDefault="00B73FF0" w:rsidP="0054229D">
            <w:pPr>
              <w:jc w:val="center"/>
              <w:rPr>
                <w:color w:val="000000"/>
                <w:sz w:val="20"/>
                <w:szCs w:val="20"/>
                <w:lang w:eastAsia="de-DE"/>
              </w:rPr>
            </w:pPr>
            <w:r w:rsidRPr="006C6AFB">
              <w:rPr>
                <w:color w:val="000000"/>
                <w:sz w:val="20"/>
                <w:szCs w:val="20"/>
                <w:lang w:eastAsia="de-DE"/>
              </w:rPr>
              <w:t>3</w:t>
            </w:r>
          </w:p>
        </w:tc>
        <w:tc>
          <w:tcPr>
            <w:tcW w:w="1243" w:type="dxa"/>
            <w:tcBorders>
              <w:top w:val="nil"/>
              <w:left w:val="nil"/>
              <w:bottom w:val="single" w:sz="4" w:space="0" w:color="auto"/>
              <w:right w:val="single" w:sz="4" w:space="0" w:color="auto"/>
            </w:tcBorders>
            <w:vAlign w:val="center"/>
            <w:hideMark/>
          </w:tcPr>
          <w:p w14:paraId="60596938"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61267145"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vAlign w:val="center"/>
            <w:hideMark/>
          </w:tcPr>
          <w:p w14:paraId="1AD43B6F"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551C7BE9"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1931C9A4"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AT24</w:t>
            </w:r>
          </w:p>
        </w:tc>
        <w:tc>
          <w:tcPr>
            <w:tcW w:w="1242" w:type="dxa"/>
            <w:tcBorders>
              <w:top w:val="nil"/>
              <w:left w:val="nil"/>
              <w:bottom w:val="single" w:sz="4" w:space="0" w:color="auto"/>
              <w:right w:val="single" w:sz="4" w:space="0" w:color="auto"/>
            </w:tcBorders>
            <w:noWrap/>
            <w:vAlign w:val="bottom"/>
            <w:hideMark/>
          </w:tcPr>
          <w:p w14:paraId="26115A71"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vAlign w:val="bottom"/>
            <w:hideMark/>
          </w:tcPr>
          <w:p w14:paraId="02C76DEE"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37D104E0" w14:textId="77777777" w:rsidR="00B73FF0" w:rsidRPr="006C6AFB" w:rsidRDefault="00B73FF0" w:rsidP="0054229D">
            <w:pPr>
              <w:jc w:val="center"/>
              <w:rPr>
                <w:color w:val="000000"/>
                <w:sz w:val="20"/>
                <w:szCs w:val="20"/>
                <w:lang w:eastAsia="de-DE"/>
              </w:rPr>
            </w:pPr>
            <w:r w:rsidRPr="006C6AFB">
              <w:rPr>
                <w:color w:val="000000"/>
                <w:sz w:val="20"/>
                <w:szCs w:val="20"/>
                <w:lang w:eastAsia="de-DE"/>
              </w:rPr>
              <w:t>73</w:t>
            </w:r>
          </w:p>
        </w:tc>
        <w:tc>
          <w:tcPr>
            <w:tcW w:w="885" w:type="dxa"/>
            <w:tcBorders>
              <w:top w:val="nil"/>
              <w:left w:val="nil"/>
              <w:bottom w:val="single" w:sz="4" w:space="0" w:color="auto"/>
              <w:right w:val="single" w:sz="4" w:space="0" w:color="auto"/>
            </w:tcBorders>
            <w:vAlign w:val="center"/>
            <w:hideMark/>
          </w:tcPr>
          <w:p w14:paraId="68B4CECE" w14:textId="77777777" w:rsidR="00B73FF0" w:rsidRPr="006C6AFB" w:rsidRDefault="00B73FF0" w:rsidP="0054229D">
            <w:pPr>
              <w:jc w:val="center"/>
              <w:rPr>
                <w:color w:val="000000"/>
                <w:sz w:val="20"/>
                <w:szCs w:val="20"/>
                <w:lang w:eastAsia="de-DE"/>
              </w:rPr>
            </w:pPr>
            <w:r w:rsidRPr="006C6AFB">
              <w:rPr>
                <w:color w:val="000000"/>
                <w:sz w:val="20"/>
                <w:szCs w:val="20"/>
                <w:lang w:eastAsia="de-DE"/>
              </w:rPr>
              <w:t>1</w:t>
            </w:r>
          </w:p>
        </w:tc>
        <w:tc>
          <w:tcPr>
            <w:tcW w:w="1243" w:type="dxa"/>
            <w:tcBorders>
              <w:top w:val="nil"/>
              <w:left w:val="nil"/>
              <w:bottom w:val="single" w:sz="4" w:space="0" w:color="auto"/>
              <w:right w:val="single" w:sz="4" w:space="0" w:color="auto"/>
            </w:tcBorders>
            <w:vAlign w:val="center"/>
            <w:hideMark/>
          </w:tcPr>
          <w:p w14:paraId="7B6EA5F9"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5EE24C4C"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vAlign w:val="center"/>
            <w:hideMark/>
          </w:tcPr>
          <w:p w14:paraId="2A95EFC7"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r>
      <w:tr w:rsidR="00B73FF0" w:rsidRPr="006C6AFB" w14:paraId="611C139D"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40CA7296"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AT25</w:t>
            </w:r>
          </w:p>
        </w:tc>
        <w:tc>
          <w:tcPr>
            <w:tcW w:w="1242" w:type="dxa"/>
            <w:tcBorders>
              <w:top w:val="nil"/>
              <w:left w:val="nil"/>
              <w:bottom w:val="single" w:sz="4" w:space="0" w:color="auto"/>
              <w:right w:val="single" w:sz="4" w:space="0" w:color="auto"/>
            </w:tcBorders>
            <w:noWrap/>
            <w:vAlign w:val="bottom"/>
            <w:hideMark/>
          </w:tcPr>
          <w:p w14:paraId="319AAF46"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vAlign w:val="bottom"/>
            <w:hideMark/>
          </w:tcPr>
          <w:p w14:paraId="1642CE8C"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1BFA9A97" w14:textId="77777777" w:rsidR="00B73FF0" w:rsidRPr="006C6AFB" w:rsidRDefault="00B73FF0" w:rsidP="0054229D">
            <w:pPr>
              <w:jc w:val="center"/>
              <w:rPr>
                <w:color w:val="000000"/>
                <w:sz w:val="20"/>
                <w:szCs w:val="20"/>
                <w:lang w:eastAsia="de-DE"/>
              </w:rPr>
            </w:pPr>
            <w:r w:rsidRPr="006C6AFB">
              <w:rPr>
                <w:color w:val="000000"/>
                <w:sz w:val="20"/>
                <w:szCs w:val="20"/>
                <w:lang w:eastAsia="de-DE"/>
              </w:rPr>
              <w:t>78</w:t>
            </w:r>
          </w:p>
        </w:tc>
        <w:tc>
          <w:tcPr>
            <w:tcW w:w="885" w:type="dxa"/>
            <w:tcBorders>
              <w:top w:val="nil"/>
              <w:left w:val="nil"/>
              <w:bottom w:val="single" w:sz="4" w:space="0" w:color="auto"/>
              <w:right w:val="single" w:sz="4" w:space="0" w:color="auto"/>
            </w:tcBorders>
            <w:vAlign w:val="center"/>
            <w:hideMark/>
          </w:tcPr>
          <w:p w14:paraId="78096280" w14:textId="77777777" w:rsidR="00B73FF0" w:rsidRPr="006C6AFB" w:rsidRDefault="00B73FF0" w:rsidP="0054229D">
            <w:pPr>
              <w:jc w:val="center"/>
              <w:rPr>
                <w:color w:val="000000"/>
                <w:sz w:val="20"/>
                <w:szCs w:val="20"/>
                <w:lang w:eastAsia="de-DE"/>
              </w:rPr>
            </w:pPr>
            <w:r w:rsidRPr="006C6AFB">
              <w:rPr>
                <w:color w:val="000000"/>
                <w:sz w:val="20"/>
                <w:szCs w:val="20"/>
                <w:lang w:eastAsia="de-DE"/>
              </w:rPr>
              <w:t>2</w:t>
            </w:r>
          </w:p>
        </w:tc>
        <w:tc>
          <w:tcPr>
            <w:tcW w:w="1243" w:type="dxa"/>
            <w:tcBorders>
              <w:top w:val="nil"/>
              <w:left w:val="nil"/>
              <w:bottom w:val="single" w:sz="4" w:space="0" w:color="auto"/>
              <w:right w:val="single" w:sz="4" w:space="0" w:color="auto"/>
            </w:tcBorders>
            <w:vAlign w:val="center"/>
            <w:hideMark/>
          </w:tcPr>
          <w:p w14:paraId="1B14CBED"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874" w:type="dxa"/>
            <w:tcBorders>
              <w:top w:val="nil"/>
              <w:left w:val="nil"/>
              <w:bottom w:val="single" w:sz="4" w:space="0" w:color="auto"/>
              <w:right w:val="single" w:sz="4" w:space="0" w:color="auto"/>
            </w:tcBorders>
            <w:vAlign w:val="center"/>
            <w:hideMark/>
          </w:tcPr>
          <w:p w14:paraId="07E00DA8"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1243" w:type="dxa"/>
            <w:tcBorders>
              <w:top w:val="nil"/>
              <w:left w:val="nil"/>
              <w:bottom w:val="single" w:sz="4" w:space="0" w:color="auto"/>
              <w:right w:val="single" w:sz="4" w:space="0" w:color="auto"/>
            </w:tcBorders>
            <w:vAlign w:val="center"/>
            <w:hideMark/>
          </w:tcPr>
          <w:p w14:paraId="39788F3E"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r>
      <w:tr w:rsidR="00B73FF0" w:rsidRPr="006C6AFB" w14:paraId="01860552"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0D2962ED"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AT26</w:t>
            </w:r>
          </w:p>
        </w:tc>
        <w:tc>
          <w:tcPr>
            <w:tcW w:w="1242" w:type="dxa"/>
            <w:tcBorders>
              <w:top w:val="nil"/>
              <w:left w:val="nil"/>
              <w:bottom w:val="single" w:sz="4" w:space="0" w:color="auto"/>
              <w:right w:val="single" w:sz="4" w:space="0" w:color="auto"/>
            </w:tcBorders>
            <w:noWrap/>
            <w:vAlign w:val="bottom"/>
            <w:hideMark/>
          </w:tcPr>
          <w:p w14:paraId="07C4DF5D"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vAlign w:val="bottom"/>
            <w:hideMark/>
          </w:tcPr>
          <w:p w14:paraId="26B9AE48"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3C5FBC2D" w14:textId="77777777" w:rsidR="00B73FF0" w:rsidRPr="006C6AFB" w:rsidRDefault="00B73FF0" w:rsidP="0054229D">
            <w:pPr>
              <w:jc w:val="center"/>
              <w:rPr>
                <w:color w:val="000000"/>
                <w:sz w:val="20"/>
                <w:szCs w:val="20"/>
                <w:lang w:eastAsia="de-DE"/>
              </w:rPr>
            </w:pPr>
            <w:r w:rsidRPr="006C6AFB">
              <w:rPr>
                <w:color w:val="000000"/>
                <w:sz w:val="20"/>
                <w:szCs w:val="20"/>
                <w:lang w:eastAsia="de-DE"/>
              </w:rPr>
              <w:t>79</w:t>
            </w:r>
          </w:p>
        </w:tc>
        <w:tc>
          <w:tcPr>
            <w:tcW w:w="885" w:type="dxa"/>
            <w:tcBorders>
              <w:top w:val="nil"/>
              <w:left w:val="nil"/>
              <w:bottom w:val="single" w:sz="4" w:space="0" w:color="auto"/>
              <w:right w:val="single" w:sz="4" w:space="0" w:color="auto"/>
            </w:tcBorders>
            <w:vAlign w:val="center"/>
            <w:hideMark/>
          </w:tcPr>
          <w:p w14:paraId="3FC2D0C8" w14:textId="77777777" w:rsidR="00B73FF0" w:rsidRPr="006C6AFB" w:rsidRDefault="00B73FF0" w:rsidP="0054229D">
            <w:pPr>
              <w:jc w:val="center"/>
              <w:rPr>
                <w:color w:val="000000"/>
                <w:sz w:val="20"/>
                <w:szCs w:val="20"/>
                <w:lang w:eastAsia="de-DE"/>
              </w:rPr>
            </w:pPr>
            <w:r w:rsidRPr="006C6AFB">
              <w:rPr>
                <w:color w:val="000000"/>
                <w:sz w:val="20"/>
                <w:szCs w:val="20"/>
                <w:lang w:eastAsia="de-DE"/>
              </w:rPr>
              <w:t>3</w:t>
            </w:r>
          </w:p>
        </w:tc>
        <w:tc>
          <w:tcPr>
            <w:tcW w:w="1243" w:type="dxa"/>
            <w:tcBorders>
              <w:top w:val="nil"/>
              <w:left w:val="nil"/>
              <w:bottom w:val="single" w:sz="4" w:space="0" w:color="auto"/>
              <w:right w:val="single" w:sz="4" w:space="0" w:color="auto"/>
            </w:tcBorders>
            <w:vAlign w:val="center"/>
            <w:hideMark/>
          </w:tcPr>
          <w:p w14:paraId="2FD0589B"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66E404E1"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vAlign w:val="center"/>
            <w:hideMark/>
          </w:tcPr>
          <w:p w14:paraId="549C0C05"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r>
      <w:tr w:rsidR="00B73FF0" w:rsidRPr="006C6AFB" w14:paraId="06631F62"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0D86C4AD"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AT27</w:t>
            </w:r>
          </w:p>
        </w:tc>
        <w:tc>
          <w:tcPr>
            <w:tcW w:w="1242" w:type="dxa"/>
            <w:tcBorders>
              <w:top w:val="nil"/>
              <w:left w:val="nil"/>
              <w:bottom w:val="single" w:sz="4" w:space="0" w:color="auto"/>
              <w:right w:val="single" w:sz="4" w:space="0" w:color="auto"/>
            </w:tcBorders>
            <w:noWrap/>
            <w:vAlign w:val="bottom"/>
            <w:hideMark/>
          </w:tcPr>
          <w:p w14:paraId="0633E8EF"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vAlign w:val="bottom"/>
            <w:hideMark/>
          </w:tcPr>
          <w:p w14:paraId="107BCDC4"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7891851F" w14:textId="77777777" w:rsidR="00B73FF0" w:rsidRPr="006C6AFB" w:rsidRDefault="00B73FF0" w:rsidP="0054229D">
            <w:pPr>
              <w:jc w:val="center"/>
              <w:rPr>
                <w:color w:val="000000"/>
                <w:sz w:val="20"/>
                <w:szCs w:val="20"/>
                <w:lang w:eastAsia="de-DE"/>
              </w:rPr>
            </w:pPr>
            <w:r w:rsidRPr="006C6AFB">
              <w:rPr>
                <w:color w:val="000000"/>
                <w:sz w:val="20"/>
                <w:szCs w:val="20"/>
                <w:lang w:eastAsia="de-DE"/>
              </w:rPr>
              <w:t>73</w:t>
            </w:r>
          </w:p>
        </w:tc>
        <w:tc>
          <w:tcPr>
            <w:tcW w:w="885" w:type="dxa"/>
            <w:tcBorders>
              <w:top w:val="nil"/>
              <w:left w:val="nil"/>
              <w:bottom w:val="single" w:sz="4" w:space="0" w:color="auto"/>
              <w:right w:val="single" w:sz="4" w:space="0" w:color="auto"/>
            </w:tcBorders>
            <w:vAlign w:val="center"/>
            <w:hideMark/>
          </w:tcPr>
          <w:p w14:paraId="01ACDF34" w14:textId="77777777" w:rsidR="00B73FF0" w:rsidRPr="006C6AFB" w:rsidRDefault="00B73FF0" w:rsidP="0054229D">
            <w:pPr>
              <w:jc w:val="center"/>
              <w:rPr>
                <w:color w:val="000000"/>
                <w:sz w:val="20"/>
                <w:szCs w:val="20"/>
                <w:lang w:eastAsia="de-DE"/>
              </w:rPr>
            </w:pPr>
            <w:r w:rsidRPr="006C6AFB">
              <w:rPr>
                <w:color w:val="000000"/>
                <w:sz w:val="20"/>
                <w:szCs w:val="20"/>
                <w:lang w:eastAsia="de-DE"/>
              </w:rPr>
              <w:t>1</w:t>
            </w:r>
          </w:p>
        </w:tc>
        <w:tc>
          <w:tcPr>
            <w:tcW w:w="1243" w:type="dxa"/>
            <w:tcBorders>
              <w:top w:val="nil"/>
              <w:left w:val="nil"/>
              <w:bottom w:val="single" w:sz="4" w:space="0" w:color="auto"/>
              <w:right w:val="single" w:sz="4" w:space="0" w:color="auto"/>
            </w:tcBorders>
            <w:vAlign w:val="center"/>
            <w:hideMark/>
          </w:tcPr>
          <w:p w14:paraId="5FFB7D2B"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4DFDCC10"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vAlign w:val="center"/>
            <w:hideMark/>
          </w:tcPr>
          <w:p w14:paraId="1C8A72CF"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0A1D76A4"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23B79E36"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AT28</w:t>
            </w:r>
          </w:p>
        </w:tc>
        <w:tc>
          <w:tcPr>
            <w:tcW w:w="1242" w:type="dxa"/>
            <w:tcBorders>
              <w:top w:val="nil"/>
              <w:left w:val="nil"/>
              <w:bottom w:val="single" w:sz="4" w:space="0" w:color="auto"/>
              <w:right w:val="single" w:sz="4" w:space="0" w:color="auto"/>
            </w:tcBorders>
            <w:noWrap/>
            <w:vAlign w:val="bottom"/>
            <w:hideMark/>
          </w:tcPr>
          <w:p w14:paraId="563D4C84"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vAlign w:val="bottom"/>
            <w:hideMark/>
          </w:tcPr>
          <w:p w14:paraId="08AD4810"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7AB234B2" w14:textId="77777777" w:rsidR="00B73FF0" w:rsidRPr="006C6AFB" w:rsidRDefault="00B73FF0" w:rsidP="0054229D">
            <w:pPr>
              <w:jc w:val="center"/>
              <w:rPr>
                <w:color w:val="000000"/>
                <w:sz w:val="20"/>
                <w:szCs w:val="20"/>
                <w:lang w:eastAsia="de-DE"/>
              </w:rPr>
            </w:pPr>
            <w:r w:rsidRPr="006C6AFB">
              <w:rPr>
                <w:color w:val="000000"/>
                <w:sz w:val="20"/>
                <w:szCs w:val="20"/>
                <w:lang w:eastAsia="de-DE"/>
              </w:rPr>
              <w:t>81</w:t>
            </w:r>
          </w:p>
        </w:tc>
        <w:tc>
          <w:tcPr>
            <w:tcW w:w="885" w:type="dxa"/>
            <w:tcBorders>
              <w:top w:val="nil"/>
              <w:left w:val="nil"/>
              <w:bottom w:val="single" w:sz="4" w:space="0" w:color="auto"/>
              <w:right w:val="single" w:sz="4" w:space="0" w:color="auto"/>
            </w:tcBorders>
            <w:vAlign w:val="center"/>
            <w:hideMark/>
          </w:tcPr>
          <w:p w14:paraId="219C9B49" w14:textId="77777777" w:rsidR="00B73FF0" w:rsidRPr="006C6AFB" w:rsidRDefault="00B73FF0" w:rsidP="0054229D">
            <w:pPr>
              <w:jc w:val="center"/>
              <w:rPr>
                <w:color w:val="000000"/>
                <w:sz w:val="20"/>
                <w:szCs w:val="20"/>
                <w:lang w:eastAsia="de-DE"/>
              </w:rPr>
            </w:pPr>
            <w:r w:rsidRPr="006C6AFB">
              <w:rPr>
                <w:color w:val="000000"/>
                <w:sz w:val="20"/>
                <w:szCs w:val="20"/>
                <w:lang w:eastAsia="de-DE"/>
              </w:rPr>
              <w:t>1</w:t>
            </w:r>
          </w:p>
        </w:tc>
        <w:tc>
          <w:tcPr>
            <w:tcW w:w="1243" w:type="dxa"/>
            <w:tcBorders>
              <w:top w:val="nil"/>
              <w:left w:val="nil"/>
              <w:bottom w:val="single" w:sz="4" w:space="0" w:color="auto"/>
              <w:right w:val="single" w:sz="4" w:space="0" w:color="auto"/>
            </w:tcBorders>
            <w:vAlign w:val="center"/>
            <w:hideMark/>
          </w:tcPr>
          <w:p w14:paraId="0FFDF47F"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1C996FB9"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vAlign w:val="center"/>
            <w:hideMark/>
          </w:tcPr>
          <w:p w14:paraId="455FDFE7"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75038740"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275D1D43"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AT29</w:t>
            </w:r>
          </w:p>
        </w:tc>
        <w:tc>
          <w:tcPr>
            <w:tcW w:w="1242" w:type="dxa"/>
            <w:tcBorders>
              <w:top w:val="nil"/>
              <w:left w:val="nil"/>
              <w:bottom w:val="single" w:sz="4" w:space="0" w:color="auto"/>
              <w:right w:val="single" w:sz="4" w:space="0" w:color="auto"/>
            </w:tcBorders>
            <w:noWrap/>
            <w:vAlign w:val="bottom"/>
            <w:hideMark/>
          </w:tcPr>
          <w:p w14:paraId="3A386935"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vAlign w:val="bottom"/>
            <w:hideMark/>
          </w:tcPr>
          <w:p w14:paraId="2128F63D"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3B7B4FC9" w14:textId="77777777" w:rsidR="00B73FF0" w:rsidRPr="006C6AFB" w:rsidRDefault="00B73FF0" w:rsidP="0054229D">
            <w:pPr>
              <w:jc w:val="center"/>
              <w:rPr>
                <w:color w:val="000000"/>
                <w:sz w:val="20"/>
                <w:szCs w:val="20"/>
                <w:lang w:eastAsia="de-DE"/>
              </w:rPr>
            </w:pPr>
            <w:r w:rsidRPr="006C6AFB">
              <w:rPr>
                <w:color w:val="000000"/>
                <w:sz w:val="20"/>
                <w:szCs w:val="20"/>
                <w:lang w:eastAsia="de-DE"/>
              </w:rPr>
              <w:t>77</w:t>
            </w:r>
          </w:p>
        </w:tc>
        <w:tc>
          <w:tcPr>
            <w:tcW w:w="885" w:type="dxa"/>
            <w:tcBorders>
              <w:top w:val="nil"/>
              <w:left w:val="nil"/>
              <w:bottom w:val="single" w:sz="4" w:space="0" w:color="auto"/>
              <w:right w:val="single" w:sz="4" w:space="0" w:color="auto"/>
            </w:tcBorders>
            <w:vAlign w:val="center"/>
            <w:hideMark/>
          </w:tcPr>
          <w:p w14:paraId="04B0B2C2" w14:textId="77777777" w:rsidR="00B73FF0" w:rsidRPr="006C6AFB" w:rsidRDefault="00B73FF0" w:rsidP="0054229D">
            <w:pPr>
              <w:jc w:val="center"/>
              <w:rPr>
                <w:color w:val="000000"/>
                <w:sz w:val="20"/>
                <w:szCs w:val="20"/>
                <w:lang w:eastAsia="de-DE"/>
              </w:rPr>
            </w:pPr>
            <w:r w:rsidRPr="006C6AFB">
              <w:rPr>
                <w:color w:val="000000"/>
                <w:sz w:val="20"/>
                <w:szCs w:val="20"/>
                <w:lang w:eastAsia="de-DE"/>
              </w:rPr>
              <w:t>7</w:t>
            </w:r>
          </w:p>
        </w:tc>
        <w:tc>
          <w:tcPr>
            <w:tcW w:w="1243" w:type="dxa"/>
            <w:tcBorders>
              <w:top w:val="nil"/>
              <w:left w:val="nil"/>
              <w:bottom w:val="single" w:sz="4" w:space="0" w:color="auto"/>
              <w:right w:val="single" w:sz="4" w:space="0" w:color="auto"/>
            </w:tcBorders>
            <w:vAlign w:val="center"/>
            <w:hideMark/>
          </w:tcPr>
          <w:p w14:paraId="09C65CB3"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19DEF68D"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vAlign w:val="center"/>
            <w:hideMark/>
          </w:tcPr>
          <w:p w14:paraId="19A5498E"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03866BA3"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2368AB12"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AT30</w:t>
            </w:r>
          </w:p>
        </w:tc>
        <w:tc>
          <w:tcPr>
            <w:tcW w:w="1242" w:type="dxa"/>
            <w:tcBorders>
              <w:top w:val="nil"/>
              <w:left w:val="nil"/>
              <w:bottom w:val="single" w:sz="4" w:space="0" w:color="auto"/>
              <w:right w:val="single" w:sz="4" w:space="0" w:color="auto"/>
            </w:tcBorders>
            <w:noWrap/>
            <w:vAlign w:val="bottom"/>
            <w:hideMark/>
          </w:tcPr>
          <w:p w14:paraId="01779F18"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vAlign w:val="bottom"/>
            <w:hideMark/>
          </w:tcPr>
          <w:p w14:paraId="651F0F1E"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7393E2F7"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68</w:t>
            </w:r>
          </w:p>
        </w:tc>
        <w:tc>
          <w:tcPr>
            <w:tcW w:w="885" w:type="dxa"/>
            <w:tcBorders>
              <w:top w:val="nil"/>
              <w:left w:val="nil"/>
              <w:bottom w:val="single" w:sz="4" w:space="0" w:color="auto"/>
              <w:right w:val="single" w:sz="4" w:space="0" w:color="auto"/>
            </w:tcBorders>
            <w:vAlign w:val="center"/>
            <w:hideMark/>
          </w:tcPr>
          <w:p w14:paraId="0B7706B5" w14:textId="77777777" w:rsidR="00B73FF0" w:rsidRPr="006C6AFB" w:rsidRDefault="00B73FF0" w:rsidP="0054229D">
            <w:pPr>
              <w:jc w:val="center"/>
              <w:rPr>
                <w:color w:val="000000"/>
                <w:sz w:val="20"/>
                <w:szCs w:val="20"/>
                <w:lang w:eastAsia="de-DE"/>
              </w:rPr>
            </w:pPr>
            <w:r w:rsidRPr="006C6AFB">
              <w:rPr>
                <w:color w:val="000000"/>
                <w:sz w:val="20"/>
                <w:szCs w:val="20"/>
                <w:lang w:eastAsia="de-DE"/>
              </w:rPr>
              <w:t>5</w:t>
            </w:r>
          </w:p>
        </w:tc>
        <w:tc>
          <w:tcPr>
            <w:tcW w:w="1243" w:type="dxa"/>
            <w:tcBorders>
              <w:top w:val="nil"/>
              <w:left w:val="nil"/>
              <w:bottom w:val="single" w:sz="4" w:space="0" w:color="auto"/>
              <w:right w:val="single" w:sz="4" w:space="0" w:color="auto"/>
            </w:tcBorders>
            <w:vAlign w:val="center"/>
            <w:hideMark/>
          </w:tcPr>
          <w:p w14:paraId="704913A9"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3E84264B"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vAlign w:val="center"/>
            <w:hideMark/>
          </w:tcPr>
          <w:p w14:paraId="6EBDD44C"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2BD8ECF4"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56DC01CA"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AT31</w:t>
            </w:r>
          </w:p>
        </w:tc>
        <w:tc>
          <w:tcPr>
            <w:tcW w:w="1242" w:type="dxa"/>
            <w:tcBorders>
              <w:top w:val="nil"/>
              <w:left w:val="nil"/>
              <w:bottom w:val="single" w:sz="4" w:space="0" w:color="auto"/>
              <w:right w:val="single" w:sz="4" w:space="0" w:color="auto"/>
            </w:tcBorders>
            <w:noWrap/>
            <w:vAlign w:val="bottom"/>
            <w:hideMark/>
          </w:tcPr>
          <w:p w14:paraId="513D775A"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vAlign w:val="bottom"/>
            <w:hideMark/>
          </w:tcPr>
          <w:p w14:paraId="3E1890C9" w14:textId="77777777" w:rsidR="00B73FF0" w:rsidRPr="006C6AFB" w:rsidRDefault="00B73FF0" w:rsidP="0054229D">
            <w:pPr>
              <w:jc w:val="center"/>
              <w:rPr>
                <w:color w:val="000000"/>
                <w:sz w:val="20"/>
                <w:szCs w:val="20"/>
                <w:lang w:eastAsia="de-DE"/>
              </w:rPr>
            </w:pPr>
            <w:r w:rsidRPr="006C6AFB">
              <w:rPr>
                <w:color w:val="000000"/>
                <w:sz w:val="20"/>
                <w:szCs w:val="20"/>
                <w:lang w:eastAsia="de-DE"/>
              </w:rPr>
              <w:t>EOAD</w:t>
            </w:r>
          </w:p>
        </w:tc>
        <w:tc>
          <w:tcPr>
            <w:tcW w:w="1243" w:type="dxa"/>
            <w:tcBorders>
              <w:top w:val="nil"/>
              <w:left w:val="nil"/>
              <w:bottom w:val="single" w:sz="4" w:space="0" w:color="auto"/>
              <w:right w:val="single" w:sz="4" w:space="0" w:color="auto"/>
            </w:tcBorders>
            <w:noWrap/>
            <w:vAlign w:val="bottom"/>
            <w:hideMark/>
          </w:tcPr>
          <w:p w14:paraId="4F7747BC" w14:textId="77777777" w:rsidR="00B73FF0" w:rsidRPr="006C6AFB" w:rsidRDefault="00B73FF0" w:rsidP="0054229D">
            <w:pPr>
              <w:jc w:val="center"/>
              <w:rPr>
                <w:color w:val="000000"/>
                <w:sz w:val="20"/>
                <w:szCs w:val="20"/>
                <w:lang w:eastAsia="de-DE"/>
              </w:rPr>
            </w:pPr>
            <w:r w:rsidRPr="006C6AFB">
              <w:rPr>
                <w:color w:val="000000"/>
                <w:sz w:val="20"/>
                <w:szCs w:val="20"/>
                <w:lang w:eastAsia="de-DE"/>
              </w:rPr>
              <w:t>59</w:t>
            </w:r>
          </w:p>
        </w:tc>
        <w:tc>
          <w:tcPr>
            <w:tcW w:w="885" w:type="dxa"/>
            <w:tcBorders>
              <w:top w:val="nil"/>
              <w:left w:val="nil"/>
              <w:bottom w:val="single" w:sz="4" w:space="0" w:color="auto"/>
              <w:right w:val="single" w:sz="4" w:space="0" w:color="auto"/>
            </w:tcBorders>
            <w:vAlign w:val="center"/>
            <w:hideMark/>
          </w:tcPr>
          <w:p w14:paraId="2E07D389" w14:textId="77777777" w:rsidR="00B73FF0" w:rsidRPr="006C6AFB" w:rsidRDefault="00B73FF0" w:rsidP="0054229D">
            <w:pPr>
              <w:jc w:val="center"/>
              <w:rPr>
                <w:color w:val="000000"/>
                <w:sz w:val="20"/>
                <w:szCs w:val="20"/>
                <w:lang w:eastAsia="de-DE"/>
              </w:rPr>
            </w:pPr>
            <w:r w:rsidRPr="006C6AFB">
              <w:rPr>
                <w:color w:val="000000"/>
                <w:sz w:val="20"/>
                <w:szCs w:val="20"/>
                <w:lang w:eastAsia="de-DE"/>
              </w:rPr>
              <w:t>3</w:t>
            </w:r>
          </w:p>
        </w:tc>
        <w:tc>
          <w:tcPr>
            <w:tcW w:w="1243" w:type="dxa"/>
            <w:tcBorders>
              <w:top w:val="nil"/>
              <w:left w:val="nil"/>
              <w:bottom w:val="single" w:sz="4" w:space="0" w:color="auto"/>
              <w:right w:val="single" w:sz="4" w:space="0" w:color="auto"/>
            </w:tcBorders>
            <w:vAlign w:val="center"/>
            <w:hideMark/>
          </w:tcPr>
          <w:p w14:paraId="7D4AF93F"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4048D4DB"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vAlign w:val="center"/>
            <w:hideMark/>
          </w:tcPr>
          <w:p w14:paraId="451AAFD9"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4B43265B"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3C070D4E"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AT32</w:t>
            </w:r>
          </w:p>
        </w:tc>
        <w:tc>
          <w:tcPr>
            <w:tcW w:w="1242" w:type="dxa"/>
            <w:tcBorders>
              <w:top w:val="nil"/>
              <w:left w:val="nil"/>
              <w:bottom w:val="single" w:sz="4" w:space="0" w:color="auto"/>
              <w:right w:val="single" w:sz="4" w:space="0" w:color="auto"/>
            </w:tcBorders>
            <w:noWrap/>
            <w:vAlign w:val="bottom"/>
            <w:hideMark/>
          </w:tcPr>
          <w:p w14:paraId="759639CE"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noWrap/>
            <w:vAlign w:val="bottom"/>
            <w:hideMark/>
          </w:tcPr>
          <w:p w14:paraId="1F349730"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3F98CFF3"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66</w:t>
            </w:r>
          </w:p>
        </w:tc>
        <w:tc>
          <w:tcPr>
            <w:tcW w:w="885" w:type="dxa"/>
            <w:tcBorders>
              <w:top w:val="nil"/>
              <w:left w:val="nil"/>
              <w:bottom w:val="single" w:sz="4" w:space="0" w:color="auto"/>
              <w:right w:val="single" w:sz="4" w:space="0" w:color="auto"/>
            </w:tcBorders>
            <w:vAlign w:val="center"/>
            <w:hideMark/>
          </w:tcPr>
          <w:p w14:paraId="646E6A01" w14:textId="77777777" w:rsidR="00B73FF0" w:rsidRPr="006C6AFB" w:rsidRDefault="00B73FF0" w:rsidP="0054229D">
            <w:pPr>
              <w:jc w:val="center"/>
              <w:rPr>
                <w:color w:val="000000"/>
                <w:sz w:val="20"/>
                <w:szCs w:val="20"/>
                <w:lang w:eastAsia="de-DE"/>
              </w:rPr>
            </w:pPr>
            <w:r w:rsidRPr="006C6AFB">
              <w:rPr>
                <w:color w:val="000000"/>
                <w:sz w:val="20"/>
                <w:szCs w:val="20"/>
                <w:lang w:eastAsia="de-DE"/>
              </w:rPr>
              <w:t>2</w:t>
            </w:r>
          </w:p>
        </w:tc>
        <w:tc>
          <w:tcPr>
            <w:tcW w:w="1243" w:type="dxa"/>
            <w:tcBorders>
              <w:top w:val="nil"/>
              <w:left w:val="nil"/>
              <w:bottom w:val="single" w:sz="4" w:space="0" w:color="auto"/>
              <w:right w:val="single" w:sz="4" w:space="0" w:color="auto"/>
            </w:tcBorders>
            <w:vAlign w:val="center"/>
            <w:hideMark/>
          </w:tcPr>
          <w:p w14:paraId="7AE58233"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874" w:type="dxa"/>
            <w:tcBorders>
              <w:top w:val="nil"/>
              <w:left w:val="nil"/>
              <w:bottom w:val="single" w:sz="4" w:space="0" w:color="auto"/>
              <w:right w:val="single" w:sz="4" w:space="0" w:color="auto"/>
            </w:tcBorders>
            <w:vAlign w:val="center"/>
            <w:hideMark/>
          </w:tcPr>
          <w:p w14:paraId="51C0D690"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1243" w:type="dxa"/>
            <w:tcBorders>
              <w:top w:val="nil"/>
              <w:left w:val="nil"/>
              <w:bottom w:val="single" w:sz="4" w:space="0" w:color="auto"/>
              <w:right w:val="single" w:sz="4" w:space="0" w:color="auto"/>
            </w:tcBorders>
            <w:vAlign w:val="center"/>
            <w:hideMark/>
          </w:tcPr>
          <w:p w14:paraId="6DF42BD9"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r>
      <w:tr w:rsidR="00B73FF0" w:rsidRPr="006C6AFB" w14:paraId="4456870E"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6A235B14"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AT33</w:t>
            </w:r>
          </w:p>
        </w:tc>
        <w:tc>
          <w:tcPr>
            <w:tcW w:w="1242" w:type="dxa"/>
            <w:tcBorders>
              <w:top w:val="nil"/>
              <w:left w:val="nil"/>
              <w:bottom w:val="single" w:sz="4" w:space="0" w:color="auto"/>
              <w:right w:val="single" w:sz="4" w:space="0" w:color="auto"/>
            </w:tcBorders>
            <w:noWrap/>
            <w:vAlign w:val="bottom"/>
            <w:hideMark/>
          </w:tcPr>
          <w:p w14:paraId="696A0F4A"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noWrap/>
            <w:vAlign w:val="bottom"/>
            <w:hideMark/>
          </w:tcPr>
          <w:p w14:paraId="24D981D8"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47570DE4" w14:textId="77777777" w:rsidR="00B73FF0" w:rsidRPr="006C6AFB" w:rsidRDefault="00B73FF0" w:rsidP="0054229D">
            <w:pPr>
              <w:jc w:val="center"/>
              <w:rPr>
                <w:color w:val="000000"/>
                <w:sz w:val="20"/>
                <w:szCs w:val="20"/>
                <w:lang w:eastAsia="de-DE"/>
              </w:rPr>
            </w:pPr>
            <w:r w:rsidRPr="006C6AFB">
              <w:rPr>
                <w:color w:val="000000"/>
                <w:sz w:val="20"/>
                <w:szCs w:val="20"/>
                <w:lang w:eastAsia="de-DE"/>
              </w:rPr>
              <w:t>73</w:t>
            </w:r>
          </w:p>
        </w:tc>
        <w:tc>
          <w:tcPr>
            <w:tcW w:w="885" w:type="dxa"/>
            <w:tcBorders>
              <w:top w:val="nil"/>
              <w:left w:val="nil"/>
              <w:bottom w:val="single" w:sz="4" w:space="0" w:color="auto"/>
              <w:right w:val="single" w:sz="4" w:space="0" w:color="auto"/>
            </w:tcBorders>
            <w:vAlign w:val="center"/>
            <w:hideMark/>
          </w:tcPr>
          <w:p w14:paraId="71BCB62C" w14:textId="77777777" w:rsidR="00B73FF0" w:rsidRPr="006C6AFB" w:rsidRDefault="00B73FF0" w:rsidP="0054229D">
            <w:pPr>
              <w:jc w:val="center"/>
              <w:rPr>
                <w:color w:val="000000"/>
                <w:sz w:val="20"/>
                <w:szCs w:val="20"/>
                <w:lang w:eastAsia="de-DE"/>
              </w:rPr>
            </w:pPr>
            <w:r w:rsidRPr="006C6AFB">
              <w:rPr>
                <w:color w:val="000000"/>
                <w:sz w:val="20"/>
                <w:szCs w:val="20"/>
                <w:lang w:eastAsia="de-DE"/>
              </w:rPr>
              <w:t>1</w:t>
            </w:r>
          </w:p>
        </w:tc>
        <w:tc>
          <w:tcPr>
            <w:tcW w:w="1243" w:type="dxa"/>
            <w:tcBorders>
              <w:top w:val="nil"/>
              <w:left w:val="nil"/>
              <w:bottom w:val="single" w:sz="4" w:space="0" w:color="auto"/>
              <w:right w:val="single" w:sz="4" w:space="0" w:color="auto"/>
            </w:tcBorders>
            <w:vAlign w:val="center"/>
            <w:hideMark/>
          </w:tcPr>
          <w:p w14:paraId="6FA5A7B9"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41205A38"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vAlign w:val="center"/>
            <w:hideMark/>
          </w:tcPr>
          <w:p w14:paraId="1131F37C"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0B3CFA4B"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468807F7"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AT34</w:t>
            </w:r>
          </w:p>
        </w:tc>
        <w:tc>
          <w:tcPr>
            <w:tcW w:w="1242" w:type="dxa"/>
            <w:tcBorders>
              <w:top w:val="nil"/>
              <w:left w:val="nil"/>
              <w:bottom w:val="single" w:sz="4" w:space="0" w:color="auto"/>
              <w:right w:val="single" w:sz="4" w:space="0" w:color="auto"/>
            </w:tcBorders>
            <w:noWrap/>
            <w:vAlign w:val="bottom"/>
            <w:hideMark/>
          </w:tcPr>
          <w:p w14:paraId="6BA66D70"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noWrap/>
            <w:vAlign w:val="bottom"/>
            <w:hideMark/>
          </w:tcPr>
          <w:p w14:paraId="6AC1524D"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157F547A" w14:textId="77777777" w:rsidR="00B73FF0" w:rsidRPr="006C6AFB" w:rsidRDefault="00B73FF0" w:rsidP="0054229D">
            <w:pPr>
              <w:jc w:val="center"/>
              <w:rPr>
                <w:color w:val="000000"/>
                <w:sz w:val="20"/>
                <w:szCs w:val="20"/>
                <w:lang w:eastAsia="de-DE"/>
              </w:rPr>
            </w:pPr>
            <w:r w:rsidRPr="006C6AFB">
              <w:rPr>
                <w:color w:val="000000"/>
                <w:sz w:val="20"/>
                <w:szCs w:val="20"/>
                <w:lang w:eastAsia="de-DE"/>
              </w:rPr>
              <w:t>77</w:t>
            </w:r>
          </w:p>
        </w:tc>
        <w:tc>
          <w:tcPr>
            <w:tcW w:w="885" w:type="dxa"/>
            <w:tcBorders>
              <w:top w:val="nil"/>
              <w:left w:val="nil"/>
              <w:bottom w:val="single" w:sz="4" w:space="0" w:color="auto"/>
              <w:right w:val="single" w:sz="4" w:space="0" w:color="auto"/>
            </w:tcBorders>
            <w:vAlign w:val="center"/>
            <w:hideMark/>
          </w:tcPr>
          <w:p w14:paraId="50D89380" w14:textId="77777777" w:rsidR="00B73FF0" w:rsidRPr="006C6AFB" w:rsidRDefault="00B73FF0" w:rsidP="0054229D">
            <w:pPr>
              <w:jc w:val="center"/>
              <w:rPr>
                <w:color w:val="000000"/>
                <w:sz w:val="20"/>
                <w:szCs w:val="20"/>
                <w:lang w:eastAsia="de-DE"/>
              </w:rPr>
            </w:pPr>
            <w:r w:rsidRPr="006C6AFB">
              <w:rPr>
                <w:color w:val="000000"/>
                <w:sz w:val="20"/>
                <w:szCs w:val="20"/>
                <w:lang w:eastAsia="de-DE"/>
              </w:rPr>
              <w:t>4</w:t>
            </w:r>
          </w:p>
        </w:tc>
        <w:tc>
          <w:tcPr>
            <w:tcW w:w="1243" w:type="dxa"/>
            <w:tcBorders>
              <w:top w:val="nil"/>
              <w:left w:val="nil"/>
              <w:bottom w:val="single" w:sz="4" w:space="0" w:color="auto"/>
              <w:right w:val="single" w:sz="4" w:space="0" w:color="auto"/>
            </w:tcBorders>
            <w:vAlign w:val="center"/>
            <w:hideMark/>
          </w:tcPr>
          <w:p w14:paraId="1F9F84C5"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45B5494A"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1243" w:type="dxa"/>
            <w:tcBorders>
              <w:top w:val="nil"/>
              <w:left w:val="nil"/>
              <w:bottom w:val="single" w:sz="4" w:space="0" w:color="auto"/>
              <w:right w:val="single" w:sz="4" w:space="0" w:color="auto"/>
            </w:tcBorders>
            <w:vAlign w:val="center"/>
            <w:hideMark/>
          </w:tcPr>
          <w:p w14:paraId="56C97FE9"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356431CB"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3D5AD142"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AT35</w:t>
            </w:r>
          </w:p>
        </w:tc>
        <w:tc>
          <w:tcPr>
            <w:tcW w:w="1242" w:type="dxa"/>
            <w:tcBorders>
              <w:top w:val="nil"/>
              <w:left w:val="nil"/>
              <w:bottom w:val="single" w:sz="4" w:space="0" w:color="auto"/>
              <w:right w:val="single" w:sz="4" w:space="0" w:color="auto"/>
            </w:tcBorders>
            <w:noWrap/>
            <w:vAlign w:val="bottom"/>
            <w:hideMark/>
          </w:tcPr>
          <w:p w14:paraId="601AABCA"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noWrap/>
            <w:vAlign w:val="bottom"/>
            <w:hideMark/>
          </w:tcPr>
          <w:p w14:paraId="7A3D43EA"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1B63588D" w14:textId="77777777" w:rsidR="00B73FF0" w:rsidRPr="006C6AFB" w:rsidRDefault="00B73FF0" w:rsidP="0054229D">
            <w:pPr>
              <w:jc w:val="center"/>
              <w:rPr>
                <w:color w:val="000000"/>
                <w:sz w:val="20"/>
                <w:szCs w:val="20"/>
                <w:lang w:eastAsia="de-DE"/>
              </w:rPr>
            </w:pPr>
            <w:r w:rsidRPr="006C6AFB">
              <w:rPr>
                <w:color w:val="000000"/>
                <w:sz w:val="20"/>
                <w:szCs w:val="20"/>
                <w:lang w:eastAsia="de-DE"/>
              </w:rPr>
              <w:t>74</w:t>
            </w:r>
          </w:p>
        </w:tc>
        <w:tc>
          <w:tcPr>
            <w:tcW w:w="885" w:type="dxa"/>
            <w:tcBorders>
              <w:top w:val="nil"/>
              <w:left w:val="nil"/>
              <w:bottom w:val="single" w:sz="4" w:space="0" w:color="auto"/>
              <w:right w:val="single" w:sz="4" w:space="0" w:color="auto"/>
            </w:tcBorders>
            <w:vAlign w:val="center"/>
            <w:hideMark/>
          </w:tcPr>
          <w:p w14:paraId="4D48EC78" w14:textId="77777777" w:rsidR="00B73FF0" w:rsidRPr="006C6AFB" w:rsidRDefault="00B73FF0" w:rsidP="0054229D">
            <w:pPr>
              <w:jc w:val="center"/>
              <w:rPr>
                <w:color w:val="000000"/>
                <w:sz w:val="20"/>
                <w:szCs w:val="20"/>
                <w:lang w:eastAsia="de-DE"/>
              </w:rPr>
            </w:pPr>
            <w:r w:rsidRPr="006C6AFB">
              <w:rPr>
                <w:color w:val="000000"/>
                <w:sz w:val="20"/>
                <w:szCs w:val="20"/>
                <w:lang w:eastAsia="de-DE"/>
              </w:rPr>
              <w:t>5</w:t>
            </w:r>
          </w:p>
        </w:tc>
        <w:tc>
          <w:tcPr>
            <w:tcW w:w="1243" w:type="dxa"/>
            <w:tcBorders>
              <w:top w:val="nil"/>
              <w:left w:val="nil"/>
              <w:bottom w:val="single" w:sz="4" w:space="0" w:color="auto"/>
              <w:right w:val="single" w:sz="4" w:space="0" w:color="auto"/>
            </w:tcBorders>
            <w:vAlign w:val="center"/>
            <w:hideMark/>
          </w:tcPr>
          <w:p w14:paraId="01A489DF"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2049CE0F"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vAlign w:val="center"/>
            <w:hideMark/>
          </w:tcPr>
          <w:p w14:paraId="4A72E912"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164F37ED"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5FD6F73C"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AT36</w:t>
            </w:r>
          </w:p>
        </w:tc>
        <w:tc>
          <w:tcPr>
            <w:tcW w:w="1242" w:type="dxa"/>
            <w:tcBorders>
              <w:top w:val="nil"/>
              <w:left w:val="nil"/>
              <w:bottom w:val="single" w:sz="4" w:space="0" w:color="auto"/>
              <w:right w:val="single" w:sz="4" w:space="0" w:color="auto"/>
            </w:tcBorders>
            <w:noWrap/>
            <w:vAlign w:val="bottom"/>
            <w:hideMark/>
          </w:tcPr>
          <w:p w14:paraId="54D7A55E"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vAlign w:val="bottom"/>
            <w:hideMark/>
          </w:tcPr>
          <w:p w14:paraId="6FEFE88D"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61B96E85"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69</w:t>
            </w:r>
          </w:p>
        </w:tc>
        <w:tc>
          <w:tcPr>
            <w:tcW w:w="885" w:type="dxa"/>
            <w:tcBorders>
              <w:top w:val="nil"/>
              <w:left w:val="nil"/>
              <w:bottom w:val="single" w:sz="4" w:space="0" w:color="auto"/>
              <w:right w:val="single" w:sz="4" w:space="0" w:color="auto"/>
            </w:tcBorders>
            <w:vAlign w:val="center"/>
            <w:hideMark/>
          </w:tcPr>
          <w:p w14:paraId="21D1C38D" w14:textId="77777777" w:rsidR="00B73FF0" w:rsidRPr="006C6AFB" w:rsidRDefault="00B73FF0" w:rsidP="0054229D">
            <w:pPr>
              <w:jc w:val="center"/>
              <w:rPr>
                <w:color w:val="000000"/>
                <w:sz w:val="20"/>
                <w:szCs w:val="20"/>
                <w:lang w:eastAsia="de-DE"/>
              </w:rPr>
            </w:pPr>
            <w:r w:rsidRPr="006C6AFB">
              <w:rPr>
                <w:color w:val="000000"/>
                <w:sz w:val="20"/>
                <w:szCs w:val="20"/>
                <w:lang w:eastAsia="de-DE"/>
              </w:rPr>
              <w:t>2</w:t>
            </w:r>
          </w:p>
        </w:tc>
        <w:tc>
          <w:tcPr>
            <w:tcW w:w="1243" w:type="dxa"/>
            <w:tcBorders>
              <w:top w:val="nil"/>
              <w:left w:val="nil"/>
              <w:bottom w:val="single" w:sz="4" w:space="0" w:color="auto"/>
              <w:right w:val="single" w:sz="4" w:space="0" w:color="auto"/>
            </w:tcBorders>
            <w:vAlign w:val="center"/>
            <w:hideMark/>
          </w:tcPr>
          <w:p w14:paraId="0747CCE5"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688C2A68"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1243" w:type="dxa"/>
            <w:tcBorders>
              <w:top w:val="nil"/>
              <w:left w:val="nil"/>
              <w:bottom w:val="single" w:sz="4" w:space="0" w:color="auto"/>
              <w:right w:val="single" w:sz="4" w:space="0" w:color="auto"/>
            </w:tcBorders>
            <w:vAlign w:val="center"/>
            <w:hideMark/>
          </w:tcPr>
          <w:p w14:paraId="6443C0FB"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2E2ED28F"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7821314C"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AT37</w:t>
            </w:r>
          </w:p>
        </w:tc>
        <w:tc>
          <w:tcPr>
            <w:tcW w:w="1242" w:type="dxa"/>
            <w:tcBorders>
              <w:top w:val="nil"/>
              <w:left w:val="nil"/>
              <w:bottom w:val="single" w:sz="4" w:space="0" w:color="auto"/>
              <w:right w:val="single" w:sz="4" w:space="0" w:color="auto"/>
            </w:tcBorders>
            <w:noWrap/>
            <w:vAlign w:val="bottom"/>
            <w:hideMark/>
          </w:tcPr>
          <w:p w14:paraId="2C6D2546"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noWrap/>
            <w:vAlign w:val="bottom"/>
            <w:hideMark/>
          </w:tcPr>
          <w:p w14:paraId="723BC139"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79709CE4" w14:textId="77777777" w:rsidR="00B73FF0" w:rsidRPr="006C6AFB" w:rsidRDefault="00B73FF0" w:rsidP="0054229D">
            <w:pPr>
              <w:jc w:val="center"/>
              <w:rPr>
                <w:color w:val="000000"/>
                <w:sz w:val="20"/>
                <w:szCs w:val="20"/>
                <w:lang w:eastAsia="de-DE"/>
              </w:rPr>
            </w:pPr>
            <w:r w:rsidRPr="006C6AFB">
              <w:rPr>
                <w:color w:val="000000"/>
                <w:sz w:val="20"/>
                <w:szCs w:val="20"/>
                <w:lang w:eastAsia="de-DE"/>
              </w:rPr>
              <w:t>77</w:t>
            </w:r>
          </w:p>
        </w:tc>
        <w:tc>
          <w:tcPr>
            <w:tcW w:w="885" w:type="dxa"/>
            <w:tcBorders>
              <w:top w:val="nil"/>
              <w:left w:val="nil"/>
              <w:bottom w:val="single" w:sz="4" w:space="0" w:color="auto"/>
              <w:right w:val="single" w:sz="4" w:space="0" w:color="auto"/>
            </w:tcBorders>
            <w:vAlign w:val="center"/>
            <w:hideMark/>
          </w:tcPr>
          <w:p w14:paraId="703FDA53"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w:t>
            </w:r>
          </w:p>
        </w:tc>
        <w:tc>
          <w:tcPr>
            <w:tcW w:w="1243" w:type="dxa"/>
            <w:tcBorders>
              <w:top w:val="nil"/>
              <w:left w:val="nil"/>
              <w:bottom w:val="single" w:sz="4" w:space="0" w:color="auto"/>
              <w:right w:val="single" w:sz="4" w:space="0" w:color="auto"/>
            </w:tcBorders>
            <w:vAlign w:val="center"/>
            <w:hideMark/>
          </w:tcPr>
          <w:p w14:paraId="5CA799F6"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24CA5D4B"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vAlign w:val="center"/>
            <w:hideMark/>
          </w:tcPr>
          <w:p w14:paraId="0269C172"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039841BF"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55508EDE"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AT38</w:t>
            </w:r>
          </w:p>
        </w:tc>
        <w:tc>
          <w:tcPr>
            <w:tcW w:w="1242" w:type="dxa"/>
            <w:tcBorders>
              <w:top w:val="nil"/>
              <w:left w:val="nil"/>
              <w:bottom w:val="single" w:sz="4" w:space="0" w:color="auto"/>
              <w:right w:val="single" w:sz="4" w:space="0" w:color="auto"/>
            </w:tcBorders>
            <w:noWrap/>
            <w:vAlign w:val="bottom"/>
            <w:hideMark/>
          </w:tcPr>
          <w:p w14:paraId="0E85C01B"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vAlign w:val="bottom"/>
            <w:hideMark/>
          </w:tcPr>
          <w:p w14:paraId="3C277D09"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51F4A912" w14:textId="77777777" w:rsidR="00B73FF0" w:rsidRPr="006C6AFB" w:rsidRDefault="00B73FF0" w:rsidP="0054229D">
            <w:pPr>
              <w:jc w:val="center"/>
              <w:rPr>
                <w:color w:val="000000"/>
                <w:sz w:val="20"/>
                <w:szCs w:val="20"/>
                <w:lang w:eastAsia="de-DE"/>
              </w:rPr>
            </w:pPr>
            <w:r w:rsidRPr="006C6AFB">
              <w:rPr>
                <w:color w:val="000000"/>
                <w:sz w:val="20"/>
                <w:szCs w:val="20"/>
                <w:lang w:eastAsia="de-DE"/>
              </w:rPr>
              <w:t>74</w:t>
            </w:r>
          </w:p>
        </w:tc>
        <w:tc>
          <w:tcPr>
            <w:tcW w:w="885" w:type="dxa"/>
            <w:tcBorders>
              <w:top w:val="nil"/>
              <w:left w:val="nil"/>
              <w:bottom w:val="single" w:sz="4" w:space="0" w:color="auto"/>
              <w:right w:val="single" w:sz="4" w:space="0" w:color="auto"/>
            </w:tcBorders>
            <w:vAlign w:val="center"/>
            <w:hideMark/>
          </w:tcPr>
          <w:p w14:paraId="3206F979" w14:textId="77777777" w:rsidR="00B73FF0" w:rsidRPr="006C6AFB" w:rsidRDefault="00B73FF0" w:rsidP="0054229D">
            <w:pPr>
              <w:jc w:val="center"/>
              <w:rPr>
                <w:color w:val="000000"/>
                <w:sz w:val="20"/>
                <w:szCs w:val="20"/>
                <w:lang w:eastAsia="de-DE"/>
              </w:rPr>
            </w:pPr>
            <w:r w:rsidRPr="006C6AFB">
              <w:rPr>
                <w:color w:val="000000"/>
                <w:sz w:val="20"/>
                <w:szCs w:val="20"/>
                <w:lang w:eastAsia="de-DE"/>
              </w:rPr>
              <w:t>1</w:t>
            </w:r>
          </w:p>
        </w:tc>
        <w:tc>
          <w:tcPr>
            <w:tcW w:w="1243" w:type="dxa"/>
            <w:tcBorders>
              <w:top w:val="nil"/>
              <w:left w:val="nil"/>
              <w:bottom w:val="single" w:sz="4" w:space="0" w:color="auto"/>
              <w:right w:val="single" w:sz="4" w:space="0" w:color="auto"/>
            </w:tcBorders>
            <w:vAlign w:val="center"/>
            <w:hideMark/>
          </w:tcPr>
          <w:p w14:paraId="509D59F1"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3F905B3A"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vAlign w:val="center"/>
            <w:hideMark/>
          </w:tcPr>
          <w:p w14:paraId="20089065"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090559A4"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031EE1B4"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AT39</w:t>
            </w:r>
          </w:p>
        </w:tc>
        <w:tc>
          <w:tcPr>
            <w:tcW w:w="1242" w:type="dxa"/>
            <w:tcBorders>
              <w:top w:val="nil"/>
              <w:left w:val="nil"/>
              <w:bottom w:val="single" w:sz="4" w:space="0" w:color="auto"/>
              <w:right w:val="single" w:sz="4" w:space="0" w:color="auto"/>
            </w:tcBorders>
            <w:noWrap/>
            <w:vAlign w:val="bottom"/>
            <w:hideMark/>
          </w:tcPr>
          <w:p w14:paraId="52C57B66"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vAlign w:val="bottom"/>
            <w:hideMark/>
          </w:tcPr>
          <w:p w14:paraId="7D1BDD0F" w14:textId="77777777" w:rsidR="00B73FF0" w:rsidRPr="006C6AFB" w:rsidRDefault="00B73FF0" w:rsidP="0054229D">
            <w:pPr>
              <w:jc w:val="center"/>
              <w:rPr>
                <w:color w:val="000000"/>
                <w:sz w:val="20"/>
                <w:szCs w:val="20"/>
                <w:lang w:eastAsia="de-DE"/>
              </w:rPr>
            </w:pPr>
            <w:r w:rsidRPr="006C6AFB">
              <w:rPr>
                <w:color w:val="000000"/>
                <w:sz w:val="20"/>
                <w:szCs w:val="20"/>
                <w:lang w:eastAsia="de-DE"/>
              </w:rPr>
              <w:t>EOAD</w:t>
            </w:r>
          </w:p>
        </w:tc>
        <w:tc>
          <w:tcPr>
            <w:tcW w:w="1243" w:type="dxa"/>
            <w:tcBorders>
              <w:top w:val="nil"/>
              <w:left w:val="nil"/>
              <w:bottom w:val="single" w:sz="4" w:space="0" w:color="auto"/>
              <w:right w:val="single" w:sz="4" w:space="0" w:color="auto"/>
            </w:tcBorders>
            <w:noWrap/>
            <w:vAlign w:val="bottom"/>
            <w:hideMark/>
          </w:tcPr>
          <w:p w14:paraId="30FC7399"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67</w:t>
            </w:r>
          </w:p>
        </w:tc>
        <w:tc>
          <w:tcPr>
            <w:tcW w:w="885" w:type="dxa"/>
            <w:tcBorders>
              <w:top w:val="nil"/>
              <w:left w:val="nil"/>
              <w:bottom w:val="single" w:sz="4" w:space="0" w:color="auto"/>
              <w:right w:val="single" w:sz="4" w:space="0" w:color="auto"/>
            </w:tcBorders>
            <w:vAlign w:val="center"/>
            <w:hideMark/>
          </w:tcPr>
          <w:p w14:paraId="5FEB84D4" w14:textId="77777777" w:rsidR="00B73FF0" w:rsidRPr="006C6AFB" w:rsidRDefault="00B73FF0" w:rsidP="0054229D">
            <w:pPr>
              <w:jc w:val="center"/>
              <w:rPr>
                <w:color w:val="000000"/>
                <w:sz w:val="20"/>
                <w:szCs w:val="20"/>
                <w:lang w:eastAsia="de-DE"/>
              </w:rPr>
            </w:pPr>
            <w:r w:rsidRPr="006C6AFB">
              <w:rPr>
                <w:color w:val="000000"/>
                <w:sz w:val="20"/>
                <w:szCs w:val="20"/>
                <w:lang w:eastAsia="de-DE"/>
              </w:rPr>
              <w:t>1</w:t>
            </w:r>
          </w:p>
        </w:tc>
        <w:tc>
          <w:tcPr>
            <w:tcW w:w="1243" w:type="dxa"/>
            <w:tcBorders>
              <w:top w:val="nil"/>
              <w:left w:val="nil"/>
              <w:bottom w:val="single" w:sz="4" w:space="0" w:color="auto"/>
              <w:right w:val="single" w:sz="4" w:space="0" w:color="auto"/>
            </w:tcBorders>
            <w:vAlign w:val="center"/>
            <w:hideMark/>
          </w:tcPr>
          <w:p w14:paraId="6953A775"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494C29AA"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vAlign w:val="center"/>
            <w:hideMark/>
          </w:tcPr>
          <w:p w14:paraId="09E749C2"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6042A4C2"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2D4CAAF7"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AT40</w:t>
            </w:r>
          </w:p>
        </w:tc>
        <w:tc>
          <w:tcPr>
            <w:tcW w:w="1242" w:type="dxa"/>
            <w:tcBorders>
              <w:top w:val="nil"/>
              <w:left w:val="nil"/>
              <w:bottom w:val="single" w:sz="4" w:space="0" w:color="auto"/>
              <w:right w:val="single" w:sz="4" w:space="0" w:color="auto"/>
            </w:tcBorders>
            <w:noWrap/>
            <w:vAlign w:val="bottom"/>
            <w:hideMark/>
          </w:tcPr>
          <w:p w14:paraId="71479D05"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noWrap/>
            <w:vAlign w:val="bottom"/>
            <w:hideMark/>
          </w:tcPr>
          <w:p w14:paraId="635FBA1B"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6A739039" w14:textId="77777777" w:rsidR="00B73FF0" w:rsidRPr="006C6AFB" w:rsidRDefault="00B73FF0" w:rsidP="0054229D">
            <w:pPr>
              <w:jc w:val="center"/>
              <w:rPr>
                <w:color w:val="000000"/>
                <w:sz w:val="20"/>
                <w:szCs w:val="20"/>
                <w:lang w:eastAsia="de-DE"/>
              </w:rPr>
            </w:pPr>
            <w:r w:rsidRPr="006C6AFB">
              <w:rPr>
                <w:color w:val="000000"/>
                <w:sz w:val="20"/>
                <w:szCs w:val="20"/>
                <w:lang w:eastAsia="de-DE"/>
              </w:rPr>
              <w:t>74</w:t>
            </w:r>
          </w:p>
        </w:tc>
        <w:tc>
          <w:tcPr>
            <w:tcW w:w="885" w:type="dxa"/>
            <w:tcBorders>
              <w:top w:val="nil"/>
              <w:left w:val="nil"/>
              <w:bottom w:val="single" w:sz="4" w:space="0" w:color="auto"/>
              <w:right w:val="single" w:sz="4" w:space="0" w:color="auto"/>
            </w:tcBorders>
            <w:vAlign w:val="center"/>
            <w:hideMark/>
          </w:tcPr>
          <w:p w14:paraId="6E70C28E"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w:t>
            </w:r>
          </w:p>
        </w:tc>
        <w:tc>
          <w:tcPr>
            <w:tcW w:w="1243" w:type="dxa"/>
            <w:tcBorders>
              <w:top w:val="nil"/>
              <w:left w:val="nil"/>
              <w:bottom w:val="single" w:sz="4" w:space="0" w:color="auto"/>
              <w:right w:val="single" w:sz="4" w:space="0" w:color="auto"/>
            </w:tcBorders>
            <w:vAlign w:val="center"/>
            <w:hideMark/>
          </w:tcPr>
          <w:p w14:paraId="76E4B858"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3F81046D"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1243" w:type="dxa"/>
            <w:tcBorders>
              <w:top w:val="nil"/>
              <w:left w:val="nil"/>
              <w:bottom w:val="single" w:sz="4" w:space="0" w:color="auto"/>
              <w:right w:val="single" w:sz="4" w:space="0" w:color="auto"/>
            </w:tcBorders>
            <w:vAlign w:val="center"/>
            <w:hideMark/>
          </w:tcPr>
          <w:p w14:paraId="53939832"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60EADD08"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77B78435"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AT41</w:t>
            </w:r>
          </w:p>
        </w:tc>
        <w:tc>
          <w:tcPr>
            <w:tcW w:w="1242" w:type="dxa"/>
            <w:tcBorders>
              <w:top w:val="nil"/>
              <w:left w:val="nil"/>
              <w:bottom w:val="single" w:sz="4" w:space="0" w:color="auto"/>
              <w:right w:val="single" w:sz="4" w:space="0" w:color="auto"/>
            </w:tcBorders>
            <w:noWrap/>
            <w:vAlign w:val="bottom"/>
            <w:hideMark/>
          </w:tcPr>
          <w:p w14:paraId="5657EE5F"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noWrap/>
            <w:vAlign w:val="bottom"/>
            <w:hideMark/>
          </w:tcPr>
          <w:p w14:paraId="06609BF1" w14:textId="77777777" w:rsidR="00B73FF0" w:rsidRPr="006C6AFB" w:rsidRDefault="00B73FF0" w:rsidP="0054229D">
            <w:pPr>
              <w:jc w:val="center"/>
              <w:rPr>
                <w:color w:val="000000"/>
                <w:sz w:val="20"/>
                <w:szCs w:val="20"/>
                <w:lang w:eastAsia="de-DE"/>
              </w:rPr>
            </w:pPr>
            <w:r w:rsidRPr="006C6AFB">
              <w:rPr>
                <w:color w:val="000000"/>
                <w:sz w:val="20"/>
                <w:szCs w:val="20"/>
                <w:lang w:eastAsia="de-DE"/>
              </w:rPr>
              <w:t>EOAD</w:t>
            </w:r>
          </w:p>
        </w:tc>
        <w:tc>
          <w:tcPr>
            <w:tcW w:w="1243" w:type="dxa"/>
            <w:tcBorders>
              <w:top w:val="nil"/>
              <w:left w:val="nil"/>
              <w:bottom w:val="single" w:sz="4" w:space="0" w:color="auto"/>
              <w:right w:val="single" w:sz="4" w:space="0" w:color="auto"/>
            </w:tcBorders>
            <w:noWrap/>
            <w:vAlign w:val="bottom"/>
            <w:hideMark/>
          </w:tcPr>
          <w:p w14:paraId="434B0F78"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68</w:t>
            </w:r>
          </w:p>
        </w:tc>
        <w:tc>
          <w:tcPr>
            <w:tcW w:w="885" w:type="dxa"/>
            <w:tcBorders>
              <w:top w:val="nil"/>
              <w:left w:val="nil"/>
              <w:bottom w:val="single" w:sz="4" w:space="0" w:color="auto"/>
              <w:right w:val="single" w:sz="4" w:space="0" w:color="auto"/>
            </w:tcBorders>
            <w:vAlign w:val="center"/>
            <w:hideMark/>
          </w:tcPr>
          <w:p w14:paraId="319D3ACC" w14:textId="77777777" w:rsidR="00B73FF0" w:rsidRPr="006C6AFB" w:rsidRDefault="00B73FF0" w:rsidP="0054229D">
            <w:pPr>
              <w:jc w:val="center"/>
              <w:rPr>
                <w:color w:val="000000"/>
                <w:sz w:val="20"/>
                <w:szCs w:val="20"/>
                <w:lang w:eastAsia="de-DE"/>
              </w:rPr>
            </w:pPr>
            <w:r w:rsidRPr="006C6AFB">
              <w:rPr>
                <w:color w:val="000000"/>
                <w:sz w:val="20"/>
                <w:szCs w:val="20"/>
                <w:lang w:eastAsia="de-DE"/>
              </w:rPr>
              <w:t>5</w:t>
            </w:r>
          </w:p>
        </w:tc>
        <w:tc>
          <w:tcPr>
            <w:tcW w:w="1243" w:type="dxa"/>
            <w:tcBorders>
              <w:top w:val="nil"/>
              <w:left w:val="nil"/>
              <w:bottom w:val="single" w:sz="4" w:space="0" w:color="auto"/>
              <w:right w:val="single" w:sz="4" w:space="0" w:color="auto"/>
            </w:tcBorders>
            <w:vAlign w:val="center"/>
            <w:hideMark/>
          </w:tcPr>
          <w:p w14:paraId="77E57388"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388E16ED"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vAlign w:val="center"/>
            <w:hideMark/>
          </w:tcPr>
          <w:p w14:paraId="3E1258F1"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377CA21F"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2D2E60B0"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AT42</w:t>
            </w:r>
          </w:p>
        </w:tc>
        <w:tc>
          <w:tcPr>
            <w:tcW w:w="1242" w:type="dxa"/>
            <w:tcBorders>
              <w:top w:val="nil"/>
              <w:left w:val="nil"/>
              <w:bottom w:val="single" w:sz="4" w:space="0" w:color="auto"/>
              <w:right w:val="single" w:sz="4" w:space="0" w:color="auto"/>
            </w:tcBorders>
            <w:noWrap/>
            <w:vAlign w:val="bottom"/>
            <w:hideMark/>
          </w:tcPr>
          <w:p w14:paraId="673FFF2D"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noWrap/>
            <w:vAlign w:val="bottom"/>
            <w:hideMark/>
          </w:tcPr>
          <w:p w14:paraId="1D2D46E1"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6D04DDEF"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67</w:t>
            </w:r>
          </w:p>
        </w:tc>
        <w:tc>
          <w:tcPr>
            <w:tcW w:w="885" w:type="dxa"/>
            <w:tcBorders>
              <w:top w:val="nil"/>
              <w:left w:val="nil"/>
              <w:bottom w:val="single" w:sz="4" w:space="0" w:color="auto"/>
              <w:right w:val="single" w:sz="4" w:space="0" w:color="auto"/>
            </w:tcBorders>
            <w:vAlign w:val="center"/>
            <w:hideMark/>
          </w:tcPr>
          <w:p w14:paraId="6EC2FC81" w14:textId="77777777" w:rsidR="00B73FF0" w:rsidRPr="006C6AFB" w:rsidRDefault="00B73FF0" w:rsidP="0054229D">
            <w:pPr>
              <w:jc w:val="center"/>
              <w:rPr>
                <w:color w:val="000000"/>
                <w:sz w:val="20"/>
                <w:szCs w:val="20"/>
                <w:lang w:eastAsia="de-DE"/>
              </w:rPr>
            </w:pPr>
            <w:r w:rsidRPr="006C6AFB">
              <w:rPr>
                <w:color w:val="000000"/>
                <w:sz w:val="20"/>
                <w:szCs w:val="20"/>
                <w:lang w:eastAsia="de-DE"/>
              </w:rPr>
              <w:t>3</w:t>
            </w:r>
          </w:p>
        </w:tc>
        <w:tc>
          <w:tcPr>
            <w:tcW w:w="1243" w:type="dxa"/>
            <w:tcBorders>
              <w:top w:val="nil"/>
              <w:left w:val="nil"/>
              <w:bottom w:val="single" w:sz="4" w:space="0" w:color="auto"/>
              <w:right w:val="single" w:sz="4" w:space="0" w:color="auto"/>
            </w:tcBorders>
            <w:vAlign w:val="center"/>
            <w:hideMark/>
          </w:tcPr>
          <w:p w14:paraId="495DC33E"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2D180E65"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vAlign w:val="center"/>
            <w:hideMark/>
          </w:tcPr>
          <w:p w14:paraId="0EED0F9D"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461C3997"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43645FEB"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AT43</w:t>
            </w:r>
          </w:p>
        </w:tc>
        <w:tc>
          <w:tcPr>
            <w:tcW w:w="1242" w:type="dxa"/>
            <w:tcBorders>
              <w:top w:val="nil"/>
              <w:left w:val="nil"/>
              <w:bottom w:val="single" w:sz="4" w:space="0" w:color="auto"/>
              <w:right w:val="single" w:sz="4" w:space="0" w:color="auto"/>
            </w:tcBorders>
            <w:noWrap/>
            <w:vAlign w:val="bottom"/>
            <w:hideMark/>
          </w:tcPr>
          <w:p w14:paraId="7CC0A058"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noWrap/>
            <w:vAlign w:val="bottom"/>
            <w:hideMark/>
          </w:tcPr>
          <w:p w14:paraId="04D45858"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614DCB8F" w14:textId="77777777" w:rsidR="00B73FF0" w:rsidRPr="006C6AFB" w:rsidRDefault="00B73FF0" w:rsidP="0054229D">
            <w:pPr>
              <w:jc w:val="center"/>
              <w:rPr>
                <w:color w:val="000000"/>
                <w:sz w:val="20"/>
                <w:szCs w:val="20"/>
                <w:lang w:eastAsia="de-DE"/>
              </w:rPr>
            </w:pPr>
            <w:r w:rsidRPr="006C6AFB">
              <w:rPr>
                <w:color w:val="000000"/>
                <w:sz w:val="20"/>
                <w:szCs w:val="20"/>
                <w:lang w:eastAsia="de-DE"/>
              </w:rPr>
              <w:t>82</w:t>
            </w:r>
          </w:p>
        </w:tc>
        <w:tc>
          <w:tcPr>
            <w:tcW w:w="885" w:type="dxa"/>
            <w:tcBorders>
              <w:top w:val="nil"/>
              <w:left w:val="nil"/>
              <w:bottom w:val="single" w:sz="4" w:space="0" w:color="auto"/>
              <w:right w:val="single" w:sz="4" w:space="0" w:color="auto"/>
            </w:tcBorders>
            <w:vAlign w:val="center"/>
            <w:hideMark/>
          </w:tcPr>
          <w:p w14:paraId="00871182" w14:textId="77777777" w:rsidR="00B73FF0" w:rsidRPr="006C6AFB" w:rsidRDefault="00B73FF0" w:rsidP="0054229D">
            <w:pPr>
              <w:jc w:val="center"/>
              <w:rPr>
                <w:color w:val="000000"/>
                <w:sz w:val="20"/>
                <w:szCs w:val="20"/>
                <w:lang w:eastAsia="de-DE"/>
              </w:rPr>
            </w:pPr>
            <w:r w:rsidRPr="006C6AFB">
              <w:rPr>
                <w:color w:val="000000"/>
                <w:sz w:val="20"/>
                <w:szCs w:val="20"/>
                <w:lang w:eastAsia="de-DE"/>
              </w:rPr>
              <w:t>2</w:t>
            </w:r>
          </w:p>
        </w:tc>
        <w:tc>
          <w:tcPr>
            <w:tcW w:w="1243" w:type="dxa"/>
            <w:tcBorders>
              <w:top w:val="nil"/>
              <w:left w:val="nil"/>
              <w:bottom w:val="single" w:sz="4" w:space="0" w:color="auto"/>
              <w:right w:val="single" w:sz="4" w:space="0" w:color="auto"/>
            </w:tcBorders>
            <w:vAlign w:val="center"/>
            <w:hideMark/>
          </w:tcPr>
          <w:p w14:paraId="58B7528F"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0BE729D8"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1243" w:type="dxa"/>
            <w:tcBorders>
              <w:top w:val="nil"/>
              <w:left w:val="nil"/>
              <w:bottom w:val="single" w:sz="4" w:space="0" w:color="auto"/>
              <w:right w:val="single" w:sz="4" w:space="0" w:color="auto"/>
            </w:tcBorders>
            <w:vAlign w:val="center"/>
            <w:hideMark/>
          </w:tcPr>
          <w:p w14:paraId="3E3D0601"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r>
      <w:tr w:rsidR="00B73FF0" w:rsidRPr="006C6AFB" w14:paraId="270D2C55" w14:textId="77777777" w:rsidTr="006D486E">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43DA3EE8"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AT44</w:t>
            </w:r>
          </w:p>
        </w:tc>
        <w:tc>
          <w:tcPr>
            <w:tcW w:w="1242" w:type="dxa"/>
            <w:tcBorders>
              <w:top w:val="nil"/>
              <w:left w:val="nil"/>
              <w:bottom w:val="single" w:sz="4" w:space="0" w:color="auto"/>
              <w:right w:val="single" w:sz="4" w:space="0" w:color="auto"/>
            </w:tcBorders>
            <w:noWrap/>
            <w:vAlign w:val="bottom"/>
            <w:hideMark/>
          </w:tcPr>
          <w:p w14:paraId="26AC1716"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noWrap/>
            <w:vAlign w:val="bottom"/>
            <w:hideMark/>
          </w:tcPr>
          <w:p w14:paraId="32FE6170"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63ECD33D" w14:textId="77777777" w:rsidR="00B73FF0" w:rsidRPr="006C6AFB" w:rsidRDefault="00B73FF0" w:rsidP="0054229D">
            <w:pPr>
              <w:jc w:val="center"/>
              <w:rPr>
                <w:color w:val="000000"/>
                <w:sz w:val="20"/>
                <w:szCs w:val="20"/>
                <w:lang w:eastAsia="de-DE"/>
              </w:rPr>
            </w:pPr>
            <w:r w:rsidRPr="006C6AFB">
              <w:rPr>
                <w:color w:val="000000"/>
                <w:sz w:val="20"/>
                <w:szCs w:val="20"/>
                <w:lang w:eastAsia="de-DE"/>
              </w:rPr>
              <w:t>76</w:t>
            </w:r>
          </w:p>
        </w:tc>
        <w:tc>
          <w:tcPr>
            <w:tcW w:w="885" w:type="dxa"/>
            <w:tcBorders>
              <w:top w:val="nil"/>
              <w:left w:val="nil"/>
              <w:bottom w:val="single" w:sz="4" w:space="0" w:color="auto"/>
              <w:right w:val="single" w:sz="4" w:space="0" w:color="auto"/>
            </w:tcBorders>
            <w:vAlign w:val="center"/>
            <w:hideMark/>
          </w:tcPr>
          <w:p w14:paraId="0F70A4ED" w14:textId="77777777" w:rsidR="00B73FF0" w:rsidRPr="006C6AFB" w:rsidRDefault="00B73FF0" w:rsidP="0054229D">
            <w:pPr>
              <w:jc w:val="center"/>
              <w:rPr>
                <w:color w:val="000000"/>
                <w:sz w:val="20"/>
                <w:szCs w:val="20"/>
                <w:lang w:eastAsia="de-DE"/>
              </w:rPr>
            </w:pPr>
            <w:r w:rsidRPr="006C6AFB">
              <w:rPr>
                <w:color w:val="000000"/>
                <w:sz w:val="20"/>
                <w:szCs w:val="20"/>
                <w:lang w:eastAsia="de-DE"/>
              </w:rPr>
              <w:t>5</w:t>
            </w:r>
          </w:p>
        </w:tc>
        <w:tc>
          <w:tcPr>
            <w:tcW w:w="1243" w:type="dxa"/>
            <w:tcBorders>
              <w:top w:val="nil"/>
              <w:left w:val="nil"/>
              <w:bottom w:val="single" w:sz="4" w:space="0" w:color="auto"/>
              <w:right w:val="single" w:sz="4" w:space="0" w:color="auto"/>
            </w:tcBorders>
            <w:vAlign w:val="center"/>
            <w:hideMark/>
          </w:tcPr>
          <w:p w14:paraId="6F73E2CC"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874" w:type="dxa"/>
            <w:tcBorders>
              <w:top w:val="nil"/>
              <w:left w:val="nil"/>
              <w:bottom w:val="single" w:sz="4" w:space="0" w:color="auto"/>
              <w:right w:val="single" w:sz="4" w:space="0" w:color="auto"/>
            </w:tcBorders>
            <w:vAlign w:val="center"/>
            <w:hideMark/>
          </w:tcPr>
          <w:p w14:paraId="4BD0AFFC"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1243" w:type="dxa"/>
            <w:tcBorders>
              <w:top w:val="nil"/>
              <w:left w:val="nil"/>
              <w:bottom w:val="single" w:sz="4" w:space="0" w:color="auto"/>
              <w:right w:val="single" w:sz="4" w:space="0" w:color="auto"/>
            </w:tcBorders>
            <w:vAlign w:val="center"/>
            <w:hideMark/>
          </w:tcPr>
          <w:p w14:paraId="1FFC2466"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r>
      <w:tr w:rsidR="00B73FF0" w:rsidRPr="006C6AFB" w14:paraId="2BB05ED9" w14:textId="77777777" w:rsidTr="006D486E">
        <w:trPr>
          <w:trHeight w:hRule="exact" w:val="255"/>
        </w:trPr>
        <w:tc>
          <w:tcPr>
            <w:tcW w:w="1196" w:type="dxa"/>
            <w:tcBorders>
              <w:top w:val="single" w:sz="4" w:space="0" w:color="auto"/>
              <w:left w:val="single" w:sz="4" w:space="0" w:color="auto"/>
              <w:bottom w:val="single" w:sz="6" w:space="0" w:color="auto"/>
              <w:right w:val="single" w:sz="4" w:space="0" w:color="auto"/>
            </w:tcBorders>
            <w:noWrap/>
            <w:vAlign w:val="bottom"/>
            <w:hideMark/>
          </w:tcPr>
          <w:p w14:paraId="3F6A7319"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AT45</w:t>
            </w:r>
          </w:p>
        </w:tc>
        <w:tc>
          <w:tcPr>
            <w:tcW w:w="1242" w:type="dxa"/>
            <w:tcBorders>
              <w:top w:val="single" w:sz="4" w:space="0" w:color="auto"/>
              <w:left w:val="nil"/>
              <w:bottom w:val="single" w:sz="6" w:space="0" w:color="auto"/>
              <w:right w:val="single" w:sz="4" w:space="0" w:color="auto"/>
            </w:tcBorders>
            <w:noWrap/>
            <w:vAlign w:val="bottom"/>
            <w:hideMark/>
          </w:tcPr>
          <w:p w14:paraId="71CE6517"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single" w:sz="4" w:space="0" w:color="auto"/>
              <w:left w:val="nil"/>
              <w:bottom w:val="single" w:sz="6" w:space="0" w:color="auto"/>
              <w:right w:val="single" w:sz="4" w:space="0" w:color="auto"/>
            </w:tcBorders>
            <w:noWrap/>
            <w:vAlign w:val="bottom"/>
            <w:hideMark/>
          </w:tcPr>
          <w:p w14:paraId="1609097C"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single" w:sz="4" w:space="0" w:color="auto"/>
              <w:left w:val="nil"/>
              <w:bottom w:val="single" w:sz="6" w:space="0" w:color="auto"/>
              <w:right w:val="single" w:sz="4" w:space="0" w:color="auto"/>
            </w:tcBorders>
            <w:noWrap/>
            <w:vAlign w:val="bottom"/>
            <w:hideMark/>
          </w:tcPr>
          <w:p w14:paraId="73BDA3B3"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67</w:t>
            </w:r>
          </w:p>
        </w:tc>
        <w:tc>
          <w:tcPr>
            <w:tcW w:w="885" w:type="dxa"/>
            <w:tcBorders>
              <w:top w:val="single" w:sz="4" w:space="0" w:color="auto"/>
              <w:left w:val="nil"/>
              <w:bottom w:val="single" w:sz="6" w:space="0" w:color="auto"/>
              <w:right w:val="single" w:sz="4" w:space="0" w:color="auto"/>
            </w:tcBorders>
            <w:vAlign w:val="center"/>
            <w:hideMark/>
          </w:tcPr>
          <w:p w14:paraId="4D3DF912" w14:textId="77777777" w:rsidR="00B73FF0" w:rsidRPr="006C6AFB" w:rsidRDefault="00B73FF0" w:rsidP="0054229D">
            <w:pPr>
              <w:jc w:val="center"/>
              <w:rPr>
                <w:color w:val="000000"/>
                <w:sz w:val="20"/>
                <w:szCs w:val="20"/>
                <w:lang w:eastAsia="de-DE"/>
              </w:rPr>
            </w:pPr>
            <w:r w:rsidRPr="006C6AFB">
              <w:rPr>
                <w:color w:val="000000"/>
                <w:sz w:val="20"/>
                <w:szCs w:val="20"/>
                <w:lang w:eastAsia="de-DE"/>
              </w:rPr>
              <w:t>2</w:t>
            </w:r>
          </w:p>
        </w:tc>
        <w:tc>
          <w:tcPr>
            <w:tcW w:w="1243" w:type="dxa"/>
            <w:tcBorders>
              <w:top w:val="single" w:sz="4" w:space="0" w:color="auto"/>
              <w:left w:val="nil"/>
              <w:bottom w:val="single" w:sz="6" w:space="0" w:color="auto"/>
              <w:right w:val="single" w:sz="4" w:space="0" w:color="auto"/>
            </w:tcBorders>
            <w:vAlign w:val="center"/>
            <w:hideMark/>
          </w:tcPr>
          <w:p w14:paraId="5D8908DF"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single" w:sz="4" w:space="0" w:color="auto"/>
              <w:left w:val="nil"/>
              <w:bottom w:val="single" w:sz="6" w:space="0" w:color="auto"/>
              <w:right w:val="single" w:sz="4" w:space="0" w:color="auto"/>
            </w:tcBorders>
            <w:vAlign w:val="center"/>
            <w:hideMark/>
          </w:tcPr>
          <w:p w14:paraId="6D262AFA"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single" w:sz="4" w:space="0" w:color="auto"/>
              <w:left w:val="nil"/>
              <w:bottom w:val="single" w:sz="6" w:space="0" w:color="auto"/>
              <w:right w:val="single" w:sz="4" w:space="0" w:color="auto"/>
            </w:tcBorders>
            <w:vAlign w:val="center"/>
            <w:hideMark/>
          </w:tcPr>
          <w:p w14:paraId="6C4B9C19"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010545" w14:paraId="5D5C5EDE" w14:textId="77777777" w:rsidTr="006D486E">
        <w:trPr>
          <w:trHeight w:hRule="exact" w:val="435"/>
        </w:trPr>
        <w:tc>
          <w:tcPr>
            <w:tcW w:w="9832" w:type="dxa"/>
            <w:gridSpan w:val="8"/>
            <w:tcBorders>
              <w:top w:val="single" w:sz="6" w:space="0" w:color="auto"/>
              <w:bottom w:val="single" w:sz="4" w:space="0" w:color="auto"/>
            </w:tcBorders>
            <w:noWrap/>
            <w:vAlign w:val="center"/>
          </w:tcPr>
          <w:p w14:paraId="6F84691C" w14:textId="16F8D9FD" w:rsidR="00B73FF0" w:rsidRPr="00B73FF0" w:rsidRDefault="00B73FF0" w:rsidP="00B73FF0">
            <w:pPr>
              <w:jc w:val="both"/>
              <w:rPr>
                <w:b/>
                <w:bCs/>
                <w:sz w:val="20"/>
                <w:szCs w:val="20"/>
                <w:lang w:val="en-GB"/>
              </w:rPr>
            </w:pPr>
            <w:r w:rsidRPr="00B73FF0">
              <w:rPr>
                <w:b/>
                <w:bCs/>
                <w:lang w:val="en-GB"/>
              </w:rPr>
              <w:lastRenderedPageBreak/>
              <w:t>Table S1.</w:t>
            </w:r>
            <w:r>
              <w:rPr>
                <w:b/>
                <w:bCs/>
                <w:lang w:val="en-GB"/>
              </w:rPr>
              <w:tab/>
            </w:r>
            <w:r w:rsidRPr="00B73FF0">
              <w:rPr>
                <w:b/>
                <w:bCs/>
                <w:lang w:val="en-GB"/>
              </w:rPr>
              <w:t>Clinical and demographic characteristics of each individual</w:t>
            </w:r>
            <w:r>
              <w:rPr>
                <w:b/>
                <w:bCs/>
                <w:lang w:val="en-GB"/>
              </w:rPr>
              <w:t xml:space="preserve"> (continued)</w:t>
            </w:r>
          </w:p>
          <w:p w14:paraId="271EA2E8" w14:textId="77777777" w:rsidR="00B73FF0" w:rsidRPr="00B73FF0" w:rsidRDefault="00B73FF0" w:rsidP="00B73FF0">
            <w:pPr>
              <w:jc w:val="center"/>
              <w:rPr>
                <w:b/>
                <w:bCs/>
                <w:color w:val="000000"/>
                <w:sz w:val="20"/>
                <w:szCs w:val="20"/>
                <w:lang w:val="en-GB" w:eastAsia="de-DE"/>
              </w:rPr>
            </w:pPr>
          </w:p>
        </w:tc>
      </w:tr>
      <w:tr w:rsidR="00B73FF0" w:rsidRPr="00B73FF0" w14:paraId="0E44156D" w14:textId="77777777" w:rsidTr="00B73FF0">
        <w:trPr>
          <w:trHeight w:hRule="exact" w:val="870"/>
        </w:trPr>
        <w:tc>
          <w:tcPr>
            <w:tcW w:w="1196" w:type="dxa"/>
            <w:tcBorders>
              <w:top w:val="single" w:sz="4" w:space="0" w:color="auto"/>
              <w:left w:val="single" w:sz="4" w:space="0" w:color="auto"/>
              <w:bottom w:val="single" w:sz="4" w:space="0" w:color="auto"/>
              <w:right w:val="single" w:sz="4" w:space="0" w:color="auto"/>
            </w:tcBorders>
            <w:noWrap/>
            <w:vAlign w:val="center"/>
          </w:tcPr>
          <w:p w14:paraId="7FC43E6B" w14:textId="0430E8B1" w:rsidR="00B73FF0" w:rsidRPr="006C6AFB" w:rsidRDefault="00B73FF0" w:rsidP="00B73FF0">
            <w:pPr>
              <w:jc w:val="center"/>
              <w:rPr>
                <w:color w:val="000000"/>
                <w:sz w:val="20"/>
                <w:szCs w:val="20"/>
                <w:lang w:eastAsia="de-DE"/>
              </w:rPr>
            </w:pPr>
            <w:proofErr w:type="spellStart"/>
            <w:r w:rsidRPr="006C6AFB">
              <w:rPr>
                <w:b/>
                <w:bCs/>
                <w:color w:val="000000"/>
                <w:sz w:val="20"/>
                <w:szCs w:val="20"/>
                <w:lang w:eastAsia="de-DE"/>
              </w:rPr>
              <w:t>Sample_ID</w:t>
            </w:r>
            <w:proofErr w:type="spellEnd"/>
          </w:p>
        </w:tc>
        <w:tc>
          <w:tcPr>
            <w:tcW w:w="1242" w:type="dxa"/>
            <w:tcBorders>
              <w:top w:val="single" w:sz="4" w:space="0" w:color="auto"/>
              <w:left w:val="nil"/>
              <w:bottom w:val="single" w:sz="4" w:space="0" w:color="auto"/>
              <w:right w:val="single" w:sz="4" w:space="0" w:color="auto"/>
            </w:tcBorders>
            <w:noWrap/>
            <w:vAlign w:val="center"/>
          </w:tcPr>
          <w:p w14:paraId="269B7C6B" w14:textId="4B0124C5" w:rsidR="00B73FF0" w:rsidRPr="00B73FF0" w:rsidRDefault="00B73FF0" w:rsidP="00B73FF0">
            <w:pPr>
              <w:jc w:val="center"/>
              <w:rPr>
                <w:color w:val="000000"/>
                <w:sz w:val="20"/>
                <w:szCs w:val="20"/>
                <w:lang w:val="en-US" w:eastAsia="de-DE"/>
              </w:rPr>
            </w:pPr>
            <w:r w:rsidRPr="006C6AFB">
              <w:rPr>
                <w:b/>
                <w:bCs/>
                <w:color w:val="000000"/>
                <w:sz w:val="20"/>
                <w:szCs w:val="20"/>
                <w:lang w:eastAsia="de-DE"/>
              </w:rPr>
              <w:t xml:space="preserve">AT </w:t>
            </w:r>
            <w:proofErr w:type="spellStart"/>
            <w:r w:rsidRPr="006C6AFB">
              <w:rPr>
                <w:b/>
                <w:bCs/>
                <w:color w:val="000000"/>
                <w:sz w:val="20"/>
                <w:szCs w:val="20"/>
                <w:lang w:eastAsia="de-DE"/>
              </w:rPr>
              <w:t>catagory</w:t>
            </w:r>
            <w:proofErr w:type="spellEnd"/>
          </w:p>
        </w:tc>
        <w:tc>
          <w:tcPr>
            <w:tcW w:w="1906" w:type="dxa"/>
            <w:tcBorders>
              <w:top w:val="single" w:sz="4" w:space="0" w:color="auto"/>
              <w:left w:val="nil"/>
              <w:bottom w:val="single" w:sz="4" w:space="0" w:color="auto"/>
              <w:right w:val="single" w:sz="4" w:space="0" w:color="auto"/>
            </w:tcBorders>
            <w:noWrap/>
            <w:vAlign w:val="center"/>
          </w:tcPr>
          <w:p w14:paraId="3600DDED" w14:textId="5E5B88B0" w:rsidR="00B73FF0" w:rsidRPr="006C6AFB" w:rsidRDefault="00B73FF0" w:rsidP="00B73FF0">
            <w:pPr>
              <w:jc w:val="center"/>
              <w:rPr>
                <w:color w:val="000000"/>
                <w:sz w:val="20"/>
                <w:szCs w:val="20"/>
                <w:lang w:eastAsia="de-DE"/>
              </w:rPr>
            </w:pPr>
            <w:r w:rsidRPr="006C6AFB">
              <w:rPr>
                <w:b/>
                <w:bCs/>
                <w:color w:val="000000"/>
                <w:sz w:val="20"/>
                <w:szCs w:val="20"/>
                <w:lang w:eastAsia="de-DE"/>
              </w:rPr>
              <w:t xml:space="preserve">Clinical </w:t>
            </w:r>
            <w:proofErr w:type="spellStart"/>
            <w:r w:rsidRPr="006C6AFB">
              <w:rPr>
                <w:b/>
                <w:bCs/>
                <w:color w:val="000000"/>
                <w:sz w:val="20"/>
                <w:szCs w:val="20"/>
                <w:lang w:eastAsia="de-DE"/>
              </w:rPr>
              <w:t>diagnosis</w:t>
            </w:r>
            <w:proofErr w:type="spellEnd"/>
          </w:p>
        </w:tc>
        <w:tc>
          <w:tcPr>
            <w:tcW w:w="1243" w:type="dxa"/>
            <w:tcBorders>
              <w:top w:val="single" w:sz="4" w:space="0" w:color="auto"/>
              <w:left w:val="nil"/>
              <w:bottom w:val="single" w:sz="4" w:space="0" w:color="auto"/>
              <w:right w:val="single" w:sz="4" w:space="0" w:color="auto"/>
            </w:tcBorders>
            <w:noWrap/>
            <w:vAlign w:val="center"/>
          </w:tcPr>
          <w:p w14:paraId="5A4EAAC2" w14:textId="6FB837D6" w:rsidR="00B73FF0" w:rsidRPr="00B73FF0" w:rsidRDefault="00B73FF0" w:rsidP="00B73FF0">
            <w:pPr>
              <w:jc w:val="center"/>
              <w:rPr>
                <w:color w:val="000000"/>
                <w:sz w:val="20"/>
                <w:szCs w:val="20"/>
                <w:lang w:val="en-US" w:eastAsia="de-DE"/>
              </w:rPr>
            </w:pPr>
            <w:r w:rsidRPr="006C6AFB">
              <w:rPr>
                <w:b/>
                <w:bCs/>
                <w:color w:val="000000"/>
                <w:sz w:val="20"/>
                <w:szCs w:val="20"/>
                <w:lang w:eastAsia="de-DE"/>
              </w:rPr>
              <w:t>Age</w:t>
            </w:r>
          </w:p>
        </w:tc>
        <w:tc>
          <w:tcPr>
            <w:tcW w:w="885" w:type="dxa"/>
            <w:tcBorders>
              <w:top w:val="single" w:sz="4" w:space="0" w:color="auto"/>
              <w:left w:val="nil"/>
              <w:bottom w:val="single" w:sz="4" w:space="0" w:color="auto"/>
              <w:right w:val="single" w:sz="4" w:space="0" w:color="auto"/>
            </w:tcBorders>
            <w:vAlign w:val="center"/>
          </w:tcPr>
          <w:p w14:paraId="16F9B044" w14:textId="6B577D0A" w:rsidR="00B73FF0" w:rsidRPr="006C6AFB" w:rsidRDefault="00B73FF0" w:rsidP="00B73FF0">
            <w:pPr>
              <w:jc w:val="center"/>
              <w:rPr>
                <w:color w:val="000000"/>
                <w:sz w:val="20"/>
                <w:szCs w:val="20"/>
                <w:lang w:eastAsia="de-DE"/>
              </w:rPr>
            </w:pPr>
            <w:proofErr w:type="spellStart"/>
            <w:r w:rsidRPr="006C6AFB">
              <w:rPr>
                <w:b/>
                <w:bCs/>
                <w:color w:val="000000"/>
                <w:sz w:val="20"/>
                <w:szCs w:val="20"/>
                <w:lang w:eastAsia="de-DE"/>
              </w:rPr>
              <w:t>disease</w:t>
            </w:r>
            <w:proofErr w:type="spellEnd"/>
            <w:r w:rsidRPr="006C6AFB">
              <w:rPr>
                <w:b/>
                <w:bCs/>
                <w:color w:val="000000"/>
                <w:sz w:val="20"/>
                <w:szCs w:val="20"/>
                <w:lang w:eastAsia="de-DE"/>
              </w:rPr>
              <w:t xml:space="preserve"> </w:t>
            </w:r>
            <w:proofErr w:type="spellStart"/>
            <w:r w:rsidRPr="006C6AFB">
              <w:rPr>
                <w:b/>
                <w:bCs/>
                <w:color w:val="000000"/>
                <w:sz w:val="20"/>
                <w:szCs w:val="20"/>
                <w:lang w:eastAsia="de-DE"/>
              </w:rPr>
              <w:t>duration</w:t>
            </w:r>
            <w:proofErr w:type="spellEnd"/>
            <w:r w:rsidRPr="006C6AFB">
              <w:rPr>
                <w:b/>
                <w:bCs/>
                <w:color w:val="000000"/>
                <w:sz w:val="20"/>
                <w:szCs w:val="20"/>
                <w:lang w:eastAsia="de-DE"/>
              </w:rPr>
              <w:t xml:space="preserve"> (</w:t>
            </w:r>
            <w:proofErr w:type="spellStart"/>
            <w:r w:rsidRPr="006C6AFB">
              <w:rPr>
                <w:b/>
                <w:bCs/>
                <w:color w:val="000000"/>
                <w:sz w:val="20"/>
                <w:szCs w:val="20"/>
                <w:lang w:eastAsia="de-DE"/>
              </w:rPr>
              <w:t>years</w:t>
            </w:r>
            <w:proofErr w:type="spellEnd"/>
            <w:r w:rsidRPr="006C6AFB">
              <w:rPr>
                <w:b/>
                <w:bCs/>
                <w:color w:val="000000"/>
                <w:sz w:val="20"/>
                <w:szCs w:val="20"/>
                <w:lang w:eastAsia="de-DE"/>
              </w:rPr>
              <w:t>)</w:t>
            </w:r>
          </w:p>
        </w:tc>
        <w:tc>
          <w:tcPr>
            <w:tcW w:w="1243" w:type="dxa"/>
            <w:tcBorders>
              <w:top w:val="single" w:sz="4" w:space="0" w:color="auto"/>
              <w:left w:val="nil"/>
              <w:bottom w:val="single" w:sz="4" w:space="0" w:color="auto"/>
              <w:right w:val="single" w:sz="4" w:space="0" w:color="auto"/>
            </w:tcBorders>
            <w:vAlign w:val="center"/>
          </w:tcPr>
          <w:p w14:paraId="03EBE7BD" w14:textId="361A6486" w:rsidR="00B73FF0" w:rsidRPr="00B73FF0" w:rsidRDefault="00B73FF0" w:rsidP="00B73FF0">
            <w:pPr>
              <w:jc w:val="center"/>
              <w:rPr>
                <w:color w:val="000000"/>
                <w:sz w:val="20"/>
                <w:szCs w:val="20"/>
                <w:lang w:val="en-US" w:eastAsia="de-DE"/>
              </w:rPr>
            </w:pPr>
            <w:proofErr w:type="spellStart"/>
            <w:r w:rsidRPr="006C6AFB">
              <w:rPr>
                <w:b/>
                <w:bCs/>
                <w:color w:val="000000"/>
                <w:sz w:val="20"/>
                <w:szCs w:val="20"/>
                <w:lang w:eastAsia="de-DE"/>
              </w:rPr>
              <w:t>diabetes</w:t>
            </w:r>
            <w:proofErr w:type="spellEnd"/>
          </w:p>
        </w:tc>
        <w:tc>
          <w:tcPr>
            <w:tcW w:w="874" w:type="dxa"/>
            <w:tcBorders>
              <w:top w:val="single" w:sz="4" w:space="0" w:color="auto"/>
              <w:left w:val="nil"/>
              <w:bottom w:val="single" w:sz="4" w:space="0" w:color="auto"/>
              <w:right w:val="single" w:sz="4" w:space="0" w:color="auto"/>
            </w:tcBorders>
            <w:vAlign w:val="center"/>
          </w:tcPr>
          <w:p w14:paraId="0C25F8A2" w14:textId="6C73546D" w:rsidR="00B73FF0" w:rsidRPr="006C6AFB" w:rsidRDefault="00B73FF0" w:rsidP="00B73FF0">
            <w:pPr>
              <w:jc w:val="center"/>
              <w:rPr>
                <w:color w:val="000000"/>
                <w:sz w:val="20"/>
                <w:szCs w:val="20"/>
                <w:lang w:eastAsia="de-DE"/>
              </w:rPr>
            </w:pPr>
            <w:r w:rsidRPr="006C6AFB">
              <w:rPr>
                <w:b/>
                <w:bCs/>
                <w:color w:val="000000"/>
                <w:sz w:val="20"/>
                <w:szCs w:val="20"/>
                <w:lang w:eastAsia="de-DE"/>
              </w:rPr>
              <w:t xml:space="preserve">high </w:t>
            </w:r>
            <w:proofErr w:type="spellStart"/>
            <w:r w:rsidRPr="006C6AFB">
              <w:rPr>
                <w:b/>
                <w:bCs/>
                <w:color w:val="000000"/>
                <w:sz w:val="20"/>
                <w:szCs w:val="20"/>
                <w:lang w:eastAsia="de-DE"/>
              </w:rPr>
              <w:t>blood</w:t>
            </w:r>
            <w:proofErr w:type="spellEnd"/>
            <w:r w:rsidRPr="006C6AFB">
              <w:rPr>
                <w:b/>
                <w:bCs/>
                <w:color w:val="000000"/>
                <w:sz w:val="20"/>
                <w:szCs w:val="20"/>
                <w:lang w:eastAsia="de-DE"/>
              </w:rPr>
              <w:t xml:space="preserve"> </w:t>
            </w:r>
            <w:proofErr w:type="spellStart"/>
            <w:r w:rsidRPr="006C6AFB">
              <w:rPr>
                <w:b/>
                <w:bCs/>
                <w:color w:val="000000"/>
                <w:sz w:val="20"/>
                <w:szCs w:val="20"/>
                <w:lang w:eastAsia="de-DE"/>
              </w:rPr>
              <w:t>pressure</w:t>
            </w:r>
            <w:proofErr w:type="spellEnd"/>
          </w:p>
        </w:tc>
        <w:tc>
          <w:tcPr>
            <w:tcW w:w="1243" w:type="dxa"/>
            <w:tcBorders>
              <w:top w:val="single" w:sz="4" w:space="0" w:color="auto"/>
              <w:left w:val="nil"/>
              <w:bottom w:val="single" w:sz="4" w:space="0" w:color="auto"/>
              <w:right w:val="single" w:sz="4" w:space="0" w:color="auto"/>
            </w:tcBorders>
            <w:vAlign w:val="center"/>
          </w:tcPr>
          <w:p w14:paraId="27C01075" w14:textId="4361E8EB" w:rsidR="00B73FF0" w:rsidRPr="00B73FF0" w:rsidRDefault="00B73FF0" w:rsidP="00B73FF0">
            <w:pPr>
              <w:jc w:val="center"/>
              <w:rPr>
                <w:color w:val="000000"/>
                <w:sz w:val="20"/>
                <w:szCs w:val="20"/>
                <w:lang w:val="en-US" w:eastAsia="de-DE"/>
              </w:rPr>
            </w:pPr>
            <w:r w:rsidRPr="006C6AFB">
              <w:rPr>
                <w:b/>
                <w:bCs/>
                <w:color w:val="000000"/>
                <w:sz w:val="20"/>
                <w:szCs w:val="20"/>
                <w:lang w:eastAsia="de-DE"/>
              </w:rPr>
              <w:t xml:space="preserve">renal </w:t>
            </w:r>
            <w:proofErr w:type="spellStart"/>
            <w:r w:rsidRPr="006C6AFB">
              <w:rPr>
                <w:b/>
                <w:bCs/>
                <w:color w:val="000000"/>
                <w:sz w:val="20"/>
                <w:szCs w:val="20"/>
                <w:lang w:eastAsia="de-DE"/>
              </w:rPr>
              <w:t>failure</w:t>
            </w:r>
            <w:proofErr w:type="spellEnd"/>
          </w:p>
        </w:tc>
      </w:tr>
      <w:tr w:rsidR="00B73FF0" w:rsidRPr="006C6AFB" w14:paraId="6EAF5E33" w14:textId="77777777" w:rsidTr="00B73FF0">
        <w:trPr>
          <w:trHeight w:hRule="exact" w:val="255"/>
        </w:trPr>
        <w:tc>
          <w:tcPr>
            <w:tcW w:w="1196" w:type="dxa"/>
            <w:tcBorders>
              <w:top w:val="single" w:sz="4" w:space="0" w:color="auto"/>
              <w:left w:val="single" w:sz="4" w:space="0" w:color="auto"/>
              <w:bottom w:val="single" w:sz="4" w:space="0" w:color="auto"/>
              <w:right w:val="single" w:sz="4" w:space="0" w:color="auto"/>
            </w:tcBorders>
            <w:noWrap/>
            <w:vAlign w:val="bottom"/>
            <w:hideMark/>
          </w:tcPr>
          <w:p w14:paraId="283376BC"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AT46</w:t>
            </w:r>
          </w:p>
        </w:tc>
        <w:tc>
          <w:tcPr>
            <w:tcW w:w="1242" w:type="dxa"/>
            <w:tcBorders>
              <w:top w:val="single" w:sz="4" w:space="0" w:color="auto"/>
              <w:left w:val="nil"/>
              <w:bottom w:val="single" w:sz="4" w:space="0" w:color="auto"/>
              <w:right w:val="single" w:sz="4" w:space="0" w:color="auto"/>
            </w:tcBorders>
            <w:noWrap/>
            <w:vAlign w:val="bottom"/>
            <w:hideMark/>
          </w:tcPr>
          <w:p w14:paraId="595EE436"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single" w:sz="4" w:space="0" w:color="auto"/>
              <w:left w:val="nil"/>
              <w:bottom w:val="single" w:sz="4" w:space="0" w:color="auto"/>
              <w:right w:val="single" w:sz="4" w:space="0" w:color="auto"/>
            </w:tcBorders>
            <w:noWrap/>
            <w:vAlign w:val="bottom"/>
            <w:hideMark/>
          </w:tcPr>
          <w:p w14:paraId="2865C442" w14:textId="77777777" w:rsidR="00B73FF0" w:rsidRPr="006C6AFB" w:rsidRDefault="00B73FF0" w:rsidP="0054229D">
            <w:pPr>
              <w:jc w:val="center"/>
              <w:rPr>
                <w:color w:val="000000"/>
                <w:sz w:val="20"/>
                <w:szCs w:val="20"/>
                <w:lang w:eastAsia="de-DE"/>
              </w:rPr>
            </w:pPr>
            <w:r w:rsidRPr="006C6AFB">
              <w:rPr>
                <w:color w:val="000000"/>
                <w:sz w:val="20"/>
                <w:szCs w:val="20"/>
                <w:lang w:eastAsia="de-DE"/>
              </w:rPr>
              <w:t>EOAD</w:t>
            </w:r>
          </w:p>
        </w:tc>
        <w:tc>
          <w:tcPr>
            <w:tcW w:w="1243" w:type="dxa"/>
            <w:tcBorders>
              <w:top w:val="single" w:sz="4" w:space="0" w:color="auto"/>
              <w:left w:val="nil"/>
              <w:bottom w:val="single" w:sz="4" w:space="0" w:color="auto"/>
              <w:right w:val="single" w:sz="4" w:space="0" w:color="auto"/>
            </w:tcBorders>
            <w:noWrap/>
            <w:vAlign w:val="bottom"/>
            <w:hideMark/>
          </w:tcPr>
          <w:p w14:paraId="6326ED3E"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63</w:t>
            </w:r>
          </w:p>
        </w:tc>
        <w:tc>
          <w:tcPr>
            <w:tcW w:w="885" w:type="dxa"/>
            <w:tcBorders>
              <w:top w:val="single" w:sz="4" w:space="0" w:color="auto"/>
              <w:left w:val="nil"/>
              <w:bottom w:val="single" w:sz="4" w:space="0" w:color="auto"/>
              <w:right w:val="single" w:sz="4" w:space="0" w:color="auto"/>
            </w:tcBorders>
            <w:vAlign w:val="center"/>
            <w:hideMark/>
          </w:tcPr>
          <w:p w14:paraId="6768587C" w14:textId="77777777" w:rsidR="00B73FF0" w:rsidRPr="006C6AFB" w:rsidRDefault="00B73FF0" w:rsidP="0054229D">
            <w:pPr>
              <w:jc w:val="center"/>
              <w:rPr>
                <w:color w:val="000000"/>
                <w:sz w:val="20"/>
                <w:szCs w:val="20"/>
                <w:lang w:eastAsia="de-DE"/>
              </w:rPr>
            </w:pPr>
            <w:r w:rsidRPr="006C6AFB">
              <w:rPr>
                <w:color w:val="000000"/>
                <w:sz w:val="20"/>
                <w:szCs w:val="20"/>
                <w:lang w:eastAsia="de-DE"/>
              </w:rPr>
              <w:t>1</w:t>
            </w:r>
          </w:p>
        </w:tc>
        <w:tc>
          <w:tcPr>
            <w:tcW w:w="1243" w:type="dxa"/>
            <w:tcBorders>
              <w:top w:val="single" w:sz="4" w:space="0" w:color="auto"/>
              <w:left w:val="nil"/>
              <w:bottom w:val="single" w:sz="4" w:space="0" w:color="auto"/>
              <w:right w:val="single" w:sz="4" w:space="0" w:color="auto"/>
            </w:tcBorders>
            <w:vAlign w:val="center"/>
            <w:hideMark/>
          </w:tcPr>
          <w:p w14:paraId="29177BA5"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single" w:sz="4" w:space="0" w:color="auto"/>
              <w:left w:val="nil"/>
              <w:bottom w:val="single" w:sz="4" w:space="0" w:color="auto"/>
              <w:right w:val="single" w:sz="4" w:space="0" w:color="auto"/>
            </w:tcBorders>
            <w:vAlign w:val="center"/>
            <w:hideMark/>
          </w:tcPr>
          <w:p w14:paraId="04EF2051"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single" w:sz="4" w:space="0" w:color="auto"/>
              <w:left w:val="nil"/>
              <w:bottom w:val="single" w:sz="4" w:space="0" w:color="auto"/>
              <w:right w:val="single" w:sz="4" w:space="0" w:color="auto"/>
            </w:tcBorders>
            <w:vAlign w:val="center"/>
            <w:hideMark/>
          </w:tcPr>
          <w:p w14:paraId="64B77FD1"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5C319A46"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58BDAC3C"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AT47</w:t>
            </w:r>
          </w:p>
        </w:tc>
        <w:tc>
          <w:tcPr>
            <w:tcW w:w="1242" w:type="dxa"/>
            <w:tcBorders>
              <w:top w:val="nil"/>
              <w:left w:val="nil"/>
              <w:bottom w:val="single" w:sz="4" w:space="0" w:color="auto"/>
              <w:right w:val="single" w:sz="4" w:space="0" w:color="auto"/>
            </w:tcBorders>
            <w:noWrap/>
            <w:vAlign w:val="bottom"/>
            <w:hideMark/>
          </w:tcPr>
          <w:p w14:paraId="7F854E3D"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noWrap/>
            <w:vAlign w:val="bottom"/>
            <w:hideMark/>
          </w:tcPr>
          <w:p w14:paraId="38176F33"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7611C6E0"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67</w:t>
            </w:r>
          </w:p>
        </w:tc>
        <w:tc>
          <w:tcPr>
            <w:tcW w:w="885" w:type="dxa"/>
            <w:tcBorders>
              <w:top w:val="nil"/>
              <w:left w:val="nil"/>
              <w:bottom w:val="single" w:sz="4" w:space="0" w:color="auto"/>
              <w:right w:val="single" w:sz="4" w:space="0" w:color="auto"/>
            </w:tcBorders>
            <w:vAlign w:val="center"/>
            <w:hideMark/>
          </w:tcPr>
          <w:p w14:paraId="230766EE" w14:textId="77777777" w:rsidR="00B73FF0" w:rsidRPr="006C6AFB" w:rsidRDefault="00B73FF0" w:rsidP="0054229D">
            <w:pPr>
              <w:jc w:val="center"/>
              <w:rPr>
                <w:color w:val="000000"/>
                <w:sz w:val="20"/>
                <w:szCs w:val="20"/>
                <w:lang w:eastAsia="de-DE"/>
              </w:rPr>
            </w:pPr>
            <w:r w:rsidRPr="006C6AFB">
              <w:rPr>
                <w:color w:val="000000"/>
                <w:sz w:val="20"/>
                <w:szCs w:val="20"/>
                <w:lang w:eastAsia="de-DE"/>
              </w:rPr>
              <w:t>1</w:t>
            </w:r>
          </w:p>
        </w:tc>
        <w:tc>
          <w:tcPr>
            <w:tcW w:w="1243" w:type="dxa"/>
            <w:tcBorders>
              <w:top w:val="nil"/>
              <w:left w:val="nil"/>
              <w:bottom w:val="single" w:sz="4" w:space="0" w:color="auto"/>
              <w:right w:val="single" w:sz="4" w:space="0" w:color="auto"/>
            </w:tcBorders>
            <w:vAlign w:val="center"/>
            <w:hideMark/>
          </w:tcPr>
          <w:p w14:paraId="6E046D22"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3ADBA5CA"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vAlign w:val="center"/>
            <w:hideMark/>
          </w:tcPr>
          <w:p w14:paraId="17741AB7"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7790BA39"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75F84751"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AT48</w:t>
            </w:r>
          </w:p>
        </w:tc>
        <w:tc>
          <w:tcPr>
            <w:tcW w:w="1242" w:type="dxa"/>
            <w:tcBorders>
              <w:top w:val="nil"/>
              <w:left w:val="nil"/>
              <w:bottom w:val="single" w:sz="4" w:space="0" w:color="auto"/>
              <w:right w:val="single" w:sz="4" w:space="0" w:color="auto"/>
            </w:tcBorders>
            <w:noWrap/>
            <w:vAlign w:val="bottom"/>
            <w:hideMark/>
          </w:tcPr>
          <w:p w14:paraId="50D4F11A"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noWrap/>
            <w:vAlign w:val="bottom"/>
            <w:hideMark/>
          </w:tcPr>
          <w:p w14:paraId="143243E5"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67636CAC" w14:textId="77777777" w:rsidR="00B73FF0" w:rsidRPr="006C6AFB" w:rsidRDefault="00B73FF0" w:rsidP="0054229D">
            <w:pPr>
              <w:jc w:val="center"/>
              <w:rPr>
                <w:color w:val="000000"/>
                <w:sz w:val="20"/>
                <w:szCs w:val="20"/>
                <w:lang w:eastAsia="de-DE"/>
              </w:rPr>
            </w:pPr>
            <w:r w:rsidRPr="006C6AFB">
              <w:rPr>
                <w:color w:val="000000"/>
                <w:sz w:val="20"/>
                <w:szCs w:val="20"/>
                <w:lang w:eastAsia="de-DE"/>
              </w:rPr>
              <w:t>83</w:t>
            </w:r>
          </w:p>
        </w:tc>
        <w:tc>
          <w:tcPr>
            <w:tcW w:w="885" w:type="dxa"/>
            <w:tcBorders>
              <w:top w:val="nil"/>
              <w:left w:val="nil"/>
              <w:bottom w:val="single" w:sz="4" w:space="0" w:color="auto"/>
              <w:right w:val="single" w:sz="4" w:space="0" w:color="auto"/>
            </w:tcBorders>
            <w:vAlign w:val="center"/>
            <w:hideMark/>
          </w:tcPr>
          <w:p w14:paraId="6C4D036F" w14:textId="77777777" w:rsidR="00B73FF0" w:rsidRPr="006C6AFB" w:rsidRDefault="00B73FF0" w:rsidP="0054229D">
            <w:pPr>
              <w:jc w:val="center"/>
              <w:rPr>
                <w:color w:val="000000"/>
                <w:sz w:val="20"/>
                <w:szCs w:val="20"/>
                <w:lang w:eastAsia="de-DE"/>
              </w:rPr>
            </w:pPr>
            <w:r w:rsidRPr="006C6AFB">
              <w:rPr>
                <w:color w:val="000000"/>
                <w:sz w:val="20"/>
                <w:szCs w:val="20"/>
                <w:lang w:eastAsia="de-DE"/>
              </w:rPr>
              <w:t>16</w:t>
            </w:r>
          </w:p>
        </w:tc>
        <w:tc>
          <w:tcPr>
            <w:tcW w:w="1243" w:type="dxa"/>
            <w:tcBorders>
              <w:top w:val="nil"/>
              <w:left w:val="nil"/>
              <w:bottom w:val="single" w:sz="4" w:space="0" w:color="auto"/>
              <w:right w:val="single" w:sz="4" w:space="0" w:color="auto"/>
            </w:tcBorders>
            <w:vAlign w:val="center"/>
            <w:hideMark/>
          </w:tcPr>
          <w:p w14:paraId="6189AA50"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7957BBF7"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vAlign w:val="center"/>
            <w:hideMark/>
          </w:tcPr>
          <w:p w14:paraId="35D2EB11"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14121463"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06450EC0"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AT49</w:t>
            </w:r>
          </w:p>
        </w:tc>
        <w:tc>
          <w:tcPr>
            <w:tcW w:w="1242" w:type="dxa"/>
            <w:tcBorders>
              <w:top w:val="nil"/>
              <w:left w:val="nil"/>
              <w:bottom w:val="single" w:sz="4" w:space="0" w:color="auto"/>
              <w:right w:val="single" w:sz="4" w:space="0" w:color="auto"/>
            </w:tcBorders>
            <w:noWrap/>
            <w:vAlign w:val="bottom"/>
            <w:hideMark/>
          </w:tcPr>
          <w:p w14:paraId="2253A0E9"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vAlign w:val="bottom"/>
            <w:hideMark/>
          </w:tcPr>
          <w:p w14:paraId="7D50D738" w14:textId="77777777" w:rsidR="00B73FF0" w:rsidRPr="006C6AFB" w:rsidRDefault="00B73FF0" w:rsidP="0054229D">
            <w:pPr>
              <w:jc w:val="center"/>
              <w:rPr>
                <w:color w:val="000000"/>
                <w:sz w:val="20"/>
                <w:szCs w:val="20"/>
                <w:lang w:eastAsia="de-DE"/>
              </w:rPr>
            </w:pPr>
            <w:r w:rsidRPr="006C6AFB">
              <w:rPr>
                <w:color w:val="000000"/>
                <w:sz w:val="20"/>
                <w:szCs w:val="20"/>
                <w:lang w:eastAsia="de-DE"/>
              </w:rPr>
              <w:t>MCI</w:t>
            </w:r>
          </w:p>
        </w:tc>
        <w:tc>
          <w:tcPr>
            <w:tcW w:w="1243" w:type="dxa"/>
            <w:tcBorders>
              <w:top w:val="nil"/>
              <w:left w:val="nil"/>
              <w:bottom w:val="single" w:sz="4" w:space="0" w:color="auto"/>
              <w:right w:val="single" w:sz="4" w:space="0" w:color="auto"/>
            </w:tcBorders>
            <w:noWrap/>
            <w:vAlign w:val="bottom"/>
            <w:hideMark/>
          </w:tcPr>
          <w:p w14:paraId="215D719D" w14:textId="77777777" w:rsidR="00B73FF0" w:rsidRPr="006C6AFB" w:rsidRDefault="00B73FF0" w:rsidP="0054229D">
            <w:pPr>
              <w:jc w:val="center"/>
              <w:rPr>
                <w:color w:val="000000"/>
                <w:sz w:val="20"/>
                <w:szCs w:val="20"/>
                <w:lang w:eastAsia="de-DE"/>
              </w:rPr>
            </w:pPr>
            <w:r w:rsidRPr="006C6AFB">
              <w:rPr>
                <w:color w:val="000000"/>
                <w:sz w:val="20"/>
                <w:szCs w:val="20"/>
                <w:lang w:eastAsia="de-DE"/>
              </w:rPr>
              <w:t>77</w:t>
            </w:r>
          </w:p>
        </w:tc>
        <w:tc>
          <w:tcPr>
            <w:tcW w:w="885" w:type="dxa"/>
            <w:tcBorders>
              <w:top w:val="nil"/>
              <w:left w:val="nil"/>
              <w:bottom w:val="single" w:sz="4" w:space="0" w:color="auto"/>
              <w:right w:val="single" w:sz="4" w:space="0" w:color="auto"/>
            </w:tcBorders>
            <w:vAlign w:val="center"/>
            <w:hideMark/>
          </w:tcPr>
          <w:p w14:paraId="18DC47AA" w14:textId="77777777" w:rsidR="00B73FF0" w:rsidRPr="006C6AFB" w:rsidRDefault="00B73FF0" w:rsidP="0054229D">
            <w:pPr>
              <w:jc w:val="center"/>
              <w:rPr>
                <w:color w:val="000000"/>
                <w:sz w:val="20"/>
                <w:szCs w:val="20"/>
                <w:lang w:eastAsia="de-DE"/>
              </w:rPr>
            </w:pPr>
            <w:r w:rsidRPr="006C6AFB">
              <w:rPr>
                <w:color w:val="000000"/>
                <w:sz w:val="20"/>
                <w:szCs w:val="20"/>
                <w:lang w:eastAsia="de-DE"/>
              </w:rPr>
              <w:t>2</w:t>
            </w:r>
          </w:p>
        </w:tc>
        <w:tc>
          <w:tcPr>
            <w:tcW w:w="1243" w:type="dxa"/>
            <w:tcBorders>
              <w:top w:val="nil"/>
              <w:left w:val="nil"/>
              <w:bottom w:val="single" w:sz="4" w:space="0" w:color="auto"/>
              <w:right w:val="single" w:sz="4" w:space="0" w:color="auto"/>
            </w:tcBorders>
            <w:vAlign w:val="center"/>
            <w:hideMark/>
          </w:tcPr>
          <w:p w14:paraId="55B5FE01"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41DE3D83"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vAlign w:val="center"/>
            <w:hideMark/>
          </w:tcPr>
          <w:p w14:paraId="05EA9991"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132FBC11"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14A4E319"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AT50</w:t>
            </w:r>
          </w:p>
        </w:tc>
        <w:tc>
          <w:tcPr>
            <w:tcW w:w="1242" w:type="dxa"/>
            <w:tcBorders>
              <w:top w:val="nil"/>
              <w:left w:val="nil"/>
              <w:bottom w:val="single" w:sz="4" w:space="0" w:color="auto"/>
              <w:right w:val="single" w:sz="4" w:space="0" w:color="auto"/>
            </w:tcBorders>
            <w:noWrap/>
            <w:vAlign w:val="bottom"/>
            <w:hideMark/>
          </w:tcPr>
          <w:p w14:paraId="14A8F45A"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vAlign w:val="bottom"/>
            <w:hideMark/>
          </w:tcPr>
          <w:p w14:paraId="30B2D200" w14:textId="77777777" w:rsidR="00B73FF0" w:rsidRPr="006C6AFB" w:rsidRDefault="00B73FF0" w:rsidP="0054229D">
            <w:pPr>
              <w:jc w:val="center"/>
              <w:rPr>
                <w:color w:val="000000"/>
                <w:sz w:val="20"/>
                <w:szCs w:val="20"/>
                <w:lang w:eastAsia="de-DE"/>
              </w:rPr>
            </w:pPr>
            <w:r w:rsidRPr="006C6AFB">
              <w:rPr>
                <w:color w:val="000000"/>
                <w:sz w:val="20"/>
                <w:szCs w:val="20"/>
                <w:lang w:eastAsia="de-DE"/>
              </w:rPr>
              <w:t>MCI</w:t>
            </w:r>
          </w:p>
        </w:tc>
        <w:tc>
          <w:tcPr>
            <w:tcW w:w="1243" w:type="dxa"/>
            <w:tcBorders>
              <w:top w:val="nil"/>
              <w:left w:val="nil"/>
              <w:bottom w:val="single" w:sz="4" w:space="0" w:color="auto"/>
              <w:right w:val="single" w:sz="4" w:space="0" w:color="auto"/>
            </w:tcBorders>
            <w:noWrap/>
            <w:vAlign w:val="bottom"/>
            <w:hideMark/>
          </w:tcPr>
          <w:p w14:paraId="572F1168"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66</w:t>
            </w:r>
          </w:p>
        </w:tc>
        <w:tc>
          <w:tcPr>
            <w:tcW w:w="885" w:type="dxa"/>
            <w:tcBorders>
              <w:top w:val="nil"/>
              <w:left w:val="nil"/>
              <w:bottom w:val="single" w:sz="4" w:space="0" w:color="auto"/>
              <w:right w:val="single" w:sz="4" w:space="0" w:color="auto"/>
            </w:tcBorders>
            <w:noWrap/>
            <w:vAlign w:val="center"/>
            <w:hideMark/>
          </w:tcPr>
          <w:p w14:paraId="43BBA097" w14:textId="77777777" w:rsidR="00B73FF0" w:rsidRPr="006C6AFB" w:rsidRDefault="00B73FF0" w:rsidP="0054229D">
            <w:pPr>
              <w:jc w:val="center"/>
              <w:rPr>
                <w:color w:val="000000"/>
                <w:sz w:val="20"/>
                <w:szCs w:val="20"/>
                <w:lang w:eastAsia="de-DE"/>
              </w:rPr>
            </w:pPr>
            <w:r w:rsidRPr="006C6AFB">
              <w:rPr>
                <w:color w:val="000000"/>
                <w:sz w:val="20"/>
                <w:szCs w:val="20"/>
                <w:lang w:eastAsia="de-DE"/>
              </w:rPr>
              <w:t xml:space="preserve">not </w:t>
            </w:r>
            <w:proofErr w:type="spellStart"/>
            <w:r w:rsidRPr="006C6AFB">
              <w:rPr>
                <w:color w:val="000000"/>
                <w:sz w:val="20"/>
                <w:szCs w:val="20"/>
                <w:lang w:eastAsia="de-DE"/>
              </w:rPr>
              <w:t>available</w:t>
            </w:r>
            <w:proofErr w:type="spellEnd"/>
          </w:p>
        </w:tc>
        <w:tc>
          <w:tcPr>
            <w:tcW w:w="1243" w:type="dxa"/>
            <w:tcBorders>
              <w:top w:val="nil"/>
              <w:left w:val="nil"/>
              <w:bottom w:val="single" w:sz="4" w:space="0" w:color="auto"/>
              <w:right w:val="single" w:sz="4" w:space="0" w:color="auto"/>
            </w:tcBorders>
            <w:vAlign w:val="center"/>
            <w:hideMark/>
          </w:tcPr>
          <w:p w14:paraId="100CAA95"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50F8D4EB"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vAlign w:val="center"/>
            <w:hideMark/>
          </w:tcPr>
          <w:p w14:paraId="750D1D73"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54465E9B"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294E923F"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AT51</w:t>
            </w:r>
          </w:p>
        </w:tc>
        <w:tc>
          <w:tcPr>
            <w:tcW w:w="1242" w:type="dxa"/>
            <w:tcBorders>
              <w:top w:val="nil"/>
              <w:left w:val="nil"/>
              <w:bottom w:val="single" w:sz="4" w:space="0" w:color="auto"/>
              <w:right w:val="single" w:sz="4" w:space="0" w:color="auto"/>
            </w:tcBorders>
            <w:noWrap/>
            <w:vAlign w:val="bottom"/>
            <w:hideMark/>
          </w:tcPr>
          <w:p w14:paraId="464D4BF6"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vAlign w:val="bottom"/>
            <w:hideMark/>
          </w:tcPr>
          <w:p w14:paraId="1E67E460" w14:textId="77777777" w:rsidR="00B73FF0" w:rsidRPr="006C6AFB" w:rsidRDefault="00B73FF0" w:rsidP="0054229D">
            <w:pPr>
              <w:jc w:val="center"/>
              <w:rPr>
                <w:color w:val="000000"/>
                <w:sz w:val="20"/>
                <w:szCs w:val="20"/>
                <w:lang w:eastAsia="de-DE"/>
              </w:rPr>
            </w:pPr>
            <w:r w:rsidRPr="006C6AFB">
              <w:rPr>
                <w:color w:val="000000"/>
                <w:sz w:val="20"/>
                <w:szCs w:val="20"/>
                <w:lang w:eastAsia="de-DE"/>
              </w:rPr>
              <w:t>MCI</w:t>
            </w:r>
          </w:p>
        </w:tc>
        <w:tc>
          <w:tcPr>
            <w:tcW w:w="1243" w:type="dxa"/>
            <w:tcBorders>
              <w:top w:val="nil"/>
              <w:left w:val="nil"/>
              <w:bottom w:val="single" w:sz="4" w:space="0" w:color="auto"/>
              <w:right w:val="single" w:sz="4" w:space="0" w:color="auto"/>
            </w:tcBorders>
            <w:noWrap/>
            <w:vAlign w:val="bottom"/>
            <w:hideMark/>
          </w:tcPr>
          <w:p w14:paraId="12B0FFB5" w14:textId="77777777" w:rsidR="00B73FF0" w:rsidRPr="006C6AFB" w:rsidRDefault="00B73FF0" w:rsidP="0054229D">
            <w:pPr>
              <w:jc w:val="center"/>
              <w:rPr>
                <w:color w:val="000000"/>
                <w:sz w:val="20"/>
                <w:szCs w:val="20"/>
                <w:lang w:eastAsia="de-DE"/>
              </w:rPr>
            </w:pPr>
            <w:r w:rsidRPr="006C6AFB">
              <w:rPr>
                <w:color w:val="000000"/>
                <w:sz w:val="20"/>
                <w:szCs w:val="20"/>
                <w:lang w:eastAsia="de-DE"/>
              </w:rPr>
              <w:t>68</w:t>
            </w:r>
          </w:p>
        </w:tc>
        <w:tc>
          <w:tcPr>
            <w:tcW w:w="885" w:type="dxa"/>
            <w:tcBorders>
              <w:top w:val="nil"/>
              <w:left w:val="nil"/>
              <w:bottom w:val="single" w:sz="4" w:space="0" w:color="auto"/>
              <w:right w:val="single" w:sz="4" w:space="0" w:color="auto"/>
            </w:tcBorders>
            <w:vAlign w:val="center"/>
            <w:hideMark/>
          </w:tcPr>
          <w:p w14:paraId="2B4E8B83" w14:textId="77777777" w:rsidR="00B73FF0" w:rsidRPr="006C6AFB" w:rsidRDefault="00B73FF0" w:rsidP="0054229D">
            <w:pPr>
              <w:jc w:val="center"/>
              <w:rPr>
                <w:color w:val="000000"/>
                <w:sz w:val="20"/>
                <w:szCs w:val="20"/>
                <w:lang w:eastAsia="de-DE"/>
              </w:rPr>
            </w:pPr>
            <w:r w:rsidRPr="006C6AFB">
              <w:rPr>
                <w:color w:val="000000"/>
                <w:sz w:val="20"/>
                <w:szCs w:val="20"/>
                <w:lang w:eastAsia="de-DE"/>
              </w:rPr>
              <w:t>4</w:t>
            </w:r>
          </w:p>
        </w:tc>
        <w:tc>
          <w:tcPr>
            <w:tcW w:w="1243" w:type="dxa"/>
            <w:tcBorders>
              <w:top w:val="nil"/>
              <w:left w:val="nil"/>
              <w:bottom w:val="single" w:sz="4" w:space="0" w:color="auto"/>
              <w:right w:val="single" w:sz="4" w:space="0" w:color="auto"/>
            </w:tcBorders>
            <w:vAlign w:val="center"/>
            <w:hideMark/>
          </w:tcPr>
          <w:p w14:paraId="7F4AE260"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76DB6925"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1243" w:type="dxa"/>
            <w:tcBorders>
              <w:top w:val="nil"/>
              <w:left w:val="nil"/>
              <w:bottom w:val="single" w:sz="4" w:space="0" w:color="auto"/>
              <w:right w:val="single" w:sz="4" w:space="0" w:color="auto"/>
            </w:tcBorders>
            <w:vAlign w:val="center"/>
            <w:hideMark/>
          </w:tcPr>
          <w:p w14:paraId="5A5D9C69"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065671E8"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2AA840D1"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AT52</w:t>
            </w:r>
          </w:p>
        </w:tc>
        <w:tc>
          <w:tcPr>
            <w:tcW w:w="1242" w:type="dxa"/>
            <w:tcBorders>
              <w:top w:val="nil"/>
              <w:left w:val="nil"/>
              <w:bottom w:val="single" w:sz="4" w:space="0" w:color="auto"/>
              <w:right w:val="single" w:sz="4" w:space="0" w:color="auto"/>
            </w:tcBorders>
            <w:noWrap/>
            <w:vAlign w:val="bottom"/>
            <w:hideMark/>
          </w:tcPr>
          <w:p w14:paraId="13CB69F8"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vAlign w:val="bottom"/>
            <w:hideMark/>
          </w:tcPr>
          <w:p w14:paraId="7DAD12FA"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73BDF063" w14:textId="77777777" w:rsidR="00B73FF0" w:rsidRPr="006C6AFB" w:rsidRDefault="00B73FF0" w:rsidP="0054229D">
            <w:pPr>
              <w:jc w:val="center"/>
              <w:rPr>
                <w:color w:val="000000"/>
                <w:sz w:val="20"/>
                <w:szCs w:val="20"/>
                <w:lang w:eastAsia="de-DE"/>
              </w:rPr>
            </w:pPr>
            <w:r w:rsidRPr="006C6AFB">
              <w:rPr>
                <w:color w:val="000000"/>
                <w:sz w:val="20"/>
                <w:szCs w:val="20"/>
                <w:lang w:eastAsia="de-DE"/>
              </w:rPr>
              <w:t>70</w:t>
            </w:r>
          </w:p>
        </w:tc>
        <w:tc>
          <w:tcPr>
            <w:tcW w:w="885" w:type="dxa"/>
            <w:tcBorders>
              <w:top w:val="nil"/>
              <w:left w:val="nil"/>
              <w:bottom w:val="single" w:sz="4" w:space="0" w:color="auto"/>
              <w:right w:val="single" w:sz="4" w:space="0" w:color="auto"/>
            </w:tcBorders>
            <w:vAlign w:val="center"/>
            <w:hideMark/>
          </w:tcPr>
          <w:p w14:paraId="58BBF1A3" w14:textId="77777777" w:rsidR="00B73FF0" w:rsidRPr="006C6AFB" w:rsidRDefault="00B73FF0" w:rsidP="0054229D">
            <w:pPr>
              <w:jc w:val="center"/>
              <w:rPr>
                <w:color w:val="000000"/>
                <w:sz w:val="20"/>
                <w:szCs w:val="20"/>
                <w:lang w:eastAsia="de-DE"/>
              </w:rPr>
            </w:pPr>
            <w:r w:rsidRPr="006C6AFB">
              <w:rPr>
                <w:color w:val="000000"/>
                <w:sz w:val="20"/>
                <w:szCs w:val="20"/>
                <w:lang w:eastAsia="de-DE"/>
              </w:rPr>
              <w:t>4</w:t>
            </w:r>
          </w:p>
        </w:tc>
        <w:tc>
          <w:tcPr>
            <w:tcW w:w="1243" w:type="dxa"/>
            <w:tcBorders>
              <w:top w:val="nil"/>
              <w:left w:val="nil"/>
              <w:bottom w:val="single" w:sz="4" w:space="0" w:color="auto"/>
              <w:right w:val="single" w:sz="4" w:space="0" w:color="auto"/>
            </w:tcBorders>
            <w:vAlign w:val="center"/>
            <w:hideMark/>
          </w:tcPr>
          <w:p w14:paraId="3D31D4CE"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3BBDAD77"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vAlign w:val="center"/>
            <w:hideMark/>
          </w:tcPr>
          <w:p w14:paraId="76B484C5"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09BAFFC0"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3D5C79F8"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AT53</w:t>
            </w:r>
          </w:p>
        </w:tc>
        <w:tc>
          <w:tcPr>
            <w:tcW w:w="1242" w:type="dxa"/>
            <w:tcBorders>
              <w:top w:val="nil"/>
              <w:left w:val="nil"/>
              <w:bottom w:val="single" w:sz="4" w:space="0" w:color="auto"/>
              <w:right w:val="single" w:sz="4" w:space="0" w:color="auto"/>
            </w:tcBorders>
            <w:noWrap/>
            <w:vAlign w:val="bottom"/>
            <w:hideMark/>
          </w:tcPr>
          <w:p w14:paraId="1FBFEAC6"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vAlign w:val="bottom"/>
            <w:hideMark/>
          </w:tcPr>
          <w:p w14:paraId="209E72F1" w14:textId="77777777" w:rsidR="00B73FF0" w:rsidRPr="006C6AFB" w:rsidRDefault="00B73FF0" w:rsidP="0054229D">
            <w:pPr>
              <w:jc w:val="center"/>
              <w:rPr>
                <w:color w:val="000000"/>
                <w:sz w:val="20"/>
                <w:szCs w:val="20"/>
                <w:lang w:eastAsia="de-DE"/>
              </w:rPr>
            </w:pPr>
            <w:r w:rsidRPr="006C6AFB">
              <w:rPr>
                <w:color w:val="000000"/>
                <w:sz w:val="20"/>
                <w:szCs w:val="20"/>
                <w:lang w:eastAsia="de-DE"/>
              </w:rPr>
              <w:t>LOAD</w:t>
            </w:r>
          </w:p>
        </w:tc>
        <w:tc>
          <w:tcPr>
            <w:tcW w:w="1243" w:type="dxa"/>
            <w:tcBorders>
              <w:top w:val="nil"/>
              <w:left w:val="nil"/>
              <w:bottom w:val="single" w:sz="4" w:space="0" w:color="auto"/>
              <w:right w:val="single" w:sz="4" w:space="0" w:color="auto"/>
            </w:tcBorders>
            <w:noWrap/>
            <w:vAlign w:val="bottom"/>
            <w:hideMark/>
          </w:tcPr>
          <w:p w14:paraId="79AC4630" w14:textId="77777777" w:rsidR="00B73FF0" w:rsidRPr="006C6AFB" w:rsidRDefault="00B73FF0" w:rsidP="0054229D">
            <w:pPr>
              <w:jc w:val="center"/>
              <w:rPr>
                <w:color w:val="000000"/>
                <w:sz w:val="20"/>
                <w:szCs w:val="20"/>
                <w:lang w:eastAsia="de-DE"/>
              </w:rPr>
            </w:pPr>
            <w:r w:rsidRPr="006C6AFB">
              <w:rPr>
                <w:color w:val="000000"/>
                <w:sz w:val="20"/>
                <w:szCs w:val="20"/>
                <w:lang w:eastAsia="de-DE"/>
              </w:rPr>
              <w:t>54</w:t>
            </w:r>
          </w:p>
        </w:tc>
        <w:tc>
          <w:tcPr>
            <w:tcW w:w="885" w:type="dxa"/>
            <w:tcBorders>
              <w:top w:val="nil"/>
              <w:left w:val="nil"/>
              <w:bottom w:val="single" w:sz="4" w:space="0" w:color="auto"/>
              <w:right w:val="single" w:sz="4" w:space="0" w:color="auto"/>
            </w:tcBorders>
            <w:vAlign w:val="center"/>
            <w:hideMark/>
          </w:tcPr>
          <w:p w14:paraId="610D99F2" w14:textId="77777777" w:rsidR="00B73FF0" w:rsidRPr="006C6AFB" w:rsidRDefault="00B73FF0" w:rsidP="0054229D">
            <w:pPr>
              <w:jc w:val="center"/>
              <w:rPr>
                <w:color w:val="000000"/>
                <w:sz w:val="20"/>
                <w:szCs w:val="20"/>
                <w:lang w:eastAsia="de-DE"/>
              </w:rPr>
            </w:pPr>
            <w:r w:rsidRPr="006C6AFB">
              <w:rPr>
                <w:color w:val="000000"/>
                <w:sz w:val="20"/>
                <w:szCs w:val="20"/>
                <w:lang w:eastAsia="de-DE"/>
              </w:rPr>
              <w:t>3</w:t>
            </w:r>
          </w:p>
        </w:tc>
        <w:tc>
          <w:tcPr>
            <w:tcW w:w="1243" w:type="dxa"/>
            <w:tcBorders>
              <w:top w:val="nil"/>
              <w:left w:val="nil"/>
              <w:bottom w:val="single" w:sz="4" w:space="0" w:color="auto"/>
              <w:right w:val="single" w:sz="4" w:space="0" w:color="auto"/>
            </w:tcBorders>
            <w:vAlign w:val="center"/>
            <w:hideMark/>
          </w:tcPr>
          <w:p w14:paraId="61D7B227"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2ADA68D2"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yes</w:t>
            </w:r>
            <w:proofErr w:type="spellEnd"/>
          </w:p>
        </w:tc>
        <w:tc>
          <w:tcPr>
            <w:tcW w:w="1243" w:type="dxa"/>
            <w:tcBorders>
              <w:top w:val="nil"/>
              <w:left w:val="nil"/>
              <w:bottom w:val="single" w:sz="4" w:space="0" w:color="auto"/>
              <w:right w:val="single" w:sz="4" w:space="0" w:color="auto"/>
            </w:tcBorders>
            <w:vAlign w:val="center"/>
            <w:hideMark/>
          </w:tcPr>
          <w:p w14:paraId="17F41449"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r w:rsidR="00B73FF0" w:rsidRPr="006C6AFB" w14:paraId="0D8236E5" w14:textId="77777777" w:rsidTr="00B73FF0">
        <w:trPr>
          <w:trHeight w:hRule="exact" w:val="255"/>
        </w:trPr>
        <w:tc>
          <w:tcPr>
            <w:tcW w:w="1196" w:type="dxa"/>
            <w:tcBorders>
              <w:top w:val="nil"/>
              <w:left w:val="single" w:sz="4" w:space="0" w:color="auto"/>
              <w:bottom w:val="single" w:sz="4" w:space="0" w:color="auto"/>
              <w:right w:val="single" w:sz="4" w:space="0" w:color="auto"/>
            </w:tcBorders>
            <w:noWrap/>
            <w:vAlign w:val="bottom"/>
            <w:hideMark/>
          </w:tcPr>
          <w:p w14:paraId="65F22A4F"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AT54</w:t>
            </w:r>
          </w:p>
        </w:tc>
        <w:tc>
          <w:tcPr>
            <w:tcW w:w="1242" w:type="dxa"/>
            <w:tcBorders>
              <w:top w:val="nil"/>
              <w:left w:val="nil"/>
              <w:bottom w:val="single" w:sz="4" w:space="0" w:color="auto"/>
              <w:right w:val="single" w:sz="4" w:space="0" w:color="auto"/>
            </w:tcBorders>
            <w:noWrap/>
            <w:vAlign w:val="bottom"/>
            <w:hideMark/>
          </w:tcPr>
          <w:p w14:paraId="164E166F" w14:textId="77777777" w:rsidR="00B73FF0" w:rsidRPr="006C6AFB" w:rsidRDefault="00B73FF0" w:rsidP="0054229D">
            <w:pPr>
              <w:jc w:val="center"/>
              <w:rPr>
                <w:color w:val="000000"/>
                <w:sz w:val="20"/>
                <w:szCs w:val="20"/>
                <w:lang w:eastAsia="de-DE"/>
              </w:rPr>
            </w:pPr>
            <w:r w:rsidRPr="006C6AFB">
              <w:rPr>
                <w:color w:val="000000"/>
                <w:sz w:val="20"/>
                <w:szCs w:val="20"/>
                <w:lang w:eastAsia="de-DE"/>
              </w:rPr>
              <w:t>A+T+</w:t>
            </w:r>
          </w:p>
        </w:tc>
        <w:tc>
          <w:tcPr>
            <w:tcW w:w="1906" w:type="dxa"/>
            <w:tcBorders>
              <w:top w:val="nil"/>
              <w:left w:val="nil"/>
              <w:bottom w:val="single" w:sz="4" w:space="0" w:color="auto"/>
              <w:right w:val="single" w:sz="4" w:space="0" w:color="auto"/>
            </w:tcBorders>
            <w:vAlign w:val="bottom"/>
            <w:hideMark/>
          </w:tcPr>
          <w:p w14:paraId="4CBF4BDB" w14:textId="77777777" w:rsidR="00B73FF0" w:rsidRPr="006C6AFB" w:rsidRDefault="00B73FF0" w:rsidP="0054229D">
            <w:pPr>
              <w:jc w:val="center"/>
              <w:rPr>
                <w:color w:val="000000"/>
                <w:sz w:val="20"/>
                <w:szCs w:val="20"/>
                <w:lang w:eastAsia="de-DE"/>
              </w:rPr>
            </w:pPr>
            <w:r w:rsidRPr="006C6AFB">
              <w:rPr>
                <w:color w:val="000000"/>
                <w:sz w:val="20"/>
                <w:szCs w:val="20"/>
                <w:lang w:eastAsia="de-DE"/>
              </w:rPr>
              <w:t>EOAD</w:t>
            </w:r>
          </w:p>
        </w:tc>
        <w:tc>
          <w:tcPr>
            <w:tcW w:w="1243" w:type="dxa"/>
            <w:tcBorders>
              <w:top w:val="nil"/>
              <w:left w:val="nil"/>
              <w:bottom w:val="single" w:sz="4" w:space="0" w:color="auto"/>
              <w:right w:val="single" w:sz="4" w:space="0" w:color="auto"/>
            </w:tcBorders>
            <w:noWrap/>
            <w:vAlign w:val="bottom"/>
            <w:hideMark/>
          </w:tcPr>
          <w:p w14:paraId="61CDFEDA" w14:textId="77777777" w:rsidR="00B73FF0" w:rsidRPr="006C6AFB" w:rsidRDefault="00B73FF0" w:rsidP="0054229D">
            <w:pPr>
              <w:jc w:val="center"/>
              <w:rPr>
                <w:color w:val="000000"/>
                <w:sz w:val="20"/>
                <w:szCs w:val="20"/>
                <w:lang w:eastAsia="de-DE"/>
              </w:rPr>
            </w:pPr>
            <w:r w:rsidRPr="006C6AFB">
              <w:rPr>
                <w:color w:val="000000"/>
                <w:sz w:val="20"/>
                <w:szCs w:val="20"/>
                <w:lang w:eastAsia="de-DE"/>
              </w:rPr>
              <w:t>49</w:t>
            </w:r>
          </w:p>
        </w:tc>
        <w:tc>
          <w:tcPr>
            <w:tcW w:w="885" w:type="dxa"/>
            <w:tcBorders>
              <w:top w:val="nil"/>
              <w:left w:val="nil"/>
              <w:bottom w:val="single" w:sz="4" w:space="0" w:color="auto"/>
              <w:right w:val="single" w:sz="4" w:space="0" w:color="auto"/>
            </w:tcBorders>
            <w:vAlign w:val="center"/>
            <w:hideMark/>
          </w:tcPr>
          <w:p w14:paraId="36B6D96C" w14:textId="77777777" w:rsidR="00B73FF0" w:rsidRPr="006C6AFB" w:rsidRDefault="00B73FF0" w:rsidP="0054229D">
            <w:pPr>
              <w:jc w:val="center"/>
              <w:rPr>
                <w:color w:val="000000"/>
                <w:sz w:val="20"/>
                <w:szCs w:val="20"/>
                <w:lang w:eastAsia="de-DE"/>
              </w:rPr>
            </w:pPr>
            <w:r w:rsidRPr="006C6AFB">
              <w:rPr>
                <w:color w:val="000000"/>
                <w:sz w:val="20"/>
                <w:szCs w:val="20"/>
                <w:lang w:eastAsia="de-DE"/>
              </w:rPr>
              <w:t>3</w:t>
            </w:r>
          </w:p>
        </w:tc>
        <w:tc>
          <w:tcPr>
            <w:tcW w:w="1243" w:type="dxa"/>
            <w:tcBorders>
              <w:top w:val="nil"/>
              <w:left w:val="nil"/>
              <w:bottom w:val="single" w:sz="4" w:space="0" w:color="auto"/>
              <w:right w:val="single" w:sz="4" w:space="0" w:color="auto"/>
            </w:tcBorders>
            <w:vAlign w:val="center"/>
            <w:hideMark/>
          </w:tcPr>
          <w:p w14:paraId="1FBFD11D"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874" w:type="dxa"/>
            <w:tcBorders>
              <w:top w:val="nil"/>
              <w:left w:val="nil"/>
              <w:bottom w:val="single" w:sz="4" w:space="0" w:color="auto"/>
              <w:right w:val="single" w:sz="4" w:space="0" w:color="auto"/>
            </w:tcBorders>
            <w:vAlign w:val="center"/>
            <w:hideMark/>
          </w:tcPr>
          <w:p w14:paraId="1CC606F3"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c>
          <w:tcPr>
            <w:tcW w:w="1243" w:type="dxa"/>
            <w:tcBorders>
              <w:top w:val="nil"/>
              <w:left w:val="nil"/>
              <w:bottom w:val="single" w:sz="4" w:space="0" w:color="auto"/>
              <w:right w:val="single" w:sz="4" w:space="0" w:color="auto"/>
            </w:tcBorders>
            <w:vAlign w:val="center"/>
            <w:hideMark/>
          </w:tcPr>
          <w:p w14:paraId="740561B4" w14:textId="77777777" w:rsidR="00B73FF0" w:rsidRPr="006C6AFB" w:rsidRDefault="00B73FF0" w:rsidP="0054229D">
            <w:pPr>
              <w:jc w:val="center"/>
              <w:rPr>
                <w:color w:val="000000"/>
                <w:sz w:val="20"/>
                <w:szCs w:val="20"/>
                <w:lang w:eastAsia="de-DE"/>
              </w:rPr>
            </w:pPr>
            <w:proofErr w:type="spellStart"/>
            <w:r w:rsidRPr="006C6AFB">
              <w:rPr>
                <w:color w:val="000000"/>
                <w:sz w:val="20"/>
                <w:szCs w:val="20"/>
                <w:lang w:eastAsia="de-DE"/>
              </w:rPr>
              <w:t>no</w:t>
            </w:r>
            <w:proofErr w:type="spellEnd"/>
          </w:p>
        </w:tc>
      </w:tr>
    </w:tbl>
    <w:p w14:paraId="7131BE10" w14:textId="77777777" w:rsidR="00B73FF0" w:rsidRDefault="00B73FF0" w:rsidP="002D46C7">
      <w:pPr>
        <w:pStyle w:val="berschrift2"/>
        <w:spacing w:before="0" w:after="100" w:afterAutospacing="1"/>
        <w:jc w:val="both"/>
        <w:rPr>
          <w:rFonts w:ascii="Times New Roman" w:hAnsi="Times New Roman" w:cs="Times New Roman"/>
          <w:color w:val="auto"/>
          <w:sz w:val="24"/>
          <w:szCs w:val="24"/>
          <w:lang w:val="en-GB"/>
        </w:rPr>
      </w:pPr>
    </w:p>
    <w:p w14:paraId="6C183AF1" w14:textId="77777777" w:rsidR="0022406C" w:rsidRDefault="0022406C">
      <w:pPr>
        <w:spacing w:after="200" w:line="276" w:lineRule="auto"/>
        <w:rPr>
          <w:rFonts w:eastAsiaTheme="majorEastAsia"/>
          <w:b/>
          <w:bCs/>
          <w:lang w:val="en-GB" w:eastAsia="en-US"/>
        </w:rPr>
      </w:pPr>
      <w:r>
        <w:rPr>
          <w:lang w:val="en-GB"/>
        </w:rPr>
        <w:br w:type="page"/>
      </w:r>
    </w:p>
    <w:p w14:paraId="697AB262" w14:textId="440AC444" w:rsidR="002D46C7" w:rsidRPr="0062361F" w:rsidRDefault="002D46C7" w:rsidP="002D46C7">
      <w:pPr>
        <w:pStyle w:val="berschrift2"/>
        <w:spacing w:before="0" w:after="100" w:afterAutospacing="1"/>
        <w:jc w:val="both"/>
        <w:rPr>
          <w:rFonts w:ascii="Times New Roman" w:hAnsi="Times New Roman" w:cs="Times New Roman"/>
          <w:color w:val="auto"/>
          <w:sz w:val="24"/>
          <w:szCs w:val="24"/>
          <w:lang w:val="en-GB"/>
        </w:rPr>
      </w:pPr>
      <w:r w:rsidRPr="0062361F">
        <w:rPr>
          <w:rFonts w:ascii="Times New Roman" w:hAnsi="Times New Roman" w:cs="Times New Roman"/>
          <w:color w:val="auto"/>
          <w:sz w:val="24"/>
          <w:szCs w:val="24"/>
          <w:lang w:val="en-GB"/>
        </w:rPr>
        <w:lastRenderedPageBreak/>
        <w:t>Table S</w:t>
      </w:r>
      <w:r w:rsidR="00B73FF0">
        <w:rPr>
          <w:rFonts w:ascii="Times New Roman" w:hAnsi="Times New Roman" w:cs="Times New Roman"/>
          <w:color w:val="auto"/>
          <w:sz w:val="24"/>
          <w:szCs w:val="24"/>
          <w:lang w:val="en-GB"/>
        </w:rPr>
        <w:t>2</w:t>
      </w:r>
      <w:r w:rsidRPr="0062361F">
        <w:rPr>
          <w:rFonts w:ascii="Times New Roman" w:hAnsi="Times New Roman" w:cs="Times New Roman"/>
          <w:color w:val="auto"/>
          <w:sz w:val="24"/>
          <w:szCs w:val="24"/>
          <w:lang w:val="en-GB"/>
        </w:rPr>
        <w:t xml:space="preserve">. </w:t>
      </w:r>
      <w:r w:rsidR="0062361F" w:rsidRPr="0062361F">
        <w:rPr>
          <w:rFonts w:ascii="Times New Roman" w:hAnsi="Times New Roman" w:cs="Times New Roman"/>
          <w:color w:val="auto"/>
          <w:sz w:val="24"/>
          <w:szCs w:val="24"/>
          <w:lang w:val="en-GB"/>
        </w:rPr>
        <w:t xml:space="preserve">Antibody Panel A used for </w:t>
      </w:r>
      <w:proofErr w:type="spellStart"/>
      <w:r w:rsidR="0062361F" w:rsidRPr="0062361F">
        <w:rPr>
          <w:rFonts w:ascii="Times New Roman" w:hAnsi="Times New Roman" w:cs="Times New Roman"/>
          <w:color w:val="auto"/>
          <w:sz w:val="24"/>
          <w:szCs w:val="24"/>
          <w:lang w:val="en-GB"/>
        </w:rPr>
        <w:t>CyTOF</w:t>
      </w:r>
      <w:proofErr w:type="spellEnd"/>
      <w:r w:rsidR="0062361F" w:rsidRPr="0062361F">
        <w:rPr>
          <w:rFonts w:ascii="Times New Roman" w:hAnsi="Times New Roman" w:cs="Times New Roman"/>
          <w:color w:val="auto"/>
          <w:sz w:val="24"/>
          <w:szCs w:val="24"/>
          <w:lang w:val="en-GB"/>
        </w:rPr>
        <w:t xml:space="preserve"> measurements</w:t>
      </w:r>
    </w:p>
    <w:tbl>
      <w:tblPr>
        <w:tblW w:w="7800" w:type="dxa"/>
        <w:jc w:val="center"/>
        <w:tblLook w:val="04A0" w:firstRow="1" w:lastRow="0" w:firstColumn="1" w:lastColumn="0" w:noHBand="0" w:noVBand="1"/>
      </w:tblPr>
      <w:tblGrid>
        <w:gridCol w:w="1140"/>
        <w:gridCol w:w="1488"/>
        <w:gridCol w:w="1897"/>
        <w:gridCol w:w="2275"/>
        <w:gridCol w:w="1000"/>
      </w:tblGrid>
      <w:tr w:rsidR="00033B39" w:rsidRPr="00033B39" w14:paraId="61B3F7E5" w14:textId="77777777" w:rsidTr="00FA4ADD">
        <w:trPr>
          <w:trHeight w:hRule="exact" w:val="284"/>
          <w:jc w:val="center"/>
        </w:trPr>
        <w:tc>
          <w:tcPr>
            <w:tcW w:w="7800" w:type="dxa"/>
            <w:gridSpan w:val="5"/>
            <w:tcBorders>
              <w:top w:val="single" w:sz="4" w:space="0" w:color="auto"/>
              <w:left w:val="single" w:sz="4" w:space="0" w:color="auto"/>
              <w:bottom w:val="single" w:sz="4" w:space="0" w:color="auto"/>
              <w:right w:val="single" w:sz="4" w:space="0" w:color="auto"/>
            </w:tcBorders>
            <w:noWrap/>
            <w:hideMark/>
          </w:tcPr>
          <w:p w14:paraId="7095BB77" w14:textId="77777777" w:rsidR="00033B39" w:rsidRPr="00033B39" w:rsidRDefault="00033B39" w:rsidP="00033B39">
            <w:pPr>
              <w:jc w:val="center"/>
              <w:rPr>
                <w:color w:val="000000"/>
                <w:sz w:val="20"/>
                <w:szCs w:val="20"/>
              </w:rPr>
            </w:pPr>
            <w:r w:rsidRPr="00033B39">
              <w:rPr>
                <w:color w:val="000000"/>
                <w:sz w:val="20"/>
                <w:szCs w:val="20"/>
              </w:rPr>
              <w:t>Panel A</w:t>
            </w:r>
          </w:p>
          <w:p w14:paraId="0F3AE6C6" w14:textId="78026EAD" w:rsidR="00033B39" w:rsidRPr="00033B39" w:rsidRDefault="00033B39" w:rsidP="00033B39">
            <w:pPr>
              <w:jc w:val="center"/>
              <w:rPr>
                <w:color w:val="000000"/>
                <w:sz w:val="20"/>
                <w:szCs w:val="20"/>
              </w:rPr>
            </w:pPr>
          </w:p>
        </w:tc>
      </w:tr>
      <w:tr w:rsidR="00033B39" w:rsidRPr="00033B39" w14:paraId="6DAACD06"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5039EE59" w14:textId="77777777" w:rsidR="00033B39" w:rsidRPr="00033B39" w:rsidRDefault="00033B39" w:rsidP="00033B39">
            <w:pPr>
              <w:jc w:val="center"/>
              <w:rPr>
                <w:color w:val="000000"/>
                <w:sz w:val="20"/>
                <w:szCs w:val="20"/>
              </w:rPr>
            </w:pPr>
            <w:r w:rsidRPr="00033B39">
              <w:rPr>
                <w:color w:val="000000"/>
                <w:sz w:val="20"/>
                <w:szCs w:val="20"/>
              </w:rPr>
              <w:t>Target</w:t>
            </w:r>
          </w:p>
        </w:tc>
        <w:tc>
          <w:tcPr>
            <w:tcW w:w="1488" w:type="dxa"/>
            <w:tcBorders>
              <w:top w:val="nil"/>
              <w:left w:val="nil"/>
              <w:bottom w:val="single" w:sz="4" w:space="0" w:color="auto"/>
              <w:right w:val="single" w:sz="4" w:space="0" w:color="auto"/>
            </w:tcBorders>
            <w:noWrap/>
            <w:hideMark/>
          </w:tcPr>
          <w:p w14:paraId="5979A439" w14:textId="77777777" w:rsidR="00033B39" w:rsidRPr="00033B39" w:rsidRDefault="00033B39" w:rsidP="00033B39">
            <w:pPr>
              <w:jc w:val="center"/>
              <w:rPr>
                <w:color w:val="000000"/>
                <w:sz w:val="20"/>
                <w:szCs w:val="20"/>
              </w:rPr>
            </w:pPr>
            <w:r w:rsidRPr="00033B39">
              <w:rPr>
                <w:color w:val="000000"/>
                <w:sz w:val="20"/>
                <w:szCs w:val="20"/>
              </w:rPr>
              <w:t>Isotope tag</w:t>
            </w:r>
          </w:p>
        </w:tc>
        <w:tc>
          <w:tcPr>
            <w:tcW w:w="1897" w:type="dxa"/>
            <w:tcBorders>
              <w:top w:val="nil"/>
              <w:left w:val="nil"/>
              <w:bottom w:val="single" w:sz="4" w:space="0" w:color="auto"/>
              <w:right w:val="single" w:sz="4" w:space="0" w:color="auto"/>
            </w:tcBorders>
            <w:noWrap/>
            <w:hideMark/>
          </w:tcPr>
          <w:p w14:paraId="2A9DFB05" w14:textId="77777777" w:rsidR="00033B39" w:rsidRPr="00033B39" w:rsidRDefault="00033B39" w:rsidP="00033B39">
            <w:pPr>
              <w:jc w:val="center"/>
              <w:rPr>
                <w:color w:val="000000"/>
                <w:sz w:val="20"/>
                <w:szCs w:val="20"/>
              </w:rPr>
            </w:pPr>
            <w:r w:rsidRPr="00033B39">
              <w:rPr>
                <w:color w:val="000000"/>
                <w:sz w:val="20"/>
                <w:szCs w:val="20"/>
              </w:rPr>
              <w:t>Clone</w:t>
            </w:r>
          </w:p>
        </w:tc>
        <w:tc>
          <w:tcPr>
            <w:tcW w:w="2275" w:type="dxa"/>
            <w:tcBorders>
              <w:top w:val="nil"/>
              <w:left w:val="nil"/>
              <w:bottom w:val="single" w:sz="4" w:space="0" w:color="auto"/>
              <w:right w:val="single" w:sz="4" w:space="0" w:color="auto"/>
            </w:tcBorders>
            <w:noWrap/>
            <w:hideMark/>
          </w:tcPr>
          <w:p w14:paraId="09B3C044" w14:textId="77777777" w:rsidR="00033B39" w:rsidRPr="00033B39" w:rsidRDefault="00033B39" w:rsidP="00033B39">
            <w:pPr>
              <w:jc w:val="center"/>
              <w:rPr>
                <w:color w:val="000000"/>
                <w:sz w:val="20"/>
                <w:szCs w:val="20"/>
              </w:rPr>
            </w:pPr>
            <w:r w:rsidRPr="00033B39">
              <w:rPr>
                <w:color w:val="000000"/>
                <w:sz w:val="20"/>
                <w:szCs w:val="20"/>
              </w:rPr>
              <w:t>Company</w:t>
            </w:r>
          </w:p>
        </w:tc>
        <w:tc>
          <w:tcPr>
            <w:tcW w:w="1000" w:type="dxa"/>
            <w:tcBorders>
              <w:top w:val="nil"/>
              <w:left w:val="nil"/>
              <w:bottom w:val="single" w:sz="4" w:space="0" w:color="auto"/>
              <w:right w:val="single" w:sz="4" w:space="0" w:color="auto"/>
            </w:tcBorders>
            <w:noWrap/>
            <w:hideMark/>
          </w:tcPr>
          <w:p w14:paraId="4FE3B530" w14:textId="77777777" w:rsidR="00033B39" w:rsidRPr="00033B39" w:rsidRDefault="00033B39" w:rsidP="00033B39">
            <w:pPr>
              <w:jc w:val="center"/>
              <w:rPr>
                <w:color w:val="000000"/>
                <w:sz w:val="20"/>
                <w:szCs w:val="20"/>
              </w:rPr>
            </w:pPr>
            <w:r w:rsidRPr="00033B39">
              <w:rPr>
                <w:color w:val="000000"/>
                <w:sz w:val="20"/>
                <w:szCs w:val="20"/>
              </w:rPr>
              <w:t>Dilution</w:t>
            </w:r>
          </w:p>
        </w:tc>
      </w:tr>
      <w:tr w:rsidR="00033B39" w:rsidRPr="00033B39" w14:paraId="24787E87" w14:textId="77777777" w:rsidTr="00FA4ADD">
        <w:trPr>
          <w:trHeight w:hRule="exact" w:val="284"/>
          <w:jc w:val="center"/>
        </w:trPr>
        <w:tc>
          <w:tcPr>
            <w:tcW w:w="7800" w:type="dxa"/>
            <w:gridSpan w:val="5"/>
            <w:tcBorders>
              <w:top w:val="single" w:sz="4" w:space="0" w:color="auto"/>
              <w:left w:val="single" w:sz="4" w:space="0" w:color="auto"/>
              <w:bottom w:val="single" w:sz="4" w:space="0" w:color="auto"/>
              <w:right w:val="single" w:sz="4" w:space="0" w:color="auto"/>
            </w:tcBorders>
            <w:noWrap/>
            <w:hideMark/>
          </w:tcPr>
          <w:p w14:paraId="4C88502C" w14:textId="77777777" w:rsidR="00033B39" w:rsidRPr="00033B39" w:rsidRDefault="00033B39" w:rsidP="00033B39">
            <w:pPr>
              <w:rPr>
                <w:color w:val="000000"/>
                <w:sz w:val="20"/>
                <w:szCs w:val="20"/>
              </w:rPr>
            </w:pPr>
            <w:r w:rsidRPr="00033B39">
              <w:rPr>
                <w:color w:val="000000"/>
                <w:sz w:val="20"/>
                <w:szCs w:val="20"/>
              </w:rPr>
              <w:t>Surface</w:t>
            </w:r>
          </w:p>
        </w:tc>
      </w:tr>
      <w:tr w:rsidR="00033B39" w:rsidRPr="00033B39" w14:paraId="14211F0F"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3D9AD304" w14:textId="77777777" w:rsidR="00033B39" w:rsidRPr="00033B39" w:rsidRDefault="00033B39" w:rsidP="00033B39">
            <w:pPr>
              <w:jc w:val="center"/>
              <w:rPr>
                <w:color w:val="000000"/>
                <w:sz w:val="20"/>
                <w:szCs w:val="20"/>
              </w:rPr>
            </w:pPr>
            <w:r w:rsidRPr="00033B39">
              <w:rPr>
                <w:color w:val="000000"/>
                <w:sz w:val="20"/>
                <w:szCs w:val="20"/>
              </w:rPr>
              <w:t>CD45</w:t>
            </w:r>
          </w:p>
        </w:tc>
        <w:tc>
          <w:tcPr>
            <w:tcW w:w="1488" w:type="dxa"/>
            <w:tcBorders>
              <w:top w:val="nil"/>
              <w:left w:val="nil"/>
              <w:bottom w:val="single" w:sz="4" w:space="0" w:color="auto"/>
              <w:right w:val="single" w:sz="4" w:space="0" w:color="auto"/>
            </w:tcBorders>
            <w:noWrap/>
            <w:hideMark/>
          </w:tcPr>
          <w:p w14:paraId="779E0F59" w14:textId="77777777" w:rsidR="00033B39" w:rsidRPr="00033B39" w:rsidRDefault="00033B39" w:rsidP="00033B39">
            <w:pPr>
              <w:jc w:val="center"/>
              <w:rPr>
                <w:color w:val="000000"/>
                <w:sz w:val="20"/>
                <w:szCs w:val="20"/>
              </w:rPr>
            </w:pPr>
            <w:r w:rsidRPr="00033B39">
              <w:rPr>
                <w:color w:val="000000"/>
                <w:sz w:val="20"/>
                <w:szCs w:val="20"/>
                <w:vertAlign w:val="superscript"/>
              </w:rPr>
              <w:t>89</w:t>
            </w:r>
            <w:r w:rsidRPr="00033B39">
              <w:rPr>
                <w:color w:val="000000"/>
                <w:sz w:val="20"/>
                <w:szCs w:val="20"/>
              </w:rPr>
              <w:t>Y</w:t>
            </w:r>
          </w:p>
        </w:tc>
        <w:tc>
          <w:tcPr>
            <w:tcW w:w="1897" w:type="dxa"/>
            <w:tcBorders>
              <w:top w:val="nil"/>
              <w:left w:val="nil"/>
              <w:bottom w:val="single" w:sz="4" w:space="0" w:color="auto"/>
              <w:right w:val="single" w:sz="4" w:space="0" w:color="auto"/>
            </w:tcBorders>
            <w:noWrap/>
            <w:hideMark/>
          </w:tcPr>
          <w:p w14:paraId="05BFD3CE" w14:textId="77777777" w:rsidR="00033B39" w:rsidRPr="00033B39" w:rsidRDefault="00033B39" w:rsidP="00033B39">
            <w:pPr>
              <w:jc w:val="center"/>
              <w:rPr>
                <w:color w:val="000000"/>
                <w:sz w:val="20"/>
                <w:szCs w:val="20"/>
              </w:rPr>
            </w:pPr>
            <w:r w:rsidRPr="00033B39">
              <w:rPr>
                <w:color w:val="000000"/>
                <w:sz w:val="20"/>
                <w:szCs w:val="20"/>
              </w:rPr>
              <w:t>HI30</w:t>
            </w:r>
          </w:p>
        </w:tc>
        <w:tc>
          <w:tcPr>
            <w:tcW w:w="2275" w:type="dxa"/>
            <w:tcBorders>
              <w:top w:val="nil"/>
              <w:left w:val="nil"/>
              <w:bottom w:val="single" w:sz="4" w:space="0" w:color="auto"/>
              <w:right w:val="single" w:sz="4" w:space="0" w:color="auto"/>
            </w:tcBorders>
            <w:noWrap/>
            <w:hideMark/>
          </w:tcPr>
          <w:p w14:paraId="2B2D2CBA" w14:textId="77777777" w:rsidR="00033B39" w:rsidRPr="00033B39" w:rsidRDefault="00033B39" w:rsidP="00033B39">
            <w:pPr>
              <w:jc w:val="center"/>
              <w:rPr>
                <w:color w:val="000000"/>
                <w:sz w:val="20"/>
                <w:szCs w:val="20"/>
              </w:rPr>
            </w:pPr>
            <w:r w:rsidRPr="00033B39">
              <w:rPr>
                <w:color w:val="000000"/>
                <w:sz w:val="20"/>
                <w:szCs w:val="20"/>
              </w:rPr>
              <w:t>Standard BioTools</w:t>
            </w:r>
          </w:p>
        </w:tc>
        <w:tc>
          <w:tcPr>
            <w:tcW w:w="1000" w:type="dxa"/>
            <w:tcBorders>
              <w:top w:val="nil"/>
              <w:left w:val="nil"/>
              <w:bottom w:val="single" w:sz="4" w:space="0" w:color="auto"/>
              <w:right w:val="single" w:sz="4" w:space="0" w:color="auto"/>
            </w:tcBorders>
            <w:noWrap/>
            <w:hideMark/>
          </w:tcPr>
          <w:p w14:paraId="7F199975" w14:textId="77777777" w:rsidR="00033B39" w:rsidRPr="00033B39" w:rsidRDefault="00033B39" w:rsidP="00033B39">
            <w:pPr>
              <w:jc w:val="center"/>
              <w:rPr>
                <w:color w:val="000000"/>
                <w:sz w:val="20"/>
                <w:szCs w:val="20"/>
              </w:rPr>
            </w:pPr>
            <w:r w:rsidRPr="00033B39">
              <w:rPr>
                <w:color w:val="000000"/>
                <w:sz w:val="20"/>
                <w:szCs w:val="20"/>
              </w:rPr>
              <w:t>1:200</w:t>
            </w:r>
          </w:p>
        </w:tc>
      </w:tr>
      <w:tr w:rsidR="00033B39" w:rsidRPr="00033B39" w14:paraId="2616C49C"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55B1382C" w14:textId="77777777" w:rsidR="00033B39" w:rsidRPr="00033B39" w:rsidRDefault="00033B39" w:rsidP="00033B39">
            <w:pPr>
              <w:jc w:val="center"/>
              <w:rPr>
                <w:color w:val="000000"/>
                <w:sz w:val="20"/>
                <w:szCs w:val="20"/>
              </w:rPr>
            </w:pPr>
            <w:r w:rsidRPr="00033B39">
              <w:rPr>
                <w:color w:val="000000"/>
                <w:sz w:val="20"/>
                <w:szCs w:val="20"/>
              </w:rPr>
              <w:t>CD49d</w:t>
            </w:r>
          </w:p>
        </w:tc>
        <w:tc>
          <w:tcPr>
            <w:tcW w:w="1488" w:type="dxa"/>
            <w:tcBorders>
              <w:top w:val="nil"/>
              <w:left w:val="nil"/>
              <w:bottom w:val="single" w:sz="4" w:space="0" w:color="auto"/>
              <w:right w:val="single" w:sz="4" w:space="0" w:color="auto"/>
            </w:tcBorders>
            <w:noWrap/>
            <w:hideMark/>
          </w:tcPr>
          <w:p w14:paraId="0AC4D2E5" w14:textId="77777777" w:rsidR="00033B39" w:rsidRPr="00033B39" w:rsidRDefault="00033B39" w:rsidP="00033B39">
            <w:pPr>
              <w:jc w:val="center"/>
              <w:rPr>
                <w:color w:val="000000"/>
                <w:sz w:val="20"/>
                <w:szCs w:val="20"/>
              </w:rPr>
            </w:pPr>
            <w:r w:rsidRPr="00033B39">
              <w:rPr>
                <w:color w:val="000000"/>
                <w:sz w:val="20"/>
                <w:szCs w:val="20"/>
                <w:vertAlign w:val="superscript"/>
              </w:rPr>
              <w:t>141</w:t>
            </w:r>
            <w:r w:rsidRPr="00033B39">
              <w:rPr>
                <w:color w:val="000000"/>
                <w:sz w:val="20"/>
                <w:szCs w:val="20"/>
              </w:rPr>
              <w:t>Pr</w:t>
            </w:r>
          </w:p>
        </w:tc>
        <w:tc>
          <w:tcPr>
            <w:tcW w:w="1897" w:type="dxa"/>
            <w:tcBorders>
              <w:top w:val="nil"/>
              <w:left w:val="nil"/>
              <w:bottom w:val="single" w:sz="4" w:space="0" w:color="auto"/>
              <w:right w:val="single" w:sz="4" w:space="0" w:color="auto"/>
            </w:tcBorders>
            <w:noWrap/>
            <w:hideMark/>
          </w:tcPr>
          <w:p w14:paraId="3BDB45AD" w14:textId="77777777" w:rsidR="00033B39" w:rsidRPr="00033B39" w:rsidRDefault="00033B39" w:rsidP="00033B39">
            <w:pPr>
              <w:jc w:val="center"/>
              <w:rPr>
                <w:color w:val="000000"/>
                <w:sz w:val="20"/>
                <w:szCs w:val="20"/>
              </w:rPr>
            </w:pPr>
            <w:r w:rsidRPr="00033B39">
              <w:rPr>
                <w:color w:val="000000"/>
                <w:sz w:val="20"/>
                <w:szCs w:val="20"/>
              </w:rPr>
              <w:t>9F10</w:t>
            </w:r>
          </w:p>
        </w:tc>
        <w:tc>
          <w:tcPr>
            <w:tcW w:w="2275" w:type="dxa"/>
            <w:tcBorders>
              <w:top w:val="nil"/>
              <w:left w:val="nil"/>
              <w:bottom w:val="single" w:sz="4" w:space="0" w:color="auto"/>
              <w:right w:val="single" w:sz="4" w:space="0" w:color="auto"/>
            </w:tcBorders>
            <w:noWrap/>
            <w:hideMark/>
          </w:tcPr>
          <w:p w14:paraId="660CD74F" w14:textId="77777777" w:rsidR="00033B39" w:rsidRPr="00033B39" w:rsidRDefault="00033B39" w:rsidP="00033B39">
            <w:pPr>
              <w:jc w:val="center"/>
              <w:rPr>
                <w:color w:val="000000"/>
                <w:sz w:val="20"/>
                <w:szCs w:val="20"/>
              </w:rPr>
            </w:pPr>
            <w:r w:rsidRPr="00033B39">
              <w:rPr>
                <w:color w:val="000000"/>
                <w:sz w:val="20"/>
                <w:szCs w:val="20"/>
              </w:rPr>
              <w:t>Standard BioTools</w:t>
            </w:r>
          </w:p>
        </w:tc>
        <w:tc>
          <w:tcPr>
            <w:tcW w:w="1000" w:type="dxa"/>
            <w:tcBorders>
              <w:top w:val="nil"/>
              <w:left w:val="nil"/>
              <w:bottom w:val="single" w:sz="4" w:space="0" w:color="auto"/>
              <w:right w:val="single" w:sz="4" w:space="0" w:color="auto"/>
            </w:tcBorders>
            <w:noWrap/>
            <w:hideMark/>
          </w:tcPr>
          <w:p w14:paraId="15ACED42" w14:textId="77777777" w:rsidR="00033B39" w:rsidRPr="00033B39" w:rsidRDefault="00033B39" w:rsidP="00033B39">
            <w:pPr>
              <w:jc w:val="center"/>
              <w:rPr>
                <w:color w:val="000000"/>
                <w:sz w:val="20"/>
                <w:szCs w:val="20"/>
              </w:rPr>
            </w:pPr>
            <w:r w:rsidRPr="00033B39">
              <w:rPr>
                <w:color w:val="000000"/>
                <w:sz w:val="20"/>
                <w:szCs w:val="20"/>
              </w:rPr>
              <w:t>1:100</w:t>
            </w:r>
          </w:p>
        </w:tc>
      </w:tr>
      <w:tr w:rsidR="00033B39" w:rsidRPr="00033B39" w14:paraId="447A6D33"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52816106" w14:textId="77777777" w:rsidR="00033B39" w:rsidRPr="00033B39" w:rsidRDefault="00033B39" w:rsidP="00033B39">
            <w:pPr>
              <w:jc w:val="center"/>
              <w:rPr>
                <w:color w:val="000000"/>
                <w:sz w:val="20"/>
                <w:szCs w:val="20"/>
              </w:rPr>
            </w:pPr>
            <w:r w:rsidRPr="00033B39">
              <w:rPr>
                <w:color w:val="000000"/>
                <w:sz w:val="20"/>
                <w:szCs w:val="20"/>
              </w:rPr>
              <w:t>CD19</w:t>
            </w:r>
          </w:p>
        </w:tc>
        <w:tc>
          <w:tcPr>
            <w:tcW w:w="1488" w:type="dxa"/>
            <w:tcBorders>
              <w:top w:val="nil"/>
              <w:left w:val="nil"/>
              <w:bottom w:val="single" w:sz="4" w:space="0" w:color="auto"/>
              <w:right w:val="single" w:sz="4" w:space="0" w:color="auto"/>
            </w:tcBorders>
            <w:noWrap/>
            <w:hideMark/>
          </w:tcPr>
          <w:p w14:paraId="4874008A" w14:textId="77777777" w:rsidR="00033B39" w:rsidRPr="00033B39" w:rsidRDefault="00033B39" w:rsidP="00033B39">
            <w:pPr>
              <w:jc w:val="center"/>
              <w:rPr>
                <w:color w:val="000000"/>
                <w:sz w:val="20"/>
                <w:szCs w:val="20"/>
              </w:rPr>
            </w:pPr>
            <w:r w:rsidRPr="00033B39">
              <w:rPr>
                <w:color w:val="000000"/>
                <w:sz w:val="20"/>
                <w:szCs w:val="20"/>
                <w:vertAlign w:val="superscript"/>
              </w:rPr>
              <w:t>142</w:t>
            </w:r>
            <w:r w:rsidRPr="00033B39">
              <w:rPr>
                <w:color w:val="000000"/>
                <w:sz w:val="20"/>
                <w:szCs w:val="20"/>
              </w:rPr>
              <w:t>Nd</w:t>
            </w:r>
          </w:p>
        </w:tc>
        <w:tc>
          <w:tcPr>
            <w:tcW w:w="1897" w:type="dxa"/>
            <w:tcBorders>
              <w:top w:val="nil"/>
              <w:left w:val="nil"/>
              <w:bottom w:val="single" w:sz="4" w:space="0" w:color="auto"/>
              <w:right w:val="single" w:sz="4" w:space="0" w:color="auto"/>
            </w:tcBorders>
            <w:noWrap/>
            <w:hideMark/>
          </w:tcPr>
          <w:p w14:paraId="25459469" w14:textId="77777777" w:rsidR="00033B39" w:rsidRPr="00033B39" w:rsidRDefault="00033B39" w:rsidP="00033B39">
            <w:pPr>
              <w:jc w:val="center"/>
              <w:rPr>
                <w:color w:val="000000"/>
                <w:sz w:val="20"/>
                <w:szCs w:val="20"/>
              </w:rPr>
            </w:pPr>
            <w:r w:rsidRPr="00033B39">
              <w:rPr>
                <w:color w:val="000000"/>
                <w:sz w:val="20"/>
                <w:szCs w:val="20"/>
              </w:rPr>
              <w:t>HIB19</w:t>
            </w:r>
          </w:p>
        </w:tc>
        <w:tc>
          <w:tcPr>
            <w:tcW w:w="2275" w:type="dxa"/>
            <w:tcBorders>
              <w:top w:val="nil"/>
              <w:left w:val="nil"/>
              <w:bottom w:val="single" w:sz="4" w:space="0" w:color="auto"/>
              <w:right w:val="single" w:sz="4" w:space="0" w:color="auto"/>
            </w:tcBorders>
            <w:noWrap/>
            <w:hideMark/>
          </w:tcPr>
          <w:p w14:paraId="795B57A8" w14:textId="77777777" w:rsidR="00033B39" w:rsidRPr="00033B39" w:rsidRDefault="00033B39" w:rsidP="00033B39">
            <w:pPr>
              <w:jc w:val="center"/>
              <w:rPr>
                <w:color w:val="000000"/>
                <w:sz w:val="20"/>
                <w:szCs w:val="20"/>
              </w:rPr>
            </w:pPr>
            <w:r w:rsidRPr="00033B39">
              <w:rPr>
                <w:color w:val="000000"/>
                <w:sz w:val="20"/>
                <w:szCs w:val="20"/>
              </w:rPr>
              <w:t xml:space="preserve">Standard BioTools </w:t>
            </w:r>
          </w:p>
        </w:tc>
        <w:tc>
          <w:tcPr>
            <w:tcW w:w="1000" w:type="dxa"/>
            <w:tcBorders>
              <w:top w:val="nil"/>
              <w:left w:val="nil"/>
              <w:bottom w:val="single" w:sz="4" w:space="0" w:color="auto"/>
              <w:right w:val="single" w:sz="4" w:space="0" w:color="auto"/>
            </w:tcBorders>
            <w:noWrap/>
            <w:hideMark/>
          </w:tcPr>
          <w:p w14:paraId="403ECE3A" w14:textId="77777777" w:rsidR="00033B39" w:rsidRPr="00033B39" w:rsidRDefault="00033B39" w:rsidP="00033B39">
            <w:pPr>
              <w:jc w:val="center"/>
              <w:rPr>
                <w:color w:val="000000"/>
                <w:sz w:val="20"/>
                <w:szCs w:val="20"/>
              </w:rPr>
            </w:pPr>
            <w:r w:rsidRPr="00033B39">
              <w:rPr>
                <w:color w:val="000000"/>
                <w:sz w:val="20"/>
                <w:szCs w:val="20"/>
              </w:rPr>
              <w:t>1:100</w:t>
            </w:r>
          </w:p>
        </w:tc>
      </w:tr>
      <w:tr w:rsidR="00033B39" w:rsidRPr="00033B39" w14:paraId="28DBE855"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27BC071C" w14:textId="77777777" w:rsidR="00033B39" w:rsidRPr="00033B39" w:rsidRDefault="00033B39" w:rsidP="00033B39">
            <w:pPr>
              <w:jc w:val="center"/>
              <w:rPr>
                <w:color w:val="000000"/>
                <w:sz w:val="20"/>
                <w:szCs w:val="20"/>
              </w:rPr>
            </w:pPr>
            <w:r w:rsidRPr="00033B39">
              <w:rPr>
                <w:color w:val="000000"/>
                <w:sz w:val="20"/>
                <w:szCs w:val="20"/>
              </w:rPr>
              <w:t>HLA-DR</w:t>
            </w:r>
          </w:p>
        </w:tc>
        <w:tc>
          <w:tcPr>
            <w:tcW w:w="1488" w:type="dxa"/>
            <w:tcBorders>
              <w:top w:val="nil"/>
              <w:left w:val="nil"/>
              <w:bottom w:val="single" w:sz="4" w:space="0" w:color="auto"/>
              <w:right w:val="single" w:sz="4" w:space="0" w:color="auto"/>
            </w:tcBorders>
            <w:noWrap/>
            <w:hideMark/>
          </w:tcPr>
          <w:p w14:paraId="73697EE2" w14:textId="77777777" w:rsidR="00033B39" w:rsidRPr="00033B39" w:rsidRDefault="00033B39" w:rsidP="00033B39">
            <w:pPr>
              <w:jc w:val="center"/>
              <w:rPr>
                <w:color w:val="000000"/>
                <w:sz w:val="20"/>
                <w:szCs w:val="20"/>
              </w:rPr>
            </w:pPr>
            <w:r w:rsidRPr="00033B39">
              <w:rPr>
                <w:color w:val="000000"/>
                <w:sz w:val="20"/>
                <w:szCs w:val="20"/>
                <w:vertAlign w:val="superscript"/>
              </w:rPr>
              <w:t>143</w:t>
            </w:r>
            <w:r w:rsidRPr="00033B39">
              <w:rPr>
                <w:color w:val="000000"/>
                <w:sz w:val="20"/>
                <w:szCs w:val="20"/>
              </w:rPr>
              <w:t>Nd</w:t>
            </w:r>
          </w:p>
        </w:tc>
        <w:tc>
          <w:tcPr>
            <w:tcW w:w="1897" w:type="dxa"/>
            <w:tcBorders>
              <w:top w:val="nil"/>
              <w:left w:val="nil"/>
              <w:bottom w:val="single" w:sz="4" w:space="0" w:color="auto"/>
              <w:right w:val="single" w:sz="4" w:space="0" w:color="auto"/>
            </w:tcBorders>
            <w:noWrap/>
            <w:hideMark/>
          </w:tcPr>
          <w:p w14:paraId="31358968" w14:textId="77777777" w:rsidR="00033B39" w:rsidRPr="00033B39" w:rsidRDefault="00033B39" w:rsidP="00033B39">
            <w:pPr>
              <w:jc w:val="center"/>
              <w:rPr>
                <w:color w:val="000000"/>
                <w:sz w:val="20"/>
                <w:szCs w:val="20"/>
              </w:rPr>
            </w:pPr>
            <w:r w:rsidRPr="00033B39">
              <w:rPr>
                <w:color w:val="000000"/>
                <w:sz w:val="20"/>
                <w:szCs w:val="20"/>
              </w:rPr>
              <w:t>L243</w:t>
            </w:r>
          </w:p>
        </w:tc>
        <w:tc>
          <w:tcPr>
            <w:tcW w:w="2275" w:type="dxa"/>
            <w:tcBorders>
              <w:top w:val="nil"/>
              <w:left w:val="nil"/>
              <w:bottom w:val="single" w:sz="4" w:space="0" w:color="auto"/>
              <w:right w:val="single" w:sz="4" w:space="0" w:color="auto"/>
            </w:tcBorders>
            <w:noWrap/>
            <w:hideMark/>
          </w:tcPr>
          <w:p w14:paraId="6DE5246F" w14:textId="77777777" w:rsidR="00033B39" w:rsidRPr="00033B39" w:rsidRDefault="00033B39" w:rsidP="00033B39">
            <w:pPr>
              <w:jc w:val="center"/>
              <w:rPr>
                <w:color w:val="000000"/>
                <w:sz w:val="20"/>
                <w:szCs w:val="20"/>
              </w:rPr>
            </w:pPr>
            <w:r w:rsidRPr="00033B39">
              <w:rPr>
                <w:color w:val="000000"/>
                <w:sz w:val="20"/>
                <w:szCs w:val="20"/>
              </w:rPr>
              <w:t>Standard BioTools</w:t>
            </w:r>
          </w:p>
        </w:tc>
        <w:tc>
          <w:tcPr>
            <w:tcW w:w="1000" w:type="dxa"/>
            <w:tcBorders>
              <w:top w:val="nil"/>
              <w:left w:val="nil"/>
              <w:bottom w:val="single" w:sz="4" w:space="0" w:color="auto"/>
              <w:right w:val="single" w:sz="4" w:space="0" w:color="auto"/>
            </w:tcBorders>
            <w:noWrap/>
            <w:hideMark/>
          </w:tcPr>
          <w:p w14:paraId="0AB3A55F" w14:textId="77777777" w:rsidR="00033B39" w:rsidRPr="00033B39" w:rsidRDefault="00033B39" w:rsidP="00033B39">
            <w:pPr>
              <w:jc w:val="center"/>
              <w:rPr>
                <w:color w:val="000000"/>
                <w:sz w:val="20"/>
                <w:szCs w:val="20"/>
              </w:rPr>
            </w:pPr>
            <w:r w:rsidRPr="00033B39">
              <w:rPr>
                <w:color w:val="000000"/>
                <w:sz w:val="20"/>
                <w:szCs w:val="20"/>
              </w:rPr>
              <w:t>1:200</w:t>
            </w:r>
          </w:p>
        </w:tc>
      </w:tr>
      <w:tr w:rsidR="00033B39" w:rsidRPr="00033B39" w14:paraId="6D7EFFF5"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176CCEE9" w14:textId="77777777" w:rsidR="00033B39" w:rsidRPr="00033B39" w:rsidRDefault="00033B39" w:rsidP="00033B39">
            <w:pPr>
              <w:jc w:val="center"/>
              <w:rPr>
                <w:color w:val="000000"/>
                <w:sz w:val="20"/>
                <w:szCs w:val="20"/>
              </w:rPr>
            </w:pPr>
            <w:r w:rsidRPr="00033B39">
              <w:rPr>
                <w:color w:val="000000"/>
                <w:sz w:val="20"/>
                <w:szCs w:val="20"/>
              </w:rPr>
              <w:t>CD38</w:t>
            </w:r>
          </w:p>
        </w:tc>
        <w:tc>
          <w:tcPr>
            <w:tcW w:w="1488" w:type="dxa"/>
            <w:tcBorders>
              <w:top w:val="nil"/>
              <w:left w:val="nil"/>
              <w:bottom w:val="single" w:sz="4" w:space="0" w:color="auto"/>
              <w:right w:val="single" w:sz="4" w:space="0" w:color="auto"/>
            </w:tcBorders>
            <w:noWrap/>
            <w:hideMark/>
          </w:tcPr>
          <w:p w14:paraId="444A85CE" w14:textId="77777777" w:rsidR="00033B39" w:rsidRPr="00033B39" w:rsidRDefault="00033B39" w:rsidP="00033B39">
            <w:pPr>
              <w:jc w:val="center"/>
              <w:rPr>
                <w:color w:val="000000"/>
                <w:sz w:val="20"/>
                <w:szCs w:val="20"/>
              </w:rPr>
            </w:pPr>
            <w:r w:rsidRPr="00033B39">
              <w:rPr>
                <w:color w:val="000000"/>
                <w:sz w:val="20"/>
                <w:szCs w:val="20"/>
                <w:vertAlign w:val="superscript"/>
              </w:rPr>
              <w:t>144</w:t>
            </w:r>
            <w:r w:rsidRPr="00033B39">
              <w:rPr>
                <w:color w:val="000000"/>
                <w:sz w:val="20"/>
                <w:szCs w:val="20"/>
              </w:rPr>
              <w:t>Nd</w:t>
            </w:r>
          </w:p>
        </w:tc>
        <w:tc>
          <w:tcPr>
            <w:tcW w:w="1897" w:type="dxa"/>
            <w:tcBorders>
              <w:top w:val="nil"/>
              <w:left w:val="nil"/>
              <w:bottom w:val="single" w:sz="4" w:space="0" w:color="auto"/>
              <w:right w:val="single" w:sz="4" w:space="0" w:color="auto"/>
            </w:tcBorders>
            <w:noWrap/>
            <w:hideMark/>
          </w:tcPr>
          <w:p w14:paraId="79FBFC69" w14:textId="77777777" w:rsidR="00033B39" w:rsidRPr="00033B39" w:rsidRDefault="00033B39" w:rsidP="00033B39">
            <w:pPr>
              <w:jc w:val="center"/>
              <w:rPr>
                <w:color w:val="000000"/>
                <w:sz w:val="20"/>
                <w:szCs w:val="20"/>
              </w:rPr>
            </w:pPr>
            <w:r w:rsidRPr="00033B39">
              <w:rPr>
                <w:color w:val="000000"/>
                <w:sz w:val="20"/>
                <w:szCs w:val="20"/>
              </w:rPr>
              <w:t>HIT2</w:t>
            </w:r>
          </w:p>
        </w:tc>
        <w:tc>
          <w:tcPr>
            <w:tcW w:w="2275" w:type="dxa"/>
            <w:tcBorders>
              <w:top w:val="nil"/>
              <w:left w:val="nil"/>
              <w:bottom w:val="single" w:sz="4" w:space="0" w:color="auto"/>
              <w:right w:val="single" w:sz="4" w:space="0" w:color="auto"/>
            </w:tcBorders>
            <w:noWrap/>
            <w:hideMark/>
          </w:tcPr>
          <w:p w14:paraId="530F3A69" w14:textId="77777777" w:rsidR="00033B39" w:rsidRPr="00033B39" w:rsidRDefault="00033B39" w:rsidP="00033B39">
            <w:pPr>
              <w:jc w:val="center"/>
              <w:rPr>
                <w:color w:val="000000"/>
                <w:sz w:val="20"/>
                <w:szCs w:val="20"/>
              </w:rPr>
            </w:pPr>
            <w:r w:rsidRPr="00033B39">
              <w:rPr>
                <w:color w:val="000000"/>
                <w:sz w:val="20"/>
                <w:szCs w:val="20"/>
              </w:rPr>
              <w:t xml:space="preserve">Standard BioTools </w:t>
            </w:r>
          </w:p>
        </w:tc>
        <w:tc>
          <w:tcPr>
            <w:tcW w:w="1000" w:type="dxa"/>
            <w:tcBorders>
              <w:top w:val="nil"/>
              <w:left w:val="nil"/>
              <w:bottom w:val="single" w:sz="4" w:space="0" w:color="auto"/>
              <w:right w:val="single" w:sz="4" w:space="0" w:color="auto"/>
            </w:tcBorders>
            <w:noWrap/>
            <w:hideMark/>
          </w:tcPr>
          <w:p w14:paraId="0A40A823" w14:textId="77777777" w:rsidR="00033B39" w:rsidRPr="00033B39" w:rsidRDefault="00033B39" w:rsidP="00033B39">
            <w:pPr>
              <w:jc w:val="center"/>
              <w:rPr>
                <w:color w:val="000000"/>
                <w:sz w:val="20"/>
                <w:szCs w:val="20"/>
              </w:rPr>
            </w:pPr>
            <w:r w:rsidRPr="00033B39">
              <w:rPr>
                <w:color w:val="000000"/>
                <w:sz w:val="20"/>
                <w:szCs w:val="20"/>
              </w:rPr>
              <w:t>1:100</w:t>
            </w:r>
          </w:p>
        </w:tc>
      </w:tr>
      <w:tr w:rsidR="00033B39" w:rsidRPr="00033B39" w14:paraId="1BD4EA4C"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3C2E5184" w14:textId="77777777" w:rsidR="00033B39" w:rsidRPr="00033B39" w:rsidRDefault="00033B39" w:rsidP="00033B39">
            <w:pPr>
              <w:jc w:val="center"/>
              <w:rPr>
                <w:color w:val="000000"/>
                <w:sz w:val="20"/>
                <w:szCs w:val="20"/>
              </w:rPr>
            </w:pPr>
            <w:r w:rsidRPr="00033B39">
              <w:rPr>
                <w:color w:val="000000"/>
                <w:sz w:val="20"/>
                <w:szCs w:val="20"/>
              </w:rPr>
              <w:t>CD138</w:t>
            </w:r>
          </w:p>
        </w:tc>
        <w:tc>
          <w:tcPr>
            <w:tcW w:w="1488" w:type="dxa"/>
            <w:tcBorders>
              <w:top w:val="nil"/>
              <w:left w:val="nil"/>
              <w:bottom w:val="single" w:sz="4" w:space="0" w:color="auto"/>
              <w:right w:val="single" w:sz="4" w:space="0" w:color="auto"/>
            </w:tcBorders>
            <w:noWrap/>
            <w:hideMark/>
          </w:tcPr>
          <w:p w14:paraId="57FA0400" w14:textId="77777777" w:rsidR="00033B39" w:rsidRPr="00033B39" w:rsidRDefault="00033B39" w:rsidP="00033B39">
            <w:pPr>
              <w:jc w:val="center"/>
              <w:rPr>
                <w:color w:val="000000"/>
                <w:sz w:val="20"/>
                <w:szCs w:val="20"/>
              </w:rPr>
            </w:pPr>
            <w:r w:rsidRPr="00033B39">
              <w:rPr>
                <w:color w:val="000000"/>
                <w:sz w:val="20"/>
                <w:szCs w:val="20"/>
                <w:vertAlign w:val="superscript"/>
              </w:rPr>
              <w:t>145</w:t>
            </w:r>
            <w:r w:rsidRPr="00033B39">
              <w:rPr>
                <w:color w:val="000000"/>
                <w:sz w:val="20"/>
                <w:szCs w:val="20"/>
              </w:rPr>
              <w:t>Nd</w:t>
            </w:r>
          </w:p>
        </w:tc>
        <w:tc>
          <w:tcPr>
            <w:tcW w:w="1897" w:type="dxa"/>
            <w:tcBorders>
              <w:top w:val="nil"/>
              <w:left w:val="nil"/>
              <w:bottom w:val="single" w:sz="4" w:space="0" w:color="auto"/>
              <w:right w:val="single" w:sz="4" w:space="0" w:color="auto"/>
            </w:tcBorders>
            <w:noWrap/>
            <w:hideMark/>
          </w:tcPr>
          <w:p w14:paraId="2D78660B" w14:textId="77777777" w:rsidR="00033B39" w:rsidRPr="00033B39" w:rsidRDefault="00033B39" w:rsidP="00033B39">
            <w:pPr>
              <w:jc w:val="center"/>
              <w:rPr>
                <w:color w:val="000000"/>
                <w:sz w:val="20"/>
                <w:szCs w:val="20"/>
              </w:rPr>
            </w:pPr>
            <w:r w:rsidRPr="00033B39">
              <w:rPr>
                <w:color w:val="000000"/>
                <w:sz w:val="20"/>
                <w:szCs w:val="20"/>
              </w:rPr>
              <w:t>DL-101</w:t>
            </w:r>
          </w:p>
        </w:tc>
        <w:tc>
          <w:tcPr>
            <w:tcW w:w="2275" w:type="dxa"/>
            <w:tcBorders>
              <w:top w:val="nil"/>
              <w:left w:val="nil"/>
              <w:bottom w:val="single" w:sz="4" w:space="0" w:color="auto"/>
              <w:right w:val="single" w:sz="4" w:space="0" w:color="auto"/>
            </w:tcBorders>
            <w:noWrap/>
            <w:hideMark/>
          </w:tcPr>
          <w:p w14:paraId="7EEF7900" w14:textId="77777777" w:rsidR="00033B39" w:rsidRPr="00033B39" w:rsidRDefault="00033B39" w:rsidP="00033B39">
            <w:pPr>
              <w:jc w:val="center"/>
              <w:rPr>
                <w:color w:val="000000"/>
                <w:sz w:val="20"/>
                <w:szCs w:val="20"/>
              </w:rPr>
            </w:pPr>
            <w:r w:rsidRPr="00033B39">
              <w:rPr>
                <w:color w:val="000000"/>
                <w:sz w:val="20"/>
                <w:szCs w:val="20"/>
              </w:rPr>
              <w:t>Standard BioTools</w:t>
            </w:r>
          </w:p>
        </w:tc>
        <w:tc>
          <w:tcPr>
            <w:tcW w:w="1000" w:type="dxa"/>
            <w:tcBorders>
              <w:top w:val="nil"/>
              <w:left w:val="nil"/>
              <w:bottom w:val="single" w:sz="4" w:space="0" w:color="auto"/>
              <w:right w:val="single" w:sz="4" w:space="0" w:color="auto"/>
            </w:tcBorders>
            <w:noWrap/>
            <w:hideMark/>
          </w:tcPr>
          <w:p w14:paraId="4402005E" w14:textId="77777777" w:rsidR="00033B39" w:rsidRPr="00033B39" w:rsidRDefault="00033B39" w:rsidP="00033B39">
            <w:pPr>
              <w:jc w:val="center"/>
              <w:rPr>
                <w:color w:val="000000"/>
                <w:sz w:val="20"/>
                <w:szCs w:val="20"/>
              </w:rPr>
            </w:pPr>
            <w:r w:rsidRPr="00033B39">
              <w:rPr>
                <w:color w:val="000000"/>
                <w:sz w:val="20"/>
                <w:szCs w:val="20"/>
              </w:rPr>
              <w:t>1:200</w:t>
            </w:r>
          </w:p>
        </w:tc>
      </w:tr>
      <w:tr w:rsidR="00033B39" w:rsidRPr="00033B39" w14:paraId="26E6DC16"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522D1869" w14:textId="77777777" w:rsidR="00033B39" w:rsidRPr="00033B39" w:rsidRDefault="00033B39" w:rsidP="00033B39">
            <w:pPr>
              <w:jc w:val="center"/>
              <w:rPr>
                <w:color w:val="000000"/>
                <w:sz w:val="20"/>
                <w:szCs w:val="20"/>
              </w:rPr>
            </w:pPr>
            <w:r w:rsidRPr="00033B39">
              <w:rPr>
                <w:color w:val="000000"/>
                <w:sz w:val="20"/>
                <w:szCs w:val="20"/>
              </w:rPr>
              <w:t>IgD</w:t>
            </w:r>
          </w:p>
        </w:tc>
        <w:tc>
          <w:tcPr>
            <w:tcW w:w="1488" w:type="dxa"/>
            <w:tcBorders>
              <w:top w:val="nil"/>
              <w:left w:val="nil"/>
              <w:bottom w:val="single" w:sz="4" w:space="0" w:color="auto"/>
              <w:right w:val="single" w:sz="4" w:space="0" w:color="auto"/>
            </w:tcBorders>
            <w:noWrap/>
            <w:hideMark/>
          </w:tcPr>
          <w:p w14:paraId="270E53D4" w14:textId="77777777" w:rsidR="00033B39" w:rsidRPr="00033B39" w:rsidRDefault="00033B39" w:rsidP="00033B39">
            <w:pPr>
              <w:jc w:val="center"/>
              <w:rPr>
                <w:color w:val="000000"/>
                <w:sz w:val="20"/>
                <w:szCs w:val="20"/>
              </w:rPr>
            </w:pPr>
            <w:r w:rsidRPr="00033B39">
              <w:rPr>
                <w:color w:val="000000"/>
                <w:sz w:val="20"/>
                <w:szCs w:val="20"/>
                <w:vertAlign w:val="superscript"/>
              </w:rPr>
              <w:t>146</w:t>
            </w:r>
            <w:r w:rsidRPr="00033B39">
              <w:rPr>
                <w:color w:val="000000"/>
                <w:sz w:val="20"/>
                <w:szCs w:val="20"/>
              </w:rPr>
              <w:t>Nd</w:t>
            </w:r>
          </w:p>
        </w:tc>
        <w:tc>
          <w:tcPr>
            <w:tcW w:w="1897" w:type="dxa"/>
            <w:tcBorders>
              <w:top w:val="nil"/>
              <w:left w:val="nil"/>
              <w:bottom w:val="single" w:sz="4" w:space="0" w:color="auto"/>
              <w:right w:val="single" w:sz="4" w:space="0" w:color="auto"/>
            </w:tcBorders>
            <w:noWrap/>
            <w:hideMark/>
          </w:tcPr>
          <w:p w14:paraId="6BB2C421" w14:textId="77777777" w:rsidR="00033B39" w:rsidRPr="00033B39" w:rsidRDefault="00033B39" w:rsidP="00033B39">
            <w:pPr>
              <w:jc w:val="center"/>
              <w:rPr>
                <w:color w:val="000000"/>
                <w:sz w:val="20"/>
                <w:szCs w:val="20"/>
              </w:rPr>
            </w:pPr>
            <w:r w:rsidRPr="00033B39">
              <w:rPr>
                <w:color w:val="000000"/>
                <w:sz w:val="20"/>
                <w:szCs w:val="20"/>
              </w:rPr>
              <w:t>IA6-2</w:t>
            </w:r>
          </w:p>
        </w:tc>
        <w:tc>
          <w:tcPr>
            <w:tcW w:w="2275" w:type="dxa"/>
            <w:tcBorders>
              <w:top w:val="nil"/>
              <w:left w:val="nil"/>
              <w:bottom w:val="single" w:sz="4" w:space="0" w:color="auto"/>
              <w:right w:val="single" w:sz="4" w:space="0" w:color="auto"/>
            </w:tcBorders>
            <w:noWrap/>
            <w:hideMark/>
          </w:tcPr>
          <w:p w14:paraId="441B1734" w14:textId="77777777" w:rsidR="00033B39" w:rsidRPr="00033B39" w:rsidRDefault="00033B39" w:rsidP="00033B39">
            <w:pPr>
              <w:jc w:val="center"/>
              <w:rPr>
                <w:color w:val="000000"/>
                <w:sz w:val="20"/>
                <w:szCs w:val="20"/>
              </w:rPr>
            </w:pPr>
            <w:r w:rsidRPr="00033B39">
              <w:rPr>
                <w:color w:val="000000"/>
                <w:sz w:val="20"/>
                <w:szCs w:val="20"/>
              </w:rPr>
              <w:t>Standard BioTools</w:t>
            </w:r>
          </w:p>
        </w:tc>
        <w:tc>
          <w:tcPr>
            <w:tcW w:w="1000" w:type="dxa"/>
            <w:tcBorders>
              <w:top w:val="nil"/>
              <w:left w:val="nil"/>
              <w:bottom w:val="single" w:sz="4" w:space="0" w:color="auto"/>
              <w:right w:val="single" w:sz="4" w:space="0" w:color="auto"/>
            </w:tcBorders>
            <w:noWrap/>
            <w:hideMark/>
          </w:tcPr>
          <w:p w14:paraId="5E561169" w14:textId="77777777" w:rsidR="00033B39" w:rsidRPr="00033B39" w:rsidRDefault="00033B39" w:rsidP="00033B39">
            <w:pPr>
              <w:jc w:val="center"/>
              <w:rPr>
                <w:color w:val="000000"/>
                <w:sz w:val="20"/>
                <w:szCs w:val="20"/>
              </w:rPr>
            </w:pPr>
            <w:r w:rsidRPr="00033B39">
              <w:rPr>
                <w:color w:val="000000"/>
                <w:sz w:val="20"/>
                <w:szCs w:val="20"/>
              </w:rPr>
              <w:t>1:100</w:t>
            </w:r>
          </w:p>
        </w:tc>
      </w:tr>
      <w:tr w:rsidR="00033B39" w:rsidRPr="00033B39" w14:paraId="0BF18FDF"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019603E6" w14:textId="77777777" w:rsidR="00033B39" w:rsidRPr="00033B39" w:rsidRDefault="00033B39" w:rsidP="00033B39">
            <w:pPr>
              <w:jc w:val="center"/>
              <w:rPr>
                <w:color w:val="000000"/>
                <w:sz w:val="20"/>
                <w:szCs w:val="20"/>
              </w:rPr>
            </w:pPr>
            <w:r w:rsidRPr="00033B39">
              <w:rPr>
                <w:color w:val="000000"/>
                <w:sz w:val="20"/>
                <w:szCs w:val="20"/>
              </w:rPr>
              <w:t>CD123</w:t>
            </w:r>
          </w:p>
        </w:tc>
        <w:tc>
          <w:tcPr>
            <w:tcW w:w="1488" w:type="dxa"/>
            <w:tcBorders>
              <w:top w:val="nil"/>
              <w:left w:val="nil"/>
              <w:bottom w:val="single" w:sz="4" w:space="0" w:color="auto"/>
              <w:right w:val="single" w:sz="4" w:space="0" w:color="auto"/>
            </w:tcBorders>
            <w:noWrap/>
            <w:hideMark/>
          </w:tcPr>
          <w:p w14:paraId="7320421A" w14:textId="77777777" w:rsidR="00033B39" w:rsidRPr="00033B39" w:rsidRDefault="00033B39" w:rsidP="00033B39">
            <w:pPr>
              <w:jc w:val="center"/>
              <w:rPr>
                <w:color w:val="000000"/>
                <w:sz w:val="20"/>
                <w:szCs w:val="20"/>
              </w:rPr>
            </w:pPr>
            <w:r w:rsidRPr="00033B39">
              <w:rPr>
                <w:color w:val="000000"/>
                <w:sz w:val="20"/>
                <w:szCs w:val="20"/>
                <w:vertAlign w:val="superscript"/>
              </w:rPr>
              <w:t>147</w:t>
            </w:r>
            <w:r w:rsidRPr="00033B39">
              <w:rPr>
                <w:color w:val="000000"/>
                <w:sz w:val="20"/>
                <w:szCs w:val="20"/>
              </w:rPr>
              <w:t>Sm</w:t>
            </w:r>
          </w:p>
        </w:tc>
        <w:tc>
          <w:tcPr>
            <w:tcW w:w="1897" w:type="dxa"/>
            <w:tcBorders>
              <w:top w:val="nil"/>
              <w:left w:val="nil"/>
              <w:bottom w:val="single" w:sz="4" w:space="0" w:color="auto"/>
              <w:right w:val="single" w:sz="4" w:space="0" w:color="auto"/>
            </w:tcBorders>
            <w:noWrap/>
            <w:hideMark/>
          </w:tcPr>
          <w:p w14:paraId="3794DE73" w14:textId="77777777" w:rsidR="00033B39" w:rsidRPr="00033B39" w:rsidRDefault="00033B39" w:rsidP="00033B39">
            <w:pPr>
              <w:jc w:val="center"/>
              <w:rPr>
                <w:color w:val="000000"/>
                <w:sz w:val="20"/>
                <w:szCs w:val="20"/>
              </w:rPr>
            </w:pPr>
            <w:r w:rsidRPr="00033B39">
              <w:rPr>
                <w:color w:val="000000"/>
                <w:sz w:val="20"/>
                <w:szCs w:val="20"/>
              </w:rPr>
              <w:t>6H6</w:t>
            </w:r>
          </w:p>
        </w:tc>
        <w:tc>
          <w:tcPr>
            <w:tcW w:w="2275" w:type="dxa"/>
            <w:tcBorders>
              <w:top w:val="nil"/>
              <w:left w:val="nil"/>
              <w:bottom w:val="single" w:sz="4" w:space="0" w:color="auto"/>
              <w:right w:val="single" w:sz="4" w:space="0" w:color="auto"/>
            </w:tcBorders>
            <w:noWrap/>
            <w:hideMark/>
          </w:tcPr>
          <w:p w14:paraId="6526C282" w14:textId="77777777" w:rsidR="00033B39" w:rsidRPr="00033B39" w:rsidRDefault="00033B39" w:rsidP="00033B39">
            <w:pPr>
              <w:jc w:val="center"/>
              <w:rPr>
                <w:color w:val="000000"/>
                <w:sz w:val="20"/>
                <w:szCs w:val="20"/>
              </w:rPr>
            </w:pPr>
            <w:r w:rsidRPr="00033B39">
              <w:rPr>
                <w:color w:val="000000"/>
                <w:sz w:val="20"/>
                <w:szCs w:val="20"/>
              </w:rPr>
              <w:t xml:space="preserve">Biolegend </w:t>
            </w:r>
          </w:p>
        </w:tc>
        <w:tc>
          <w:tcPr>
            <w:tcW w:w="1000" w:type="dxa"/>
            <w:tcBorders>
              <w:top w:val="nil"/>
              <w:left w:val="nil"/>
              <w:bottom w:val="single" w:sz="4" w:space="0" w:color="auto"/>
              <w:right w:val="single" w:sz="4" w:space="0" w:color="auto"/>
            </w:tcBorders>
            <w:noWrap/>
            <w:hideMark/>
          </w:tcPr>
          <w:p w14:paraId="1B00E22D" w14:textId="77777777" w:rsidR="00033B39" w:rsidRPr="00033B39" w:rsidRDefault="00033B39" w:rsidP="00033B39">
            <w:pPr>
              <w:jc w:val="center"/>
              <w:rPr>
                <w:color w:val="000000"/>
                <w:sz w:val="20"/>
                <w:szCs w:val="20"/>
              </w:rPr>
            </w:pPr>
            <w:r w:rsidRPr="00033B39">
              <w:rPr>
                <w:color w:val="000000"/>
                <w:sz w:val="20"/>
                <w:szCs w:val="20"/>
              </w:rPr>
              <w:t>1:100</w:t>
            </w:r>
          </w:p>
        </w:tc>
      </w:tr>
      <w:tr w:rsidR="00033B39" w:rsidRPr="00033B39" w14:paraId="5704A831"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4D292857" w14:textId="77777777" w:rsidR="00033B39" w:rsidRPr="00033B39" w:rsidRDefault="00033B39" w:rsidP="00033B39">
            <w:pPr>
              <w:jc w:val="center"/>
              <w:rPr>
                <w:color w:val="000000"/>
                <w:sz w:val="20"/>
                <w:szCs w:val="20"/>
              </w:rPr>
            </w:pPr>
            <w:r w:rsidRPr="00033B39">
              <w:rPr>
                <w:color w:val="000000"/>
                <w:sz w:val="20"/>
                <w:szCs w:val="20"/>
              </w:rPr>
              <w:t>IgA</w:t>
            </w:r>
          </w:p>
        </w:tc>
        <w:tc>
          <w:tcPr>
            <w:tcW w:w="1488" w:type="dxa"/>
            <w:tcBorders>
              <w:top w:val="nil"/>
              <w:left w:val="nil"/>
              <w:bottom w:val="single" w:sz="4" w:space="0" w:color="auto"/>
              <w:right w:val="single" w:sz="4" w:space="0" w:color="auto"/>
            </w:tcBorders>
            <w:noWrap/>
            <w:hideMark/>
          </w:tcPr>
          <w:p w14:paraId="3EFD72A3" w14:textId="77777777" w:rsidR="00033B39" w:rsidRPr="00033B39" w:rsidRDefault="00033B39" w:rsidP="00033B39">
            <w:pPr>
              <w:jc w:val="center"/>
              <w:rPr>
                <w:color w:val="000000"/>
                <w:sz w:val="20"/>
                <w:szCs w:val="20"/>
              </w:rPr>
            </w:pPr>
            <w:r w:rsidRPr="00033B39">
              <w:rPr>
                <w:color w:val="000000"/>
                <w:sz w:val="20"/>
                <w:szCs w:val="20"/>
                <w:vertAlign w:val="superscript"/>
              </w:rPr>
              <w:t>148</w:t>
            </w:r>
            <w:r w:rsidRPr="00033B39">
              <w:rPr>
                <w:color w:val="000000"/>
                <w:sz w:val="20"/>
                <w:szCs w:val="20"/>
              </w:rPr>
              <w:t>Nd</w:t>
            </w:r>
          </w:p>
        </w:tc>
        <w:tc>
          <w:tcPr>
            <w:tcW w:w="1897" w:type="dxa"/>
            <w:tcBorders>
              <w:top w:val="nil"/>
              <w:left w:val="nil"/>
              <w:bottom w:val="single" w:sz="4" w:space="0" w:color="auto"/>
              <w:right w:val="single" w:sz="4" w:space="0" w:color="auto"/>
            </w:tcBorders>
            <w:noWrap/>
            <w:hideMark/>
          </w:tcPr>
          <w:p w14:paraId="1C23B9AC" w14:textId="77777777" w:rsidR="00033B39" w:rsidRPr="00033B39" w:rsidRDefault="00033B39" w:rsidP="00033B39">
            <w:pPr>
              <w:jc w:val="center"/>
              <w:rPr>
                <w:color w:val="000000"/>
                <w:sz w:val="20"/>
                <w:szCs w:val="20"/>
              </w:rPr>
            </w:pPr>
            <w:r w:rsidRPr="00033B39">
              <w:rPr>
                <w:color w:val="000000"/>
                <w:sz w:val="20"/>
                <w:szCs w:val="20"/>
              </w:rPr>
              <w:t>polyclonal</w:t>
            </w:r>
          </w:p>
        </w:tc>
        <w:tc>
          <w:tcPr>
            <w:tcW w:w="2275" w:type="dxa"/>
            <w:tcBorders>
              <w:top w:val="nil"/>
              <w:left w:val="nil"/>
              <w:bottom w:val="single" w:sz="4" w:space="0" w:color="auto"/>
              <w:right w:val="single" w:sz="4" w:space="0" w:color="auto"/>
            </w:tcBorders>
            <w:noWrap/>
            <w:hideMark/>
          </w:tcPr>
          <w:p w14:paraId="2196C8E3" w14:textId="77777777" w:rsidR="00033B39" w:rsidRPr="00033B39" w:rsidRDefault="00033B39" w:rsidP="00033B39">
            <w:pPr>
              <w:jc w:val="center"/>
              <w:rPr>
                <w:color w:val="000000"/>
                <w:sz w:val="20"/>
                <w:szCs w:val="20"/>
              </w:rPr>
            </w:pPr>
            <w:r w:rsidRPr="00033B39">
              <w:rPr>
                <w:color w:val="000000"/>
                <w:sz w:val="20"/>
                <w:szCs w:val="20"/>
              </w:rPr>
              <w:t xml:space="preserve">Standard BioTools </w:t>
            </w:r>
          </w:p>
        </w:tc>
        <w:tc>
          <w:tcPr>
            <w:tcW w:w="1000" w:type="dxa"/>
            <w:tcBorders>
              <w:top w:val="nil"/>
              <w:left w:val="nil"/>
              <w:bottom w:val="single" w:sz="4" w:space="0" w:color="auto"/>
              <w:right w:val="single" w:sz="4" w:space="0" w:color="auto"/>
            </w:tcBorders>
            <w:noWrap/>
            <w:hideMark/>
          </w:tcPr>
          <w:p w14:paraId="30A5784B" w14:textId="77777777" w:rsidR="00033B39" w:rsidRPr="00033B39" w:rsidRDefault="00033B39" w:rsidP="00033B39">
            <w:pPr>
              <w:jc w:val="center"/>
              <w:rPr>
                <w:color w:val="000000"/>
                <w:sz w:val="20"/>
                <w:szCs w:val="20"/>
              </w:rPr>
            </w:pPr>
            <w:r w:rsidRPr="00033B39">
              <w:rPr>
                <w:color w:val="000000"/>
                <w:sz w:val="20"/>
                <w:szCs w:val="20"/>
              </w:rPr>
              <w:t>1:200</w:t>
            </w:r>
          </w:p>
        </w:tc>
      </w:tr>
      <w:tr w:rsidR="00033B39" w:rsidRPr="00033B39" w14:paraId="3C82F32F"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68B53C8F" w14:textId="77777777" w:rsidR="00033B39" w:rsidRPr="00033B39" w:rsidRDefault="00033B39" w:rsidP="00033B39">
            <w:pPr>
              <w:jc w:val="center"/>
              <w:rPr>
                <w:color w:val="000000"/>
                <w:sz w:val="20"/>
                <w:szCs w:val="20"/>
              </w:rPr>
            </w:pPr>
            <w:r w:rsidRPr="00033B39">
              <w:rPr>
                <w:color w:val="000000"/>
                <w:sz w:val="20"/>
                <w:szCs w:val="20"/>
              </w:rPr>
              <w:t>CD25</w:t>
            </w:r>
          </w:p>
        </w:tc>
        <w:tc>
          <w:tcPr>
            <w:tcW w:w="1488" w:type="dxa"/>
            <w:tcBorders>
              <w:top w:val="nil"/>
              <w:left w:val="nil"/>
              <w:bottom w:val="single" w:sz="4" w:space="0" w:color="auto"/>
              <w:right w:val="single" w:sz="4" w:space="0" w:color="auto"/>
            </w:tcBorders>
            <w:noWrap/>
            <w:hideMark/>
          </w:tcPr>
          <w:p w14:paraId="0BE13536" w14:textId="77777777" w:rsidR="00033B39" w:rsidRPr="00033B39" w:rsidRDefault="00033B39" w:rsidP="00033B39">
            <w:pPr>
              <w:jc w:val="center"/>
              <w:rPr>
                <w:color w:val="000000"/>
                <w:sz w:val="20"/>
                <w:szCs w:val="20"/>
              </w:rPr>
            </w:pPr>
            <w:r w:rsidRPr="00033B39">
              <w:rPr>
                <w:color w:val="000000"/>
                <w:sz w:val="20"/>
                <w:szCs w:val="20"/>
                <w:vertAlign w:val="superscript"/>
              </w:rPr>
              <w:t>149</w:t>
            </w:r>
            <w:r w:rsidRPr="00033B39">
              <w:rPr>
                <w:color w:val="000000"/>
                <w:sz w:val="20"/>
                <w:szCs w:val="20"/>
              </w:rPr>
              <w:t>Sm</w:t>
            </w:r>
          </w:p>
        </w:tc>
        <w:tc>
          <w:tcPr>
            <w:tcW w:w="1897" w:type="dxa"/>
            <w:tcBorders>
              <w:top w:val="nil"/>
              <w:left w:val="nil"/>
              <w:bottom w:val="single" w:sz="4" w:space="0" w:color="auto"/>
              <w:right w:val="single" w:sz="4" w:space="0" w:color="auto"/>
            </w:tcBorders>
            <w:noWrap/>
            <w:hideMark/>
          </w:tcPr>
          <w:p w14:paraId="59C30460" w14:textId="77777777" w:rsidR="00033B39" w:rsidRPr="00033B39" w:rsidRDefault="00033B39" w:rsidP="00033B39">
            <w:pPr>
              <w:jc w:val="center"/>
              <w:rPr>
                <w:color w:val="000000"/>
                <w:sz w:val="20"/>
                <w:szCs w:val="20"/>
              </w:rPr>
            </w:pPr>
            <w:r w:rsidRPr="00033B39">
              <w:rPr>
                <w:color w:val="000000"/>
                <w:sz w:val="20"/>
                <w:szCs w:val="20"/>
              </w:rPr>
              <w:t>2A3</w:t>
            </w:r>
          </w:p>
        </w:tc>
        <w:tc>
          <w:tcPr>
            <w:tcW w:w="2275" w:type="dxa"/>
            <w:tcBorders>
              <w:top w:val="nil"/>
              <w:left w:val="nil"/>
              <w:bottom w:val="single" w:sz="4" w:space="0" w:color="auto"/>
              <w:right w:val="single" w:sz="4" w:space="0" w:color="auto"/>
            </w:tcBorders>
            <w:noWrap/>
            <w:hideMark/>
          </w:tcPr>
          <w:p w14:paraId="298BB3B6" w14:textId="77777777" w:rsidR="00033B39" w:rsidRPr="00033B39" w:rsidRDefault="00033B39" w:rsidP="00033B39">
            <w:pPr>
              <w:jc w:val="center"/>
              <w:rPr>
                <w:color w:val="000000"/>
                <w:sz w:val="20"/>
                <w:szCs w:val="20"/>
              </w:rPr>
            </w:pPr>
            <w:r w:rsidRPr="00033B39">
              <w:rPr>
                <w:color w:val="000000"/>
                <w:sz w:val="20"/>
                <w:szCs w:val="20"/>
              </w:rPr>
              <w:t>Standard BioTools</w:t>
            </w:r>
          </w:p>
        </w:tc>
        <w:tc>
          <w:tcPr>
            <w:tcW w:w="1000" w:type="dxa"/>
            <w:tcBorders>
              <w:top w:val="nil"/>
              <w:left w:val="nil"/>
              <w:bottom w:val="single" w:sz="4" w:space="0" w:color="auto"/>
              <w:right w:val="single" w:sz="4" w:space="0" w:color="auto"/>
            </w:tcBorders>
            <w:noWrap/>
            <w:hideMark/>
          </w:tcPr>
          <w:p w14:paraId="6F7A28FA" w14:textId="77777777" w:rsidR="00033B39" w:rsidRPr="00033B39" w:rsidRDefault="00033B39" w:rsidP="00033B39">
            <w:pPr>
              <w:jc w:val="center"/>
              <w:rPr>
                <w:color w:val="000000"/>
                <w:sz w:val="20"/>
                <w:szCs w:val="20"/>
              </w:rPr>
            </w:pPr>
            <w:r w:rsidRPr="00033B39">
              <w:rPr>
                <w:color w:val="000000"/>
                <w:sz w:val="20"/>
                <w:szCs w:val="20"/>
              </w:rPr>
              <w:t>1:50</w:t>
            </w:r>
          </w:p>
        </w:tc>
      </w:tr>
      <w:tr w:rsidR="00033B39" w:rsidRPr="00033B39" w14:paraId="1B887A56"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06B82F5D" w14:textId="77777777" w:rsidR="00033B39" w:rsidRPr="00033B39" w:rsidRDefault="00033B39" w:rsidP="00033B39">
            <w:pPr>
              <w:jc w:val="center"/>
              <w:rPr>
                <w:color w:val="000000"/>
                <w:sz w:val="20"/>
                <w:szCs w:val="20"/>
              </w:rPr>
            </w:pPr>
            <w:r w:rsidRPr="00033B39">
              <w:rPr>
                <w:color w:val="000000"/>
                <w:sz w:val="20"/>
                <w:szCs w:val="20"/>
              </w:rPr>
              <w:t>KLRG1</w:t>
            </w:r>
          </w:p>
        </w:tc>
        <w:tc>
          <w:tcPr>
            <w:tcW w:w="1488" w:type="dxa"/>
            <w:tcBorders>
              <w:top w:val="nil"/>
              <w:left w:val="nil"/>
              <w:bottom w:val="single" w:sz="4" w:space="0" w:color="auto"/>
              <w:right w:val="single" w:sz="4" w:space="0" w:color="auto"/>
            </w:tcBorders>
            <w:noWrap/>
            <w:hideMark/>
          </w:tcPr>
          <w:p w14:paraId="62FDBBBB" w14:textId="77777777" w:rsidR="00033B39" w:rsidRPr="00033B39" w:rsidRDefault="00033B39" w:rsidP="00033B39">
            <w:pPr>
              <w:jc w:val="center"/>
              <w:rPr>
                <w:color w:val="000000"/>
                <w:sz w:val="20"/>
                <w:szCs w:val="20"/>
              </w:rPr>
            </w:pPr>
            <w:r w:rsidRPr="00033B39">
              <w:rPr>
                <w:color w:val="000000"/>
                <w:sz w:val="20"/>
                <w:szCs w:val="20"/>
                <w:vertAlign w:val="superscript"/>
              </w:rPr>
              <w:t>150</w:t>
            </w:r>
            <w:r w:rsidRPr="00033B39">
              <w:rPr>
                <w:color w:val="000000"/>
                <w:sz w:val="20"/>
                <w:szCs w:val="20"/>
              </w:rPr>
              <w:t>Nd</w:t>
            </w:r>
          </w:p>
        </w:tc>
        <w:tc>
          <w:tcPr>
            <w:tcW w:w="1897" w:type="dxa"/>
            <w:tcBorders>
              <w:top w:val="nil"/>
              <w:left w:val="nil"/>
              <w:bottom w:val="single" w:sz="4" w:space="0" w:color="auto"/>
              <w:right w:val="single" w:sz="4" w:space="0" w:color="auto"/>
            </w:tcBorders>
            <w:noWrap/>
            <w:hideMark/>
          </w:tcPr>
          <w:p w14:paraId="3B17D092" w14:textId="77777777" w:rsidR="00033B39" w:rsidRPr="00033B39" w:rsidRDefault="00033B39" w:rsidP="00033B39">
            <w:pPr>
              <w:jc w:val="center"/>
              <w:rPr>
                <w:color w:val="000000"/>
                <w:sz w:val="20"/>
                <w:szCs w:val="20"/>
              </w:rPr>
            </w:pPr>
            <w:r w:rsidRPr="00033B39">
              <w:rPr>
                <w:color w:val="000000"/>
                <w:sz w:val="20"/>
                <w:szCs w:val="20"/>
              </w:rPr>
              <w:t>14C2A07</w:t>
            </w:r>
          </w:p>
        </w:tc>
        <w:tc>
          <w:tcPr>
            <w:tcW w:w="2275" w:type="dxa"/>
            <w:tcBorders>
              <w:top w:val="nil"/>
              <w:left w:val="nil"/>
              <w:bottom w:val="single" w:sz="4" w:space="0" w:color="auto"/>
              <w:right w:val="single" w:sz="4" w:space="0" w:color="auto"/>
            </w:tcBorders>
            <w:noWrap/>
            <w:hideMark/>
          </w:tcPr>
          <w:p w14:paraId="1BA95080" w14:textId="77777777" w:rsidR="00033B39" w:rsidRPr="00033B39" w:rsidRDefault="00033B39" w:rsidP="00033B39">
            <w:pPr>
              <w:jc w:val="center"/>
              <w:rPr>
                <w:color w:val="000000"/>
                <w:sz w:val="20"/>
                <w:szCs w:val="20"/>
              </w:rPr>
            </w:pPr>
            <w:r w:rsidRPr="00033B39">
              <w:rPr>
                <w:color w:val="000000"/>
                <w:sz w:val="20"/>
                <w:szCs w:val="20"/>
              </w:rPr>
              <w:t xml:space="preserve">Biolegend </w:t>
            </w:r>
          </w:p>
        </w:tc>
        <w:tc>
          <w:tcPr>
            <w:tcW w:w="1000" w:type="dxa"/>
            <w:tcBorders>
              <w:top w:val="nil"/>
              <w:left w:val="nil"/>
              <w:bottom w:val="single" w:sz="4" w:space="0" w:color="auto"/>
              <w:right w:val="single" w:sz="4" w:space="0" w:color="auto"/>
            </w:tcBorders>
            <w:noWrap/>
            <w:hideMark/>
          </w:tcPr>
          <w:p w14:paraId="498201B6" w14:textId="77777777" w:rsidR="00033B39" w:rsidRPr="00033B39" w:rsidRDefault="00033B39" w:rsidP="00033B39">
            <w:pPr>
              <w:jc w:val="center"/>
              <w:rPr>
                <w:color w:val="000000"/>
                <w:sz w:val="20"/>
                <w:szCs w:val="20"/>
              </w:rPr>
            </w:pPr>
            <w:r w:rsidRPr="00033B39">
              <w:rPr>
                <w:color w:val="000000"/>
                <w:sz w:val="20"/>
                <w:szCs w:val="20"/>
              </w:rPr>
              <w:t>1:100</w:t>
            </w:r>
          </w:p>
        </w:tc>
      </w:tr>
      <w:tr w:rsidR="00033B39" w:rsidRPr="00033B39" w14:paraId="152106C5"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5DC9F933" w14:textId="77777777" w:rsidR="00033B39" w:rsidRPr="00033B39" w:rsidRDefault="00033B39" w:rsidP="00033B39">
            <w:pPr>
              <w:jc w:val="center"/>
              <w:rPr>
                <w:color w:val="000000"/>
                <w:sz w:val="20"/>
                <w:szCs w:val="20"/>
              </w:rPr>
            </w:pPr>
            <w:r w:rsidRPr="00033B39">
              <w:rPr>
                <w:color w:val="000000"/>
                <w:sz w:val="20"/>
                <w:szCs w:val="20"/>
              </w:rPr>
              <w:t>IgGL</w:t>
            </w:r>
          </w:p>
        </w:tc>
        <w:tc>
          <w:tcPr>
            <w:tcW w:w="1488" w:type="dxa"/>
            <w:tcBorders>
              <w:top w:val="nil"/>
              <w:left w:val="nil"/>
              <w:bottom w:val="single" w:sz="4" w:space="0" w:color="auto"/>
              <w:right w:val="single" w:sz="4" w:space="0" w:color="auto"/>
            </w:tcBorders>
            <w:noWrap/>
            <w:hideMark/>
          </w:tcPr>
          <w:p w14:paraId="286A1011" w14:textId="77777777" w:rsidR="00033B39" w:rsidRPr="00033B39" w:rsidRDefault="00033B39" w:rsidP="00033B39">
            <w:pPr>
              <w:jc w:val="center"/>
              <w:rPr>
                <w:color w:val="000000"/>
                <w:sz w:val="20"/>
                <w:szCs w:val="20"/>
              </w:rPr>
            </w:pPr>
            <w:r w:rsidRPr="00033B39">
              <w:rPr>
                <w:color w:val="000000"/>
                <w:sz w:val="20"/>
                <w:szCs w:val="20"/>
                <w:vertAlign w:val="superscript"/>
              </w:rPr>
              <w:t>151</w:t>
            </w:r>
            <w:r w:rsidRPr="00033B39">
              <w:rPr>
                <w:color w:val="000000"/>
                <w:sz w:val="20"/>
                <w:szCs w:val="20"/>
              </w:rPr>
              <w:t>Eu</w:t>
            </w:r>
          </w:p>
        </w:tc>
        <w:tc>
          <w:tcPr>
            <w:tcW w:w="1897" w:type="dxa"/>
            <w:tcBorders>
              <w:top w:val="nil"/>
              <w:left w:val="nil"/>
              <w:bottom w:val="single" w:sz="4" w:space="0" w:color="auto"/>
              <w:right w:val="single" w:sz="4" w:space="0" w:color="auto"/>
            </w:tcBorders>
            <w:noWrap/>
            <w:hideMark/>
          </w:tcPr>
          <w:p w14:paraId="07F71D4B" w14:textId="77777777" w:rsidR="00033B39" w:rsidRPr="00033B39" w:rsidRDefault="00033B39" w:rsidP="00033B39">
            <w:pPr>
              <w:jc w:val="center"/>
              <w:rPr>
                <w:color w:val="000000"/>
                <w:sz w:val="20"/>
                <w:szCs w:val="20"/>
              </w:rPr>
            </w:pPr>
            <w:r w:rsidRPr="00033B39">
              <w:rPr>
                <w:color w:val="000000"/>
                <w:sz w:val="20"/>
                <w:szCs w:val="20"/>
              </w:rPr>
              <w:t>MHL-38</w:t>
            </w:r>
          </w:p>
        </w:tc>
        <w:tc>
          <w:tcPr>
            <w:tcW w:w="2275" w:type="dxa"/>
            <w:tcBorders>
              <w:top w:val="nil"/>
              <w:left w:val="nil"/>
              <w:bottom w:val="single" w:sz="4" w:space="0" w:color="auto"/>
              <w:right w:val="single" w:sz="4" w:space="0" w:color="auto"/>
            </w:tcBorders>
            <w:noWrap/>
            <w:hideMark/>
          </w:tcPr>
          <w:p w14:paraId="2E2B73CE" w14:textId="77777777" w:rsidR="00033B39" w:rsidRPr="00033B39" w:rsidRDefault="00033B39" w:rsidP="00033B39">
            <w:pPr>
              <w:jc w:val="center"/>
              <w:rPr>
                <w:color w:val="000000"/>
                <w:sz w:val="20"/>
                <w:szCs w:val="20"/>
              </w:rPr>
            </w:pPr>
            <w:r w:rsidRPr="00033B39">
              <w:rPr>
                <w:color w:val="000000"/>
                <w:sz w:val="20"/>
                <w:szCs w:val="20"/>
              </w:rPr>
              <w:t xml:space="preserve">Standard BioTools </w:t>
            </w:r>
          </w:p>
        </w:tc>
        <w:tc>
          <w:tcPr>
            <w:tcW w:w="1000" w:type="dxa"/>
            <w:tcBorders>
              <w:top w:val="nil"/>
              <w:left w:val="nil"/>
              <w:bottom w:val="single" w:sz="4" w:space="0" w:color="auto"/>
              <w:right w:val="single" w:sz="4" w:space="0" w:color="auto"/>
            </w:tcBorders>
            <w:noWrap/>
            <w:hideMark/>
          </w:tcPr>
          <w:p w14:paraId="54066A18" w14:textId="77777777" w:rsidR="00033B39" w:rsidRPr="00033B39" w:rsidRDefault="00033B39" w:rsidP="00033B39">
            <w:pPr>
              <w:jc w:val="center"/>
              <w:rPr>
                <w:color w:val="000000"/>
                <w:sz w:val="20"/>
                <w:szCs w:val="20"/>
              </w:rPr>
            </w:pPr>
            <w:r w:rsidRPr="00033B39">
              <w:rPr>
                <w:color w:val="000000"/>
                <w:sz w:val="20"/>
                <w:szCs w:val="20"/>
              </w:rPr>
              <w:t>1:200</w:t>
            </w:r>
          </w:p>
        </w:tc>
      </w:tr>
      <w:tr w:rsidR="00033B39" w:rsidRPr="00033B39" w14:paraId="59BC7FBE"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2F0D6432" w14:textId="77777777" w:rsidR="00033B39" w:rsidRPr="00033B39" w:rsidRDefault="00033B39" w:rsidP="00033B39">
            <w:pPr>
              <w:jc w:val="center"/>
              <w:rPr>
                <w:color w:val="000000"/>
                <w:sz w:val="20"/>
                <w:szCs w:val="20"/>
              </w:rPr>
            </w:pPr>
            <w:r w:rsidRPr="00033B39">
              <w:rPr>
                <w:color w:val="000000"/>
                <w:sz w:val="20"/>
                <w:szCs w:val="20"/>
              </w:rPr>
              <w:t>TCRgd</w:t>
            </w:r>
          </w:p>
        </w:tc>
        <w:tc>
          <w:tcPr>
            <w:tcW w:w="1488" w:type="dxa"/>
            <w:tcBorders>
              <w:top w:val="nil"/>
              <w:left w:val="nil"/>
              <w:bottom w:val="single" w:sz="4" w:space="0" w:color="auto"/>
              <w:right w:val="single" w:sz="4" w:space="0" w:color="auto"/>
            </w:tcBorders>
            <w:noWrap/>
            <w:hideMark/>
          </w:tcPr>
          <w:p w14:paraId="2FC9A795" w14:textId="77777777" w:rsidR="00033B39" w:rsidRPr="00033B39" w:rsidRDefault="00033B39" w:rsidP="00033B39">
            <w:pPr>
              <w:jc w:val="center"/>
              <w:rPr>
                <w:color w:val="000000"/>
                <w:sz w:val="20"/>
                <w:szCs w:val="20"/>
              </w:rPr>
            </w:pPr>
            <w:r w:rsidRPr="00033B39">
              <w:rPr>
                <w:color w:val="000000"/>
                <w:sz w:val="20"/>
                <w:szCs w:val="20"/>
                <w:vertAlign w:val="superscript"/>
              </w:rPr>
              <w:t>152</w:t>
            </w:r>
            <w:r w:rsidRPr="00033B39">
              <w:rPr>
                <w:color w:val="000000"/>
                <w:sz w:val="20"/>
                <w:szCs w:val="20"/>
              </w:rPr>
              <w:t>Sm</w:t>
            </w:r>
          </w:p>
        </w:tc>
        <w:tc>
          <w:tcPr>
            <w:tcW w:w="1897" w:type="dxa"/>
            <w:tcBorders>
              <w:top w:val="nil"/>
              <w:left w:val="nil"/>
              <w:bottom w:val="single" w:sz="4" w:space="0" w:color="auto"/>
              <w:right w:val="single" w:sz="4" w:space="0" w:color="auto"/>
            </w:tcBorders>
            <w:noWrap/>
            <w:hideMark/>
          </w:tcPr>
          <w:p w14:paraId="662EDBAA" w14:textId="77777777" w:rsidR="00033B39" w:rsidRPr="00033B39" w:rsidRDefault="00033B39" w:rsidP="00033B39">
            <w:pPr>
              <w:jc w:val="center"/>
              <w:rPr>
                <w:color w:val="000000"/>
                <w:sz w:val="20"/>
                <w:szCs w:val="20"/>
              </w:rPr>
            </w:pPr>
            <w:r w:rsidRPr="00033B39">
              <w:rPr>
                <w:color w:val="000000"/>
                <w:sz w:val="20"/>
                <w:szCs w:val="20"/>
              </w:rPr>
              <w:t>11F2</w:t>
            </w:r>
          </w:p>
        </w:tc>
        <w:tc>
          <w:tcPr>
            <w:tcW w:w="2275" w:type="dxa"/>
            <w:tcBorders>
              <w:top w:val="nil"/>
              <w:left w:val="nil"/>
              <w:bottom w:val="single" w:sz="4" w:space="0" w:color="auto"/>
              <w:right w:val="single" w:sz="4" w:space="0" w:color="auto"/>
            </w:tcBorders>
            <w:noWrap/>
            <w:hideMark/>
          </w:tcPr>
          <w:p w14:paraId="2EADEF1C" w14:textId="77777777" w:rsidR="00033B39" w:rsidRPr="00033B39" w:rsidRDefault="00033B39" w:rsidP="00033B39">
            <w:pPr>
              <w:jc w:val="center"/>
              <w:rPr>
                <w:color w:val="000000"/>
                <w:sz w:val="20"/>
                <w:szCs w:val="20"/>
              </w:rPr>
            </w:pPr>
            <w:r w:rsidRPr="00033B39">
              <w:rPr>
                <w:color w:val="000000"/>
                <w:sz w:val="20"/>
                <w:szCs w:val="20"/>
              </w:rPr>
              <w:t>Standard BioTools</w:t>
            </w:r>
          </w:p>
        </w:tc>
        <w:tc>
          <w:tcPr>
            <w:tcW w:w="1000" w:type="dxa"/>
            <w:tcBorders>
              <w:top w:val="nil"/>
              <w:left w:val="nil"/>
              <w:bottom w:val="single" w:sz="4" w:space="0" w:color="auto"/>
              <w:right w:val="single" w:sz="4" w:space="0" w:color="auto"/>
            </w:tcBorders>
            <w:noWrap/>
            <w:hideMark/>
          </w:tcPr>
          <w:p w14:paraId="61BAE3A8" w14:textId="77777777" w:rsidR="00033B39" w:rsidRPr="00033B39" w:rsidRDefault="00033B39" w:rsidP="00033B39">
            <w:pPr>
              <w:jc w:val="center"/>
              <w:rPr>
                <w:color w:val="000000"/>
                <w:sz w:val="20"/>
                <w:szCs w:val="20"/>
              </w:rPr>
            </w:pPr>
            <w:r w:rsidRPr="00033B39">
              <w:rPr>
                <w:color w:val="000000"/>
                <w:sz w:val="20"/>
                <w:szCs w:val="20"/>
              </w:rPr>
              <w:t>1:100</w:t>
            </w:r>
          </w:p>
        </w:tc>
      </w:tr>
      <w:tr w:rsidR="00033B39" w:rsidRPr="00033B39" w14:paraId="21A8B0C7"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2F7D8274" w14:textId="77777777" w:rsidR="00033B39" w:rsidRPr="00033B39" w:rsidRDefault="00033B39" w:rsidP="00033B39">
            <w:pPr>
              <w:jc w:val="center"/>
              <w:rPr>
                <w:color w:val="000000"/>
                <w:sz w:val="20"/>
                <w:szCs w:val="20"/>
              </w:rPr>
            </w:pPr>
            <w:r w:rsidRPr="00033B39">
              <w:rPr>
                <w:color w:val="000000"/>
                <w:sz w:val="20"/>
                <w:szCs w:val="20"/>
              </w:rPr>
              <w:t>CD62L</w:t>
            </w:r>
          </w:p>
        </w:tc>
        <w:tc>
          <w:tcPr>
            <w:tcW w:w="1488" w:type="dxa"/>
            <w:tcBorders>
              <w:top w:val="nil"/>
              <w:left w:val="nil"/>
              <w:bottom w:val="single" w:sz="4" w:space="0" w:color="auto"/>
              <w:right w:val="single" w:sz="4" w:space="0" w:color="auto"/>
            </w:tcBorders>
            <w:noWrap/>
            <w:hideMark/>
          </w:tcPr>
          <w:p w14:paraId="7D025B3A" w14:textId="77777777" w:rsidR="00033B39" w:rsidRPr="00033B39" w:rsidRDefault="00033B39" w:rsidP="00033B39">
            <w:pPr>
              <w:jc w:val="center"/>
              <w:rPr>
                <w:color w:val="000000"/>
                <w:sz w:val="20"/>
                <w:szCs w:val="20"/>
              </w:rPr>
            </w:pPr>
            <w:r w:rsidRPr="00033B39">
              <w:rPr>
                <w:color w:val="000000"/>
                <w:sz w:val="20"/>
                <w:szCs w:val="20"/>
                <w:vertAlign w:val="superscript"/>
              </w:rPr>
              <w:t>153</w:t>
            </w:r>
            <w:r w:rsidRPr="00033B39">
              <w:rPr>
                <w:color w:val="000000"/>
                <w:sz w:val="20"/>
                <w:szCs w:val="20"/>
              </w:rPr>
              <w:t>Eu</w:t>
            </w:r>
          </w:p>
        </w:tc>
        <w:tc>
          <w:tcPr>
            <w:tcW w:w="1897" w:type="dxa"/>
            <w:tcBorders>
              <w:top w:val="nil"/>
              <w:left w:val="nil"/>
              <w:bottom w:val="single" w:sz="4" w:space="0" w:color="auto"/>
              <w:right w:val="single" w:sz="4" w:space="0" w:color="auto"/>
            </w:tcBorders>
            <w:noWrap/>
            <w:hideMark/>
          </w:tcPr>
          <w:p w14:paraId="5E72BE06" w14:textId="77777777" w:rsidR="00033B39" w:rsidRPr="00033B39" w:rsidRDefault="00033B39" w:rsidP="00033B39">
            <w:pPr>
              <w:jc w:val="center"/>
              <w:rPr>
                <w:color w:val="000000"/>
                <w:sz w:val="20"/>
                <w:szCs w:val="20"/>
              </w:rPr>
            </w:pPr>
            <w:r w:rsidRPr="00033B39">
              <w:rPr>
                <w:color w:val="000000"/>
                <w:sz w:val="20"/>
                <w:szCs w:val="20"/>
              </w:rPr>
              <w:t>DREG-56</w:t>
            </w:r>
          </w:p>
        </w:tc>
        <w:tc>
          <w:tcPr>
            <w:tcW w:w="2275" w:type="dxa"/>
            <w:tcBorders>
              <w:top w:val="nil"/>
              <w:left w:val="nil"/>
              <w:bottom w:val="single" w:sz="4" w:space="0" w:color="auto"/>
              <w:right w:val="single" w:sz="4" w:space="0" w:color="auto"/>
            </w:tcBorders>
            <w:noWrap/>
            <w:hideMark/>
          </w:tcPr>
          <w:p w14:paraId="72F0D30E" w14:textId="77777777" w:rsidR="00033B39" w:rsidRPr="00033B39" w:rsidRDefault="00033B39" w:rsidP="00033B39">
            <w:pPr>
              <w:jc w:val="center"/>
              <w:rPr>
                <w:color w:val="000000"/>
                <w:sz w:val="20"/>
                <w:szCs w:val="20"/>
              </w:rPr>
            </w:pPr>
            <w:r w:rsidRPr="00033B39">
              <w:rPr>
                <w:color w:val="000000"/>
                <w:sz w:val="20"/>
                <w:szCs w:val="20"/>
              </w:rPr>
              <w:t>Standard BioTools</w:t>
            </w:r>
          </w:p>
        </w:tc>
        <w:tc>
          <w:tcPr>
            <w:tcW w:w="1000" w:type="dxa"/>
            <w:tcBorders>
              <w:top w:val="nil"/>
              <w:left w:val="nil"/>
              <w:bottom w:val="single" w:sz="4" w:space="0" w:color="auto"/>
              <w:right w:val="single" w:sz="4" w:space="0" w:color="auto"/>
            </w:tcBorders>
            <w:noWrap/>
            <w:hideMark/>
          </w:tcPr>
          <w:p w14:paraId="1BDDA8FD" w14:textId="77777777" w:rsidR="00033B39" w:rsidRPr="00033B39" w:rsidRDefault="00033B39" w:rsidP="00033B39">
            <w:pPr>
              <w:jc w:val="center"/>
              <w:rPr>
                <w:color w:val="000000"/>
                <w:sz w:val="20"/>
                <w:szCs w:val="20"/>
              </w:rPr>
            </w:pPr>
            <w:r w:rsidRPr="00033B39">
              <w:rPr>
                <w:color w:val="000000"/>
                <w:sz w:val="20"/>
                <w:szCs w:val="20"/>
              </w:rPr>
              <w:t>1:100</w:t>
            </w:r>
          </w:p>
        </w:tc>
      </w:tr>
      <w:tr w:rsidR="00033B39" w:rsidRPr="00033B39" w14:paraId="606CB664"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5F9284FA" w14:textId="77777777" w:rsidR="00033B39" w:rsidRPr="00033B39" w:rsidRDefault="00033B39" w:rsidP="00033B39">
            <w:pPr>
              <w:jc w:val="center"/>
              <w:rPr>
                <w:color w:val="000000"/>
                <w:sz w:val="20"/>
                <w:szCs w:val="20"/>
              </w:rPr>
            </w:pPr>
            <w:r w:rsidRPr="00033B39">
              <w:rPr>
                <w:color w:val="000000"/>
                <w:sz w:val="20"/>
                <w:szCs w:val="20"/>
              </w:rPr>
              <w:t>CD3</w:t>
            </w:r>
          </w:p>
        </w:tc>
        <w:tc>
          <w:tcPr>
            <w:tcW w:w="1488" w:type="dxa"/>
            <w:tcBorders>
              <w:top w:val="nil"/>
              <w:left w:val="nil"/>
              <w:bottom w:val="single" w:sz="4" w:space="0" w:color="auto"/>
              <w:right w:val="single" w:sz="4" w:space="0" w:color="auto"/>
            </w:tcBorders>
            <w:noWrap/>
            <w:hideMark/>
          </w:tcPr>
          <w:p w14:paraId="13045DFD" w14:textId="77777777" w:rsidR="00033B39" w:rsidRPr="00033B39" w:rsidRDefault="00033B39" w:rsidP="00033B39">
            <w:pPr>
              <w:jc w:val="center"/>
              <w:rPr>
                <w:color w:val="000000"/>
                <w:sz w:val="20"/>
                <w:szCs w:val="20"/>
              </w:rPr>
            </w:pPr>
            <w:r w:rsidRPr="00033B39">
              <w:rPr>
                <w:color w:val="000000"/>
                <w:sz w:val="20"/>
                <w:szCs w:val="20"/>
                <w:vertAlign w:val="superscript"/>
              </w:rPr>
              <w:t>154</w:t>
            </w:r>
            <w:r w:rsidRPr="00033B39">
              <w:rPr>
                <w:color w:val="000000"/>
                <w:sz w:val="20"/>
                <w:szCs w:val="20"/>
              </w:rPr>
              <w:t>Sm</w:t>
            </w:r>
          </w:p>
        </w:tc>
        <w:tc>
          <w:tcPr>
            <w:tcW w:w="1897" w:type="dxa"/>
            <w:tcBorders>
              <w:top w:val="nil"/>
              <w:left w:val="nil"/>
              <w:bottom w:val="single" w:sz="4" w:space="0" w:color="auto"/>
              <w:right w:val="single" w:sz="4" w:space="0" w:color="auto"/>
            </w:tcBorders>
            <w:noWrap/>
            <w:hideMark/>
          </w:tcPr>
          <w:p w14:paraId="29966D5B" w14:textId="77777777" w:rsidR="00033B39" w:rsidRPr="00033B39" w:rsidRDefault="00033B39" w:rsidP="00033B39">
            <w:pPr>
              <w:jc w:val="center"/>
              <w:rPr>
                <w:color w:val="000000"/>
                <w:sz w:val="20"/>
                <w:szCs w:val="20"/>
              </w:rPr>
            </w:pPr>
            <w:r w:rsidRPr="00033B39">
              <w:rPr>
                <w:color w:val="000000"/>
                <w:sz w:val="20"/>
                <w:szCs w:val="20"/>
              </w:rPr>
              <w:t>UCHT1</w:t>
            </w:r>
          </w:p>
        </w:tc>
        <w:tc>
          <w:tcPr>
            <w:tcW w:w="2275" w:type="dxa"/>
            <w:tcBorders>
              <w:top w:val="nil"/>
              <w:left w:val="nil"/>
              <w:bottom w:val="single" w:sz="4" w:space="0" w:color="auto"/>
              <w:right w:val="single" w:sz="4" w:space="0" w:color="auto"/>
            </w:tcBorders>
            <w:noWrap/>
            <w:hideMark/>
          </w:tcPr>
          <w:p w14:paraId="0AEE099D" w14:textId="77777777" w:rsidR="00033B39" w:rsidRPr="00033B39" w:rsidRDefault="00033B39" w:rsidP="00033B39">
            <w:pPr>
              <w:jc w:val="center"/>
              <w:rPr>
                <w:color w:val="000000"/>
                <w:sz w:val="20"/>
                <w:szCs w:val="20"/>
              </w:rPr>
            </w:pPr>
            <w:r w:rsidRPr="00033B39">
              <w:rPr>
                <w:color w:val="000000"/>
                <w:sz w:val="20"/>
                <w:szCs w:val="20"/>
              </w:rPr>
              <w:t>Standard BioTools</w:t>
            </w:r>
          </w:p>
        </w:tc>
        <w:tc>
          <w:tcPr>
            <w:tcW w:w="1000" w:type="dxa"/>
            <w:tcBorders>
              <w:top w:val="nil"/>
              <w:left w:val="nil"/>
              <w:bottom w:val="single" w:sz="4" w:space="0" w:color="auto"/>
              <w:right w:val="single" w:sz="4" w:space="0" w:color="auto"/>
            </w:tcBorders>
            <w:noWrap/>
            <w:hideMark/>
          </w:tcPr>
          <w:p w14:paraId="68F37F6F" w14:textId="77777777" w:rsidR="00033B39" w:rsidRPr="00033B39" w:rsidRDefault="00033B39" w:rsidP="00033B39">
            <w:pPr>
              <w:jc w:val="center"/>
              <w:rPr>
                <w:color w:val="000000"/>
                <w:sz w:val="20"/>
                <w:szCs w:val="20"/>
              </w:rPr>
            </w:pPr>
            <w:r w:rsidRPr="00033B39">
              <w:rPr>
                <w:color w:val="000000"/>
                <w:sz w:val="20"/>
                <w:szCs w:val="20"/>
              </w:rPr>
              <w:t>1:200</w:t>
            </w:r>
          </w:p>
        </w:tc>
      </w:tr>
      <w:tr w:rsidR="00033B39" w:rsidRPr="00033B39" w14:paraId="0BB3633B"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459DF7D7" w14:textId="77777777" w:rsidR="00033B39" w:rsidRPr="00033B39" w:rsidRDefault="00033B39" w:rsidP="00033B39">
            <w:pPr>
              <w:jc w:val="center"/>
              <w:rPr>
                <w:color w:val="000000"/>
                <w:sz w:val="20"/>
                <w:szCs w:val="20"/>
              </w:rPr>
            </w:pPr>
            <w:r w:rsidRPr="00033B39">
              <w:rPr>
                <w:color w:val="000000"/>
                <w:sz w:val="20"/>
                <w:szCs w:val="20"/>
              </w:rPr>
              <w:t>CD11c</w:t>
            </w:r>
          </w:p>
        </w:tc>
        <w:tc>
          <w:tcPr>
            <w:tcW w:w="1488" w:type="dxa"/>
            <w:tcBorders>
              <w:top w:val="nil"/>
              <w:left w:val="nil"/>
              <w:bottom w:val="single" w:sz="4" w:space="0" w:color="auto"/>
              <w:right w:val="single" w:sz="4" w:space="0" w:color="auto"/>
            </w:tcBorders>
            <w:noWrap/>
            <w:hideMark/>
          </w:tcPr>
          <w:p w14:paraId="5839C0F4" w14:textId="77777777" w:rsidR="00033B39" w:rsidRPr="00033B39" w:rsidRDefault="00033B39" w:rsidP="00033B39">
            <w:pPr>
              <w:jc w:val="center"/>
              <w:rPr>
                <w:color w:val="000000"/>
                <w:sz w:val="20"/>
                <w:szCs w:val="20"/>
              </w:rPr>
            </w:pPr>
            <w:r w:rsidRPr="00033B39">
              <w:rPr>
                <w:color w:val="000000"/>
                <w:sz w:val="20"/>
                <w:szCs w:val="20"/>
                <w:vertAlign w:val="superscript"/>
              </w:rPr>
              <w:t>155</w:t>
            </w:r>
            <w:r w:rsidRPr="00033B39">
              <w:rPr>
                <w:color w:val="000000"/>
                <w:sz w:val="20"/>
                <w:szCs w:val="20"/>
              </w:rPr>
              <w:t>Gd</w:t>
            </w:r>
          </w:p>
        </w:tc>
        <w:tc>
          <w:tcPr>
            <w:tcW w:w="1897" w:type="dxa"/>
            <w:tcBorders>
              <w:top w:val="nil"/>
              <w:left w:val="nil"/>
              <w:bottom w:val="single" w:sz="4" w:space="0" w:color="auto"/>
              <w:right w:val="single" w:sz="4" w:space="0" w:color="auto"/>
            </w:tcBorders>
            <w:noWrap/>
            <w:hideMark/>
          </w:tcPr>
          <w:p w14:paraId="3AAC4647" w14:textId="77777777" w:rsidR="00033B39" w:rsidRPr="00033B39" w:rsidRDefault="00033B39" w:rsidP="00033B39">
            <w:pPr>
              <w:jc w:val="center"/>
              <w:rPr>
                <w:color w:val="000000"/>
                <w:sz w:val="20"/>
                <w:szCs w:val="20"/>
              </w:rPr>
            </w:pPr>
            <w:r w:rsidRPr="00033B39">
              <w:rPr>
                <w:color w:val="000000"/>
                <w:sz w:val="20"/>
                <w:szCs w:val="20"/>
              </w:rPr>
              <w:t>Bu15</w:t>
            </w:r>
          </w:p>
        </w:tc>
        <w:tc>
          <w:tcPr>
            <w:tcW w:w="2275" w:type="dxa"/>
            <w:tcBorders>
              <w:top w:val="nil"/>
              <w:left w:val="nil"/>
              <w:bottom w:val="single" w:sz="4" w:space="0" w:color="auto"/>
              <w:right w:val="single" w:sz="4" w:space="0" w:color="auto"/>
            </w:tcBorders>
            <w:noWrap/>
            <w:hideMark/>
          </w:tcPr>
          <w:p w14:paraId="7E10F25F" w14:textId="77777777" w:rsidR="00033B39" w:rsidRPr="00033B39" w:rsidRDefault="00033B39" w:rsidP="00033B39">
            <w:pPr>
              <w:jc w:val="center"/>
              <w:rPr>
                <w:color w:val="000000"/>
                <w:sz w:val="20"/>
                <w:szCs w:val="20"/>
              </w:rPr>
            </w:pPr>
            <w:r w:rsidRPr="00033B39">
              <w:rPr>
                <w:color w:val="000000"/>
                <w:sz w:val="20"/>
                <w:szCs w:val="20"/>
              </w:rPr>
              <w:t>Biolegend</w:t>
            </w:r>
          </w:p>
        </w:tc>
        <w:tc>
          <w:tcPr>
            <w:tcW w:w="1000" w:type="dxa"/>
            <w:tcBorders>
              <w:top w:val="nil"/>
              <w:left w:val="nil"/>
              <w:bottom w:val="single" w:sz="4" w:space="0" w:color="auto"/>
              <w:right w:val="single" w:sz="4" w:space="0" w:color="auto"/>
            </w:tcBorders>
            <w:noWrap/>
            <w:hideMark/>
          </w:tcPr>
          <w:p w14:paraId="6B2F2BE2" w14:textId="77777777" w:rsidR="00033B39" w:rsidRPr="00033B39" w:rsidRDefault="00033B39" w:rsidP="00033B39">
            <w:pPr>
              <w:jc w:val="center"/>
              <w:rPr>
                <w:color w:val="000000"/>
                <w:sz w:val="20"/>
                <w:szCs w:val="20"/>
              </w:rPr>
            </w:pPr>
            <w:r w:rsidRPr="00033B39">
              <w:rPr>
                <w:color w:val="000000"/>
                <w:sz w:val="20"/>
                <w:szCs w:val="20"/>
              </w:rPr>
              <w:t>1:100</w:t>
            </w:r>
          </w:p>
        </w:tc>
      </w:tr>
      <w:tr w:rsidR="00033B39" w:rsidRPr="00033B39" w14:paraId="5FE0B204"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7BF29816" w14:textId="77777777" w:rsidR="00033B39" w:rsidRPr="00033B39" w:rsidRDefault="00033B39" w:rsidP="00033B39">
            <w:pPr>
              <w:jc w:val="center"/>
              <w:rPr>
                <w:color w:val="000000"/>
                <w:sz w:val="20"/>
                <w:szCs w:val="20"/>
              </w:rPr>
            </w:pPr>
            <w:r w:rsidRPr="00033B39">
              <w:rPr>
                <w:color w:val="000000"/>
                <w:sz w:val="20"/>
                <w:szCs w:val="20"/>
              </w:rPr>
              <w:t>CXCR3</w:t>
            </w:r>
          </w:p>
        </w:tc>
        <w:tc>
          <w:tcPr>
            <w:tcW w:w="1488" w:type="dxa"/>
            <w:tcBorders>
              <w:top w:val="nil"/>
              <w:left w:val="nil"/>
              <w:bottom w:val="single" w:sz="4" w:space="0" w:color="auto"/>
              <w:right w:val="single" w:sz="4" w:space="0" w:color="auto"/>
            </w:tcBorders>
            <w:noWrap/>
            <w:hideMark/>
          </w:tcPr>
          <w:p w14:paraId="24C1730A" w14:textId="77777777" w:rsidR="00033B39" w:rsidRPr="00033B39" w:rsidRDefault="00033B39" w:rsidP="00033B39">
            <w:pPr>
              <w:jc w:val="center"/>
              <w:rPr>
                <w:color w:val="000000"/>
                <w:sz w:val="20"/>
                <w:szCs w:val="20"/>
              </w:rPr>
            </w:pPr>
            <w:r w:rsidRPr="00033B39">
              <w:rPr>
                <w:color w:val="000000"/>
                <w:sz w:val="20"/>
                <w:szCs w:val="20"/>
                <w:vertAlign w:val="superscript"/>
              </w:rPr>
              <w:t>156</w:t>
            </w:r>
            <w:r w:rsidRPr="00033B39">
              <w:rPr>
                <w:color w:val="000000"/>
                <w:sz w:val="20"/>
                <w:szCs w:val="20"/>
              </w:rPr>
              <w:t>Gd</w:t>
            </w:r>
          </w:p>
        </w:tc>
        <w:tc>
          <w:tcPr>
            <w:tcW w:w="1897" w:type="dxa"/>
            <w:tcBorders>
              <w:top w:val="nil"/>
              <w:left w:val="nil"/>
              <w:bottom w:val="single" w:sz="4" w:space="0" w:color="auto"/>
              <w:right w:val="single" w:sz="4" w:space="0" w:color="auto"/>
            </w:tcBorders>
            <w:noWrap/>
            <w:hideMark/>
          </w:tcPr>
          <w:p w14:paraId="2C670174" w14:textId="77777777" w:rsidR="00033B39" w:rsidRPr="00033B39" w:rsidRDefault="00033B39" w:rsidP="00033B39">
            <w:pPr>
              <w:jc w:val="center"/>
              <w:rPr>
                <w:color w:val="000000"/>
                <w:sz w:val="20"/>
                <w:szCs w:val="20"/>
              </w:rPr>
            </w:pPr>
            <w:r w:rsidRPr="00033B39">
              <w:rPr>
                <w:color w:val="000000"/>
                <w:sz w:val="20"/>
                <w:szCs w:val="20"/>
              </w:rPr>
              <w:t>G025H7</w:t>
            </w:r>
          </w:p>
        </w:tc>
        <w:tc>
          <w:tcPr>
            <w:tcW w:w="2275" w:type="dxa"/>
            <w:tcBorders>
              <w:top w:val="nil"/>
              <w:left w:val="nil"/>
              <w:bottom w:val="single" w:sz="4" w:space="0" w:color="auto"/>
              <w:right w:val="single" w:sz="4" w:space="0" w:color="auto"/>
            </w:tcBorders>
            <w:noWrap/>
            <w:hideMark/>
          </w:tcPr>
          <w:p w14:paraId="06AF892C" w14:textId="77777777" w:rsidR="00033B39" w:rsidRPr="00033B39" w:rsidRDefault="00033B39" w:rsidP="00033B39">
            <w:pPr>
              <w:jc w:val="center"/>
              <w:rPr>
                <w:color w:val="000000"/>
                <w:sz w:val="20"/>
                <w:szCs w:val="20"/>
              </w:rPr>
            </w:pPr>
            <w:r w:rsidRPr="00033B39">
              <w:rPr>
                <w:color w:val="000000"/>
                <w:sz w:val="20"/>
                <w:szCs w:val="20"/>
              </w:rPr>
              <w:t xml:space="preserve">Standard BioTools </w:t>
            </w:r>
          </w:p>
        </w:tc>
        <w:tc>
          <w:tcPr>
            <w:tcW w:w="1000" w:type="dxa"/>
            <w:tcBorders>
              <w:top w:val="nil"/>
              <w:left w:val="nil"/>
              <w:bottom w:val="single" w:sz="4" w:space="0" w:color="auto"/>
              <w:right w:val="single" w:sz="4" w:space="0" w:color="auto"/>
            </w:tcBorders>
            <w:noWrap/>
            <w:hideMark/>
          </w:tcPr>
          <w:p w14:paraId="172E2225" w14:textId="77777777" w:rsidR="00033B39" w:rsidRPr="00033B39" w:rsidRDefault="00033B39" w:rsidP="00033B39">
            <w:pPr>
              <w:jc w:val="center"/>
              <w:rPr>
                <w:color w:val="000000"/>
                <w:sz w:val="20"/>
                <w:szCs w:val="20"/>
              </w:rPr>
            </w:pPr>
            <w:r w:rsidRPr="00033B39">
              <w:rPr>
                <w:color w:val="000000"/>
                <w:sz w:val="20"/>
                <w:szCs w:val="20"/>
              </w:rPr>
              <w:t>1:200</w:t>
            </w:r>
          </w:p>
        </w:tc>
      </w:tr>
      <w:tr w:rsidR="00033B39" w:rsidRPr="00033B39" w14:paraId="4B3F5AF0"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4A1A35B8" w14:textId="77777777" w:rsidR="00033B39" w:rsidRPr="00033B39" w:rsidRDefault="00033B39" w:rsidP="00033B39">
            <w:pPr>
              <w:jc w:val="center"/>
              <w:rPr>
                <w:color w:val="000000"/>
                <w:sz w:val="20"/>
                <w:szCs w:val="20"/>
              </w:rPr>
            </w:pPr>
            <w:r w:rsidRPr="00033B39">
              <w:rPr>
                <w:color w:val="000000"/>
                <w:sz w:val="20"/>
                <w:szCs w:val="20"/>
              </w:rPr>
              <w:t>CCR4</w:t>
            </w:r>
          </w:p>
        </w:tc>
        <w:tc>
          <w:tcPr>
            <w:tcW w:w="1488" w:type="dxa"/>
            <w:tcBorders>
              <w:top w:val="nil"/>
              <w:left w:val="nil"/>
              <w:bottom w:val="single" w:sz="4" w:space="0" w:color="auto"/>
              <w:right w:val="single" w:sz="4" w:space="0" w:color="auto"/>
            </w:tcBorders>
            <w:noWrap/>
            <w:hideMark/>
          </w:tcPr>
          <w:p w14:paraId="6A8BADC1" w14:textId="77777777" w:rsidR="00033B39" w:rsidRPr="00033B39" w:rsidRDefault="00033B39" w:rsidP="00033B39">
            <w:pPr>
              <w:jc w:val="center"/>
              <w:rPr>
                <w:color w:val="000000"/>
                <w:sz w:val="20"/>
                <w:szCs w:val="20"/>
              </w:rPr>
            </w:pPr>
            <w:r w:rsidRPr="00033B39">
              <w:rPr>
                <w:color w:val="000000"/>
                <w:sz w:val="20"/>
                <w:szCs w:val="20"/>
                <w:vertAlign w:val="superscript"/>
              </w:rPr>
              <w:t>158</w:t>
            </w:r>
            <w:r w:rsidRPr="00033B39">
              <w:rPr>
                <w:color w:val="000000"/>
                <w:sz w:val="20"/>
                <w:szCs w:val="20"/>
              </w:rPr>
              <w:t>Gd</w:t>
            </w:r>
          </w:p>
        </w:tc>
        <w:tc>
          <w:tcPr>
            <w:tcW w:w="1897" w:type="dxa"/>
            <w:tcBorders>
              <w:top w:val="nil"/>
              <w:left w:val="nil"/>
              <w:bottom w:val="single" w:sz="4" w:space="0" w:color="auto"/>
              <w:right w:val="single" w:sz="4" w:space="0" w:color="auto"/>
            </w:tcBorders>
            <w:noWrap/>
            <w:hideMark/>
          </w:tcPr>
          <w:p w14:paraId="0B95C41F" w14:textId="77777777" w:rsidR="00033B39" w:rsidRPr="00033B39" w:rsidRDefault="00033B39" w:rsidP="00033B39">
            <w:pPr>
              <w:jc w:val="center"/>
              <w:rPr>
                <w:color w:val="000000"/>
                <w:sz w:val="20"/>
                <w:szCs w:val="20"/>
              </w:rPr>
            </w:pPr>
            <w:r w:rsidRPr="00033B39">
              <w:rPr>
                <w:color w:val="000000"/>
                <w:sz w:val="20"/>
                <w:szCs w:val="20"/>
              </w:rPr>
              <w:t>L291H4</w:t>
            </w:r>
          </w:p>
        </w:tc>
        <w:tc>
          <w:tcPr>
            <w:tcW w:w="2275" w:type="dxa"/>
            <w:tcBorders>
              <w:top w:val="nil"/>
              <w:left w:val="nil"/>
              <w:bottom w:val="single" w:sz="4" w:space="0" w:color="auto"/>
              <w:right w:val="single" w:sz="4" w:space="0" w:color="auto"/>
            </w:tcBorders>
            <w:noWrap/>
            <w:hideMark/>
          </w:tcPr>
          <w:p w14:paraId="0B91882C" w14:textId="77777777" w:rsidR="00033B39" w:rsidRPr="00033B39" w:rsidRDefault="00033B39" w:rsidP="00033B39">
            <w:pPr>
              <w:jc w:val="center"/>
              <w:rPr>
                <w:color w:val="000000"/>
                <w:sz w:val="20"/>
                <w:szCs w:val="20"/>
              </w:rPr>
            </w:pPr>
            <w:r w:rsidRPr="00033B39">
              <w:rPr>
                <w:color w:val="000000"/>
                <w:sz w:val="20"/>
                <w:szCs w:val="20"/>
              </w:rPr>
              <w:t xml:space="preserve">Standard BioTools </w:t>
            </w:r>
          </w:p>
        </w:tc>
        <w:tc>
          <w:tcPr>
            <w:tcW w:w="1000" w:type="dxa"/>
            <w:tcBorders>
              <w:top w:val="nil"/>
              <w:left w:val="nil"/>
              <w:bottom w:val="single" w:sz="4" w:space="0" w:color="auto"/>
              <w:right w:val="single" w:sz="4" w:space="0" w:color="auto"/>
            </w:tcBorders>
            <w:noWrap/>
            <w:hideMark/>
          </w:tcPr>
          <w:p w14:paraId="6921A838" w14:textId="77777777" w:rsidR="00033B39" w:rsidRPr="00033B39" w:rsidRDefault="00033B39" w:rsidP="00033B39">
            <w:pPr>
              <w:jc w:val="center"/>
              <w:rPr>
                <w:color w:val="000000"/>
                <w:sz w:val="20"/>
                <w:szCs w:val="20"/>
              </w:rPr>
            </w:pPr>
            <w:r w:rsidRPr="00033B39">
              <w:rPr>
                <w:color w:val="000000"/>
                <w:sz w:val="20"/>
                <w:szCs w:val="20"/>
              </w:rPr>
              <w:t>1:200</w:t>
            </w:r>
          </w:p>
        </w:tc>
      </w:tr>
      <w:tr w:rsidR="00033B39" w:rsidRPr="00033B39" w14:paraId="05E5FDB3"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589086EC" w14:textId="77777777" w:rsidR="00033B39" w:rsidRPr="00033B39" w:rsidRDefault="00033B39" w:rsidP="00033B39">
            <w:pPr>
              <w:jc w:val="center"/>
              <w:rPr>
                <w:color w:val="000000"/>
                <w:sz w:val="20"/>
                <w:szCs w:val="20"/>
              </w:rPr>
            </w:pPr>
            <w:r w:rsidRPr="00033B39">
              <w:rPr>
                <w:color w:val="000000"/>
                <w:sz w:val="20"/>
                <w:szCs w:val="20"/>
              </w:rPr>
              <w:t>CD1c</w:t>
            </w:r>
          </w:p>
        </w:tc>
        <w:tc>
          <w:tcPr>
            <w:tcW w:w="1488" w:type="dxa"/>
            <w:tcBorders>
              <w:top w:val="nil"/>
              <w:left w:val="nil"/>
              <w:bottom w:val="single" w:sz="4" w:space="0" w:color="auto"/>
              <w:right w:val="single" w:sz="4" w:space="0" w:color="auto"/>
            </w:tcBorders>
            <w:noWrap/>
            <w:hideMark/>
          </w:tcPr>
          <w:p w14:paraId="3B94EE7E" w14:textId="77777777" w:rsidR="00033B39" w:rsidRPr="00033B39" w:rsidRDefault="00033B39" w:rsidP="00033B39">
            <w:pPr>
              <w:jc w:val="center"/>
              <w:rPr>
                <w:color w:val="000000"/>
                <w:sz w:val="20"/>
                <w:szCs w:val="20"/>
              </w:rPr>
            </w:pPr>
            <w:r w:rsidRPr="00033B39">
              <w:rPr>
                <w:color w:val="000000"/>
                <w:sz w:val="20"/>
                <w:szCs w:val="20"/>
                <w:vertAlign w:val="superscript"/>
              </w:rPr>
              <w:t>159</w:t>
            </w:r>
            <w:r w:rsidRPr="00033B39">
              <w:rPr>
                <w:color w:val="000000"/>
                <w:sz w:val="20"/>
                <w:szCs w:val="20"/>
              </w:rPr>
              <w:t>Tb</w:t>
            </w:r>
          </w:p>
        </w:tc>
        <w:tc>
          <w:tcPr>
            <w:tcW w:w="1897" w:type="dxa"/>
            <w:tcBorders>
              <w:top w:val="nil"/>
              <w:left w:val="nil"/>
              <w:bottom w:val="single" w:sz="4" w:space="0" w:color="auto"/>
              <w:right w:val="single" w:sz="4" w:space="0" w:color="auto"/>
            </w:tcBorders>
            <w:noWrap/>
            <w:hideMark/>
          </w:tcPr>
          <w:p w14:paraId="5B8E1AAF" w14:textId="77777777" w:rsidR="00033B39" w:rsidRPr="00033B39" w:rsidRDefault="00033B39" w:rsidP="00033B39">
            <w:pPr>
              <w:jc w:val="center"/>
              <w:rPr>
                <w:color w:val="000000"/>
                <w:sz w:val="20"/>
                <w:szCs w:val="20"/>
              </w:rPr>
            </w:pPr>
            <w:r w:rsidRPr="00033B39">
              <w:rPr>
                <w:color w:val="000000"/>
                <w:sz w:val="20"/>
                <w:szCs w:val="20"/>
              </w:rPr>
              <w:t>L161</w:t>
            </w:r>
          </w:p>
        </w:tc>
        <w:tc>
          <w:tcPr>
            <w:tcW w:w="2275" w:type="dxa"/>
            <w:tcBorders>
              <w:top w:val="nil"/>
              <w:left w:val="nil"/>
              <w:bottom w:val="single" w:sz="4" w:space="0" w:color="auto"/>
              <w:right w:val="single" w:sz="4" w:space="0" w:color="auto"/>
            </w:tcBorders>
            <w:noWrap/>
            <w:hideMark/>
          </w:tcPr>
          <w:p w14:paraId="75A28D47" w14:textId="77777777" w:rsidR="00033B39" w:rsidRPr="00033B39" w:rsidRDefault="00033B39" w:rsidP="00033B39">
            <w:pPr>
              <w:jc w:val="center"/>
              <w:rPr>
                <w:color w:val="000000"/>
                <w:sz w:val="20"/>
                <w:szCs w:val="20"/>
              </w:rPr>
            </w:pPr>
            <w:r w:rsidRPr="00033B39">
              <w:rPr>
                <w:color w:val="000000"/>
                <w:sz w:val="20"/>
                <w:szCs w:val="20"/>
              </w:rPr>
              <w:t xml:space="preserve">Biolegend </w:t>
            </w:r>
          </w:p>
        </w:tc>
        <w:tc>
          <w:tcPr>
            <w:tcW w:w="1000" w:type="dxa"/>
            <w:tcBorders>
              <w:top w:val="nil"/>
              <w:left w:val="nil"/>
              <w:bottom w:val="single" w:sz="4" w:space="0" w:color="auto"/>
              <w:right w:val="single" w:sz="4" w:space="0" w:color="auto"/>
            </w:tcBorders>
            <w:noWrap/>
            <w:hideMark/>
          </w:tcPr>
          <w:p w14:paraId="7812D799" w14:textId="77777777" w:rsidR="00033B39" w:rsidRPr="00033B39" w:rsidRDefault="00033B39" w:rsidP="00033B39">
            <w:pPr>
              <w:jc w:val="center"/>
              <w:rPr>
                <w:color w:val="000000"/>
                <w:sz w:val="20"/>
                <w:szCs w:val="20"/>
              </w:rPr>
            </w:pPr>
            <w:r w:rsidRPr="00033B39">
              <w:rPr>
                <w:color w:val="000000"/>
                <w:sz w:val="20"/>
                <w:szCs w:val="20"/>
              </w:rPr>
              <w:t>1:100</w:t>
            </w:r>
          </w:p>
        </w:tc>
      </w:tr>
      <w:tr w:rsidR="00033B39" w:rsidRPr="00033B39" w14:paraId="03415FED"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63426BE8" w14:textId="77777777" w:rsidR="00033B39" w:rsidRPr="00033B39" w:rsidRDefault="00033B39" w:rsidP="00033B39">
            <w:pPr>
              <w:jc w:val="center"/>
              <w:rPr>
                <w:color w:val="000000"/>
                <w:sz w:val="20"/>
                <w:szCs w:val="20"/>
              </w:rPr>
            </w:pPr>
            <w:r w:rsidRPr="00033B39">
              <w:rPr>
                <w:color w:val="000000"/>
                <w:sz w:val="20"/>
                <w:szCs w:val="20"/>
              </w:rPr>
              <w:t>IgGK</w:t>
            </w:r>
          </w:p>
        </w:tc>
        <w:tc>
          <w:tcPr>
            <w:tcW w:w="1488" w:type="dxa"/>
            <w:tcBorders>
              <w:top w:val="nil"/>
              <w:left w:val="nil"/>
              <w:bottom w:val="single" w:sz="4" w:space="0" w:color="auto"/>
              <w:right w:val="single" w:sz="4" w:space="0" w:color="auto"/>
            </w:tcBorders>
            <w:noWrap/>
            <w:hideMark/>
          </w:tcPr>
          <w:p w14:paraId="06327FBF" w14:textId="77777777" w:rsidR="00033B39" w:rsidRPr="00033B39" w:rsidRDefault="00033B39" w:rsidP="00033B39">
            <w:pPr>
              <w:jc w:val="center"/>
              <w:rPr>
                <w:color w:val="000000"/>
                <w:sz w:val="20"/>
                <w:szCs w:val="20"/>
              </w:rPr>
            </w:pPr>
            <w:r w:rsidRPr="00033B39">
              <w:rPr>
                <w:color w:val="000000"/>
                <w:sz w:val="20"/>
                <w:szCs w:val="20"/>
                <w:vertAlign w:val="superscript"/>
              </w:rPr>
              <w:t>160</w:t>
            </w:r>
            <w:r w:rsidRPr="00033B39">
              <w:rPr>
                <w:color w:val="000000"/>
                <w:sz w:val="20"/>
                <w:szCs w:val="20"/>
              </w:rPr>
              <w:t>Gd</w:t>
            </w:r>
          </w:p>
        </w:tc>
        <w:tc>
          <w:tcPr>
            <w:tcW w:w="1897" w:type="dxa"/>
            <w:tcBorders>
              <w:top w:val="nil"/>
              <w:left w:val="nil"/>
              <w:bottom w:val="single" w:sz="4" w:space="0" w:color="auto"/>
              <w:right w:val="single" w:sz="4" w:space="0" w:color="auto"/>
            </w:tcBorders>
            <w:noWrap/>
            <w:hideMark/>
          </w:tcPr>
          <w:p w14:paraId="5A5B7B68" w14:textId="77777777" w:rsidR="00033B39" w:rsidRPr="00033B39" w:rsidRDefault="00033B39" w:rsidP="00033B39">
            <w:pPr>
              <w:jc w:val="center"/>
              <w:rPr>
                <w:color w:val="000000"/>
                <w:sz w:val="20"/>
                <w:szCs w:val="20"/>
              </w:rPr>
            </w:pPr>
            <w:r w:rsidRPr="00033B39">
              <w:rPr>
                <w:color w:val="000000"/>
                <w:sz w:val="20"/>
                <w:szCs w:val="20"/>
              </w:rPr>
              <w:t>MHK-49</w:t>
            </w:r>
          </w:p>
        </w:tc>
        <w:tc>
          <w:tcPr>
            <w:tcW w:w="2275" w:type="dxa"/>
            <w:tcBorders>
              <w:top w:val="nil"/>
              <w:left w:val="nil"/>
              <w:bottom w:val="single" w:sz="4" w:space="0" w:color="auto"/>
              <w:right w:val="single" w:sz="4" w:space="0" w:color="auto"/>
            </w:tcBorders>
            <w:noWrap/>
            <w:hideMark/>
          </w:tcPr>
          <w:p w14:paraId="029A2764" w14:textId="77777777" w:rsidR="00033B39" w:rsidRPr="00033B39" w:rsidRDefault="00033B39" w:rsidP="00033B39">
            <w:pPr>
              <w:jc w:val="center"/>
              <w:rPr>
                <w:color w:val="000000"/>
                <w:sz w:val="20"/>
                <w:szCs w:val="20"/>
              </w:rPr>
            </w:pPr>
            <w:r w:rsidRPr="00033B39">
              <w:rPr>
                <w:color w:val="000000"/>
                <w:sz w:val="20"/>
                <w:szCs w:val="20"/>
              </w:rPr>
              <w:t>Standard BioTools</w:t>
            </w:r>
          </w:p>
        </w:tc>
        <w:tc>
          <w:tcPr>
            <w:tcW w:w="1000" w:type="dxa"/>
            <w:tcBorders>
              <w:top w:val="nil"/>
              <w:left w:val="nil"/>
              <w:bottom w:val="single" w:sz="4" w:space="0" w:color="auto"/>
              <w:right w:val="single" w:sz="4" w:space="0" w:color="auto"/>
            </w:tcBorders>
            <w:noWrap/>
            <w:hideMark/>
          </w:tcPr>
          <w:p w14:paraId="6EE5DC4D" w14:textId="77777777" w:rsidR="00033B39" w:rsidRPr="00033B39" w:rsidRDefault="00033B39" w:rsidP="00033B39">
            <w:pPr>
              <w:jc w:val="center"/>
              <w:rPr>
                <w:color w:val="000000"/>
                <w:sz w:val="20"/>
                <w:szCs w:val="20"/>
              </w:rPr>
            </w:pPr>
            <w:r w:rsidRPr="00033B39">
              <w:rPr>
                <w:color w:val="000000"/>
                <w:sz w:val="20"/>
                <w:szCs w:val="20"/>
              </w:rPr>
              <w:t>1:100</w:t>
            </w:r>
          </w:p>
        </w:tc>
      </w:tr>
      <w:tr w:rsidR="00033B39" w:rsidRPr="00033B39" w14:paraId="1EFE0C43"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7E09CB5B" w14:textId="77777777" w:rsidR="00033B39" w:rsidRPr="00033B39" w:rsidRDefault="00033B39" w:rsidP="00033B39">
            <w:pPr>
              <w:jc w:val="center"/>
              <w:rPr>
                <w:color w:val="000000"/>
                <w:sz w:val="20"/>
                <w:szCs w:val="20"/>
              </w:rPr>
            </w:pPr>
            <w:r w:rsidRPr="00033B39">
              <w:rPr>
                <w:color w:val="000000"/>
                <w:sz w:val="20"/>
                <w:szCs w:val="20"/>
              </w:rPr>
              <w:t>CD8</w:t>
            </w:r>
          </w:p>
        </w:tc>
        <w:tc>
          <w:tcPr>
            <w:tcW w:w="1488" w:type="dxa"/>
            <w:tcBorders>
              <w:top w:val="nil"/>
              <w:left w:val="nil"/>
              <w:bottom w:val="single" w:sz="4" w:space="0" w:color="auto"/>
              <w:right w:val="single" w:sz="4" w:space="0" w:color="auto"/>
            </w:tcBorders>
            <w:noWrap/>
            <w:hideMark/>
          </w:tcPr>
          <w:p w14:paraId="58CB4E1B" w14:textId="77777777" w:rsidR="00033B39" w:rsidRPr="00033B39" w:rsidRDefault="00033B39" w:rsidP="00033B39">
            <w:pPr>
              <w:jc w:val="center"/>
              <w:rPr>
                <w:color w:val="000000"/>
                <w:sz w:val="20"/>
                <w:szCs w:val="20"/>
              </w:rPr>
            </w:pPr>
            <w:r w:rsidRPr="00033B39">
              <w:rPr>
                <w:color w:val="000000"/>
                <w:sz w:val="20"/>
                <w:szCs w:val="20"/>
                <w:vertAlign w:val="superscript"/>
              </w:rPr>
              <w:t>162</w:t>
            </w:r>
            <w:r w:rsidRPr="00033B39">
              <w:rPr>
                <w:color w:val="000000"/>
                <w:sz w:val="20"/>
                <w:szCs w:val="20"/>
              </w:rPr>
              <w:t>Dy</w:t>
            </w:r>
          </w:p>
        </w:tc>
        <w:tc>
          <w:tcPr>
            <w:tcW w:w="1897" w:type="dxa"/>
            <w:tcBorders>
              <w:top w:val="nil"/>
              <w:left w:val="nil"/>
              <w:bottom w:val="single" w:sz="4" w:space="0" w:color="auto"/>
              <w:right w:val="single" w:sz="4" w:space="0" w:color="auto"/>
            </w:tcBorders>
            <w:noWrap/>
            <w:hideMark/>
          </w:tcPr>
          <w:p w14:paraId="0A804FBB" w14:textId="77777777" w:rsidR="00033B39" w:rsidRPr="00033B39" w:rsidRDefault="00033B39" w:rsidP="00033B39">
            <w:pPr>
              <w:jc w:val="center"/>
              <w:rPr>
                <w:color w:val="000000"/>
                <w:sz w:val="20"/>
                <w:szCs w:val="20"/>
              </w:rPr>
            </w:pPr>
            <w:r w:rsidRPr="00033B39">
              <w:rPr>
                <w:color w:val="000000"/>
                <w:sz w:val="20"/>
                <w:szCs w:val="20"/>
              </w:rPr>
              <w:t>RPA-T8</w:t>
            </w:r>
          </w:p>
        </w:tc>
        <w:tc>
          <w:tcPr>
            <w:tcW w:w="2275" w:type="dxa"/>
            <w:tcBorders>
              <w:top w:val="nil"/>
              <w:left w:val="nil"/>
              <w:bottom w:val="single" w:sz="4" w:space="0" w:color="auto"/>
              <w:right w:val="single" w:sz="4" w:space="0" w:color="auto"/>
            </w:tcBorders>
            <w:noWrap/>
            <w:hideMark/>
          </w:tcPr>
          <w:p w14:paraId="777F7E50" w14:textId="77777777" w:rsidR="00033B39" w:rsidRPr="00033B39" w:rsidRDefault="00033B39" w:rsidP="00033B39">
            <w:pPr>
              <w:jc w:val="center"/>
              <w:rPr>
                <w:color w:val="000000"/>
                <w:sz w:val="20"/>
                <w:szCs w:val="20"/>
              </w:rPr>
            </w:pPr>
            <w:r w:rsidRPr="00033B39">
              <w:rPr>
                <w:color w:val="000000"/>
                <w:sz w:val="20"/>
                <w:szCs w:val="20"/>
              </w:rPr>
              <w:t>Standard BioTools</w:t>
            </w:r>
          </w:p>
        </w:tc>
        <w:tc>
          <w:tcPr>
            <w:tcW w:w="1000" w:type="dxa"/>
            <w:tcBorders>
              <w:top w:val="nil"/>
              <w:left w:val="nil"/>
              <w:bottom w:val="single" w:sz="4" w:space="0" w:color="auto"/>
              <w:right w:val="single" w:sz="4" w:space="0" w:color="auto"/>
            </w:tcBorders>
            <w:noWrap/>
            <w:hideMark/>
          </w:tcPr>
          <w:p w14:paraId="711DCAE8" w14:textId="77777777" w:rsidR="00033B39" w:rsidRPr="00033B39" w:rsidRDefault="00033B39" w:rsidP="00033B39">
            <w:pPr>
              <w:jc w:val="center"/>
              <w:rPr>
                <w:color w:val="000000"/>
                <w:sz w:val="20"/>
                <w:szCs w:val="20"/>
              </w:rPr>
            </w:pPr>
            <w:r w:rsidRPr="00033B39">
              <w:rPr>
                <w:color w:val="000000"/>
                <w:sz w:val="20"/>
                <w:szCs w:val="20"/>
              </w:rPr>
              <w:t>1:50</w:t>
            </w:r>
          </w:p>
        </w:tc>
      </w:tr>
      <w:tr w:rsidR="00033B39" w:rsidRPr="00033B39" w14:paraId="025D1735"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13292210" w14:textId="77777777" w:rsidR="00033B39" w:rsidRPr="00033B39" w:rsidRDefault="00033B39" w:rsidP="00033B39">
            <w:pPr>
              <w:jc w:val="center"/>
              <w:rPr>
                <w:color w:val="000000"/>
                <w:sz w:val="20"/>
                <w:szCs w:val="20"/>
              </w:rPr>
            </w:pPr>
            <w:r w:rsidRPr="00033B39">
              <w:rPr>
                <w:color w:val="000000"/>
                <w:sz w:val="20"/>
                <w:szCs w:val="20"/>
              </w:rPr>
              <w:t>CRTH2</w:t>
            </w:r>
          </w:p>
        </w:tc>
        <w:tc>
          <w:tcPr>
            <w:tcW w:w="1488" w:type="dxa"/>
            <w:tcBorders>
              <w:top w:val="nil"/>
              <w:left w:val="nil"/>
              <w:bottom w:val="single" w:sz="4" w:space="0" w:color="auto"/>
              <w:right w:val="single" w:sz="4" w:space="0" w:color="auto"/>
            </w:tcBorders>
            <w:noWrap/>
            <w:hideMark/>
          </w:tcPr>
          <w:p w14:paraId="2C0C6A60" w14:textId="77777777" w:rsidR="00033B39" w:rsidRPr="00033B39" w:rsidRDefault="00033B39" w:rsidP="00033B39">
            <w:pPr>
              <w:jc w:val="center"/>
              <w:rPr>
                <w:color w:val="000000"/>
                <w:sz w:val="20"/>
                <w:szCs w:val="20"/>
              </w:rPr>
            </w:pPr>
            <w:r w:rsidRPr="00033B39">
              <w:rPr>
                <w:color w:val="000000"/>
                <w:sz w:val="20"/>
                <w:szCs w:val="20"/>
                <w:vertAlign w:val="superscript"/>
              </w:rPr>
              <w:t>163</w:t>
            </w:r>
            <w:r w:rsidRPr="00033B39">
              <w:rPr>
                <w:color w:val="000000"/>
                <w:sz w:val="20"/>
                <w:szCs w:val="20"/>
              </w:rPr>
              <w:t>Dy</w:t>
            </w:r>
          </w:p>
        </w:tc>
        <w:tc>
          <w:tcPr>
            <w:tcW w:w="1897" w:type="dxa"/>
            <w:tcBorders>
              <w:top w:val="nil"/>
              <w:left w:val="nil"/>
              <w:bottom w:val="single" w:sz="4" w:space="0" w:color="auto"/>
              <w:right w:val="single" w:sz="4" w:space="0" w:color="auto"/>
            </w:tcBorders>
            <w:noWrap/>
            <w:hideMark/>
          </w:tcPr>
          <w:p w14:paraId="73599EF1" w14:textId="77777777" w:rsidR="00033B39" w:rsidRPr="00033B39" w:rsidRDefault="00033B39" w:rsidP="00033B39">
            <w:pPr>
              <w:jc w:val="center"/>
              <w:rPr>
                <w:color w:val="000000"/>
                <w:sz w:val="20"/>
                <w:szCs w:val="20"/>
              </w:rPr>
            </w:pPr>
            <w:r w:rsidRPr="00033B39">
              <w:rPr>
                <w:color w:val="000000"/>
                <w:sz w:val="20"/>
                <w:szCs w:val="20"/>
              </w:rPr>
              <w:t>BM16</w:t>
            </w:r>
          </w:p>
        </w:tc>
        <w:tc>
          <w:tcPr>
            <w:tcW w:w="2275" w:type="dxa"/>
            <w:tcBorders>
              <w:top w:val="nil"/>
              <w:left w:val="nil"/>
              <w:bottom w:val="single" w:sz="4" w:space="0" w:color="auto"/>
              <w:right w:val="single" w:sz="4" w:space="0" w:color="auto"/>
            </w:tcBorders>
            <w:noWrap/>
            <w:hideMark/>
          </w:tcPr>
          <w:p w14:paraId="50337AFC" w14:textId="77777777" w:rsidR="00033B39" w:rsidRPr="00033B39" w:rsidRDefault="00033B39" w:rsidP="00033B39">
            <w:pPr>
              <w:jc w:val="center"/>
              <w:rPr>
                <w:color w:val="000000"/>
                <w:sz w:val="20"/>
                <w:szCs w:val="20"/>
              </w:rPr>
            </w:pPr>
            <w:r w:rsidRPr="00033B39">
              <w:rPr>
                <w:color w:val="000000"/>
                <w:sz w:val="20"/>
                <w:szCs w:val="20"/>
              </w:rPr>
              <w:t>Standard BioTools</w:t>
            </w:r>
          </w:p>
        </w:tc>
        <w:tc>
          <w:tcPr>
            <w:tcW w:w="1000" w:type="dxa"/>
            <w:tcBorders>
              <w:top w:val="nil"/>
              <w:left w:val="nil"/>
              <w:bottom w:val="single" w:sz="4" w:space="0" w:color="auto"/>
              <w:right w:val="single" w:sz="4" w:space="0" w:color="auto"/>
            </w:tcBorders>
            <w:noWrap/>
            <w:hideMark/>
          </w:tcPr>
          <w:p w14:paraId="620203EA" w14:textId="77777777" w:rsidR="00033B39" w:rsidRPr="00033B39" w:rsidRDefault="00033B39" w:rsidP="00033B39">
            <w:pPr>
              <w:jc w:val="center"/>
              <w:rPr>
                <w:color w:val="000000"/>
                <w:sz w:val="20"/>
                <w:szCs w:val="20"/>
              </w:rPr>
            </w:pPr>
            <w:r w:rsidRPr="00033B39">
              <w:rPr>
                <w:color w:val="000000"/>
                <w:sz w:val="20"/>
                <w:szCs w:val="20"/>
              </w:rPr>
              <w:t>1:100</w:t>
            </w:r>
          </w:p>
        </w:tc>
      </w:tr>
      <w:tr w:rsidR="00033B39" w:rsidRPr="00033B39" w14:paraId="54C3A0B5"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484FEEA5" w14:textId="77777777" w:rsidR="00033B39" w:rsidRPr="00033B39" w:rsidRDefault="00033B39" w:rsidP="00033B39">
            <w:pPr>
              <w:jc w:val="center"/>
              <w:rPr>
                <w:color w:val="000000"/>
                <w:sz w:val="20"/>
                <w:szCs w:val="20"/>
              </w:rPr>
            </w:pPr>
            <w:r w:rsidRPr="00033B39">
              <w:rPr>
                <w:color w:val="000000"/>
                <w:sz w:val="20"/>
                <w:szCs w:val="20"/>
              </w:rPr>
              <w:t>CD28</w:t>
            </w:r>
          </w:p>
        </w:tc>
        <w:tc>
          <w:tcPr>
            <w:tcW w:w="1488" w:type="dxa"/>
            <w:tcBorders>
              <w:top w:val="nil"/>
              <w:left w:val="nil"/>
              <w:bottom w:val="single" w:sz="4" w:space="0" w:color="auto"/>
              <w:right w:val="single" w:sz="4" w:space="0" w:color="auto"/>
            </w:tcBorders>
            <w:noWrap/>
            <w:hideMark/>
          </w:tcPr>
          <w:p w14:paraId="3D831818" w14:textId="77777777" w:rsidR="00033B39" w:rsidRPr="00033B39" w:rsidRDefault="00033B39" w:rsidP="00033B39">
            <w:pPr>
              <w:jc w:val="center"/>
              <w:rPr>
                <w:color w:val="000000"/>
                <w:sz w:val="20"/>
                <w:szCs w:val="20"/>
              </w:rPr>
            </w:pPr>
            <w:r w:rsidRPr="00033B39">
              <w:rPr>
                <w:color w:val="000000"/>
                <w:sz w:val="20"/>
                <w:szCs w:val="20"/>
                <w:vertAlign w:val="superscript"/>
              </w:rPr>
              <w:t>164</w:t>
            </w:r>
            <w:r w:rsidRPr="00033B39">
              <w:rPr>
                <w:color w:val="000000"/>
                <w:sz w:val="20"/>
                <w:szCs w:val="20"/>
              </w:rPr>
              <w:t>Dy</w:t>
            </w:r>
          </w:p>
        </w:tc>
        <w:tc>
          <w:tcPr>
            <w:tcW w:w="1897" w:type="dxa"/>
            <w:tcBorders>
              <w:top w:val="nil"/>
              <w:left w:val="nil"/>
              <w:bottom w:val="single" w:sz="4" w:space="0" w:color="auto"/>
              <w:right w:val="single" w:sz="4" w:space="0" w:color="auto"/>
            </w:tcBorders>
            <w:noWrap/>
            <w:hideMark/>
          </w:tcPr>
          <w:p w14:paraId="69402DA1" w14:textId="77777777" w:rsidR="00033B39" w:rsidRPr="00033B39" w:rsidRDefault="00033B39" w:rsidP="00033B39">
            <w:pPr>
              <w:jc w:val="center"/>
              <w:rPr>
                <w:color w:val="000000"/>
                <w:sz w:val="20"/>
                <w:szCs w:val="20"/>
              </w:rPr>
            </w:pPr>
            <w:r w:rsidRPr="00033B39">
              <w:rPr>
                <w:color w:val="000000"/>
                <w:sz w:val="20"/>
                <w:szCs w:val="20"/>
              </w:rPr>
              <w:t>L293</w:t>
            </w:r>
          </w:p>
        </w:tc>
        <w:tc>
          <w:tcPr>
            <w:tcW w:w="2275" w:type="dxa"/>
            <w:tcBorders>
              <w:top w:val="nil"/>
              <w:left w:val="nil"/>
              <w:bottom w:val="single" w:sz="4" w:space="0" w:color="auto"/>
              <w:right w:val="single" w:sz="4" w:space="0" w:color="auto"/>
            </w:tcBorders>
            <w:noWrap/>
            <w:hideMark/>
          </w:tcPr>
          <w:p w14:paraId="5E235C51" w14:textId="77777777" w:rsidR="00033B39" w:rsidRPr="00033B39" w:rsidRDefault="00033B39" w:rsidP="00033B39">
            <w:pPr>
              <w:jc w:val="center"/>
              <w:rPr>
                <w:color w:val="000000"/>
                <w:sz w:val="20"/>
                <w:szCs w:val="20"/>
              </w:rPr>
            </w:pPr>
            <w:r w:rsidRPr="00033B39">
              <w:rPr>
                <w:color w:val="000000"/>
                <w:sz w:val="20"/>
                <w:szCs w:val="20"/>
              </w:rPr>
              <w:t>BDBioscience</w:t>
            </w:r>
          </w:p>
        </w:tc>
        <w:tc>
          <w:tcPr>
            <w:tcW w:w="1000" w:type="dxa"/>
            <w:tcBorders>
              <w:top w:val="nil"/>
              <w:left w:val="nil"/>
              <w:bottom w:val="single" w:sz="4" w:space="0" w:color="auto"/>
              <w:right w:val="single" w:sz="4" w:space="0" w:color="auto"/>
            </w:tcBorders>
            <w:noWrap/>
            <w:hideMark/>
          </w:tcPr>
          <w:p w14:paraId="0D997FAC" w14:textId="77777777" w:rsidR="00033B39" w:rsidRPr="00033B39" w:rsidRDefault="00033B39" w:rsidP="00033B39">
            <w:pPr>
              <w:jc w:val="center"/>
              <w:rPr>
                <w:color w:val="000000"/>
                <w:sz w:val="20"/>
                <w:szCs w:val="20"/>
              </w:rPr>
            </w:pPr>
            <w:r w:rsidRPr="00033B39">
              <w:rPr>
                <w:color w:val="000000"/>
                <w:sz w:val="20"/>
                <w:szCs w:val="20"/>
              </w:rPr>
              <w:t>1:50</w:t>
            </w:r>
          </w:p>
        </w:tc>
      </w:tr>
      <w:tr w:rsidR="00033B39" w:rsidRPr="00033B39" w14:paraId="039D1446"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6FF91492" w14:textId="77777777" w:rsidR="00033B39" w:rsidRPr="00033B39" w:rsidRDefault="00033B39" w:rsidP="00033B39">
            <w:pPr>
              <w:jc w:val="center"/>
              <w:rPr>
                <w:color w:val="000000"/>
                <w:sz w:val="20"/>
                <w:szCs w:val="20"/>
              </w:rPr>
            </w:pPr>
            <w:r w:rsidRPr="00033B39">
              <w:rPr>
                <w:color w:val="000000"/>
                <w:sz w:val="20"/>
                <w:szCs w:val="20"/>
              </w:rPr>
              <w:t>CD45RO</w:t>
            </w:r>
          </w:p>
        </w:tc>
        <w:tc>
          <w:tcPr>
            <w:tcW w:w="1488" w:type="dxa"/>
            <w:tcBorders>
              <w:top w:val="nil"/>
              <w:left w:val="nil"/>
              <w:bottom w:val="single" w:sz="4" w:space="0" w:color="auto"/>
              <w:right w:val="single" w:sz="4" w:space="0" w:color="auto"/>
            </w:tcBorders>
            <w:noWrap/>
            <w:hideMark/>
          </w:tcPr>
          <w:p w14:paraId="4197168E" w14:textId="77777777" w:rsidR="00033B39" w:rsidRPr="00033B39" w:rsidRDefault="00033B39" w:rsidP="00033B39">
            <w:pPr>
              <w:jc w:val="center"/>
              <w:rPr>
                <w:color w:val="000000"/>
                <w:sz w:val="20"/>
                <w:szCs w:val="20"/>
              </w:rPr>
            </w:pPr>
            <w:r w:rsidRPr="00033B39">
              <w:rPr>
                <w:color w:val="000000"/>
                <w:sz w:val="20"/>
                <w:szCs w:val="20"/>
                <w:vertAlign w:val="superscript"/>
              </w:rPr>
              <w:t>165</w:t>
            </w:r>
            <w:r w:rsidRPr="00033B39">
              <w:rPr>
                <w:color w:val="000000"/>
                <w:sz w:val="20"/>
                <w:szCs w:val="20"/>
              </w:rPr>
              <w:t>Ho</w:t>
            </w:r>
          </w:p>
        </w:tc>
        <w:tc>
          <w:tcPr>
            <w:tcW w:w="1897" w:type="dxa"/>
            <w:tcBorders>
              <w:top w:val="nil"/>
              <w:left w:val="nil"/>
              <w:bottom w:val="single" w:sz="4" w:space="0" w:color="auto"/>
              <w:right w:val="single" w:sz="4" w:space="0" w:color="auto"/>
            </w:tcBorders>
            <w:noWrap/>
            <w:hideMark/>
          </w:tcPr>
          <w:p w14:paraId="5C49269E" w14:textId="77777777" w:rsidR="00033B39" w:rsidRPr="00033B39" w:rsidRDefault="00033B39" w:rsidP="00033B39">
            <w:pPr>
              <w:jc w:val="center"/>
              <w:rPr>
                <w:color w:val="000000"/>
                <w:sz w:val="20"/>
                <w:szCs w:val="20"/>
              </w:rPr>
            </w:pPr>
            <w:r w:rsidRPr="00033B39">
              <w:rPr>
                <w:color w:val="000000"/>
                <w:sz w:val="20"/>
                <w:szCs w:val="20"/>
              </w:rPr>
              <w:t>UCHL1</w:t>
            </w:r>
          </w:p>
        </w:tc>
        <w:tc>
          <w:tcPr>
            <w:tcW w:w="2275" w:type="dxa"/>
            <w:tcBorders>
              <w:top w:val="nil"/>
              <w:left w:val="nil"/>
              <w:bottom w:val="single" w:sz="4" w:space="0" w:color="auto"/>
              <w:right w:val="single" w:sz="4" w:space="0" w:color="auto"/>
            </w:tcBorders>
            <w:noWrap/>
            <w:hideMark/>
          </w:tcPr>
          <w:p w14:paraId="7D5B5DDA" w14:textId="77777777" w:rsidR="00033B39" w:rsidRPr="00033B39" w:rsidRDefault="00033B39" w:rsidP="00033B39">
            <w:pPr>
              <w:jc w:val="center"/>
              <w:rPr>
                <w:color w:val="000000"/>
                <w:sz w:val="20"/>
                <w:szCs w:val="20"/>
              </w:rPr>
            </w:pPr>
            <w:r w:rsidRPr="00033B39">
              <w:rPr>
                <w:color w:val="000000"/>
                <w:sz w:val="20"/>
                <w:szCs w:val="20"/>
              </w:rPr>
              <w:t>Standard BioTools</w:t>
            </w:r>
          </w:p>
        </w:tc>
        <w:tc>
          <w:tcPr>
            <w:tcW w:w="1000" w:type="dxa"/>
            <w:tcBorders>
              <w:top w:val="nil"/>
              <w:left w:val="nil"/>
              <w:bottom w:val="single" w:sz="4" w:space="0" w:color="auto"/>
              <w:right w:val="single" w:sz="4" w:space="0" w:color="auto"/>
            </w:tcBorders>
            <w:noWrap/>
            <w:hideMark/>
          </w:tcPr>
          <w:p w14:paraId="352C67F6" w14:textId="77777777" w:rsidR="00033B39" w:rsidRPr="00033B39" w:rsidRDefault="00033B39" w:rsidP="00033B39">
            <w:pPr>
              <w:jc w:val="center"/>
              <w:rPr>
                <w:color w:val="000000"/>
                <w:sz w:val="20"/>
                <w:szCs w:val="20"/>
              </w:rPr>
            </w:pPr>
            <w:r w:rsidRPr="00033B39">
              <w:rPr>
                <w:color w:val="000000"/>
                <w:sz w:val="20"/>
                <w:szCs w:val="20"/>
              </w:rPr>
              <w:t>1:100</w:t>
            </w:r>
          </w:p>
        </w:tc>
      </w:tr>
      <w:tr w:rsidR="00033B39" w:rsidRPr="00033B39" w14:paraId="466EB290"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3C1F74FB" w14:textId="77777777" w:rsidR="00033B39" w:rsidRPr="00033B39" w:rsidRDefault="00033B39" w:rsidP="00033B39">
            <w:pPr>
              <w:jc w:val="center"/>
              <w:rPr>
                <w:color w:val="000000"/>
                <w:sz w:val="20"/>
                <w:szCs w:val="20"/>
              </w:rPr>
            </w:pPr>
            <w:r w:rsidRPr="00033B39">
              <w:rPr>
                <w:color w:val="000000"/>
                <w:sz w:val="20"/>
                <w:szCs w:val="20"/>
              </w:rPr>
              <w:t>CD34</w:t>
            </w:r>
          </w:p>
        </w:tc>
        <w:tc>
          <w:tcPr>
            <w:tcW w:w="1488" w:type="dxa"/>
            <w:tcBorders>
              <w:top w:val="nil"/>
              <w:left w:val="nil"/>
              <w:bottom w:val="single" w:sz="4" w:space="0" w:color="auto"/>
              <w:right w:val="single" w:sz="4" w:space="0" w:color="auto"/>
            </w:tcBorders>
            <w:noWrap/>
            <w:hideMark/>
          </w:tcPr>
          <w:p w14:paraId="1DD799D4" w14:textId="77777777" w:rsidR="00033B39" w:rsidRPr="00033B39" w:rsidRDefault="00033B39" w:rsidP="00033B39">
            <w:pPr>
              <w:jc w:val="center"/>
              <w:rPr>
                <w:color w:val="000000"/>
                <w:sz w:val="20"/>
                <w:szCs w:val="20"/>
              </w:rPr>
            </w:pPr>
            <w:r w:rsidRPr="00033B39">
              <w:rPr>
                <w:color w:val="000000"/>
                <w:sz w:val="20"/>
                <w:szCs w:val="20"/>
                <w:vertAlign w:val="superscript"/>
              </w:rPr>
              <w:t>166</w:t>
            </w:r>
            <w:r w:rsidRPr="00033B39">
              <w:rPr>
                <w:color w:val="000000"/>
                <w:sz w:val="20"/>
                <w:szCs w:val="20"/>
              </w:rPr>
              <w:t>Er</w:t>
            </w:r>
          </w:p>
        </w:tc>
        <w:tc>
          <w:tcPr>
            <w:tcW w:w="1897" w:type="dxa"/>
            <w:tcBorders>
              <w:top w:val="nil"/>
              <w:left w:val="nil"/>
              <w:bottom w:val="single" w:sz="4" w:space="0" w:color="auto"/>
              <w:right w:val="single" w:sz="4" w:space="0" w:color="auto"/>
            </w:tcBorders>
            <w:noWrap/>
            <w:hideMark/>
          </w:tcPr>
          <w:p w14:paraId="733508EB" w14:textId="77777777" w:rsidR="00033B39" w:rsidRPr="00033B39" w:rsidRDefault="00033B39" w:rsidP="00033B39">
            <w:pPr>
              <w:jc w:val="center"/>
              <w:rPr>
                <w:color w:val="000000"/>
                <w:sz w:val="20"/>
                <w:szCs w:val="20"/>
              </w:rPr>
            </w:pPr>
            <w:r w:rsidRPr="00033B39">
              <w:rPr>
                <w:color w:val="000000"/>
                <w:sz w:val="20"/>
                <w:szCs w:val="20"/>
              </w:rPr>
              <w:t>581</w:t>
            </w:r>
          </w:p>
        </w:tc>
        <w:tc>
          <w:tcPr>
            <w:tcW w:w="2275" w:type="dxa"/>
            <w:tcBorders>
              <w:top w:val="nil"/>
              <w:left w:val="nil"/>
              <w:bottom w:val="single" w:sz="4" w:space="0" w:color="auto"/>
              <w:right w:val="single" w:sz="4" w:space="0" w:color="auto"/>
            </w:tcBorders>
            <w:noWrap/>
            <w:hideMark/>
          </w:tcPr>
          <w:p w14:paraId="54A41455" w14:textId="77777777" w:rsidR="00033B39" w:rsidRPr="00033B39" w:rsidRDefault="00033B39" w:rsidP="00033B39">
            <w:pPr>
              <w:jc w:val="center"/>
              <w:rPr>
                <w:color w:val="000000"/>
                <w:sz w:val="20"/>
                <w:szCs w:val="20"/>
              </w:rPr>
            </w:pPr>
            <w:r w:rsidRPr="00033B39">
              <w:rPr>
                <w:color w:val="000000"/>
                <w:sz w:val="20"/>
                <w:szCs w:val="20"/>
              </w:rPr>
              <w:t>Standard BioTools</w:t>
            </w:r>
          </w:p>
        </w:tc>
        <w:tc>
          <w:tcPr>
            <w:tcW w:w="1000" w:type="dxa"/>
            <w:tcBorders>
              <w:top w:val="nil"/>
              <w:left w:val="nil"/>
              <w:bottom w:val="single" w:sz="4" w:space="0" w:color="auto"/>
              <w:right w:val="single" w:sz="4" w:space="0" w:color="auto"/>
            </w:tcBorders>
            <w:noWrap/>
            <w:hideMark/>
          </w:tcPr>
          <w:p w14:paraId="35ACEF8D" w14:textId="77777777" w:rsidR="00033B39" w:rsidRPr="00033B39" w:rsidRDefault="00033B39" w:rsidP="00033B39">
            <w:pPr>
              <w:jc w:val="center"/>
              <w:rPr>
                <w:color w:val="000000"/>
                <w:sz w:val="20"/>
                <w:szCs w:val="20"/>
              </w:rPr>
            </w:pPr>
            <w:r w:rsidRPr="00033B39">
              <w:rPr>
                <w:color w:val="000000"/>
                <w:sz w:val="20"/>
                <w:szCs w:val="20"/>
              </w:rPr>
              <w:t>1:100</w:t>
            </w:r>
          </w:p>
        </w:tc>
      </w:tr>
      <w:tr w:rsidR="00033B39" w:rsidRPr="00033B39" w14:paraId="6FA2AF32"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1FC51CF3" w14:textId="77777777" w:rsidR="00033B39" w:rsidRPr="00033B39" w:rsidRDefault="00033B39" w:rsidP="00033B39">
            <w:pPr>
              <w:jc w:val="center"/>
              <w:rPr>
                <w:color w:val="000000"/>
                <w:sz w:val="20"/>
                <w:szCs w:val="20"/>
              </w:rPr>
            </w:pPr>
            <w:r w:rsidRPr="00033B39">
              <w:rPr>
                <w:color w:val="000000"/>
                <w:sz w:val="20"/>
                <w:szCs w:val="20"/>
              </w:rPr>
              <w:t>CD27</w:t>
            </w:r>
          </w:p>
        </w:tc>
        <w:tc>
          <w:tcPr>
            <w:tcW w:w="1488" w:type="dxa"/>
            <w:tcBorders>
              <w:top w:val="nil"/>
              <w:left w:val="nil"/>
              <w:bottom w:val="single" w:sz="4" w:space="0" w:color="auto"/>
              <w:right w:val="single" w:sz="4" w:space="0" w:color="auto"/>
            </w:tcBorders>
            <w:noWrap/>
            <w:hideMark/>
          </w:tcPr>
          <w:p w14:paraId="67F45990" w14:textId="77777777" w:rsidR="00033B39" w:rsidRPr="00033B39" w:rsidRDefault="00033B39" w:rsidP="00033B39">
            <w:pPr>
              <w:jc w:val="center"/>
              <w:rPr>
                <w:color w:val="000000"/>
                <w:sz w:val="20"/>
                <w:szCs w:val="20"/>
              </w:rPr>
            </w:pPr>
            <w:r w:rsidRPr="00033B39">
              <w:rPr>
                <w:color w:val="000000"/>
                <w:sz w:val="20"/>
                <w:szCs w:val="20"/>
                <w:vertAlign w:val="superscript"/>
              </w:rPr>
              <w:t>167</w:t>
            </w:r>
            <w:r w:rsidRPr="00033B39">
              <w:rPr>
                <w:color w:val="000000"/>
                <w:sz w:val="20"/>
                <w:szCs w:val="20"/>
              </w:rPr>
              <w:t>Er</w:t>
            </w:r>
          </w:p>
        </w:tc>
        <w:tc>
          <w:tcPr>
            <w:tcW w:w="1897" w:type="dxa"/>
            <w:tcBorders>
              <w:top w:val="nil"/>
              <w:left w:val="nil"/>
              <w:bottom w:val="single" w:sz="4" w:space="0" w:color="auto"/>
              <w:right w:val="single" w:sz="4" w:space="0" w:color="auto"/>
            </w:tcBorders>
            <w:noWrap/>
            <w:hideMark/>
          </w:tcPr>
          <w:p w14:paraId="241CC780" w14:textId="77777777" w:rsidR="00033B39" w:rsidRPr="00033B39" w:rsidRDefault="00033B39" w:rsidP="00033B39">
            <w:pPr>
              <w:jc w:val="center"/>
              <w:rPr>
                <w:color w:val="000000"/>
                <w:sz w:val="20"/>
                <w:szCs w:val="20"/>
              </w:rPr>
            </w:pPr>
            <w:r w:rsidRPr="00033B39">
              <w:rPr>
                <w:color w:val="000000"/>
                <w:sz w:val="20"/>
                <w:szCs w:val="20"/>
              </w:rPr>
              <w:t>O323</w:t>
            </w:r>
          </w:p>
        </w:tc>
        <w:tc>
          <w:tcPr>
            <w:tcW w:w="2275" w:type="dxa"/>
            <w:tcBorders>
              <w:top w:val="nil"/>
              <w:left w:val="nil"/>
              <w:bottom w:val="single" w:sz="4" w:space="0" w:color="auto"/>
              <w:right w:val="single" w:sz="4" w:space="0" w:color="auto"/>
            </w:tcBorders>
            <w:noWrap/>
            <w:hideMark/>
          </w:tcPr>
          <w:p w14:paraId="7F1E3956" w14:textId="77777777" w:rsidR="00033B39" w:rsidRPr="00033B39" w:rsidRDefault="00033B39" w:rsidP="00033B39">
            <w:pPr>
              <w:jc w:val="center"/>
              <w:rPr>
                <w:color w:val="000000"/>
                <w:sz w:val="20"/>
                <w:szCs w:val="20"/>
              </w:rPr>
            </w:pPr>
            <w:r w:rsidRPr="00033B39">
              <w:rPr>
                <w:color w:val="000000"/>
                <w:sz w:val="20"/>
                <w:szCs w:val="20"/>
              </w:rPr>
              <w:t>Standard BioTools</w:t>
            </w:r>
          </w:p>
        </w:tc>
        <w:tc>
          <w:tcPr>
            <w:tcW w:w="1000" w:type="dxa"/>
            <w:tcBorders>
              <w:top w:val="nil"/>
              <w:left w:val="nil"/>
              <w:bottom w:val="single" w:sz="4" w:space="0" w:color="auto"/>
              <w:right w:val="single" w:sz="4" w:space="0" w:color="auto"/>
            </w:tcBorders>
            <w:noWrap/>
            <w:hideMark/>
          </w:tcPr>
          <w:p w14:paraId="458A8F27" w14:textId="77777777" w:rsidR="00033B39" w:rsidRPr="00033B39" w:rsidRDefault="00033B39" w:rsidP="00033B39">
            <w:pPr>
              <w:jc w:val="center"/>
              <w:rPr>
                <w:color w:val="000000"/>
                <w:sz w:val="20"/>
                <w:szCs w:val="20"/>
              </w:rPr>
            </w:pPr>
            <w:r w:rsidRPr="00033B39">
              <w:rPr>
                <w:color w:val="000000"/>
                <w:sz w:val="20"/>
                <w:szCs w:val="20"/>
              </w:rPr>
              <w:t>1:50</w:t>
            </w:r>
          </w:p>
        </w:tc>
      </w:tr>
      <w:tr w:rsidR="00033B39" w:rsidRPr="00033B39" w14:paraId="6DD9BA51"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4F27FDCF" w14:textId="77777777" w:rsidR="00033B39" w:rsidRPr="00033B39" w:rsidRDefault="00033B39" w:rsidP="00033B39">
            <w:pPr>
              <w:jc w:val="center"/>
              <w:rPr>
                <w:color w:val="000000"/>
                <w:sz w:val="20"/>
                <w:szCs w:val="20"/>
              </w:rPr>
            </w:pPr>
            <w:r w:rsidRPr="00033B39">
              <w:rPr>
                <w:color w:val="000000"/>
                <w:sz w:val="20"/>
                <w:szCs w:val="20"/>
              </w:rPr>
              <w:t>CD24</w:t>
            </w:r>
          </w:p>
        </w:tc>
        <w:tc>
          <w:tcPr>
            <w:tcW w:w="1488" w:type="dxa"/>
            <w:tcBorders>
              <w:top w:val="nil"/>
              <w:left w:val="nil"/>
              <w:bottom w:val="single" w:sz="4" w:space="0" w:color="auto"/>
              <w:right w:val="single" w:sz="4" w:space="0" w:color="auto"/>
            </w:tcBorders>
            <w:noWrap/>
            <w:hideMark/>
          </w:tcPr>
          <w:p w14:paraId="4C40D693" w14:textId="77777777" w:rsidR="00033B39" w:rsidRPr="00033B39" w:rsidRDefault="00033B39" w:rsidP="00033B39">
            <w:pPr>
              <w:jc w:val="center"/>
              <w:rPr>
                <w:color w:val="000000"/>
                <w:sz w:val="20"/>
                <w:szCs w:val="20"/>
              </w:rPr>
            </w:pPr>
            <w:r w:rsidRPr="00033B39">
              <w:rPr>
                <w:color w:val="000000"/>
                <w:sz w:val="20"/>
                <w:szCs w:val="20"/>
                <w:vertAlign w:val="superscript"/>
              </w:rPr>
              <w:t>169</w:t>
            </w:r>
            <w:r w:rsidRPr="00033B39">
              <w:rPr>
                <w:color w:val="000000"/>
                <w:sz w:val="20"/>
                <w:szCs w:val="20"/>
              </w:rPr>
              <w:t>Tm</w:t>
            </w:r>
          </w:p>
        </w:tc>
        <w:tc>
          <w:tcPr>
            <w:tcW w:w="1897" w:type="dxa"/>
            <w:tcBorders>
              <w:top w:val="nil"/>
              <w:left w:val="nil"/>
              <w:bottom w:val="single" w:sz="4" w:space="0" w:color="auto"/>
              <w:right w:val="single" w:sz="4" w:space="0" w:color="auto"/>
            </w:tcBorders>
            <w:noWrap/>
            <w:hideMark/>
          </w:tcPr>
          <w:p w14:paraId="6E74A037" w14:textId="77777777" w:rsidR="00033B39" w:rsidRPr="00033B39" w:rsidRDefault="00033B39" w:rsidP="00033B39">
            <w:pPr>
              <w:jc w:val="center"/>
              <w:rPr>
                <w:color w:val="000000"/>
                <w:sz w:val="20"/>
                <w:szCs w:val="20"/>
              </w:rPr>
            </w:pPr>
            <w:r w:rsidRPr="00033B39">
              <w:rPr>
                <w:color w:val="000000"/>
                <w:sz w:val="20"/>
                <w:szCs w:val="20"/>
              </w:rPr>
              <w:t>ML5</w:t>
            </w:r>
          </w:p>
        </w:tc>
        <w:tc>
          <w:tcPr>
            <w:tcW w:w="2275" w:type="dxa"/>
            <w:tcBorders>
              <w:top w:val="nil"/>
              <w:left w:val="nil"/>
              <w:bottom w:val="single" w:sz="4" w:space="0" w:color="auto"/>
              <w:right w:val="single" w:sz="4" w:space="0" w:color="auto"/>
            </w:tcBorders>
            <w:noWrap/>
            <w:hideMark/>
          </w:tcPr>
          <w:p w14:paraId="0B333D85" w14:textId="77777777" w:rsidR="00033B39" w:rsidRPr="00033B39" w:rsidRDefault="00033B39" w:rsidP="00033B39">
            <w:pPr>
              <w:jc w:val="center"/>
              <w:rPr>
                <w:color w:val="000000"/>
                <w:sz w:val="20"/>
                <w:szCs w:val="20"/>
              </w:rPr>
            </w:pPr>
            <w:r w:rsidRPr="00033B39">
              <w:rPr>
                <w:color w:val="000000"/>
                <w:sz w:val="20"/>
                <w:szCs w:val="20"/>
              </w:rPr>
              <w:t>Standard BioTools</w:t>
            </w:r>
          </w:p>
        </w:tc>
        <w:tc>
          <w:tcPr>
            <w:tcW w:w="1000" w:type="dxa"/>
            <w:tcBorders>
              <w:top w:val="nil"/>
              <w:left w:val="nil"/>
              <w:bottom w:val="single" w:sz="4" w:space="0" w:color="auto"/>
              <w:right w:val="single" w:sz="4" w:space="0" w:color="auto"/>
            </w:tcBorders>
            <w:noWrap/>
            <w:hideMark/>
          </w:tcPr>
          <w:p w14:paraId="47CBBB35" w14:textId="77777777" w:rsidR="00033B39" w:rsidRPr="00033B39" w:rsidRDefault="00033B39" w:rsidP="00033B39">
            <w:pPr>
              <w:jc w:val="center"/>
              <w:rPr>
                <w:color w:val="000000"/>
                <w:sz w:val="20"/>
                <w:szCs w:val="20"/>
              </w:rPr>
            </w:pPr>
            <w:r w:rsidRPr="00033B39">
              <w:rPr>
                <w:color w:val="000000"/>
                <w:sz w:val="20"/>
                <w:szCs w:val="20"/>
              </w:rPr>
              <w:t>1:50</w:t>
            </w:r>
          </w:p>
        </w:tc>
      </w:tr>
      <w:tr w:rsidR="00033B39" w:rsidRPr="00033B39" w14:paraId="13A0CC6D"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54CD9C00" w14:textId="77777777" w:rsidR="00033B39" w:rsidRPr="00033B39" w:rsidRDefault="00033B39" w:rsidP="00033B39">
            <w:pPr>
              <w:jc w:val="center"/>
              <w:rPr>
                <w:color w:val="000000"/>
                <w:sz w:val="20"/>
                <w:szCs w:val="20"/>
              </w:rPr>
            </w:pPr>
            <w:r w:rsidRPr="00033B39">
              <w:rPr>
                <w:color w:val="000000"/>
                <w:sz w:val="20"/>
                <w:szCs w:val="20"/>
              </w:rPr>
              <w:t>Tbet</w:t>
            </w:r>
          </w:p>
        </w:tc>
        <w:tc>
          <w:tcPr>
            <w:tcW w:w="1488" w:type="dxa"/>
            <w:tcBorders>
              <w:top w:val="nil"/>
              <w:left w:val="nil"/>
              <w:bottom w:val="single" w:sz="4" w:space="0" w:color="auto"/>
              <w:right w:val="single" w:sz="4" w:space="0" w:color="auto"/>
            </w:tcBorders>
            <w:noWrap/>
            <w:hideMark/>
          </w:tcPr>
          <w:p w14:paraId="6EE69F76" w14:textId="77777777" w:rsidR="00033B39" w:rsidRPr="00033B39" w:rsidRDefault="00033B39" w:rsidP="00033B39">
            <w:pPr>
              <w:jc w:val="center"/>
              <w:rPr>
                <w:color w:val="000000"/>
                <w:sz w:val="20"/>
                <w:szCs w:val="20"/>
              </w:rPr>
            </w:pPr>
            <w:r w:rsidRPr="00033B39">
              <w:rPr>
                <w:color w:val="000000"/>
                <w:sz w:val="20"/>
                <w:szCs w:val="20"/>
                <w:vertAlign w:val="superscript"/>
              </w:rPr>
              <w:t>170</w:t>
            </w:r>
            <w:r w:rsidRPr="00033B39">
              <w:rPr>
                <w:color w:val="000000"/>
                <w:sz w:val="20"/>
                <w:szCs w:val="20"/>
              </w:rPr>
              <w:t>Er</w:t>
            </w:r>
          </w:p>
        </w:tc>
        <w:tc>
          <w:tcPr>
            <w:tcW w:w="1897" w:type="dxa"/>
            <w:tcBorders>
              <w:top w:val="nil"/>
              <w:left w:val="nil"/>
              <w:bottom w:val="single" w:sz="4" w:space="0" w:color="auto"/>
              <w:right w:val="single" w:sz="4" w:space="0" w:color="auto"/>
            </w:tcBorders>
            <w:noWrap/>
            <w:hideMark/>
          </w:tcPr>
          <w:p w14:paraId="20806E8D" w14:textId="77777777" w:rsidR="00033B39" w:rsidRPr="00033B39" w:rsidRDefault="00033B39" w:rsidP="00033B39">
            <w:pPr>
              <w:jc w:val="center"/>
              <w:rPr>
                <w:color w:val="000000"/>
                <w:sz w:val="20"/>
                <w:szCs w:val="20"/>
              </w:rPr>
            </w:pPr>
            <w:r w:rsidRPr="00033B39">
              <w:rPr>
                <w:color w:val="000000"/>
                <w:sz w:val="20"/>
                <w:szCs w:val="20"/>
              </w:rPr>
              <w:t>4B10</w:t>
            </w:r>
          </w:p>
        </w:tc>
        <w:tc>
          <w:tcPr>
            <w:tcW w:w="2275" w:type="dxa"/>
            <w:tcBorders>
              <w:top w:val="nil"/>
              <w:left w:val="nil"/>
              <w:bottom w:val="single" w:sz="4" w:space="0" w:color="auto"/>
              <w:right w:val="single" w:sz="4" w:space="0" w:color="auto"/>
            </w:tcBorders>
            <w:noWrap/>
            <w:hideMark/>
          </w:tcPr>
          <w:p w14:paraId="7A1DD449" w14:textId="77777777" w:rsidR="00033B39" w:rsidRPr="00033B39" w:rsidRDefault="00033B39" w:rsidP="00033B39">
            <w:pPr>
              <w:jc w:val="center"/>
              <w:rPr>
                <w:color w:val="000000"/>
                <w:sz w:val="20"/>
                <w:szCs w:val="20"/>
              </w:rPr>
            </w:pPr>
            <w:r w:rsidRPr="00033B39">
              <w:rPr>
                <w:color w:val="000000"/>
                <w:sz w:val="20"/>
                <w:szCs w:val="20"/>
              </w:rPr>
              <w:t xml:space="preserve">Biolegend </w:t>
            </w:r>
          </w:p>
        </w:tc>
        <w:tc>
          <w:tcPr>
            <w:tcW w:w="1000" w:type="dxa"/>
            <w:tcBorders>
              <w:top w:val="nil"/>
              <w:left w:val="nil"/>
              <w:bottom w:val="single" w:sz="4" w:space="0" w:color="auto"/>
              <w:right w:val="single" w:sz="4" w:space="0" w:color="auto"/>
            </w:tcBorders>
            <w:noWrap/>
            <w:hideMark/>
          </w:tcPr>
          <w:p w14:paraId="6565F625" w14:textId="77777777" w:rsidR="00033B39" w:rsidRPr="00033B39" w:rsidRDefault="00033B39" w:rsidP="00033B39">
            <w:pPr>
              <w:jc w:val="center"/>
              <w:rPr>
                <w:color w:val="000000"/>
                <w:sz w:val="20"/>
                <w:szCs w:val="20"/>
              </w:rPr>
            </w:pPr>
            <w:r w:rsidRPr="00033B39">
              <w:rPr>
                <w:color w:val="000000"/>
                <w:sz w:val="20"/>
                <w:szCs w:val="20"/>
              </w:rPr>
              <w:t>1:50</w:t>
            </w:r>
          </w:p>
        </w:tc>
      </w:tr>
      <w:tr w:rsidR="00033B39" w:rsidRPr="00033B39" w14:paraId="317C2D1F"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1ACF230E" w14:textId="77777777" w:rsidR="00033B39" w:rsidRPr="00033B39" w:rsidRDefault="00033B39" w:rsidP="00033B39">
            <w:pPr>
              <w:jc w:val="center"/>
              <w:rPr>
                <w:color w:val="000000"/>
                <w:sz w:val="20"/>
                <w:szCs w:val="20"/>
              </w:rPr>
            </w:pPr>
            <w:r w:rsidRPr="00033B39">
              <w:rPr>
                <w:color w:val="000000"/>
                <w:sz w:val="20"/>
                <w:szCs w:val="20"/>
              </w:rPr>
              <w:t>CD20</w:t>
            </w:r>
          </w:p>
        </w:tc>
        <w:tc>
          <w:tcPr>
            <w:tcW w:w="1488" w:type="dxa"/>
            <w:tcBorders>
              <w:top w:val="nil"/>
              <w:left w:val="nil"/>
              <w:bottom w:val="single" w:sz="4" w:space="0" w:color="auto"/>
              <w:right w:val="single" w:sz="4" w:space="0" w:color="auto"/>
            </w:tcBorders>
            <w:noWrap/>
            <w:hideMark/>
          </w:tcPr>
          <w:p w14:paraId="17807F12" w14:textId="77777777" w:rsidR="00033B39" w:rsidRPr="00033B39" w:rsidRDefault="00033B39" w:rsidP="00033B39">
            <w:pPr>
              <w:jc w:val="center"/>
              <w:rPr>
                <w:color w:val="000000"/>
                <w:sz w:val="20"/>
                <w:szCs w:val="20"/>
              </w:rPr>
            </w:pPr>
            <w:r w:rsidRPr="00033B39">
              <w:rPr>
                <w:color w:val="000000"/>
                <w:sz w:val="20"/>
                <w:szCs w:val="20"/>
                <w:vertAlign w:val="superscript"/>
              </w:rPr>
              <w:t>171</w:t>
            </w:r>
            <w:r w:rsidRPr="00033B39">
              <w:rPr>
                <w:color w:val="000000"/>
                <w:sz w:val="20"/>
                <w:szCs w:val="20"/>
              </w:rPr>
              <w:t>Yb</w:t>
            </w:r>
          </w:p>
        </w:tc>
        <w:tc>
          <w:tcPr>
            <w:tcW w:w="1897" w:type="dxa"/>
            <w:tcBorders>
              <w:top w:val="nil"/>
              <w:left w:val="nil"/>
              <w:bottom w:val="single" w:sz="4" w:space="0" w:color="auto"/>
              <w:right w:val="single" w:sz="4" w:space="0" w:color="auto"/>
            </w:tcBorders>
            <w:noWrap/>
            <w:hideMark/>
          </w:tcPr>
          <w:p w14:paraId="379784BF" w14:textId="77777777" w:rsidR="00033B39" w:rsidRPr="00033B39" w:rsidRDefault="00033B39" w:rsidP="00033B39">
            <w:pPr>
              <w:jc w:val="center"/>
              <w:rPr>
                <w:color w:val="000000"/>
                <w:sz w:val="20"/>
                <w:szCs w:val="20"/>
              </w:rPr>
            </w:pPr>
            <w:r w:rsidRPr="00033B39">
              <w:rPr>
                <w:color w:val="000000"/>
                <w:sz w:val="20"/>
                <w:szCs w:val="20"/>
              </w:rPr>
              <w:t>2H7</w:t>
            </w:r>
          </w:p>
        </w:tc>
        <w:tc>
          <w:tcPr>
            <w:tcW w:w="2275" w:type="dxa"/>
            <w:tcBorders>
              <w:top w:val="nil"/>
              <w:left w:val="nil"/>
              <w:bottom w:val="single" w:sz="4" w:space="0" w:color="auto"/>
              <w:right w:val="single" w:sz="4" w:space="0" w:color="auto"/>
            </w:tcBorders>
            <w:noWrap/>
            <w:hideMark/>
          </w:tcPr>
          <w:p w14:paraId="4ACC577F" w14:textId="77777777" w:rsidR="00033B39" w:rsidRPr="00033B39" w:rsidRDefault="00033B39" w:rsidP="00033B39">
            <w:pPr>
              <w:jc w:val="center"/>
              <w:rPr>
                <w:color w:val="000000"/>
                <w:sz w:val="20"/>
                <w:szCs w:val="20"/>
              </w:rPr>
            </w:pPr>
            <w:r w:rsidRPr="00033B39">
              <w:rPr>
                <w:color w:val="000000"/>
                <w:sz w:val="20"/>
                <w:szCs w:val="20"/>
              </w:rPr>
              <w:t>Standard BioTools</w:t>
            </w:r>
          </w:p>
        </w:tc>
        <w:tc>
          <w:tcPr>
            <w:tcW w:w="1000" w:type="dxa"/>
            <w:tcBorders>
              <w:top w:val="nil"/>
              <w:left w:val="nil"/>
              <w:bottom w:val="single" w:sz="4" w:space="0" w:color="auto"/>
              <w:right w:val="single" w:sz="4" w:space="0" w:color="auto"/>
            </w:tcBorders>
            <w:noWrap/>
            <w:hideMark/>
          </w:tcPr>
          <w:p w14:paraId="1C458140" w14:textId="77777777" w:rsidR="00033B39" w:rsidRPr="00033B39" w:rsidRDefault="00033B39" w:rsidP="00033B39">
            <w:pPr>
              <w:jc w:val="center"/>
              <w:rPr>
                <w:color w:val="000000"/>
                <w:sz w:val="20"/>
                <w:szCs w:val="20"/>
              </w:rPr>
            </w:pPr>
            <w:r w:rsidRPr="00033B39">
              <w:rPr>
                <w:color w:val="000000"/>
                <w:sz w:val="20"/>
                <w:szCs w:val="20"/>
              </w:rPr>
              <w:t>1:100</w:t>
            </w:r>
          </w:p>
        </w:tc>
      </w:tr>
      <w:tr w:rsidR="00033B39" w:rsidRPr="00033B39" w14:paraId="5AB21487"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03DBD2EF" w14:textId="77777777" w:rsidR="00033B39" w:rsidRPr="00033B39" w:rsidRDefault="00033B39" w:rsidP="00033B39">
            <w:pPr>
              <w:jc w:val="center"/>
              <w:rPr>
                <w:color w:val="000000"/>
                <w:sz w:val="20"/>
                <w:szCs w:val="20"/>
              </w:rPr>
            </w:pPr>
            <w:r w:rsidRPr="00033B39">
              <w:rPr>
                <w:color w:val="000000"/>
                <w:sz w:val="20"/>
                <w:szCs w:val="20"/>
              </w:rPr>
              <w:t>IgM</w:t>
            </w:r>
          </w:p>
        </w:tc>
        <w:tc>
          <w:tcPr>
            <w:tcW w:w="1488" w:type="dxa"/>
            <w:tcBorders>
              <w:top w:val="nil"/>
              <w:left w:val="nil"/>
              <w:bottom w:val="single" w:sz="4" w:space="0" w:color="auto"/>
              <w:right w:val="single" w:sz="4" w:space="0" w:color="auto"/>
            </w:tcBorders>
            <w:noWrap/>
            <w:hideMark/>
          </w:tcPr>
          <w:p w14:paraId="2337D80B" w14:textId="77777777" w:rsidR="00033B39" w:rsidRPr="00033B39" w:rsidRDefault="00033B39" w:rsidP="00033B39">
            <w:pPr>
              <w:jc w:val="center"/>
              <w:rPr>
                <w:color w:val="000000"/>
                <w:sz w:val="20"/>
                <w:szCs w:val="20"/>
              </w:rPr>
            </w:pPr>
            <w:r w:rsidRPr="00033B39">
              <w:rPr>
                <w:color w:val="000000"/>
                <w:sz w:val="20"/>
                <w:szCs w:val="20"/>
                <w:vertAlign w:val="superscript"/>
              </w:rPr>
              <w:t>172</w:t>
            </w:r>
            <w:r w:rsidRPr="00033B39">
              <w:rPr>
                <w:color w:val="000000"/>
                <w:sz w:val="20"/>
                <w:szCs w:val="20"/>
              </w:rPr>
              <w:t>Yb</w:t>
            </w:r>
          </w:p>
        </w:tc>
        <w:tc>
          <w:tcPr>
            <w:tcW w:w="1897" w:type="dxa"/>
            <w:tcBorders>
              <w:top w:val="nil"/>
              <w:left w:val="nil"/>
              <w:bottom w:val="single" w:sz="4" w:space="0" w:color="auto"/>
              <w:right w:val="single" w:sz="4" w:space="0" w:color="auto"/>
            </w:tcBorders>
            <w:noWrap/>
            <w:hideMark/>
          </w:tcPr>
          <w:p w14:paraId="3067E0D5" w14:textId="77777777" w:rsidR="00033B39" w:rsidRPr="00033B39" w:rsidRDefault="00033B39" w:rsidP="00033B39">
            <w:pPr>
              <w:jc w:val="center"/>
              <w:rPr>
                <w:color w:val="000000"/>
                <w:sz w:val="20"/>
                <w:szCs w:val="20"/>
              </w:rPr>
            </w:pPr>
            <w:r w:rsidRPr="00033B39">
              <w:rPr>
                <w:color w:val="000000"/>
                <w:sz w:val="20"/>
                <w:szCs w:val="20"/>
              </w:rPr>
              <w:t>MHM-88</w:t>
            </w:r>
          </w:p>
        </w:tc>
        <w:tc>
          <w:tcPr>
            <w:tcW w:w="2275" w:type="dxa"/>
            <w:tcBorders>
              <w:top w:val="nil"/>
              <w:left w:val="nil"/>
              <w:bottom w:val="single" w:sz="4" w:space="0" w:color="auto"/>
              <w:right w:val="single" w:sz="4" w:space="0" w:color="auto"/>
            </w:tcBorders>
            <w:noWrap/>
            <w:hideMark/>
          </w:tcPr>
          <w:p w14:paraId="1C29261F" w14:textId="77777777" w:rsidR="00033B39" w:rsidRPr="00033B39" w:rsidRDefault="00033B39" w:rsidP="00033B39">
            <w:pPr>
              <w:jc w:val="center"/>
              <w:rPr>
                <w:color w:val="000000"/>
                <w:sz w:val="20"/>
                <w:szCs w:val="20"/>
              </w:rPr>
            </w:pPr>
            <w:r w:rsidRPr="00033B39">
              <w:rPr>
                <w:color w:val="000000"/>
                <w:sz w:val="20"/>
                <w:szCs w:val="20"/>
              </w:rPr>
              <w:t>Standard BioTools</w:t>
            </w:r>
          </w:p>
        </w:tc>
        <w:tc>
          <w:tcPr>
            <w:tcW w:w="1000" w:type="dxa"/>
            <w:tcBorders>
              <w:top w:val="nil"/>
              <w:left w:val="nil"/>
              <w:bottom w:val="single" w:sz="4" w:space="0" w:color="auto"/>
              <w:right w:val="single" w:sz="4" w:space="0" w:color="auto"/>
            </w:tcBorders>
            <w:noWrap/>
            <w:hideMark/>
          </w:tcPr>
          <w:p w14:paraId="71A82576" w14:textId="77777777" w:rsidR="00033B39" w:rsidRPr="00033B39" w:rsidRDefault="00033B39" w:rsidP="00033B39">
            <w:pPr>
              <w:jc w:val="center"/>
              <w:rPr>
                <w:color w:val="000000"/>
                <w:sz w:val="20"/>
                <w:szCs w:val="20"/>
              </w:rPr>
            </w:pPr>
            <w:r w:rsidRPr="00033B39">
              <w:rPr>
                <w:color w:val="000000"/>
                <w:sz w:val="20"/>
                <w:szCs w:val="20"/>
              </w:rPr>
              <w:t>1:100</w:t>
            </w:r>
          </w:p>
        </w:tc>
      </w:tr>
      <w:tr w:rsidR="00033B39" w:rsidRPr="00033B39" w14:paraId="6ED4BEE2"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7CCA7833" w14:textId="77777777" w:rsidR="00033B39" w:rsidRPr="00033B39" w:rsidRDefault="00033B39" w:rsidP="00033B39">
            <w:pPr>
              <w:jc w:val="center"/>
              <w:rPr>
                <w:color w:val="000000"/>
                <w:sz w:val="20"/>
                <w:szCs w:val="20"/>
              </w:rPr>
            </w:pPr>
            <w:r w:rsidRPr="00033B39">
              <w:rPr>
                <w:color w:val="000000"/>
                <w:sz w:val="20"/>
                <w:szCs w:val="20"/>
              </w:rPr>
              <w:t>CXCR4</w:t>
            </w:r>
          </w:p>
        </w:tc>
        <w:tc>
          <w:tcPr>
            <w:tcW w:w="1488" w:type="dxa"/>
            <w:tcBorders>
              <w:top w:val="nil"/>
              <w:left w:val="nil"/>
              <w:bottom w:val="single" w:sz="4" w:space="0" w:color="auto"/>
              <w:right w:val="single" w:sz="4" w:space="0" w:color="auto"/>
            </w:tcBorders>
            <w:noWrap/>
            <w:hideMark/>
          </w:tcPr>
          <w:p w14:paraId="7E7231B6" w14:textId="77777777" w:rsidR="00033B39" w:rsidRPr="00033B39" w:rsidRDefault="00033B39" w:rsidP="00033B39">
            <w:pPr>
              <w:jc w:val="center"/>
              <w:rPr>
                <w:color w:val="000000"/>
                <w:sz w:val="20"/>
                <w:szCs w:val="20"/>
              </w:rPr>
            </w:pPr>
            <w:r w:rsidRPr="00033B39">
              <w:rPr>
                <w:color w:val="000000"/>
                <w:sz w:val="20"/>
                <w:szCs w:val="20"/>
                <w:vertAlign w:val="superscript"/>
              </w:rPr>
              <w:t>173</w:t>
            </w:r>
            <w:r w:rsidRPr="00033B39">
              <w:rPr>
                <w:color w:val="000000"/>
                <w:sz w:val="20"/>
                <w:szCs w:val="20"/>
              </w:rPr>
              <w:t>Yb</w:t>
            </w:r>
          </w:p>
        </w:tc>
        <w:tc>
          <w:tcPr>
            <w:tcW w:w="1897" w:type="dxa"/>
            <w:tcBorders>
              <w:top w:val="nil"/>
              <w:left w:val="nil"/>
              <w:bottom w:val="single" w:sz="4" w:space="0" w:color="auto"/>
              <w:right w:val="single" w:sz="4" w:space="0" w:color="auto"/>
            </w:tcBorders>
            <w:noWrap/>
            <w:hideMark/>
          </w:tcPr>
          <w:p w14:paraId="7DEA169D" w14:textId="77777777" w:rsidR="00033B39" w:rsidRPr="00033B39" w:rsidRDefault="00033B39" w:rsidP="00033B39">
            <w:pPr>
              <w:jc w:val="center"/>
              <w:rPr>
                <w:color w:val="000000"/>
                <w:sz w:val="20"/>
                <w:szCs w:val="20"/>
              </w:rPr>
            </w:pPr>
            <w:r w:rsidRPr="00033B39">
              <w:rPr>
                <w:color w:val="000000"/>
                <w:sz w:val="20"/>
                <w:szCs w:val="20"/>
              </w:rPr>
              <w:t>12G5</w:t>
            </w:r>
          </w:p>
        </w:tc>
        <w:tc>
          <w:tcPr>
            <w:tcW w:w="2275" w:type="dxa"/>
            <w:tcBorders>
              <w:top w:val="nil"/>
              <w:left w:val="nil"/>
              <w:bottom w:val="single" w:sz="4" w:space="0" w:color="auto"/>
              <w:right w:val="single" w:sz="4" w:space="0" w:color="auto"/>
            </w:tcBorders>
            <w:noWrap/>
            <w:hideMark/>
          </w:tcPr>
          <w:p w14:paraId="18727CD9" w14:textId="77777777" w:rsidR="00033B39" w:rsidRPr="00033B39" w:rsidRDefault="00033B39" w:rsidP="00033B39">
            <w:pPr>
              <w:jc w:val="center"/>
              <w:rPr>
                <w:color w:val="000000"/>
                <w:sz w:val="20"/>
                <w:szCs w:val="20"/>
              </w:rPr>
            </w:pPr>
            <w:r w:rsidRPr="00033B39">
              <w:rPr>
                <w:color w:val="000000"/>
                <w:sz w:val="20"/>
                <w:szCs w:val="20"/>
              </w:rPr>
              <w:t>Standard BioTools</w:t>
            </w:r>
          </w:p>
        </w:tc>
        <w:tc>
          <w:tcPr>
            <w:tcW w:w="1000" w:type="dxa"/>
            <w:tcBorders>
              <w:top w:val="nil"/>
              <w:left w:val="nil"/>
              <w:bottom w:val="single" w:sz="4" w:space="0" w:color="auto"/>
              <w:right w:val="single" w:sz="4" w:space="0" w:color="auto"/>
            </w:tcBorders>
            <w:noWrap/>
            <w:hideMark/>
          </w:tcPr>
          <w:p w14:paraId="7B2C5563" w14:textId="77777777" w:rsidR="00033B39" w:rsidRPr="00033B39" w:rsidRDefault="00033B39" w:rsidP="00033B39">
            <w:pPr>
              <w:jc w:val="center"/>
              <w:rPr>
                <w:color w:val="000000"/>
                <w:sz w:val="20"/>
                <w:szCs w:val="20"/>
              </w:rPr>
            </w:pPr>
            <w:r w:rsidRPr="00033B39">
              <w:rPr>
                <w:color w:val="000000"/>
                <w:sz w:val="20"/>
                <w:szCs w:val="20"/>
              </w:rPr>
              <w:t>1:200</w:t>
            </w:r>
          </w:p>
        </w:tc>
      </w:tr>
      <w:tr w:rsidR="00033B39" w:rsidRPr="00033B39" w14:paraId="500952ED"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72ABD0F8" w14:textId="77777777" w:rsidR="00033B39" w:rsidRPr="00033B39" w:rsidRDefault="00033B39" w:rsidP="00033B39">
            <w:pPr>
              <w:jc w:val="center"/>
              <w:rPr>
                <w:color w:val="000000"/>
                <w:sz w:val="20"/>
                <w:szCs w:val="20"/>
              </w:rPr>
            </w:pPr>
            <w:r w:rsidRPr="00033B39">
              <w:rPr>
                <w:color w:val="000000"/>
                <w:sz w:val="20"/>
                <w:szCs w:val="20"/>
              </w:rPr>
              <w:t>PD1</w:t>
            </w:r>
          </w:p>
        </w:tc>
        <w:tc>
          <w:tcPr>
            <w:tcW w:w="1488" w:type="dxa"/>
            <w:tcBorders>
              <w:top w:val="nil"/>
              <w:left w:val="nil"/>
              <w:bottom w:val="single" w:sz="4" w:space="0" w:color="auto"/>
              <w:right w:val="single" w:sz="4" w:space="0" w:color="auto"/>
            </w:tcBorders>
            <w:noWrap/>
            <w:hideMark/>
          </w:tcPr>
          <w:p w14:paraId="447CB773" w14:textId="77777777" w:rsidR="00033B39" w:rsidRPr="00033B39" w:rsidRDefault="00033B39" w:rsidP="00033B39">
            <w:pPr>
              <w:jc w:val="center"/>
              <w:rPr>
                <w:color w:val="000000"/>
                <w:sz w:val="20"/>
                <w:szCs w:val="20"/>
              </w:rPr>
            </w:pPr>
            <w:r w:rsidRPr="00033B39">
              <w:rPr>
                <w:color w:val="000000"/>
                <w:sz w:val="20"/>
                <w:szCs w:val="20"/>
                <w:vertAlign w:val="superscript"/>
              </w:rPr>
              <w:t>174</w:t>
            </w:r>
            <w:r w:rsidRPr="00033B39">
              <w:rPr>
                <w:color w:val="000000"/>
                <w:sz w:val="20"/>
                <w:szCs w:val="20"/>
              </w:rPr>
              <w:t>Yb</w:t>
            </w:r>
          </w:p>
        </w:tc>
        <w:tc>
          <w:tcPr>
            <w:tcW w:w="1897" w:type="dxa"/>
            <w:tcBorders>
              <w:top w:val="nil"/>
              <w:left w:val="nil"/>
              <w:bottom w:val="single" w:sz="4" w:space="0" w:color="auto"/>
              <w:right w:val="single" w:sz="4" w:space="0" w:color="auto"/>
            </w:tcBorders>
            <w:noWrap/>
            <w:hideMark/>
          </w:tcPr>
          <w:p w14:paraId="7F968C44" w14:textId="77777777" w:rsidR="00033B39" w:rsidRPr="00033B39" w:rsidRDefault="00033B39" w:rsidP="00033B39">
            <w:pPr>
              <w:jc w:val="center"/>
              <w:rPr>
                <w:color w:val="000000"/>
                <w:sz w:val="20"/>
                <w:szCs w:val="20"/>
              </w:rPr>
            </w:pPr>
            <w:r w:rsidRPr="00033B39">
              <w:rPr>
                <w:color w:val="000000"/>
                <w:sz w:val="20"/>
                <w:szCs w:val="20"/>
              </w:rPr>
              <w:t>EH12.2H7</w:t>
            </w:r>
          </w:p>
        </w:tc>
        <w:tc>
          <w:tcPr>
            <w:tcW w:w="2275" w:type="dxa"/>
            <w:tcBorders>
              <w:top w:val="nil"/>
              <w:left w:val="nil"/>
              <w:bottom w:val="single" w:sz="4" w:space="0" w:color="auto"/>
              <w:right w:val="single" w:sz="4" w:space="0" w:color="auto"/>
            </w:tcBorders>
            <w:noWrap/>
            <w:hideMark/>
          </w:tcPr>
          <w:p w14:paraId="4D901692" w14:textId="77777777" w:rsidR="00033B39" w:rsidRPr="00033B39" w:rsidRDefault="00033B39" w:rsidP="00033B39">
            <w:pPr>
              <w:jc w:val="center"/>
              <w:rPr>
                <w:color w:val="000000"/>
                <w:sz w:val="20"/>
                <w:szCs w:val="20"/>
              </w:rPr>
            </w:pPr>
            <w:r w:rsidRPr="00033B39">
              <w:rPr>
                <w:color w:val="000000"/>
                <w:sz w:val="20"/>
                <w:szCs w:val="20"/>
              </w:rPr>
              <w:t xml:space="preserve">Standard BioTools </w:t>
            </w:r>
          </w:p>
        </w:tc>
        <w:tc>
          <w:tcPr>
            <w:tcW w:w="1000" w:type="dxa"/>
            <w:tcBorders>
              <w:top w:val="nil"/>
              <w:left w:val="nil"/>
              <w:bottom w:val="single" w:sz="4" w:space="0" w:color="auto"/>
              <w:right w:val="single" w:sz="4" w:space="0" w:color="auto"/>
            </w:tcBorders>
            <w:noWrap/>
            <w:hideMark/>
          </w:tcPr>
          <w:p w14:paraId="2BBEC146" w14:textId="77777777" w:rsidR="00033B39" w:rsidRPr="00033B39" w:rsidRDefault="00033B39" w:rsidP="00033B39">
            <w:pPr>
              <w:jc w:val="center"/>
              <w:rPr>
                <w:color w:val="000000"/>
                <w:sz w:val="20"/>
                <w:szCs w:val="20"/>
              </w:rPr>
            </w:pPr>
            <w:r w:rsidRPr="00033B39">
              <w:rPr>
                <w:color w:val="000000"/>
                <w:sz w:val="20"/>
                <w:szCs w:val="20"/>
              </w:rPr>
              <w:t>1:50</w:t>
            </w:r>
          </w:p>
        </w:tc>
      </w:tr>
      <w:tr w:rsidR="00033B39" w:rsidRPr="00033B39" w14:paraId="1BFE6E41"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10BF264B" w14:textId="77777777" w:rsidR="00033B39" w:rsidRPr="00033B39" w:rsidRDefault="00033B39" w:rsidP="00033B39">
            <w:pPr>
              <w:jc w:val="center"/>
              <w:rPr>
                <w:color w:val="000000"/>
                <w:sz w:val="20"/>
                <w:szCs w:val="20"/>
              </w:rPr>
            </w:pPr>
            <w:r w:rsidRPr="00033B39">
              <w:rPr>
                <w:color w:val="000000"/>
                <w:sz w:val="20"/>
                <w:szCs w:val="20"/>
              </w:rPr>
              <w:t>CD11b</w:t>
            </w:r>
          </w:p>
        </w:tc>
        <w:tc>
          <w:tcPr>
            <w:tcW w:w="1488" w:type="dxa"/>
            <w:tcBorders>
              <w:top w:val="nil"/>
              <w:left w:val="nil"/>
              <w:bottom w:val="single" w:sz="4" w:space="0" w:color="auto"/>
              <w:right w:val="single" w:sz="4" w:space="0" w:color="auto"/>
            </w:tcBorders>
            <w:noWrap/>
            <w:hideMark/>
          </w:tcPr>
          <w:p w14:paraId="102CB6B5" w14:textId="77777777" w:rsidR="00033B39" w:rsidRPr="00033B39" w:rsidRDefault="00033B39" w:rsidP="00033B39">
            <w:pPr>
              <w:jc w:val="center"/>
              <w:rPr>
                <w:color w:val="000000"/>
                <w:sz w:val="20"/>
                <w:szCs w:val="20"/>
              </w:rPr>
            </w:pPr>
            <w:r w:rsidRPr="00033B39">
              <w:rPr>
                <w:color w:val="000000"/>
                <w:sz w:val="20"/>
                <w:szCs w:val="20"/>
                <w:vertAlign w:val="superscript"/>
              </w:rPr>
              <w:t>209</w:t>
            </w:r>
            <w:r w:rsidRPr="00033B39">
              <w:rPr>
                <w:color w:val="000000"/>
                <w:sz w:val="20"/>
                <w:szCs w:val="20"/>
              </w:rPr>
              <w:t>Bi</w:t>
            </w:r>
          </w:p>
        </w:tc>
        <w:tc>
          <w:tcPr>
            <w:tcW w:w="1897" w:type="dxa"/>
            <w:tcBorders>
              <w:top w:val="nil"/>
              <w:left w:val="nil"/>
              <w:bottom w:val="single" w:sz="4" w:space="0" w:color="auto"/>
              <w:right w:val="single" w:sz="4" w:space="0" w:color="auto"/>
            </w:tcBorders>
            <w:noWrap/>
            <w:hideMark/>
          </w:tcPr>
          <w:p w14:paraId="1E69FEB8" w14:textId="77777777" w:rsidR="00033B39" w:rsidRPr="00033B39" w:rsidRDefault="00033B39" w:rsidP="00033B39">
            <w:pPr>
              <w:jc w:val="center"/>
              <w:rPr>
                <w:color w:val="000000"/>
                <w:sz w:val="20"/>
                <w:szCs w:val="20"/>
              </w:rPr>
            </w:pPr>
            <w:r w:rsidRPr="00033B39">
              <w:rPr>
                <w:color w:val="000000"/>
                <w:sz w:val="20"/>
                <w:szCs w:val="20"/>
              </w:rPr>
              <w:t>ICRF44</w:t>
            </w:r>
          </w:p>
        </w:tc>
        <w:tc>
          <w:tcPr>
            <w:tcW w:w="2275" w:type="dxa"/>
            <w:tcBorders>
              <w:top w:val="nil"/>
              <w:left w:val="nil"/>
              <w:bottom w:val="single" w:sz="4" w:space="0" w:color="auto"/>
              <w:right w:val="single" w:sz="4" w:space="0" w:color="auto"/>
            </w:tcBorders>
            <w:noWrap/>
            <w:hideMark/>
          </w:tcPr>
          <w:p w14:paraId="635D9ED3" w14:textId="77777777" w:rsidR="00033B39" w:rsidRPr="00033B39" w:rsidRDefault="00033B39" w:rsidP="00033B39">
            <w:pPr>
              <w:jc w:val="center"/>
              <w:rPr>
                <w:color w:val="000000"/>
                <w:sz w:val="20"/>
                <w:szCs w:val="20"/>
              </w:rPr>
            </w:pPr>
            <w:r w:rsidRPr="00033B39">
              <w:rPr>
                <w:color w:val="000000"/>
                <w:sz w:val="20"/>
                <w:szCs w:val="20"/>
              </w:rPr>
              <w:t xml:space="preserve">Standard BioTools </w:t>
            </w:r>
          </w:p>
        </w:tc>
        <w:tc>
          <w:tcPr>
            <w:tcW w:w="1000" w:type="dxa"/>
            <w:tcBorders>
              <w:top w:val="nil"/>
              <w:left w:val="nil"/>
              <w:bottom w:val="single" w:sz="4" w:space="0" w:color="auto"/>
              <w:right w:val="single" w:sz="4" w:space="0" w:color="auto"/>
            </w:tcBorders>
            <w:noWrap/>
            <w:hideMark/>
          </w:tcPr>
          <w:p w14:paraId="19A2F785" w14:textId="77777777" w:rsidR="00033B39" w:rsidRPr="00033B39" w:rsidRDefault="00033B39" w:rsidP="00033B39">
            <w:pPr>
              <w:jc w:val="center"/>
              <w:rPr>
                <w:color w:val="000000"/>
                <w:sz w:val="20"/>
                <w:szCs w:val="20"/>
              </w:rPr>
            </w:pPr>
            <w:r w:rsidRPr="00033B39">
              <w:rPr>
                <w:color w:val="000000"/>
                <w:sz w:val="20"/>
                <w:szCs w:val="20"/>
              </w:rPr>
              <w:t>1:200</w:t>
            </w:r>
          </w:p>
        </w:tc>
      </w:tr>
      <w:tr w:rsidR="00033B39" w:rsidRPr="00033B39" w14:paraId="2B98A7C9" w14:textId="77777777" w:rsidTr="00FA4ADD">
        <w:trPr>
          <w:trHeight w:hRule="exact" w:val="284"/>
          <w:jc w:val="center"/>
        </w:trPr>
        <w:tc>
          <w:tcPr>
            <w:tcW w:w="7800" w:type="dxa"/>
            <w:gridSpan w:val="5"/>
            <w:tcBorders>
              <w:top w:val="single" w:sz="4" w:space="0" w:color="auto"/>
              <w:left w:val="single" w:sz="4" w:space="0" w:color="auto"/>
              <w:bottom w:val="single" w:sz="4" w:space="0" w:color="auto"/>
              <w:right w:val="single" w:sz="4" w:space="0" w:color="auto"/>
            </w:tcBorders>
            <w:noWrap/>
            <w:hideMark/>
          </w:tcPr>
          <w:p w14:paraId="0AD86B4A" w14:textId="77777777" w:rsidR="00033B39" w:rsidRPr="00033B39" w:rsidRDefault="00033B39" w:rsidP="00033B39">
            <w:pPr>
              <w:rPr>
                <w:color w:val="000000"/>
                <w:sz w:val="20"/>
                <w:szCs w:val="20"/>
              </w:rPr>
            </w:pPr>
            <w:r w:rsidRPr="00033B39">
              <w:rPr>
                <w:color w:val="000000"/>
                <w:sz w:val="20"/>
                <w:szCs w:val="20"/>
              </w:rPr>
              <w:t>Intracellular</w:t>
            </w:r>
          </w:p>
        </w:tc>
      </w:tr>
      <w:tr w:rsidR="00033B39" w:rsidRPr="00033B39" w14:paraId="2B6E8EFD"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1A69A2D0" w14:textId="77777777" w:rsidR="00033B39" w:rsidRPr="00033B39" w:rsidRDefault="00033B39" w:rsidP="00033B39">
            <w:pPr>
              <w:jc w:val="center"/>
              <w:rPr>
                <w:color w:val="000000"/>
                <w:sz w:val="20"/>
                <w:szCs w:val="20"/>
              </w:rPr>
            </w:pPr>
            <w:r w:rsidRPr="00033B39">
              <w:rPr>
                <w:color w:val="000000"/>
                <w:sz w:val="20"/>
                <w:szCs w:val="20"/>
              </w:rPr>
              <w:t>CTLA4</w:t>
            </w:r>
          </w:p>
        </w:tc>
        <w:tc>
          <w:tcPr>
            <w:tcW w:w="1488" w:type="dxa"/>
            <w:tcBorders>
              <w:top w:val="nil"/>
              <w:left w:val="nil"/>
              <w:bottom w:val="single" w:sz="4" w:space="0" w:color="auto"/>
              <w:right w:val="single" w:sz="4" w:space="0" w:color="auto"/>
            </w:tcBorders>
            <w:noWrap/>
            <w:hideMark/>
          </w:tcPr>
          <w:p w14:paraId="6197C267" w14:textId="77777777" w:rsidR="00033B39" w:rsidRPr="00033B39" w:rsidRDefault="00033B39" w:rsidP="00033B39">
            <w:pPr>
              <w:jc w:val="center"/>
              <w:rPr>
                <w:color w:val="000000"/>
                <w:sz w:val="20"/>
                <w:szCs w:val="20"/>
              </w:rPr>
            </w:pPr>
            <w:r w:rsidRPr="00033B39">
              <w:rPr>
                <w:color w:val="000000"/>
                <w:sz w:val="20"/>
                <w:szCs w:val="20"/>
                <w:vertAlign w:val="superscript"/>
              </w:rPr>
              <w:t>161</w:t>
            </w:r>
            <w:r w:rsidRPr="00033B39">
              <w:rPr>
                <w:color w:val="000000"/>
                <w:sz w:val="20"/>
                <w:szCs w:val="20"/>
              </w:rPr>
              <w:t>Dy</w:t>
            </w:r>
          </w:p>
        </w:tc>
        <w:tc>
          <w:tcPr>
            <w:tcW w:w="1897" w:type="dxa"/>
            <w:tcBorders>
              <w:top w:val="nil"/>
              <w:left w:val="nil"/>
              <w:bottom w:val="single" w:sz="4" w:space="0" w:color="auto"/>
              <w:right w:val="single" w:sz="4" w:space="0" w:color="auto"/>
            </w:tcBorders>
            <w:noWrap/>
            <w:hideMark/>
          </w:tcPr>
          <w:p w14:paraId="1609D624" w14:textId="77777777" w:rsidR="00033B39" w:rsidRPr="00033B39" w:rsidRDefault="00033B39" w:rsidP="00033B39">
            <w:pPr>
              <w:jc w:val="center"/>
              <w:rPr>
                <w:color w:val="000000"/>
                <w:sz w:val="20"/>
                <w:szCs w:val="20"/>
              </w:rPr>
            </w:pPr>
            <w:r w:rsidRPr="00033B39">
              <w:rPr>
                <w:color w:val="000000"/>
                <w:sz w:val="20"/>
                <w:szCs w:val="20"/>
              </w:rPr>
              <w:t>14D3</w:t>
            </w:r>
          </w:p>
        </w:tc>
        <w:tc>
          <w:tcPr>
            <w:tcW w:w="2275" w:type="dxa"/>
            <w:tcBorders>
              <w:top w:val="nil"/>
              <w:left w:val="nil"/>
              <w:bottom w:val="single" w:sz="4" w:space="0" w:color="auto"/>
              <w:right w:val="single" w:sz="4" w:space="0" w:color="auto"/>
            </w:tcBorders>
            <w:noWrap/>
            <w:hideMark/>
          </w:tcPr>
          <w:p w14:paraId="1268EC10" w14:textId="77777777" w:rsidR="00033B39" w:rsidRPr="00033B39" w:rsidRDefault="00033B39" w:rsidP="00033B39">
            <w:pPr>
              <w:jc w:val="center"/>
              <w:rPr>
                <w:color w:val="000000"/>
                <w:sz w:val="20"/>
                <w:szCs w:val="20"/>
              </w:rPr>
            </w:pPr>
            <w:r w:rsidRPr="00033B39">
              <w:rPr>
                <w:color w:val="000000"/>
                <w:sz w:val="20"/>
                <w:szCs w:val="20"/>
              </w:rPr>
              <w:t xml:space="preserve">Standard BioTools </w:t>
            </w:r>
          </w:p>
        </w:tc>
        <w:tc>
          <w:tcPr>
            <w:tcW w:w="1000" w:type="dxa"/>
            <w:tcBorders>
              <w:top w:val="nil"/>
              <w:left w:val="nil"/>
              <w:bottom w:val="single" w:sz="4" w:space="0" w:color="auto"/>
              <w:right w:val="single" w:sz="4" w:space="0" w:color="auto"/>
            </w:tcBorders>
            <w:noWrap/>
            <w:hideMark/>
          </w:tcPr>
          <w:p w14:paraId="5E34D224" w14:textId="77777777" w:rsidR="00033B39" w:rsidRPr="00033B39" w:rsidRDefault="00033B39" w:rsidP="00033B39">
            <w:pPr>
              <w:jc w:val="center"/>
              <w:rPr>
                <w:color w:val="000000"/>
                <w:sz w:val="20"/>
                <w:szCs w:val="20"/>
              </w:rPr>
            </w:pPr>
            <w:r w:rsidRPr="00033B39">
              <w:rPr>
                <w:color w:val="000000"/>
                <w:sz w:val="20"/>
                <w:szCs w:val="20"/>
              </w:rPr>
              <w:t>1:50</w:t>
            </w:r>
          </w:p>
        </w:tc>
      </w:tr>
      <w:tr w:rsidR="00033B39" w:rsidRPr="00033B39" w14:paraId="108523B6"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4B704691" w14:textId="77777777" w:rsidR="00033B39" w:rsidRPr="00033B39" w:rsidRDefault="00033B39" w:rsidP="00033B39">
            <w:pPr>
              <w:jc w:val="center"/>
              <w:rPr>
                <w:color w:val="000000"/>
                <w:sz w:val="20"/>
                <w:szCs w:val="20"/>
              </w:rPr>
            </w:pPr>
            <w:r w:rsidRPr="00033B39">
              <w:rPr>
                <w:color w:val="000000"/>
                <w:sz w:val="20"/>
                <w:szCs w:val="20"/>
              </w:rPr>
              <w:t>Ki67</w:t>
            </w:r>
          </w:p>
        </w:tc>
        <w:tc>
          <w:tcPr>
            <w:tcW w:w="1488" w:type="dxa"/>
            <w:tcBorders>
              <w:top w:val="nil"/>
              <w:left w:val="nil"/>
              <w:bottom w:val="single" w:sz="4" w:space="0" w:color="auto"/>
              <w:right w:val="single" w:sz="4" w:space="0" w:color="auto"/>
            </w:tcBorders>
            <w:noWrap/>
            <w:hideMark/>
          </w:tcPr>
          <w:p w14:paraId="2D500D88" w14:textId="77777777" w:rsidR="00033B39" w:rsidRPr="00033B39" w:rsidRDefault="00033B39" w:rsidP="00033B39">
            <w:pPr>
              <w:jc w:val="center"/>
              <w:rPr>
                <w:color w:val="000000"/>
                <w:sz w:val="20"/>
                <w:szCs w:val="20"/>
              </w:rPr>
            </w:pPr>
            <w:r w:rsidRPr="00033B39">
              <w:rPr>
                <w:color w:val="000000"/>
                <w:sz w:val="20"/>
                <w:szCs w:val="20"/>
                <w:vertAlign w:val="superscript"/>
              </w:rPr>
              <w:t>168</w:t>
            </w:r>
            <w:r w:rsidRPr="00033B39">
              <w:rPr>
                <w:color w:val="000000"/>
                <w:sz w:val="20"/>
                <w:szCs w:val="20"/>
              </w:rPr>
              <w:t>Er</w:t>
            </w:r>
          </w:p>
        </w:tc>
        <w:tc>
          <w:tcPr>
            <w:tcW w:w="1897" w:type="dxa"/>
            <w:tcBorders>
              <w:top w:val="nil"/>
              <w:left w:val="nil"/>
              <w:bottom w:val="single" w:sz="4" w:space="0" w:color="auto"/>
              <w:right w:val="single" w:sz="4" w:space="0" w:color="auto"/>
            </w:tcBorders>
            <w:noWrap/>
            <w:hideMark/>
          </w:tcPr>
          <w:p w14:paraId="7323E09C" w14:textId="77777777" w:rsidR="00033B39" w:rsidRPr="00033B39" w:rsidRDefault="00033B39" w:rsidP="00033B39">
            <w:pPr>
              <w:jc w:val="center"/>
              <w:rPr>
                <w:color w:val="000000"/>
                <w:sz w:val="20"/>
                <w:szCs w:val="20"/>
              </w:rPr>
            </w:pPr>
            <w:r w:rsidRPr="00033B39">
              <w:rPr>
                <w:color w:val="000000"/>
                <w:sz w:val="20"/>
                <w:szCs w:val="20"/>
              </w:rPr>
              <w:t>B56</w:t>
            </w:r>
          </w:p>
        </w:tc>
        <w:tc>
          <w:tcPr>
            <w:tcW w:w="2275" w:type="dxa"/>
            <w:tcBorders>
              <w:top w:val="nil"/>
              <w:left w:val="nil"/>
              <w:bottom w:val="single" w:sz="4" w:space="0" w:color="auto"/>
              <w:right w:val="single" w:sz="4" w:space="0" w:color="auto"/>
            </w:tcBorders>
            <w:noWrap/>
            <w:hideMark/>
          </w:tcPr>
          <w:p w14:paraId="426CC871" w14:textId="77777777" w:rsidR="00033B39" w:rsidRPr="00033B39" w:rsidRDefault="00033B39" w:rsidP="00033B39">
            <w:pPr>
              <w:jc w:val="center"/>
              <w:rPr>
                <w:color w:val="000000"/>
                <w:sz w:val="20"/>
                <w:szCs w:val="20"/>
              </w:rPr>
            </w:pPr>
            <w:r w:rsidRPr="00033B39">
              <w:rPr>
                <w:color w:val="000000"/>
                <w:sz w:val="20"/>
                <w:szCs w:val="20"/>
              </w:rPr>
              <w:t xml:space="preserve">Standard BioTools </w:t>
            </w:r>
          </w:p>
        </w:tc>
        <w:tc>
          <w:tcPr>
            <w:tcW w:w="1000" w:type="dxa"/>
            <w:tcBorders>
              <w:top w:val="nil"/>
              <w:left w:val="nil"/>
              <w:bottom w:val="single" w:sz="4" w:space="0" w:color="auto"/>
              <w:right w:val="single" w:sz="4" w:space="0" w:color="auto"/>
            </w:tcBorders>
            <w:noWrap/>
            <w:hideMark/>
          </w:tcPr>
          <w:p w14:paraId="625275FC" w14:textId="77777777" w:rsidR="00033B39" w:rsidRPr="00033B39" w:rsidRDefault="00033B39" w:rsidP="00033B39">
            <w:pPr>
              <w:jc w:val="center"/>
              <w:rPr>
                <w:color w:val="000000"/>
                <w:sz w:val="20"/>
                <w:szCs w:val="20"/>
              </w:rPr>
            </w:pPr>
            <w:r w:rsidRPr="00033B39">
              <w:rPr>
                <w:color w:val="000000"/>
                <w:sz w:val="20"/>
                <w:szCs w:val="20"/>
              </w:rPr>
              <w:t>1:50</w:t>
            </w:r>
          </w:p>
        </w:tc>
      </w:tr>
      <w:tr w:rsidR="00033B39" w:rsidRPr="00033B39" w14:paraId="41B3BAE1"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5EB7A474" w14:textId="77777777" w:rsidR="00033B39" w:rsidRPr="00033B39" w:rsidRDefault="00033B39" w:rsidP="00033B39">
            <w:pPr>
              <w:jc w:val="center"/>
              <w:rPr>
                <w:color w:val="000000"/>
                <w:sz w:val="20"/>
                <w:szCs w:val="20"/>
              </w:rPr>
            </w:pPr>
            <w:r w:rsidRPr="00033B39">
              <w:rPr>
                <w:color w:val="000000"/>
                <w:sz w:val="20"/>
                <w:szCs w:val="20"/>
              </w:rPr>
              <w:t>TNF</w:t>
            </w:r>
          </w:p>
        </w:tc>
        <w:tc>
          <w:tcPr>
            <w:tcW w:w="1488" w:type="dxa"/>
            <w:tcBorders>
              <w:top w:val="nil"/>
              <w:left w:val="nil"/>
              <w:bottom w:val="single" w:sz="4" w:space="0" w:color="auto"/>
              <w:right w:val="single" w:sz="4" w:space="0" w:color="auto"/>
            </w:tcBorders>
            <w:noWrap/>
            <w:hideMark/>
          </w:tcPr>
          <w:p w14:paraId="462CDDD7" w14:textId="77777777" w:rsidR="00033B39" w:rsidRPr="00033B39" w:rsidRDefault="00033B39" w:rsidP="00033B39">
            <w:pPr>
              <w:jc w:val="center"/>
              <w:rPr>
                <w:color w:val="000000"/>
                <w:sz w:val="20"/>
                <w:szCs w:val="20"/>
              </w:rPr>
            </w:pPr>
            <w:r w:rsidRPr="00033B39">
              <w:rPr>
                <w:color w:val="000000"/>
                <w:sz w:val="20"/>
                <w:szCs w:val="20"/>
                <w:vertAlign w:val="superscript"/>
              </w:rPr>
              <w:t>175</w:t>
            </w:r>
            <w:r w:rsidRPr="00033B39">
              <w:rPr>
                <w:color w:val="000000"/>
                <w:sz w:val="20"/>
                <w:szCs w:val="20"/>
              </w:rPr>
              <w:t>Lu</w:t>
            </w:r>
          </w:p>
        </w:tc>
        <w:tc>
          <w:tcPr>
            <w:tcW w:w="1897" w:type="dxa"/>
            <w:tcBorders>
              <w:top w:val="nil"/>
              <w:left w:val="nil"/>
              <w:bottom w:val="single" w:sz="4" w:space="0" w:color="auto"/>
              <w:right w:val="single" w:sz="4" w:space="0" w:color="auto"/>
            </w:tcBorders>
            <w:noWrap/>
            <w:hideMark/>
          </w:tcPr>
          <w:p w14:paraId="424769EE" w14:textId="77777777" w:rsidR="00033B39" w:rsidRPr="00033B39" w:rsidRDefault="00033B39" w:rsidP="00033B39">
            <w:pPr>
              <w:jc w:val="center"/>
              <w:rPr>
                <w:color w:val="000000"/>
                <w:sz w:val="20"/>
                <w:szCs w:val="20"/>
              </w:rPr>
            </w:pPr>
            <w:r w:rsidRPr="00033B39">
              <w:rPr>
                <w:color w:val="000000"/>
                <w:sz w:val="20"/>
                <w:szCs w:val="20"/>
              </w:rPr>
              <w:t>MAb11</w:t>
            </w:r>
          </w:p>
        </w:tc>
        <w:tc>
          <w:tcPr>
            <w:tcW w:w="2275" w:type="dxa"/>
            <w:tcBorders>
              <w:top w:val="nil"/>
              <w:left w:val="nil"/>
              <w:bottom w:val="single" w:sz="4" w:space="0" w:color="auto"/>
              <w:right w:val="single" w:sz="4" w:space="0" w:color="auto"/>
            </w:tcBorders>
            <w:noWrap/>
            <w:hideMark/>
          </w:tcPr>
          <w:p w14:paraId="48B7ADB8" w14:textId="77777777" w:rsidR="00033B39" w:rsidRPr="00033B39" w:rsidRDefault="00033B39" w:rsidP="00033B39">
            <w:pPr>
              <w:jc w:val="center"/>
              <w:rPr>
                <w:color w:val="000000"/>
                <w:sz w:val="20"/>
                <w:szCs w:val="20"/>
              </w:rPr>
            </w:pPr>
            <w:r w:rsidRPr="00033B39">
              <w:rPr>
                <w:color w:val="000000"/>
                <w:sz w:val="20"/>
                <w:szCs w:val="20"/>
              </w:rPr>
              <w:t>DVS Sciences</w:t>
            </w:r>
          </w:p>
        </w:tc>
        <w:tc>
          <w:tcPr>
            <w:tcW w:w="1000" w:type="dxa"/>
            <w:tcBorders>
              <w:top w:val="nil"/>
              <w:left w:val="nil"/>
              <w:bottom w:val="single" w:sz="4" w:space="0" w:color="auto"/>
              <w:right w:val="single" w:sz="4" w:space="0" w:color="auto"/>
            </w:tcBorders>
            <w:noWrap/>
            <w:hideMark/>
          </w:tcPr>
          <w:p w14:paraId="49905904" w14:textId="77777777" w:rsidR="00033B39" w:rsidRPr="00033B39" w:rsidRDefault="00033B39" w:rsidP="00033B39">
            <w:pPr>
              <w:jc w:val="center"/>
              <w:rPr>
                <w:color w:val="000000"/>
                <w:sz w:val="20"/>
                <w:szCs w:val="20"/>
              </w:rPr>
            </w:pPr>
            <w:r w:rsidRPr="00033B39">
              <w:rPr>
                <w:color w:val="000000"/>
                <w:sz w:val="20"/>
                <w:szCs w:val="20"/>
              </w:rPr>
              <w:t>1:50</w:t>
            </w:r>
          </w:p>
        </w:tc>
      </w:tr>
      <w:tr w:rsidR="00033B39" w:rsidRPr="00033B39" w14:paraId="5AD995D0" w14:textId="77777777" w:rsidTr="00FA4ADD">
        <w:trPr>
          <w:trHeight w:hRule="exact" w:val="284"/>
          <w:jc w:val="center"/>
        </w:trPr>
        <w:tc>
          <w:tcPr>
            <w:tcW w:w="1140" w:type="dxa"/>
            <w:tcBorders>
              <w:top w:val="nil"/>
              <w:left w:val="single" w:sz="4" w:space="0" w:color="auto"/>
              <w:bottom w:val="single" w:sz="4" w:space="0" w:color="auto"/>
              <w:right w:val="single" w:sz="4" w:space="0" w:color="auto"/>
            </w:tcBorders>
            <w:noWrap/>
            <w:hideMark/>
          </w:tcPr>
          <w:p w14:paraId="27152E12" w14:textId="77777777" w:rsidR="00033B39" w:rsidRPr="00033B39" w:rsidRDefault="00033B39" w:rsidP="00033B39">
            <w:pPr>
              <w:jc w:val="center"/>
              <w:rPr>
                <w:color w:val="000000"/>
                <w:sz w:val="20"/>
                <w:szCs w:val="20"/>
              </w:rPr>
            </w:pPr>
            <w:r w:rsidRPr="00033B39">
              <w:rPr>
                <w:color w:val="000000"/>
                <w:sz w:val="20"/>
                <w:szCs w:val="20"/>
              </w:rPr>
              <w:t>CHI3L1</w:t>
            </w:r>
          </w:p>
        </w:tc>
        <w:tc>
          <w:tcPr>
            <w:tcW w:w="1488" w:type="dxa"/>
            <w:tcBorders>
              <w:top w:val="nil"/>
              <w:left w:val="nil"/>
              <w:bottom w:val="single" w:sz="4" w:space="0" w:color="auto"/>
              <w:right w:val="single" w:sz="4" w:space="0" w:color="auto"/>
            </w:tcBorders>
            <w:noWrap/>
            <w:hideMark/>
          </w:tcPr>
          <w:p w14:paraId="72952454" w14:textId="77777777" w:rsidR="00033B39" w:rsidRPr="00033B39" w:rsidRDefault="00033B39" w:rsidP="00033B39">
            <w:pPr>
              <w:jc w:val="center"/>
              <w:rPr>
                <w:color w:val="000000"/>
                <w:sz w:val="20"/>
                <w:szCs w:val="20"/>
              </w:rPr>
            </w:pPr>
            <w:r w:rsidRPr="00033B39">
              <w:rPr>
                <w:color w:val="000000"/>
                <w:sz w:val="20"/>
                <w:szCs w:val="20"/>
                <w:vertAlign w:val="superscript"/>
              </w:rPr>
              <w:t>176</w:t>
            </w:r>
            <w:r w:rsidRPr="00033B39">
              <w:rPr>
                <w:color w:val="000000"/>
                <w:sz w:val="20"/>
                <w:szCs w:val="20"/>
              </w:rPr>
              <w:t>Yb</w:t>
            </w:r>
          </w:p>
        </w:tc>
        <w:tc>
          <w:tcPr>
            <w:tcW w:w="1897" w:type="dxa"/>
            <w:tcBorders>
              <w:top w:val="nil"/>
              <w:left w:val="nil"/>
              <w:bottom w:val="single" w:sz="4" w:space="0" w:color="auto"/>
              <w:right w:val="single" w:sz="4" w:space="0" w:color="auto"/>
            </w:tcBorders>
            <w:noWrap/>
            <w:hideMark/>
          </w:tcPr>
          <w:p w14:paraId="5E9FA8C5" w14:textId="77777777" w:rsidR="00033B39" w:rsidRPr="00033B39" w:rsidRDefault="00033B39" w:rsidP="00033B39">
            <w:pPr>
              <w:jc w:val="center"/>
              <w:rPr>
                <w:color w:val="000000"/>
                <w:sz w:val="20"/>
                <w:szCs w:val="20"/>
              </w:rPr>
            </w:pPr>
            <w:r w:rsidRPr="00033B39">
              <w:rPr>
                <w:color w:val="000000"/>
                <w:sz w:val="20"/>
                <w:szCs w:val="20"/>
              </w:rPr>
              <w:t>EPR19078-157</w:t>
            </w:r>
          </w:p>
        </w:tc>
        <w:tc>
          <w:tcPr>
            <w:tcW w:w="2275" w:type="dxa"/>
            <w:tcBorders>
              <w:top w:val="nil"/>
              <w:left w:val="nil"/>
              <w:bottom w:val="single" w:sz="4" w:space="0" w:color="auto"/>
              <w:right w:val="single" w:sz="4" w:space="0" w:color="auto"/>
            </w:tcBorders>
            <w:noWrap/>
            <w:hideMark/>
          </w:tcPr>
          <w:p w14:paraId="2E1A69F4" w14:textId="77777777" w:rsidR="00033B39" w:rsidRPr="00033B39" w:rsidRDefault="00033B39" w:rsidP="00033B39">
            <w:pPr>
              <w:jc w:val="center"/>
              <w:rPr>
                <w:color w:val="000000"/>
                <w:sz w:val="20"/>
                <w:szCs w:val="20"/>
              </w:rPr>
            </w:pPr>
            <w:r w:rsidRPr="00033B39">
              <w:rPr>
                <w:color w:val="000000"/>
                <w:sz w:val="20"/>
                <w:szCs w:val="20"/>
              </w:rPr>
              <w:t>abcam</w:t>
            </w:r>
          </w:p>
        </w:tc>
        <w:tc>
          <w:tcPr>
            <w:tcW w:w="1000" w:type="dxa"/>
            <w:tcBorders>
              <w:top w:val="nil"/>
              <w:left w:val="nil"/>
              <w:bottom w:val="single" w:sz="4" w:space="0" w:color="auto"/>
              <w:right w:val="single" w:sz="4" w:space="0" w:color="auto"/>
            </w:tcBorders>
            <w:noWrap/>
            <w:hideMark/>
          </w:tcPr>
          <w:p w14:paraId="465F8E0E" w14:textId="77777777" w:rsidR="00033B39" w:rsidRPr="00033B39" w:rsidRDefault="00033B39" w:rsidP="00033B39">
            <w:pPr>
              <w:jc w:val="center"/>
              <w:rPr>
                <w:color w:val="000000"/>
                <w:sz w:val="20"/>
                <w:szCs w:val="20"/>
              </w:rPr>
            </w:pPr>
            <w:r w:rsidRPr="00033B39">
              <w:rPr>
                <w:color w:val="000000"/>
                <w:sz w:val="20"/>
                <w:szCs w:val="20"/>
              </w:rPr>
              <w:t>1:100</w:t>
            </w:r>
          </w:p>
        </w:tc>
      </w:tr>
    </w:tbl>
    <w:p w14:paraId="1E9190E7" w14:textId="77777777" w:rsidR="002D46C7" w:rsidRDefault="002D46C7" w:rsidP="002D46C7">
      <w:pPr>
        <w:jc w:val="both"/>
        <w:rPr>
          <w:lang w:val="en-GB"/>
        </w:rPr>
      </w:pPr>
    </w:p>
    <w:p w14:paraId="7444F9AE" w14:textId="398A1EEC" w:rsidR="00033B39" w:rsidRPr="0062361F" w:rsidRDefault="00033B39" w:rsidP="00033B39">
      <w:pPr>
        <w:pStyle w:val="berschrift2"/>
        <w:spacing w:before="0" w:after="100" w:afterAutospacing="1"/>
        <w:jc w:val="both"/>
        <w:rPr>
          <w:rFonts w:ascii="Times New Roman" w:hAnsi="Times New Roman" w:cs="Times New Roman"/>
          <w:color w:val="auto"/>
          <w:sz w:val="24"/>
          <w:szCs w:val="24"/>
          <w:lang w:val="en-GB"/>
        </w:rPr>
      </w:pPr>
      <w:r w:rsidRPr="0062361F">
        <w:rPr>
          <w:rFonts w:ascii="Times New Roman" w:hAnsi="Times New Roman" w:cs="Times New Roman"/>
          <w:color w:val="auto"/>
          <w:sz w:val="24"/>
          <w:szCs w:val="24"/>
          <w:lang w:val="en-GB"/>
        </w:rPr>
        <w:lastRenderedPageBreak/>
        <w:t>Table S</w:t>
      </w:r>
      <w:r w:rsidR="00B73FF0">
        <w:rPr>
          <w:rFonts w:ascii="Times New Roman" w:hAnsi="Times New Roman" w:cs="Times New Roman"/>
          <w:color w:val="auto"/>
          <w:sz w:val="24"/>
          <w:szCs w:val="24"/>
          <w:lang w:val="en-GB"/>
        </w:rPr>
        <w:t>3</w:t>
      </w:r>
      <w:r w:rsidRPr="0062361F">
        <w:rPr>
          <w:rFonts w:ascii="Times New Roman" w:hAnsi="Times New Roman" w:cs="Times New Roman"/>
          <w:color w:val="auto"/>
          <w:sz w:val="24"/>
          <w:szCs w:val="24"/>
          <w:lang w:val="en-GB"/>
        </w:rPr>
        <w:t xml:space="preserve">. Antibody Panel </w:t>
      </w:r>
      <w:r w:rsidR="002C5DED">
        <w:rPr>
          <w:rFonts w:ascii="Times New Roman" w:hAnsi="Times New Roman" w:cs="Times New Roman"/>
          <w:color w:val="auto"/>
          <w:sz w:val="24"/>
          <w:szCs w:val="24"/>
          <w:lang w:val="en-GB"/>
        </w:rPr>
        <w:t>B</w:t>
      </w:r>
      <w:r w:rsidRPr="0062361F">
        <w:rPr>
          <w:rFonts w:ascii="Times New Roman" w:hAnsi="Times New Roman" w:cs="Times New Roman"/>
          <w:color w:val="auto"/>
          <w:sz w:val="24"/>
          <w:szCs w:val="24"/>
          <w:lang w:val="en-GB"/>
        </w:rPr>
        <w:t xml:space="preserve"> used for </w:t>
      </w:r>
      <w:proofErr w:type="spellStart"/>
      <w:r w:rsidRPr="0062361F">
        <w:rPr>
          <w:rFonts w:ascii="Times New Roman" w:hAnsi="Times New Roman" w:cs="Times New Roman"/>
          <w:color w:val="auto"/>
          <w:sz w:val="24"/>
          <w:szCs w:val="24"/>
          <w:lang w:val="en-GB"/>
        </w:rPr>
        <w:t>CyTOF</w:t>
      </w:r>
      <w:proofErr w:type="spellEnd"/>
      <w:r w:rsidRPr="0062361F">
        <w:rPr>
          <w:rFonts w:ascii="Times New Roman" w:hAnsi="Times New Roman" w:cs="Times New Roman"/>
          <w:color w:val="auto"/>
          <w:sz w:val="24"/>
          <w:szCs w:val="24"/>
          <w:lang w:val="en-GB"/>
        </w:rPr>
        <w:t xml:space="preserve"> measurements</w:t>
      </w:r>
    </w:p>
    <w:tbl>
      <w:tblPr>
        <w:tblW w:w="7841" w:type="dxa"/>
        <w:jc w:val="center"/>
        <w:tblLook w:val="04A0" w:firstRow="1" w:lastRow="0" w:firstColumn="1" w:lastColumn="0" w:noHBand="0" w:noVBand="1"/>
      </w:tblPr>
      <w:tblGrid>
        <w:gridCol w:w="1179"/>
        <w:gridCol w:w="1461"/>
        <w:gridCol w:w="1937"/>
        <w:gridCol w:w="2234"/>
        <w:gridCol w:w="1030"/>
      </w:tblGrid>
      <w:tr w:rsidR="002C5DED" w:rsidRPr="002C5DED" w14:paraId="70E70C05" w14:textId="77777777" w:rsidTr="00FA4ADD">
        <w:trPr>
          <w:trHeight w:hRule="exact" w:val="284"/>
          <w:jc w:val="center"/>
        </w:trPr>
        <w:tc>
          <w:tcPr>
            <w:tcW w:w="7841" w:type="dxa"/>
            <w:gridSpan w:val="5"/>
            <w:tcBorders>
              <w:top w:val="single" w:sz="4" w:space="0" w:color="auto"/>
              <w:left w:val="single" w:sz="4" w:space="0" w:color="auto"/>
              <w:bottom w:val="single" w:sz="4" w:space="0" w:color="auto"/>
              <w:right w:val="single" w:sz="4" w:space="0" w:color="000000"/>
            </w:tcBorders>
            <w:noWrap/>
            <w:hideMark/>
          </w:tcPr>
          <w:p w14:paraId="4A927D8B" w14:textId="77777777" w:rsidR="002C5DED" w:rsidRPr="002C5DED" w:rsidRDefault="002C5DED" w:rsidP="002C5DED">
            <w:pPr>
              <w:jc w:val="center"/>
              <w:rPr>
                <w:color w:val="000000"/>
                <w:sz w:val="20"/>
                <w:szCs w:val="20"/>
              </w:rPr>
            </w:pPr>
            <w:r w:rsidRPr="002C5DED">
              <w:rPr>
                <w:color w:val="000000"/>
                <w:sz w:val="20"/>
                <w:szCs w:val="20"/>
              </w:rPr>
              <w:t>PanelB</w:t>
            </w:r>
          </w:p>
        </w:tc>
      </w:tr>
      <w:tr w:rsidR="002C5DED" w:rsidRPr="002C5DED" w14:paraId="0DB7FFF9"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6AC50371" w14:textId="77777777" w:rsidR="002C5DED" w:rsidRPr="002C5DED" w:rsidRDefault="002C5DED" w:rsidP="002C5DED">
            <w:pPr>
              <w:jc w:val="center"/>
              <w:rPr>
                <w:color w:val="000000"/>
                <w:sz w:val="20"/>
                <w:szCs w:val="20"/>
              </w:rPr>
            </w:pPr>
            <w:r w:rsidRPr="002C5DED">
              <w:rPr>
                <w:color w:val="000000"/>
                <w:sz w:val="20"/>
                <w:szCs w:val="20"/>
              </w:rPr>
              <w:t>Target</w:t>
            </w:r>
          </w:p>
        </w:tc>
        <w:tc>
          <w:tcPr>
            <w:tcW w:w="1461" w:type="dxa"/>
            <w:tcBorders>
              <w:top w:val="nil"/>
              <w:left w:val="nil"/>
              <w:bottom w:val="single" w:sz="4" w:space="0" w:color="auto"/>
              <w:right w:val="single" w:sz="4" w:space="0" w:color="auto"/>
            </w:tcBorders>
            <w:noWrap/>
            <w:hideMark/>
          </w:tcPr>
          <w:p w14:paraId="2321E7FC" w14:textId="77777777" w:rsidR="002C5DED" w:rsidRPr="002C5DED" w:rsidRDefault="002C5DED" w:rsidP="002C5DED">
            <w:pPr>
              <w:jc w:val="center"/>
              <w:rPr>
                <w:color w:val="000000"/>
                <w:sz w:val="20"/>
                <w:szCs w:val="20"/>
              </w:rPr>
            </w:pPr>
            <w:r w:rsidRPr="002C5DED">
              <w:rPr>
                <w:color w:val="000000"/>
                <w:sz w:val="20"/>
                <w:szCs w:val="20"/>
              </w:rPr>
              <w:t>Isotope tag</w:t>
            </w:r>
          </w:p>
        </w:tc>
        <w:tc>
          <w:tcPr>
            <w:tcW w:w="1937" w:type="dxa"/>
            <w:tcBorders>
              <w:top w:val="nil"/>
              <w:left w:val="nil"/>
              <w:bottom w:val="single" w:sz="4" w:space="0" w:color="auto"/>
              <w:right w:val="single" w:sz="4" w:space="0" w:color="auto"/>
            </w:tcBorders>
            <w:noWrap/>
            <w:hideMark/>
          </w:tcPr>
          <w:p w14:paraId="66CD719B" w14:textId="77777777" w:rsidR="002C5DED" w:rsidRPr="002C5DED" w:rsidRDefault="002C5DED" w:rsidP="002C5DED">
            <w:pPr>
              <w:jc w:val="center"/>
              <w:rPr>
                <w:color w:val="000000"/>
                <w:sz w:val="20"/>
                <w:szCs w:val="20"/>
              </w:rPr>
            </w:pPr>
            <w:r w:rsidRPr="002C5DED">
              <w:rPr>
                <w:color w:val="000000"/>
                <w:sz w:val="20"/>
                <w:szCs w:val="20"/>
              </w:rPr>
              <w:t>Clone</w:t>
            </w:r>
          </w:p>
        </w:tc>
        <w:tc>
          <w:tcPr>
            <w:tcW w:w="2234" w:type="dxa"/>
            <w:tcBorders>
              <w:top w:val="nil"/>
              <w:left w:val="nil"/>
              <w:bottom w:val="single" w:sz="4" w:space="0" w:color="auto"/>
              <w:right w:val="single" w:sz="4" w:space="0" w:color="auto"/>
            </w:tcBorders>
            <w:noWrap/>
            <w:hideMark/>
          </w:tcPr>
          <w:p w14:paraId="728C36F3" w14:textId="77777777" w:rsidR="002C5DED" w:rsidRPr="002C5DED" w:rsidRDefault="002C5DED" w:rsidP="002C5DED">
            <w:pPr>
              <w:jc w:val="center"/>
              <w:rPr>
                <w:color w:val="000000"/>
                <w:sz w:val="20"/>
                <w:szCs w:val="20"/>
              </w:rPr>
            </w:pPr>
            <w:r w:rsidRPr="002C5DED">
              <w:rPr>
                <w:color w:val="000000"/>
                <w:sz w:val="20"/>
                <w:szCs w:val="20"/>
              </w:rPr>
              <w:t>Company</w:t>
            </w:r>
          </w:p>
        </w:tc>
        <w:tc>
          <w:tcPr>
            <w:tcW w:w="1030" w:type="dxa"/>
            <w:tcBorders>
              <w:top w:val="nil"/>
              <w:left w:val="nil"/>
              <w:bottom w:val="single" w:sz="4" w:space="0" w:color="auto"/>
              <w:right w:val="single" w:sz="4" w:space="0" w:color="auto"/>
            </w:tcBorders>
            <w:noWrap/>
            <w:hideMark/>
          </w:tcPr>
          <w:p w14:paraId="0824FAD9" w14:textId="77777777" w:rsidR="002C5DED" w:rsidRPr="002C5DED" w:rsidRDefault="002C5DED" w:rsidP="002C5DED">
            <w:pPr>
              <w:jc w:val="center"/>
              <w:rPr>
                <w:color w:val="000000"/>
                <w:sz w:val="20"/>
                <w:szCs w:val="20"/>
              </w:rPr>
            </w:pPr>
            <w:r w:rsidRPr="002C5DED">
              <w:rPr>
                <w:color w:val="000000"/>
                <w:sz w:val="20"/>
                <w:szCs w:val="20"/>
              </w:rPr>
              <w:t>Dilution</w:t>
            </w:r>
          </w:p>
        </w:tc>
      </w:tr>
      <w:tr w:rsidR="002C5DED" w:rsidRPr="002C5DED" w14:paraId="44ECE2FD" w14:textId="77777777" w:rsidTr="00FA4ADD">
        <w:trPr>
          <w:trHeight w:hRule="exact" w:val="284"/>
          <w:jc w:val="center"/>
        </w:trPr>
        <w:tc>
          <w:tcPr>
            <w:tcW w:w="7841" w:type="dxa"/>
            <w:gridSpan w:val="5"/>
            <w:tcBorders>
              <w:top w:val="single" w:sz="4" w:space="0" w:color="auto"/>
              <w:left w:val="single" w:sz="4" w:space="0" w:color="auto"/>
              <w:bottom w:val="single" w:sz="4" w:space="0" w:color="auto"/>
              <w:right w:val="single" w:sz="4" w:space="0" w:color="auto"/>
            </w:tcBorders>
            <w:noWrap/>
            <w:hideMark/>
          </w:tcPr>
          <w:p w14:paraId="66E39C37" w14:textId="77777777" w:rsidR="002C5DED" w:rsidRPr="002C5DED" w:rsidRDefault="002C5DED">
            <w:pPr>
              <w:rPr>
                <w:color w:val="000000"/>
                <w:sz w:val="20"/>
                <w:szCs w:val="20"/>
              </w:rPr>
            </w:pPr>
            <w:r w:rsidRPr="002C5DED">
              <w:rPr>
                <w:color w:val="000000"/>
                <w:sz w:val="20"/>
                <w:szCs w:val="20"/>
              </w:rPr>
              <w:t>Surface</w:t>
            </w:r>
          </w:p>
        </w:tc>
      </w:tr>
      <w:tr w:rsidR="002C5DED" w:rsidRPr="002C5DED" w14:paraId="5BDF0802"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4ECCEB29" w14:textId="77777777" w:rsidR="002C5DED" w:rsidRPr="002C5DED" w:rsidRDefault="002C5DED">
            <w:pPr>
              <w:jc w:val="center"/>
              <w:rPr>
                <w:color w:val="000000"/>
                <w:sz w:val="20"/>
                <w:szCs w:val="20"/>
              </w:rPr>
            </w:pPr>
            <w:r w:rsidRPr="002C5DED">
              <w:rPr>
                <w:color w:val="000000"/>
                <w:sz w:val="20"/>
                <w:szCs w:val="20"/>
              </w:rPr>
              <w:t>CD45</w:t>
            </w:r>
          </w:p>
        </w:tc>
        <w:tc>
          <w:tcPr>
            <w:tcW w:w="1461" w:type="dxa"/>
            <w:tcBorders>
              <w:top w:val="nil"/>
              <w:left w:val="nil"/>
              <w:bottom w:val="single" w:sz="4" w:space="0" w:color="auto"/>
              <w:right w:val="single" w:sz="4" w:space="0" w:color="auto"/>
            </w:tcBorders>
            <w:noWrap/>
            <w:hideMark/>
          </w:tcPr>
          <w:p w14:paraId="26666946" w14:textId="77777777" w:rsidR="002C5DED" w:rsidRPr="002C5DED" w:rsidRDefault="002C5DED">
            <w:pPr>
              <w:jc w:val="center"/>
              <w:rPr>
                <w:color w:val="000000"/>
                <w:sz w:val="20"/>
                <w:szCs w:val="20"/>
              </w:rPr>
            </w:pPr>
            <w:r w:rsidRPr="002C5DED">
              <w:rPr>
                <w:color w:val="000000"/>
                <w:sz w:val="20"/>
                <w:szCs w:val="20"/>
                <w:vertAlign w:val="superscript"/>
              </w:rPr>
              <w:t>89</w:t>
            </w:r>
            <w:r w:rsidRPr="002C5DED">
              <w:rPr>
                <w:color w:val="000000"/>
                <w:sz w:val="20"/>
                <w:szCs w:val="20"/>
              </w:rPr>
              <w:t>Y</w:t>
            </w:r>
          </w:p>
        </w:tc>
        <w:tc>
          <w:tcPr>
            <w:tcW w:w="1937" w:type="dxa"/>
            <w:tcBorders>
              <w:top w:val="nil"/>
              <w:left w:val="nil"/>
              <w:bottom w:val="single" w:sz="4" w:space="0" w:color="auto"/>
              <w:right w:val="single" w:sz="4" w:space="0" w:color="auto"/>
            </w:tcBorders>
            <w:noWrap/>
            <w:hideMark/>
          </w:tcPr>
          <w:p w14:paraId="41E1730E" w14:textId="77777777" w:rsidR="002C5DED" w:rsidRPr="002C5DED" w:rsidRDefault="002C5DED">
            <w:pPr>
              <w:jc w:val="center"/>
              <w:rPr>
                <w:color w:val="000000"/>
                <w:sz w:val="20"/>
                <w:szCs w:val="20"/>
              </w:rPr>
            </w:pPr>
            <w:r w:rsidRPr="002C5DED">
              <w:rPr>
                <w:color w:val="000000"/>
                <w:sz w:val="20"/>
                <w:szCs w:val="20"/>
              </w:rPr>
              <w:t>HI30</w:t>
            </w:r>
          </w:p>
        </w:tc>
        <w:tc>
          <w:tcPr>
            <w:tcW w:w="2234" w:type="dxa"/>
            <w:tcBorders>
              <w:top w:val="nil"/>
              <w:left w:val="nil"/>
              <w:bottom w:val="single" w:sz="4" w:space="0" w:color="auto"/>
              <w:right w:val="single" w:sz="4" w:space="0" w:color="auto"/>
            </w:tcBorders>
            <w:noWrap/>
            <w:hideMark/>
          </w:tcPr>
          <w:p w14:paraId="0107A4A6" w14:textId="77777777" w:rsidR="002C5DED" w:rsidRPr="002C5DED" w:rsidRDefault="002C5DED">
            <w:pPr>
              <w:jc w:val="center"/>
              <w:rPr>
                <w:color w:val="000000"/>
                <w:sz w:val="20"/>
                <w:szCs w:val="20"/>
              </w:rPr>
            </w:pPr>
            <w:r w:rsidRPr="002C5DED">
              <w:rPr>
                <w:color w:val="000000"/>
                <w:sz w:val="20"/>
                <w:szCs w:val="20"/>
              </w:rPr>
              <w:t>Standard BioTools</w:t>
            </w:r>
          </w:p>
        </w:tc>
        <w:tc>
          <w:tcPr>
            <w:tcW w:w="1030" w:type="dxa"/>
            <w:tcBorders>
              <w:top w:val="nil"/>
              <w:left w:val="nil"/>
              <w:bottom w:val="single" w:sz="4" w:space="0" w:color="auto"/>
              <w:right w:val="single" w:sz="4" w:space="0" w:color="auto"/>
            </w:tcBorders>
            <w:noWrap/>
            <w:hideMark/>
          </w:tcPr>
          <w:p w14:paraId="1D442F80" w14:textId="77777777" w:rsidR="002C5DED" w:rsidRPr="002C5DED" w:rsidRDefault="002C5DED">
            <w:pPr>
              <w:jc w:val="center"/>
              <w:rPr>
                <w:color w:val="000000"/>
                <w:sz w:val="20"/>
                <w:szCs w:val="20"/>
              </w:rPr>
            </w:pPr>
            <w:r w:rsidRPr="002C5DED">
              <w:rPr>
                <w:color w:val="000000"/>
                <w:sz w:val="20"/>
                <w:szCs w:val="20"/>
              </w:rPr>
              <w:t>1:200</w:t>
            </w:r>
          </w:p>
        </w:tc>
      </w:tr>
      <w:tr w:rsidR="002C5DED" w:rsidRPr="002C5DED" w14:paraId="54BE45B7"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16431726" w14:textId="77777777" w:rsidR="002C5DED" w:rsidRPr="002C5DED" w:rsidRDefault="002C5DED">
            <w:pPr>
              <w:jc w:val="center"/>
              <w:rPr>
                <w:color w:val="000000"/>
                <w:sz w:val="20"/>
                <w:szCs w:val="20"/>
              </w:rPr>
            </w:pPr>
            <w:r w:rsidRPr="002C5DED">
              <w:rPr>
                <w:color w:val="000000"/>
                <w:sz w:val="20"/>
                <w:szCs w:val="20"/>
              </w:rPr>
              <w:t>HLA-DR</w:t>
            </w:r>
          </w:p>
        </w:tc>
        <w:tc>
          <w:tcPr>
            <w:tcW w:w="1461" w:type="dxa"/>
            <w:tcBorders>
              <w:top w:val="nil"/>
              <w:left w:val="nil"/>
              <w:bottom w:val="single" w:sz="4" w:space="0" w:color="auto"/>
              <w:right w:val="single" w:sz="4" w:space="0" w:color="auto"/>
            </w:tcBorders>
            <w:noWrap/>
            <w:hideMark/>
          </w:tcPr>
          <w:p w14:paraId="26DBC394" w14:textId="77777777" w:rsidR="002C5DED" w:rsidRPr="002C5DED" w:rsidRDefault="002C5DED">
            <w:pPr>
              <w:jc w:val="center"/>
              <w:rPr>
                <w:color w:val="000000"/>
                <w:sz w:val="20"/>
                <w:szCs w:val="20"/>
              </w:rPr>
            </w:pPr>
            <w:r w:rsidRPr="002C5DED">
              <w:rPr>
                <w:color w:val="000000"/>
                <w:sz w:val="20"/>
                <w:szCs w:val="20"/>
                <w:vertAlign w:val="superscript"/>
              </w:rPr>
              <w:t>141</w:t>
            </w:r>
            <w:r w:rsidRPr="002C5DED">
              <w:rPr>
                <w:color w:val="000000"/>
                <w:sz w:val="20"/>
                <w:szCs w:val="20"/>
              </w:rPr>
              <w:t>Pr</w:t>
            </w:r>
          </w:p>
        </w:tc>
        <w:tc>
          <w:tcPr>
            <w:tcW w:w="1937" w:type="dxa"/>
            <w:tcBorders>
              <w:top w:val="nil"/>
              <w:left w:val="nil"/>
              <w:bottom w:val="single" w:sz="4" w:space="0" w:color="auto"/>
              <w:right w:val="single" w:sz="4" w:space="0" w:color="auto"/>
            </w:tcBorders>
            <w:noWrap/>
            <w:hideMark/>
          </w:tcPr>
          <w:p w14:paraId="57EAD623" w14:textId="77777777" w:rsidR="002C5DED" w:rsidRPr="002C5DED" w:rsidRDefault="002C5DED">
            <w:pPr>
              <w:jc w:val="center"/>
              <w:rPr>
                <w:color w:val="000000"/>
                <w:sz w:val="20"/>
                <w:szCs w:val="20"/>
              </w:rPr>
            </w:pPr>
            <w:r w:rsidRPr="002C5DED">
              <w:rPr>
                <w:color w:val="000000"/>
                <w:sz w:val="20"/>
                <w:szCs w:val="20"/>
              </w:rPr>
              <w:t>L243</w:t>
            </w:r>
          </w:p>
        </w:tc>
        <w:tc>
          <w:tcPr>
            <w:tcW w:w="2234" w:type="dxa"/>
            <w:tcBorders>
              <w:top w:val="nil"/>
              <w:left w:val="nil"/>
              <w:bottom w:val="single" w:sz="4" w:space="0" w:color="auto"/>
              <w:right w:val="single" w:sz="4" w:space="0" w:color="auto"/>
            </w:tcBorders>
            <w:noWrap/>
            <w:hideMark/>
          </w:tcPr>
          <w:p w14:paraId="6725E098" w14:textId="77777777" w:rsidR="002C5DED" w:rsidRPr="002C5DED" w:rsidRDefault="002C5DED">
            <w:pPr>
              <w:jc w:val="center"/>
              <w:rPr>
                <w:color w:val="000000"/>
                <w:sz w:val="20"/>
                <w:szCs w:val="20"/>
              </w:rPr>
            </w:pPr>
            <w:r w:rsidRPr="002C5DED">
              <w:rPr>
                <w:color w:val="000000"/>
                <w:sz w:val="20"/>
                <w:szCs w:val="20"/>
              </w:rPr>
              <w:t xml:space="preserve">Biolegend </w:t>
            </w:r>
          </w:p>
        </w:tc>
        <w:tc>
          <w:tcPr>
            <w:tcW w:w="1030" w:type="dxa"/>
            <w:tcBorders>
              <w:top w:val="nil"/>
              <w:left w:val="nil"/>
              <w:bottom w:val="single" w:sz="4" w:space="0" w:color="auto"/>
              <w:right w:val="single" w:sz="4" w:space="0" w:color="auto"/>
            </w:tcBorders>
            <w:noWrap/>
            <w:hideMark/>
          </w:tcPr>
          <w:p w14:paraId="332605EE" w14:textId="77777777" w:rsidR="002C5DED" w:rsidRPr="002C5DED" w:rsidRDefault="002C5DED">
            <w:pPr>
              <w:jc w:val="center"/>
              <w:rPr>
                <w:color w:val="000000"/>
                <w:sz w:val="20"/>
                <w:szCs w:val="20"/>
              </w:rPr>
            </w:pPr>
            <w:r w:rsidRPr="002C5DED">
              <w:rPr>
                <w:color w:val="000000"/>
                <w:sz w:val="20"/>
                <w:szCs w:val="20"/>
              </w:rPr>
              <w:t>1:100</w:t>
            </w:r>
          </w:p>
        </w:tc>
      </w:tr>
      <w:tr w:rsidR="002C5DED" w:rsidRPr="002C5DED" w14:paraId="43DFAC82"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2285578C" w14:textId="77777777" w:rsidR="002C5DED" w:rsidRPr="002C5DED" w:rsidRDefault="002C5DED">
            <w:pPr>
              <w:jc w:val="center"/>
              <w:rPr>
                <w:color w:val="000000"/>
                <w:sz w:val="20"/>
                <w:szCs w:val="20"/>
              </w:rPr>
            </w:pPr>
            <w:r w:rsidRPr="002C5DED">
              <w:rPr>
                <w:color w:val="000000"/>
                <w:sz w:val="20"/>
                <w:szCs w:val="20"/>
              </w:rPr>
              <w:t>CD19</w:t>
            </w:r>
          </w:p>
        </w:tc>
        <w:tc>
          <w:tcPr>
            <w:tcW w:w="1461" w:type="dxa"/>
            <w:tcBorders>
              <w:top w:val="nil"/>
              <w:left w:val="nil"/>
              <w:bottom w:val="single" w:sz="4" w:space="0" w:color="auto"/>
              <w:right w:val="single" w:sz="4" w:space="0" w:color="auto"/>
            </w:tcBorders>
            <w:noWrap/>
            <w:hideMark/>
          </w:tcPr>
          <w:p w14:paraId="707C5612" w14:textId="77777777" w:rsidR="002C5DED" w:rsidRPr="002C5DED" w:rsidRDefault="002C5DED">
            <w:pPr>
              <w:jc w:val="center"/>
              <w:rPr>
                <w:color w:val="000000"/>
                <w:sz w:val="20"/>
                <w:szCs w:val="20"/>
              </w:rPr>
            </w:pPr>
            <w:r w:rsidRPr="002C5DED">
              <w:rPr>
                <w:color w:val="000000"/>
                <w:sz w:val="20"/>
                <w:szCs w:val="20"/>
                <w:vertAlign w:val="superscript"/>
              </w:rPr>
              <w:t>142</w:t>
            </w:r>
            <w:r w:rsidRPr="002C5DED">
              <w:rPr>
                <w:color w:val="000000"/>
                <w:sz w:val="20"/>
                <w:szCs w:val="20"/>
              </w:rPr>
              <w:t>Nd</w:t>
            </w:r>
          </w:p>
        </w:tc>
        <w:tc>
          <w:tcPr>
            <w:tcW w:w="1937" w:type="dxa"/>
            <w:tcBorders>
              <w:top w:val="nil"/>
              <w:left w:val="nil"/>
              <w:bottom w:val="single" w:sz="4" w:space="0" w:color="auto"/>
              <w:right w:val="single" w:sz="4" w:space="0" w:color="auto"/>
            </w:tcBorders>
            <w:noWrap/>
            <w:hideMark/>
          </w:tcPr>
          <w:p w14:paraId="6CFEE3ED" w14:textId="77777777" w:rsidR="002C5DED" w:rsidRPr="002C5DED" w:rsidRDefault="002C5DED">
            <w:pPr>
              <w:jc w:val="center"/>
              <w:rPr>
                <w:color w:val="000000"/>
                <w:sz w:val="20"/>
                <w:szCs w:val="20"/>
              </w:rPr>
            </w:pPr>
            <w:r w:rsidRPr="002C5DED">
              <w:rPr>
                <w:color w:val="000000"/>
                <w:sz w:val="20"/>
                <w:szCs w:val="20"/>
              </w:rPr>
              <w:t>HIB19</w:t>
            </w:r>
          </w:p>
        </w:tc>
        <w:tc>
          <w:tcPr>
            <w:tcW w:w="2234" w:type="dxa"/>
            <w:tcBorders>
              <w:top w:val="nil"/>
              <w:left w:val="nil"/>
              <w:bottom w:val="single" w:sz="4" w:space="0" w:color="auto"/>
              <w:right w:val="single" w:sz="4" w:space="0" w:color="auto"/>
            </w:tcBorders>
            <w:noWrap/>
            <w:hideMark/>
          </w:tcPr>
          <w:p w14:paraId="097AF0D0" w14:textId="77777777" w:rsidR="002C5DED" w:rsidRPr="002C5DED" w:rsidRDefault="002C5DED">
            <w:pPr>
              <w:jc w:val="center"/>
              <w:rPr>
                <w:color w:val="000000"/>
                <w:sz w:val="20"/>
                <w:szCs w:val="20"/>
              </w:rPr>
            </w:pPr>
            <w:r w:rsidRPr="002C5DED">
              <w:rPr>
                <w:color w:val="000000"/>
                <w:sz w:val="20"/>
                <w:szCs w:val="20"/>
              </w:rPr>
              <w:t xml:space="preserve">Standard BioTools </w:t>
            </w:r>
          </w:p>
        </w:tc>
        <w:tc>
          <w:tcPr>
            <w:tcW w:w="1030" w:type="dxa"/>
            <w:tcBorders>
              <w:top w:val="nil"/>
              <w:left w:val="nil"/>
              <w:bottom w:val="single" w:sz="4" w:space="0" w:color="auto"/>
              <w:right w:val="single" w:sz="4" w:space="0" w:color="auto"/>
            </w:tcBorders>
            <w:noWrap/>
            <w:hideMark/>
          </w:tcPr>
          <w:p w14:paraId="4C751CD3" w14:textId="77777777" w:rsidR="002C5DED" w:rsidRPr="002C5DED" w:rsidRDefault="002C5DED">
            <w:pPr>
              <w:jc w:val="center"/>
              <w:rPr>
                <w:color w:val="000000"/>
                <w:sz w:val="20"/>
                <w:szCs w:val="20"/>
              </w:rPr>
            </w:pPr>
            <w:r w:rsidRPr="002C5DED">
              <w:rPr>
                <w:color w:val="000000"/>
                <w:sz w:val="20"/>
                <w:szCs w:val="20"/>
              </w:rPr>
              <w:t>1:100</w:t>
            </w:r>
          </w:p>
        </w:tc>
      </w:tr>
      <w:tr w:rsidR="002C5DED" w:rsidRPr="002C5DED" w14:paraId="5172C914"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76E9D99B" w14:textId="77777777" w:rsidR="002C5DED" w:rsidRPr="002C5DED" w:rsidRDefault="002C5DED">
            <w:pPr>
              <w:jc w:val="center"/>
              <w:rPr>
                <w:color w:val="000000"/>
                <w:sz w:val="20"/>
                <w:szCs w:val="20"/>
              </w:rPr>
            </w:pPr>
            <w:r w:rsidRPr="002C5DED">
              <w:rPr>
                <w:color w:val="000000"/>
                <w:sz w:val="20"/>
                <w:szCs w:val="20"/>
              </w:rPr>
              <w:t>CD69</w:t>
            </w:r>
          </w:p>
        </w:tc>
        <w:tc>
          <w:tcPr>
            <w:tcW w:w="1461" w:type="dxa"/>
            <w:tcBorders>
              <w:top w:val="nil"/>
              <w:left w:val="nil"/>
              <w:bottom w:val="single" w:sz="4" w:space="0" w:color="auto"/>
              <w:right w:val="single" w:sz="4" w:space="0" w:color="auto"/>
            </w:tcBorders>
            <w:noWrap/>
            <w:hideMark/>
          </w:tcPr>
          <w:p w14:paraId="044DFC1C" w14:textId="77777777" w:rsidR="002C5DED" w:rsidRPr="002C5DED" w:rsidRDefault="002C5DED">
            <w:pPr>
              <w:jc w:val="center"/>
              <w:rPr>
                <w:color w:val="000000"/>
                <w:sz w:val="20"/>
                <w:szCs w:val="20"/>
              </w:rPr>
            </w:pPr>
            <w:r w:rsidRPr="002C5DED">
              <w:rPr>
                <w:color w:val="000000"/>
                <w:sz w:val="20"/>
                <w:szCs w:val="20"/>
                <w:vertAlign w:val="superscript"/>
              </w:rPr>
              <w:t>144</w:t>
            </w:r>
            <w:r w:rsidRPr="002C5DED">
              <w:rPr>
                <w:color w:val="000000"/>
                <w:sz w:val="20"/>
                <w:szCs w:val="20"/>
              </w:rPr>
              <w:t>Nd</w:t>
            </w:r>
          </w:p>
        </w:tc>
        <w:tc>
          <w:tcPr>
            <w:tcW w:w="1937" w:type="dxa"/>
            <w:tcBorders>
              <w:top w:val="nil"/>
              <w:left w:val="nil"/>
              <w:bottom w:val="single" w:sz="4" w:space="0" w:color="auto"/>
              <w:right w:val="single" w:sz="4" w:space="0" w:color="auto"/>
            </w:tcBorders>
            <w:noWrap/>
            <w:hideMark/>
          </w:tcPr>
          <w:p w14:paraId="3ECD67C2" w14:textId="77777777" w:rsidR="002C5DED" w:rsidRPr="002C5DED" w:rsidRDefault="002C5DED">
            <w:pPr>
              <w:jc w:val="center"/>
              <w:rPr>
                <w:color w:val="000000"/>
                <w:sz w:val="20"/>
                <w:szCs w:val="20"/>
              </w:rPr>
            </w:pPr>
            <w:r w:rsidRPr="002C5DED">
              <w:rPr>
                <w:color w:val="000000"/>
                <w:sz w:val="20"/>
                <w:szCs w:val="20"/>
              </w:rPr>
              <w:t>FN50</w:t>
            </w:r>
          </w:p>
        </w:tc>
        <w:tc>
          <w:tcPr>
            <w:tcW w:w="2234" w:type="dxa"/>
            <w:tcBorders>
              <w:top w:val="nil"/>
              <w:left w:val="nil"/>
              <w:bottom w:val="single" w:sz="4" w:space="0" w:color="auto"/>
              <w:right w:val="single" w:sz="4" w:space="0" w:color="auto"/>
            </w:tcBorders>
            <w:noWrap/>
            <w:hideMark/>
          </w:tcPr>
          <w:p w14:paraId="6912500C" w14:textId="77777777" w:rsidR="002C5DED" w:rsidRPr="002C5DED" w:rsidRDefault="002C5DED">
            <w:pPr>
              <w:jc w:val="center"/>
              <w:rPr>
                <w:color w:val="000000"/>
                <w:sz w:val="20"/>
                <w:szCs w:val="20"/>
              </w:rPr>
            </w:pPr>
            <w:r w:rsidRPr="002C5DED">
              <w:rPr>
                <w:color w:val="000000"/>
                <w:sz w:val="20"/>
                <w:szCs w:val="20"/>
              </w:rPr>
              <w:t xml:space="preserve">Standard BioTools </w:t>
            </w:r>
          </w:p>
        </w:tc>
        <w:tc>
          <w:tcPr>
            <w:tcW w:w="1030" w:type="dxa"/>
            <w:tcBorders>
              <w:top w:val="nil"/>
              <w:left w:val="nil"/>
              <w:bottom w:val="single" w:sz="4" w:space="0" w:color="auto"/>
              <w:right w:val="single" w:sz="4" w:space="0" w:color="auto"/>
            </w:tcBorders>
            <w:noWrap/>
            <w:hideMark/>
          </w:tcPr>
          <w:p w14:paraId="7E95BCA4" w14:textId="77777777" w:rsidR="002C5DED" w:rsidRPr="002C5DED" w:rsidRDefault="002C5DED">
            <w:pPr>
              <w:jc w:val="center"/>
              <w:rPr>
                <w:color w:val="000000"/>
                <w:sz w:val="20"/>
                <w:szCs w:val="20"/>
              </w:rPr>
            </w:pPr>
            <w:r w:rsidRPr="002C5DED">
              <w:rPr>
                <w:color w:val="000000"/>
                <w:sz w:val="20"/>
                <w:szCs w:val="20"/>
              </w:rPr>
              <w:t>1:100</w:t>
            </w:r>
          </w:p>
        </w:tc>
      </w:tr>
      <w:tr w:rsidR="002C5DED" w:rsidRPr="002C5DED" w14:paraId="597C5DDE"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3B98D484" w14:textId="77777777" w:rsidR="002C5DED" w:rsidRPr="002C5DED" w:rsidRDefault="002C5DED">
            <w:pPr>
              <w:jc w:val="center"/>
              <w:rPr>
                <w:color w:val="000000"/>
                <w:sz w:val="20"/>
                <w:szCs w:val="20"/>
              </w:rPr>
            </w:pPr>
            <w:r w:rsidRPr="002C5DED">
              <w:rPr>
                <w:color w:val="000000"/>
                <w:sz w:val="20"/>
                <w:szCs w:val="20"/>
              </w:rPr>
              <w:t>CD4</w:t>
            </w:r>
          </w:p>
        </w:tc>
        <w:tc>
          <w:tcPr>
            <w:tcW w:w="1461" w:type="dxa"/>
            <w:tcBorders>
              <w:top w:val="nil"/>
              <w:left w:val="nil"/>
              <w:bottom w:val="single" w:sz="4" w:space="0" w:color="auto"/>
              <w:right w:val="single" w:sz="4" w:space="0" w:color="auto"/>
            </w:tcBorders>
            <w:noWrap/>
            <w:hideMark/>
          </w:tcPr>
          <w:p w14:paraId="711D9408" w14:textId="77777777" w:rsidR="002C5DED" w:rsidRPr="002C5DED" w:rsidRDefault="002C5DED">
            <w:pPr>
              <w:jc w:val="center"/>
              <w:rPr>
                <w:color w:val="000000"/>
                <w:sz w:val="20"/>
                <w:szCs w:val="20"/>
              </w:rPr>
            </w:pPr>
            <w:r w:rsidRPr="002C5DED">
              <w:rPr>
                <w:color w:val="000000"/>
                <w:sz w:val="20"/>
                <w:szCs w:val="20"/>
                <w:vertAlign w:val="superscript"/>
              </w:rPr>
              <w:t>145</w:t>
            </w:r>
            <w:r w:rsidRPr="002C5DED">
              <w:rPr>
                <w:color w:val="000000"/>
                <w:sz w:val="20"/>
                <w:szCs w:val="20"/>
              </w:rPr>
              <w:t>Nd</w:t>
            </w:r>
          </w:p>
        </w:tc>
        <w:tc>
          <w:tcPr>
            <w:tcW w:w="1937" w:type="dxa"/>
            <w:tcBorders>
              <w:top w:val="nil"/>
              <w:left w:val="nil"/>
              <w:bottom w:val="single" w:sz="4" w:space="0" w:color="auto"/>
              <w:right w:val="single" w:sz="4" w:space="0" w:color="auto"/>
            </w:tcBorders>
            <w:noWrap/>
            <w:hideMark/>
          </w:tcPr>
          <w:p w14:paraId="16C4ED12" w14:textId="77777777" w:rsidR="002C5DED" w:rsidRPr="002C5DED" w:rsidRDefault="002C5DED">
            <w:pPr>
              <w:jc w:val="center"/>
              <w:rPr>
                <w:color w:val="000000"/>
                <w:sz w:val="20"/>
                <w:szCs w:val="20"/>
              </w:rPr>
            </w:pPr>
            <w:r w:rsidRPr="002C5DED">
              <w:rPr>
                <w:color w:val="000000"/>
                <w:sz w:val="20"/>
                <w:szCs w:val="20"/>
              </w:rPr>
              <w:t>RPA-T4</w:t>
            </w:r>
          </w:p>
        </w:tc>
        <w:tc>
          <w:tcPr>
            <w:tcW w:w="2234" w:type="dxa"/>
            <w:tcBorders>
              <w:top w:val="nil"/>
              <w:left w:val="nil"/>
              <w:bottom w:val="single" w:sz="4" w:space="0" w:color="auto"/>
              <w:right w:val="single" w:sz="4" w:space="0" w:color="auto"/>
            </w:tcBorders>
            <w:noWrap/>
            <w:hideMark/>
          </w:tcPr>
          <w:p w14:paraId="1BC79040" w14:textId="77777777" w:rsidR="002C5DED" w:rsidRPr="002C5DED" w:rsidRDefault="002C5DED">
            <w:pPr>
              <w:jc w:val="center"/>
              <w:rPr>
                <w:color w:val="000000"/>
                <w:sz w:val="20"/>
                <w:szCs w:val="20"/>
              </w:rPr>
            </w:pPr>
            <w:r w:rsidRPr="002C5DED">
              <w:rPr>
                <w:color w:val="000000"/>
                <w:sz w:val="20"/>
                <w:szCs w:val="20"/>
              </w:rPr>
              <w:t xml:space="preserve">Standard BioTools </w:t>
            </w:r>
          </w:p>
        </w:tc>
        <w:tc>
          <w:tcPr>
            <w:tcW w:w="1030" w:type="dxa"/>
            <w:tcBorders>
              <w:top w:val="nil"/>
              <w:left w:val="nil"/>
              <w:bottom w:val="single" w:sz="4" w:space="0" w:color="auto"/>
              <w:right w:val="single" w:sz="4" w:space="0" w:color="auto"/>
            </w:tcBorders>
            <w:noWrap/>
            <w:hideMark/>
          </w:tcPr>
          <w:p w14:paraId="51F5B061" w14:textId="77777777" w:rsidR="002C5DED" w:rsidRPr="002C5DED" w:rsidRDefault="002C5DED">
            <w:pPr>
              <w:jc w:val="center"/>
              <w:rPr>
                <w:color w:val="000000"/>
                <w:sz w:val="20"/>
                <w:szCs w:val="20"/>
              </w:rPr>
            </w:pPr>
            <w:r w:rsidRPr="002C5DED">
              <w:rPr>
                <w:color w:val="000000"/>
                <w:sz w:val="20"/>
                <w:szCs w:val="20"/>
              </w:rPr>
              <w:t>1:100</w:t>
            </w:r>
          </w:p>
        </w:tc>
      </w:tr>
      <w:tr w:rsidR="002C5DED" w:rsidRPr="002C5DED" w14:paraId="418A5B50"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1329E551" w14:textId="77777777" w:rsidR="002C5DED" w:rsidRPr="002C5DED" w:rsidRDefault="002C5DED">
            <w:pPr>
              <w:jc w:val="center"/>
              <w:rPr>
                <w:color w:val="000000"/>
                <w:sz w:val="20"/>
                <w:szCs w:val="20"/>
              </w:rPr>
            </w:pPr>
            <w:r w:rsidRPr="002C5DED">
              <w:rPr>
                <w:color w:val="000000"/>
                <w:sz w:val="20"/>
                <w:szCs w:val="20"/>
              </w:rPr>
              <w:t>CD64</w:t>
            </w:r>
          </w:p>
        </w:tc>
        <w:tc>
          <w:tcPr>
            <w:tcW w:w="1461" w:type="dxa"/>
            <w:tcBorders>
              <w:top w:val="nil"/>
              <w:left w:val="nil"/>
              <w:bottom w:val="single" w:sz="4" w:space="0" w:color="auto"/>
              <w:right w:val="single" w:sz="4" w:space="0" w:color="auto"/>
            </w:tcBorders>
            <w:noWrap/>
            <w:hideMark/>
          </w:tcPr>
          <w:p w14:paraId="494F1BD5" w14:textId="77777777" w:rsidR="002C5DED" w:rsidRPr="002C5DED" w:rsidRDefault="002C5DED">
            <w:pPr>
              <w:jc w:val="center"/>
              <w:rPr>
                <w:color w:val="000000"/>
                <w:sz w:val="20"/>
                <w:szCs w:val="20"/>
              </w:rPr>
            </w:pPr>
            <w:r w:rsidRPr="002C5DED">
              <w:rPr>
                <w:color w:val="000000"/>
                <w:sz w:val="20"/>
                <w:szCs w:val="20"/>
                <w:vertAlign w:val="superscript"/>
              </w:rPr>
              <w:t>146</w:t>
            </w:r>
            <w:r w:rsidRPr="002C5DED">
              <w:rPr>
                <w:color w:val="000000"/>
                <w:sz w:val="20"/>
                <w:szCs w:val="20"/>
              </w:rPr>
              <w:t>Nd</w:t>
            </w:r>
          </w:p>
        </w:tc>
        <w:tc>
          <w:tcPr>
            <w:tcW w:w="1937" w:type="dxa"/>
            <w:tcBorders>
              <w:top w:val="nil"/>
              <w:left w:val="nil"/>
              <w:bottom w:val="single" w:sz="4" w:space="0" w:color="auto"/>
              <w:right w:val="single" w:sz="4" w:space="0" w:color="auto"/>
            </w:tcBorders>
            <w:noWrap/>
            <w:hideMark/>
          </w:tcPr>
          <w:p w14:paraId="7AEB9830" w14:textId="77777777" w:rsidR="002C5DED" w:rsidRPr="002C5DED" w:rsidRDefault="002C5DED">
            <w:pPr>
              <w:jc w:val="center"/>
              <w:rPr>
                <w:color w:val="000000"/>
                <w:sz w:val="20"/>
                <w:szCs w:val="20"/>
              </w:rPr>
            </w:pPr>
            <w:r w:rsidRPr="002C5DED">
              <w:rPr>
                <w:color w:val="000000"/>
                <w:sz w:val="20"/>
                <w:szCs w:val="20"/>
              </w:rPr>
              <w:t>10,1</w:t>
            </w:r>
          </w:p>
        </w:tc>
        <w:tc>
          <w:tcPr>
            <w:tcW w:w="2234" w:type="dxa"/>
            <w:tcBorders>
              <w:top w:val="nil"/>
              <w:left w:val="nil"/>
              <w:bottom w:val="single" w:sz="4" w:space="0" w:color="auto"/>
              <w:right w:val="single" w:sz="4" w:space="0" w:color="auto"/>
            </w:tcBorders>
            <w:noWrap/>
            <w:hideMark/>
          </w:tcPr>
          <w:p w14:paraId="3B3A5329" w14:textId="77777777" w:rsidR="002C5DED" w:rsidRPr="002C5DED" w:rsidRDefault="002C5DED">
            <w:pPr>
              <w:jc w:val="center"/>
              <w:rPr>
                <w:color w:val="000000"/>
                <w:sz w:val="20"/>
                <w:szCs w:val="20"/>
              </w:rPr>
            </w:pPr>
            <w:r w:rsidRPr="002C5DED">
              <w:rPr>
                <w:color w:val="000000"/>
                <w:sz w:val="20"/>
                <w:szCs w:val="20"/>
              </w:rPr>
              <w:t>Standard BioTools</w:t>
            </w:r>
          </w:p>
        </w:tc>
        <w:tc>
          <w:tcPr>
            <w:tcW w:w="1030" w:type="dxa"/>
            <w:tcBorders>
              <w:top w:val="nil"/>
              <w:left w:val="nil"/>
              <w:bottom w:val="single" w:sz="4" w:space="0" w:color="auto"/>
              <w:right w:val="single" w:sz="4" w:space="0" w:color="auto"/>
            </w:tcBorders>
            <w:noWrap/>
            <w:hideMark/>
          </w:tcPr>
          <w:p w14:paraId="4795311F" w14:textId="77777777" w:rsidR="002C5DED" w:rsidRPr="002C5DED" w:rsidRDefault="002C5DED">
            <w:pPr>
              <w:jc w:val="center"/>
              <w:rPr>
                <w:color w:val="000000"/>
                <w:sz w:val="20"/>
                <w:szCs w:val="20"/>
              </w:rPr>
            </w:pPr>
            <w:r w:rsidRPr="002C5DED">
              <w:rPr>
                <w:color w:val="000000"/>
                <w:sz w:val="20"/>
                <w:szCs w:val="20"/>
              </w:rPr>
              <w:t>1:100</w:t>
            </w:r>
          </w:p>
        </w:tc>
      </w:tr>
      <w:tr w:rsidR="002C5DED" w:rsidRPr="002C5DED" w14:paraId="4B1FF624"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73DDD8DC" w14:textId="77777777" w:rsidR="002C5DED" w:rsidRPr="002C5DED" w:rsidRDefault="002C5DED">
            <w:pPr>
              <w:jc w:val="center"/>
              <w:rPr>
                <w:color w:val="000000"/>
                <w:sz w:val="20"/>
                <w:szCs w:val="20"/>
              </w:rPr>
            </w:pPr>
            <w:r w:rsidRPr="002C5DED">
              <w:rPr>
                <w:color w:val="000000"/>
                <w:sz w:val="20"/>
                <w:szCs w:val="20"/>
              </w:rPr>
              <w:t>CD226</w:t>
            </w:r>
          </w:p>
        </w:tc>
        <w:tc>
          <w:tcPr>
            <w:tcW w:w="1461" w:type="dxa"/>
            <w:tcBorders>
              <w:top w:val="nil"/>
              <w:left w:val="nil"/>
              <w:bottom w:val="single" w:sz="4" w:space="0" w:color="auto"/>
              <w:right w:val="single" w:sz="4" w:space="0" w:color="auto"/>
            </w:tcBorders>
            <w:noWrap/>
            <w:hideMark/>
          </w:tcPr>
          <w:p w14:paraId="20D57718" w14:textId="77777777" w:rsidR="002C5DED" w:rsidRPr="002C5DED" w:rsidRDefault="002C5DED">
            <w:pPr>
              <w:jc w:val="center"/>
              <w:rPr>
                <w:color w:val="000000"/>
                <w:sz w:val="20"/>
                <w:szCs w:val="20"/>
              </w:rPr>
            </w:pPr>
            <w:r w:rsidRPr="002C5DED">
              <w:rPr>
                <w:color w:val="000000"/>
                <w:sz w:val="20"/>
                <w:szCs w:val="20"/>
                <w:vertAlign w:val="superscript"/>
              </w:rPr>
              <w:t>147</w:t>
            </w:r>
            <w:r w:rsidRPr="002C5DED">
              <w:rPr>
                <w:color w:val="000000"/>
                <w:sz w:val="20"/>
                <w:szCs w:val="20"/>
              </w:rPr>
              <w:t>Sm</w:t>
            </w:r>
          </w:p>
        </w:tc>
        <w:tc>
          <w:tcPr>
            <w:tcW w:w="1937" w:type="dxa"/>
            <w:tcBorders>
              <w:top w:val="nil"/>
              <w:left w:val="nil"/>
              <w:bottom w:val="single" w:sz="4" w:space="0" w:color="auto"/>
              <w:right w:val="single" w:sz="4" w:space="0" w:color="auto"/>
            </w:tcBorders>
            <w:noWrap/>
            <w:hideMark/>
          </w:tcPr>
          <w:p w14:paraId="3846A145" w14:textId="77777777" w:rsidR="002C5DED" w:rsidRPr="002C5DED" w:rsidRDefault="002C5DED">
            <w:pPr>
              <w:jc w:val="center"/>
              <w:rPr>
                <w:color w:val="000000"/>
                <w:sz w:val="20"/>
                <w:szCs w:val="20"/>
              </w:rPr>
            </w:pPr>
            <w:r w:rsidRPr="002C5DED">
              <w:rPr>
                <w:color w:val="000000"/>
                <w:sz w:val="20"/>
                <w:szCs w:val="20"/>
              </w:rPr>
              <w:t>REA1040</w:t>
            </w:r>
          </w:p>
        </w:tc>
        <w:tc>
          <w:tcPr>
            <w:tcW w:w="2234" w:type="dxa"/>
            <w:tcBorders>
              <w:top w:val="nil"/>
              <w:left w:val="nil"/>
              <w:bottom w:val="single" w:sz="4" w:space="0" w:color="auto"/>
              <w:right w:val="single" w:sz="4" w:space="0" w:color="auto"/>
            </w:tcBorders>
            <w:noWrap/>
            <w:hideMark/>
          </w:tcPr>
          <w:p w14:paraId="08A5ADD6" w14:textId="77777777" w:rsidR="002C5DED" w:rsidRPr="002C5DED" w:rsidRDefault="002C5DED">
            <w:pPr>
              <w:jc w:val="center"/>
              <w:rPr>
                <w:color w:val="000000"/>
                <w:sz w:val="20"/>
                <w:szCs w:val="20"/>
              </w:rPr>
            </w:pPr>
            <w:r w:rsidRPr="002C5DED">
              <w:rPr>
                <w:color w:val="000000"/>
                <w:sz w:val="20"/>
                <w:szCs w:val="20"/>
              </w:rPr>
              <w:t>Miltenyi</w:t>
            </w:r>
          </w:p>
        </w:tc>
        <w:tc>
          <w:tcPr>
            <w:tcW w:w="1030" w:type="dxa"/>
            <w:tcBorders>
              <w:top w:val="nil"/>
              <w:left w:val="nil"/>
              <w:bottom w:val="single" w:sz="4" w:space="0" w:color="auto"/>
              <w:right w:val="single" w:sz="4" w:space="0" w:color="auto"/>
            </w:tcBorders>
            <w:noWrap/>
            <w:hideMark/>
          </w:tcPr>
          <w:p w14:paraId="570A8F15" w14:textId="77777777" w:rsidR="002C5DED" w:rsidRPr="002C5DED" w:rsidRDefault="002C5DED">
            <w:pPr>
              <w:jc w:val="center"/>
              <w:rPr>
                <w:color w:val="000000"/>
                <w:sz w:val="20"/>
                <w:szCs w:val="20"/>
              </w:rPr>
            </w:pPr>
            <w:r w:rsidRPr="002C5DED">
              <w:rPr>
                <w:color w:val="000000"/>
                <w:sz w:val="20"/>
                <w:szCs w:val="20"/>
              </w:rPr>
              <w:t>1:100</w:t>
            </w:r>
          </w:p>
        </w:tc>
      </w:tr>
      <w:tr w:rsidR="002C5DED" w:rsidRPr="002C5DED" w14:paraId="1E43FD89"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243290EE" w14:textId="77777777" w:rsidR="002C5DED" w:rsidRPr="002C5DED" w:rsidRDefault="002C5DED">
            <w:pPr>
              <w:jc w:val="center"/>
              <w:rPr>
                <w:color w:val="000000"/>
                <w:sz w:val="20"/>
                <w:szCs w:val="20"/>
              </w:rPr>
            </w:pPr>
            <w:r w:rsidRPr="002C5DED">
              <w:rPr>
                <w:color w:val="000000"/>
                <w:sz w:val="20"/>
                <w:szCs w:val="20"/>
              </w:rPr>
              <w:t>CD16</w:t>
            </w:r>
          </w:p>
        </w:tc>
        <w:tc>
          <w:tcPr>
            <w:tcW w:w="1461" w:type="dxa"/>
            <w:tcBorders>
              <w:top w:val="nil"/>
              <w:left w:val="nil"/>
              <w:bottom w:val="single" w:sz="4" w:space="0" w:color="auto"/>
              <w:right w:val="single" w:sz="4" w:space="0" w:color="auto"/>
            </w:tcBorders>
            <w:noWrap/>
            <w:hideMark/>
          </w:tcPr>
          <w:p w14:paraId="42EEC9BC" w14:textId="77777777" w:rsidR="002C5DED" w:rsidRPr="002C5DED" w:rsidRDefault="002C5DED">
            <w:pPr>
              <w:jc w:val="center"/>
              <w:rPr>
                <w:color w:val="000000"/>
                <w:sz w:val="20"/>
                <w:szCs w:val="20"/>
              </w:rPr>
            </w:pPr>
            <w:r w:rsidRPr="002C5DED">
              <w:rPr>
                <w:color w:val="000000"/>
                <w:sz w:val="20"/>
                <w:szCs w:val="20"/>
                <w:vertAlign w:val="superscript"/>
              </w:rPr>
              <w:t>148</w:t>
            </w:r>
            <w:r w:rsidRPr="002C5DED">
              <w:rPr>
                <w:color w:val="000000"/>
                <w:sz w:val="20"/>
                <w:szCs w:val="20"/>
              </w:rPr>
              <w:t>Nd</w:t>
            </w:r>
          </w:p>
        </w:tc>
        <w:tc>
          <w:tcPr>
            <w:tcW w:w="1937" w:type="dxa"/>
            <w:tcBorders>
              <w:top w:val="nil"/>
              <w:left w:val="nil"/>
              <w:bottom w:val="single" w:sz="4" w:space="0" w:color="auto"/>
              <w:right w:val="single" w:sz="4" w:space="0" w:color="auto"/>
            </w:tcBorders>
            <w:noWrap/>
            <w:hideMark/>
          </w:tcPr>
          <w:p w14:paraId="5DBE11E1" w14:textId="77777777" w:rsidR="002C5DED" w:rsidRPr="002C5DED" w:rsidRDefault="002C5DED">
            <w:pPr>
              <w:jc w:val="center"/>
              <w:rPr>
                <w:color w:val="000000"/>
                <w:sz w:val="20"/>
                <w:szCs w:val="20"/>
              </w:rPr>
            </w:pPr>
            <w:r w:rsidRPr="002C5DED">
              <w:rPr>
                <w:color w:val="000000"/>
                <w:sz w:val="20"/>
                <w:szCs w:val="20"/>
              </w:rPr>
              <w:t>3G8</w:t>
            </w:r>
          </w:p>
        </w:tc>
        <w:tc>
          <w:tcPr>
            <w:tcW w:w="2234" w:type="dxa"/>
            <w:tcBorders>
              <w:top w:val="nil"/>
              <w:left w:val="nil"/>
              <w:bottom w:val="single" w:sz="4" w:space="0" w:color="auto"/>
              <w:right w:val="single" w:sz="4" w:space="0" w:color="auto"/>
            </w:tcBorders>
            <w:noWrap/>
            <w:hideMark/>
          </w:tcPr>
          <w:p w14:paraId="5FC0C3BF" w14:textId="77777777" w:rsidR="002C5DED" w:rsidRPr="002C5DED" w:rsidRDefault="002C5DED">
            <w:pPr>
              <w:jc w:val="center"/>
              <w:rPr>
                <w:color w:val="000000"/>
                <w:sz w:val="20"/>
                <w:szCs w:val="20"/>
              </w:rPr>
            </w:pPr>
            <w:r w:rsidRPr="002C5DED">
              <w:rPr>
                <w:color w:val="000000"/>
                <w:sz w:val="20"/>
                <w:szCs w:val="20"/>
              </w:rPr>
              <w:t xml:space="preserve">Standard BioTools </w:t>
            </w:r>
          </w:p>
        </w:tc>
        <w:tc>
          <w:tcPr>
            <w:tcW w:w="1030" w:type="dxa"/>
            <w:tcBorders>
              <w:top w:val="nil"/>
              <w:left w:val="nil"/>
              <w:bottom w:val="single" w:sz="4" w:space="0" w:color="auto"/>
              <w:right w:val="single" w:sz="4" w:space="0" w:color="auto"/>
            </w:tcBorders>
            <w:noWrap/>
            <w:hideMark/>
          </w:tcPr>
          <w:p w14:paraId="01225C85" w14:textId="77777777" w:rsidR="002C5DED" w:rsidRPr="002C5DED" w:rsidRDefault="002C5DED">
            <w:pPr>
              <w:jc w:val="center"/>
              <w:rPr>
                <w:color w:val="000000"/>
                <w:sz w:val="20"/>
                <w:szCs w:val="20"/>
              </w:rPr>
            </w:pPr>
            <w:r w:rsidRPr="002C5DED">
              <w:rPr>
                <w:color w:val="000000"/>
                <w:sz w:val="20"/>
                <w:szCs w:val="20"/>
              </w:rPr>
              <w:t>1:50</w:t>
            </w:r>
          </w:p>
        </w:tc>
      </w:tr>
      <w:tr w:rsidR="002C5DED" w:rsidRPr="002C5DED" w14:paraId="7EFE92BA"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3162327C" w14:textId="77777777" w:rsidR="002C5DED" w:rsidRPr="002C5DED" w:rsidRDefault="002C5DED">
            <w:pPr>
              <w:jc w:val="center"/>
              <w:rPr>
                <w:color w:val="000000"/>
                <w:sz w:val="20"/>
                <w:szCs w:val="20"/>
              </w:rPr>
            </w:pPr>
            <w:r w:rsidRPr="002C5DED">
              <w:rPr>
                <w:color w:val="000000"/>
                <w:sz w:val="20"/>
                <w:szCs w:val="20"/>
              </w:rPr>
              <w:t>CD56</w:t>
            </w:r>
          </w:p>
        </w:tc>
        <w:tc>
          <w:tcPr>
            <w:tcW w:w="1461" w:type="dxa"/>
            <w:tcBorders>
              <w:top w:val="nil"/>
              <w:left w:val="nil"/>
              <w:bottom w:val="single" w:sz="4" w:space="0" w:color="auto"/>
              <w:right w:val="single" w:sz="4" w:space="0" w:color="auto"/>
            </w:tcBorders>
            <w:noWrap/>
            <w:hideMark/>
          </w:tcPr>
          <w:p w14:paraId="1F37897E" w14:textId="77777777" w:rsidR="002C5DED" w:rsidRPr="002C5DED" w:rsidRDefault="002C5DED">
            <w:pPr>
              <w:jc w:val="center"/>
              <w:rPr>
                <w:color w:val="000000"/>
                <w:sz w:val="20"/>
                <w:szCs w:val="20"/>
              </w:rPr>
            </w:pPr>
            <w:r w:rsidRPr="002C5DED">
              <w:rPr>
                <w:color w:val="000000"/>
                <w:sz w:val="20"/>
                <w:szCs w:val="20"/>
                <w:vertAlign w:val="superscript"/>
              </w:rPr>
              <w:t>149</w:t>
            </w:r>
            <w:r w:rsidRPr="002C5DED">
              <w:rPr>
                <w:color w:val="000000"/>
                <w:sz w:val="20"/>
                <w:szCs w:val="20"/>
              </w:rPr>
              <w:t>Sm</w:t>
            </w:r>
          </w:p>
        </w:tc>
        <w:tc>
          <w:tcPr>
            <w:tcW w:w="1937" w:type="dxa"/>
            <w:tcBorders>
              <w:top w:val="nil"/>
              <w:left w:val="nil"/>
              <w:bottom w:val="single" w:sz="4" w:space="0" w:color="auto"/>
              <w:right w:val="single" w:sz="4" w:space="0" w:color="auto"/>
            </w:tcBorders>
            <w:noWrap/>
            <w:hideMark/>
          </w:tcPr>
          <w:p w14:paraId="30A258B7" w14:textId="77777777" w:rsidR="002C5DED" w:rsidRPr="002C5DED" w:rsidRDefault="002C5DED">
            <w:pPr>
              <w:jc w:val="center"/>
              <w:rPr>
                <w:color w:val="000000"/>
                <w:sz w:val="20"/>
                <w:szCs w:val="20"/>
              </w:rPr>
            </w:pPr>
            <w:r w:rsidRPr="002C5DED">
              <w:rPr>
                <w:color w:val="000000"/>
                <w:sz w:val="20"/>
                <w:szCs w:val="20"/>
              </w:rPr>
              <w:t>NCAM16.2</w:t>
            </w:r>
          </w:p>
        </w:tc>
        <w:tc>
          <w:tcPr>
            <w:tcW w:w="2234" w:type="dxa"/>
            <w:tcBorders>
              <w:top w:val="nil"/>
              <w:left w:val="nil"/>
              <w:bottom w:val="single" w:sz="4" w:space="0" w:color="auto"/>
              <w:right w:val="single" w:sz="4" w:space="0" w:color="auto"/>
            </w:tcBorders>
            <w:noWrap/>
            <w:hideMark/>
          </w:tcPr>
          <w:p w14:paraId="5F322D92" w14:textId="77777777" w:rsidR="002C5DED" w:rsidRPr="002C5DED" w:rsidRDefault="002C5DED">
            <w:pPr>
              <w:jc w:val="center"/>
              <w:rPr>
                <w:color w:val="000000"/>
                <w:sz w:val="20"/>
                <w:szCs w:val="20"/>
              </w:rPr>
            </w:pPr>
            <w:r w:rsidRPr="002C5DED">
              <w:rPr>
                <w:color w:val="000000"/>
                <w:sz w:val="20"/>
                <w:szCs w:val="20"/>
              </w:rPr>
              <w:t xml:space="preserve">Standard BioTools </w:t>
            </w:r>
          </w:p>
        </w:tc>
        <w:tc>
          <w:tcPr>
            <w:tcW w:w="1030" w:type="dxa"/>
            <w:tcBorders>
              <w:top w:val="nil"/>
              <w:left w:val="nil"/>
              <w:bottom w:val="single" w:sz="4" w:space="0" w:color="auto"/>
              <w:right w:val="single" w:sz="4" w:space="0" w:color="auto"/>
            </w:tcBorders>
            <w:noWrap/>
            <w:hideMark/>
          </w:tcPr>
          <w:p w14:paraId="230B2E5E" w14:textId="77777777" w:rsidR="002C5DED" w:rsidRPr="002C5DED" w:rsidRDefault="002C5DED">
            <w:pPr>
              <w:jc w:val="center"/>
              <w:rPr>
                <w:color w:val="000000"/>
                <w:sz w:val="20"/>
                <w:szCs w:val="20"/>
              </w:rPr>
            </w:pPr>
            <w:r w:rsidRPr="002C5DED">
              <w:rPr>
                <w:color w:val="000000"/>
                <w:sz w:val="20"/>
                <w:szCs w:val="20"/>
              </w:rPr>
              <w:t>1:400</w:t>
            </w:r>
          </w:p>
        </w:tc>
      </w:tr>
      <w:tr w:rsidR="002C5DED" w:rsidRPr="002C5DED" w14:paraId="48CBBDA0"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074FEDD3" w14:textId="77777777" w:rsidR="002C5DED" w:rsidRPr="002C5DED" w:rsidRDefault="002C5DED">
            <w:pPr>
              <w:jc w:val="center"/>
              <w:rPr>
                <w:color w:val="000000"/>
                <w:sz w:val="20"/>
                <w:szCs w:val="20"/>
              </w:rPr>
            </w:pPr>
            <w:r w:rsidRPr="002C5DED">
              <w:rPr>
                <w:color w:val="000000"/>
                <w:sz w:val="20"/>
                <w:szCs w:val="20"/>
              </w:rPr>
              <w:t>ICOS</w:t>
            </w:r>
          </w:p>
        </w:tc>
        <w:tc>
          <w:tcPr>
            <w:tcW w:w="1461" w:type="dxa"/>
            <w:tcBorders>
              <w:top w:val="nil"/>
              <w:left w:val="nil"/>
              <w:bottom w:val="single" w:sz="4" w:space="0" w:color="auto"/>
              <w:right w:val="single" w:sz="4" w:space="0" w:color="auto"/>
            </w:tcBorders>
            <w:noWrap/>
            <w:hideMark/>
          </w:tcPr>
          <w:p w14:paraId="20635BB2" w14:textId="77777777" w:rsidR="002C5DED" w:rsidRPr="002C5DED" w:rsidRDefault="002C5DED">
            <w:pPr>
              <w:jc w:val="center"/>
              <w:rPr>
                <w:color w:val="000000"/>
                <w:sz w:val="20"/>
                <w:szCs w:val="20"/>
              </w:rPr>
            </w:pPr>
            <w:r w:rsidRPr="002C5DED">
              <w:rPr>
                <w:color w:val="000000"/>
                <w:sz w:val="20"/>
                <w:szCs w:val="20"/>
                <w:vertAlign w:val="superscript"/>
              </w:rPr>
              <w:t>151</w:t>
            </w:r>
            <w:r w:rsidRPr="002C5DED">
              <w:rPr>
                <w:color w:val="000000"/>
                <w:sz w:val="20"/>
                <w:szCs w:val="20"/>
              </w:rPr>
              <w:t>Eu</w:t>
            </w:r>
          </w:p>
        </w:tc>
        <w:tc>
          <w:tcPr>
            <w:tcW w:w="1937" w:type="dxa"/>
            <w:tcBorders>
              <w:top w:val="nil"/>
              <w:left w:val="nil"/>
              <w:bottom w:val="single" w:sz="4" w:space="0" w:color="auto"/>
              <w:right w:val="single" w:sz="4" w:space="0" w:color="auto"/>
            </w:tcBorders>
            <w:noWrap/>
            <w:hideMark/>
          </w:tcPr>
          <w:p w14:paraId="1EC17D4E" w14:textId="77777777" w:rsidR="002C5DED" w:rsidRPr="002C5DED" w:rsidRDefault="002C5DED">
            <w:pPr>
              <w:jc w:val="center"/>
              <w:rPr>
                <w:color w:val="000000"/>
                <w:sz w:val="20"/>
                <w:szCs w:val="20"/>
              </w:rPr>
            </w:pPr>
            <w:r w:rsidRPr="002C5DED">
              <w:rPr>
                <w:color w:val="000000"/>
                <w:sz w:val="20"/>
                <w:szCs w:val="20"/>
              </w:rPr>
              <w:t>C398.4A</w:t>
            </w:r>
          </w:p>
        </w:tc>
        <w:tc>
          <w:tcPr>
            <w:tcW w:w="2234" w:type="dxa"/>
            <w:tcBorders>
              <w:top w:val="nil"/>
              <w:left w:val="nil"/>
              <w:bottom w:val="single" w:sz="4" w:space="0" w:color="auto"/>
              <w:right w:val="single" w:sz="4" w:space="0" w:color="auto"/>
            </w:tcBorders>
            <w:noWrap/>
            <w:hideMark/>
          </w:tcPr>
          <w:p w14:paraId="7FF0D14E" w14:textId="77777777" w:rsidR="002C5DED" w:rsidRPr="002C5DED" w:rsidRDefault="002C5DED">
            <w:pPr>
              <w:jc w:val="center"/>
              <w:rPr>
                <w:color w:val="000000"/>
                <w:sz w:val="20"/>
                <w:szCs w:val="20"/>
              </w:rPr>
            </w:pPr>
            <w:r w:rsidRPr="002C5DED">
              <w:rPr>
                <w:color w:val="000000"/>
                <w:sz w:val="20"/>
                <w:szCs w:val="20"/>
              </w:rPr>
              <w:t>Standard BioTools</w:t>
            </w:r>
          </w:p>
        </w:tc>
        <w:tc>
          <w:tcPr>
            <w:tcW w:w="1030" w:type="dxa"/>
            <w:tcBorders>
              <w:top w:val="nil"/>
              <w:left w:val="nil"/>
              <w:bottom w:val="single" w:sz="4" w:space="0" w:color="auto"/>
              <w:right w:val="single" w:sz="4" w:space="0" w:color="auto"/>
            </w:tcBorders>
            <w:noWrap/>
            <w:hideMark/>
          </w:tcPr>
          <w:p w14:paraId="549A9179" w14:textId="77777777" w:rsidR="002C5DED" w:rsidRPr="002C5DED" w:rsidRDefault="002C5DED">
            <w:pPr>
              <w:jc w:val="center"/>
              <w:rPr>
                <w:color w:val="000000"/>
                <w:sz w:val="20"/>
                <w:szCs w:val="20"/>
              </w:rPr>
            </w:pPr>
            <w:r w:rsidRPr="002C5DED">
              <w:rPr>
                <w:color w:val="000000"/>
                <w:sz w:val="20"/>
                <w:szCs w:val="20"/>
              </w:rPr>
              <w:t>1:50</w:t>
            </w:r>
          </w:p>
        </w:tc>
      </w:tr>
      <w:tr w:rsidR="002C5DED" w:rsidRPr="002C5DED" w14:paraId="2B60EF1C"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4B3687D4" w14:textId="77777777" w:rsidR="002C5DED" w:rsidRPr="002C5DED" w:rsidRDefault="002C5DED">
            <w:pPr>
              <w:jc w:val="center"/>
              <w:rPr>
                <w:color w:val="000000"/>
                <w:sz w:val="20"/>
                <w:szCs w:val="20"/>
              </w:rPr>
            </w:pPr>
            <w:r w:rsidRPr="002C5DED">
              <w:rPr>
                <w:color w:val="000000"/>
                <w:sz w:val="20"/>
                <w:szCs w:val="20"/>
              </w:rPr>
              <w:t>CD66b</w:t>
            </w:r>
          </w:p>
        </w:tc>
        <w:tc>
          <w:tcPr>
            <w:tcW w:w="1461" w:type="dxa"/>
            <w:tcBorders>
              <w:top w:val="nil"/>
              <w:left w:val="nil"/>
              <w:bottom w:val="single" w:sz="4" w:space="0" w:color="auto"/>
              <w:right w:val="single" w:sz="4" w:space="0" w:color="auto"/>
            </w:tcBorders>
            <w:noWrap/>
            <w:hideMark/>
          </w:tcPr>
          <w:p w14:paraId="0605AEA7" w14:textId="77777777" w:rsidR="002C5DED" w:rsidRPr="002C5DED" w:rsidRDefault="002C5DED">
            <w:pPr>
              <w:jc w:val="center"/>
              <w:rPr>
                <w:color w:val="000000"/>
                <w:sz w:val="20"/>
                <w:szCs w:val="20"/>
              </w:rPr>
            </w:pPr>
            <w:r w:rsidRPr="002C5DED">
              <w:rPr>
                <w:color w:val="000000"/>
                <w:sz w:val="20"/>
                <w:szCs w:val="20"/>
                <w:vertAlign w:val="superscript"/>
              </w:rPr>
              <w:t>152</w:t>
            </w:r>
            <w:r w:rsidRPr="002C5DED">
              <w:rPr>
                <w:color w:val="000000"/>
                <w:sz w:val="20"/>
                <w:szCs w:val="20"/>
              </w:rPr>
              <w:t>Sm</w:t>
            </w:r>
          </w:p>
        </w:tc>
        <w:tc>
          <w:tcPr>
            <w:tcW w:w="1937" w:type="dxa"/>
            <w:tcBorders>
              <w:top w:val="nil"/>
              <w:left w:val="nil"/>
              <w:bottom w:val="single" w:sz="4" w:space="0" w:color="auto"/>
              <w:right w:val="single" w:sz="4" w:space="0" w:color="auto"/>
            </w:tcBorders>
            <w:noWrap/>
            <w:hideMark/>
          </w:tcPr>
          <w:p w14:paraId="2309FFF5" w14:textId="77777777" w:rsidR="002C5DED" w:rsidRPr="002C5DED" w:rsidRDefault="002C5DED">
            <w:pPr>
              <w:jc w:val="center"/>
              <w:rPr>
                <w:color w:val="000000"/>
                <w:sz w:val="20"/>
                <w:szCs w:val="20"/>
              </w:rPr>
            </w:pPr>
            <w:r w:rsidRPr="002C5DED">
              <w:rPr>
                <w:color w:val="000000"/>
                <w:sz w:val="20"/>
                <w:szCs w:val="20"/>
              </w:rPr>
              <w:t>80H3</w:t>
            </w:r>
          </w:p>
        </w:tc>
        <w:tc>
          <w:tcPr>
            <w:tcW w:w="2234" w:type="dxa"/>
            <w:tcBorders>
              <w:top w:val="nil"/>
              <w:left w:val="nil"/>
              <w:bottom w:val="single" w:sz="4" w:space="0" w:color="auto"/>
              <w:right w:val="single" w:sz="4" w:space="0" w:color="auto"/>
            </w:tcBorders>
            <w:noWrap/>
            <w:hideMark/>
          </w:tcPr>
          <w:p w14:paraId="51AD11D3" w14:textId="77777777" w:rsidR="002C5DED" w:rsidRPr="002C5DED" w:rsidRDefault="002C5DED">
            <w:pPr>
              <w:jc w:val="center"/>
              <w:rPr>
                <w:color w:val="000000"/>
                <w:sz w:val="20"/>
                <w:szCs w:val="20"/>
              </w:rPr>
            </w:pPr>
            <w:r w:rsidRPr="002C5DED">
              <w:rPr>
                <w:color w:val="000000"/>
                <w:sz w:val="20"/>
                <w:szCs w:val="20"/>
              </w:rPr>
              <w:t xml:space="preserve">Standard BioTools </w:t>
            </w:r>
          </w:p>
        </w:tc>
        <w:tc>
          <w:tcPr>
            <w:tcW w:w="1030" w:type="dxa"/>
            <w:tcBorders>
              <w:top w:val="nil"/>
              <w:left w:val="nil"/>
              <w:bottom w:val="single" w:sz="4" w:space="0" w:color="auto"/>
              <w:right w:val="single" w:sz="4" w:space="0" w:color="auto"/>
            </w:tcBorders>
            <w:noWrap/>
            <w:hideMark/>
          </w:tcPr>
          <w:p w14:paraId="7791B1DA" w14:textId="77777777" w:rsidR="002C5DED" w:rsidRPr="002C5DED" w:rsidRDefault="002C5DED">
            <w:pPr>
              <w:jc w:val="center"/>
              <w:rPr>
                <w:color w:val="000000"/>
                <w:sz w:val="20"/>
                <w:szCs w:val="20"/>
              </w:rPr>
            </w:pPr>
            <w:r w:rsidRPr="002C5DED">
              <w:rPr>
                <w:color w:val="000000"/>
                <w:sz w:val="20"/>
                <w:szCs w:val="20"/>
              </w:rPr>
              <w:t>1:600</w:t>
            </w:r>
          </w:p>
        </w:tc>
      </w:tr>
      <w:tr w:rsidR="002C5DED" w:rsidRPr="002C5DED" w14:paraId="317559F6"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40C1C2D7" w14:textId="77777777" w:rsidR="002C5DED" w:rsidRPr="002C5DED" w:rsidRDefault="002C5DED">
            <w:pPr>
              <w:jc w:val="center"/>
              <w:rPr>
                <w:color w:val="000000"/>
                <w:sz w:val="20"/>
                <w:szCs w:val="20"/>
              </w:rPr>
            </w:pPr>
            <w:r w:rsidRPr="002C5DED">
              <w:rPr>
                <w:color w:val="000000"/>
                <w:sz w:val="20"/>
                <w:szCs w:val="20"/>
              </w:rPr>
              <w:t>CD3</w:t>
            </w:r>
          </w:p>
        </w:tc>
        <w:tc>
          <w:tcPr>
            <w:tcW w:w="1461" w:type="dxa"/>
            <w:tcBorders>
              <w:top w:val="nil"/>
              <w:left w:val="nil"/>
              <w:bottom w:val="single" w:sz="4" w:space="0" w:color="auto"/>
              <w:right w:val="single" w:sz="4" w:space="0" w:color="auto"/>
            </w:tcBorders>
            <w:noWrap/>
            <w:hideMark/>
          </w:tcPr>
          <w:p w14:paraId="645C7863" w14:textId="77777777" w:rsidR="002C5DED" w:rsidRPr="002C5DED" w:rsidRDefault="002C5DED">
            <w:pPr>
              <w:jc w:val="center"/>
              <w:rPr>
                <w:color w:val="000000"/>
                <w:sz w:val="20"/>
                <w:szCs w:val="20"/>
              </w:rPr>
            </w:pPr>
            <w:r w:rsidRPr="002C5DED">
              <w:rPr>
                <w:color w:val="000000"/>
                <w:sz w:val="20"/>
                <w:szCs w:val="20"/>
                <w:vertAlign w:val="superscript"/>
              </w:rPr>
              <w:t>154</w:t>
            </w:r>
            <w:r w:rsidRPr="002C5DED">
              <w:rPr>
                <w:color w:val="000000"/>
                <w:sz w:val="20"/>
                <w:szCs w:val="20"/>
              </w:rPr>
              <w:t>Sm</w:t>
            </w:r>
          </w:p>
        </w:tc>
        <w:tc>
          <w:tcPr>
            <w:tcW w:w="1937" w:type="dxa"/>
            <w:tcBorders>
              <w:top w:val="nil"/>
              <w:left w:val="nil"/>
              <w:bottom w:val="single" w:sz="4" w:space="0" w:color="auto"/>
              <w:right w:val="single" w:sz="4" w:space="0" w:color="auto"/>
            </w:tcBorders>
            <w:noWrap/>
            <w:hideMark/>
          </w:tcPr>
          <w:p w14:paraId="4A835657" w14:textId="77777777" w:rsidR="002C5DED" w:rsidRPr="002C5DED" w:rsidRDefault="002C5DED">
            <w:pPr>
              <w:jc w:val="center"/>
              <w:rPr>
                <w:color w:val="000000"/>
                <w:sz w:val="20"/>
                <w:szCs w:val="20"/>
              </w:rPr>
            </w:pPr>
            <w:r w:rsidRPr="002C5DED">
              <w:rPr>
                <w:color w:val="000000"/>
                <w:sz w:val="20"/>
                <w:szCs w:val="20"/>
              </w:rPr>
              <w:t>UCHT1</w:t>
            </w:r>
          </w:p>
        </w:tc>
        <w:tc>
          <w:tcPr>
            <w:tcW w:w="2234" w:type="dxa"/>
            <w:tcBorders>
              <w:top w:val="nil"/>
              <w:left w:val="nil"/>
              <w:bottom w:val="single" w:sz="4" w:space="0" w:color="auto"/>
              <w:right w:val="single" w:sz="4" w:space="0" w:color="auto"/>
            </w:tcBorders>
            <w:noWrap/>
            <w:hideMark/>
          </w:tcPr>
          <w:p w14:paraId="2B94226C" w14:textId="77777777" w:rsidR="002C5DED" w:rsidRPr="002C5DED" w:rsidRDefault="002C5DED">
            <w:pPr>
              <w:jc w:val="center"/>
              <w:rPr>
                <w:color w:val="000000"/>
                <w:sz w:val="20"/>
                <w:szCs w:val="20"/>
              </w:rPr>
            </w:pPr>
            <w:r w:rsidRPr="002C5DED">
              <w:rPr>
                <w:color w:val="000000"/>
                <w:sz w:val="20"/>
                <w:szCs w:val="20"/>
              </w:rPr>
              <w:t>Standard BioTools</w:t>
            </w:r>
          </w:p>
        </w:tc>
        <w:tc>
          <w:tcPr>
            <w:tcW w:w="1030" w:type="dxa"/>
            <w:tcBorders>
              <w:top w:val="nil"/>
              <w:left w:val="nil"/>
              <w:bottom w:val="single" w:sz="4" w:space="0" w:color="auto"/>
              <w:right w:val="single" w:sz="4" w:space="0" w:color="auto"/>
            </w:tcBorders>
            <w:noWrap/>
            <w:hideMark/>
          </w:tcPr>
          <w:p w14:paraId="6CF94267" w14:textId="77777777" w:rsidR="002C5DED" w:rsidRPr="002C5DED" w:rsidRDefault="002C5DED">
            <w:pPr>
              <w:jc w:val="center"/>
              <w:rPr>
                <w:color w:val="000000"/>
                <w:sz w:val="20"/>
                <w:szCs w:val="20"/>
              </w:rPr>
            </w:pPr>
            <w:r w:rsidRPr="002C5DED">
              <w:rPr>
                <w:color w:val="000000"/>
                <w:sz w:val="20"/>
                <w:szCs w:val="20"/>
              </w:rPr>
              <w:t>1:200</w:t>
            </w:r>
          </w:p>
        </w:tc>
      </w:tr>
      <w:tr w:rsidR="002C5DED" w:rsidRPr="002C5DED" w14:paraId="7DC5A87D"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7E090576" w14:textId="77777777" w:rsidR="002C5DED" w:rsidRPr="002C5DED" w:rsidRDefault="002C5DED">
            <w:pPr>
              <w:jc w:val="center"/>
              <w:rPr>
                <w:color w:val="000000"/>
                <w:sz w:val="20"/>
                <w:szCs w:val="20"/>
              </w:rPr>
            </w:pPr>
            <w:r w:rsidRPr="002C5DED">
              <w:rPr>
                <w:color w:val="000000"/>
                <w:sz w:val="20"/>
                <w:szCs w:val="20"/>
              </w:rPr>
              <w:t>CD11c</w:t>
            </w:r>
          </w:p>
        </w:tc>
        <w:tc>
          <w:tcPr>
            <w:tcW w:w="1461" w:type="dxa"/>
            <w:tcBorders>
              <w:top w:val="nil"/>
              <w:left w:val="nil"/>
              <w:bottom w:val="single" w:sz="4" w:space="0" w:color="auto"/>
              <w:right w:val="single" w:sz="4" w:space="0" w:color="auto"/>
            </w:tcBorders>
            <w:noWrap/>
            <w:hideMark/>
          </w:tcPr>
          <w:p w14:paraId="3B236A91" w14:textId="77777777" w:rsidR="002C5DED" w:rsidRPr="002C5DED" w:rsidRDefault="002C5DED">
            <w:pPr>
              <w:jc w:val="center"/>
              <w:rPr>
                <w:color w:val="000000"/>
                <w:sz w:val="20"/>
                <w:szCs w:val="20"/>
              </w:rPr>
            </w:pPr>
            <w:r w:rsidRPr="002C5DED">
              <w:rPr>
                <w:color w:val="000000"/>
                <w:sz w:val="20"/>
                <w:szCs w:val="20"/>
                <w:vertAlign w:val="superscript"/>
              </w:rPr>
              <w:t>155</w:t>
            </w:r>
            <w:r w:rsidRPr="002C5DED">
              <w:rPr>
                <w:color w:val="000000"/>
                <w:sz w:val="20"/>
                <w:szCs w:val="20"/>
              </w:rPr>
              <w:t>Gd</w:t>
            </w:r>
          </w:p>
        </w:tc>
        <w:tc>
          <w:tcPr>
            <w:tcW w:w="1937" w:type="dxa"/>
            <w:tcBorders>
              <w:top w:val="nil"/>
              <w:left w:val="nil"/>
              <w:bottom w:val="single" w:sz="4" w:space="0" w:color="auto"/>
              <w:right w:val="single" w:sz="4" w:space="0" w:color="auto"/>
            </w:tcBorders>
            <w:noWrap/>
            <w:hideMark/>
          </w:tcPr>
          <w:p w14:paraId="58BC0954" w14:textId="77777777" w:rsidR="002C5DED" w:rsidRPr="002C5DED" w:rsidRDefault="002C5DED">
            <w:pPr>
              <w:jc w:val="center"/>
              <w:rPr>
                <w:color w:val="000000"/>
                <w:sz w:val="20"/>
                <w:szCs w:val="20"/>
              </w:rPr>
            </w:pPr>
            <w:r w:rsidRPr="002C5DED">
              <w:rPr>
                <w:color w:val="000000"/>
                <w:sz w:val="20"/>
                <w:szCs w:val="20"/>
              </w:rPr>
              <w:t>But5</w:t>
            </w:r>
          </w:p>
        </w:tc>
        <w:tc>
          <w:tcPr>
            <w:tcW w:w="2234" w:type="dxa"/>
            <w:tcBorders>
              <w:top w:val="nil"/>
              <w:left w:val="nil"/>
              <w:bottom w:val="single" w:sz="4" w:space="0" w:color="auto"/>
              <w:right w:val="single" w:sz="4" w:space="0" w:color="auto"/>
            </w:tcBorders>
            <w:noWrap/>
            <w:hideMark/>
          </w:tcPr>
          <w:p w14:paraId="40BEAE63" w14:textId="77777777" w:rsidR="002C5DED" w:rsidRPr="002C5DED" w:rsidRDefault="002C5DED">
            <w:pPr>
              <w:jc w:val="center"/>
              <w:rPr>
                <w:color w:val="000000"/>
                <w:sz w:val="20"/>
                <w:szCs w:val="20"/>
              </w:rPr>
            </w:pPr>
            <w:r w:rsidRPr="002C5DED">
              <w:rPr>
                <w:color w:val="000000"/>
                <w:sz w:val="20"/>
                <w:szCs w:val="20"/>
              </w:rPr>
              <w:t>Biolegend</w:t>
            </w:r>
          </w:p>
        </w:tc>
        <w:tc>
          <w:tcPr>
            <w:tcW w:w="1030" w:type="dxa"/>
            <w:tcBorders>
              <w:top w:val="nil"/>
              <w:left w:val="nil"/>
              <w:bottom w:val="single" w:sz="4" w:space="0" w:color="auto"/>
              <w:right w:val="single" w:sz="4" w:space="0" w:color="auto"/>
            </w:tcBorders>
            <w:noWrap/>
            <w:hideMark/>
          </w:tcPr>
          <w:p w14:paraId="6E34E1C1" w14:textId="77777777" w:rsidR="002C5DED" w:rsidRPr="002C5DED" w:rsidRDefault="002C5DED">
            <w:pPr>
              <w:jc w:val="center"/>
              <w:rPr>
                <w:color w:val="000000"/>
                <w:sz w:val="20"/>
                <w:szCs w:val="20"/>
              </w:rPr>
            </w:pPr>
            <w:r w:rsidRPr="002C5DED">
              <w:rPr>
                <w:color w:val="000000"/>
                <w:sz w:val="20"/>
                <w:szCs w:val="20"/>
              </w:rPr>
              <w:t>1:200</w:t>
            </w:r>
          </w:p>
        </w:tc>
      </w:tr>
      <w:tr w:rsidR="002C5DED" w:rsidRPr="002C5DED" w14:paraId="4D86D6B2"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22DDBB86" w14:textId="77777777" w:rsidR="002C5DED" w:rsidRPr="002C5DED" w:rsidRDefault="002C5DED">
            <w:pPr>
              <w:jc w:val="center"/>
              <w:rPr>
                <w:color w:val="000000"/>
                <w:sz w:val="20"/>
                <w:szCs w:val="20"/>
              </w:rPr>
            </w:pPr>
            <w:r w:rsidRPr="002C5DED">
              <w:rPr>
                <w:color w:val="000000"/>
                <w:sz w:val="20"/>
                <w:szCs w:val="20"/>
              </w:rPr>
              <w:t>CCR4</w:t>
            </w:r>
          </w:p>
        </w:tc>
        <w:tc>
          <w:tcPr>
            <w:tcW w:w="1461" w:type="dxa"/>
            <w:tcBorders>
              <w:top w:val="nil"/>
              <w:left w:val="nil"/>
              <w:bottom w:val="single" w:sz="4" w:space="0" w:color="auto"/>
              <w:right w:val="single" w:sz="4" w:space="0" w:color="auto"/>
            </w:tcBorders>
            <w:noWrap/>
            <w:hideMark/>
          </w:tcPr>
          <w:p w14:paraId="2F6FBDC0" w14:textId="77777777" w:rsidR="002C5DED" w:rsidRPr="002C5DED" w:rsidRDefault="002C5DED">
            <w:pPr>
              <w:jc w:val="center"/>
              <w:rPr>
                <w:color w:val="000000"/>
                <w:sz w:val="20"/>
                <w:szCs w:val="20"/>
              </w:rPr>
            </w:pPr>
            <w:r w:rsidRPr="002C5DED">
              <w:rPr>
                <w:color w:val="000000"/>
                <w:sz w:val="20"/>
                <w:szCs w:val="20"/>
                <w:vertAlign w:val="superscript"/>
              </w:rPr>
              <w:t>158</w:t>
            </w:r>
            <w:r w:rsidRPr="002C5DED">
              <w:rPr>
                <w:color w:val="000000"/>
                <w:sz w:val="20"/>
                <w:szCs w:val="20"/>
              </w:rPr>
              <w:t>Gd</w:t>
            </w:r>
          </w:p>
        </w:tc>
        <w:tc>
          <w:tcPr>
            <w:tcW w:w="1937" w:type="dxa"/>
            <w:tcBorders>
              <w:top w:val="nil"/>
              <w:left w:val="nil"/>
              <w:bottom w:val="single" w:sz="4" w:space="0" w:color="auto"/>
              <w:right w:val="single" w:sz="4" w:space="0" w:color="auto"/>
            </w:tcBorders>
            <w:noWrap/>
            <w:hideMark/>
          </w:tcPr>
          <w:p w14:paraId="6CCF3FD2" w14:textId="77777777" w:rsidR="002C5DED" w:rsidRPr="002C5DED" w:rsidRDefault="002C5DED">
            <w:pPr>
              <w:jc w:val="center"/>
              <w:rPr>
                <w:color w:val="000000"/>
                <w:sz w:val="20"/>
                <w:szCs w:val="20"/>
              </w:rPr>
            </w:pPr>
            <w:r w:rsidRPr="002C5DED">
              <w:rPr>
                <w:color w:val="000000"/>
                <w:sz w:val="20"/>
                <w:szCs w:val="20"/>
              </w:rPr>
              <w:t>L291H4</w:t>
            </w:r>
          </w:p>
        </w:tc>
        <w:tc>
          <w:tcPr>
            <w:tcW w:w="2234" w:type="dxa"/>
            <w:tcBorders>
              <w:top w:val="nil"/>
              <w:left w:val="nil"/>
              <w:bottom w:val="single" w:sz="4" w:space="0" w:color="auto"/>
              <w:right w:val="single" w:sz="4" w:space="0" w:color="auto"/>
            </w:tcBorders>
            <w:noWrap/>
            <w:hideMark/>
          </w:tcPr>
          <w:p w14:paraId="65D049A8" w14:textId="77777777" w:rsidR="002C5DED" w:rsidRPr="002C5DED" w:rsidRDefault="002C5DED">
            <w:pPr>
              <w:jc w:val="center"/>
              <w:rPr>
                <w:color w:val="000000"/>
                <w:sz w:val="20"/>
                <w:szCs w:val="20"/>
              </w:rPr>
            </w:pPr>
            <w:r w:rsidRPr="002C5DED">
              <w:rPr>
                <w:color w:val="000000"/>
                <w:sz w:val="20"/>
                <w:szCs w:val="20"/>
              </w:rPr>
              <w:t xml:space="preserve">Standard BioTools </w:t>
            </w:r>
          </w:p>
        </w:tc>
        <w:tc>
          <w:tcPr>
            <w:tcW w:w="1030" w:type="dxa"/>
            <w:tcBorders>
              <w:top w:val="nil"/>
              <w:left w:val="nil"/>
              <w:bottom w:val="single" w:sz="4" w:space="0" w:color="auto"/>
              <w:right w:val="single" w:sz="4" w:space="0" w:color="auto"/>
            </w:tcBorders>
            <w:noWrap/>
            <w:hideMark/>
          </w:tcPr>
          <w:p w14:paraId="02A6A14E" w14:textId="77777777" w:rsidR="002C5DED" w:rsidRPr="002C5DED" w:rsidRDefault="002C5DED">
            <w:pPr>
              <w:jc w:val="center"/>
              <w:rPr>
                <w:color w:val="000000"/>
                <w:sz w:val="20"/>
                <w:szCs w:val="20"/>
              </w:rPr>
            </w:pPr>
            <w:r w:rsidRPr="002C5DED">
              <w:rPr>
                <w:color w:val="000000"/>
                <w:sz w:val="20"/>
                <w:szCs w:val="20"/>
              </w:rPr>
              <w:t>1:200</w:t>
            </w:r>
          </w:p>
        </w:tc>
      </w:tr>
      <w:tr w:rsidR="002C5DED" w:rsidRPr="002C5DED" w14:paraId="6BA8EDFC"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48E74EB2" w14:textId="77777777" w:rsidR="002C5DED" w:rsidRPr="002C5DED" w:rsidRDefault="002C5DED">
            <w:pPr>
              <w:jc w:val="center"/>
              <w:rPr>
                <w:color w:val="000000"/>
                <w:sz w:val="20"/>
                <w:szCs w:val="20"/>
              </w:rPr>
            </w:pPr>
            <w:r w:rsidRPr="002C5DED">
              <w:rPr>
                <w:color w:val="000000"/>
                <w:sz w:val="20"/>
                <w:szCs w:val="20"/>
              </w:rPr>
              <w:t>TIGIT</w:t>
            </w:r>
          </w:p>
        </w:tc>
        <w:tc>
          <w:tcPr>
            <w:tcW w:w="1461" w:type="dxa"/>
            <w:tcBorders>
              <w:top w:val="nil"/>
              <w:left w:val="nil"/>
              <w:bottom w:val="single" w:sz="4" w:space="0" w:color="auto"/>
              <w:right w:val="single" w:sz="4" w:space="0" w:color="auto"/>
            </w:tcBorders>
            <w:noWrap/>
            <w:hideMark/>
          </w:tcPr>
          <w:p w14:paraId="6CC2DFF3" w14:textId="77777777" w:rsidR="002C5DED" w:rsidRPr="002C5DED" w:rsidRDefault="002C5DED">
            <w:pPr>
              <w:jc w:val="center"/>
              <w:rPr>
                <w:color w:val="000000"/>
                <w:sz w:val="20"/>
                <w:szCs w:val="20"/>
              </w:rPr>
            </w:pPr>
            <w:r w:rsidRPr="002C5DED">
              <w:rPr>
                <w:color w:val="000000"/>
                <w:sz w:val="20"/>
                <w:szCs w:val="20"/>
                <w:vertAlign w:val="superscript"/>
              </w:rPr>
              <w:t>159</w:t>
            </w:r>
            <w:r w:rsidRPr="002C5DED">
              <w:rPr>
                <w:color w:val="000000"/>
                <w:sz w:val="20"/>
                <w:szCs w:val="20"/>
              </w:rPr>
              <w:t>Tb</w:t>
            </w:r>
          </w:p>
        </w:tc>
        <w:tc>
          <w:tcPr>
            <w:tcW w:w="1937" w:type="dxa"/>
            <w:tcBorders>
              <w:top w:val="nil"/>
              <w:left w:val="nil"/>
              <w:bottom w:val="single" w:sz="4" w:space="0" w:color="auto"/>
              <w:right w:val="single" w:sz="4" w:space="0" w:color="auto"/>
            </w:tcBorders>
            <w:noWrap/>
            <w:hideMark/>
          </w:tcPr>
          <w:p w14:paraId="0B164C97" w14:textId="77777777" w:rsidR="002C5DED" w:rsidRPr="002C5DED" w:rsidRDefault="002C5DED">
            <w:pPr>
              <w:jc w:val="center"/>
              <w:rPr>
                <w:color w:val="000000"/>
                <w:sz w:val="20"/>
                <w:szCs w:val="20"/>
              </w:rPr>
            </w:pPr>
            <w:r w:rsidRPr="002C5DED">
              <w:rPr>
                <w:color w:val="000000"/>
                <w:sz w:val="20"/>
                <w:szCs w:val="20"/>
              </w:rPr>
              <w:t>MBSA43</w:t>
            </w:r>
          </w:p>
        </w:tc>
        <w:tc>
          <w:tcPr>
            <w:tcW w:w="2234" w:type="dxa"/>
            <w:tcBorders>
              <w:top w:val="nil"/>
              <w:left w:val="nil"/>
              <w:bottom w:val="single" w:sz="4" w:space="0" w:color="auto"/>
              <w:right w:val="single" w:sz="4" w:space="0" w:color="auto"/>
            </w:tcBorders>
            <w:noWrap/>
            <w:hideMark/>
          </w:tcPr>
          <w:p w14:paraId="7184F220" w14:textId="77777777" w:rsidR="002C5DED" w:rsidRPr="002C5DED" w:rsidRDefault="002C5DED">
            <w:pPr>
              <w:jc w:val="center"/>
              <w:rPr>
                <w:color w:val="000000"/>
                <w:sz w:val="20"/>
                <w:szCs w:val="20"/>
              </w:rPr>
            </w:pPr>
            <w:r w:rsidRPr="002C5DED">
              <w:rPr>
                <w:color w:val="000000"/>
                <w:sz w:val="20"/>
                <w:szCs w:val="20"/>
              </w:rPr>
              <w:t>Standard BioTools</w:t>
            </w:r>
          </w:p>
        </w:tc>
        <w:tc>
          <w:tcPr>
            <w:tcW w:w="1030" w:type="dxa"/>
            <w:tcBorders>
              <w:top w:val="nil"/>
              <w:left w:val="nil"/>
              <w:bottom w:val="single" w:sz="4" w:space="0" w:color="auto"/>
              <w:right w:val="single" w:sz="4" w:space="0" w:color="auto"/>
            </w:tcBorders>
            <w:noWrap/>
            <w:hideMark/>
          </w:tcPr>
          <w:p w14:paraId="1449BB73" w14:textId="77777777" w:rsidR="002C5DED" w:rsidRPr="002C5DED" w:rsidRDefault="002C5DED">
            <w:pPr>
              <w:jc w:val="center"/>
              <w:rPr>
                <w:color w:val="000000"/>
                <w:sz w:val="20"/>
                <w:szCs w:val="20"/>
              </w:rPr>
            </w:pPr>
            <w:r w:rsidRPr="002C5DED">
              <w:rPr>
                <w:color w:val="000000"/>
                <w:sz w:val="20"/>
                <w:szCs w:val="20"/>
              </w:rPr>
              <w:t>1:50</w:t>
            </w:r>
          </w:p>
        </w:tc>
      </w:tr>
      <w:tr w:rsidR="002C5DED" w:rsidRPr="002C5DED" w14:paraId="1EB02D08"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4ABEDA20" w14:textId="77777777" w:rsidR="002C5DED" w:rsidRPr="002C5DED" w:rsidRDefault="002C5DED">
            <w:pPr>
              <w:jc w:val="center"/>
              <w:rPr>
                <w:color w:val="000000"/>
                <w:sz w:val="20"/>
                <w:szCs w:val="20"/>
              </w:rPr>
            </w:pPr>
            <w:r w:rsidRPr="002C5DED">
              <w:rPr>
                <w:color w:val="000000"/>
                <w:sz w:val="20"/>
                <w:szCs w:val="20"/>
              </w:rPr>
              <w:t>CD14</w:t>
            </w:r>
          </w:p>
        </w:tc>
        <w:tc>
          <w:tcPr>
            <w:tcW w:w="1461" w:type="dxa"/>
            <w:tcBorders>
              <w:top w:val="nil"/>
              <w:left w:val="nil"/>
              <w:bottom w:val="single" w:sz="4" w:space="0" w:color="auto"/>
              <w:right w:val="single" w:sz="4" w:space="0" w:color="auto"/>
            </w:tcBorders>
            <w:noWrap/>
            <w:hideMark/>
          </w:tcPr>
          <w:p w14:paraId="16C2E7F3" w14:textId="77777777" w:rsidR="002C5DED" w:rsidRPr="002C5DED" w:rsidRDefault="002C5DED">
            <w:pPr>
              <w:jc w:val="center"/>
              <w:rPr>
                <w:color w:val="000000"/>
                <w:sz w:val="20"/>
                <w:szCs w:val="20"/>
              </w:rPr>
            </w:pPr>
            <w:r w:rsidRPr="002C5DED">
              <w:rPr>
                <w:color w:val="000000"/>
                <w:sz w:val="20"/>
                <w:szCs w:val="20"/>
                <w:vertAlign w:val="superscript"/>
              </w:rPr>
              <w:t>160</w:t>
            </w:r>
            <w:r w:rsidRPr="002C5DED">
              <w:rPr>
                <w:color w:val="000000"/>
                <w:sz w:val="20"/>
                <w:szCs w:val="20"/>
              </w:rPr>
              <w:t>Gd</w:t>
            </w:r>
          </w:p>
        </w:tc>
        <w:tc>
          <w:tcPr>
            <w:tcW w:w="1937" w:type="dxa"/>
            <w:tcBorders>
              <w:top w:val="nil"/>
              <w:left w:val="nil"/>
              <w:bottom w:val="single" w:sz="4" w:space="0" w:color="auto"/>
              <w:right w:val="single" w:sz="4" w:space="0" w:color="auto"/>
            </w:tcBorders>
            <w:noWrap/>
            <w:hideMark/>
          </w:tcPr>
          <w:p w14:paraId="4E492573" w14:textId="77777777" w:rsidR="002C5DED" w:rsidRPr="002C5DED" w:rsidRDefault="002C5DED">
            <w:pPr>
              <w:jc w:val="center"/>
              <w:rPr>
                <w:color w:val="000000"/>
                <w:sz w:val="20"/>
                <w:szCs w:val="20"/>
              </w:rPr>
            </w:pPr>
            <w:r w:rsidRPr="002C5DED">
              <w:rPr>
                <w:color w:val="000000"/>
                <w:sz w:val="20"/>
                <w:szCs w:val="20"/>
              </w:rPr>
              <w:t>RM052</w:t>
            </w:r>
          </w:p>
        </w:tc>
        <w:tc>
          <w:tcPr>
            <w:tcW w:w="2234" w:type="dxa"/>
            <w:tcBorders>
              <w:top w:val="nil"/>
              <w:left w:val="nil"/>
              <w:bottom w:val="single" w:sz="4" w:space="0" w:color="auto"/>
              <w:right w:val="single" w:sz="4" w:space="0" w:color="auto"/>
            </w:tcBorders>
            <w:noWrap/>
            <w:hideMark/>
          </w:tcPr>
          <w:p w14:paraId="672E9440" w14:textId="77777777" w:rsidR="002C5DED" w:rsidRPr="002C5DED" w:rsidRDefault="002C5DED">
            <w:pPr>
              <w:jc w:val="center"/>
              <w:rPr>
                <w:color w:val="000000"/>
                <w:sz w:val="20"/>
                <w:szCs w:val="20"/>
              </w:rPr>
            </w:pPr>
            <w:r w:rsidRPr="002C5DED">
              <w:rPr>
                <w:color w:val="000000"/>
                <w:sz w:val="20"/>
                <w:szCs w:val="20"/>
              </w:rPr>
              <w:t>Standard BioTools</w:t>
            </w:r>
          </w:p>
        </w:tc>
        <w:tc>
          <w:tcPr>
            <w:tcW w:w="1030" w:type="dxa"/>
            <w:tcBorders>
              <w:top w:val="nil"/>
              <w:left w:val="nil"/>
              <w:bottom w:val="single" w:sz="4" w:space="0" w:color="auto"/>
              <w:right w:val="single" w:sz="4" w:space="0" w:color="auto"/>
            </w:tcBorders>
            <w:noWrap/>
            <w:hideMark/>
          </w:tcPr>
          <w:p w14:paraId="00FA558A" w14:textId="77777777" w:rsidR="002C5DED" w:rsidRPr="002C5DED" w:rsidRDefault="002C5DED">
            <w:pPr>
              <w:jc w:val="center"/>
              <w:rPr>
                <w:color w:val="000000"/>
                <w:sz w:val="20"/>
                <w:szCs w:val="20"/>
              </w:rPr>
            </w:pPr>
            <w:r w:rsidRPr="002C5DED">
              <w:rPr>
                <w:color w:val="000000"/>
                <w:sz w:val="20"/>
                <w:szCs w:val="20"/>
              </w:rPr>
              <w:t>1:100</w:t>
            </w:r>
          </w:p>
        </w:tc>
      </w:tr>
      <w:tr w:rsidR="002C5DED" w:rsidRPr="002C5DED" w14:paraId="0FF3683E"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67BC5197" w14:textId="77777777" w:rsidR="002C5DED" w:rsidRPr="002C5DED" w:rsidRDefault="002C5DED">
            <w:pPr>
              <w:jc w:val="center"/>
              <w:rPr>
                <w:color w:val="000000"/>
                <w:sz w:val="20"/>
                <w:szCs w:val="20"/>
              </w:rPr>
            </w:pPr>
            <w:r w:rsidRPr="002C5DED">
              <w:rPr>
                <w:color w:val="000000"/>
                <w:sz w:val="20"/>
                <w:szCs w:val="20"/>
              </w:rPr>
              <w:t>CD8</w:t>
            </w:r>
          </w:p>
        </w:tc>
        <w:tc>
          <w:tcPr>
            <w:tcW w:w="1461" w:type="dxa"/>
            <w:tcBorders>
              <w:top w:val="nil"/>
              <w:left w:val="nil"/>
              <w:bottom w:val="single" w:sz="4" w:space="0" w:color="auto"/>
              <w:right w:val="single" w:sz="4" w:space="0" w:color="auto"/>
            </w:tcBorders>
            <w:noWrap/>
            <w:hideMark/>
          </w:tcPr>
          <w:p w14:paraId="3E92F059" w14:textId="77777777" w:rsidR="002C5DED" w:rsidRPr="002C5DED" w:rsidRDefault="002C5DED">
            <w:pPr>
              <w:jc w:val="center"/>
              <w:rPr>
                <w:color w:val="000000"/>
                <w:sz w:val="20"/>
                <w:szCs w:val="20"/>
              </w:rPr>
            </w:pPr>
            <w:r w:rsidRPr="002C5DED">
              <w:rPr>
                <w:color w:val="000000"/>
                <w:sz w:val="20"/>
                <w:szCs w:val="20"/>
                <w:vertAlign w:val="superscript"/>
              </w:rPr>
              <w:t>162</w:t>
            </w:r>
            <w:r w:rsidRPr="002C5DED">
              <w:rPr>
                <w:color w:val="000000"/>
                <w:sz w:val="20"/>
                <w:szCs w:val="20"/>
              </w:rPr>
              <w:t>Dy</w:t>
            </w:r>
          </w:p>
        </w:tc>
        <w:tc>
          <w:tcPr>
            <w:tcW w:w="1937" w:type="dxa"/>
            <w:tcBorders>
              <w:top w:val="nil"/>
              <w:left w:val="nil"/>
              <w:bottom w:val="single" w:sz="4" w:space="0" w:color="auto"/>
              <w:right w:val="single" w:sz="4" w:space="0" w:color="auto"/>
            </w:tcBorders>
            <w:noWrap/>
            <w:hideMark/>
          </w:tcPr>
          <w:p w14:paraId="261B6A70" w14:textId="77777777" w:rsidR="002C5DED" w:rsidRPr="002C5DED" w:rsidRDefault="002C5DED">
            <w:pPr>
              <w:jc w:val="center"/>
              <w:rPr>
                <w:color w:val="000000"/>
                <w:sz w:val="20"/>
                <w:szCs w:val="20"/>
              </w:rPr>
            </w:pPr>
            <w:r w:rsidRPr="002C5DED">
              <w:rPr>
                <w:color w:val="000000"/>
                <w:sz w:val="20"/>
                <w:szCs w:val="20"/>
              </w:rPr>
              <w:t>RPA-T8</w:t>
            </w:r>
          </w:p>
        </w:tc>
        <w:tc>
          <w:tcPr>
            <w:tcW w:w="2234" w:type="dxa"/>
            <w:tcBorders>
              <w:top w:val="nil"/>
              <w:left w:val="nil"/>
              <w:bottom w:val="single" w:sz="4" w:space="0" w:color="auto"/>
              <w:right w:val="single" w:sz="4" w:space="0" w:color="auto"/>
            </w:tcBorders>
            <w:noWrap/>
            <w:hideMark/>
          </w:tcPr>
          <w:p w14:paraId="04CF17F1" w14:textId="77777777" w:rsidR="002C5DED" w:rsidRPr="002C5DED" w:rsidRDefault="002C5DED">
            <w:pPr>
              <w:jc w:val="center"/>
              <w:rPr>
                <w:color w:val="000000"/>
                <w:sz w:val="20"/>
                <w:szCs w:val="20"/>
              </w:rPr>
            </w:pPr>
            <w:r w:rsidRPr="002C5DED">
              <w:rPr>
                <w:color w:val="000000"/>
                <w:sz w:val="20"/>
                <w:szCs w:val="20"/>
              </w:rPr>
              <w:t>Standard BioTools</w:t>
            </w:r>
          </w:p>
        </w:tc>
        <w:tc>
          <w:tcPr>
            <w:tcW w:w="1030" w:type="dxa"/>
            <w:tcBorders>
              <w:top w:val="nil"/>
              <w:left w:val="nil"/>
              <w:bottom w:val="single" w:sz="4" w:space="0" w:color="auto"/>
              <w:right w:val="single" w:sz="4" w:space="0" w:color="auto"/>
            </w:tcBorders>
            <w:noWrap/>
            <w:hideMark/>
          </w:tcPr>
          <w:p w14:paraId="17D63672" w14:textId="77777777" w:rsidR="002C5DED" w:rsidRPr="002C5DED" w:rsidRDefault="002C5DED">
            <w:pPr>
              <w:jc w:val="center"/>
              <w:rPr>
                <w:color w:val="000000"/>
                <w:sz w:val="20"/>
                <w:szCs w:val="20"/>
              </w:rPr>
            </w:pPr>
            <w:r w:rsidRPr="002C5DED">
              <w:rPr>
                <w:color w:val="000000"/>
                <w:sz w:val="20"/>
                <w:szCs w:val="20"/>
              </w:rPr>
              <w:t>1:50</w:t>
            </w:r>
          </w:p>
        </w:tc>
      </w:tr>
      <w:tr w:rsidR="002C5DED" w:rsidRPr="002C5DED" w14:paraId="4A1AD74B"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07F2C82D" w14:textId="77777777" w:rsidR="002C5DED" w:rsidRPr="002C5DED" w:rsidRDefault="002C5DED">
            <w:pPr>
              <w:jc w:val="center"/>
              <w:rPr>
                <w:color w:val="000000"/>
                <w:sz w:val="20"/>
                <w:szCs w:val="20"/>
              </w:rPr>
            </w:pPr>
            <w:r w:rsidRPr="002C5DED">
              <w:rPr>
                <w:color w:val="000000"/>
                <w:sz w:val="20"/>
                <w:szCs w:val="20"/>
              </w:rPr>
              <w:t>CRTH2</w:t>
            </w:r>
          </w:p>
        </w:tc>
        <w:tc>
          <w:tcPr>
            <w:tcW w:w="1461" w:type="dxa"/>
            <w:tcBorders>
              <w:top w:val="nil"/>
              <w:left w:val="nil"/>
              <w:bottom w:val="single" w:sz="4" w:space="0" w:color="auto"/>
              <w:right w:val="single" w:sz="4" w:space="0" w:color="auto"/>
            </w:tcBorders>
            <w:noWrap/>
            <w:hideMark/>
          </w:tcPr>
          <w:p w14:paraId="07F61BED" w14:textId="77777777" w:rsidR="002C5DED" w:rsidRPr="002C5DED" w:rsidRDefault="002C5DED">
            <w:pPr>
              <w:jc w:val="center"/>
              <w:rPr>
                <w:color w:val="000000"/>
                <w:sz w:val="20"/>
                <w:szCs w:val="20"/>
              </w:rPr>
            </w:pPr>
            <w:r w:rsidRPr="002C5DED">
              <w:rPr>
                <w:color w:val="000000"/>
                <w:sz w:val="20"/>
                <w:szCs w:val="20"/>
                <w:vertAlign w:val="superscript"/>
              </w:rPr>
              <w:t>163</w:t>
            </w:r>
            <w:r w:rsidRPr="002C5DED">
              <w:rPr>
                <w:color w:val="000000"/>
                <w:sz w:val="20"/>
                <w:szCs w:val="20"/>
              </w:rPr>
              <w:t>Dy</w:t>
            </w:r>
          </w:p>
        </w:tc>
        <w:tc>
          <w:tcPr>
            <w:tcW w:w="1937" w:type="dxa"/>
            <w:tcBorders>
              <w:top w:val="nil"/>
              <w:left w:val="nil"/>
              <w:bottom w:val="single" w:sz="4" w:space="0" w:color="auto"/>
              <w:right w:val="single" w:sz="4" w:space="0" w:color="auto"/>
            </w:tcBorders>
            <w:noWrap/>
            <w:hideMark/>
          </w:tcPr>
          <w:p w14:paraId="079A01B5" w14:textId="77777777" w:rsidR="002C5DED" w:rsidRPr="002C5DED" w:rsidRDefault="002C5DED">
            <w:pPr>
              <w:jc w:val="center"/>
              <w:rPr>
                <w:color w:val="000000"/>
                <w:sz w:val="20"/>
                <w:szCs w:val="20"/>
              </w:rPr>
            </w:pPr>
            <w:r w:rsidRPr="002C5DED">
              <w:rPr>
                <w:color w:val="000000"/>
                <w:sz w:val="20"/>
                <w:szCs w:val="20"/>
              </w:rPr>
              <w:t>BM16</w:t>
            </w:r>
          </w:p>
        </w:tc>
        <w:tc>
          <w:tcPr>
            <w:tcW w:w="2234" w:type="dxa"/>
            <w:tcBorders>
              <w:top w:val="nil"/>
              <w:left w:val="nil"/>
              <w:bottom w:val="single" w:sz="4" w:space="0" w:color="auto"/>
              <w:right w:val="single" w:sz="4" w:space="0" w:color="auto"/>
            </w:tcBorders>
            <w:noWrap/>
            <w:hideMark/>
          </w:tcPr>
          <w:p w14:paraId="3A402F7B" w14:textId="77777777" w:rsidR="002C5DED" w:rsidRPr="002C5DED" w:rsidRDefault="002C5DED">
            <w:pPr>
              <w:jc w:val="center"/>
              <w:rPr>
                <w:color w:val="000000"/>
                <w:sz w:val="20"/>
                <w:szCs w:val="20"/>
              </w:rPr>
            </w:pPr>
            <w:r w:rsidRPr="002C5DED">
              <w:rPr>
                <w:color w:val="000000"/>
                <w:sz w:val="20"/>
                <w:szCs w:val="20"/>
              </w:rPr>
              <w:t>Standard BioTools</w:t>
            </w:r>
          </w:p>
        </w:tc>
        <w:tc>
          <w:tcPr>
            <w:tcW w:w="1030" w:type="dxa"/>
            <w:tcBorders>
              <w:top w:val="nil"/>
              <w:left w:val="nil"/>
              <w:bottom w:val="single" w:sz="4" w:space="0" w:color="auto"/>
              <w:right w:val="single" w:sz="4" w:space="0" w:color="auto"/>
            </w:tcBorders>
            <w:noWrap/>
            <w:hideMark/>
          </w:tcPr>
          <w:p w14:paraId="4B6A5A66" w14:textId="77777777" w:rsidR="002C5DED" w:rsidRPr="002C5DED" w:rsidRDefault="002C5DED">
            <w:pPr>
              <w:jc w:val="center"/>
              <w:rPr>
                <w:color w:val="000000"/>
                <w:sz w:val="20"/>
                <w:szCs w:val="20"/>
              </w:rPr>
            </w:pPr>
            <w:r w:rsidRPr="002C5DED">
              <w:rPr>
                <w:color w:val="000000"/>
                <w:sz w:val="20"/>
                <w:szCs w:val="20"/>
              </w:rPr>
              <w:t>1:100</w:t>
            </w:r>
          </w:p>
        </w:tc>
      </w:tr>
      <w:tr w:rsidR="002C5DED" w:rsidRPr="002C5DED" w14:paraId="7F277A17"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02C222BB" w14:textId="77777777" w:rsidR="002C5DED" w:rsidRPr="002C5DED" w:rsidRDefault="002C5DED">
            <w:pPr>
              <w:jc w:val="center"/>
              <w:rPr>
                <w:color w:val="000000"/>
                <w:sz w:val="20"/>
                <w:szCs w:val="20"/>
              </w:rPr>
            </w:pPr>
            <w:r w:rsidRPr="002C5DED">
              <w:rPr>
                <w:color w:val="000000"/>
                <w:sz w:val="20"/>
                <w:szCs w:val="20"/>
              </w:rPr>
              <w:t>CD95</w:t>
            </w:r>
          </w:p>
        </w:tc>
        <w:tc>
          <w:tcPr>
            <w:tcW w:w="1461" w:type="dxa"/>
            <w:tcBorders>
              <w:top w:val="nil"/>
              <w:left w:val="nil"/>
              <w:bottom w:val="single" w:sz="4" w:space="0" w:color="auto"/>
              <w:right w:val="single" w:sz="4" w:space="0" w:color="auto"/>
            </w:tcBorders>
            <w:noWrap/>
            <w:hideMark/>
          </w:tcPr>
          <w:p w14:paraId="6CBB022C" w14:textId="77777777" w:rsidR="002C5DED" w:rsidRPr="002C5DED" w:rsidRDefault="002C5DED">
            <w:pPr>
              <w:jc w:val="center"/>
              <w:rPr>
                <w:color w:val="000000"/>
                <w:sz w:val="20"/>
                <w:szCs w:val="20"/>
              </w:rPr>
            </w:pPr>
            <w:r w:rsidRPr="002C5DED">
              <w:rPr>
                <w:color w:val="000000"/>
                <w:sz w:val="20"/>
                <w:szCs w:val="20"/>
                <w:vertAlign w:val="superscript"/>
              </w:rPr>
              <w:t>164</w:t>
            </w:r>
            <w:r w:rsidRPr="002C5DED">
              <w:rPr>
                <w:color w:val="000000"/>
                <w:sz w:val="20"/>
                <w:szCs w:val="20"/>
              </w:rPr>
              <w:t>Dy</w:t>
            </w:r>
          </w:p>
        </w:tc>
        <w:tc>
          <w:tcPr>
            <w:tcW w:w="1937" w:type="dxa"/>
            <w:tcBorders>
              <w:top w:val="nil"/>
              <w:left w:val="nil"/>
              <w:bottom w:val="single" w:sz="4" w:space="0" w:color="auto"/>
              <w:right w:val="single" w:sz="4" w:space="0" w:color="auto"/>
            </w:tcBorders>
            <w:noWrap/>
            <w:hideMark/>
          </w:tcPr>
          <w:p w14:paraId="5D4F5290" w14:textId="77777777" w:rsidR="002C5DED" w:rsidRPr="002C5DED" w:rsidRDefault="002C5DED">
            <w:pPr>
              <w:jc w:val="center"/>
              <w:rPr>
                <w:color w:val="000000"/>
                <w:sz w:val="20"/>
                <w:szCs w:val="20"/>
              </w:rPr>
            </w:pPr>
            <w:r w:rsidRPr="002C5DED">
              <w:rPr>
                <w:color w:val="000000"/>
                <w:sz w:val="20"/>
                <w:szCs w:val="20"/>
              </w:rPr>
              <w:t>DX2</w:t>
            </w:r>
          </w:p>
        </w:tc>
        <w:tc>
          <w:tcPr>
            <w:tcW w:w="2234" w:type="dxa"/>
            <w:tcBorders>
              <w:top w:val="nil"/>
              <w:left w:val="nil"/>
              <w:bottom w:val="single" w:sz="4" w:space="0" w:color="auto"/>
              <w:right w:val="single" w:sz="4" w:space="0" w:color="auto"/>
            </w:tcBorders>
            <w:noWrap/>
            <w:hideMark/>
          </w:tcPr>
          <w:p w14:paraId="471F4364" w14:textId="77777777" w:rsidR="002C5DED" w:rsidRPr="002C5DED" w:rsidRDefault="002C5DED">
            <w:pPr>
              <w:jc w:val="center"/>
              <w:rPr>
                <w:color w:val="000000"/>
                <w:sz w:val="20"/>
                <w:szCs w:val="20"/>
              </w:rPr>
            </w:pPr>
            <w:r w:rsidRPr="002C5DED">
              <w:rPr>
                <w:color w:val="000000"/>
                <w:sz w:val="20"/>
                <w:szCs w:val="20"/>
              </w:rPr>
              <w:t xml:space="preserve">Standard BioTools </w:t>
            </w:r>
          </w:p>
        </w:tc>
        <w:tc>
          <w:tcPr>
            <w:tcW w:w="1030" w:type="dxa"/>
            <w:tcBorders>
              <w:top w:val="nil"/>
              <w:left w:val="nil"/>
              <w:bottom w:val="single" w:sz="4" w:space="0" w:color="auto"/>
              <w:right w:val="single" w:sz="4" w:space="0" w:color="auto"/>
            </w:tcBorders>
            <w:noWrap/>
            <w:hideMark/>
          </w:tcPr>
          <w:p w14:paraId="15692E72" w14:textId="77777777" w:rsidR="002C5DED" w:rsidRPr="002C5DED" w:rsidRDefault="002C5DED">
            <w:pPr>
              <w:jc w:val="center"/>
              <w:rPr>
                <w:color w:val="000000"/>
                <w:sz w:val="20"/>
                <w:szCs w:val="20"/>
              </w:rPr>
            </w:pPr>
            <w:r w:rsidRPr="002C5DED">
              <w:rPr>
                <w:color w:val="000000"/>
                <w:sz w:val="20"/>
                <w:szCs w:val="20"/>
              </w:rPr>
              <w:t>1:50</w:t>
            </w:r>
          </w:p>
        </w:tc>
      </w:tr>
      <w:tr w:rsidR="002C5DED" w:rsidRPr="002C5DED" w14:paraId="050BA2A1"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2883CAC7" w14:textId="77777777" w:rsidR="002C5DED" w:rsidRPr="002C5DED" w:rsidRDefault="002C5DED">
            <w:pPr>
              <w:jc w:val="center"/>
              <w:rPr>
                <w:color w:val="000000"/>
                <w:sz w:val="20"/>
                <w:szCs w:val="20"/>
              </w:rPr>
            </w:pPr>
            <w:r w:rsidRPr="002C5DED">
              <w:rPr>
                <w:color w:val="000000"/>
                <w:sz w:val="20"/>
                <w:szCs w:val="20"/>
              </w:rPr>
              <w:t>LAG3</w:t>
            </w:r>
          </w:p>
        </w:tc>
        <w:tc>
          <w:tcPr>
            <w:tcW w:w="1461" w:type="dxa"/>
            <w:tcBorders>
              <w:top w:val="nil"/>
              <w:left w:val="nil"/>
              <w:bottom w:val="single" w:sz="4" w:space="0" w:color="auto"/>
              <w:right w:val="single" w:sz="4" w:space="0" w:color="auto"/>
            </w:tcBorders>
            <w:noWrap/>
            <w:hideMark/>
          </w:tcPr>
          <w:p w14:paraId="630708E3" w14:textId="77777777" w:rsidR="002C5DED" w:rsidRPr="002C5DED" w:rsidRDefault="002C5DED">
            <w:pPr>
              <w:jc w:val="center"/>
              <w:rPr>
                <w:color w:val="000000"/>
                <w:sz w:val="20"/>
                <w:szCs w:val="20"/>
              </w:rPr>
            </w:pPr>
            <w:r w:rsidRPr="002C5DED">
              <w:rPr>
                <w:color w:val="000000"/>
                <w:sz w:val="20"/>
                <w:szCs w:val="20"/>
                <w:vertAlign w:val="superscript"/>
              </w:rPr>
              <w:t>165</w:t>
            </w:r>
            <w:r w:rsidRPr="002C5DED">
              <w:rPr>
                <w:color w:val="000000"/>
                <w:sz w:val="20"/>
                <w:szCs w:val="20"/>
              </w:rPr>
              <w:t>Ho</w:t>
            </w:r>
          </w:p>
        </w:tc>
        <w:tc>
          <w:tcPr>
            <w:tcW w:w="1937" w:type="dxa"/>
            <w:tcBorders>
              <w:top w:val="nil"/>
              <w:left w:val="nil"/>
              <w:bottom w:val="single" w:sz="4" w:space="0" w:color="auto"/>
              <w:right w:val="single" w:sz="4" w:space="0" w:color="auto"/>
            </w:tcBorders>
            <w:noWrap/>
            <w:hideMark/>
          </w:tcPr>
          <w:p w14:paraId="1FECC914" w14:textId="77777777" w:rsidR="002C5DED" w:rsidRPr="002C5DED" w:rsidRDefault="002C5DED">
            <w:pPr>
              <w:jc w:val="center"/>
              <w:rPr>
                <w:color w:val="000000"/>
                <w:sz w:val="20"/>
                <w:szCs w:val="20"/>
              </w:rPr>
            </w:pPr>
            <w:r w:rsidRPr="002C5DED">
              <w:rPr>
                <w:color w:val="000000"/>
                <w:sz w:val="20"/>
                <w:szCs w:val="20"/>
              </w:rPr>
              <w:t>11C3C65</w:t>
            </w:r>
          </w:p>
        </w:tc>
        <w:tc>
          <w:tcPr>
            <w:tcW w:w="2234" w:type="dxa"/>
            <w:tcBorders>
              <w:top w:val="nil"/>
              <w:left w:val="nil"/>
              <w:bottom w:val="single" w:sz="4" w:space="0" w:color="auto"/>
              <w:right w:val="single" w:sz="4" w:space="0" w:color="auto"/>
            </w:tcBorders>
            <w:noWrap/>
            <w:hideMark/>
          </w:tcPr>
          <w:p w14:paraId="59EACB39" w14:textId="77777777" w:rsidR="002C5DED" w:rsidRPr="002C5DED" w:rsidRDefault="002C5DED">
            <w:pPr>
              <w:jc w:val="center"/>
              <w:rPr>
                <w:color w:val="000000"/>
                <w:sz w:val="20"/>
                <w:szCs w:val="20"/>
              </w:rPr>
            </w:pPr>
            <w:r w:rsidRPr="002C5DED">
              <w:rPr>
                <w:color w:val="000000"/>
                <w:sz w:val="20"/>
                <w:szCs w:val="20"/>
              </w:rPr>
              <w:t xml:space="preserve">Standard BioTools </w:t>
            </w:r>
          </w:p>
        </w:tc>
        <w:tc>
          <w:tcPr>
            <w:tcW w:w="1030" w:type="dxa"/>
            <w:tcBorders>
              <w:top w:val="nil"/>
              <w:left w:val="nil"/>
              <w:bottom w:val="single" w:sz="4" w:space="0" w:color="auto"/>
              <w:right w:val="single" w:sz="4" w:space="0" w:color="auto"/>
            </w:tcBorders>
            <w:noWrap/>
            <w:hideMark/>
          </w:tcPr>
          <w:p w14:paraId="1F832413" w14:textId="77777777" w:rsidR="002C5DED" w:rsidRPr="002C5DED" w:rsidRDefault="002C5DED">
            <w:pPr>
              <w:jc w:val="center"/>
              <w:rPr>
                <w:color w:val="000000"/>
                <w:sz w:val="20"/>
                <w:szCs w:val="20"/>
              </w:rPr>
            </w:pPr>
            <w:r w:rsidRPr="002C5DED">
              <w:rPr>
                <w:color w:val="000000"/>
                <w:sz w:val="20"/>
                <w:szCs w:val="20"/>
              </w:rPr>
              <w:t>1:100</w:t>
            </w:r>
          </w:p>
        </w:tc>
      </w:tr>
      <w:tr w:rsidR="002C5DED" w:rsidRPr="002C5DED" w14:paraId="2718065B"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2A6AB708" w14:textId="77777777" w:rsidR="002C5DED" w:rsidRPr="002C5DED" w:rsidRDefault="002C5DED">
            <w:pPr>
              <w:jc w:val="center"/>
              <w:rPr>
                <w:color w:val="000000"/>
                <w:sz w:val="20"/>
                <w:szCs w:val="20"/>
              </w:rPr>
            </w:pPr>
            <w:r w:rsidRPr="002C5DED">
              <w:rPr>
                <w:color w:val="000000"/>
                <w:sz w:val="20"/>
                <w:szCs w:val="20"/>
              </w:rPr>
              <w:t>CD141</w:t>
            </w:r>
          </w:p>
        </w:tc>
        <w:tc>
          <w:tcPr>
            <w:tcW w:w="1461" w:type="dxa"/>
            <w:tcBorders>
              <w:top w:val="nil"/>
              <w:left w:val="nil"/>
              <w:bottom w:val="single" w:sz="4" w:space="0" w:color="auto"/>
              <w:right w:val="single" w:sz="4" w:space="0" w:color="auto"/>
            </w:tcBorders>
            <w:noWrap/>
            <w:hideMark/>
          </w:tcPr>
          <w:p w14:paraId="5AFC7EC1" w14:textId="77777777" w:rsidR="002C5DED" w:rsidRPr="002C5DED" w:rsidRDefault="002C5DED">
            <w:pPr>
              <w:jc w:val="center"/>
              <w:rPr>
                <w:color w:val="000000"/>
                <w:sz w:val="20"/>
                <w:szCs w:val="20"/>
              </w:rPr>
            </w:pPr>
            <w:r w:rsidRPr="002C5DED">
              <w:rPr>
                <w:color w:val="000000"/>
                <w:sz w:val="20"/>
                <w:szCs w:val="20"/>
                <w:vertAlign w:val="superscript"/>
              </w:rPr>
              <w:t>166</w:t>
            </w:r>
            <w:r w:rsidRPr="002C5DED">
              <w:rPr>
                <w:color w:val="000000"/>
                <w:sz w:val="20"/>
                <w:szCs w:val="20"/>
              </w:rPr>
              <w:t>Er</w:t>
            </w:r>
          </w:p>
        </w:tc>
        <w:tc>
          <w:tcPr>
            <w:tcW w:w="1937" w:type="dxa"/>
            <w:tcBorders>
              <w:top w:val="nil"/>
              <w:left w:val="nil"/>
              <w:bottom w:val="single" w:sz="4" w:space="0" w:color="auto"/>
              <w:right w:val="single" w:sz="4" w:space="0" w:color="auto"/>
            </w:tcBorders>
            <w:noWrap/>
            <w:hideMark/>
          </w:tcPr>
          <w:p w14:paraId="23978B94" w14:textId="77777777" w:rsidR="002C5DED" w:rsidRPr="002C5DED" w:rsidRDefault="002C5DED">
            <w:pPr>
              <w:jc w:val="center"/>
              <w:rPr>
                <w:color w:val="000000"/>
                <w:sz w:val="20"/>
                <w:szCs w:val="20"/>
              </w:rPr>
            </w:pPr>
            <w:r w:rsidRPr="002C5DED">
              <w:rPr>
                <w:color w:val="000000"/>
                <w:sz w:val="20"/>
                <w:szCs w:val="20"/>
              </w:rPr>
              <w:t>M80</w:t>
            </w:r>
          </w:p>
        </w:tc>
        <w:tc>
          <w:tcPr>
            <w:tcW w:w="2234" w:type="dxa"/>
            <w:tcBorders>
              <w:top w:val="nil"/>
              <w:left w:val="nil"/>
              <w:bottom w:val="single" w:sz="4" w:space="0" w:color="auto"/>
              <w:right w:val="single" w:sz="4" w:space="0" w:color="auto"/>
            </w:tcBorders>
            <w:noWrap/>
            <w:hideMark/>
          </w:tcPr>
          <w:p w14:paraId="07D281F6" w14:textId="77777777" w:rsidR="002C5DED" w:rsidRPr="002C5DED" w:rsidRDefault="002C5DED">
            <w:pPr>
              <w:jc w:val="center"/>
              <w:rPr>
                <w:color w:val="000000"/>
                <w:sz w:val="20"/>
                <w:szCs w:val="20"/>
              </w:rPr>
            </w:pPr>
            <w:r w:rsidRPr="002C5DED">
              <w:rPr>
                <w:color w:val="000000"/>
                <w:sz w:val="20"/>
                <w:szCs w:val="20"/>
              </w:rPr>
              <w:t>Standard BioTools</w:t>
            </w:r>
          </w:p>
        </w:tc>
        <w:tc>
          <w:tcPr>
            <w:tcW w:w="1030" w:type="dxa"/>
            <w:tcBorders>
              <w:top w:val="nil"/>
              <w:left w:val="nil"/>
              <w:bottom w:val="single" w:sz="4" w:space="0" w:color="auto"/>
              <w:right w:val="single" w:sz="4" w:space="0" w:color="auto"/>
            </w:tcBorders>
            <w:noWrap/>
            <w:hideMark/>
          </w:tcPr>
          <w:p w14:paraId="31D08200" w14:textId="77777777" w:rsidR="002C5DED" w:rsidRPr="002C5DED" w:rsidRDefault="002C5DED">
            <w:pPr>
              <w:jc w:val="center"/>
              <w:rPr>
                <w:color w:val="000000"/>
                <w:sz w:val="20"/>
                <w:szCs w:val="20"/>
              </w:rPr>
            </w:pPr>
            <w:r w:rsidRPr="002C5DED">
              <w:rPr>
                <w:color w:val="000000"/>
                <w:sz w:val="20"/>
                <w:szCs w:val="20"/>
              </w:rPr>
              <w:t>1:50</w:t>
            </w:r>
          </w:p>
        </w:tc>
      </w:tr>
      <w:tr w:rsidR="002C5DED" w:rsidRPr="002C5DED" w14:paraId="25678C71"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5FB8880E" w14:textId="77777777" w:rsidR="002C5DED" w:rsidRPr="002C5DED" w:rsidRDefault="002C5DED">
            <w:pPr>
              <w:jc w:val="center"/>
              <w:rPr>
                <w:color w:val="000000"/>
                <w:sz w:val="20"/>
                <w:szCs w:val="20"/>
              </w:rPr>
            </w:pPr>
            <w:r w:rsidRPr="002C5DED">
              <w:rPr>
                <w:color w:val="000000"/>
                <w:sz w:val="20"/>
                <w:szCs w:val="20"/>
              </w:rPr>
              <w:t>CCR7</w:t>
            </w:r>
          </w:p>
        </w:tc>
        <w:tc>
          <w:tcPr>
            <w:tcW w:w="1461" w:type="dxa"/>
            <w:tcBorders>
              <w:top w:val="nil"/>
              <w:left w:val="nil"/>
              <w:bottom w:val="single" w:sz="4" w:space="0" w:color="auto"/>
              <w:right w:val="single" w:sz="4" w:space="0" w:color="auto"/>
            </w:tcBorders>
            <w:noWrap/>
            <w:hideMark/>
          </w:tcPr>
          <w:p w14:paraId="4548675D" w14:textId="77777777" w:rsidR="002C5DED" w:rsidRPr="002C5DED" w:rsidRDefault="002C5DED">
            <w:pPr>
              <w:jc w:val="center"/>
              <w:rPr>
                <w:color w:val="000000"/>
                <w:sz w:val="20"/>
                <w:szCs w:val="20"/>
              </w:rPr>
            </w:pPr>
            <w:r w:rsidRPr="002C5DED">
              <w:rPr>
                <w:color w:val="000000"/>
                <w:sz w:val="20"/>
                <w:szCs w:val="20"/>
                <w:vertAlign w:val="superscript"/>
              </w:rPr>
              <w:t>167</w:t>
            </w:r>
            <w:r w:rsidRPr="002C5DED">
              <w:rPr>
                <w:color w:val="000000"/>
                <w:sz w:val="20"/>
                <w:szCs w:val="20"/>
              </w:rPr>
              <w:t>Er</w:t>
            </w:r>
          </w:p>
        </w:tc>
        <w:tc>
          <w:tcPr>
            <w:tcW w:w="1937" w:type="dxa"/>
            <w:tcBorders>
              <w:top w:val="nil"/>
              <w:left w:val="nil"/>
              <w:bottom w:val="single" w:sz="4" w:space="0" w:color="auto"/>
              <w:right w:val="single" w:sz="4" w:space="0" w:color="auto"/>
            </w:tcBorders>
            <w:noWrap/>
            <w:hideMark/>
          </w:tcPr>
          <w:p w14:paraId="05B2324E" w14:textId="77777777" w:rsidR="002C5DED" w:rsidRPr="002C5DED" w:rsidRDefault="002C5DED">
            <w:pPr>
              <w:jc w:val="center"/>
              <w:rPr>
                <w:color w:val="000000"/>
                <w:sz w:val="20"/>
                <w:szCs w:val="20"/>
              </w:rPr>
            </w:pPr>
            <w:r w:rsidRPr="002C5DED">
              <w:rPr>
                <w:color w:val="000000"/>
                <w:sz w:val="20"/>
                <w:szCs w:val="20"/>
              </w:rPr>
              <w:t>G043H7</w:t>
            </w:r>
          </w:p>
        </w:tc>
        <w:tc>
          <w:tcPr>
            <w:tcW w:w="2234" w:type="dxa"/>
            <w:tcBorders>
              <w:top w:val="nil"/>
              <w:left w:val="nil"/>
              <w:bottom w:val="single" w:sz="4" w:space="0" w:color="auto"/>
              <w:right w:val="single" w:sz="4" w:space="0" w:color="auto"/>
            </w:tcBorders>
            <w:noWrap/>
            <w:hideMark/>
          </w:tcPr>
          <w:p w14:paraId="204093CF" w14:textId="77777777" w:rsidR="002C5DED" w:rsidRPr="002C5DED" w:rsidRDefault="002C5DED">
            <w:pPr>
              <w:jc w:val="center"/>
              <w:rPr>
                <w:color w:val="000000"/>
                <w:sz w:val="20"/>
                <w:szCs w:val="20"/>
              </w:rPr>
            </w:pPr>
            <w:r w:rsidRPr="002C5DED">
              <w:rPr>
                <w:color w:val="000000"/>
                <w:sz w:val="20"/>
                <w:szCs w:val="20"/>
              </w:rPr>
              <w:t xml:space="preserve">Standard BioTools </w:t>
            </w:r>
          </w:p>
        </w:tc>
        <w:tc>
          <w:tcPr>
            <w:tcW w:w="1030" w:type="dxa"/>
            <w:tcBorders>
              <w:top w:val="nil"/>
              <w:left w:val="nil"/>
              <w:bottom w:val="single" w:sz="4" w:space="0" w:color="auto"/>
              <w:right w:val="single" w:sz="4" w:space="0" w:color="auto"/>
            </w:tcBorders>
            <w:noWrap/>
            <w:hideMark/>
          </w:tcPr>
          <w:p w14:paraId="68732BE3" w14:textId="77777777" w:rsidR="002C5DED" w:rsidRPr="002C5DED" w:rsidRDefault="002C5DED">
            <w:pPr>
              <w:jc w:val="center"/>
              <w:rPr>
                <w:color w:val="000000"/>
                <w:sz w:val="20"/>
                <w:szCs w:val="20"/>
              </w:rPr>
            </w:pPr>
            <w:r w:rsidRPr="002C5DED">
              <w:rPr>
                <w:color w:val="000000"/>
                <w:sz w:val="20"/>
                <w:szCs w:val="20"/>
              </w:rPr>
              <w:t>1:100</w:t>
            </w:r>
          </w:p>
        </w:tc>
      </w:tr>
      <w:tr w:rsidR="002C5DED" w:rsidRPr="002C5DED" w14:paraId="48A623EF"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108390E3" w14:textId="77777777" w:rsidR="002C5DED" w:rsidRPr="002C5DED" w:rsidRDefault="002C5DED">
            <w:pPr>
              <w:jc w:val="center"/>
              <w:rPr>
                <w:color w:val="000000"/>
                <w:sz w:val="20"/>
                <w:szCs w:val="20"/>
              </w:rPr>
            </w:pPr>
            <w:r w:rsidRPr="002C5DED">
              <w:rPr>
                <w:color w:val="000000"/>
                <w:sz w:val="20"/>
                <w:szCs w:val="20"/>
              </w:rPr>
              <w:t>CD206</w:t>
            </w:r>
          </w:p>
        </w:tc>
        <w:tc>
          <w:tcPr>
            <w:tcW w:w="1461" w:type="dxa"/>
            <w:tcBorders>
              <w:top w:val="nil"/>
              <w:left w:val="nil"/>
              <w:bottom w:val="single" w:sz="4" w:space="0" w:color="auto"/>
              <w:right w:val="single" w:sz="4" w:space="0" w:color="auto"/>
            </w:tcBorders>
            <w:noWrap/>
            <w:hideMark/>
          </w:tcPr>
          <w:p w14:paraId="225A1308" w14:textId="77777777" w:rsidR="002C5DED" w:rsidRPr="002C5DED" w:rsidRDefault="002C5DED">
            <w:pPr>
              <w:jc w:val="center"/>
              <w:rPr>
                <w:color w:val="000000"/>
                <w:sz w:val="20"/>
                <w:szCs w:val="20"/>
              </w:rPr>
            </w:pPr>
            <w:r w:rsidRPr="002C5DED">
              <w:rPr>
                <w:color w:val="000000"/>
                <w:sz w:val="20"/>
                <w:szCs w:val="20"/>
                <w:vertAlign w:val="superscript"/>
              </w:rPr>
              <w:t>168</w:t>
            </w:r>
            <w:r w:rsidRPr="002C5DED">
              <w:rPr>
                <w:color w:val="000000"/>
                <w:sz w:val="20"/>
                <w:szCs w:val="20"/>
              </w:rPr>
              <w:t>Er</w:t>
            </w:r>
          </w:p>
        </w:tc>
        <w:tc>
          <w:tcPr>
            <w:tcW w:w="1937" w:type="dxa"/>
            <w:tcBorders>
              <w:top w:val="nil"/>
              <w:left w:val="nil"/>
              <w:bottom w:val="single" w:sz="4" w:space="0" w:color="auto"/>
              <w:right w:val="single" w:sz="4" w:space="0" w:color="auto"/>
            </w:tcBorders>
            <w:noWrap/>
            <w:hideMark/>
          </w:tcPr>
          <w:p w14:paraId="7498E714" w14:textId="77777777" w:rsidR="002C5DED" w:rsidRPr="002C5DED" w:rsidRDefault="002C5DED">
            <w:pPr>
              <w:jc w:val="center"/>
              <w:rPr>
                <w:color w:val="000000"/>
                <w:sz w:val="20"/>
                <w:szCs w:val="20"/>
              </w:rPr>
            </w:pPr>
            <w:r w:rsidRPr="002C5DED">
              <w:rPr>
                <w:color w:val="000000"/>
                <w:sz w:val="20"/>
                <w:szCs w:val="20"/>
              </w:rPr>
              <w:t>15. Feb</w:t>
            </w:r>
          </w:p>
        </w:tc>
        <w:tc>
          <w:tcPr>
            <w:tcW w:w="2234" w:type="dxa"/>
            <w:tcBorders>
              <w:top w:val="nil"/>
              <w:left w:val="nil"/>
              <w:bottom w:val="single" w:sz="4" w:space="0" w:color="auto"/>
              <w:right w:val="single" w:sz="4" w:space="0" w:color="auto"/>
            </w:tcBorders>
            <w:noWrap/>
            <w:hideMark/>
          </w:tcPr>
          <w:p w14:paraId="28E5EDEB" w14:textId="77777777" w:rsidR="002C5DED" w:rsidRPr="002C5DED" w:rsidRDefault="002C5DED">
            <w:pPr>
              <w:jc w:val="center"/>
              <w:rPr>
                <w:color w:val="000000"/>
                <w:sz w:val="20"/>
                <w:szCs w:val="20"/>
              </w:rPr>
            </w:pPr>
            <w:r w:rsidRPr="002C5DED">
              <w:rPr>
                <w:color w:val="000000"/>
                <w:sz w:val="20"/>
                <w:szCs w:val="20"/>
              </w:rPr>
              <w:t>Standard BioTools</w:t>
            </w:r>
          </w:p>
        </w:tc>
        <w:tc>
          <w:tcPr>
            <w:tcW w:w="1030" w:type="dxa"/>
            <w:tcBorders>
              <w:top w:val="nil"/>
              <w:left w:val="nil"/>
              <w:bottom w:val="single" w:sz="4" w:space="0" w:color="auto"/>
              <w:right w:val="single" w:sz="4" w:space="0" w:color="auto"/>
            </w:tcBorders>
            <w:noWrap/>
            <w:hideMark/>
          </w:tcPr>
          <w:p w14:paraId="17E50965" w14:textId="77777777" w:rsidR="002C5DED" w:rsidRPr="002C5DED" w:rsidRDefault="002C5DED">
            <w:pPr>
              <w:jc w:val="center"/>
              <w:rPr>
                <w:color w:val="000000"/>
                <w:sz w:val="20"/>
                <w:szCs w:val="20"/>
              </w:rPr>
            </w:pPr>
            <w:r w:rsidRPr="002C5DED">
              <w:rPr>
                <w:color w:val="000000"/>
                <w:sz w:val="20"/>
                <w:szCs w:val="20"/>
              </w:rPr>
              <w:t>1:50</w:t>
            </w:r>
          </w:p>
        </w:tc>
      </w:tr>
      <w:tr w:rsidR="002C5DED" w:rsidRPr="002C5DED" w14:paraId="5BF17184"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28BD632A" w14:textId="77777777" w:rsidR="002C5DED" w:rsidRPr="002C5DED" w:rsidRDefault="002C5DED">
            <w:pPr>
              <w:jc w:val="center"/>
              <w:rPr>
                <w:color w:val="000000"/>
                <w:sz w:val="20"/>
                <w:szCs w:val="20"/>
              </w:rPr>
            </w:pPr>
            <w:r w:rsidRPr="002C5DED">
              <w:rPr>
                <w:color w:val="000000"/>
                <w:sz w:val="20"/>
                <w:szCs w:val="20"/>
              </w:rPr>
              <w:t>CD33</w:t>
            </w:r>
          </w:p>
        </w:tc>
        <w:tc>
          <w:tcPr>
            <w:tcW w:w="1461" w:type="dxa"/>
            <w:tcBorders>
              <w:top w:val="nil"/>
              <w:left w:val="nil"/>
              <w:bottom w:val="single" w:sz="4" w:space="0" w:color="auto"/>
              <w:right w:val="single" w:sz="4" w:space="0" w:color="auto"/>
            </w:tcBorders>
            <w:noWrap/>
            <w:hideMark/>
          </w:tcPr>
          <w:p w14:paraId="049205D9" w14:textId="77777777" w:rsidR="002C5DED" w:rsidRPr="002C5DED" w:rsidRDefault="002C5DED">
            <w:pPr>
              <w:jc w:val="center"/>
              <w:rPr>
                <w:color w:val="000000"/>
                <w:sz w:val="20"/>
                <w:szCs w:val="20"/>
              </w:rPr>
            </w:pPr>
            <w:r w:rsidRPr="002C5DED">
              <w:rPr>
                <w:color w:val="000000"/>
                <w:sz w:val="20"/>
                <w:szCs w:val="20"/>
                <w:vertAlign w:val="superscript"/>
              </w:rPr>
              <w:t>169</w:t>
            </w:r>
            <w:r w:rsidRPr="002C5DED">
              <w:rPr>
                <w:color w:val="000000"/>
                <w:sz w:val="20"/>
                <w:szCs w:val="20"/>
              </w:rPr>
              <w:t>Tm</w:t>
            </w:r>
          </w:p>
        </w:tc>
        <w:tc>
          <w:tcPr>
            <w:tcW w:w="1937" w:type="dxa"/>
            <w:tcBorders>
              <w:top w:val="nil"/>
              <w:left w:val="nil"/>
              <w:bottom w:val="single" w:sz="4" w:space="0" w:color="auto"/>
              <w:right w:val="single" w:sz="4" w:space="0" w:color="auto"/>
            </w:tcBorders>
            <w:noWrap/>
            <w:hideMark/>
          </w:tcPr>
          <w:p w14:paraId="70F70329" w14:textId="77777777" w:rsidR="002C5DED" w:rsidRPr="002C5DED" w:rsidRDefault="002C5DED">
            <w:pPr>
              <w:jc w:val="center"/>
              <w:rPr>
                <w:color w:val="000000"/>
                <w:sz w:val="20"/>
                <w:szCs w:val="20"/>
              </w:rPr>
            </w:pPr>
            <w:r w:rsidRPr="002C5DED">
              <w:rPr>
                <w:color w:val="000000"/>
                <w:sz w:val="20"/>
                <w:szCs w:val="20"/>
              </w:rPr>
              <w:t>WM53</w:t>
            </w:r>
          </w:p>
        </w:tc>
        <w:tc>
          <w:tcPr>
            <w:tcW w:w="2234" w:type="dxa"/>
            <w:tcBorders>
              <w:top w:val="nil"/>
              <w:left w:val="nil"/>
              <w:bottom w:val="single" w:sz="4" w:space="0" w:color="auto"/>
              <w:right w:val="single" w:sz="4" w:space="0" w:color="auto"/>
            </w:tcBorders>
            <w:noWrap/>
            <w:hideMark/>
          </w:tcPr>
          <w:p w14:paraId="4F4137FA" w14:textId="77777777" w:rsidR="002C5DED" w:rsidRPr="002C5DED" w:rsidRDefault="002C5DED">
            <w:pPr>
              <w:jc w:val="center"/>
              <w:rPr>
                <w:color w:val="000000"/>
                <w:sz w:val="20"/>
                <w:szCs w:val="20"/>
              </w:rPr>
            </w:pPr>
            <w:r w:rsidRPr="002C5DED">
              <w:rPr>
                <w:color w:val="000000"/>
                <w:sz w:val="20"/>
                <w:szCs w:val="20"/>
              </w:rPr>
              <w:t xml:space="preserve">Standard BioTools </w:t>
            </w:r>
          </w:p>
        </w:tc>
        <w:tc>
          <w:tcPr>
            <w:tcW w:w="1030" w:type="dxa"/>
            <w:tcBorders>
              <w:top w:val="nil"/>
              <w:left w:val="nil"/>
              <w:bottom w:val="single" w:sz="4" w:space="0" w:color="auto"/>
              <w:right w:val="single" w:sz="4" w:space="0" w:color="auto"/>
            </w:tcBorders>
            <w:noWrap/>
            <w:hideMark/>
          </w:tcPr>
          <w:p w14:paraId="140D43DF" w14:textId="77777777" w:rsidR="002C5DED" w:rsidRPr="002C5DED" w:rsidRDefault="002C5DED">
            <w:pPr>
              <w:jc w:val="center"/>
              <w:rPr>
                <w:color w:val="000000"/>
                <w:sz w:val="20"/>
                <w:szCs w:val="20"/>
              </w:rPr>
            </w:pPr>
            <w:r w:rsidRPr="002C5DED">
              <w:rPr>
                <w:color w:val="000000"/>
                <w:sz w:val="20"/>
                <w:szCs w:val="20"/>
              </w:rPr>
              <w:t>1:100</w:t>
            </w:r>
          </w:p>
        </w:tc>
      </w:tr>
      <w:tr w:rsidR="002C5DED" w:rsidRPr="002C5DED" w14:paraId="00824945"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589CB4EF" w14:textId="77777777" w:rsidR="002C5DED" w:rsidRPr="002C5DED" w:rsidRDefault="002C5DED">
            <w:pPr>
              <w:jc w:val="center"/>
              <w:rPr>
                <w:color w:val="000000"/>
                <w:sz w:val="20"/>
                <w:szCs w:val="20"/>
              </w:rPr>
            </w:pPr>
            <w:r w:rsidRPr="002C5DED">
              <w:rPr>
                <w:color w:val="000000"/>
                <w:sz w:val="20"/>
                <w:szCs w:val="20"/>
              </w:rPr>
              <w:t>FceR1a</w:t>
            </w:r>
          </w:p>
        </w:tc>
        <w:tc>
          <w:tcPr>
            <w:tcW w:w="1461" w:type="dxa"/>
            <w:tcBorders>
              <w:top w:val="nil"/>
              <w:left w:val="nil"/>
              <w:bottom w:val="single" w:sz="4" w:space="0" w:color="auto"/>
              <w:right w:val="single" w:sz="4" w:space="0" w:color="auto"/>
            </w:tcBorders>
            <w:noWrap/>
            <w:hideMark/>
          </w:tcPr>
          <w:p w14:paraId="0ED628D1" w14:textId="77777777" w:rsidR="002C5DED" w:rsidRPr="002C5DED" w:rsidRDefault="002C5DED">
            <w:pPr>
              <w:jc w:val="center"/>
              <w:rPr>
                <w:color w:val="000000"/>
                <w:sz w:val="20"/>
                <w:szCs w:val="20"/>
              </w:rPr>
            </w:pPr>
            <w:r w:rsidRPr="002C5DED">
              <w:rPr>
                <w:color w:val="000000"/>
                <w:sz w:val="20"/>
                <w:szCs w:val="20"/>
                <w:vertAlign w:val="superscript"/>
              </w:rPr>
              <w:t>170</w:t>
            </w:r>
            <w:r w:rsidRPr="002C5DED">
              <w:rPr>
                <w:color w:val="000000"/>
                <w:sz w:val="20"/>
                <w:szCs w:val="20"/>
              </w:rPr>
              <w:t>Er</w:t>
            </w:r>
          </w:p>
        </w:tc>
        <w:tc>
          <w:tcPr>
            <w:tcW w:w="1937" w:type="dxa"/>
            <w:tcBorders>
              <w:top w:val="nil"/>
              <w:left w:val="nil"/>
              <w:bottom w:val="single" w:sz="4" w:space="0" w:color="auto"/>
              <w:right w:val="single" w:sz="4" w:space="0" w:color="auto"/>
            </w:tcBorders>
            <w:noWrap/>
            <w:hideMark/>
          </w:tcPr>
          <w:p w14:paraId="48E8944B" w14:textId="77777777" w:rsidR="002C5DED" w:rsidRPr="002C5DED" w:rsidRDefault="002C5DED">
            <w:pPr>
              <w:jc w:val="center"/>
              <w:rPr>
                <w:color w:val="000000"/>
                <w:sz w:val="20"/>
                <w:szCs w:val="20"/>
              </w:rPr>
            </w:pPr>
            <w:r w:rsidRPr="002C5DED">
              <w:rPr>
                <w:color w:val="000000"/>
                <w:sz w:val="20"/>
                <w:szCs w:val="20"/>
              </w:rPr>
              <w:t>AER-37 (CRA1)</w:t>
            </w:r>
          </w:p>
        </w:tc>
        <w:tc>
          <w:tcPr>
            <w:tcW w:w="2234" w:type="dxa"/>
            <w:tcBorders>
              <w:top w:val="nil"/>
              <w:left w:val="nil"/>
              <w:bottom w:val="single" w:sz="4" w:space="0" w:color="auto"/>
              <w:right w:val="single" w:sz="4" w:space="0" w:color="auto"/>
            </w:tcBorders>
            <w:noWrap/>
            <w:hideMark/>
          </w:tcPr>
          <w:p w14:paraId="1D8DEE32" w14:textId="77777777" w:rsidR="002C5DED" w:rsidRPr="002C5DED" w:rsidRDefault="002C5DED">
            <w:pPr>
              <w:jc w:val="center"/>
              <w:rPr>
                <w:color w:val="000000"/>
                <w:sz w:val="20"/>
                <w:szCs w:val="20"/>
              </w:rPr>
            </w:pPr>
            <w:r w:rsidRPr="002C5DED">
              <w:rPr>
                <w:color w:val="000000"/>
                <w:sz w:val="20"/>
                <w:szCs w:val="20"/>
              </w:rPr>
              <w:t xml:space="preserve">eBioscience </w:t>
            </w:r>
          </w:p>
        </w:tc>
        <w:tc>
          <w:tcPr>
            <w:tcW w:w="1030" w:type="dxa"/>
            <w:tcBorders>
              <w:top w:val="nil"/>
              <w:left w:val="nil"/>
              <w:bottom w:val="single" w:sz="4" w:space="0" w:color="auto"/>
              <w:right w:val="single" w:sz="4" w:space="0" w:color="auto"/>
            </w:tcBorders>
            <w:noWrap/>
            <w:hideMark/>
          </w:tcPr>
          <w:p w14:paraId="68F7ABAF" w14:textId="77777777" w:rsidR="002C5DED" w:rsidRPr="002C5DED" w:rsidRDefault="002C5DED">
            <w:pPr>
              <w:jc w:val="center"/>
              <w:rPr>
                <w:color w:val="000000"/>
                <w:sz w:val="20"/>
                <w:szCs w:val="20"/>
              </w:rPr>
            </w:pPr>
            <w:r w:rsidRPr="002C5DED">
              <w:rPr>
                <w:color w:val="000000"/>
                <w:sz w:val="20"/>
                <w:szCs w:val="20"/>
              </w:rPr>
              <w:t>1:100</w:t>
            </w:r>
          </w:p>
        </w:tc>
      </w:tr>
      <w:tr w:rsidR="002C5DED" w:rsidRPr="002C5DED" w14:paraId="5169E5E3"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214196BD" w14:textId="77777777" w:rsidR="002C5DED" w:rsidRPr="002C5DED" w:rsidRDefault="002C5DED">
            <w:pPr>
              <w:jc w:val="center"/>
              <w:rPr>
                <w:color w:val="000000"/>
                <w:sz w:val="20"/>
                <w:szCs w:val="20"/>
              </w:rPr>
            </w:pPr>
            <w:r w:rsidRPr="002C5DED">
              <w:rPr>
                <w:color w:val="000000"/>
                <w:sz w:val="20"/>
                <w:szCs w:val="20"/>
              </w:rPr>
              <w:t>CD161</w:t>
            </w:r>
          </w:p>
        </w:tc>
        <w:tc>
          <w:tcPr>
            <w:tcW w:w="1461" w:type="dxa"/>
            <w:tcBorders>
              <w:top w:val="nil"/>
              <w:left w:val="nil"/>
              <w:bottom w:val="single" w:sz="4" w:space="0" w:color="auto"/>
              <w:right w:val="single" w:sz="4" w:space="0" w:color="auto"/>
            </w:tcBorders>
            <w:noWrap/>
            <w:hideMark/>
          </w:tcPr>
          <w:p w14:paraId="6C408CC0" w14:textId="77777777" w:rsidR="002C5DED" w:rsidRPr="002C5DED" w:rsidRDefault="002C5DED">
            <w:pPr>
              <w:jc w:val="center"/>
              <w:rPr>
                <w:color w:val="000000"/>
                <w:sz w:val="20"/>
                <w:szCs w:val="20"/>
              </w:rPr>
            </w:pPr>
            <w:r w:rsidRPr="002C5DED">
              <w:rPr>
                <w:color w:val="000000"/>
                <w:sz w:val="20"/>
                <w:szCs w:val="20"/>
                <w:vertAlign w:val="superscript"/>
              </w:rPr>
              <w:t>171</w:t>
            </w:r>
            <w:r w:rsidRPr="002C5DED">
              <w:rPr>
                <w:color w:val="000000"/>
                <w:sz w:val="20"/>
                <w:szCs w:val="20"/>
              </w:rPr>
              <w:t>Yb</w:t>
            </w:r>
          </w:p>
        </w:tc>
        <w:tc>
          <w:tcPr>
            <w:tcW w:w="1937" w:type="dxa"/>
            <w:tcBorders>
              <w:top w:val="nil"/>
              <w:left w:val="nil"/>
              <w:bottom w:val="single" w:sz="4" w:space="0" w:color="auto"/>
              <w:right w:val="single" w:sz="4" w:space="0" w:color="auto"/>
            </w:tcBorders>
            <w:noWrap/>
            <w:hideMark/>
          </w:tcPr>
          <w:p w14:paraId="0364A105" w14:textId="77777777" w:rsidR="002C5DED" w:rsidRPr="002C5DED" w:rsidRDefault="002C5DED">
            <w:pPr>
              <w:jc w:val="center"/>
              <w:rPr>
                <w:color w:val="000000"/>
                <w:sz w:val="20"/>
                <w:szCs w:val="20"/>
              </w:rPr>
            </w:pPr>
            <w:r w:rsidRPr="002C5DED">
              <w:rPr>
                <w:color w:val="000000"/>
                <w:sz w:val="20"/>
                <w:szCs w:val="20"/>
              </w:rPr>
              <w:t>HP-3G10</w:t>
            </w:r>
          </w:p>
        </w:tc>
        <w:tc>
          <w:tcPr>
            <w:tcW w:w="2234" w:type="dxa"/>
            <w:tcBorders>
              <w:top w:val="nil"/>
              <w:left w:val="nil"/>
              <w:bottom w:val="single" w:sz="4" w:space="0" w:color="auto"/>
              <w:right w:val="single" w:sz="4" w:space="0" w:color="auto"/>
            </w:tcBorders>
            <w:noWrap/>
            <w:hideMark/>
          </w:tcPr>
          <w:p w14:paraId="4681F0E4" w14:textId="77777777" w:rsidR="002C5DED" w:rsidRPr="002C5DED" w:rsidRDefault="002C5DED">
            <w:pPr>
              <w:jc w:val="center"/>
              <w:rPr>
                <w:color w:val="000000"/>
                <w:sz w:val="20"/>
                <w:szCs w:val="20"/>
              </w:rPr>
            </w:pPr>
            <w:r w:rsidRPr="002C5DED">
              <w:rPr>
                <w:color w:val="000000"/>
                <w:sz w:val="20"/>
                <w:szCs w:val="20"/>
              </w:rPr>
              <w:t xml:space="preserve">Biolegend </w:t>
            </w:r>
          </w:p>
        </w:tc>
        <w:tc>
          <w:tcPr>
            <w:tcW w:w="1030" w:type="dxa"/>
            <w:tcBorders>
              <w:top w:val="nil"/>
              <w:left w:val="nil"/>
              <w:bottom w:val="single" w:sz="4" w:space="0" w:color="auto"/>
              <w:right w:val="single" w:sz="4" w:space="0" w:color="auto"/>
            </w:tcBorders>
            <w:noWrap/>
            <w:hideMark/>
          </w:tcPr>
          <w:p w14:paraId="02033DE3" w14:textId="77777777" w:rsidR="002C5DED" w:rsidRPr="002C5DED" w:rsidRDefault="002C5DED">
            <w:pPr>
              <w:jc w:val="center"/>
              <w:rPr>
                <w:color w:val="000000"/>
                <w:sz w:val="20"/>
                <w:szCs w:val="20"/>
              </w:rPr>
            </w:pPr>
            <w:r w:rsidRPr="002C5DED">
              <w:rPr>
                <w:color w:val="000000"/>
                <w:sz w:val="20"/>
                <w:szCs w:val="20"/>
              </w:rPr>
              <w:t>1:100</w:t>
            </w:r>
          </w:p>
        </w:tc>
      </w:tr>
      <w:tr w:rsidR="002C5DED" w:rsidRPr="002C5DED" w14:paraId="3D5EA042"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66A506B0" w14:textId="77777777" w:rsidR="002C5DED" w:rsidRPr="002C5DED" w:rsidRDefault="002C5DED">
            <w:pPr>
              <w:jc w:val="center"/>
              <w:rPr>
                <w:color w:val="000000"/>
                <w:sz w:val="20"/>
                <w:szCs w:val="20"/>
              </w:rPr>
            </w:pPr>
            <w:r w:rsidRPr="002C5DED">
              <w:rPr>
                <w:color w:val="000000"/>
                <w:sz w:val="20"/>
                <w:szCs w:val="20"/>
              </w:rPr>
              <w:t>CXCR4</w:t>
            </w:r>
          </w:p>
        </w:tc>
        <w:tc>
          <w:tcPr>
            <w:tcW w:w="1461" w:type="dxa"/>
            <w:tcBorders>
              <w:top w:val="nil"/>
              <w:left w:val="nil"/>
              <w:bottom w:val="single" w:sz="4" w:space="0" w:color="auto"/>
              <w:right w:val="single" w:sz="4" w:space="0" w:color="auto"/>
            </w:tcBorders>
            <w:noWrap/>
            <w:hideMark/>
          </w:tcPr>
          <w:p w14:paraId="63FE7AE2" w14:textId="77777777" w:rsidR="002C5DED" w:rsidRPr="002C5DED" w:rsidRDefault="002C5DED">
            <w:pPr>
              <w:jc w:val="center"/>
              <w:rPr>
                <w:color w:val="000000"/>
                <w:sz w:val="20"/>
                <w:szCs w:val="20"/>
              </w:rPr>
            </w:pPr>
            <w:r w:rsidRPr="002C5DED">
              <w:rPr>
                <w:color w:val="000000"/>
                <w:sz w:val="20"/>
                <w:szCs w:val="20"/>
                <w:vertAlign w:val="superscript"/>
              </w:rPr>
              <w:t>173</w:t>
            </w:r>
            <w:r w:rsidRPr="002C5DED">
              <w:rPr>
                <w:color w:val="000000"/>
                <w:sz w:val="20"/>
                <w:szCs w:val="20"/>
              </w:rPr>
              <w:t>Yb</w:t>
            </w:r>
          </w:p>
        </w:tc>
        <w:tc>
          <w:tcPr>
            <w:tcW w:w="1937" w:type="dxa"/>
            <w:tcBorders>
              <w:top w:val="nil"/>
              <w:left w:val="nil"/>
              <w:bottom w:val="single" w:sz="4" w:space="0" w:color="auto"/>
              <w:right w:val="single" w:sz="4" w:space="0" w:color="auto"/>
            </w:tcBorders>
            <w:noWrap/>
            <w:hideMark/>
          </w:tcPr>
          <w:p w14:paraId="34BD0DFD" w14:textId="77777777" w:rsidR="002C5DED" w:rsidRPr="002C5DED" w:rsidRDefault="002C5DED">
            <w:pPr>
              <w:jc w:val="center"/>
              <w:rPr>
                <w:color w:val="000000"/>
                <w:sz w:val="20"/>
                <w:szCs w:val="20"/>
              </w:rPr>
            </w:pPr>
            <w:r w:rsidRPr="002C5DED">
              <w:rPr>
                <w:color w:val="000000"/>
                <w:sz w:val="20"/>
                <w:szCs w:val="20"/>
              </w:rPr>
              <w:t>12G5</w:t>
            </w:r>
          </w:p>
        </w:tc>
        <w:tc>
          <w:tcPr>
            <w:tcW w:w="2234" w:type="dxa"/>
            <w:tcBorders>
              <w:top w:val="nil"/>
              <w:left w:val="nil"/>
              <w:bottom w:val="single" w:sz="4" w:space="0" w:color="auto"/>
              <w:right w:val="single" w:sz="4" w:space="0" w:color="auto"/>
            </w:tcBorders>
            <w:noWrap/>
            <w:hideMark/>
          </w:tcPr>
          <w:p w14:paraId="53CE6D3D" w14:textId="77777777" w:rsidR="002C5DED" w:rsidRPr="002C5DED" w:rsidRDefault="002C5DED">
            <w:pPr>
              <w:jc w:val="center"/>
              <w:rPr>
                <w:color w:val="000000"/>
                <w:sz w:val="20"/>
                <w:szCs w:val="20"/>
              </w:rPr>
            </w:pPr>
            <w:r w:rsidRPr="002C5DED">
              <w:rPr>
                <w:color w:val="000000"/>
                <w:sz w:val="20"/>
                <w:szCs w:val="20"/>
              </w:rPr>
              <w:t>Standard BioTools</w:t>
            </w:r>
          </w:p>
        </w:tc>
        <w:tc>
          <w:tcPr>
            <w:tcW w:w="1030" w:type="dxa"/>
            <w:tcBorders>
              <w:top w:val="nil"/>
              <w:left w:val="nil"/>
              <w:bottom w:val="single" w:sz="4" w:space="0" w:color="auto"/>
              <w:right w:val="single" w:sz="4" w:space="0" w:color="auto"/>
            </w:tcBorders>
            <w:noWrap/>
            <w:hideMark/>
          </w:tcPr>
          <w:p w14:paraId="31419E32" w14:textId="77777777" w:rsidR="002C5DED" w:rsidRPr="002C5DED" w:rsidRDefault="002C5DED">
            <w:pPr>
              <w:jc w:val="center"/>
              <w:rPr>
                <w:color w:val="000000"/>
                <w:sz w:val="20"/>
                <w:szCs w:val="20"/>
              </w:rPr>
            </w:pPr>
            <w:r w:rsidRPr="002C5DED">
              <w:rPr>
                <w:color w:val="000000"/>
                <w:sz w:val="20"/>
                <w:szCs w:val="20"/>
              </w:rPr>
              <w:t>1:200</w:t>
            </w:r>
          </w:p>
        </w:tc>
      </w:tr>
      <w:tr w:rsidR="002C5DED" w:rsidRPr="002C5DED" w14:paraId="47CB6906"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7236D160" w14:textId="77777777" w:rsidR="002C5DED" w:rsidRPr="002C5DED" w:rsidRDefault="002C5DED">
            <w:pPr>
              <w:jc w:val="center"/>
              <w:rPr>
                <w:color w:val="000000"/>
                <w:sz w:val="20"/>
                <w:szCs w:val="20"/>
              </w:rPr>
            </w:pPr>
            <w:r w:rsidRPr="002C5DED">
              <w:rPr>
                <w:color w:val="000000"/>
                <w:sz w:val="20"/>
                <w:szCs w:val="20"/>
              </w:rPr>
              <w:t>CD127</w:t>
            </w:r>
          </w:p>
        </w:tc>
        <w:tc>
          <w:tcPr>
            <w:tcW w:w="1461" w:type="dxa"/>
            <w:tcBorders>
              <w:top w:val="nil"/>
              <w:left w:val="nil"/>
              <w:bottom w:val="single" w:sz="4" w:space="0" w:color="auto"/>
              <w:right w:val="single" w:sz="4" w:space="0" w:color="auto"/>
            </w:tcBorders>
            <w:noWrap/>
            <w:hideMark/>
          </w:tcPr>
          <w:p w14:paraId="3C0B4211" w14:textId="77777777" w:rsidR="002C5DED" w:rsidRPr="002C5DED" w:rsidRDefault="002C5DED">
            <w:pPr>
              <w:jc w:val="center"/>
              <w:rPr>
                <w:color w:val="000000"/>
                <w:sz w:val="20"/>
                <w:szCs w:val="20"/>
              </w:rPr>
            </w:pPr>
            <w:r w:rsidRPr="002C5DED">
              <w:rPr>
                <w:color w:val="000000"/>
                <w:sz w:val="20"/>
                <w:szCs w:val="20"/>
                <w:vertAlign w:val="superscript"/>
              </w:rPr>
              <w:t>176</w:t>
            </w:r>
            <w:r w:rsidRPr="002C5DED">
              <w:rPr>
                <w:color w:val="000000"/>
                <w:sz w:val="20"/>
                <w:szCs w:val="20"/>
              </w:rPr>
              <w:t>Yb</w:t>
            </w:r>
          </w:p>
        </w:tc>
        <w:tc>
          <w:tcPr>
            <w:tcW w:w="1937" w:type="dxa"/>
            <w:tcBorders>
              <w:top w:val="nil"/>
              <w:left w:val="nil"/>
              <w:bottom w:val="single" w:sz="4" w:space="0" w:color="auto"/>
              <w:right w:val="single" w:sz="4" w:space="0" w:color="auto"/>
            </w:tcBorders>
            <w:noWrap/>
            <w:hideMark/>
          </w:tcPr>
          <w:p w14:paraId="16F25920" w14:textId="77777777" w:rsidR="002C5DED" w:rsidRPr="002C5DED" w:rsidRDefault="002C5DED">
            <w:pPr>
              <w:jc w:val="center"/>
              <w:rPr>
                <w:color w:val="000000"/>
                <w:sz w:val="20"/>
                <w:szCs w:val="20"/>
              </w:rPr>
            </w:pPr>
            <w:r w:rsidRPr="002C5DED">
              <w:rPr>
                <w:color w:val="000000"/>
                <w:sz w:val="20"/>
                <w:szCs w:val="20"/>
              </w:rPr>
              <w:t>A019D5</w:t>
            </w:r>
          </w:p>
        </w:tc>
        <w:tc>
          <w:tcPr>
            <w:tcW w:w="2234" w:type="dxa"/>
            <w:tcBorders>
              <w:top w:val="nil"/>
              <w:left w:val="nil"/>
              <w:bottom w:val="single" w:sz="4" w:space="0" w:color="auto"/>
              <w:right w:val="single" w:sz="4" w:space="0" w:color="auto"/>
            </w:tcBorders>
            <w:noWrap/>
            <w:hideMark/>
          </w:tcPr>
          <w:p w14:paraId="6A51D705" w14:textId="77777777" w:rsidR="002C5DED" w:rsidRPr="002C5DED" w:rsidRDefault="002C5DED">
            <w:pPr>
              <w:jc w:val="center"/>
              <w:rPr>
                <w:color w:val="000000"/>
                <w:sz w:val="20"/>
                <w:szCs w:val="20"/>
              </w:rPr>
            </w:pPr>
            <w:r w:rsidRPr="002C5DED">
              <w:rPr>
                <w:color w:val="000000"/>
                <w:sz w:val="20"/>
                <w:szCs w:val="20"/>
              </w:rPr>
              <w:t>DVS Sciences</w:t>
            </w:r>
          </w:p>
        </w:tc>
        <w:tc>
          <w:tcPr>
            <w:tcW w:w="1030" w:type="dxa"/>
            <w:tcBorders>
              <w:top w:val="nil"/>
              <w:left w:val="nil"/>
              <w:bottom w:val="single" w:sz="4" w:space="0" w:color="auto"/>
              <w:right w:val="single" w:sz="4" w:space="0" w:color="auto"/>
            </w:tcBorders>
            <w:noWrap/>
            <w:hideMark/>
          </w:tcPr>
          <w:p w14:paraId="60B2D612" w14:textId="77777777" w:rsidR="002C5DED" w:rsidRPr="002C5DED" w:rsidRDefault="002C5DED">
            <w:pPr>
              <w:jc w:val="center"/>
              <w:rPr>
                <w:color w:val="000000"/>
                <w:sz w:val="20"/>
                <w:szCs w:val="20"/>
              </w:rPr>
            </w:pPr>
            <w:r w:rsidRPr="002C5DED">
              <w:rPr>
                <w:color w:val="000000"/>
                <w:sz w:val="20"/>
                <w:szCs w:val="20"/>
              </w:rPr>
              <w:t>1:100</w:t>
            </w:r>
          </w:p>
        </w:tc>
      </w:tr>
      <w:tr w:rsidR="002C5DED" w:rsidRPr="002C5DED" w14:paraId="6FA81AE3"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6188E804" w14:textId="77777777" w:rsidR="002C5DED" w:rsidRPr="002C5DED" w:rsidRDefault="002C5DED">
            <w:pPr>
              <w:jc w:val="center"/>
              <w:rPr>
                <w:color w:val="000000"/>
                <w:sz w:val="20"/>
                <w:szCs w:val="20"/>
              </w:rPr>
            </w:pPr>
            <w:r w:rsidRPr="002C5DED">
              <w:rPr>
                <w:color w:val="000000"/>
                <w:sz w:val="20"/>
                <w:szCs w:val="20"/>
              </w:rPr>
              <w:t>CD47</w:t>
            </w:r>
          </w:p>
        </w:tc>
        <w:tc>
          <w:tcPr>
            <w:tcW w:w="1461" w:type="dxa"/>
            <w:tcBorders>
              <w:top w:val="nil"/>
              <w:left w:val="nil"/>
              <w:bottom w:val="single" w:sz="4" w:space="0" w:color="auto"/>
              <w:right w:val="single" w:sz="4" w:space="0" w:color="auto"/>
            </w:tcBorders>
            <w:noWrap/>
            <w:hideMark/>
          </w:tcPr>
          <w:p w14:paraId="5C39BD50" w14:textId="77777777" w:rsidR="002C5DED" w:rsidRPr="002C5DED" w:rsidRDefault="002C5DED">
            <w:pPr>
              <w:jc w:val="center"/>
              <w:rPr>
                <w:color w:val="000000"/>
                <w:sz w:val="20"/>
                <w:szCs w:val="20"/>
              </w:rPr>
            </w:pPr>
            <w:r w:rsidRPr="002C5DED">
              <w:rPr>
                <w:color w:val="000000"/>
                <w:sz w:val="20"/>
                <w:szCs w:val="20"/>
                <w:vertAlign w:val="superscript"/>
              </w:rPr>
              <w:t>209</w:t>
            </w:r>
            <w:r w:rsidRPr="002C5DED">
              <w:rPr>
                <w:color w:val="000000"/>
                <w:sz w:val="20"/>
                <w:szCs w:val="20"/>
              </w:rPr>
              <w:t>Bi</w:t>
            </w:r>
          </w:p>
        </w:tc>
        <w:tc>
          <w:tcPr>
            <w:tcW w:w="1937" w:type="dxa"/>
            <w:tcBorders>
              <w:top w:val="nil"/>
              <w:left w:val="nil"/>
              <w:bottom w:val="single" w:sz="4" w:space="0" w:color="auto"/>
              <w:right w:val="single" w:sz="4" w:space="0" w:color="auto"/>
            </w:tcBorders>
            <w:noWrap/>
            <w:hideMark/>
          </w:tcPr>
          <w:p w14:paraId="2E209A6D" w14:textId="77777777" w:rsidR="002C5DED" w:rsidRPr="002C5DED" w:rsidRDefault="002C5DED">
            <w:pPr>
              <w:jc w:val="center"/>
              <w:rPr>
                <w:color w:val="000000"/>
                <w:sz w:val="20"/>
                <w:szCs w:val="20"/>
              </w:rPr>
            </w:pPr>
            <w:r w:rsidRPr="002C5DED">
              <w:rPr>
                <w:color w:val="000000"/>
                <w:sz w:val="20"/>
                <w:szCs w:val="20"/>
              </w:rPr>
              <w:t>CC2C6</w:t>
            </w:r>
          </w:p>
        </w:tc>
        <w:tc>
          <w:tcPr>
            <w:tcW w:w="2234" w:type="dxa"/>
            <w:tcBorders>
              <w:top w:val="nil"/>
              <w:left w:val="nil"/>
              <w:bottom w:val="single" w:sz="4" w:space="0" w:color="auto"/>
              <w:right w:val="single" w:sz="4" w:space="0" w:color="auto"/>
            </w:tcBorders>
            <w:noWrap/>
            <w:hideMark/>
          </w:tcPr>
          <w:p w14:paraId="33D124CF" w14:textId="77777777" w:rsidR="002C5DED" w:rsidRPr="002C5DED" w:rsidRDefault="002C5DED">
            <w:pPr>
              <w:jc w:val="center"/>
              <w:rPr>
                <w:color w:val="000000"/>
                <w:sz w:val="20"/>
                <w:szCs w:val="20"/>
              </w:rPr>
            </w:pPr>
            <w:r w:rsidRPr="002C5DED">
              <w:rPr>
                <w:color w:val="000000"/>
                <w:sz w:val="20"/>
                <w:szCs w:val="20"/>
              </w:rPr>
              <w:t>Standard BioTools</w:t>
            </w:r>
          </w:p>
        </w:tc>
        <w:tc>
          <w:tcPr>
            <w:tcW w:w="1030" w:type="dxa"/>
            <w:tcBorders>
              <w:top w:val="nil"/>
              <w:left w:val="nil"/>
              <w:bottom w:val="single" w:sz="4" w:space="0" w:color="auto"/>
              <w:right w:val="single" w:sz="4" w:space="0" w:color="auto"/>
            </w:tcBorders>
            <w:noWrap/>
            <w:hideMark/>
          </w:tcPr>
          <w:p w14:paraId="797DF189" w14:textId="77777777" w:rsidR="002C5DED" w:rsidRPr="002C5DED" w:rsidRDefault="002C5DED">
            <w:pPr>
              <w:jc w:val="center"/>
              <w:rPr>
                <w:color w:val="000000"/>
                <w:sz w:val="20"/>
                <w:szCs w:val="20"/>
              </w:rPr>
            </w:pPr>
            <w:r w:rsidRPr="002C5DED">
              <w:rPr>
                <w:color w:val="000000"/>
                <w:sz w:val="20"/>
                <w:szCs w:val="20"/>
              </w:rPr>
              <w:t>1:200</w:t>
            </w:r>
          </w:p>
        </w:tc>
      </w:tr>
      <w:tr w:rsidR="002C5DED" w:rsidRPr="002C5DED" w14:paraId="22CA86D1" w14:textId="77777777" w:rsidTr="00FA4ADD">
        <w:trPr>
          <w:trHeight w:hRule="exact" w:val="284"/>
          <w:jc w:val="center"/>
        </w:trPr>
        <w:tc>
          <w:tcPr>
            <w:tcW w:w="7841" w:type="dxa"/>
            <w:gridSpan w:val="5"/>
            <w:tcBorders>
              <w:top w:val="single" w:sz="4" w:space="0" w:color="auto"/>
              <w:left w:val="single" w:sz="4" w:space="0" w:color="auto"/>
              <w:bottom w:val="single" w:sz="4" w:space="0" w:color="auto"/>
              <w:right w:val="single" w:sz="4" w:space="0" w:color="auto"/>
            </w:tcBorders>
            <w:noWrap/>
            <w:hideMark/>
          </w:tcPr>
          <w:p w14:paraId="1F1C7BEA" w14:textId="77777777" w:rsidR="002C5DED" w:rsidRPr="002C5DED" w:rsidRDefault="002C5DED">
            <w:pPr>
              <w:rPr>
                <w:color w:val="000000"/>
                <w:sz w:val="20"/>
                <w:szCs w:val="20"/>
              </w:rPr>
            </w:pPr>
            <w:r w:rsidRPr="002C5DED">
              <w:rPr>
                <w:color w:val="000000"/>
                <w:sz w:val="20"/>
                <w:szCs w:val="20"/>
              </w:rPr>
              <w:t>Intracellular</w:t>
            </w:r>
          </w:p>
        </w:tc>
      </w:tr>
      <w:tr w:rsidR="002C5DED" w:rsidRPr="002C5DED" w14:paraId="69C2C2BE"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4EA2CC5A" w14:textId="77777777" w:rsidR="002C5DED" w:rsidRPr="002C5DED" w:rsidRDefault="002C5DED">
            <w:pPr>
              <w:jc w:val="center"/>
              <w:rPr>
                <w:color w:val="000000"/>
                <w:sz w:val="20"/>
                <w:szCs w:val="20"/>
              </w:rPr>
            </w:pPr>
            <w:r w:rsidRPr="002C5DED">
              <w:rPr>
                <w:color w:val="000000"/>
                <w:sz w:val="20"/>
                <w:szCs w:val="20"/>
              </w:rPr>
              <w:t>cPARP</w:t>
            </w:r>
          </w:p>
        </w:tc>
        <w:tc>
          <w:tcPr>
            <w:tcW w:w="1461" w:type="dxa"/>
            <w:tcBorders>
              <w:top w:val="nil"/>
              <w:left w:val="nil"/>
              <w:bottom w:val="single" w:sz="4" w:space="0" w:color="auto"/>
              <w:right w:val="single" w:sz="4" w:space="0" w:color="auto"/>
            </w:tcBorders>
            <w:noWrap/>
            <w:hideMark/>
          </w:tcPr>
          <w:p w14:paraId="56867D06" w14:textId="77777777" w:rsidR="002C5DED" w:rsidRPr="002C5DED" w:rsidRDefault="002C5DED">
            <w:pPr>
              <w:jc w:val="center"/>
              <w:rPr>
                <w:color w:val="000000"/>
                <w:sz w:val="20"/>
                <w:szCs w:val="20"/>
              </w:rPr>
            </w:pPr>
            <w:r w:rsidRPr="002C5DED">
              <w:rPr>
                <w:color w:val="000000"/>
                <w:sz w:val="20"/>
                <w:szCs w:val="20"/>
                <w:vertAlign w:val="superscript"/>
              </w:rPr>
              <w:t>143</w:t>
            </w:r>
            <w:r w:rsidRPr="002C5DED">
              <w:rPr>
                <w:color w:val="000000"/>
                <w:sz w:val="20"/>
                <w:szCs w:val="20"/>
              </w:rPr>
              <w:t>Nd</w:t>
            </w:r>
          </w:p>
        </w:tc>
        <w:tc>
          <w:tcPr>
            <w:tcW w:w="1937" w:type="dxa"/>
            <w:tcBorders>
              <w:top w:val="nil"/>
              <w:left w:val="nil"/>
              <w:bottom w:val="single" w:sz="4" w:space="0" w:color="auto"/>
              <w:right w:val="single" w:sz="4" w:space="0" w:color="auto"/>
            </w:tcBorders>
            <w:noWrap/>
            <w:hideMark/>
          </w:tcPr>
          <w:p w14:paraId="00773157" w14:textId="77777777" w:rsidR="002C5DED" w:rsidRPr="002C5DED" w:rsidRDefault="002C5DED">
            <w:pPr>
              <w:jc w:val="center"/>
              <w:rPr>
                <w:color w:val="000000"/>
                <w:sz w:val="20"/>
                <w:szCs w:val="20"/>
              </w:rPr>
            </w:pPr>
            <w:r w:rsidRPr="002C5DED">
              <w:rPr>
                <w:color w:val="000000"/>
                <w:sz w:val="20"/>
                <w:szCs w:val="20"/>
              </w:rPr>
              <w:t>F21-852</w:t>
            </w:r>
          </w:p>
        </w:tc>
        <w:tc>
          <w:tcPr>
            <w:tcW w:w="2234" w:type="dxa"/>
            <w:tcBorders>
              <w:top w:val="nil"/>
              <w:left w:val="nil"/>
              <w:bottom w:val="single" w:sz="4" w:space="0" w:color="auto"/>
              <w:right w:val="single" w:sz="4" w:space="0" w:color="auto"/>
            </w:tcBorders>
            <w:noWrap/>
            <w:hideMark/>
          </w:tcPr>
          <w:p w14:paraId="77AC8821" w14:textId="77777777" w:rsidR="002C5DED" w:rsidRPr="002C5DED" w:rsidRDefault="002C5DED">
            <w:pPr>
              <w:jc w:val="center"/>
              <w:rPr>
                <w:color w:val="000000"/>
                <w:sz w:val="20"/>
                <w:szCs w:val="20"/>
              </w:rPr>
            </w:pPr>
            <w:r w:rsidRPr="002C5DED">
              <w:rPr>
                <w:color w:val="000000"/>
                <w:sz w:val="20"/>
                <w:szCs w:val="20"/>
              </w:rPr>
              <w:t>Standard BioTools</w:t>
            </w:r>
          </w:p>
        </w:tc>
        <w:tc>
          <w:tcPr>
            <w:tcW w:w="1030" w:type="dxa"/>
            <w:tcBorders>
              <w:top w:val="nil"/>
              <w:left w:val="nil"/>
              <w:bottom w:val="single" w:sz="4" w:space="0" w:color="auto"/>
              <w:right w:val="single" w:sz="4" w:space="0" w:color="auto"/>
            </w:tcBorders>
            <w:noWrap/>
            <w:hideMark/>
          </w:tcPr>
          <w:p w14:paraId="30EF5CAA" w14:textId="77777777" w:rsidR="002C5DED" w:rsidRPr="002C5DED" w:rsidRDefault="002C5DED">
            <w:pPr>
              <w:jc w:val="center"/>
              <w:rPr>
                <w:color w:val="000000"/>
                <w:sz w:val="20"/>
                <w:szCs w:val="20"/>
              </w:rPr>
            </w:pPr>
            <w:r w:rsidRPr="002C5DED">
              <w:rPr>
                <w:color w:val="000000"/>
                <w:sz w:val="20"/>
                <w:szCs w:val="20"/>
              </w:rPr>
              <w:t>1:200</w:t>
            </w:r>
          </w:p>
        </w:tc>
      </w:tr>
      <w:tr w:rsidR="002C5DED" w:rsidRPr="002C5DED" w14:paraId="66B4E4E0"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6FB5DCD2" w14:textId="77777777" w:rsidR="002C5DED" w:rsidRPr="002C5DED" w:rsidRDefault="002C5DED">
            <w:pPr>
              <w:jc w:val="center"/>
              <w:rPr>
                <w:color w:val="000000"/>
                <w:sz w:val="20"/>
                <w:szCs w:val="20"/>
              </w:rPr>
            </w:pPr>
            <w:r w:rsidRPr="002C5DED">
              <w:rPr>
                <w:color w:val="000000"/>
                <w:sz w:val="20"/>
                <w:szCs w:val="20"/>
              </w:rPr>
              <w:t>MIP1beta</w:t>
            </w:r>
          </w:p>
        </w:tc>
        <w:tc>
          <w:tcPr>
            <w:tcW w:w="1461" w:type="dxa"/>
            <w:tcBorders>
              <w:top w:val="nil"/>
              <w:left w:val="nil"/>
              <w:bottom w:val="single" w:sz="4" w:space="0" w:color="auto"/>
              <w:right w:val="single" w:sz="4" w:space="0" w:color="auto"/>
            </w:tcBorders>
            <w:noWrap/>
            <w:hideMark/>
          </w:tcPr>
          <w:p w14:paraId="2EE55069" w14:textId="77777777" w:rsidR="002C5DED" w:rsidRPr="002C5DED" w:rsidRDefault="002C5DED">
            <w:pPr>
              <w:jc w:val="center"/>
              <w:rPr>
                <w:color w:val="000000"/>
                <w:sz w:val="20"/>
                <w:szCs w:val="20"/>
              </w:rPr>
            </w:pPr>
            <w:r w:rsidRPr="002C5DED">
              <w:rPr>
                <w:color w:val="000000"/>
                <w:sz w:val="20"/>
                <w:szCs w:val="20"/>
                <w:vertAlign w:val="superscript"/>
              </w:rPr>
              <w:t>150</w:t>
            </w:r>
            <w:r w:rsidRPr="002C5DED">
              <w:rPr>
                <w:color w:val="000000"/>
                <w:sz w:val="20"/>
                <w:szCs w:val="20"/>
              </w:rPr>
              <w:t>Nd</w:t>
            </w:r>
          </w:p>
        </w:tc>
        <w:tc>
          <w:tcPr>
            <w:tcW w:w="1937" w:type="dxa"/>
            <w:tcBorders>
              <w:top w:val="nil"/>
              <w:left w:val="nil"/>
              <w:bottom w:val="single" w:sz="4" w:space="0" w:color="auto"/>
              <w:right w:val="single" w:sz="4" w:space="0" w:color="auto"/>
            </w:tcBorders>
            <w:noWrap/>
            <w:hideMark/>
          </w:tcPr>
          <w:p w14:paraId="2E4AAA2E" w14:textId="77777777" w:rsidR="002C5DED" w:rsidRPr="002C5DED" w:rsidRDefault="002C5DED">
            <w:pPr>
              <w:jc w:val="center"/>
              <w:rPr>
                <w:color w:val="000000"/>
                <w:sz w:val="20"/>
                <w:szCs w:val="20"/>
              </w:rPr>
            </w:pPr>
            <w:r w:rsidRPr="002C5DED">
              <w:rPr>
                <w:color w:val="000000"/>
                <w:sz w:val="20"/>
                <w:szCs w:val="20"/>
              </w:rPr>
              <w:t>D21-1351</w:t>
            </w:r>
          </w:p>
        </w:tc>
        <w:tc>
          <w:tcPr>
            <w:tcW w:w="2234" w:type="dxa"/>
            <w:tcBorders>
              <w:top w:val="nil"/>
              <w:left w:val="nil"/>
              <w:bottom w:val="single" w:sz="4" w:space="0" w:color="auto"/>
              <w:right w:val="single" w:sz="4" w:space="0" w:color="auto"/>
            </w:tcBorders>
            <w:noWrap/>
            <w:hideMark/>
          </w:tcPr>
          <w:p w14:paraId="016F7EFB" w14:textId="77777777" w:rsidR="002C5DED" w:rsidRPr="002C5DED" w:rsidRDefault="002C5DED">
            <w:pPr>
              <w:jc w:val="center"/>
              <w:rPr>
                <w:color w:val="000000"/>
                <w:sz w:val="20"/>
                <w:szCs w:val="20"/>
              </w:rPr>
            </w:pPr>
            <w:r w:rsidRPr="002C5DED">
              <w:rPr>
                <w:color w:val="000000"/>
                <w:sz w:val="20"/>
                <w:szCs w:val="20"/>
              </w:rPr>
              <w:t>Standard BioTools</w:t>
            </w:r>
          </w:p>
        </w:tc>
        <w:tc>
          <w:tcPr>
            <w:tcW w:w="1030" w:type="dxa"/>
            <w:tcBorders>
              <w:top w:val="nil"/>
              <w:left w:val="nil"/>
              <w:bottom w:val="single" w:sz="4" w:space="0" w:color="auto"/>
              <w:right w:val="single" w:sz="4" w:space="0" w:color="auto"/>
            </w:tcBorders>
            <w:noWrap/>
            <w:hideMark/>
          </w:tcPr>
          <w:p w14:paraId="2D67159D" w14:textId="77777777" w:rsidR="002C5DED" w:rsidRPr="002C5DED" w:rsidRDefault="002C5DED">
            <w:pPr>
              <w:jc w:val="center"/>
              <w:rPr>
                <w:color w:val="000000"/>
                <w:sz w:val="20"/>
                <w:szCs w:val="20"/>
              </w:rPr>
            </w:pPr>
            <w:r w:rsidRPr="002C5DED">
              <w:rPr>
                <w:color w:val="000000"/>
                <w:sz w:val="20"/>
                <w:szCs w:val="20"/>
              </w:rPr>
              <w:t>1:100</w:t>
            </w:r>
          </w:p>
        </w:tc>
      </w:tr>
      <w:tr w:rsidR="002C5DED" w:rsidRPr="002C5DED" w14:paraId="1AA9452C"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44BD5D99" w14:textId="77777777" w:rsidR="002C5DED" w:rsidRPr="002C5DED" w:rsidRDefault="002C5DED">
            <w:pPr>
              <w:jc w:val="center"/>
              <w:rPr>
                <w:sz w:val="20"/>
                <w:szCs w:val="20"/>
              </w:rPr>
            </w:pPr>
            <w:r w:rsidRPr="002C5DED">
              <w:rPr>
                <w:sz w:val="20"/>
                <w:szCs w:val="20"/>
              </w:rPr>
              <w:t>CD68</w:t>
            </w:r>
          </w:p>
        </w:tc>
        <w:tc>
          <w:tcPr>
            <w:tcW w:w="1461" w:type="dxa"/>
            <w:tcBorders>
              <w:top w:val="nil"/>
              <w:left w:val="nil"/>
              <w:bottom w:val="single" w:sz="4" w:space="0" w:color="auto"/>
              <w:right w:val="single" w:sz="4" w:space="0" w:color="auto"/>
            </w:tcBorders>
            <w:noWrap/>
            <w:hideMark/>
          </w:tcPr>
          <w:p w14:paraId="2FBC8E40" w14:textId="77777777" w:rsidR="002C5DED" w:rsidRPr="002C5DED" w:rsidRDefault="002C5DED">
            <w:pPr>
              <w:jc w:val="center"/>
              <w:rPr>
                <w:sz w:val="20"/>
                <w:szCs w:val="20"/>
              </w:rPr>
            </w:pPr>
            <w:r w:rsidRPr="002C5DED">
              <w:rPr>
                <w:sz w:val="20"/>
                <w:szCs w:val="20"/>
                <w:vertAlign w:val="superscript"/>
              </w:rPr>
              <w:t>153</w:t>
            </w:r>
            <w:r w:rsidRPr="002C5DED">
              <w:rPr>
                <w:sz w:val="20"/>
                <w:szCs w:val="20"/>
              </w:rPr>
              <w:t>Eu</w:t>
            </w:r>
          </w:p>
        </w:tc>
        <w:tc>
          <w:tcPr>
            <w:tcW w:w="1937" w:type="dxa"/>
            <w:tcBorders>
              <w:top w:val="nil"/>
              <w:left w:val="nil"/>
              <w:bottom w:val="single" w:sz="4" w:space="0" w:color="auto"/>
              <w:right w:val="single" w:sz="4" w:space="0" w:color="auto"/>
            </w:tcBorders>
            <w:noWrap/>
            <w:hideMark/>
          </w:tcPr>
          <w:p w14:paraId="6FA9F4A7" w14:textId="77777777" w:rsidR="002C5DED" w:rsidRPr="002C5DED" w:rsidRDefault="002C5DED">
            <w:pPr>
              <w:jc w:val="center"/>
              <w:rPr>
                <w:color w:val="000000"/>
                <w:sz w:val="20"/>
                <w:szCs w:val="20"/>
              </w:rPr>
            </w:pPr>
            <w:r w:rsidRPr="002C5DED">
              <w:rPr>
                <w:color w:val="000000"/>
                <w:sz w:val="20"/>
                <w:szCs w:val="20"/>
              </w:rPr>
              <w:t>Y1/82A</w:t>
            </w:r>
          </w:p>
        </w:tc>
        <w:tc>
          <w:tcPr>
            <w:tcW w:w="2234" w:type="dxa"/>
            <w:tcBorders>
              <w:top w:val="nil"/>
              <w:left w:val="nil"/>
              <w:bottom w:val="single" w:sz="4" w:space="0" w:color="auto"/>
              <w:right w:val="single" w:sz="4" w:space="0" w:color="auto"/>
            </w:tcBorders>
            <w:noWrap/>
            <w:hideMark/>
          </w:tcPr>
          <w:p w14:paraId="661BAED7" w14:textId="77777777" w:rsidR="002C5DED" w:rsidRPr="002C5DED" w:rsidRDefault="002C5DED">
            <w:pPr>
              <w:jc w:val="center"/>
              <w:rPr>
                <w:color w:val="000000"/>
                <w:sz w:val="20"/>
                <w:szCs w:val="20"/>
              </w:rPr>
            </w:pPr>
            <w:r w:rsidRPr="002C5DED">
              <w:rPr>
                <w:color w:val="000000"/>
                <w:sz w:val="20"/>
                <w:szCs w:val="20"/>
              </w:rPr>
              <w:t xml:space="preserve">Biolegend </w:t>
            </w:r>
          </w:p>
        </w:tc>
        <w:tc>
          <w:tcPr>
            <w:tcW w:w="1030" w:type="dxa"/>
            <w:tcBorders>
              <w:top w:val="nil"/>
              <w:left w:val="nil"/>
              <w:bottom w:val="single" w:sz="4" w:space="0" w:color="auto"/>
              <w:right w:val="single" w:sz="4" w:space="0" w:color="auto"/>
            </w:tcBorders>
            <w:noWrap/>
            <w:hideMark/>
          </w:tcPr>
          <w:p w14:paraId="4F0F57D4" w14:textId="77777777" w:rsidR="002C5DED" w:rsidRPr="002C5DED" w:rsidRDefault="002C5DED">
            <w:pPr>
              <w:jc w:val="center"/>
              <w:rPr>
                <w:color w:val="000000"/>
                <w:sz w:val="20"/>
                <w:szCs w:val="20"/>
              </w:rPr>
            </w:pPr>
            <w:r w:rsidRPr="002C5DED">
              <w:rPr>
                <w:color w:val="000000"/>
                <w:sz w:val="20"/>
                <w:szCs w:val="20"/>
              </w:rPr>
              <w:t>1:100</w:t>
            </w:r>
          </w:p>
        </w:tc>
      </w:tr>
      <w:tr w:rsidR="002C5DED" w:rsidRPr="002C5DED" w14:paraId="715FF5F4"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6ACF64B3" w14:textId="77777777" w:rsidR="002C5DED" w:rsidRPr="002C5DED" w:rsidRDefault="002C5DED">
            <w:pPr>
              <w:jc w:val="center"/>
              <w:rPr>
                <w:sz w:val="20"/>
                <w:szCs w:val="20"/>
              </w:rPr>
            </w:pPr>
            <w:r w:rsidRPr="002C5DED">
              <w:rPr>
                <w:sz w:val="20"/>
                <w:szCs w:val="20"/>
              </w:rPr>
              <w:t>IL6</w:t>
            </w:r>
          </w:p>
        </w:tc>
        <w:tc>
          <w:tcPr>
            <w:tcW w:w="1461" w:type="dxa"/>
            <w:tcBorders>
              <w:top w:val="nil"/>
              <w:left w:val="nil"/>
              <w:bottom w:val="single" w:sz="4" w:space="0" w:color="auto"/>
              <w:right w:val="single" w:sz="4" w:space="0" w:color="auto"/>
            </w:tcBorders>
            <w:noWrap/>
            <w:hideMark/>
          </w:tcPr>
          <w:p w14:paraId="31571E50" w14:textId="77777777" w:rsidR="002C5DED" w:rsidRPr="002C5DED" w:rsidRDefault="002C5DED">
            <w:pPr>
              <w:jc w:val="center"/>
              <w:rPr>
                <w:sz w:val="20"/>
                <w:szCs w:val="20"/>
              </w:rPr>
            </w:pPr>
            <w:r w:rsidRPr="002C5DED">
              <w:rPr>
                <w:sz w:val="20"/>
                <w:szCs w:val="20"/>
                <w:vertAlign w:val="superscript"/>
              </w:rPr>
              <w:t>156</w:t>
            </w:r>
            <w:r w:rsidRPr="002C5DED">
              <w:rPr>
                <w:sz w:val="20"/>
                <w:szCs w:val="20"/>
              </w:rPr>
              <w:t>Gd</w:t>
            </w:r>
          </w:p>
        </w:tc>
        <w:tc>
          <w:tcPr>
            <w:tcW w:w="1937" w:type="dxa"/>
            <w:tcBorders>
              <w:top w:val="nil"/>
              <w:left w:val="nil"/>
              <w:bottom w:val="single" w:sz="4" w:space="0" w:color="auto"/>
              <w:right w:val="single" w:sz="4" w:space="0" w:color="auto"/>
            </w:tcBorders>
            <w:noWrap/>
            <w:hideMark/>
          </w:tcPr>
          <w:p w14:paraId="7632C37E" w14:textId="77777777" w:rsidR="002C5DED" w:rsidRPr="002C5DED" w:rsidRDefault="002C5DED">
            <w:pPr>
              <w:jc w:val="center"/>
              <w:rPr>
                <w:color w:val="000000"/>
                <w:sz w:val="20"/>
                <w:szCs w:val="20"/>
              </w:rPr>
            </w:pPr>
            <w:r w:rsidRPr="002C5DED">
              <w:rPr>
                <w:color w:val="000000"/>
                <w:sz w:val="20"/>
                <w:szCs w:val="20"/>
              </w:rPr>
              <w:t>MQ2-13AS</w:t>
            </w:r>
          </w:p>
        </w:tc>
        <w:tc>
          <w:tcPr>
            <w:tcW w:w="2234" w:type="dxa"/>
            <w:tcBorders>
              <w:top w:val="nil"/>
              <w:left w:val="nil"/>
              <w:bottom w:val="single" w:sz="4" w:space="0" w:color="auto"/>
              <w:right w:val="single" w:sz="4" w:space="0" w:color="auto"/>
            </w:tcBorders>
            <w:noWrap/>
            <w:hideMark/>
          </w:tcPr>
          <w:p w14:paraId="1482B036" w14:textId="77777777" w:rsidR="002C5DED" w:rsidRPr="002C5DED" w:rsidRDefault="002C5DED">
            <w:pPr>
              <w:jc w:val="center"/>
              <w:rPr>
                <w:color w:val="000000"/>
                <w:sz w:val="20"/>
                <w:szCs w:val="20"/>
              </w:rPr>
            </w:pPr>
            <w:r w:rsidRPr="002C5DED">
              <w:rPr>
                <w:color w:val="000000"/>
                <w:sz w:val="20"/>
                <w:szCs w:val="20"/>
              </w:rPr>
              <w:t>Standard BioTools</w:t>
            </w:r>
          </w:p>
        </w:tc>
        <w:tc>
          <w:tcPr>
            <w:tcW w:w="1030" w:type="dxa"/>
            <w:tcBorders>
              <w:top w:val="nil"/>
              <w:left w:val="nil"/>
              <w:bottom w:val="single" w:sz="4" w:space="0" w:color="auto"/>
              <w:right w:val="single" w:sz="4" w:space="0" w:color="auto"/>
            </w:tcBorders>
            <w:noWrap/>
            <w:hideMark/>
          </w:tcPr>
          <w:p w14:paraId="74AECF9F" w14:textId="77777777" w:rsidR="002C5DED" w:rsidRPr="002C5DED" w:rsidRDefault="002C5DED">
            <w:pPr>
              <w:jc w:val="center"/>
              <w:rPr>
                <w:color w:val="000000"/>
                <w:sz w:val="20"/>
                <w:szCs w:val="20"/>
              </w:rPr>
            </w:pPr>
            <w:r w:rsidRPr="002C5DED">
              <w:rPr>
                <w:color w:val="000000"/>
                <w:sz w:val="20"/>
                <w:szCs w:val="20"/>
              </w:rPr>
              <w:t>1:50</w:t>
            </w:r>
          </w:p>
        </w:tc>
      </w:tr>
      <w:tr w:rsidR="002C5DED" w:rsidRPr="002C5DED" w14:paraId="196CBA8C"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096B80C3" w14:textId="77777777" w:rsidR="002C5DED" w:rsidRPr="002C5DED" w:rsidRDefault="002C5DED">
            <w:pPr>
              <w:jc w:val="center"/>
              <w:rPr>
                <w:color w:val="000000"/>
                <w:sz w:val="20"/>
                <w:szCs w:val="20"/>
              </w:rPr>
            </w:pPr>
            <w:r w:rsidRPr="002C5DED">
              <w:rPr>
                <w:color w:val="000000"/>
                <w:sz w:val="20"/>
                <w:szCs w:val="20"/>
              </w:rPr>
              <w:t>CTLA4</w:t>
            </w:r>
          </w:p>
        </w:tc>
        <w:tc>
          <w:tcPr>
            <w:tcW w:w="1461" w:type="dxa"/>
            <w:tcBorders>
              <w:top w:val="nil"/>
              <w:left w:val="nil"/>
              <w:bottom w:val="single" w:sz="4" w:space="0" w:color="auto"/>
              <w:right w:val="single" w:sz="4" w:space="0" w:color="auto"/>
            </w:tcBorders>
            <w:noWrap/>
            <w:hideMark/>
          </w:tcPr>
          <w:p w14:paraId="7C377AB3" w14:textId="77777777" w:rsidR="002C5DED" w:rsidRPr="002C5DED" w:rsidRDefault="002C5DED">
            <w:pPr>
              <w:jc w:val="center"/>
              <w:rPr>
                <w:color w:val="000000"/>
                <w:sz w:val="20"/>
                <w:szCs w:val="20"/>
              </w:rPr>
            </w:pPr>
            <w:r w:rsidRPr="002C5DED">
              <w:rPr>
                <w:color w:val="000000"/>
                <w:sz w:val="20"/>
                <w:szCs w:val="20"/>
                <w:vertAlign w:val="superscript"/>
              </w:rPr>
              <w:t>161</w:t>
            </w:r>
            <w:r w:rsidRPr="002C5DED">
              <w:rPr>
                <w:color w:val="000000"/>
                <w:sz w:val="20"/>
                <w:szCs w:val="20"/>
              </w:rPr>
              <w:t>Dy</w:t>
            </w:r>
          </w:p>
        </w:tc>
        <w:tc>
          <w:tcPr>
            <w:tcW w:w="1937" w:type="dxa"/>
            <w:tcBorders>
              <w:top w:val="nil"/>
              <w:left w:val="nil"/>
              <w:bottom w:val="single" w:sz="4" w:space="0" w:color="auto"/>
              <w:right w:val="single" w:sz="4" w:space="0" w:color="auto"/>
            </w:tcBorders>
            <w:noWrap/>
            <w:hideMark/>
          </w:tcPr>
          <w:p w14:paraId="776B1844" w14:textId="77777777" w:rsidR="002C5DED" w:rsidRPr="002C5DED" w:rsidRDefault="002C5DED">
            <w:pPr>
              <w:jc w:val="center"/>
              <w:rPr>
                <w:color w:val="000000"/>
                <w:sz w:val="20"/>
                <w:szCs w:val="20"/>
              </w:rPr>
            </w:pPr>
            <w:r w:rsidRPr="002C5DED">
              <w:rPr>
                <w:color w:val="000000"/>
                <w:sz w:val="20"/>
                <w:szCs w:val="20"/>
              </w:rPr>
              <w:t>14D3</w:t>
            </w:r>
          </w:p>
        </w:tc>
        <w:tc>
          <w:tcPr>
            <w:tcW w:w="2234" w:type="dxa"/>
            <w:tcBorders>
              <w:top w:val="nil"/>
              <w:left w:val="nil"/>
              <w:bottom w:val="single" w:sz="4" w:space="0" w:color="auto"/>
              <w:right w:val="single" w:sz="4" w:space="0" w:color="auto"/>
            </w:tcBorders>
            <w:noWrap/>
            <w:hideMark/>
          </w:tcPr>
          <w:p w14:paraId="628ED07A" w14:textId="77777777" w:rsidR="002C5DED" w:rsidRPr="002C5DED" w:rsidRDefault="002C5DED">
            <w:pPr>
              <w:jc w:val="center"/>
              <w:rPr>
                <w:color w:val="000000"/>
                <w:sz w:val="20"/>
                <w:szCs w:val="20"/>
              </w:rPr>
            </w:pPr>
            <w:r w:rsidRPr="002C5DED">
              <w:rPr>
                <w:color w:val="000000"/>
                <w:sz w:val="20"/>
                <w:szCs w:val="20"/>
              </w:rPr>
              <w:t xml:space="preserve">Standard BioTools </w:t>
            </w:r>
          </w:p>
        </w:tc>
        <w:tc>
          <w:tcPr>
            <w:tcW w:w="1030" w:type="dxa"/>
            <w:tcBorders>
              <w:top w:val="nil"/>
              <w:left w:val="nil"/>
              <w:bottom w:val="single" w:sz="4" w:space="0" w:color="auto"/>
              <w:right w:val="single" w:sz="4" w:space="0" w:color="auto"/>
            </w:tcBorders>
            <w:noWrap/>
            <w:hideMark/>
          </w:tcPr>
          <w:p w14:paraId="1BE0C831" w14:textId="77777777" w:rsidR="002C5DED" w:rsidRPr="002C5DED" w:rsidRDefault="002C5DED">
            <w:pPr>
              <w:jc w:val="center"/>
              <w:rPr>
                <w:color w:val="000000"/>
                <w:sz w:val="20"/>
                <w:szCs w:val="20"/>
              </w:rPr>
            </w:pPr>
            <w:r w:rsidRPr="002C5DED">
              <w:rPr>
                <w:color w:val="000000"/>
                <w:sz w:val="20"/>
                <w:szCs w:val="20"/>
              </w:rPr>
              <w:t>1:50</w:t>
            </w:r>
          </w:p>
        </w:tc>
      </w:tr>
      <w:tr w:rsidR="002C5DED" w:rsidRPr="002C5DED" w14:paraId="4220730D"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7B3D4FEB" w14:textId="77777777" w:rsidR="002C5DED" w:rsidRPr="002C5DED" w:rsidRDefault="002C5DED">
            <w:pPr>
              <w:jc w:val="center"/>
              <w:rPr>
                <w:sz w:val="20"/>
                <w:szCs w:val="20"/>
              </w:rPr>
            </w:pPr>
            <w:r w:rsidRPr="002C5DED">
              <w:rPr>
                <w:sz w:val="20"/>
                <w:szCs w:val="20"/>
              </w:rPr>
              <w:t>OPN</w:t>
            </w:r>
          </w:p>
        </w:tc>
        <w:tc>
          <w:tcPr>
            <w:tcW w:w="1461" w:type="dxa"/>
            <w:tcBorders>
              <w:top w:val="nil"/>
              <w:left w:val="nil"/>
              <w:bottom w:val="single" w:sz="4" w:space="0" w:color="auto"/>
              <w:right w:val="single" w:sz="4" w:space="0" w:color="auto"/>
            </w:tcBorders>
            <w:noWrap/>
            <w:hideMark/>
          </w:tcPr>
          <w:p w14:paraId="7A2FDA03" w14:textId="77777777" w:rsidR="002C5DED" w:rsidRPr="002C5DED" w:rsidRDefault="002C5DED">
            <w:pPr>
              <w:jc w:val="center"/>
              <w:rPr>
                <w:sz w:val="20"/>
                <w:szCs w:val="20"/>
              </w:rPr>
            </w:pPr>
            <w:r w:rsidRPr="002C5DED">
              <w:rPr>
                <w:sz w:val="20"/>
                <w:szCs w:val="20"/>
                <w:vertAlign w:val="superscript"/>
              </w:rPr>
              <w:t>172</w:t>
            </w:r>
            <w:r w:rsidRPr="002C5DED">
              <w:rPr>
                <w:sz w:val="20"/>
                <w:szCs w:val="20"/>
              </w:rPr>
              <w:t>Yb</w:t>
            </w:r>
          </w:p>
        </w:tc>
        <w:tc>
          <w:tcPr>
            <w:tcW w:w="1937" w:type="dxa"/>
            <w:tcBorders>
              <w:top w:val="nil"/>
              <w:left w:val="nil"/>
              <w:bottom w:val="single" w:sz="4" w:space="0" w:color="auto"/>
              <w:right w:val="single" w:sz="4" w:space="0" w:color="auto"/>
            </w:tcBorders>
            <w:noWrap/>
            <w:hideMark/>
          </w:tcPr>
          <w:p w14:paraId="18CB97A8" w14:textId="77777777" w:rsidR="002C5DED" w:rsidRPr="002C5DED" w:rsidRDefault="002C5DED">
            <w:pPr>
              <w:jc w:val="center"/>
              <w:rPr>
                <w:color w:val="000000"/>
                <w:sz w:val="20"/>
                <w:szCs w:val="20"/>
              </w:rPr>
            </w:pPr>
            <w:r w:rsidRPr="002C5DED">
              <w:rPr>
                <w:color w:val="000000"/>
                <w:sz w:val="20"/>
                <w:szCs w:val="20"/>
              </w:rPr>
              <w:t>polyclonal</w:t>
            </w:r>
          </w:p>
        </w:tc>
        <w:tc>
          <w:tcPr>
            <w:tcW w:w="2234" w:type="dxa"/>
            <w:tcBorders>
              <w:top w:val="nil"/>
              <w:left w:val="nil"/>
              <w:bottom w:val="single" w:sz="4" w:space="0" w:color="auto"/>
              <w:right w:val="single" w:sz="4" w:space="0" w:color="auto"/>
            </w:tcBorders>
            <w:noWrap/>
            <w:hideMark/>
          </w:tcPr>
          <w:p w14:paraId="5585D787" w14:textId="77777777" w:rsidR="002C5DED" w:rsidRPr="002C5DED" w:rsidRDefault="002C5DED">
            <w:pPr>
              <w:jc w:val="center"/>
              <w:rPr>
                <w:color w:val="000000"/>
                <w:sz w:val="20"/>
                <w:szCs w:val="20"/>
              </w:rPr>
            </w:pPr>
            <w:r w:rsidRPr="002C5DED">
              <w:rPr>
                <w:color w:val="000000"/>
                <w:sz w:val="20"/>
                <w:szCs w:val="20"/>
              </w:rPr>
              <w:t>LSBio</w:t>
            </w:r>
          </w:p>
        </w:tc>
        <w:tc>
          <w:tcPr>
            <w:tcW w:w="1030" w:type="dxa"/>
            <w:tcBorders>
              <w:top w:val="nil"/>
              <w:left w:val="nil"/>
              <w:bottom w:val="single" w:sz="4" w:space="0" w:color="auto"/>
              <w:right w:val="single" w:sz="4" w:space="0" w:color="auto"/>
            </w:tcBorders>
            <w:noWrap/>
            <w:hideMark/>
          </w:tcPr>
          <w:p w14:paraId="0AAA4B89" w14:textId="77777777" w:rsidR="002C5DED" w:rsidRPr="002C5DED" w:rsidRDefault="002C5DED">
            <w:pPr>
              <w:jc w:val="center"/>
              <w:rPr>
                <w:color w:val="000000"/>
                <w:sz w:val="20"/>
                <w:szCs w:val="20"/>
              </w:rPr>
            </w:pPr>
            <w:r w:rsidRPr="002C5DED">
              <w:rPr>
                <w:color w:val="000000"/>
                <w:sz w:val="20"/>
                <w:szCs w:val="20"/>
              </w:rPr>
              <w:t>1:50</w:t>
            </w:r>
          </w:p>
        </w:tc>
      </w:tr>
      <w:tr w:rsidR="002C5DED" w:rsidRPr="002C5DED" w14:paraId="169169C7"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71EAA0F9" w14:textId="77777777" w:rsidR="002C5DED" w:rsidRPr="002C5DED" w:rsidRDefault="002C5DED">
            <w:pPr>
              <w:jc w:val="center"/>
              <w:rPr>
                <w:color w:val="000000"/>
                <w:sz w:val="20"/>
                <w:szCs w:val="20"/>
              </w:rPr>
            </w:pPr>
            <w:r w:rsidRPr="002C5DED">
              <w:rPr>
                <w:color w:val="000000"/>
                <w:sz w:val="20"/>
                <w:szCs w:val="20"/>
              </w:rPr>
              <w:t>IL1beta</w:t>
            </w:r>
          </w:p>
        </w:tc>
        <w:tc>
          <w:tcPr>
            <w:tcW w:w="1461" w:type="dxa"/>
            <w:tcBorders>
              <w:top w:val="nil"/>
              <w:left w:val="nil"/>
              <w:bottom w:val="single" w:sz="4" w:space="0" w:color="auto"/>
              <w:right w:val="single" w:sz="4" w:space="0" w:color="auto"/>
            </w:tcBorders>
            <w:noWrap/>
            <w:hideMark/>
          </w:tcPr>
          <w:p w14:paraId="512E55D6" w14:textId="77777777" w:rsidR="002C5DED" w:rsidRPr="002C5DED" w:rsidRDefault="002C5DED">
            <w:pPr>
              <w:jc w:val="center"/>
              <w:rPr>
                <w:color w:val="000000"/>
                <w:sz w:val="20"/>
                <w:szCs w:val="20"/>
              </w:rPr>
            </w:pPr>
            <w:r w:rsidRPr="002C5DED">
              <w:rPr>
                <w:color w:val="000000"/>
                <w:sz w:val="20"/>
                <w:szCs w:val="20"/>
                <w:vertAlign w:val="superscript"/>
              </w:rPr>
              <w:t>174</w:t>
            </w:r>
            <w:r w:rsidRPr="002C5DED">
              <w:rPr>
                <w:color w:val="000000"/>
                <w:sz w:val="20"/>
                <w:szCs w:val="20"/>
              </w:rPr>
              <w:t>Yb</w:t>
            </w:r>
          </w:p>
        </w:tc>
        <w:tc>
          <w:tcPr>
            <w:tcW w:w="1937" w:type="dxa"/>
            <w:tcBorders>
              <w:top w:val="nil"/>
              <w:left w:val="nil"/>
              <w:bottom w:val="single" w:sz="4" w:space="0" w:color="auto"/>
              <w:right w:val="single" w:sz="4" w:space="0" w:color="auto"/>
            </w:tcBorders>
            <w:noWrap/>
            <w:hideMark/>
          </w:tcPr>
          <w:p w14:paraId="799FC370" w14:textId="77777777" w:rsidR="002C5DED" w:rsidRPr="002C5DED" w:rsidRDefault="002C5DED">
            <w:pPr>
              <w:jc w:val="center"/>
              <w:rPr>
                <w:color w:val="000000"/>
                <w:sz w:val="20"/>
                <w:szCs w:val="20"/>
              </w:rPr>
            </w:pPr>
            <w:r w:rsidRPr="002C5DED">
              <w:rPr>
                <w:color w:val="000000"/>
                <w:sz w:val="20"/>
                <w:szCs w:val="20"/>
              </w:rPr>
              <w:t>CRM56</w:t>
            </w:r>
          </w:p>
        </w:tc>
        <w:tc>
          <w:tcPr>
            <w:tcW w:w="2234" w:type="dxa"/>
            <w:tcBorders>
              <w:top w:val="nil"/>
              <w:left w:val="nil"/>
              <w:bottom w:val="single" w:sz="4" w:space="0" w:color="auto"/>
              <w:right w:val="single" w:sz="4" w:space="0" w:color="auto"/>
            </w:tcBorders>
            <w:noWrap/>
            <w:hideMark/>
          </w:tcPr>
          <w:p w14:paraId="01199195" w14:textId="77777777" w:rsidR="002C5DED" w:rsidRPr="002C5DED" w:rsidRDefault="002C5DED">
            <w:pPr>
              <w:jc w:val="center"/>
              <w:rPr>
                <w:color w:val="000000"/>
                <w:sz w:val="20"/>
                <w:szCs w:val="20"/>
              </w:rPr>
            </w:pPr>
            <w:r w:rsidRPr="002C5DED">
              <w:rPr>
                <w:color w:val="000000"/>
                <w:sz w:val="20"/>
                <w:szCs w:val="20"/>
              </w:rPr>
              <w:t>eBioscience</w:t>
            </w:r>
          </w:p>
        </w:tc>
        <w:tc>
          <w:tcPr>
            <w:tcW w:w="1030" w:type="dxa"/>
            <w:tcBorders>
              <w:top w:val="nil"/>
              <w:left w:val="nil"/>
              <w:bottom w:val="single" w:sz="4" w:space="0" w:color="auto"/>
              <w:right w:val="single" w:sz="4" w:space="0" w:color="auto"/>
            </w:tcBorders>
            <w:noWrap/>
            <w:hideMark/>
          </w:tcPr>
          <w:p w14:paraId="4CF2B833" w14:textId="77777777" w:rsidR="002C5DED" w:rsidRPr="002C5DED" w:rsidRDefault="002C5DED">
            <w:pPr>
              <w:jc w:val="center"/>
              <w:rPr>
                <w:color w:val="000000"/>
                <w:sz w:val="20"/>
                <w:szCs w:val="20"/>
              </w:rPr>
            </w:pPr>
            <w:r w:rsidRPr="002C5DED">
              <w:rPr>
                <w:color w:val="000000"/>
                <w:sz w:val="20"/>
                <w:szCs w:val="20"/>
              </w:rPr>
              <w:t>1:50</w:t>
            </w:r>
          </w:p>
        </w:tc>
      </w:tr>
      <w:tr w:rsidR="002C5DED" w:rsidRPr="002C5DED" w14:paraId="08233C1E" w14:textId="77777777" w:rsidTr="00FA4ADD">
        <w:trPr>
          <w:trHeight w:hRule="exact" w:val="284"/>
          <w:jc w:val="center"/>
        </w:trPr>
        <w:tc>
          <w:tcPr>
            <w:tcW w:w="1179" w:type="dxa"/>
            <w:tcBorders>
              <w:top w:val="nil"/>
              <w:left w:val="single" w:sz="4" w:space="0" w:color="auto"/>
              <w:bottom w:val="single" w:sz="4" w:space="0" w:color="auto"/>
              <w:right w:val="single" w:sz="4" w:space="0" w:color="auto"/>
            </w:tcBorders>
            <w:noWrap/>
            <w:hideMark/>
          </w:tcPr>
          <w:p w14:paraId="6393AFC9" w14:textId="77777777" w:rsidR="002C5DED" w:rsidRPr="002C5DED" w:rsidRDefault="002C5DED">
            <w:pPr>
              <w:jc w:val="center"/>
              <w:rPr>
                <w:color w:val="000000"/>
                <w:sz w:val="20"/>
                <w:szCs w:val="20"/>
              </w:rPr>
            </w:pPr>
            <w:r w:rsidRPr="002C5DED">
              <w:rPr>
                <w:color w:val="000000"/>
                <w:sz w:val="20"/>
                <w:szCs w:val="20"/>
              </w:rPr>
              <w:t>TNF</w:t>
            </w:r>
          </w:p>
        </w:tc>
        <w:tc>
          <w:tcPr>
            <w:tcW w:w="1461" w:type="dxa"/>
            <w:tcBorders>
              <w:top w:val="nil"/>
              <w:left w:val="nil"/>
              <w:bottom w:val="single" w:sz="4" w:space="0" w:color="auto"/>
              <w:right w:val="single" w:sz="4" w:space="0" w:color="auto"/>
            </w:tcBorders>
            <w:noWrap/>
            <w:hideMark/>
          </w:tcPr>
          <w:p w14:paraId="33CBB093" w14:textId="77777777" w:rsidR="002C5DED" w:rsidRPr="002C5DED" w:rsidRDefault="002C5DED">
            <w:pPr>
              <w:jc w:val="center"/>
              <w:rPr>
                <w:color w:val="000000"/>
                <w:sz w:val="20"/>
                <w:szCs w:val="20"/>
              </w:rPr>
            </w:pPr>
            <w:r w:rsidRPr="002C5DED">
              <w:rPr>
                <w:color w:val="000000"/>
                <w:sz w:val="20"/>
                <w:szCs w:val="20"/>
                <w:vertAlign w:val="superscript"/>
              </w:rPr>
              <w:t>175</w:t>
            </w:r>
            <w:r w:rsidRPr="002C5DED">
              <w:rPr>
                <w:color w:val="000000"/>
                <w:sz w:val="20"/>
                <w:szCs w:val="20"/>
              </w:rPr>
              <w:t>Lu</w:t>
            </w:r>
          </w:p>
        </w:tc>
        <w:tc>
          <w:tcPr>
            <w:tcW w:w="1937" w:type="dxa"/>
            <w:tcBorders>
              <w:top w:val="nil"/>
              <w:left w:val="nil"/>
              <w:bottom w:val="single" w:sz="4" w:space="0" w:color="auto"/>
              <w:right w:val="single" w:sz="4" w:space="0" w:color="auto"/>
            </w:tcBorders>
            <w:noWrap/>
            <w:hideMark/>
          </w:tcPr>
          <w:p w14:paraId="2841C93A" w14:textId="77777777" w:rsidR="002C5DED" w:rsidRPr="002C5DED" w:rsidRDefault="002C5DED">
            <w:pPr>
              <w:jc w:val="center"/>
              <w:rPr>
                <w:color w:val="000000"/>
                <w:sz w:val="20"/>
                <w:szCs w:val="20"/>
              </w:rPr>
            </w:pPr>
            <w:r w:rsidRPr="002C5DED">
              <w:rPr>
                <w:color w:val="000000"/>
                <w:sz w:val="20"/>
                <w:szCs w:val="20"/>
              </w:rPr>
              <w:t>MAb11</w:t>
            </w:r>
          </w:p>
        </w:tc>
        <w:tc>
          <w:tcPr>
            <w:tcW w:w="2234" w:type="dxa"/>
            <w:tcBorders>
              <w:top w:val="nil"/>
              <w:left w:val="nil"/>
              <w:bottom w:val="single" w:sz="4" w:space="0" w:color="auto"/>
              <w:right w:val="single" w:sz="4" w:space="0" w:color="auto"/>
            </w:tcBorders>
            <w:noWrap/>
            <w:hideMark/>
          </w:tcPr>
          <w:p w14:paraId="7ED17708" w14:textId="77777777" w:rsidR="002C5DED" w:rsidRPr="002C5DED" w:rsidRDefault="002C5DED">
            <w:pPr>
              <w:jc w:val="center"/>
              <w:rPr>
                <w:color w:val="000000"/>
                <w:sz w:val="20"/>
                <w:szCs w:val="20"/>
              </w:rPr>
            </w:pPr>
            <w:r w:rsidRPr="002C5DED">
              <w:rPr>
                <w:color w:val="000000"/>
                <w:sz w:val="20"/>
                <w:szCs w:val="20"/>
              </w:rPr>
              <w:t>DVS Sciences</w:t>
            </w:r>
          </w:p>
        </w:tc>
        <w:tc>
          <w:tcPr>
            <w:tcW w:w="1030" w:type="dxa"/>
            <w:tcBorders>
              <w:top w:val="nil"/>
              <w:left w:val="nil"/>
              <w:bottom w:val="single" w:sz="4" w:space="0" w:color="auto"/>
              <w:right w:val="single" w:sz="4" w:space="0" w:color="auto"/>
            </w:tcBorders>
            <w:noWrap/>
            <w:hideMark/>
          </w:tcPr>
          <w:p w14:paraId="44D05A41" w14:textId="77777777" w:rsidR="002C5DED" w:rsidRPr="002C5DED" w:rsidRDefault="002C5DED">
            <w:pPr>
              <w:jc w:val="center"/>
              <w:rPr>
                <w:color w:val="000000"/>
                <w:sz w:val="20"/>
                <w:szCs w:val="20"/>
              </w:rPr>
            </w:pPr>
            <w:r w:rsidRPr="002C5DED">
              <w:rPr>
                <w:color w:val="000000"/>
                <w:sz w:val="20"/>
                <w:szCs w:val="20"/>
              </w:rPr>
              <w:t>1:50</w:t>
            </w:r>
          </w:p>
        </w:tc>
      </w:tr>
    </w:tbl>
    <w:p w14:paraId="5170AC1C" w14:textId="77777777" w:rsidR="002D46C7" w:rsidRDefault="002D46C7" w:rsidP="002D46C7">
      <w:pPr>
        <w:jc w:val="both"/>
        <w:rPr>
          <w:lang w:val="en-GB"/>
        </w:rPr>
      </w:pPr>
    </w:p>
    <w:p w14:paraId="7450152E" w14:textId="2962F95B" w:rsidR="00F00658" w:rsidRPr="0062361F" w:rsidRDefault="00F00658" w:rsidP="00F00658">
      <w:pPr>
        <w:pStyle w:val="berschrift2"/>
        <w:spacing w:before="0" w:after="100" w:afterAutospacing="1"/>
        <w:jc w:val="both"/>
        <w:rPr>
          <w:rFonts w:ascii="Times New Roman" w:hAnsi="Times New Roman" w:cs="Times New Roman"/>
          <w:color w:val="auto"/>
          <w:sz w:val="24"/>
          <w:szCs w:val="24"/>
          <w:lang w:val="en-GB"/>
        </w:rPr>
      </w:pPr>
      <w:r w:rsidRPr="0062361F">
        <w:rPr>
          <w:rFonts w:ascii="Times New Roman" w:hAnsi="Times New Roman" w:cs="Times New Roman"/>
          <w:color w:val="auto"/>
          <w:sz w:val="24"/>
          <w:szCs w:val="24"/>
          <w:lang w:val="en-GB"/>
        </w:rPr>
        <w:lastRenderedPageBreak/>
        <w:t>Table S</w:t>
      </w:r>
      <w:r w:rsidR="00B73FF0">
        <w:rPr>
          <w:rFonts w:ascii="Times New Roman" w:hAnsi="Times New Roman" w:cs="Times New Roman"/>
          <w:color w:val="auto"/>
          <w:sz w:val="24"/>
          <w:szCs w:val="24"/>
          <w:lang w:val="en-GB"/>
        </w:rPr>
        <w:t>4</w:t>
      </w:r>
      <w:r w:rsidRPr="0062361F">
        <w:rPr>
          <w:rFonts w:ascii="Times New Roman" w:hAnsi="Times New Roman" w:cs="Times New Roman"/>
          <w:color w:val="auto"/>
          <w:sz w:val="24"/>
          <w:szCs w:val="24"/>
          <w:lang w:val="en-GB"/>
        </w:rPr>
        <w:t xml:space="preserve">. </w:t>
      </w:r>
      <w:r w:rsidRPr="00F00658">
        <w:rPr>
          <w:rFonts w:ascii="Times New Roman" w:hAnsi="Times New Roman" w:cs="Times New Roman"/>
          <w:color w:val="auto"/>
          <w:sz w:val="24"/>
          <w:szCs w:val="24"/>
          <w:lang w:val="en-GB"/>
        </w:rPr>
        <w:t>Selected markers for clustering in CSF</w:t>
      </w:r>
    </w:p>
    <w:tbl>
      <w:tblPr>
        <w:tblW w:w="7140" w:type="dxa"/>
        <w:tblInd w:w="731" w:type="dxa"/>
        <w:tblLook w:val="04A0" w:firstRow="1" w:lastRow="0" w:firstColumn="1" w:lastColumn="0" w:noHBand="0" w:noVBand="1"/>
      </w:tblPr>
      <w:tblGrid>
        <w:gridCol w:w="1483"/>
        <w:gridCol w:w="1417"/>
        <w:gridCol w:w="1300"/>
        <w:gridCol w:w="1504"/>
        <w:gridCol w:w="1436"/>
      </w:tblGrid>
      <w:tr w:rsidR="00F00658" w:rsidRPr="00FA4ADD" w14:paraId="5C8549A6" w14:textId="77777777" w:rsidTr="00FA4ADD">
        <w:trPr>
          <w:trHeight w:val="320"/>
        </w:trPr>
        <w:tc>
          <w:tcPr>
            <w:tcW w:w="2900" w:type="dxa"/>
            <w:gridSpan w:val="2"/>
            <w:tcBorders>
              <w:top w:val="single" w:sz="4" w:space="0" w:color="auto"/>
              <w:left w:val="single" w:sz="4" w:space="0" w:color="auto"/>
              <w:bottom w:val="single" w:sz="4" w:space="0" w:color="auto"/>
              <w:right w:val="single" w:sz="4" w:space="0" w:color="auto"/>
            </w:tcBorders>
            <w:noWrap/>
            <w:vAlign w:val="center"/>
            <w:hideMark/>
          </w:tcPr>
          <w:p w14:paraId="612BD227" w14:textId="77777777" w:rsidR="00F00658" w:rsidRPr="00FA4ADD" w:rsidRDefault="00F00658">
            <w:pPr>
              <w:jc w:val="center"/>
              <w:rPr>
                <w:b/>
                <w:bCs/>
                <w:color w:val="000000"/>
                <w:sz w:val="20"/>
                <w:szCs w:val="20"/>
              </w:rPr>
            </w:pPr>
            <w:r w:rsidRPr="00FA4ADD">
              <w:rPr>
                <w:b/>
                <w:bCs/>
                <w:color w:val="000000"/>
                <w:sz w:val="20"/>
                <w:szCs w:val="20"/>
              </w:rPr>
              <w:t>Panel A</w:t>
            </w:r>
          </w:p>
        </w:tc>
        <w:tc>
          <w:tcPr>
            <w:tcW w:w="1300" w:type="dxa"/>
            <w:tcBorders>
              <w:top w:val="nil"/>
              <w:left w:val="nil"/>
              <w:bottom w:val="nil"/>
              <w:right w:val="nil"/>
            </w:tcBorders>
            <w:noWrap/>
            <w:vAlign w:val="center"/>
            <w:hideMark/>
          </w:tcPr>
          <w:p w14:paraId="692A04C5" w14:textId="77777777" w:rsidR="00F00658" w:rsidRPr="00FA4ADD" w:rsidRDefault="00F00658">
            <w:pPr>
              <w:jc w:val="center"/>
              <w:rPr>
                <w:b/>
                <w:bCs/>
                <w:color w:val="000000"/>
                <w:sz w:val="20"/>
                <w:szCs w:val="20"/>
              </w:rPr>
            </w:pPr>
          </w:p>
        </w:tc>
        <w:tc>
          <w:tcPr>
            <w:tcW w:w="2940" w:type="dxa"/>
            <w:gridSpan w:val="2"/>
            <w:tcBorders>
              <w:top w:val="single" w:sz="4" w:space="0" w:color="auto"/>
              <w:left w:val="single" w:sz="4" w:space="0" w:color="auto"/>
              <w:bottom w:val="single" w:sz="4" w:space="0" w:color="auto"/>
              <w:right w:val="single" w:sz="4" w:space="0" w:color="auto"/>
            </w:tcBorders>
            <w:noWrap/>
            <w:vAlign w:val="center"/>
            <w:hideMark/>
          </w:tcPr>
          <w:p w14:paraId="0C05FB45" w14:textId="77777777" w:rsidR="00F00658" w:rsidRPr="00FA4ADD" w:rsidRDefault="00F00658">
            <w:pPr>
              <w:jc w:val="center"/>
              <w:rPr>
                <w:b/>
                <w:bCs/>
                <w:color w:val="000000"/>
                <w:sz w:val="20"/>
                <w:szCs w:val="20"/>
              </w:rPr>
            </w:pPr>
            <w:r w:rsidRPr="00FA4ADD">
              <w:rPr>
                <w:b/>
                <w:bCs/>
                <w:color w:val="000000"/>
                <w:sz w:val="20"/>
                <w:szCs w:val="20"/>
              </w:rPr>
              <w:t>Panel B</w:t>
            </w:r>
          </w:p>
        </w:tc>
      </w:tr>
      <w:tr w:rsidR="00F00658" w:rsidRPr="00FA4ADD" w14:paraId="1476A0AA" w14:textId="77777777" w:rsidTr="00FA4ADD">
        <w:trPr>
          <w:trHeight w:val="320"/>
        </w:trPr>
        <w:tc>
          <w:tcPr>
            <w:tcW w:w="1483" w:type="dxa"/>
            <w:tcBorders>
              <w:top w:val="nil"/>
              <w:left w:val="single" w:sz="4" w:space="0" w:color="auto"/>
              <w:bottom w:val="single" w:sz="4" w:space="0" w:color="auto"/>
              <w:right w:val="single" w:sz="4" w:space="0" w:color="auto"/>
            </w:tcBorders>
            <w:noWrap/>
            <w:vAlign w:val="bottom"/>
            <w:hideMark/>
          </w:tcPr>
          <w:p w14:paraId="00675F5E" w14:textId="77777777" w:rsidR="00F00658" w:rsidRPr="00FA4ADD" w:rsidRDefault="00F00658">
            <w:pPr>
              <w:jc w:val="center"/>
              <w:rPr>
                <w:b/>
                <w:bCs/>
                <w:color w:val="000000"/>
                <w:sz w:val="20"/>
                <w:szCs w:val="20"/>
              </w:rPr>
            </w:pPr>
            <w:r w:rsidRPr="00FA4ADD">
              <w:rPr>
                <w:b/>
                <w:bCs/>
                <w:color w:val="000000"/>
                <w:sz w:val="20"/>
                <w:szCs w:val="20"/>
              </w:rPr>
              <w:t>CD3</w:t>
            </w:r>
            <w:r w:rsidRPr="00FA4ADD">
              <w:rPr>
                <w:b/>
                <w:bCs/>
                <w:color w:val="000000"/>
                <w:sz w:val="20"/>
                <w:szCs w:val="20"/>
                <w:vertAlign w:val="superscript"/>
              </w:rPr>
              <w:t>+</w:t>
            </w:r>
            <w:r w:rsidRPr="00FA4ADD">
              <w:rPr>
                <w:b/>
                <w:bCs/>
                <w:color w:val="000000"/>
                <w:sz w:val="20"/>
                <w:szCs w:val="20"/>
              </w:rPr>
              <w:t>CD19</w:t>
            </w:r>
            <w:r w:rsidRPr="00FA4ADD">
              <w:rPr>
                <w:b/>
                <w:bCs/>
                <w:color w:val="000000"/>
                <w:sz w:val="20"/>
                <w:szCs w:val="20"/>
                <w:vertAlign w:val="superscript"/>
              </w:rPr>
              <w:t>-</w:t>
            </w:r>
          </w:p>
        </w:tc>
        <w:tc>
          <w:tcPr>
            <w:tcW w:w="1417" w:type="dxa"/>
            <w:tcBorders>
              <w:top w:val="nil"/>
              <w:left w:val="nil"/>
              <w:bottom w:val="single" w:sz="4" w:space="0" w:color="auto"/>
              <w:right w:val="single" w:sz="4" w:space="0" w:color="auto"/>
            </w:tcBorders>
            <w:noWrap/>
            <w:vAlign w:val="bottom"/>
            <w:hideMark/>
          </w:tcPr>
          <w:p w14:paraId="18C24881" w14:textId="77777777" w:rsidR="00F00658" w:rsidRPr="00FA4ADD" w:rsidRDefault="00F00658">
            <w:pPr>
              <w:jc w:val="center"/>
              <w:rPr>
                <w:b/>
                <w:bCs/>
                <w:color w:val="000000"/>
                <w:sz w:val="20"/>
                <w:szCs w:val="20"/>
              </w:rPr>
            </w:pPr>
            <w:r w:rsidRPr="00FA4ADD">
              <w:rPr>
                <w:b/>
                <w:bCs/>
                <w:color w:val="000000"/>
                <w:sz w:val="20"/>
                <w:szCs w:val="20"/>
              </w:rPr>
              <w:t>CD3</w:t>
            </w:r>
            <w:r w:rsidRPr="00FA4ADD">
              <w:rPr>
                <w:b/>
                <w:bCs/>
                <w:color w:val="000000"/>
                <w:sz w:val="20"/>
                <w:szCs w:val="20"/>
                <w:vertAlign w:val="superscript"/>
              </w:rPr>
              <w:t>-</w:t>
            </w:r>
            <w:r w:rsidRPr="00FA4ADD">
              <w:rPr>
                <w:b/>
                <w:bCs/>
                <w:color w:val="000000"/>
                <w:sz w:val="20"/>
                <w:szCs w:val="20"/>
              </w:rPr>
              <w:t>CD19</w:t>
            </w:r>
            <w:r w:rsidRPr="00FA4ADD">
              <w:rPr>
                <w:b/>
                <w:bCs/>
                <w:color w:val="000000"/>
                <w:sz w:val="20"/>
                <w:szCs w:val="20"/>
                <w:vertAlign w:val="superscript"/>
              </w:rPr>
              <w:t>-</w:t>
            </w:r>
          </w:p>
        </w:tc>
        <w:tc>
          <w:tcPr>
            <w:tcW w:w="1300" w:type="dxa"/>
            <w:tcBorders>
              <w:top w:val="nil"/>
              <w:left w:val="nil"/>
              <w:bottom w:val="nil"/>
              <w:right w:val="nil"/>
            </w:tcBorders>
            <w:noWrap/>
            <w:vAlign w:val="bottom"/>
            <w:hideMark/>
          </w:tcPr>
          <w:p w14:paraId="70644EE9" w14:textId="77777777" w:rsidR="00F00658" w:rsidRPr="00FA4ADD" w:rsidRDefault="00F00658">
            <w:pPr>
              <w:jc w:val="center"/>
              <w:rPr>
                <w:b/>
                <w:bCs/>
                <w:color w:val="000000"/>
                <w:sz w:val="20"/>
                <w:szCs w:val="20"/>
              </w:rPr>
            </w:pPr>
          </w:p>
        </w:tc>
        <w:tc>
          <w:tcPr>
            <w:tcW w:w="1504" w:type="dxa"/>
            <w:tcBorders>
              <w:top w:val="nil"/>
              <w:left w:val="single" w:sz="4" w:space="0" w:color="auto"/>
              <w:bottom w:val="single" w:sz="4" w:space="0" w:color="auto"/>
              <w:right w:val="single" w:sz="4" w:space="0" w:color="auto"/>
            </w:tcBorders>
            <w:noWrap/>
            <w:vAlign w:val="bottom"/>
            <w:hideMark/>
          </w:tcPr>
          <w:p w14:paraId="533424E1" w14:textId="77777777" w:rsidR="00F00658" w:rsidRPr="00FA4ADD" w:rsidRDefault="00F00658">
            <w:pPr>
              <w:jc w:val="center"/>
              <w:rPr>
                <w:b/>
                <w:bCs/>
                <w:color w:val="000000"/>
                <w:sz w:val="20"/>
                <w:szCs w:val="20"/>
              </w:rPr>
            </w:pPr>
            <w:r w:rsidRPr="00FA4ADD">
              <w:rPr>
                <w:b/>
                <w:bCs/>
                <w:color w:val="000000"/>
                <w:sz w:val="20"/>
                <w:szCs w:val="20"/>
              </w:rPr>
              <w:t>CD3</w:t>
            </w:r>
            <w:r w:rsidRPr="00FA4ADD">
              <w:rPr>
                <w:b/>
                <w:bCs/>
                <w:color w:val="000000"/>
                <w:sz w:val="20"/>
                <w:szCs w:val="20"/>
                <w:vertAlign w:val="superscript"/>
              </w:rPr>
              <w:t>+</w:t>
            </w:r>
            <w:r w:rsidRPr="00FA4ADD">
              <w:rPr>
                <w:b/>
                <w:bCs/>
                <w:color w:val="000000"/>
                <w:sz w:val="20"/>
                <w:szCs w:val="20"/>
              </w:rPr>
              <w:t>CD19</w:t>
            </w:r>
            <w:r w:rsidRPr="00FA4ADD">
              <w:rPr>
                <w:b/>
                <w:bCs/>
                <w:color w:val="000000"/>
                <w:sz w:val="20"/>
                <w:szCs w:val="20"/>
                <w:vertAlign w:val="superscript"/>
              </w:rPr>
              <w:t>-</w:t>
            </w:r>
          </w:p>
        </w:tc>
        <w:tc>
          <w:tcPr>
            <w:tcW w:w="1436" w:type="dxa"/>
            <w:tcBorders>
              <w:top w:val="nil"/>
              <w:left w:val="nil"/>
              <w:bottom w:val="single" w:sz="4" w:space="0" w:color="auto"/>
              <w:right w:val="single" w:sz="4" w:space="0" w:color="auto"/>
            </w:tcBorders>
            <w:noWrap/>
            <w:vAlign w:val="bottom"/>
            <w:hideMark/>
          </w:tcPr>
          <w:p w14:paraId="1277AEB9" w14:textId="77777777" w:rsidR="00F00658" w:rsidRPr="00FA4ADD" w:rsidRDefault="00F00658">
            <w:pPr>
              <w:jc w:val="center"/>
              <w:rPr>
                <w:b/>
                <w:bCs/>
                <w:color w:val="000000"/>
                <w:sz w:val="20"/>
                <w:szCs w:val="20"/>
              </w:rPr>
            </w:pPr>
            <w:r w:rsidRPr="00FA4ADD">
              <w:rPr>
                <w:b/>
                <w:bCs/>
                <w:color w:val="000000"/>
                <w:sz w:val="20"/>
                <w:szCs w:val="20"/>
              </w:rPr>
              <w:t>CD3</w:t>
            </w:r>
            <w:r w:rsidRPr="00FA4ADD">
              <w:rPr>
                <w:b/>
                <w:bCs/>
                <w:color w:val="000000"/>
                <w:sz w:val="20"/>
                <w:szCs w:val="20"/>
                <w:vertAlign w:val="superscript"/>
              </w:rPr>
              <w:t>-</w:t>
            </w:r>
            <w:r w:rsidRPr="00FA4ADD">
              <w:rPr>
                <w:b/>
                <w:bCs/>
                <w:color w:val="000000"/>
                <w:sz w:val="20"/>
                <w:szCs w:val="20"/>
              </w:rPr>
              <w:t>CD19</w:t>
            </w:r>
            <w:r w:rsidRPr="00FA4ADD">
              <w:rPr>
                <w:b/>
                <w:bCs/>
                <w:color w:val="000000"/>
                <w:sz w:val="20"/>
                <w:szCs w:val="20"/>
                <w:vertAlign w:val="superscript"/>
              </w:rPr>
              <w:t>-</w:t>
            </w:r>
          </w:p>
        </w:tc>
      </w:tr>
      <w:tr w:rsidR="00F00658" w:rsidRPr="00F00658" w14:paraId="0D51D73E" w14:textId="77777777" w:rsidTr="00FA4ADD">
        <w:trPr>
          <w:trHeight w:val="320"/>
        </w:trPr>
        <w:tc>
          <w:tcPr>
            <w:tcW w:w="1483" w:type="dxa"/>
            <w:tcBorders>
              <w:top w:val="nil"/>
              <w:left w:val="single" w:sz="4" w:space="0" w:color="auto"/>
              <w:bottom w:val="single" w:sz="4" w:space="0" w:color="auto"/>
              <w:right w:val="single" w:sz="4" w:space="0" w:color="auto"/>
            </w:tcBorders>
            <w:noWrap/>
            <w:vAlign w:val="bottom"/>
            <w:hideMark/>
          </w:tcPr>
          <w:p w14:paraId="25FE48BD" w14:textId="77777777" w:rsidR="00F00658" w:rsidRPr="00F00658" w:rsidRDefault="00F00658">
            <w:pPr>
              <w:jc w:val="center"/>
              <w:rPr>
                <w:color w:val="000000"/>
                <w:sz w:val="20"/>
                <w:szCs w:val="20"/>
              </w:rPr>
            </w:pPr>
            <w:r w:rsidRPr="00F00658">
              <w:rPr>
                <w:color w:val="000000"/>
                <w:sz w:val="20"/>
                <w:szCs w:val="20"/>
              </w:rPr>
              <w:t>CD3</w:t>
            </w:r>
          </w:p>
        </w:tc>
        <w:tc>
          <w:tcPr>
            <w:tcW w:w="1417" w:type="dxa"/>
            <w:tcBorders>
              <w:top w:val="nil"/>
              <w:left w:val="nil"/>
              <w:bottom w:val="single" w:sz="4" w:space="0" w:color="auto"/>
              <w:right w:val="single" w:sz="4" w:space="0" w:color="auto"/>
            </w:tcBorders>
            <w:noWrap/>
            <w:vAlign w:val="bottom"/>
            <w:hideMark/>
          </w:tcPr>
          <w:p w14:paraId="2739503B" w14:textId="77777777" w:rsidR="00F00658" w:rsidRPr="00F00658" w:rsidRDefault="00F00658">
            <w:pPr>
              <w:jc w:val="center"/>
              <w:rPr>
                <w:color w:val="000000"/>
                <w:sz w:val="20"/>
                <w:szCs w:val="20"/>
              </w:rPr>
            </w:pPr>
            <w:r w:rsidRPr="00F00658">
              <w:rPr>
                <w:color w:val="000000"/>
                <w:sz w:val="20"/>
                <w:szCs w:val="20"/>
              </w:rPr>
              <w:t>CXCR3</w:t>
            </w:r>
          </w:p>
        </w:tc>
        <w:tc>
          <w:tcPr>
            <w:tcW w:w="1300" w:type="dxa"/>
            <w:tcBorders>
              <w:top w:val="nil"/>
              <w:left w:val="nil"/>
              <w:bottom w:val="nil"/>
              <w:right w:val="nil"/>
            </w:tcBorders>
            <w:noWrap/>
            <w:vAlign w:val="bottom"/>
            <w:hideMark/>
          </w:tcPr>
          <w:p w14:paraId="5CC7AB8B" w14:textId="77777777" w:rsidR="00F00658" w:rsidRPr="00F00658" w:rsidRDefault="00F00658">
            <w:pPr>
              <w:jc w:val="center"/>
              <w:rPr>
                <w:color w:val="000000"/>
                <w:sz w:val="20"/>
                <w:szCs w:val="20"/>
              </w:rPr>
            </w:pPr>
          </w:p>
        </w:tc>
        <w:tc>
          <w:tcPr>
            <w:tcW w:w="1504" w:type="dxa"/>
            <w:tcBorders>
              <w:top w:val="nil"/>
              <w:left w:val="single" w:sz="4" w:space="0" w:color="auto"/>
              <w:bottom w:val="single" w:sz="4" w:space="0" w:color="auto"/>
              <w:right w:val="single" w:sz="4" w:space="0" w:color="auto"/>
            </w:tcBorders>
            <w:noWrap/>
            <w:vAlign w:val="bottom"/>
            <w:hideMark/>
          </w:tcPr>
          <w:p w14:paraId="730CD19A" w14:textId="77777777" w:rsidR="00F00658" w:rsidRPr="00F00658" w:rsidRDefault="00F00658">
            <w:pPr>
              <w:jc w:val="center"/>
              <w:rPr>
                <w:color w:val="000000"/>
                <w:sz w:val="20"/>
                <w:szCs w:val="20"/>
              </w:rPr>
            </w:pPr>
            <w:r w:rsidRPr="00F00658">
              <w:rPr>
                <w:color w:val="000000"/>
                <w:sz w:val="20"/>
                <w:szCs w:val="20"/>
              </w:rPr>
              <w:t>CD3</w:t>
            </w:r>
          </w:p>
        </w:tc>
        <w:tc>
          <w:tcPr>
            <w:tcW w:w="1436" w:type="dxa"/>
            <w:tcBorders>
              <w:top w:val="nil"/>
              <w:left w:val="nil"/>
              <w:bottom w:val="single" w:sz="4" w:space="0" w:color="auto"/>
              <w:right w:val="single" w:sz="4" w:space="0" w:color="auto"/>
            </w:tcBorders>
            <w:noWrap/>
            <w:vAlign w:val="bottom"/>
            <w:hideMark/>
          </w:tcPr>
          <w:p w14:paraId="4DD2068B" w14:textId="77777777" w:rsidR="00F00658" w:rsidRPr="00F00658" w:rsidRDefault="00F00658">
            <w:pPr>
              <w:jc w:val="center"/>
              <w:rPr>
                <w:sz w:val="20"/>
                <w:szCs w:val="20"/>
              </w:rPr>
            </w:pPr>
            <w:r w:rsidRPr="00F00658">
              <w:rPr>
                <w:sz w:val="20"/>
                <w:szCs w:val="20"/>
              </w:rPr>
              <w:t>CD11c</w:t>
            </w:r>
          </w:p>
        </w:tc>
      </w:tr>
      <w:tr w:rsidR="00F00658" w:rsidRPr="00F00658" w14:paraId="4E74DA83" w14:textId="77777777" w:rsidTr="00FA4ADD">
        <w:trPr>
          <w:trHeight w:val="320"/>
        </w:trPr>
        <w:tc>
          <w:tcPr>
            <w:tcW w:w="1483" w:type="dxa"/>
            <w:tcBorders>
              <w:top w:val="nil"/>
              <w:left w:val="single" w:sz="4" w:space="0" w:color="auto"/>
              <w:bottom w:val="single" w:sz="4" w:space="0" w:color="auto"/>
              <w:right w:val="single" w:sz="4" w:space="0" w:color="auto"/>
            </w:tcBorders>
            <w:noWrap/>
            <w:vAlign w:val="bottom"/>
            <w:hideMark/>
          </w:tcPr>
          <w:p w14:paraId="17BB29B6" w14:textId="77777777" w:rsidR="00F00658" w:rsidRPr="00F00658" w:rsidRDefault="00F00658">
            <w:pPr>
              <w:jc w:val="center"/>
              <w:rPr>
                <w:color w:val="000000"/>
                <w:sz w:val="20"/>
                <w:szCs w:val="20"/>
              </w:rPr>
            </w:pPr>
            <w:r w:rsidRPr="00F00658">
              <w:rPr>
                <w:color w:val="000000"/>
                <w:sz w:val="20"/>
                <w:szCs w:val="20"/>
              </w:rPr>
              <w:t>CD8</w:t>
            </w:r>
          </w:p>
        </w:tc>
        <w:tc>
          <w:tcPr>
            <w:tcW w:w="1417" w:type="dxa"/>
            <w:tcBorders>
              <w:top w:val="nil"/>
              <w:left w:val="nil"/>
              <w:bottom w:val="single" w:sz="4" w:space="0" w:color="auto"/>
              <w:right w:val="single" w:sz="4" w:space="0" w:color="auto"/>
            </w:tcBorders>
            <w:noWrap/>
            <w:vAlign w:val="bottom"/>
            <w:hideMark/>
          </w:tcPr>
          <w:p w14:paraId="023BE9D6" w14:textId="77777777" w:rsidR="00F00658" w:rsidRPr="00F00658" w:rsidRDefault="00F00658">
            <w:pPr>
              <w:jc w:val="center"/>
              <w:rPr>
                <w:color w:val="000000"/>
                <w:sz w:val="20"/>
                <w:szCs w:val="20"/>
              </w:rPr>
            </w:pPr>
            <w:r w:rsidRPr="00F00658">
              <w:rPr>
                <w:color w:val="000000"/>
                <w:sz w:val="20"/>
                <w:szCs w:val="20"/>
              </w:rPr>
              <w:t>HLADR</w:t>
            </w:r>
          </w:p>
        </w:tc>
        <w:tc>
          <w:tcPr>
            <w:tcW w:w="1300" w:type="dxa"/>
            <w:tcBorders>
              <w:top w:val="nil"/>
              <w:left w:val="nil"/>
              <w:bottom w:val="nil"/>
              <w:right w:val="nil"/>
            </w:tcBorders>
            <w:noWrap/>
            <w:vAlign w:val="bottom"/>
            <w:hideMark/>
          </w:tcPr>
          <w:p w14:paraId="4F866B7E" w14:textId="77777777" w:rsidR="00F00658" w:rsidRPr="00F00658" w:rsidRDefault="00F00658">
            <w:pPr>
              <w:jc w:val="center"/>
              <w:rPr>
                <w:color w:val="000000"/>
                <w:sz w:val="20"/>
                <w:szCs w:val="20"/>
              </w:rPr>
            </w:pPr>
          </w:p>
        </w:tc>
        <w:tc>
          <w:tcPr>
            <w:tcW w:w="1504" w:type="dxa"/>
            <w:tcBorders>
              <w:top w:val="nil"/>
              <w:left w:val="single" w:sz="4" w:space="0" w:color="auto"/>
              <w:bottom w:val="single" w:sz="4" w:space="0" w:color="auto"/>
              <w:right w:val="single" w:sz="4" w:space="0" w:color="auto"/>
            </w:tcBorders>
            <w:noWrap/>
            <w:vAlign w:val="bottom"/>
            <w:hideMark/>
          </w:tcPr>
          <w:p w14:paraId="72D695D1" w14:textId="77777777" w:rsidR="00F00658" w:rsidRPr="00F00658" w:rsidRDefault="00F00658">
            <w:pPr>
              <w:jc w:val="center"/>
              <w:rPr>
                <w:color w:val="000000"/>
                <w:sz w:val="20"/>
                <w:szCs w:val="20"/>
              </w:rPr>
            </w:pPr>
            <w:r w:rsidRPr="00F00658">
              <w:rPr>
                <w:color w:val="000000"/>
                <w:sz w:val="20"/>
                <w:szCs w:val="20"/>
              </w:rPr>
              <w:t>CD4</w:t>
            </w:r>
          </w:p>
        </w:tc>
        <w:tc>
          <w:tcPr>
            <w:tcW w:w="1436" w:type="dxa"/>
            <w:tcBorders>
              <w:top w:val="nil"/>
              <w:left w:val="nil"/>
              <w:bottom w:val="single" w:sz="4" w:space="0" w:color="auto"/>
              <w:right w:val="single" w:sz="4" w:space="0" w:color="auto"/>
            </w:tcBorders>
            <w:noWrap/>
            <w:vAlign w:val="bottom"/>
            <w:hideMark/>
          </w:tcPr>
          <w:p w14:paraId="2D3E69FD" w14:textId="77777777" w:rsidR="00F00658" w:rsidRPr="00F00658" w:rsidRDefault="00F00658">
            <w:pPr>
              <w:jc w:val="center"/>
              <w:rPr>
                <w:sz w:val="20"/>
                <w:szCs w:val="20"/>
              </w:rPr>
            </w:pPr>
            <w:r w:rsidRPr="00F00658">
              <w:rPr>
                <w:sz w:val="20"/>
                <w:szCs w:val="20"/>
              </w:rPr>
              <w:t>HLADR</w:t>
            </w:r>
          </w:p>
        </w:tc>
      </w:tr>
      <w:tr w:rsidR="00F00658" w:rsidRPr="00F00658" w14:paraId="67FF75D9" w14:textId="77777777" w:rsidTr="00FA4ADD">
        <w:trPr>
          <w:trHeight w:val="320"/>
        </w:trPr>
        <w:tc>
          <w:tcPr>
            <w:tcW w:w="1483" w:type="dxa"/>
            <w:tcBorders>
              <w:top w:val="nil"/>
              <w:left w:val="single" w:sz="4" w:space="0" w:color="auto"/>
              <w:bottom w:val="single" w:sz="4" w:space="0" w:color="auto"/>
              <w:right w:val="single" w:sz="4" w:space="0" w:color="auto"/>
            </w:tcBorders>
            <w:noWrap/>
            <w:vAlign w:val="bottom"/>
            <w:hideMark/>
          </w:tcPr>
          <w:p w14:paraId="73EFB7FE" w14:textId="77777777" w:rsidR="00F00658" w:rsidRPr="00F00658" w:rsidRDefault="00F00658">
            <w:pPr>
              <w:jc w:val="center"/>
              <w:rPr>
                <w:color w:val="000000"/>
                <w:sz w:val="20"/>
                <w:szCs w:val="20"/>
              </w:rPr>
            </w:pPr>
            <w:r w:rsidRPr="00F00658">
              <w:rPr>
                <w:color w:val="000000"/>
                <w:sz w:val="20"/>
                <w:szCs w:val="20"/>
              </w:rPr>
              <w:t>CRTH2</w:t>
            </w:r>
          </w:p>
        </w:tc>
        <w:tc>
          <w:tcPr>
            <w:tcW w:w="1417" w:type="dxa"/>
            <w:tcBorders>
              <w:top w:val="nil"/>
              <w:left w:val="nil"/>
              <w:bottom w:val="single" w:sz="4" w:space="0" w:color="auto"/>
              <w:right w:val="single" w:sz="4" w:space="0" w:color="auto"/>
            </w:tcBorders>
            <w:noWrap/>
            <w:vAlign w:val="bottom"/>
            <w:hideMark/>
          </w:tcPr>
          <w:p w14:paraId="4E727466" w14:textId="77777777" w:rsidR="00F00658" w:rsidRPr="00F00658" w:rsidRDefault="00F00658">
            <w:pPr>
              <w:jc w:val="center"/>
              <w:rPr>
                <w:color w:val="000000"/>
                <w:sz w:val="20"/>
                <w:szCs w:val="20"/>
              </w:rPr>
            </w:pPr>
            <w:r w:rsidRPr="00F00658">
              <w:rPr>
                <w:color w:val="000000"/>
                <w:sz w:val="20"/>
                <w:szCs w:val="20"/>
              </w:rPr>
              <w:t>CD11c</w:t>
            </w:r>
          </w:p>
        </w:tc>
        <w:tc>
          <w:tcPr>
            <w:tcW w:w="1300" w:type="dxa"/>
            <w:tcBorders>
              <w:top w:val="nil"/>
              <w:left w:val="nil"/>
              <w:bottom w:val="nil"/>
              <w:right w:val="nil"/>
            </w:tcBorders>
            <w:noWrap/>
            <w:vAlign w:val="bottom"/>
            <w:hideMark/>
          </w:tcPr>
          <w:p w14:paraId="17E840E7" w14:textId="77777777" w:rsidR="00F00658" w:rsidRPr="00F00658" w:rsidRDefault="00F00658">
            <w:pPr>
              <w:jc w:val="center"/>
              <w:rPr>
                <w:color w:val="000000"/>
                <w:sz w:val="20"/>
                <w:szCs w:val="20"/>
              </w:rPr>
            </w:pPr>
          </w:p>
        </w:tc>
        <w:tc>
          <w:tcPr>
            <w:tcW w:w="1504" w:type="dxa"/>
            <w:tcBorders>
              <w:top w:val="nil"/>
              <w:left w:val="single" w:sz="4" w:space="0" w:color="auto"/>
              <w:bottom w:val="single" w:sz="4" w:space="0" w:color="auto"/>
              <w:right w:val="single" w:sz="4" w:space="0" w:color="auto"/>
            </w:tcBorders>
            <w:noWrap/>
            <w:vAlign w:val="bottom"/>
            <w:hideMark/>
          </w:tcPr>
          <w:p w14:paraId="440E9B36" w14:textId="77777777" w:rsidR="00F00658" w:rsidRPr="00F00658" w:rsidRDefault="00F00658">
            <w:pPr>
              <w:jc w:val="center"/>
              <w:rPr>
                <w:color w:val="000000"/>
                <w:sz w:val="20"/>
                <w:szCs w:val="20"/>
              </w:rPr>
            </w:pPr>
            <w:r w:rsidRPr="00F00658">
              <w:rPr>
                <w:color w:val="000000"/>
                <w:sz w:val="20"/>
                <w:szCs w:val="20"/>
              </w:rPr>
              <w:t>CD8</w:t>
            </w:r>
          </w:p>
        </w:tc>
        <w:tc>
          <w:tcPr>
            <w:tcW w:w="1436" w:type="dxa"/>
            <w:tcBorders>
              <w:top w:val="nil"/>
              <w:left w:val="nil"/>
              <w:bottom w:val="single" w:sz="4" w:space="0" w:color="auto"/>
              <w:right w:val="single" w:sz="4" w:space="0" w:color="auto"/>
            </w:tcBorders>
            <w:noWrap/>
            <w:vAlign w:val="bottom"/>
            <w:hideMark/>
          </w:tcPr>
          <w:p w14:paraId="7F65306B" w14:textId="77777777" w:rsidR="00F00658" w:rsidRPr="00F00658" w:rsidRDefault="00F00658">
            <w:pPr>
              <w:jc w:val="center"/>
              <w:rPr>
                <w:sz w:val="20"/>
                <w:szCs w:val="20"/>
              </w:rPr>
            </w:pPr>
            <w:r w:rsidRPr="00F00658">
              <w:rPr>
                <w:sz w:val="20"/>
                <w:szCs w:val="20"/>
              </w:rPr>
              <w:t>CD68</w:t>
            </w:r>
          </w:p>
        </w:tc>
      </w:tr>
      <w:tr w:rsidR="00F00658" w:rsidRPr="00F00658" w14:paraId="44880476" w14:textId="77777777" w:rsidTr="00FA4ADD">
        <w:trPr>
          <w:trHeight w:val="320"/>
        </w:trPr>
        <w:tc>
          <w:tcPr>
            <w:tcW w:w="1483" w:type="dxa"/>
            <w:tcBorders>
              <w:top w:val="nil"/>
              <w:left w:val="single" w:sz="4" w:space="0" w:color="auto"/>
              <w:bottom w:val="single" w:sz="4" w:space="0" w:color="auto"/>
              <w:right w:val="single" w:sz="4" w:space="0" w:color="auto"/>
            </w:tcBorders>
            <w:noWrap/>
            <w:vAlign w:val="bottom"/>
            <w:hideMark/>
          </w:tcPr>
          <w:p w14:paraId="4E590522" w14:textId="77777777" w:rsidR="00F00658" w:rsidRPr="00F00658" w:rsidRDefault="00F00658">
            <w:pPr>
              <w:jc w:val="center"/>
              <w:rPr>
                <w:color w:val="000000"/>
                <w:sz w:val="20"/>
                <w:szCs w:val="20"/>
              </w:rPr>
            </w:pPr>
            <w:r w:rsidRPr="00F00658">
              <w:rPr>
                <w:color w:val="000000"/>
                <w:sz w:val="20"/>
                <w:szCs w:val="20"/>
              </w:rPr>
              <w:t>CTLA4</w:t>
            </w:r>
          </w:p>
        </w:tc>
        <w:tc>
          <w:tcPr>
            <w:tcW w:w="1417" w:type="dxa"/>
            <w:tcBorders>
              <w:top w:val="nil"/>
              <w:left w:val="nil"/>
              <w:bottom w:val="single" w:sz="4" w:space="0" w:color="auto"/>
              <w:right w:val="single" w:sz="4" w:space="0" w:color="auto"/>
            </w:tcBorders>
            <w:noWrap/>
            <w:vAlign w:val="bottom"/>
            <w:hideMark/>
          </w:tcPr>
          <w:p w14:paraId="4826DA7E" w14:textId="77777777" w:rsidR="00F00658" w:rsidRPr="00F00658" w:rsidRDefault="00F00658">
            <w:pPr>
              <w:jc w:val="center"/>
              <w:rPr>
                <w:color w:val="000000"/>
                <w:sz w:val="20"/>
                <w:szCs w:val="20"/>
              </w:rPr>
            </w:pPr>
            <w:r w:rsidRPr="00F00658">
              <w:rPr>
                <w:color w:val="000000"/>
                <w:sz w:val="20"/>
                <w:szCs w:val="20"/>
              </w:rPr>
              <w:t>CD38</w:t>
            </w:r>
          </w:p>
        </w:tc>
        <w:tc>
          <w:tcPr>
            <w:tcW w:w="1300" w:type="dxa"/>
            <w:tcBorders>
              <w:top w:val="nil"/>
              <w:left w:val="nil"/>
              <w:bottom w:val="nil"/>
              <w:right w:val="nil"/>
            </w:tcBorders>
            <w:noWrap/>
            <w:vAlign w:val="bottom"/>
            <w:hideMark/>
          </w:tcPr>
          <w:p w14:paraId="1598F841" w14:textId="77777777" w:rsidR="00F00658" w:rsidRPr="00F00658" w:rsidRDefault="00F00658">
            <w:pPr>
              <w:jc w:val="center"/>
              <w:rPr>
                <w:color w:val="000000"/>
                <w:sz w:val="20"/>
                <w:szCs w:val="20"/>
              </w:rPr>
            </w:pPr>
          </w:p>
        </w:tc>
        <w:tc>
          <w:tcPr>
            <w:tcW w:w="1504" w:type="dxa"/>
            <w:tcBorders>
              <w:top w:val="nil"/>
              <w:left w:val="single" w:sz="4" w:space="0" w:color="auto"/>
              <w:bottom w:val="single" w:sz="4" w:space="0" w:color="auto"/>
              <w:right w:val="single" w:sz="4" w:space="0" w:color="auto"/>
            </w:tcBorders>
            <w:noWrap/>
            <w:vAlign w:val="bottom"/>
            <w:hideMark/>
          </w:tcPr>
          <w:p w14:paraId="28789F58" w14:textId="77777777" w:rsidR="00F00658" w:rsidRPr="00F00658" w:rsidRDefault="00F00658">
            <w:pPr>
              <w:jc w:val="center"/>
              <w:rPr>
                <w:color w:val="000000"/>
                <w:sz w:val="20"/>
                <w:szCs w:val="20"/>
              </w:rPr>
            </w:pPr>
            <w:r w:rsidRPr="00F00658">
              <w:rPr>
                <w:color w:val="000000"/>
                <w:sz w:val="20"/>
                <w:szCs w:val="20"/>
              </w:rPr>
              <w:t>CTLA4</w:t>
            </w:r>
          </w:p>
        </w:tc>
        <w:tc>
          <w:tcPr>
            <w:tcW w:w="1436" w:type="dxa"/>
            <w:tcBorders>
              <w:top w:val="nil"/>
              <w:left w:val="nil"/>
              <w:bottom w:val="single" w:sz="4" w:space="0" w:color="auto"/>
              <w:right w:val="single" w:sz="4" w:space="0" w:color="auto"/>
            </w:tcBorders>
            <w:noWrap/>
            <w:vAlign w:val="bottom"/>
            <w:hideMark/>
          </w:tcPr>
          <w:p w14:paraId="3685C29E" w14:textId="77777777" w:rsidR="00F00658" w:rsidRPr="00F00658" w:rsidRDefault="00F00658">
            <w:pPr>
              <w:jc w:val="center"/>
              <w:rPr>
                <w:sz w:val="20"/>
                <w:szCs w:val="20"/>
              </w:rPr>
            </w:pPr>
            <w:r w:rsidRPr="00F00658">
              <w:rPr>
                <w:sz w:val="20"/>
                <w:szCs w:val="20"/>
              </w:rPr>
              <w:t>CD14</w:t>
            </w:r>
          </w:p>
        </w:tc>
      </w:tr>
      <w:tr w:rsidR="00F00658" w:rsidRPr="00F00658" w14:paraId="4B49FDD8" w14:textId="77777777" w:rsidTr="00FA4ADD">
        <w:trPr>
          <w:trHeight w:val="320"/>
        </w:trPr>
        <w:tc>
          <w:tcPr>
            <w:tcW w:w="1483" w:type="dxa"/>
            <w:tcBorders>
              <w:top w:val="nil"/>
              <w:left w:val="single" w:sz="4" w:space="0" w:color="auto"/>
              <w:bottom w:val="single" w:sz="4" w:space="0" w:color="auto"/>
              <w:right w:val="single" w:sz="4" w:space="0" w:color="auto"/>
            </w:tcBorders>
            <w:noWrap/>
            <w:vAlign w:val="bottom"/>
            <w:hideMark/>
          </w:tcPr>
          <w:p w14:paraId="311FED46" w14:textId="77777777" w:rsidR="00F00658" w:rsidRPr="00F00658" w:rsidRDefault="00F00658">
            <w:pPr>
              <w:jc w:val="center"/>
              <w:rPr>
                <w:color w:val="000000"/>
                <w:sz w:val="20"/>
                <w:szCs w:val="20"/>
              </w:rPr>
            </w:pPr>
            <w:r w:rsidRPr="00F00658">
              <w:rPr>
                <w:color w:val="000000"/>
                <w:sz w:val="20"/>
                <w:szCs w:val="20"/>
              </w:rPr>
              <w:t>CD28</w:t>
            </w:r>
          </w:p>
        </w:tc>
        <w:tc>
          <w:tcPr>
            <w:tcW w:w="1417" w:type="dxa"/>
            <w:tcBorders>
              <w:top w:val="nil"/>
              <w:left w:val="nil"/>
              <w:bottom w:val="single" w:sz="4" w:space="0" w:color="auto"/>
              <w:right w:val="single" w:sz="4" w:space="0" w:color="auto"/>
            </w:tcBorders>
            <w:noWrap/>
            <w:vAlign w:val="bottom"/>
            <w:hideMark/>
          </w:tcPr>
          <w:p w14:paraId="30DE5811" w14:textId="77777777" w:rsidR="00F00658" w:rsidRPr="00F00658" w:rsidRDefault="00F00658">
            <w:pPr>
              <w:jc w:val="center"/>
              <w:rPr>
                <w:color w:val="000000"/>
                <w:sz w:val="20"/>
                <w:szCs w:val="20"/>
              </w:rPr>
            </w:pPr>
            <w:r w:rsidRPr="00F00658">
              <w:rPr>
                <w:color w:val="000000"/>
                <w:sz w:val="20"/>
                <w:szCs w:val="20"/>
              </w:rPr>
              <w:t>CD49d</w:t>
            </w:r>
          </w:p>
        </w:tc>
        <w:tc>
          <w:tcPr>
            <w:tcW w:w="1300" w:type="dxa"/>
            <w:tcBorders>
              <w:top w:val="nil"/>
              <w:left w:val="nil"/>
              <w:bottom w:val="nil"/>
              <w:right w:val="nil"/>
            </w:tcBorders>
            <w:noWrap/>
            <w:vAlign w:val="bottom"/>
            <w:hideMark/>
          </w:tcPr>
          <w:p w14:paraId="5CE56282" w14:textId="77777777" w:rsidR="00F00658" w:rsidRPr="00F00658" w:rsidRDefault="00F00658">
            <w:pPr>
              <w:jc w:val="center"/>
              <w:rPr>
                <w:color w:val="000000"/>
                <w:sz w:val="20"/>
                <w:szCs w:val="20"/>
              </w:rPr>
            </w:pPr>
          </w:p>
        </w:tc>
        <w:tc>
          <w:tcPr>
            <w:tcW w:w="1504" w:type="dxa"/>
            <w:tcBorders>
              <w:top w:val="nil"/>
              <w:left w:val="single" w:sz="4" w:space="0" w:color="auto"/>
              <w:bottom w:val="single" w:sz="4" w:space="0" w:color="auto"/>
              <w:right w:val="single" w:sz="4" w:space="0" w:color="auto"/>
            </w:tcBorders>
            <w:noWrap/>
            <w:vAlign w:val="bottom"/>
            <w:hideMark/>
          </w:tcPr>
          <w:p w14:paraId="6701095D" w14:textId="77777777" w:rsidR="00F00658" w:rsidRPr="00F00658" w:rsidRDefault="00F00658">
            <w:pPr>
              <w:jc w:val="center"/>
              <w:rPr>
                <w:color w:val="000000"/>
                <w:sz w:val="20"/>
                <w:szCs w:val="20"/>
              </w:rPr>
            </w:pPr>
            <w:r w:rsidRPr="00F00658">
              <w:rPr>
                <w:color w:val="000000"/>
                <w:sz w:val="20"/>
                <w:szCs w:val="20"/>
              </w:rPr>
              <w:t>CRTH2</w:t>
            </w:r>
          </w:p>
        </w:tc>
        <w:tc>
          <w:tcPr>
            <w:tcW w:w="1436" w:type="dxa"/>
            <w:tcBorders>
              <w:top w:val="nil"/>
              <w:left w:val="nil"/>
              <w:bottom w:val="single" w:sz="4" w:space="0" w:color="auto"/>
              <w:right w:val="single" w:sz="4" w:space="0" w:color="auto"/>
            </w:tcBorders>
            <w:noWrap/>
            <w:vAlign w:val="bottom"/>
            <w:hideMark/>
          </w:tcPr>
          <w:p w14:paraId="2DD12375" w14:textId="77777777" w:rsidR="00F00658" w:rsidRPr="00F00658" w:rsidRDefault="00F00658">
            <w:pPr>
              <w:jc w:val="center"/>
              <w:rPr>
                <w:sz w:val="20"/>
                <w:szCs w:val="20"/>
              </w:rPr>
            </w:pPr>
            <w:r w:rsidRPr="00F00658">
              <w:rPr>
                <w:sz w:val="20"/>
                <w:szCs w:val="20"/>
              </w:rPr>
              <w:t>CD64</w:t>
            </w:r>
          </w:p>
        </w:tc>
      </w:tr>
      <w:tr w:rsidR="00F00658" w:rsidRPr="00F00658" w14:paraId="129F893B" w14:textId="77777777" w:rsidTr="00FA4ADD">
        <w:trPr>
          <w:trHeight w:val="320"/>
        </w:trPr>
        <w:tc>
          <w:tcPr>
            <w:tcW w:w="1483" w:type="dxa"/>
            <w:tcBorders>
              <w:top w:val="nil"/>
              <w:left w:val="single" w:sz="4" w:space="0" w:color="auto"/>
              <w:bottom w:val="single" w:sz="4" w:space="0" w:color="auto"/>
              <w:right w:val="single" w:sz="4" w:space="0" w:color="auto"/>
            </w:tcBorders>
            <w:noWrap/>
            <w:vAlign w:val="bottom"/>
            <w:hideMark/>
          </w:tcPr>
          <w:p w14:paraId="709C261A" w14:textId="77777777" w:rsidR="00F00658" w:rsidRPr="00F00658" w:rsidRDefault="00F00658">
            <w:pPr>
              <w:jc w:val="center"/>
              <w:rPr>
                <w:color w:val="000000"/>
                <w:sz w:val="20"/>
                <w:szCs w:val="20"/>
              </w:rPr>
            </w:pPr>
            <w:r w:rsidRPr="00F00658">
              <w:rPr>
                <w:color w:val="000000"/>
                <w:sz w:val="20"/>
                <w:szCs w:val="20"/>
              </w:rPr>
              <w:t>CD45RO</w:t>
            </w:r>
          </w:p>
        </w:tc>
        <w:tc>
          <w:tcPr>
            <w:tcW w:w="1417" w:type="dxa"/>
            <w:tcBorders>
              <w:top w:val="nil"/>
              <w:left w:val="nil"/>
              <w:bottom w:val="single" w:sz="4" w:space="0" w:color="auto"/>
              <w:right w:val="single" w:sz="4" w:space="0" w:color="auto"/>
            </w:tcBorders>
            <w:noWrap/>
            <w:vAlign w:val="bottom"/>
            <w:hideMark/>
          </w:tcPr>
          <w:p w14:paraId="316E9D18" w14:textId="77777777" w:rsidR="00F00658" w:rsidRPr="00F00658" w:rsidRDefault="00F00658">
            <w:pPr>
              <w:jc w:val="center"/>
              <w:rPr>
                <w:color w:val="000000"/>
                <w:sz w:val="20"/>
                <w:szCs w:val="20"/>
              </w:rPr>
            </w:pPr>
            <w:r w:rsidRPr="00F00658">
              <w:rPr>
                <w:color w:val="000000"/>
                <w:sz w:val="20"/>
                <w:szCs w:val="20"/>
              </w:rPr>
              <w:t>CCR4</w:t>
            </w:r>
          </w:p>
        </w:tc>
        <w:tc>
          <w:tcPr>
            <w:tcW w:w="1300" w:type="dxa"/>
            <w:tcBorders>
              <w:top w:val="nil"/>
              <w:left w:val="nil"/>
              <w:bottom w:val="nil"/>
              <w:right w:val="nil"/>
            </w:tcBorders>
            <w:noWrap/>
            <w:vAlign w:val="bottom"/>
            <w:hideMark/>
          </w:tcPr>
          <w:p w14:paraId="7B8D7FE6" w14:textId="77777777" w:rsidR="00F00658" w:rsidRPr="00F00658" w:rsidRDefault="00F00658">
            <w:pPr>
              <w:jc w:val="center"/>
              <w:rPr>
                <w:color w:val="000000"/>
                <w:sz w:val="20"/>
                <w:szCs w:val="20"/>
              </w:rPr>
            </w:pPr>
          </w:p>
        </w:tc>
        <w:tc>
          <w:tcPr>
            <w:tcW w:w="1504" w:type="dxa"/>
            <w:tcBorders>
              <w:top w:val="nil"/>
              <w:left w:val="single" w:sz="4" w:space="0" w:color="auto"/>
              <w:bottom w:val="single" w:sz="4" w:space="0" w:color="auto"/>
              <w:right w:val="single" w:sz="4" w:space="0" w:color="auto"/>
            </w:tcBorders>
            <w:noWrap/>
            <w:vAlign w:val="bottom"/>
            <w:hideMark/>
          </w:tcPr>
          <w:p w14:paraId="7E70A71E" w14:textId="77777777" w:rsidR="00F00658" w:rsidRPr="00F00658" w:rsidRDefault="00F00658">
            <w:pPr>
              <w:jc w:val="center"/>
              <w:rPr>
                <w:color w:val="000000"/>
                <w:sz w:val="20"/>
                <w:szCs w:val="20"/>
              </w:rPr>
            </w:pPr>
            <w:r w:rsidRPr="00F00658">
              <w:rPr>
                <w:color w:val="000000"/>
                <w:sz w:val="20"/>
                <w:szCs w:val="20"/>
              </w:rPr>
              <w:t>CD95</w:t>
            </w:r>
          </w:p>
        </w:tc>
        <w:tc>
          <w:tcPr>
            <w:tcW w:w="1436" w:type="dxa"/>
            <w:tcBorders>
              <w:top w:val="nil"/>
              <w:left w:val="nil"/>
              <w:bottom w:val="single" w:sz="4" w:space="0" w:color="auto"/>
              <w:right w:val="single" w:sz="4" w:space="0" w:color="auto"/>
            </w:tcBorders>
            <w:noWrap/>
            <w:vAlign w:val="bottom"/>
            <w:hideMark/>
          </w:tcPr>
          <w:p w14:paraId="42C820CF" w14:textId="77777777" w:rsidR="00F00658" w:rsidRPr="00F00658" w:rsidRDefault="00F00658">
            <w:pPr>
              <w:jc w:val="center"/>
              <w:rPr>
                <w:sz w:val="20"/>
                <w:szCs w:val="20"/>
              </w:rPr>
            </w:pPr>
            <w:r w:rsidRPr="00F00658">
              <w:rPr>
                <w:sz w:val="20"/>
                <w:szCs w:val="20"/>
              </w:rPr>
              <w:t>CD4</w:t>
            </w:r>
          </w:p>
        </w:tc>
      </w:tr>
      <w:tr w:rsidR="00F00658" w:rsidRPr="00F00658" w14:paraId="6FD6A53A" w14:textId="77777777" w:rsidTr="00FA4ADD">
        <w:trPr>
          <w:trHeight w:val="320"/>
        </w:trPr>
        <w:tc>
          <w:tcPr>
            <w:tcW w:w="1483" w:type="dxa"/>
            <w:tcBorders>
              <w:top w:val="nil"/>
              <w:left w:val="single" w:sz="4" w:space="0" w:color="auto"/>
              <w:bottom w:val="single" w:sz="4" w:space="0" w:color="auto"/>
              <w:right w:val="single" w:sz="4" w:space="0" w:color="auto"/>
            </w:tcBorders>
            <w:noWrap/>
            <w:vAlign w:val="bottom"/>
            <w:hideMark/>
          </w:tcPr>
          <w:p w14:paraId="0D6062B8" w14:textId="77777777" w:rsidR="00F00658" w:rsidRPr="00F00658" w:rsidRDefault="00F00658">
            <w:pPr>
              <w:jc w:val="center"/>
              <w:rPr>
                <w:color w:val="000000"/>
                <w:sz w:val="20"/>
                <w:szCs w:val="20"/>
              </w:rPr>
            </w:pPr>
            <w:r w:rsidRPr="00F00658">
              <w:rPr>
                <w:color w:val="000000"/>
                <w:sz w:val="20"/>
                <w:szCs w:val="20"/>
              </w:rPr>
              <w:t>CCR4</w:t>
            </w:r>
          </w:p>
        </w:tc>
        <w:tc>
          <w:tcPr>
            <w:tcW w:w="1417" w:type="dxa"/>
            <w:tcBorders>
              <w:top w:val="nil"/>
              <w:left w:val="nil"/>
              <w:bottom w:val="single" w:sz="4" w:space="0" w:color="auto"/>
              <w:right w:val="single" w:sz="4" w:space="0" w:color="auto"/>
            </w:tcBorders>
            <w:noWrap/>
            <w:vAlign w:val="bottom"/>
            <w:hideMark/>
          </w:tcPr>
          <w:p w14:paraId="45B7EEDB" w14:textId="77777777" w:rsidR="00F00658" w:rsidRPr="00F00658" w:rsidRDefault="00F00658">
            <w:pPr>
              <w:jc w:val="center"/>
              <w:rPr>
                <w:color w:val="000000"/>
                <w:sz w:val="20"/>
                <w:szCs w:val="20"/>
              </w:rPr>
            </w:pPr>
            <w:r w:rsidRPr="00F00658">
              <w:rPr>
                <w:color w:val="000000"/>
                <w:sz w:val="20"/>
                <w:szCs w:val="20"/>
              </w:rPr>
              <w:t>CD11b</w:t>
            </w:r>
          </w:p>
        </w:tc>
        <w:tc>
          <w:tcPr>
            <w:tcW w:w="1300" w:type="dxa"/>
            <w:tcBorders>
              <w:top w:val="nil"/>
              <w:left w:val="nil"/>
              <w:bottom w:val="nil"/>
              <w:right w:val="nil"/>
            </w:tcBorders>
            <w:noWrap/>
            <w:vAlign w:val="bottom"/>
            <w:hideMark/>
          </w:tcPr>
          <w:p w14:paraId="3C53225F" w14:textId="77777777" w:rsidR="00F00658" w:rsidRPr="00F00658" w:rsidRDefault="00F00658">
            <w:pPr>
              <w:jc w:val="center"/>
              <w:rPr>
                <w:color w:val="000000"/>
                <w:sz w:val="20"/>
                <w:szCs w:val="20"/>
              </w:rPr>
            </w:pPr>
          </w:p>
        </w:tc>
        <w:tc>
          <w:tcPr>
            <w:tcW w:w="1504" w:type="dxa"/>
            <w:tcBorders>
              <w:top w:val="nil"/>
              <w:left w:val="single" w:sz="4" w:space="0" w:color="auto"/>
              <w:bottom w:val="single" w:sz="4" w:space="0" w:color="auto"/>
              <w:right w:val="single" w:sz="4" w:space="0" w:color="auto"/>
            </w:tcBorders>
            <w:noWrap/>
            <w:vAlign w:val="bottom"/>
            <w:hideMark/>
          </w:tcPr>
          <w:p w14:paraId="5C5A760B" w14:textId="77777777" w:rsidR="00F00658" w:rsidRPr="00F00658" w:rsidRDefault="00F00658">
            <w:pPr>
              <w:jc w:val="center"/>
              <w:rPr>
                <w:color w:val="000000"/>
                <w:sz w:val="20"/>
                <w:szCs w:val="20"/>
              </w:rPr>
            </w:pPr>
            <w:r w:rsidRPr="00F00658">
              <w:rPr>
                <w:color w:val="000000"/>
                <w:sz w:val="20"/>
                <w:szCs w:val="20"/>
              </w:rPr>
              <w:t>CD69</w:t>
            </w:r>
          </w:p>
        </w:tc>
        <w:tc>
          <w:tcPr>
            <w:tcW w:w="1436" w:type="dxa"/>
            <w:tcBorders>
              <w:top w:val="nil"/>
              <w:left w:val="nil"/>
              <w:bottom w:val="single" w:sz="4" w:space="0" w:color="auto"/>
              <w:right w:val="single" w:sz="4" w:space="0" w:color="auto"/>
            </w:tcBorders>
            <w:noWrap/>
            <w:vAlign w:val="bottom"/>
            <w:hideMark/>
          </w:tcPr>
          <w:p w14:paraId="156F748B" w14:textId="77777777" w:rsidR="00F00658" w:rsidRPr="00F00658" w:rsidRDefault="00F00658">
            <w:pPr>
              <w:jc w:val="center"/>
              <w:rPr>
                <w:sz w:val="20"/>
                <w:szCs w:val="20"/>
              </w:rPr>
            </w:pPr>
            <w:r w:rsidRPr="00F00658">
              <w:rPr>
                <w:sz w:val="20"/>
                <w:szCs w:val="20"/>
              </w:rPr>
              <w:t>CD141</w:t>
            </w:r>
          </w:p>
        </w:tc>
      </w:tr>
      <w:tr w:rsidR="00F00658" w:rsidRPr="00F00658" w14:paraId="02987589" w14:textId="77777777" w:rsidTr="00FA4ADD">
        <w:trPr>
          <w:trHeight w:val="320"/>
        </w:trPr>
        <w:tc>
          <w:tcPr>
            <w:tcW w:w="1483" w:type="dxa"/>
            <w:tcBorders>
              <w:top w:val="nil"/>
              <w:left w:val="single" w:sz="4" w:space="0" w:color="auto"/>
              <w:bottom w:val="single" w:sz="4" w:space="0" w:color="auto"/>
              <w:right w:val="single" w:sz="4" w:space="0" w:color="auto"/>
            </w:tcBorders>
            <w:noWrap/>
            <w:vAlign w:val="bottom"/>
            <w:hideMark/>
          </w:tcPr>
          <w:p w14:paraId="188D8CC5" w14:textId="77777777" w:rsidR="00F00658" w:rsidRPr="00F00658" w:rsidRDefault="00F00658">
            <w:pPr>
              <w:jc w:val="center"/>
              <w:rPr>
                <w:color w:val="000000"/>
                <w:sz w:val="20"/>
                <w:szCs w:val="20"/>
              </w:rPr>
            </w:pPr>
            <w:r w:rsidRPr="00F00658">
              <w:rPr>
                <w:color w:val="000000"/>
                <w:sz w:val="20"/>
                <w:szCs w:val="20"/>
              </w:rPr>
              <w:t>PD-1</w:t>
            </w:r>
          </w:p>
        </w:tc>
        <w:tc>
          <w:tcPr>
            <w:tcW w:w="1417" w:type="dxa"/>
            <w:tcBorders>
              <w:top w:val="nil"/>
              <w:left w:val="nil"/>
              <w:bottom w:val="single" w:sz="4" w:space="0" w:color="auto"/>
              <w:right w:val="single" w:sz="4" w:space="0" w:color="auto"/>
            </w:tcBorders>
            <w:noWrap/>
            <w:vAlign w:val="bottom"/>
            <w:hideMark/>
          </w:tcPr>
          <w:p w14:paraId="095E2E39" w14:textId="77777777" w:rsidR="00F00658" w:rsidRPr="00F00658" w:rsidRDefault="00F00658">
            <w:pPr>
              <w:jc w:val="center"/>
              <w:rPr>
                <w:color w:val="000000"/>
                <w:sz w:val="20"/>
                <w:szCs w:val="20"/>
              </w:rPr>
            </w:pPr>
            <w:r w:rsidRPr="00F00658">
              <w:rPr>
                <w:color w:val="000000"/>
                <w:sz w:val="20"/>
                <w:szCs w:val="20"/>
              </w:rPr>
              <w:t>CD1c</w:t>
            </w:r>
          </w:p>
        </w:tc>
        <w:tc>
          <w:tcPr>
            <w:tcW w:w="1300" w:type="dxa"/>
            <w:tcBorders>
              <w:top w:val="nil"/>
              <w:left w:val="nil"/>
              <w:bottom w:val="nil"/>
              <w:right w:val="nil"/>
            </w:tcBorders>
            <w:noWrap/>
            <w:vAlign w:val="bottom"/>
            <w:hideMark/>
          </w:tcPr>
          <w:p w14:paraId="7D1FED36" w14:textId="77777777" w:rsidR="00F00658" w:rsidRPr="00F00658" w:rsidRDefault="00F00658">
            <w:pPr>
              <w:jc w:val="center"/>
              <w:rPr>
                <w:color w:val="000000"/>
                <w:sz w:val="20"/>
                <w:szCs w:val="20"/>
              </w:rPr>
            </w:pPr>
          </w:p>
        </w:tc>
        <w:tc>
          <w:tcPr>
            <w:tcW w:w="1504" w:type="dxa"/>
            <w:tcBorders>
              <w:top w:val="nil"/>
              <w:left w:val="single" w:sz="4" w:space="0" w:color="auto"/>
              <w:bottom w:val="single" w:sz="4" w:space="0" w:color="auto"/>
              <w:right w:val="single" w:sz="4" w:space="0" w:color="auto"/>
            </w:tcBorders>
            <w:noWrap/>
            <w:vAlign w:val="bottom"/>
            <w:hideMark/>
          </w:tcPr>
          <w:p w14:paraId="4CDC2CC6" w14:textId="77777777" w:rsidR="00F00658" w:rsidRPr="00F00658" w:rsidRDefault="00F00658">
            <w:pPr>
              <w:jc w:val="center"/>
              <w:rPr>
                <w:color w:val="000000"/>
                <w:sz w:val="20"/>
                <w:szCs w:val="20"/>
              </w:rPr>
            </w:pPr>
            <w:r w:rsidRPr="00F00658">
              <w:rPr>
                <w:color w:val="000000"/>
                <w:sz w:val="20"/>
                <w:szCs w:val="20"/>
              </w:rPr>
              <w:t>ICOS</w:t>
            </w:r>
          </w:p>
        </w:tc>
        <w:tc>
          <w:tcPr>
            <w:tcW w:w="1436" w:type="dxa"/>
            <w:tcBorders>
              <w:top w:val="nil"/>
              <w:left w:val="nil"/>
              <w:bottom w:val="single" w:sz="4" w:space="0" w:color="auto"/>
              <w:right w:val="single" w:sz="4" w:space="0" w:color="auto"/>
            </w:tcBorders>
            <w:noWrap/>
            <w:vAlign w:val="bottom"/>
            <w:hideMark/>
          </w:tcPr>
          <w:p w14:paraId="35AE8105" w14:textId="77777777" w:rsidR="00F00658" w:rsidRPr="00F00658" w:rsidRDefault="00F00658">
            <w:pPr>
              <w:jc w:val="center"/>
              <w:rPr>
                <w:sz w:val="20"/>
                <w:szCs w:val="20"/>
              </w:rPr>
            </w:pPr>
            <w:r w:rsidRPr="00F00658">
              <w:rPr>
                <w:sz w:val="20"/>
                <w:szCs w:val="20"/>
              </w:rPr>
              <w:t>CD33</w:t>
            </w:r>
          </w:p>
        </w:tc>
      </w:tr>
      <w:tr w:rsidR="00F00658" w:rsidRPr="00F00658" w14:paraId="10B6EA75" w14:textId="77777777" w:rsidTr="00FA4ADD">
        <w:trPr>
          <w:trHeight w:val="320"/>
        </w:trPr>
        <w:tc>
          <w:tcPr>
            <w:tcW w:w="1483" w:type="dxa"/>
            <w:tcBorders>
              <w:top w:val="nil"/>
              <w:left w:val="single" w:sz="4" w:space="0" w:color="auto"/>
              <w:bottom w:val="single" w:sz="4" w:space="0" w:color="auto"/>
              <w:right w:val="single" w:sz="4" w:space="0" w:color="auto"/>
            </w:tcBorders>
            <w:noWrap/>
            <w:vAlign w:val="bottom"/>
            <w:hideMark/>
          </w:tcPr>
          <w:p w14:paraId="2DE1BEA5" w14:textId="77777777" w:rsidR="00F00658" w:rsidRPr="00F00658" w:rsidRDefault="00F00658">
            <w:pPr>
              <w:jc w:val="center"/>
              <w:rPr>
                <w:color w:val="000000"/>
                <w:sz w:val="20"/>
                <w:szCs w:val="20"/>
              </w:rPr>
            </w:pPr>
            <w:r w:rsidRPr="00F00658">
              <w:rPr>
                <w:color w:val="000000"/>
                <w:sz w:val="20"/>
                <w:szCs w:val="20"/>
              </w:rPr>
              <w:t>CD38</w:t>
            </w:r>
          </w:p>
        </w:tc>
        <w:tc>
          <w:tcPr>
            <w:tcW w:w="1417" w:type="dxa"/>
            <w:tcBorders>
              <w:top w:val="nil"/>
              <w:left w:val="nil"/>
              <w:bottom w:val="single" w:sz="4" w:space="0" w:color="auto"/>
              <w:right w:val="single" w:sz="4" w:space="0" w:color="auto"/>
            </w:tcBorders>
            <w:noWrap/>
            <w:vAlign w:val="bottom"/>
            <w:hideMark/>
          </w:tcPr>
          <w:p w14:paraId="485B8A6C" w14:textId="77777777" w:rsidR="00F00658" w:rsidRPr="00F00658" w:rsidRDefault="00F00658">
            <w:pPr>
              <w:jc w:val="center"/>
              <w:rPr>
                <w:color w:val="000000"/>
                <w:sz w:val="20"/>
                <w:szCs w:val="20"/>
              </w:rPr>
            </w:pPr>
            <w:r w:rsidRPr="00F00658">
              <w:rPr>
                <w:color w:val="000000"/>
                <w:sz w:val="20"/>
                <w:szCs w:val="20"/>
              </w:rPr>
              <w:t>CD28</w:t>
            </w:r>
          </w:p>
        </w:tc>
        <w:tc>
          <w:tcPr>
            <w:tcW w:w="1300" w:type="dxa"/>
            <w:tcBorders>
              <w:top w:val="nil"/>
              <w:left w:val="nil"/>
              <w:bottom w:val="nil"/>
              <w:right w:val="nil"/>
            </w:tcBorders>
            <w:noWrap/>
            <w:vAlign w:val="bottom"/>
            <w:hideMark/>
          </w:tcPr>
          <w:p w14:paraId="7ADA30D7" w14:textId="77777777" w:rsidR="00F00658" w:rsidRPr="00F00658" w:rsidRDefault="00F00658">
            <w:pPr>
              <w:jc w:val="center"/>
              <w:rPr>
                <w:color w:val="000000"/>
                <w:sz w:val="20"/>
                <w:szCs w:val="20"/>
              </w:rPr>
            </w:pPr>
          </w:p>
        </w:tc>
        <w:tc>
          <w:tcPr>
            <w:tcW w:w="1504" w:type="dxa"/>
            <w:tcBorders>
              <w:top w:val="nil"/>
              <w:left w:val="single" w:sz="4" w:space="0" w:color="auto"/>
              <w:bottom w:val="single" w:sz="4" w:space="0" w:color="auto"/>
              <w:right w:val="single" w:sz="4" w:space="0" w:color="auto"/>
            </w:tcBorders>
            <w:noWrap/>
            <w:vAlign w:val="bottom"/>
            <w:hideMark/>
          </w:tcPr>
          <w:p w14:paraId="1F909F9E" w14:textId="77777777" w:rsidR="00F00658" w:rsidRPr="00F00658" w:rsidRDefault="00F00658">
            <w:pPr>
              <w:jc w:val="center"/>
              <w:rPr>
                <w:color w:val="000000"/>
                <w:sz w:val="20"/>
                <w:szCs w:val="20"/>
              </w:rPr>
            </w:pPr>
            <w:r w:rsidRPr="00F00658">
              <w:rPr>
                <w:color w:val="000000"/>
                <w:sz w:val="20"/>
                <w:szCs w:val="20"/>
              </w:rPr>
              <w:t>CCR4</w:t>
            </w:r>
          </w:p>
        </w:tc>
        <w:tc>
          <w:tcPr>
            <w:tcW w:w="1436" w:type="dxa"/>
            <w:tcBorders>
              <w:top w:val="nil"/>
              <w:left w:val="nil"/>
              <w:bottom w:val="single" w:sz="4" w:space="0" w:color="auto"/>
              <w:right w:val="single" w:sz="4" w:space="0" w:color="auto"/>
            </w:tcBorders>
            <w:noWrap/>
            <w:vAlign w:val="bottom"/>
            <w:hideMark/>
          </w:tcPr>
          <w:p w14:paraId="0A483F74" w14:textId="77777777" w:rsidR="00F00658" w:rsidRPr="00F00658" w:rsidRDefault="00F00658">
            <w:pPr>
              <w:jc w:val="center"/>
              <w:rPr>
                <w:sz w:val="20"/>
                <w:szCs w:val="20"/>
              </w:rPr>
            </w:pPr>
            <w:r w:rsidRPr="00F00658">
              <w:rPr>
                <w:sz w:val="20"/>
                <w:szCs w:val="20"/>
              </w:rPr>
              <w:t>CCR4</w:t>
            </w:r>
          </w:p>
        </w:tc>
      </w:tr>
      <w:tr w:rsidR="00F00658" w:rsidRPr="00F00658" w14:paraId="2B75D27C" w14:textId="77777777" w:rsidTr="00FA4ADD">
        <w:trPr>
          <w:trHeight w:val="320"/>
        </w:trPr>
        <w:tc>
          <w:tcPr>
            <w:tcW w:w="1483" w:type="dxa"/>
            <w:tcBorders>
              <w:top w:val="nil"/>
              <w:left w:val="single" w:sz="4" w:space="0" w:color="auto"/>
              <w:bottom w:val="single" w:sz="4" w:space="0" w:color="auto"/>
              <w:right w:val="single" w:sz="4" w:space="0" w:color="auto"/>
            </w:tcBorders>
            <w:noWrap/>
            <w:vAlign w:val="bottom"/>
            <w:hideMark/>
          </w:tcPr>
          <w:p w14:paraId="544D4F83" w14:textId="77777777" w:rsidR="00F00658" w:rsidRPr="00F00658" w:rsidRDefault="00F00658">
            <w:pPr>
              <w:jc w:val="center"/>
              <w:rPr>
                <w:color w:val="000000"/>
                <w:sz w:val="20"/>
                <w:szCs w:val="20"/>
              </w:rPr>
            </w:pPr>
            <w:r w:rsidRPr="00F00658">
              <w:rPr>
                <w:color w:val="000000"/>
                <w:sz w:val="20"/>
                <w:szCs w:val="20"/>
              </w:rPr>
              <w:t>CD62L</w:t>
            </w:r>
          </w:p>
        </w:tc>
        <w:tc>
          <w:tcPr>
            <w:tcW w:w="1417" w:type="dxa"/>
            <w:tcBorders>
              <w:top w:val="nil"/>
              <w:left w:val="nil"/>
              <w:bottom w:val="single" w:sz="4" w:space="0" w:color="auto"/>
              <w:right w:val="single" w:sz="4" w:space="0" w:color="auto"/>
            </w:tcBorders>
            <w:noWrap/>
            <w:vAlign w:val="bottom"/>
            <w:hideMark/>
          </w:tcPr>
          <w:p w14:paraId="34F03998" w14:textId="77777777" w:rsidR="00F00658" w:rsidRPr="00F00658" w:rsidRDefault="00F00658">
            <w:pPr>
              <w:jc w:val="center"/>
              <w:rPr>
                <w:color w:val="000000"/>
                <w:sz w:val="20"/>
                <w:szCs w:val="20"/>
              </w:rPr>
            </w:pPr>
            <w:r w:rsidRPr="00F00658">
              <w:rPr>
                <w:color w:val="000000"/>
                <w:sz w:val="20"/>
                <w:szCs w:val="20"/>
              </w:rPr>
              <w:t>CD123</w:t>
            </w:r>
          </w:p>
        </w:tc>
        <w:tc>
          <w:tcPr>
            <w:tcW w:w="1300" w:type="dxa"/>
            <w:tcBorders>
              <w:top w:val="nil"/>
              <w:left w:val="nil"/>
              <w:bottom w:val="nil"/>
              <w:right w:val="nil"/>
            </w:tcBorders>
            <w:noWrap/>
            <w:vAlign w:val="bottom"/>
            <w:hideMark/>
          </w:tcPr>
          <w:p w14:paraId="7EDE505C" w14:textId="77777777" w:rsidR="00F00658" w:rsidRPr="00F00658" w:rsidRDefault="00F00658">
            <w:pPr>
              <w:jc w:val="center"/>
              <w:rPr>
                <w:color w:val="000000"/>
                <w:sz w:val="20"/>
                <w:szCs w:val="20"/>
              </w:rPr>
            </w:pPr>
          </w:p>
        </w:tc>
        <w:tc>
          <w:tcPr>
            <w:tcW w:w="1504" w:type="dxa"/>
            <w:tcBorders>
              <w:top w:val="nil"/>
              <w:left w:val="single" w:sz="4" w:space="0" w:color="auto"/>
              <w:bottom w:val="single" w:sz="4" w:space="0" w:color="auto"/>
              <w:right w:val="single" w:sz="4" w:space="0" w:color="auto"/>
            </w:tcBorders>
            <w:noWrap/>
            <w:vAlign w:val="bottom"/>
            <w:hideMark/>
          </w:tcPr>
          <w:p w14:paraId="31BDD8F3" w14:textId="77777777" w:rsidR="00F00658" w:rsidRPr="00F00658" w:rsidRDefault="00F00658">
            <w:pPr>
              <w:jc w:val="center"/>
              <w:rPr>
                <w:color w:val="000000"/>
                <w:sz w:val="20"/>
                <w:szCs w:val="20"/>
              </w:rPr>
            </w:pPr>
            <w:r w:rsidRPr="00F00658">
              <w:rPr>
                <w:color w:val="000000"/>
                <w:sz w:val="20"/>
                <w:szCs w:val="20"/>
              </w:rPr>
              <w:t>TIGIT</w:t>
            </w:r>
          </w:p>
        </w:tc>
        <w:tc>
          <w:tcPr>
            <w:tcW w:w="1436" w:type="dxa"/>
            <w:tcBorders>
              <w:top w:val="nil"/>
              <w:left w:val="nil"/>
              <w:bottom w:val="single" w:sz="4" w:space="0" w:color="auto"/>
              <w:right w:val="single" w:sz="4" w:space="0" w:color="auto"/>
            </w:tcBorders>
            <w:noWrap/>
            <w:vAlign w:val="bottom"/>
            <w:hideMark/>
          </w:tcPr>
          <w:p w14:paraId="5B38C1F6" w14:textId="77777777" w:rsidR="00F00658" w:rsidRPr="00F00658" w:rsidRDefault="00F00658">
            <w:pPr>
              <w:jc w:val="center"/>
              <w:rPr>
                <w:sz w:val="20"/>
                <w:szCs w:val="20"/>
              </w:rPr>
            </w:pPr>
            <w:r w:rsidRPr="00F00658">
              <w:rPr>
                <w:sz w:val="20"/>
                <w:szCs w:val="20"/>
              </w:rPr>
              <w:t>P2Y12</w:t>
            </w:r>
          </w:p>
        </w:tc>
      </w:tr>
      <w:tr w:rsidR="00F00658" w:rsidRPr="00F00658" w14:paraId="136B8DDF" w14:textId="77777777" w:rsidTr="00FA4ADD">
        <w:trPr>
          <w:trHeight w:val="320"/>
        </w:trPr>
        <w:tc>
          <w:tcPr>
            <w:tcW w:w="1483" w:type="dxa"/>
            <w:tcBorders>
              <w:top w:val="nil"/>
              <w:left w:val="single" w:sz="4" w:space="0" w:color="auto"/>
              <w:bottom w:val="single" w:sz="4" w:space="0" w:color="auto"/>
              <w:right w:val="single" w:sz="4" w:space="0" w:color="auto"/>
            </w:tcBorders>
            <w:noWrap/>
            <w:vAlign w:val="bottom"/>
            <w:hideMark/>
          </w:tcPr>
          <w:p w14:paraId="6218A9E6" w14:textId="77777777" w:rsidR="00F00658" w:rsidRPr="00F00658" w:rsidRDefault="00F00658">
            <w:pPr>
              <w:jc w:val="center"/>
              <w:rPr>
                <w:color w:val="000000"/>
                <w:sz w:val="20"/>
                <w:szCs w:val="20"/>
              </w:rPr>
            </w:pPr>
            <w:r w:rsidRPr="00F00658">
              <w:rPr>
                <w:color w:val="000000"/>
                <w:sz w:val="20"/>
                <w:szCs w:val="20"/>
              </w:rPr>
              <w:t>CD27</w:t>
            </w:r>
          </w:p>
        </w:tc>
        <w:tc>
          <w:tcPr>
            <w:tcW w:w="1417" w:type="dxa"/>
            <w:tcBorders>
              <w:top w:val="nil"/>
              <w:left w:val="nil"/>
              <w:bottom w:val="single" w:sz="4" w:space="0" w:color="auto"/>
              <w:right w:val="single" w:sz="4" w:space="0" w:color="auto"/>
            </w:tcBorders>
            <w:noWrap/>
            <w:vAlign w:val="bottom"/>
            <w:hideMark/>
          </w:tcPr>
          <w:p w14:paraId="673AC800" w14:textId="77777777" w:rsidR="00F00658" w:rsidRPr="00F00658" w:rsidRDefault="00F00658">
            <w:pPr>
              <w:jc w:val="center"/>
              <w:rPr>
                <w:color w:val="000000"/>
                <w:sz w:val="20"/>
                <w:szCs w:val="20"/>
              </w:rPr>
            </w:pPr>
            <w:r w:rsidRPr="00F00658">
              <w:rPr>
                <w:color w:val="000000"/>
                <w:sz w:val="20"/>
                <w:szCs w:val="20"/>
              </w:rPr>
              <w:t>CD62L</w:t>
            </w:r>
          </w:p>
        </w:tc>
        <w:tc>
          <w:tcPr>
            <w:tcW w:w="1300" w:type="dxa"/>
            <w:tcBorders>
              <w:top w:val="nil"/>
              <w:left w:val="nil"/>
              <w:bottom w:val="nil"/>
              <w:right w:val="nil"/>
            </w:tcBorders>
            <w:noWrap/>
            <w:vAlign w:val="bottom"/>
            <w:hideMark/>
          </w:tcPr>
          <w:p w14:paraId="551793F9" w14:textId="77777777" w:rsidR="00F00658" w:rsidRPr="00F00658" w:rsidRDefault="00F00658">
            <w:pPr>
              <w:jc w:val="center"/>
              <w:rPr>
                <w:color w:val="000000"/>
                <w:sz w:val="20"/>
                <w:szCs w:val="20"/>
              </w:rPr>
            </w:pPr>
          </w:p>
        </w:tc>
        <w:tc>
          <w:tcPr>
            <w:tcW w:w="1504" w:type="dxa"/>
            <w:tcBorders>
              <w:top w:val="nil"/>
              <w:left w:val="single" w:sz="4" w:space="0" w:color="auto"/>
              <w:bottom w:val="single" w:sz="4" w:space="0" w:color="auto"/>
              <w:right w:val="single" w:sz="4" w:space="0" w:color="auto"/>
            </w:tcBorders>
            <w:noWrap/>
            <w:vAlign w:val="bottom"/>
            <w:hideMark/>
          </w:tcPr>
          <w:p w14:paraId="0494877C" w14:textId="77777777" w:rsidR="00F00658" w:rsidRPr="00F00658" w:rsidRDefault="00F00658">
            <w:pPr>
              <w:jc w:val="center"/>
              <w:rPr>
                <w:color w:val="000000"/>
                <w:sz w:val="20"/>
                <w:szCs w:val="20"/>
              </w:rPr>
            </w:pPr>
            <w:r w:rsidRPr="00F00658">
              <w:rPr>
                <w:color w:val="000000"/>
                <w:sz w:val="20"/>
                <w:szCs w:val="20"/>
              </w:rPr>
              <w:t>HLADR</w:t>
            </w:r>
          </w:p>
        </w:tc>
        <w:tc>
          <w:tcPr>
            <w:tcW w:w="1436" w:type="dxa"/>
            <w:tcBorders>
              <w:top w:val="nil"/>
              <w:left w:val="nil"/>
              <w:bottom w:val="single" w:sz="4" w:space="0" w:color="auto"/>
              <w:right w:val="single" w:sz="4" w:space="0" w:color="auto"/>
            </w:tcBorders>
            <w:noWrap/>
            <w:vAlign w:val="bottom"/>
            <w:hideMark/>
          </w:tcPr>
          <w:p w14:paraId="511E5339" w14:textId="77777777" w:rsidR="00F00658" w:rsidRPr="00F00658" w:rsidRDefault="00F00658">
            <w:pPr>
              <w:jc w:val="center"/>
              <w:rPr>
                <w:sz w:val="20"/>
                <w:szCs w:val="20"/>
              </w:rPr>
            </w:pPr>
            <w:r w:rsidRPr="00F00658">
              <w:rPr>
                <w:sz w:val="20"/>
                <w:szCs w:val="20"/>
              </w:rPr>
              <w:t>CD16</w:t>
            </w:r>
          </w:p>
        </w:tc>
      </w:tr>
      <w:tr w:rsidR="00F00658" w:rsidRPr="00F00658" w14:paraId="69F4ADB4" w14:textId="77777777" w:rsidTr="00FA4ADD">
        <w:trPr>
          <w:trHeight w:val="320"/>
        </w:trPr>
        <w:tc>
          <w:tcPr>
            <w:tcW w:w="1483" w:type="dxa"/>
            <w:tcBorders>
              <w:top w:val="nil"/>
              <w:left w:val="single" w:sz="4" w:space="0" w:color="auto"/>
              <w:bottom w:val="single" w:sz="4" w:space="0" w:color="auto"/>
              <w:right w:val="single" w:sz="4" w:space="0" w:color="auto"/>
            </w:tcBorders>
            <w:noWrap/>
            <w:vAlign w:val="bottom"/>
            <w:hideMark/>
          </w:tcPr>
          <w:p w14:paraId="202E6786" w14:textId="77777777" w:rsidR="00F00658" w:rsidRPr="00F00658" w:rsidRDefault="00F00658">
            <w:pPr>
              <w:jc w:val="center"/>
              <w:rPr>
                <w:color w:val="000000"/>
                <w:sz w:val="20"/>
                <w:szCs w:val="20"/>
              </w:rPr>
            </w:pPr>
            <w:r w:rsidRPr="00F00658">
              <w:rPr>
                <w:color w:val="000000"/>
                <w:sz w:val="20"/>
                <w:szCs w:val="20"/>
              </w:rPr>
              <w:t>CXCR4</w:t>
            </w:r>
          </w:p>
        </w:tc>
        <w:tc>
          <w:tcPr>
            <w:tcW w:w="1417" w:type="dxa"/>
            <w:tcBorders>
              <w:top w:val="nil"/>
              <w:left w:val="nil"/>
              <w:bottom w:val="nil"/>
              <w:right w:val="nil"/>
            </w:tcBorders>
            <w:noWrap/>
            <w:vAlign w:val="bottom"/>
            <w:hideMark/>
          </w:tcPr>
          <w:p w14:paraId="2F464C68" w14:textId="77777777" w:rsidR="00F00658" w:rsidRPr="00F00658" w:rsidRDefault="00F00658">
            <w:pPr>
              <w:jc w:val="center"/>
              <w:rPr>
                <w:color w:val="000000"/>
                <w:sz w:val="20"/>
                <w:szCs w:val="20"/>
              </w:rPr>
            </w:pPr>
          </w:p>
        </w:tc>
        <w:tc>
          <w:tcPr>
            <w:tcW w:w="1300" w:type="dxa"/>
            <w:tcBorders>
              <w:top w:val="nil"/>
              <w:left w:val="nil"/>
              <w:bottom w:val="nil"/>
              <w:right w:val="nil"/>
            </w:tcBorders>
            <w:noWrap/>
            <w:vAlign w:val="bottom"/>
            <w:hideMark/>
          </w:tcPr>
          <w:p w14:paraId="36EE0B9F" w14:textId="77777777" w:rsidR="00F00658" w:rsidRPr="00F00658" w:rsidRDefault="00F00658">
            <w:pPr>
              <w:rPr>
                <w:sz w:val="20"/>
                <w:szCs w:val="20"/>
              </w:rPr>
            </w:pPr>
          </w:p>
        </w:tc>
        <w:tc>
          <w:tcPr>
            <w:tcW w:w="1504" w:type="dxa"/>
            <w:tcBorders>
              <w:top w:val="nil"/>
              <w:left w:val="single" w:sz="4" w:space="0" w:color="auto"/>
              <w:bottom w:val="single" w:sz="4" w:space="0" w:color="auto"/>
              <w:right w:val="single" w:sz="4" w:space="0" w:color="auto"/>
            </w:tcBorders>
            <w:noWrap/>
            <w:vAlign w:val="bottom"/>
            <w:hideMark/>
          </w:tcPr>
          <w:p w14:paraId="6540A46E" w14:textId="77777777" w:rsidR="00F00658" w:rsidRPr="00F00658" w:rsidRDefault="00F00658">
            <w:pPr>
              <w:jc w:val="center"/>
              <w:rPr>
                <w:color w:val="000000"/>
                <w:sz w:val="20"/>
                <w:szCs w:val="20"/>
              </w:rPr>
            </w:pPr>
            <w:r w:rsidRPr="00F00658">
              <w:rPr>
                <w:color w:val="000000"/>
                <w:sz w:val="20"/>
                <w:szCs w:val="20"/>
              </w:rPr>
              <w:t>CD226</w:t>
            </w:r>
          </w:p>
        </w:tc>
        <w:tc>
          <w:tcPr>
            <w:tcW w:w="1436" w:type="dxa"/>
            <w:tcBorders>
              <w:top w:val="nil"/>
              <w:left w:val="nil"/>
              <w:bottom w:val="single" w:sz="4" w:space="0" w:color="auto"/>
              <w:right w:val="single" w:sz="4" w:space="0" w:color="auto"/>
            </w:tcBorders>
            <w:noWrap/>
            <w:vAlign w:val="bottom"/>
            <w:hideMark/>
          </w:tcPr>
          <w:p w14:paraId="7BF10FB6" w14:textId="77777777" w:rsidR="00F00658" w:rsidRPr="00F00658" w:rsidRDefault="00F00658">
            <w:pPr>
              <w:jc w:val="center"/>
              <w:rPr>
                <w:sz w:val="20"/>
                <w:szCs w:val="20"/>
              </w:rPr>
            </w:pPr>
            <w:r w:rsidRPr="00F00658">
              <w:rPr>
                <w:sz w:val="20"/>
                <w:szCs w:val="20"/>
              </w:rPr>
              <w:t>CD206</w:t>
            </w:r>
          </w:p>
        </w:tc>
      </w:tr>
      <w:tr w:rsidR="00F00658" w:rsidRPr="00F00658" w14:paraId="7555694F" w14:textId="77777777" w:rsidTr="00FA4ADD">
        <w:trPr>
          <w:trHeight w:val="320"/>
        </w:trPr>
        <w:tc>
          <w:tcPr>
            <w:tcW w:w="1483" w:type="dxa"/>
            <w:tcBorders>
              <w:top w:val="nil"/>
              <w:left w:val="single" w:sz="4" w:space="0" w:color="auto"/>
              <w:bottom w:val="single" w:sz="4" w:space="0" w:color="auto"/>
              <w:right w:val="single" w:sz="4" w:space="0" w:color="auto"/>
            </w:tcBorders>
            <w:noWrap/>
            <w:vAlign w:val="bottom"/>
            <w:hideMark/>
          </w:tcPr>
          <w:p w14:paraId="6AB8C481" w14:textId="77777777" w:rsidR="00F00658" w:rsidRPr="00F00658" w:rsidRDefault="00F00658">
            <w:pPr>
              <w:jc w:val="center"/>
              <w:rPr>
                <w:color w:val="000000"/>
                <w:sz w:val="20"/>
                <w:szCs w:val="20"/>
              </w:rPr>
            </w:pPr>
            <w:r w:rsidRPr="00F00658">
              <w:rPr>
                <w:color w:val="000000"/>
                <w:sz w:val="20"/>
                <w:szCs w:val="20"/>
              </w:rPr>
              <w:t>CD25</w:t>
            </w:r>
          </w:p>
        </w:tc>
        <w:tc>
          <w:tcPr>
            <w:tcW w:w="1417" w:type="dxa"/>
            <w:tcBorders>
              <w:top w:val="nil"/>
              <w:left w:val="nil"/>
              <w:bottom w:val="nil"/>
              <w:right w:val="nil"/>
            </w:tcBorders>
            <w:noWrap/>
            <w:vAlign w:val="bottom"/>
            <w:hideMark/>
          </w:tcPr>
          <w:p w14:paraId="4D577B34" w14:textId="77777777" w:rsidR="00F00658" w:rsidRPr="00F00658" w:rsidRDefault="00F00658">
            <w:pPr>
              <w:jc w:val="center"/>
              <w:rPr>
                <w:color w:val="000000"/>
                <w:sz w:val="20"/>
                <w:szCs w:val="20"/>
              </w:rPr>
            </w:pPr>
          </w:p>
        </w:tc>
        <w:tc>
          <w:tcPr>
            <w:tcW w:w="1300" w:type="dxa"/>
            <w:tcBorders>
              <w:top w:val="nil"/>
              <w:left w:val="nil"/>
              <w:bottom w:val="nil"/>
              <w:right w:val="nil"/>
            </w:tcBorders>
            <w:noWrap/>
            <w:vAlign w:val="bottom"/>
            <w:hideMark/>
          </w:tcPr>
          <w:p w14:paraId="301E5AC6" w14:textId="77777777" w:rsidR="00F00658" w:rsidRPr="00F00658" w:rsidRDefault="00F00658">
            <w:pPr>
              <w:rPr>
                <w:sz w:val="20"/>
                <w:szCs w:val="20"/>
              </w:rPr>
            </w:pPr>
          </w:p>
        </w:tc>
        <w:tc>
          <w:tcPr>
            <w:tcW w:w="1504" w:type="dxa"/>
            <w:tcBorders>
              <w:top w:val="nil"/>
              <w:left w:val="single" w:sz="4" w:space="0" w:color="auto"/>
              <w:bottom w:val="single" w:sz="4" w:space="0" w:color="auto"/>
              <w:right w:val="single" w:sz="4" w:space="0" w:color="auto"/>
            </w:tcBorders>
            <w:noWrap/>
            <w:vAlign w:val="bottom"/>
            <w:hideMark/>
          </w:tcPr>
          <w:p w14:paraId="178D3274" w14:textId="77777777" w:rsidR="00F00658" w:rsidRPr="00F00658" w:rsidRDefault="00F00658">
            <w:pPr>
              <w:jc w:val="center"/>
              <w:rPr>
                <w:color w:val="000000"/>
                <w:sz w:val="20"/>
                <w:szCs w:val="20"/>
              </w:rPr>
            </w:pPr>
            <w:r w:rsidRPr="00F00658">
              <w:rPr>
                <w:color w:val="000000"/>
                <w:sz w:val="20"/>
                <w:szCs w:val="20"/>
              </w:rPr>
              <w:t>CCR7</w:t>
            </w:r>
          </w:p>
        </w:tc>
        <w:tc>
          <w:tcPr>
            <w:tcW w:w="1436" w:type="dxa"/>
            <w:tcBorders>
              <w:top w:val="nil"/>
              <w:left w:val="nil"/>
              <w:bottom w:val="single" w:sz="4" w:space="0" w:color="auto"/>
              <w:right w:val="single" w:sz="4" w:space="0" w:color="auto"/>
            </w:tcBorders>
            <w:noWrap/>
            <w:vAlign w:val="bottom"/>
            <w:hideMark/>
          </w:tcPr>
          <w:p w14:paraId="1ED53B6C" w14:textId="77777777" w:rsidR="00F00658" w:rsidRPr="00F00658" w:rsidRDefault="00F00658">
            <w:pPr>
              <w:jc w:val="center"/>
              <w:rPr>
                <w:sz w:val="20"/>
                <w:szCs w:val="20"/>
              </w:rPr>
            </w:pPr>
            <w:r w:rsidRPr="00F00658">
              <w:rPr>
                <w:sz w:val="20"/>
                <w:szCs w:val="20"/>
              </w:rPr>
              <w:t>CD56</w:t>
            </w:r>
          </w:p>
        </w:tc>
      </w:tr>
      <w:tr w:rsidR="00F00658" w:rsidRPr="00F00658" w14:paraId="68432B0A" w14:textId="77777777" w:rsidTr="00FA4ADD">
        <w:trPr>
          <w:trHeight w:val="320"/>
        </w:trPr>
        <w:tc>
          <w:tcPr>
            <w:tcW w:w="1483" w:type="dxa"/>
            <w:tcBorders>
              <w:top w:val="nil"/>
              <w:left w:val="nil"/>
              <w:bottom w:val="nil"/>
              <w:right w:val="nil"/>
            </w:tcBorders>
            <w:noWrap/>
            <w:vAlign w:val="bottom"/>
            <w:hideMark/>
          </w:tcPr>
          <w:p w14:paraId="68B5FC0D" w14:textId="77777777" w:rsidR="00F00658" w:rsidRPr="00F00658" w:rsidRDefault="00F00658">
            <w:pPr>
              <w:jc w:val="center"/>
              <w:rPr>
                <w:sz w:val="20"/>
                <w:szCs w:val="20"/>
              </w:rPr>
            </w:pPr>
          </w:p>
        </w:tc>
        <w:tc>
          <w:tcPr>
            <w:tcW w:w="1417" w:type="dxa"/>
            <w:tcBorders>
              <w:top w:val="nil"/>
              <w:left w:val="nil"/>
              <w:bottom w:val="nil"/>
              <w:right w:val="nil"/>
            </w:tcBorders>
            <w:noWrap/>
            <w:vAlign w:val="bottom"/>
            <w:hideMark/>
          </w:tcPr>
          <w:p w14:paraId="28935E68" w14:textId="77777777" w:rsidR="00F00658" w:rsidRPr="00F00658" w:rsidRDefault="00F00658">
            <w:pPr>
              <w:rPr>
                <w:sz w:val="20"/>
                <w:szCs w:val="20"/>
              </w:rPr>
            </w:pPr>
          </w:p>
        </w:tc>
        <w:tc>
          <w:tcPr>
            <w:tcW w:w="1300" w:type="dxa"/>
            <w:tcBorders>
              <w:top w:val="nil"/>
              <w:left w:val="nil"/>
              <w:bottom w:val="nil"/>
              <w:right w:val="nil"/>
            </w:tcBorders>
            <w:noWrap/>
            <w:vAlign w:val="bottom"/>
            <w:hideMark/>
          </w:tcPr>
          <w:p w14:paraId="389993E6" w14:textId="77777777" w:rsidR="00F00658" w:rsidRPr="00F00658" w:rsidRDefault="00F00658">
            <w:pPr>
              <w:rPr>
                <w:sz w:val="20"/>
                <w:szCs w:val="20"/>
              </w:rPr>
            </w:pPr>
          </w:p>
        </w:tc>
        <w:tc>
          <w:tcPr>
            <w:tcW w:w="1504" w:type="dxa"/>
            <w:tcBorders>
              <w:top w:val="nil"/>
              <w:left w:val="single" w:sz="4" w:space="0" w:color="auto"/>
              <w:bottom w:val="single" w:sz="4" w:space="0" w:color="auto"/>
              <w:right w:val="single" w:sz="4" w:space="0" w:color="auto"/>
            </w:tcBorders>
            <w:noWrap/>
            <w:vAlign w:val="bottom"/>
            <w:hideMark/>
          </w:tcPr>
          <w:p w14:paraId="76CBA968" w14:textId="77777777" w:rsidR="00F00658" w:rsidRPr="00F00658" w:rsidRDefault="00F00658">
            <w:pPr>
              <w:jc w:val="center"/>
              <w:rPr>
                <w:color w:val="000000"/>
                <w:sz w:val="20"/>
                <w:szCs w:val="20"/>
              </w:rPr>
            </w:pPr>
            <w:r w:rsidRPr="00F00658">
              <w:rPr>
                <w:color w:val="000000"/>
                <w:sz w:val="20"/>
                <w:szCs w:val="20"/>
              </w:rPr>
              <w:t>CD127</w:t>
            </w:r>
          </w:p>
        </w:tc>
        <w:tc>
          <w:tcPr>
            <w:tcW w:w="1436" w:type="dxa"/>
            <w:tcBorders>
              <w:top w:val="nil"/>
              <w:left w:val="nil"/>
              <w:bottom w:val="nil"/>
              <w:right w:val="nil"/>
            </w:tcBorders>
            <w:noWrap/>
            <w:vAlign w:val="bottom"/>
            <w:hideMark/>
          </w:tcPr>
          <w:p w14:paraId="7E2EE63A" w14:textId="77777777" w:rsidR="00F00658" w:rsidRPr="00F00658" w:rsidRDefault="00F00658">
            <w:pPr>
              <w:jc w:val="center"/>
              <w:rPr>
                <w:color w:val="000000"/>
                <w:sz w:val="20"/>
                <w:szCs w:val="20"/>
              </w:rPr>
            </w:pPr>
          </w:p>
        </w:tc>
      </w:tr>
      <w:tr w:rsidR="00F00658" w:rsidRPr="00F00658" w14:paraId="1DAEAF5D" w14:textId="77777777" w:rsidTr="00FA4ADD">
        <w:trPr>
          <w:trHeight w:val="320"/>
        </w:trPr>
        <w:tc>
          <w:tcPr>
            <w:tcW w:w="1483" w:type="dxa"/>
            <w:tcBorders>
              <w:top w:val="nil"/>
              <w:left w:val="nil"/>
              <w:bottom w:val="nil"/>
              <w:right w:val="nil"/>
            </w:tcBorders>
            <w:noWrap/>
            <w:vAlign w:val="bottom"/>
            <w:hideMark/>
          </w:tcPr>
          <w:p w14:paraId="73D71517" w14:textId="77777777" w:rsidR="00F00658" w:rsidRPr="00F00658" w:rsidRDefault="00F00658">
            <w:pPr>
              <w:rPr>
                <w:sz w:val="20"/>
                <w:szCs w:val="20"/>
              </w:rPr>
            </w:pPr>
          </w:p>
        </w:tc>
        <w:tc>
          <w:tcPr>
            <w:tcW w:w="1417" w:type="dxa"/>
            <w:tcBorders>
              <w:top w:val="nil"/>
              <w:left w:val="nil"/>
              <w:bottom w:val="nil"/>
              <w:right w:val="nil"/>
            </w:tcBorders>
            <w:noWrap/>
            <w:vAlign w:val="bottom"/>
            <w:hideMark/>
          </w:tcPr>
          <w:p w14:paraId="1D511A3B" w14:textId="77777777" w:rsidR="00F00658" w:rsidRPr="00F00658" w:rsidRDefault="00F00658">
            <w:pPr>
              <w:rPr>
                <w:sz w:val="20"/>
                <w:szCs w:val="20"/>
              </w:rPr>
            </w:pPr>
          </w:p>
        </w:tc>
        <w:tc>
          <w:tcPr>
            <w:tcW w:w="1300" w:type="dxa"/>
            <w:tcBorders>
              <w:top w:val="nil"/>
              <w:left w:val="nil"/>
              <w:bottom w:val="nil"/>
              <w:right w:val="nil"/>
            </w:tcBorders>
            <w:noWrap/>
            <w:vAlign w:val="bottom"/>
            <w:hideMark/>
          </w:tcPr>
          <w:p w14:paraId="4B67FB1C" w14:textId="77777777" w:rsidR="00F00658" w:rsidRPr="00F00658" w:rsidRDefault="00F00658">
            <w:pPr>
              <w:rPr>
                <w:sz w:val="20"/>
                <w:szCs w:val="20"/>
              </w:rPr>
            </w:pPr>
          </w:p>
        </w:tc>
        <w:tc>
          <w:tcPr>
            <w:tcW w:w="1504" w:type="dxa"/>
            <w:tcBorders>
              <w:top w:val="nil"/>
              <w:left w:val="single" w:sz="4" w:space="0" w:color="auto"/>
              <w:bottom w:val="single" w:sz="4" w:space="0" w:color="auto"/>
              <w:right w:val="single" w:sz="4" w:space="0" w:color="auto"/>
            </w:tcBorders>
            <w:noWrap/>
            <w:vAlign w:val="bottom"/>
            <w:hideMark/>
          </w:tcPr>
          <w:p w14:paraId="6F194B6B" w14:textId="77777777" w:rsidR="00F00658" w:rsidRPr="00F00658" w:rsidRDefault="00F00658">
            <w:pPr>
              <w:jc w:val="center"/>
              <w:rPr>
                <w:color w:val="000000"/>
                <w:sz w:val="20"/>
                <w:szCs w:val="20"/>
              </w:rPr>
            </w:pPr>
            <w:r w:rsidRPr="00F00658">
              <w:rPr>
                <w:color w:val="000000"/>
                <w:sz w:val="20"/>
                <w:szCs w:val="20"/>
              </w:rPr>
              <w:t>CD161</w:t>
            </w:r>
          </w:p>
        </w:tc>
        <w:tc>
          <w:tcPr>
            <w:tcW w:w="1436" w:type="dxa"/>
            <w:tcBorders>
              <w:top w:val="nil"/>
              <w:left w:val="nil"/>
              <w:bottom w:val="nil"/>
              <w:right w:val="nil"/>
            </w:tcBorders>
            <w:noWrap/>
            <w:vAlign w:val="bottom"/>
            <w:hideMark/>
          </w:tcPr>
          <w:p w14:paraId="386F3771" w14:textId="77777777" w:rsidR="00F00658" w:rsidRPr="00F00658" w:rsidRDefault="00F00658">
            <w:pPr>
              <w:jc w:val="center"/>
              <w:rPr>
                <w:color w:val="000000"/>
                <w:sz w:val="20"/>
                <w:szCs w:val="20"/>
              </w:rPr>
            </w:pPr>
          </w:p>
        </w:tc>
      </w:tr>
    </w:tbl>
    <w:p w14:paraId="6A877EDE" w14:textId="77777777" w:rsidR="002D46C7" w:rsidRDefault="002D46C7" w:rsidP="002D46C7">
      <w:pPr>
        <w:jc w:val="both"/>
        <w:rPr>
          <w:lang w:val="en-GB"/>
        </w:rPr>
      </w:pPr>
    </w:p>
    <w:p w14:paraId="42034BA2" w14:textId="77777777" w:rsidR="00F00658" w:rsidRDefault="00F00658" w:rsidP="002D46C7">
      <w:pPr>
        <w:jc w:val="both"/>
        <w:rPr>
          <w:lang w:val="en-GB"/>
        </w:rPr>
      </w:pPr>
    </w:p>
    <w:p w14:paraId="315EC63A" w14:textId="77777777" w:rsidR="00F00658" w:rsidRDefault="00F00658" w:rsidP="002D46C7">
      <w:pPr>
        <w:jc w:val="both"/>
        <w:rPr>
          <w:lang w:val="en-GB"/>
        </w:rPr>
      </w:pPr>
    </w:p>
    <w:p w14:paraId="01E2741A" w14:textId="35DE59FA" w:rsidR="00F00658" w:rsidRDefault="00F00658" w:rsidP="00F00658">
      <w:pPr>
        <w:pStyle w:val="berschrift2"/>
        <w:spacing w:before="0" w:after="100" w:afterAutospacing="1"/>
        <w:jc w:val="both"/>
        <w:rPr>
          <w:rFonts w:ascii="Times New Roman" w:hAnsi="Times New Roman" w:cs="Times New Roman"/>
          <w:color w:val="auto"/>
          <w:sz w:val="24"/>
          <w:szCs w:val="24"/>
          <w:lang w:val="en-GB"/>
        </w:rPr>
      </w:pPr>
      <w:r w:rsidRPr="0062361F">
        <w:rPr>
          <w:rFonts w:ascii="Times New Roman" w:hAnsi="Times New Roman" w:cs="Times New Roman"/>
          <w:color w:val="auto"/>
          <w:sz w:val="24"/>
          <w:szCs w:val="24"/>
          <w:lang w:val="en-GB"/>
        </w:rPr>
        <w:t>Table S</w:t>
      </w:r>
      <w:r w:rsidR="00B73FF0">
        <w:rPr>
          <w:rFonts w:ascii="Times New Roman" w:hAnsi="Times New Roman" w:cs="Times New Roman"/>
          <w:color w:val="auto"/>
          <w:sz w:val="24"/>
          <w:szCs w:val="24"/>
          <w:lang w:val="en-GB"/>
        </w:rPr>
        <w:t>5</w:t>
      </w:r>
      <w:r w:rsidRPr="0062361F">
        <w:rPr>
          <w:rFonts w:ascii="Times New Roman" w:hAnsi="Times New Roman" w:cs="Times New Roman"/>
          <w:color w:val="auto"/>
          <w:sz w:val="24"/>
          <w:szCs w:val="24"/>
          <w:lang w:val="en-GB"/>
        </w:rPr>
        <w:t xml:space="preserve">. </w:t>
      </w:r>
      <w:r w:rsidRPr="00F00658">
        <w:rPr>
          <w:rFonts w:ascii="Times New Roman" w:hAnsi="Times New Roman" w:cs="Times New Roman"/>
          <w:color w:val="auto"/>
          <w:sz w:val="24"/>
          <w:szCs w:val="24"/>
          <w:lang w:val="en-GB"/>
        </w:rPr>
        <w:t xml:space="preserve">Selected markers for clustering in </w:t>
      </w:r>
      <w:r>
        <w:rPr>
          <w:rFonts w:ascii="Times New Roman" w:hAnsi="Times New Roman" w:cs="Times New Roman"/>
          <w:color w:val="auto"/>
          <w:sz w:val="24"/>
          <w:szCs w:val="24"/>
          <w:lang w:val="en-GB"/>
        </w:rPr>
        <w:t>whole blood</w:t>
      </w:r>
    </w:p>
    <w:tbl>
      <w:tblPr>
        <w:tblW w:w="3580" w:type="dxa"/>
        <w:tblInd w:w="875" w:type="dxa"/>
        <w:tblLook w:val="04A0" w:firstRow="1" w:lastRow="0" w:firstColumn="1" w:lastColumn="0" w:noHBand="0" w:noVBand="1"/>
      </w:tblPr>
      <w:tblGrid>
        <w:gridCol w:w="1300"/>
        <w:gridCol w:w="952"/>
        <w:gridCol w:w="1328"/>
      </w:tblGrid>
      <w:tr w:rsidR="00F00658" w:rsidRPr="00FA4ADD" w14:paraId="541C4525" w14:textId="77777777" w:rsidTr="00FA4ADD">
        <w:trPr>
          <w:trHeight w:hRule="exact" w:val="284"/>
        </w:trPr>
        <w:tc>
          <w:tcPr>
            <w:tcW w:w="1300" w:type="dxa"/>
            <w:tcBorders>
              <w:top w:val="single" w:sz="4" w:space="0" w:color="auto"/>
              <w:left w:val="single" w:sz="4" w:space="0" w:color="auto"/>
              <w:bottom w:val="single" w:sz="4" w:space="0" w:color="auto"/>
              <w:right w:val="single" w:sz="4" w:space="0" w:color="auto"/>
            </w:tcBorders>
            <w:noWrap/>
            <w:hideMark/>
          </w:tcPr>
          <w:p w14:paraId="437F580E" w14:textId="77777777" w:rsidR="00F00658" w:rsidRPr="00FA4ADD" w:rsidRDefault="00F00658" w:rsidP="00FA4ADD">
            <w:pPr>
              <w:jc w:val="center"/>
              <w:rPr>
                <w:b/>
                <w:bCs/>
                <w:color w:val="000000"/>
                <w:sz w:val="20"/>
                <w:szCs w:val="20"/>
              </w:rPr>
            </w:pPr>
            <w:r w:rsidRPr="00FA4ADD">
              <w:rPr>
                <w:b/>
                <w:bCs/>
                <w:color w:val="000000"/>
                <w:sz w:val="20"/>
                <w:szCs w:val="20"/>
              </w:rPr>
              <w:t>Panel A</w:t>
            </w:r>
          </w:p>
        </w:tc>
        <w:tc>
          <w:tcPr>
            <w:tcW w:w="2280" w:type="dxa"/>
            <w:gridSpan w:val="2"/>
            <w:tcBorders>
              <w:top w:val="single" w:sz="4" w:space="0" w:color="auto"/>
              <w:left w:val="nil"/>
              <w:bottom w:val="single" w:sz="4" w:space="0" w:color="auto"/>
              <w:right w:val="single" w:sz="4" w:space="0" w:color="auto"/>
            </w:tcBorders>
            <w:noWrap/>
            <w:hideMark/>
          </w:tcPr>
          <w:p w14:paraId="0761F5B8" w14:textId="77777777" w:rsidR="00F00658" w:rsidRPr="00FA4ADD" w:rsidRDefault="00F00658" w:rsidP="00FA4ADD">
            <w:pPr>
              <w:jc w:val="center"/>
              <w:rPr>
                <w:b/>
                <w:bCs/>
                <w:color w:val="000000"/>
                <w:sz w:val="20"/>
                <w:szCs w:val="20"/>
              </w:rPr>
            </w:pPr>
            <w:r w:rsidRPr="00FA4ADD">
              <w:rPr>
                <w:b/>
                <w:bCs/>
                <w:color w:val="000000"/>
                <w:sz w:val="20"/>
                <w:szCs w:val="20"/>
              </w:rPr>
              <w:t>Panel B</w:t>
            </w:r>
          </w:p>
        </w:tc>
      </w:tr>
      <w:tr w:rsidR="00F00658" w:rsidRPr="00FA4ADD" w14:paraId="2F2420F2" w14:textId="77777777" w:rsidTr="00FA4ADD">
        <w:trPr>
          <w:trHeight w:hRule="exact" w:val="284"/>
        </w:trPr>
        <w:tc>
          <w:tcPr>
            <w:tcW w:w="1300" w:type="dxa"/>
            <w:tcBorders>
              <w:top w:val="nil"/>
              <w:left w:val="single" w:sz="4" w:space="0" w:color="auto"/>
              <w:bottom w:val="single" w:sz="4" w:space="0" w:color="auto"/>
              <w:right w:val="single" w:sz="4" w:space="0" w:color="auto"/>
            </w:tcBorders>
            <w:noWrap/>
            <w:hideMark/>
          </w:tcPr>
          <w:p w14:paraId="5B958A36" w14:textId="77777777" w:rsidR="00F00658" w:rsidRPr="00FA4ADD" w:rsidRDefault="00F00658" w:rsidP="00FA4ADD">
            <w:pPr>
              <w:jc w:val="center"/>
              <w:rPr>
                <w:b/>
                <w:bCs/>
                <w:color w:val="000000"/>
                <w:sz w:val="20"/>
                <w:szCs w:val="20"/>
              </w:rPr>
            </w:pPr>
            <w:r w:rsidRPr="00FA4ADD">
              <w:rPr>
                <w:b/>
                <w:bCs/>
                <w:color w:val="000000"/>
                <w:sz w:val="20"/>
                <w:szCs w:val="20"/>
              </w:rPr>
              <w:t>B cells</w:t>
            </w:r>
          </w:p>
        </w:tc>
        <w:tc>
          <w:tcPr>
            <w:tcW w:w="952" w:type="dxa"/>
            <w:tcBorders>
              <w:top w:val="nil"/>
              <w:left w:val="nil"/>
              <w:bottom w:val="single" w:sz="4" w:space="0" w:color="auto"/>
              <w:right w:val="single" w:sz="4" w:space="0" w:color="auto"/>
            </w:tcBorders>
            <w:noWrap/>
            <w:hideMark/>
          </w:tcPr>
          <w:p w14:paraId="12E4176E" w14:textId="77777777" w:rsidR="00F00658" w:rsidRPr="00FA4ADD" w:rsidRDefault="00F00658" w:rsidP="00FA4ADD">
            <w:pPr>
              <w:jc w:val="center"/>
              <w:rPr>
                <w:b/>
                <w:bCs/>
                <w:color w:val="000000"/>
                <w:sz w:val="20"/>
                <w:szCs w:val="20"/>
              </w:rPr>
            </w:pPr>
            <w:r w:rsidRPr="00FA4ADD">
              <w:rPr>
                <w:b/>
                <w:bCs/>
                <w:color w:val="000000"/>
                <w:sz w:val="20"/>
                <w:szCs w:val="20"/>
              </w:rPr>
              <w:t>T cells</w:t>
            </w:r>
          </w:p>
        </w:tc>
        <w:tc>
          <w:tcPr>
            <w:tcW w:w="1328" w:type="dxa"/>
            <w:tcBorders>
              <w:top w:val="nil"/>
              <w:left w:val="nil"/>
              <w:bottom w:val="single" w:sz="4" w:space="0" w:color="auto"/>
              <w:right w:val="single" w:sz="4" w:space="0" w:color="auto"/>
            </w:tcBorders>
            <w:noWrap/>
            <w:hideMark/>
          </w:tcPr>
          <w:p w14:paraId="53639A52" w14:textId="77777777" w:rsidR="00F00658" w:rsidRPr="00FA4ADD" w:rsidRDefault="00F00658" w:rsidP="00FA4ADD">
            <w:pPr>
              <w:jc w:val="center"/>
              <w:rPr>
                <w:b/>
                <w:bCs/>
                <w:color w:val="000000"/>
                <w:sz w:val="20"/>
                <w:szCs w:val="20"/>
              </w:rPr>
            </w:pPr>
            <w:r w:rsidRPr="00FA4ADD">
              <w:rPr>
                <w:b/>
                <w:bCs/>
                <w:color w:val="000000"/>
                <w:sz w:val="20"/>
                <w:szCs w:val="20"/>
              </w:rPr>
              <w:t>MNK cells</w:t>
            </w:r>
          </w:p>
        </w:tc>
      </w:tr>
      <w:tr w:rsidR="00F00658" w:rsidRPr="00F00658" w14:paraId="26FCC6DC" w14:textId="77777777" w:rsidTr="00FA4ADD">
        <w:trPr>
          <w:trHeight w:hRule="exact" w:val="284"/>
        </w:trPr>
        <w:tc>
          <w:tcPr>
            <w:tcW w:w="1300" w:type="dxa"/>
            <w:tcBorders>
              <w:top w:val="nil"/>
              <w:left w:val="single" w:sz="4" w:space="0" w:color="auto"/>
              <w:bottom w:val="single" w:sz="4" w:space="0" w:color="auto"/>
              <w:right w:val="single" w:sz="4" w:space="0" w:color="auto"/>
            </w:tcBorders>
            <w:noWrap/>
            <w:hideMark/>
          </w:tcPr>
          <w:p w14:paraId="18109FA2" w14:textId="77777777" w:rsidR="00F00658" w:rsidRPr="00F00658" w:rsidRDefault="00F00658">
            <w:pPr>
              <w:jc w:val="center"/>
              <w:rPr>
                <w:color w:val="000000"/>
                <w:sz w:val="20"/>
                <w:szCs w:val="20"/>
              </w:rPr>
            </w:pPr>
            <w:r w:rsidRPr="00F00658">
              <w:rPr>
                <w:color w:val="000000"/>
                <w:sz w:val="20"/>
                <w:szCs w:val="20"/>
              </w:rPr>
              <w:t>CD38</w:t>
            </w:r>
          </w:p>
        </w:tc>
        <w:tc>
          <w:tcPr>
            <w:tcW w:w="952" w:type="dxa"/>
            <w:tcBorders>
              <w:top w:val="nil"/>
              <w:left w:val="nil"/>
              <w:bottom w:val="single" w:sz="4" w:space="0" w:color="auto"/>
              <w:right w:val="single" w:sz="4" w:space="0" w:color="auto"/>
            </w:tcBorders>
            <w:noWrap/>
            <w:hideMark/>
          </w:tcPr>
          <w:p w14:paraId="50C8DAC6" w14:textId="77777777" w:rsidR="00F00658" w:rsidRPr="00F00658" w:rsidRDefault="00F00658">
            <w:pPr>
              <w:jc w:val="center"/>
              <w:rPr>
                <w:color w:val="000000"/>
                <w:sz w:val="20"/>
                <w:szCs w:val="20"/>
              </w:rPr>
            </w:pPr>
            <w:r w:rsidRPr="00F00658">
              <w:rPr>
                <w:color w:val="000000"/>
                <w:sz w:val="20"/>
                <w:szCs w:val="20"/>
              </w:rPr>
              <w:t>CD3</w:t>
            </w:r>
          </w:p>
        </w:tc>
        <w:tc>
          <w:tcPr>
            <w:tcW w:w="1328" w:type="dxa"/>
            <w:tcBorders>
              <w:top w:val="nil"/>
              <w:left w:val="nil"/>
              <w:bottom w:val="single" w:sz="4" w:space="0" w:color="auto"/>
              <w:right w:val="single" w:sz="4" w:space="0" w:color="auto"/>
            </w:tcBorders>
            <w:noWrap/>
            <w:hideMark/>
          </w:tcPr>
          <w:p w14:paraId="447DBE5D" w14:textId="77777777" w:rsidR="00F00658" w:rsidRPr="00F00658" w:rsidRDefault="00F00658">
            <w:pPr>
              <w:jc w:val="center"/>
              <w:rPr>
                <w:color w:val="000000"/>
                <w:sz w:val="20"/>
                <w:szCs w:val="20"/>
              </w:rPr>
            </w:pPr>
            <w:r w:rsidRPr="00F00658">
              <w:rPr>
                <w:color w:val="000000"/>
                <w:sz w:val="20"/>
                <w:szCs w:val="20"/>
              </w:rPr>
              <w:t>HLADR</w:t>
            </w:r>
          </w:p>
        </w:tc>
      </w:tr>
      <w:tr w:rsidR="00F00658" w:rsidRPr="00F00658" w14:paraId="68C0C226" w14:textId="77777777" w:rsidTr="00FA4ADD">
        <w:trPr>
          <w:trHeight w:hRule="exact" w:val="284"/>
        </w:trPr>
        <w:tc>
          <w:tcPr>
            <w:tcW w:w="1300" w:type="dxa"/>
            <w:tcBorders>
              <w:top w:val="nil"/>
              <w:left w:val="single" w:sz="4" w:space="0" w:color="auto"/>
              <w:bottom w:val="single" w:sz="4" w:space="0" w:color="auto"/>
              <w:right w:val="single" w:sz="4" w:space="0" w:color="auto"/>
            </w:tcBorders>
            <w:noWrap/>
            <w:hideMark/>
          </w:tcPr>
          <w:p w14:paraId="4A65ADED" w14:textId="77777777" w:rsidR="00F00658" w:rsidRPr="00F00658" w:rsidRDefault="00F00658">
            <w:pPr>
              <w:jc w:val="center"/>
              <w:rPr>
                <w:color w:val="000000"/>
                <w:sz w:val="20"/>
                <w:szCs w:val="20"/>
              </w:rPr>
            </w:pPr>
            <w:r w:rsidRPr="00F00658">
              <w:rPr>
                <w:color w:val="000000"/>
                <w:sz w:val="20"/>
                <w:szCs w:val="20"/>
              </w:rPr>
              <w:t>IgA</w:t>
            </w:r>
          </w:p>
        </w:tc>
        <w:tc>
          <w:tcPr>
            <w:tcW w:w="952" w:type="dxa"/>
            <w:tcBorders>
              <w:top w:val="nil"/>
              <w:left w:val="nil"/>
              <w:bottom w:val="single" w:sz="4" w:space="0" w:color="auto"/>
              <w:right w:val="single" w:sz="4" w:space="0" w:color="auto"/>
            </w:tcBorders>
            <w:noWrap/>
            <w:hideMark/>
          </w:tcPr>
          <w:p w14:paraId="39CE4C4B" w14:textId="77777777" w:rsidR="00F00658" w:rsidRPr="00F00658" w:rsidRDefault="00F00658">
            <w:pPr>
              <w:jc w:val="center"/>
              <w:rPr>
                <w:color w:val="000000"/>
                <w:sz w:val="20"/>
                <w:szCs w:val="20"/>
              </w:rPr>
            </w:pPr>
            <w:r w:rsidRPr="00F00658">
              <w:rPr>
                <w:color w:val="000000"/>
                <w:sz w:val="20"/>
                <w:szCs w:val="20"/>
              </w:rPr>
              <w:t>CD4</w:t>
            </w:r>
          </w:p>
        </w:tc>
        <w:tc>
          <w:tcPr>
            <w:tcW w:w="1328" w:type="dxa"/>
            <w:tcBorders>
              <w:top w:val="nil"/>
              <w:left w:val="nil"/>
              <w:bottom w:val="single" w:sz="4" w:space="0" w:color="auto"/>
              <w:right w:val="single" w:sz="4" w:space="0" w:color="auto"/>
            </w:tcBorders>
            <w:noWrap/>
            <w:hideMark/>
          </w:tcPr>
          <w:p w14:paraId="3A51A201" w14:textId="77777777" w:rsidR="00F00658" w:rsidRPr="00F00658" w:rsidRDefault="00F00658">
            <w:pPr>
              <w:jc w:val="center"/>
              <w:rPr>
                <w:color w:val="000000"/>
                <w:sz w:val="20"/>
                <w:szCs w:val="20"/>
              </w:rPr>
            </w:pPr>
            <w:r w:rsidRPr="00F00658">
              <w:rPr>
                <w:color w:val="000000"/>
                <w:sz w:val="20"/>
                <w:szCs w:val="20"/>
              </w:rPr>
              <w:t>CD11c</w:t>
            </w:r>
          </w:p>
        </w:tc>
      </w:tr>
      <w:tr w:rsidR="00F00658" w:rsidRPr="00F00658" w14:paraId="2E6351B5" w14:textId="77777777" w:rsidTr="00FA4ADD">
        <w:trPr>
          <w:trHeight w:hRule="exact" w:val="284"/>
        </w:trPr>
        <w:tc>
          <w:tcPr>
            <w:tcW w:w="1300" w:type="dxa"/>
            <w:tcBorders>
              <w:top w:val="nil"/>
              <w:left w:val="single" w:sz="4" w:space="0" w:color="auto"/>
              <w:bottom w:val="single" w:sz="4" w:space="0" w:color="auto"/>
              <w:right w:val="single" w:sz="4" w:space="0" w:color="auto"/>
            </w:tcBorders>
            <w:noWrap/>
            <w:hideMark/>
          </w:tcPr>
          <w:p w14:paraId="45E51813" w14:textId="77777777" w:rsidR="00F00658" w:rsidRPr="00F00658" w:rsidRDefault="00F00658">
            <w:pPr>
              <w:jc w:val="center"/>
              <w:rPr>
                <w:color w:val="000000"/>
                <w:sz w:val="20"/>
                <w:szCs w:val="20"/>
              </w:rPr>
            </w:pPr>
            <w:r w:rsidRPr="00F00658">
              <w:rPr>
                <w:color w:val="000000"/>
                <w:sz w:val="20"/>
                <w:szCs w:val="20"/>
              </w:rPr>
              <w:t>CD49d</w:t>
            </w:r>
          </w:p>
        </w:tc>
        <w:tc>
          <w:tcPr>
            <w:tcW w:w="952" w:type="dxa"/>
            <w:tcBorders>
              <w:top w:val="nil"/>
              <w:left w:val="nil"/>
              <w:bottom w:val="single" w:sz="4" w:space="0" w:color="auto"/>
              <w:right w:val="single" w:sz="4" w:space="0" w:color="auto"/>
            </w:tcBorders>
            <w:noWrap/>
            <w:hideMark/>
          </w:tcPr>
          <w:p w14:paraId="00D97CCE" w14:textId="77777777" w:rsidR="00F00658" w:rsidRPr="00F00658" w:rsidRDefault="00F00658">
            <w:pPr>
              <w:jc w:val="center"/>
              <w:rPr>
                <w:color w:val="000000"/>
                <w:sz w:val="20"/>
                <w:szCs w:val="20"/>
              </w:rPr>
            </w:pPr>
            <w:r w:rsidRPr="00F00658">
              <w:rPr>
                <w:color w:val="000000"/>
                <w:sz w:val="20"/>
                <w:szCs w:val="20"/>
              </w:rPr>
              <w:t>CD8</w:t>
            </w:r>
          </w:p>
        </w:tc>
        <w:tc>
          <w:tcPr>
            <w:tcW w:w="1328" w:type="dxa"/>
            <w:tcBorders>
              <w:top w:val="nil"/>
              <w:left w:val="nil"/>
              <w:bottom w:val="single" w:sz="4" w:space="0" w:color="auto"/>
              <w:right w:val="single" w:sz="4" w:space="0" w:color="auto"/>
            </w:tcBorders>
            <w:noWrap/>
            <w:hideMark/>
          </w:tcPr>
          <w:p w14:paraId="32958D87" w14:textId="77777777" w:rsidR="00F00658" w:rsidRPr="00F00658" w:rsidRDefault="00F00658">
            <w:pPr>
              <w:jc w:val="center"/>
              <w:rPr>
                <w:color w:val="000000"/>
                <w:sz w:val="20"/>
                <w:szCs w:val="20"/>
              </w:rPr>
            </w:pPr>
            <w:r w:rsidRPr="00F00658">
              <w:rPr>
                <w:color w:val="000000"/>
                <w:sz w:val="20"/>
                <w:szCs w:val="20"/>
              </w:rPr>
              <w:t>CD68</w:t>
            </w:r>
          </w:p>
        </w:tc>
      </w:tr>
      <w:tr w:rsidR="00F00658" w:rsidRPr="00F00658" w14:paraId="5D49D126" w14:textId="77777777" w:rsidTr="00FA4ADD">
        <w:trPr>
          <w:trHeight w:hRule="exact" w:val="284"/>
        </w:trPr>
        <w:tc>
          <w:tcPr>
            <w:tcW w:w="1300" w:type="dxa"/>
            <w:tcBorders>
              <w:top w:val="nil"/>
              <w:left w:val="single" w:sz="4" w:space="0" w:color="auto"/>
              <w:bottom w:val="single" w:sz="4" w:space="0" w:color="auto"/>
              <w:right w:val="single" w:sz="4" w:space="0" w:color="auto"/>
            </w:tcBorders>
            <w:noWrap/>
            <w:hideMark/>
          </w:tcPr>
          <w:p w14:paraId="33424DAE" w14:textId="77777777" w:rsidR="00F00658" w:rsidRPr="00F00658" w:rsidRDefault="00F00658">
            <w:pPr>
              <w:jc w:val="center"/>
              <w:rPr>
                <w:color w:val="000000"/>
                <w:sz w:val="20"/>
                <w:szCs w:val="20"/>
              </w:rPr>
            </w:pPr>
            <w:r w:rsidRPr="00F00658">
              <w:rPr>
                <w:color w:val="000000"/>
                <w:sz w:val="20"/>
                <w:szCs w:val="20"/>
              </w:rPr>
              <w:t>CCR4</w:t>
            </w:r>
          </w:p>
        </w:tc>
        <w:tc>
          <w:tcPr>
            <w:tcW w:w="952" w:type="dxa"/>
            <w:tcBorders>
              <w:top w:val="nil"/>
              <w:left w:val="nil"/>
              <w:bottom w:val="single" w:sz="4" w:space="0" w:color="auto"/>
              <w:right w:val="single" w:sz="4" w:space="0" w:color="auto"/>
            </w:tcBorders>
            <w:noWrap/>
            <w:hideMark/>
          </w:tcPr>
          <w:p w14:paraId="11AAE1E5" w14:textId="77777777" w:rsidR="00F00658" w:rsidRPr="00F00658" w:rsidRDefault="00F00658">
            <w:pPr>
              <w:jc w:val="center"/>
              <w:rPr>
                <w:color w:val="000000"/>
                <w:sz w:val="20"/>
                <w:szCs w:val="20"/>
              </w:rPr>
            </w:pPr>
            <w:r w:rsidRPr="00F00658">
              <w:rPr>
                <w:color w:val="000000"/>
                <w:sz w:val="20"/>
                <w:szCs w:val="20"/>
              </w:rPr>
              <w:t>CD47</w:t>
            </w:r>
          </w:p>
        </w:tc>
        <w:tc>
          <w:tcPr>
            <w:tcW w:w="1328" w:type="dxa"/>
            <w:tcBorders>
              <w:top w:val="nil"/>
              <w:left w:val="nil"/>
              <w:bottom w:val="single" w:sz="4" w:space="0" w:color="auto"/>
              <w:right w:val="single" w:sz="4" w:space="0" w:color="auto"/>
            </w:tcBorders>
            <w:noWrap/>
            <w:hideMark/>
          </w:tcPr>
          <w:p w14:paraId="63A8C992" w14:textId="77777777" w:rsidR="00F00658" w:rsidRPr="00F00658" w:rsidRDefault="00F00658">
            <w:pPr>
              <w:jc w:val="center"/>
              <w:rPr>
                <w:color w:val="000000"/>
                <w:sz w:val="20"/>
                <w:szCs w:val="20"/>
              </w:rPr>
            </w:pPr>
            <w:r w:rsidRPr="00F00658">
              <w:rPr>
                <w:color w:val="000000"/>
                <w:sz w:val="20"/>
                <w:szCs w:val="20"/>
              </w:rPr>
              <w:t>CD4</w:t>
            </w:r>
          </w:p>
        </w:tc>
      </w:tr>
      <w:tr w:rsidR="00F00658" w:rsidRPr="00F00658" w14:paraId="33D58F0C" w14:textId="77777777" w:rsidTr="00FA4ADD">
        <w:trPr>
          <w:trHeight w:hRule="exact" w:val="284"/>
        </w:trPr>
        <w:tc>
          <w:tcPr>
            <w:tcW w:w="1300" w:type="dxa"/>
            <w:tcBorders>
              <w:top w:val="nil"/>
              <w:left w:val="single" w:sz="4" w:space="0" w:color="auto"/>
              <w:bottom w:val="single" w:sz="4" w:space="0" w:color="auto"/>
              <w:right w:val="single" w:sz="4" w:space="0" w:color="auto"/>
            </w:tcBorders>
            <w:noWrap/>
            <w:hideMark/>
          </w:tcPr>
          <w:p w14:paraId="73E97EA3" w14:textId="77777777" w:rsidR="00F00658" w:rsidRPr="00F00658" w:rsidRDefault="00F00658">
            <w:pPr>
              <w:jc w:val="center"/>
              <w:rPr>
                <w:color w:val="000000"/>
                <w:sz w:val="20"/>
                <w:szCs w:val="20"/>
              </w:rPr>
            </w:pPr>
            <w:r w:rsidRPr="00F00658">
              <w:rPr>
                <w:color w:val="000000"/>
                <w:sz w:val="20"/>
                <w:szCs w:val="20"/>
              </w:rPr>
              <w:t>CD20</w:t>
            </w:r>
          </w:p>
        </w:tc>
        <w:tc>
          <w:tcPr>
            <w:tcW w:w="952" w:type="dxa"/>
            <w:tcBorders>
              <w:top w:val="nil"/>
              <w:left w:val="nil"/>
              <w:bottom w:val="single" w:sz="4" w:space="0" w:color="auto"/>
              <w:right w:val="single" w:sz="4" w:space="0" w:color="auto"/>
            </w:tcBorders>
            <w:noWrap/>
            <w:hideMark/>
          </w:tcPr>
          <w:p w14:paraId="5FAC1944" w14:textId="77777777" w:rsidR="00F00658" w:rsidRPr="00F00658" w:rsidRDefault="00F00658">
            <w:pPr>
              <w:jc w:val="center"/>
              <w:rPr>
                <w:color w:val="000000"/>
                <w:sz w:val="20"/>
                <w:szCs w:val="20"/>
              </w:rPr>
            </w:pPr>
            <w:r w:rsidRPr="00F00658">
              <w:rPr>
                <w:color w:val="000000"/>
                <w:sz w:val="20"/>
                <w:szCs w:val="20"/>
              </w:rPr>
              <w:t>CD95</w:t>
            </w:r>
          </w:p>
        </w:tc>
        <w:tc>
          <w:tcPr>
            <w:tcW w:w="1328" w:type="dxa"/>
            <w:tcBorders>
              <w:top w:val="nil"/>
              <w:left w:val="nil"/>
              <w:bottom w:val="single" w:sz="4" w:space="0" w:color="auto"/>
              <w:right w:val="single" w:sz="4" w:space="0" w:color="auto"/>
            </w:tcBorders>
            <w:noWrap/>
            <w:hideMark/>
          </w:tcPr>
          <w:p w14:paraId="68522EAD" w14:textId="77777777" w:rsidR="00F00658" w:rsidRPr="00F00658" w:rsidRDefault="00F00658">
            <w:pPr>
              <w:jc w:val="center"/>
              <w:rPr>
                <w:color w:val="000000"/>
                <w:sz w:val="20"/>
                <w:szCs w:val="20"/>
              </w:rPr>
            </w:pPr>
            <w:r w:rsidRPr="00F00658">
              <w:rPr>
                <w:color w:val="000000"/>
                <w:sz w:val="20"/>
                <w:szCs w:val="20"/>
              </w:rPr>
              <w:t>CD14</w:t>
            </w:r>
          </w:p>
        </w:tc>
      </w:tr>
      <w:tr w:rsidR="00F00658" w:rsidRPr="00F00658" w14:paraId="1CB807CB" w14:textId="77777777" w:rsidTr="00FA4ADD">
        <w:trPr>
          <w:trHeight w:hRule="exact" w:val="284"/>
        </w:trPr>
        <w:tc>
          <w:tcPr>
            <w:tcW w:w="1300" w:type="dxa"/>
            <w:tcBorders>
              <w:top w:val="nil"/>
              <w:left w:val="single" w:sz="4" w:space="0" w:color="auto"/>
              <w:bottom w:val="single" w:sz="4" w:space="0" w:color="auto"/>
              <w:right w:val="single" w:sz="4" w:space="0" w:color="auto"/>
            </w:tcBorders>
            <w:noWrap/>
            <w:hideMark/>
          </w:tcPr>
          <w:p w14:paraId="22DD7DED" w14:textId="77777777" w:rsidR="00F00658" w:rsidRPr="00F00658" w:rsidRDefault="00F00658">
            <w:pPr>
              <w:jc w:val="center"/>
              <w:rPr>
                <w:color w:val="000000"/>
                <w:sz w:val="20"/>
                <w:szCs w:val="20"/>
              </w:rPr>
            </w:pPr>
            <w:r w:rsidRPr="00F00658">
              <w:rPr>
                <w:color w:val="000000"/>
                <w:sz w:val="20"/>
                <w:szCs w:val="20"/>
              </w:rPr>
              <w:t>CD19</w:t>
            </w:r>
          </w:p>
        </w:tc>
        <w:tc>
          <w:tcPr>
            <w:tcW w:w="952" w:type="dxa"/>
            <w:tcBorders>
              <w:top w:val="nil"/>
              <w:left w:val="nil"/>
              <w:bottom w:val="single" w:sz="4" w:space="0" w:color="auto"/>
              <w:right w:val="single" w:sz="4" w:space="0" w:color="auto"/>
            </w:tcBorders>
            <w:noWrap/>
            <w:hideMark/>
          </w:tcPr>
          <w:p w14:paraId="2634BA47" w14:textId="77777777" w:rsidR="00F00658" w:rsidRPr="00F00658" w:rsidRDefault="00F00658">
            <w:pPr>
              <w:jc w:val="center"/>
              <w:rPr>
                <w:color w:val="000000"/>
                <w:sz w:val="20"/>
                <w:szCs w:val="20"/>
              </w:rPr>
            </w:pPr>
            <w:r w:rsidRPr="00F00658">
              <w:rPr>
                <w:color w:val="000000"/>
                <w:sz w:val="20"/>
                <w:szCs w:val="20"/>
              </w:rPr>
              <w:t>CD127</w:t>
            </w:r>
          </w:p>
        </w:tc>
        <w:tc>
          <w:tcPr>
            <w:tcW w:w="1328" w:type="dxa"/>
            <w:tcBorders>
              <w:top w:val="nil"/>
              <w:left w:val="nil"/>
              <w:bottom w:val="single" w:sz="4" w:space="0" w:color="auto"/>
              <w:right w:val="single" w:sz="4" w:space="0" w:color="auto"/>
            </w:tcBorders>
            <w:noWrap/>
            <w:hideMark/>
          </w:tcPr>
          <w:p w14:paraId="4FDAECB7" w14:textId="77777777" w:rsidR="00F00658" w:rsidRPr="00F00658" w:rsidRDefault="00F00658">
            <w:pPr>
              <w:jc w:val="center"/>
              <w:rPr>
                <w:color w:val="000000"/>
                <w:sz w:val="20"/>
                <w:szCs w:val="20"/>
              </w:rPr>
            </w:pPr>
            <w:r w:rsidRPr="00F00658">
              <w:rPr>
                <w:color w:val="000000"/>
                <w:sz w:val="20"/>
                <w:szCs w:val="20"/>
              </w:rPr>
              <w:t>CCR4</w:t>
            </w:r>
          </w:p>
        </w:tc>
      </w:tr>
      <w:tr w:rsidR="00F00658" w:rsidRPr="00F00658" w14:paraId="229A9B96" w14:textId="77777777" w:rsidTr="00FA4ADD">
        <w:trPr>
          <w:trHeight w:hRule="exact" w:val="284"/>
        </w:trPr>
        <w:tc>
          <w:tcPr>
            <w:tcW w:w="1300" w:type="dxa"/>
            <w:tcBorders>
              <w:top w:val="nil"/>
              <w:left w:val="single" w:sz="4" w:space="0" w:color="auto"/>
              <w:bottom w:val="single" w:sz="4" w:space="0" w:color="auto"/>
              <w:right w:val="single" w:sz="4" w:space="0" w:color="auto"/>
            </w:tcBorders>
            <w:noWrap/>
            <w:hideMark/>
          </w:tcPr>
          <w:p w14:paraId="5B0FAC05" w14:textId="77777777" w:rsidR="00F00658" w:rsidRPr="00F00658" w:rsidRDefault="00F00658">
            <w:pPr>
              <w:jc w:val="center"/>
              <w:rPr>
                <w:color w:val="000000"/>
                <w:sz w:val="20"/>
                <w:szCs w:val="20"/>
              </w:rPr>
            </w:pPr>
            <w:r w:rsidRPr="00F00658">
              <w:rPr>
                <w:color w:val="000000"/>
                <w:sz w:val="20"/>
                <w:szCs w:val="20"/>
              </w:rPr>
              <w:t>HLADR</w:t>
            </w:r>
          </w:p>
        </w:tc>
        <w:tc>
          <w:tcPr>
            <w:tcW w:w="952" w:type="dxa"/>
            <w:tcBorders>
              <w:top w:val="nil"/>
              <w:left w:val="nil"/>
              <w:bottom w:val="single" w:sz="4" w:space="0" w:color="auto"/>
              <w:right w:val="single" w:sz="4" w:space="0" w:color="auto"/>
            </w:tcBorders>
            <w:noWrap/>
            <w:hideMark/>
          </w:tcPr>
          <w:p w14:paraId="03471B47" w14:textId="77777777" w:rsidR="00F00658" w:rsidRPr="00F00658" w:rsidRDefault="00F00658">
            <w:pPr>
              <w:jc w:val="center"/>
              <w:rPr>
                <w:color w:val="000000"/>
                <w:sz w:val="20"/>
                <w:szCs w:val="20"/>
              </w:rPr>
            </w:pPr>
            <w:r w:rsidRPr="00F00658">
              <w:rPr>
                <w:color w:val="000000"/>
                <w:sz w:val="20"/>
                <w:szCs w:val="20"/>
              </w:rPr>
              <w:t>CCR7</w:t>
            </w:r>
          </w:p>
        </w:tc>
        <w:tc>
          <w:tcPr>
            <w:tcW w:w="1328" w:type="dxa"/>
            <w:tcBorders>
              <w:top w:val="nil"/>
              <w:left w:val="nil"/>
              <w:bottom w:val="single" w:sz="4" w:space="0" w:color="auto"/>
              <w:right w:val="single" w:sz="4" w:space="0" w:color="auto"/>
            </w:tcBorders>
            <w:noWrap/>
            <w:hideMark/>
          </w:tcPr>
          <w:p w14:paraId="59EE3601" w14:textId="77777777" w:rsidR="00F00658" w:rsidRPr="00F00658" w:rsidRDefault="00F00658">
            <w:pPr>
              <w:jc w:val="center"/>
              <w:rPr>
                <w:color w:val="000000"/>
                <w:sz w:val="20"/>
                <w:szCs w:val="20"/>
              </w:rPr>
            </w:pPr>
            <w:r w:rsidRPr="00F00658">
              <w:rPr>
                <w:color w:val="000000"/>
                <w:sz w:val="20"/>
                <w:szCs w:val="20"/>
              </w:rPr>
              <w:t>CD95</w:t>
            </w:r>
          </w:p>
        </w:tc>
      </w:tr>
      <w:tr w:rsidR="00F00658" w:rsidRPr="00F00658" w14:paraId="633D1F7C" w14:textId="77777777" w:rsidTr="00FA4ADD">
        <w:trPr>
          <w:trHeight w:hRule="exact" w:val="284"/>
        </w:trPr>
        <w:tc>
          <w:tcPr>
            <w:tcW w:w="1300" w:type="dxa"/>
            <w:tcBorders>
              <w:top w:val="nil"/>
              <w:left w:val="single" w:sz="4" w:space="0" w:color="auto"/>
              <w:bottom w:val="single" w:sz="4" w:space="0" w:color="auto"/>
              <w:right w:val="single" w:sz="4" w:space="0" w:color="auto"/>
            </w:tcBorders>
            <w:noWrap/>
            <w:hideMark/>
          </w:tcPr>
          <w:p w14:paraId="204F7E18" w14:textId="77777777" w:rsidR="00F00658" w:rsidRPr="00F00658" w:rsidRDefault="00F00658">
            <w:pPr>
              <w:jc w:val="center"/>
              <w:rPr>
                <w:color w:val="000000"/>
                <w:sz w:val="20"/>
                <w:szCs w:val="20"/>
              </w:rPr>
            </w:pPr>
            <w:r w:rsidRPr="00F00658">
              <w:rPr>
                <w:color w:val="000000"/>
                <w:sz w:val="20"/>
                <w:szCs w:val="20"/>
              </w:rPr>
              <w:t>IgM</w:t>
            </w:r>
          </w:p>
        </w:tc>
        <w:tc>
          <w:tcPr>
            <w:tcW w:w="952" w:type="dxa"/>
            <w:tcBorders>
              <w:top w:val="nil"/>
              <w:left w:val="nil"/>
              <w:bottom w:val="single" w:sz="4" w:space="0" w:color="auto"/>
              <w:right w:val="single" w:sz="4" w:space="0" w:color="auto"/>
            </w:tcBorders>
            <w:noWrap/>
            <w:hideMark/>
          </w:tcPr>
          <w:p w14:paraId="24A525D4" w14:textId="77777777" w:rsidR="00F00658" w:rsidRPr="00F00658" w:rsidRDefault="00F00658">
            <w:pPr>
              <w:jc w:val="center"/>
              <w:rPr>
                <w:color w:val="000000"/>
                <w:sz w:val="20"/>
                <w:szCs w:val="20"/>
              </w:rPr>
            </w:pPr>
            <w:r w:rsidRPr="00F00658">
              <w:rPr>
                <w:color w:val="000000"/>
                <w:sz w:val="20"/>
                <w:szCs w:val="20"/>
              </w:rPr>
              <w:t>TIGIT</w:t>
            </w:r>
          </w:p>
        </w:tc>
        <w:tc>
          <w:tcPr>
            <w:tcW w:w="1328" w:type="dxa"/>
            <w:tcBorders>
              <w:top w:val="nil"/>
              <w:left w:val="nil"/>
              <w:bottom w:val="single" w:sz="4" w:space="0" w:color="auto"/>
              <w:right w:val="single" w:sz="4" w:space="0" w:color="auto"/>
            </w:tcBorders>
            <w:noWrap/>
            <w:hideMark/>
          </w:tcPr>
          <w:p w14:paraId="6EA8F7F3" w14:textId="77777777" w:rsidR="00F00658" w:rsidRPr="00F00658" w:rsidRDefault="00F00658">
            <w:pPr>
              <w:jc w:val="center"/>
              <w:rPr>
                <w:color w:val="000000"/>
                <w:sz w:val="20"/>
                <w:szCs w:val="20"/>
              </w:rPr>
            </w:pPr>
            <w:r w:rsidRPr="00F00658">
              <w:rPr>
                <w:color w:val="000000"/>
                <w:sz w:val="20"/>
                <w:szCs w:val="20"/>
              </w:rPr>
              <w:t>CD33</w:t>
            </w:r>
          </w:p>
        </w:tc>
      </w:tr>
      <w:tr w:rsidR="00F00658" w:rsidRPr="00F00658" w14:paraId="253D67CD" w14:textId="77777777" w:rsidTr="00FA4ADD">
        <w:trPr>
          <w:trHeight w:hRule="exact" w:val="284"/>
        </w:trPr>
        <w:tc>
          <w:tcPr>
            <w:tcW w:w="1300" w:type="dxa"/>
            <w:tcBorders>
              <w:top w:val="nil"/>
              <w:left w:val="single" w:sz="4" w:space="0" w:color="auto"/>
              <w:bottom w:val="single" w:sz="4" w:space="0" w:color="auto"/>
              <w:right w:val="single" w:sz="4" w:space="0" w:color="auto"/>
            </w:tcBorders>
            <w:noWrap/>
            <w:hideMark/>
          </w:tcPr>
          <w:p w14:paraId="3AEDBBC7" w14:textId="77777777" w:rsidR="00F00658" w:rsidRPr="00F00658" w:rsidRDefault="00F00658">
            <w:pPr>
              <w:jc w:val="center"/>
              <w:rPr>
                <w:color w:val="000000"/>
                <w:sz w:val="20"/>
                <w:szCs w:val="20"/>
              </w:rPr>
            </w:pPr>
            <w:r w:rsidRPr="00F00658">
              <w:rPr>
                <w:color w:val="000000"/>
                <w:sz w:val="20"/>
                <w:szCs w:val="20"/>
              </w:rPr>
              <w:t>CD1c</w:t>
            </w:r>
          </w:p>
        </w:tc>
        <w:tc>
          <w:tcPr>
            <w:tcW w:w="952" w:type="dxa"/>
            <w:tcBorders>
              <w:top w:val="nil"/>
              <w:left w:val="nil"/>
              <w:bottom w:val="single" w:sz="4" w:space="0" w:color="auto"/>
              <w:right w:val="single" w:sz="4" w:space="0" w:color="auto"/>
            </w:tcBorders>
            <w:noWrap/>
            <w:hideMark/>
          </w:tcPr>
          <w:p w14:paraId="4D499211" w14:textId="77777777" w:rsidR="00F00658" w:rsidRPr="00F00658" w:rsidRDefault="00F00658">
            <w:pPr>
              <w:jc w:val="center"/>
              <w:rPr>
                <w:color w:val="000000"/>
                <w:sz w:val="20"/>
                <w:szCs w:val="20"/>
              </w:rPr>
            </w:pPr>
            <w:r w:rsidRPr="00F00658">
              <w:rPr>
                <w:color w:val="000000"/>
                <w:sz w:val="20"/>
                <w:szCs w:val="20"/>
              </w:rPr>
              <w:t>CD226</w:t>
            </w:r>
          </w:p>
        </w:tc>
        <w:tc>
          <w:tcPr>
            <w:tcW w:w="1328" w:type="dxa"/>
            <w:tcBorders>
              <w:top w:val="nil"/>
              <w:left w:val="nil"/>
              <w:bottom w:val="single" w:sz="4" w:space="0" w:color="auto"/>
              <w:right w:val="single" w:sz="4" w:space="0" w:color="auto"/>
            </w:tcBorders>
            <w:noWrap/>
            <w:hideMark/>
          </w:tcPr>
          <w:p w14:paraId="1A7568AD" w14:textId="77777777" w:rsidR="00F00658" w:rsidRPr="00F00658" w:rsidRDefault="00F00658">
            <w:pPr>
              <w:jc w:val="center"/>
              <w:rPr>
                <w:color w:val="000000"/>
                <w:sz w:val="20"/>
                <w:szCs w:val="20"/>
              </w:rPr>
            </w:pPr>
            <w:r w:rsidRPr="00F00658">
              <w:rPr>
                <w:color w:val="000000"/>
                <w:sz w:val="20"/>
                <w:szCs w:val="20"/>
              </w:rPr>
              <w:t>CD64</w:t>
            </w:r>
          </w:p>
        </w:tc>
      </w:tr>
      <w:tr w:rsidR="00F00658" w:rsidRPr="00F00658" w14:paraId="09E9FBE1" w14:textId="77777777" w:rsidTr="00FA4ADD">
        <w:trPr>
          <w:trHeight w:hRule="exact" w:val="284"/>
        </w:trPr>
        <w:tc>
          <w:tcPr>
            <w:tcW w:w="1300" w:type="dxa"/>
            <w:tcBorders>
              <w:top w:val="nil"/>
              <w:left w:val="single" w:sz="4" w:space="0" w:color="auto"/>
              <w:bottom w:val="single" w:sz="4" w:space="0" w:color="auto"/>
              <w:right w:val="single" w:sz="4" w:space="0" w:color="auto"/>
            </w:tcBorders>
            <w:noWrap/>
            <w:hideMark/>
          </w:tcPr>
          <w:p w14:paraId="3FC3EABB" w14:textId="77777777" w:rsidR="00F00658" w:rsidRPr="00F00658" w:rsidRDefault="00F00658">
            <w:pPr>
              <w:jc w:val="center"/>
              <w:rPr>
                <w:color w:val="000000"/>
                <w:sz w:val="20"/>
                <w:szCs w:val="20"/>
              </w:rPr>
            </w:pPr>
            <w:r w:rsidRPr="00F00658">
              <w:rPr>
                <w:color w:val="000000"/>
                <w:sz w:val="20"/>
                <w:szCs w:val="20"/>
              </w:rPr>
              <w:t>CXCR4</w:t>
            </w:r>
          </w:p>
        </w:tc>
        <w:tc>
          <w:tcPr>
            <w:tcW w:w="952" w:type="dxa"/>
            <w:tcBorders>
              <w:top w:val="nil"/>
              <w:left w:val="nil"/>
              <w:bottom w:val="single" w:sz="4" w:space="0" w:color="auto"/>
              <w:right w:val="single" w:sz="4" w:space="0" w:color="auto"/>
            </w:tcBorders>
            <w:noWrap/>
            <w:hideMark/>
          </w:tcPr>
          <w:p w14:paraId="5A10D7CE" w14:textId="77777777" w:rsidR="00F00658" w:rsidRPr="00F00658" w:rsidRDefault="00F00658">
            <w:pPr>
              <w:jc w:val="center"/>
              <w:rPr>
                <w:color w:val="000000"/>
                <w:sz w:val="20"/>
                <w:szCs w:val="20"/>
              </w:rPr>
            </w:pPr>
            <w:r w:rsidRPr="00F00658">
              <w:rPr>
                <w:color w:val="000000"/>
                <w:sz w:val="20"/>
                <w:szCs w:val="20"/>
              </w:rPr>
              <w:t>ICOS</w:t>
            </w:r>
          </w:p>
        </w:tc>
        <w:tc>
          <w:tcPr>
            <w:tcW w:w="1328" w:type="dxa"/>
            <w:tcBorders>
              <w:top w:val="nil"/>
              <w:left w:val="nil"/>
              <w:bottom w:val="single" w:sz="4" w:space="0" w:color="auto"/>
              <w:right w:val="single" w:sz="4" w:space="0" w:color="auto"/>
            </w:tcBorders>
            <w:noWrap/>
            <w:hideMark/>
          </w:tcPr>
          <w:p w14:paraId="5333EBCD" w14:textId="77777777" w:rsidR="00F00658" w:rsidRPr="00F00658" w:rsidRDefault="00F00658">
            <w:pPr>
              <w:jc w:val="center"/>
              <w:rPr>
                <w:color w:val="000000"/>
                <w:sz w:val="20"/>
                <w:szCs w:val="20"/>
              </w:rPr>
            </w:pPr>
            <w:r w:rsidRPr="00F00658">
              <w:rPr>
                <w:color w:val="000000"/>
                <w:sz w:val="20"/>
                <w:szCs w:val="20"/>
              </w:rPr>
              <w:t>CD141</w:t>
            </w:r>
          </w:p>
        </w:tc>
      </w:tr>
      <w:tr w:rsidR="00F00658" w:rsidRPr="00F00658" w14:paraId="5100200A" w14:textId="77777777" w:rsidTr="00FA4ADD">
        <w:trPr>
          <w:trHeight w:hRule="exact" w:val="284"/>
        </w:trPr>
        <w:tc>
          <w:tcPr>
            <w:tcW w:w="1300" w:type="dxa"/>
            <w:tcBorders>
              <w:top w:val="nil"/>
              <w:left w:val="single" w:sz="4" w:space="0" w:color="auto"/>
              <w:bottom w:val="single" w:sz="4" w:space="0" w:color="auto"/>
              <w:right w:val="single" w:sz="4" w:space="0" w:color="auto"/>
            </w:tcBorders>
            <w:noWrap/>
            <w:hideMark/>
          </w:tcPr>
          <w:p w14:paraId="7070A97F" w14:textId="77777777" w:rsidR="00F00658" w:rsidRPr="00F00658" w:rsidRDefault="00F00658">
            <w:pPr>
              <w:jc w:val="center"/>
              <w:rPr>
                <w:color w:val="000000"/>
                <w:sz w:val="20"/>
                <w:szCs w:val="20"/>
              </w:rPr>
            </w:pPr>
            <w:r w:rsidRPr="00F00658">
              <w:rPr>
                <w:color w:val="000000"/>
                <w:sz w:val="20"/>
                <w:szCs w:val="20"/>
              </w:rPr>
              <w:t>CD24</w:t>
            </w:r>
          </w:p>
        </w:tc>
        <w:tc>
          <w:tcPr>
            <w:tcW w:w="952" w:type="dxa"/>
            <w:tcBorders>
              <w:top w:val="nil"/>
              <w:left w:val="nil"/>
              <w:bottom w:val="single" w:sz="4" w:space="0" w:color="auto"/>
              <w:right w:val="single" w:sz="4" w:space="0" w:color="auto"/>
            </w:tcBorders>
            <w:noWrap/>
            <w:hideMark/>
          </w:tcPr>
          <w:p w14:paraId="2D236745" w14:textId="77777777" w:rsidR="00F00658" w:rsidRPr="00F00658" w:rsidRDefault="00F00658">
            <w:pPr>
              <w:jc w:val="center"/>
              <w:rPr>
                <w:color w:val="000000"/>
                <w:sz w:val="20"/>
                <w:szCs w:val="20"/>
              </w:rPr>
            </w:pPr>
            <w:r w:rsidRPr="00F00658">
              <w:rPr>
                <w:color w:val="000000"/>
                <w:sz w:val="20"/>
                <w:szCs w:val="20"/>
              </w:rPr>
              <w:t>HLADR</w:t>
            </w:r>
          </w:p>
        </w:tc>
        <w:tc>
          <w:tcPr>
            <w:tcW w:w="1328" w:type="dxa"/>
            <w:tcBorders>
              <w:top w:val="nil"/>
              <w:left w:val="nil"/>
              <w:bottom w:val="single" w:sz="4" w:space="0" w:color="auto"/>
              <w:right w:val="single" w:sz="4" w:space="0" w:color="auto"/>
            </w:tcBorders>
            <w:noWrap/>
            <w:hideMark/>
          </w:tcPr>
          <w:p w14:paraId="423D9EC1" w14:textId="77777777" w:rsidR="00F00658" w:rsidRPr="00F00658" w:rsidRDefault="00F00658">
            <w:pPr>
              <w:jc w:val="center"/>
              <w:rPr>
                <w:color w:val="000000"/>
                <w:sz w:val="20"/>
                <w:szCs w:val="20"/>
              </w:rPr>
            </w:pPr>
            <w:r w:rsidRPr="00F00658">
              <w:rPr>
                <w:color w:val="000000"/>
                <w:sz w:val="20"/>
                <w:szCs w:val="20"/>
              </w:rPr>
              <w:t>CD16</w:t>
            </w:r>
          </w:p>
        </w:tc>
      </w:tr>
      <w:tr w:rsidR="00F00658" w:rsidRPr="00F00658" w14:paraId="0DC1993C" w14:textId="77777777" w:rsidTr="00FA4ADD">
        <w:trPr>
          <w:trHeight w:hRule="exact" w:val="284"/>
        </w:trPr>
        <w:tc>
          <w:tcPr>
            <w:tcW w:w="1300" w:type="dxa"/>
            <w:tcBorders>
              <w:top w:val="nil"/>
              <w:left w:val="single" w:sz="4" w:space="0" w:color="auto"/>
              <w:bottom w:val="single" w:sz="4" w:space="0" w:color="auto"/>
              <w:right w:val="single" w:sz="4" w:space="0" w:color="auto"/>
            </w:tcBorders>
            <w:noWrap/>
            <w:hideMark/>
          </w:tcPr>
          <w:p w14:paraId="0CD9F5E1" w14:textId="77777777" w:rsidR="00F00658" w:rsidRPr="00F00658" w:rsidRDefault="00F00658">
            <w:pPr>
              <w:jc w:val="center"/>
              <w:rPr>
                <w:color w:val="000000"/>
                <w:sz w:val="20"/>
                <w:szCs w:val="20"/>
              </w:rPr>
            </w:pPr>
            <w:r w:rsidRPr="00F00658">
              <w:rPr>
                <w:color w:val="000000"/>
                <w:sz w:val="20"/>
                <w:szCs w:val="20"/>
              </w:rPr>
              <w:t>IgD</w:t>
            </w:r>
          </w:p>
        </w:tc>
        <w:tc>
          <w:tcPr>
            <w:tcW w:w="952" w:type="dxa"/>
            <w:tcBorders>
              <w:top w:val="nil"/>
              <w:left w:val="nil"/>
              <w:bottom w:val="single" w:sz="4" w:space="0" w:color="auto"/>
              <w:right w:val="single" w:sz="4" w:space="0" w:color="auto"/>
            </w:tcBorders>
            <w:noWrap/>
            <w:hideMark/>
          </w:tcPr>
          <w:p w14:paraId="20BA6ED7" w14:textId="77777777" w:rsidR="00F00658" w:rsidRPr="00F00658" w:rsidRDefault="00F00658">
            <w:pPr>
              <w:jc w:val="center"/>
              <w:rPr>
                <w:color w:val="000000"/>
                <w:sz w:val="20"/>
                <w:szCs w:val="20"/>
              </w:rPr>
            </w:pPr>
            <w:r w:rsidRPr="00F00658">
              <w:rPr>
                <w:color w:val="000000"/>
                <w:sz w:val="20"/>
                <w:szCs w:val="20"/>
              </w:rPr>
              <w:t>CD161</w:t>
            </w:r>
          </w:p>
        </w:tc>
        <w:tc>
          <w:tcPr>
            <w:tcW w:w="1328" w:type="dxa"/>
            <w:tcBorders>
              <w:top w:val="nil"/>
              <w:left w:val="nil"/>
              <w:bottom w:val="single" w:sz="4" w:space="0" w:color="auto"/>
              <w:right w:val="single" w:sz="4" w:space="0" w:color="auto"/>
            </w:tcBorders>
            <w:noWrap/>
            <w:hideMark/>
          </w:tcPr>
          <w:p w14:paraId="2B3AE721" w14:textId="77777777" w:rsidR="00F00658" w:rsidRPr="00F00658" w:rsidRDefault="00F00658">
            <w:pPr>
              <w:jc w:val="center"/>
              <w:rPr>
                <w:color w:val="000000"/>
                <w:sz w:val="20"/>
                <w:szCs w:val="20"/>
              </w:rPr>
            </w:pPr>
            <w:r w:rsidRPr="00F00658">
              <w:rPr>
                <w:color w:val="000000"/>
                <w:sz w:val="20"/>
                <w:szCs w:val="20"/>
              </w:rPr>
              <w:t>CD161</w:t>
            </w:r>
          </w:p>
        </w:tc>
      </w:tr>
      <w:tr w:rsidR="00F00658" w:rsidRPr="00F00658" w14:paraId="365D8F06" w14:textId="77777777" w:rsidTr="00FA4ADD">
        <w:trPr>
          <w:trHeight w:hRule="exact" w:val="284"/>
        </w:trPr>
        <w:tc>
          <w:tcPr>
            <w:tcW w:w="1300" w:type="dxa"/>
            <w:tcBorders>
              <w:top w:val="nil"/>
              <w:left w:val="single" w:sz="4" w:space="0" w:color="auto"/>
              <w:bottom w:val="single" w:sz="4" w:space="0" w:color="auto"/>
              <w:right w:val="single" w:sz="4" w:space="0" w:color="auto"/>
            </w:tcBorders>
            <w:noWrap/>
            <w:hideMark/>
          </w:tcPr>
          <w:p w14:paraId="572047C5" w14:textId="77777777" w:rsidR="00F00658" w:rsidRPr="00F00658" w:rsidRDefault="00F00658">
            <w:pPr>
              <w:jc w:val="center"/>
              <w:rPr>
                <w:color w:val="000000"/>
                <w:sz w:val="20"/>
                <w:szCs w:val="20"/>
              </w:rPr>
            </w:pPr>
            <w:r w:rsidRPr="00F00658">
              <w:rPr>
                <w:color w:val="000000"/>
                <w:sz w:val="20"/>
                <w:szCs w:val="20"/>
              </w:rPr>
              <w:t>CD138</w:t>
            </w:r>
          </w:p>
        </w:tc>
        <w:tc>
          <w:tcPr>
            <w:tcW w:w="952" w:type="dxa"/>
            <w:tcBorders>
              <w:top w:val="nil"/>
              <w:left w:val="nil"/>
              <w:bottom w:val="single" w:sz="4" w:space="0" w:color="auto"/>
              <w:right w:val="single" w:sz="4" w:space="0" w:color="auto"/>
            </w:tcBorders>
            <w:noWrap/>
            <w:hideMark/>
          </w:tcPr>
          <w:p w14:paraId="0C6E3A85" w14:textId="77777777" w:rsidR="00F00658" w:rsidRPr="00F00658" w:rsidRDefault="00F00658">
            <w:pPr>
              <w:jc w:val="center"/>
              <w:rPr>
                <w:color w:val="000000"/>
                <w:sz w:val="20"/>
                <w:szCs w:val="20"/>
              </w:rPr>
            </w:pPr>
            <w:r w:rsidRPr="00F00658">
              <w:rPr>
                <w:color w:val="000000"/>
                <w:sz w:val="20"/>
                <w:szCs w:val="20"/>
              </w:rPr>
              <w:t>CRTH2</w:t>
            </w:r>
          </w:p>
        </w:tc>
        <w:tc>
          <w:tcPr>
            <w:tcW w:w="1328" w:type="dxa"/>
            <w:tcBorders>
              <w:top w:val="nil"/>
              <w:left w:val="nil"/>
              <w:bottom w:val="single" w:sz="4" w:space="0" w:color="auto"/>
              <w:right w:val="single" w:sz="4" w:space="0" w:color="auto"/>
            </w:tcBorders>
            <w:noWrap/>
            <w:hideMark/>
          </w:tcPr>
          <w:p w14:paraId="7BC7ADA5" w14:textId="77777777" w:rsidR="00F00658" w:rsidRPr="00F00658" w:rsidRDefault="00F00658">
            <w:pPr>
              <w:jc w:val="center"/>
              <w:rPr>
                <w:color w:val="000000"/>
                <w:sz w:val="20"/>
                <w:szCs w:val="20"/>
              </w:rPr>
            </w:pPr>
            <w:r w:rsidRPr="00F00658">
              <w:rPr>
                <w:color w:val="000000"/>
                <w:sz w:val="20"/>
                <w:szCs w:val="20"/>
              </w:rPr>
              <w:t>CD56</w:t>
            </w:r>
          </w:p>
        </w:tc>
      </w:tr>
      <w:tr w:rsidR="00F00658" w:rsidRPr="00F00658" w14:paraId="2B7F0DB0" w14:textId="77777777" w:rsidTr="00FA4ADD">
        <w:trPr>
          <w:trHeight w:hRule="exact" w:val="284"/>
        </w:trPr>
        <w:tc>
          <w:tcPr>
            <w:tcW w:w="1300" w:type="dxa"/>
            <w:tcBorders>
              <w:top w:val="nil"/>
              <w:left w:val="single" w:sz="4" w:space="0" w:color="auto"/>
              <w:bottom w:val="single" w:sz="4" w:space="0" w:color="auto"/>
              <w:right w:val="single" w:sz="4" w:space="0" w:color="auto"/>
            </w:tcBorders>
            <w:noWrap/>
            <w:hideMark/>
          </w:tcPr>
          <w:p w14:paraId="3E44AB3A" w14:textId="77777777" w:rsidR="00F00658" w:rsidRPr="00F00658" w:rsidRDefault="00F00658">
            <w:pPr>
              <w:jc w:val="center"/>
              <w:rPr>
                <w:color w:val="000000"/>
                <w:sz w:val="20"/>
                <w:szCs w:val="20"/>
              </w:rPr>
            </w:pPr>
            <w:r w:rsidRPr="00F00658">
              <w:rPr>
                <w:color w:val="000000"/>
                <w:sz w:val="20"/>
                <w:szCs w:val="20"/>
              </w:rPr>
              <w:t>CD27</w:t>
            </w:r>
          </w:p>
        </w:tc>
        <w:tc>
          <w:tcPr>
            <w:tcW w:w="952" w:type="dxa"/>
            <w:tcBorders>
              <w:top w:val="nil"/>
              <w:left w:val="nil"/>
              <w:bottom w:val="nil"/>
              <w:right w:val="nil"/>
            </w:tcBorders>
            <w:noWrap/>
            <w:hideMark/>
          </w:tcPr>
          <w:p w14:paraId="6B69A5F0" w14:textId="77777777" w:rsidR="00F00658" w:rsidRPr="00F00658" w:rsidRDefault="00F00658">
            <w:pPr>
              <w:jc w:val="center"/>
              <w:rPr>
                <w:color w:val="000000"/>
                <w:sz w:val="20"/>
                <w:szCs w:val="20"/>
              </w:rPr>
            </w:pPr>
          </w:p>
        </w:tc>
        <w:tc>
          <w:tcPr>
            <w:tcW w:w="1328" w:type="dxa"/>
            <w:tcBorders>
              <w:top w:val="nil"/>
              <w:left w:val="single" w:sz="4" w:space="0" w:color="auto"/>
              <w:bottom w:val="single" w:sz="4" w:space="0" w:color="auto"/>
              <w:right w:val="single" w:sz="4" w:space="0" w:color="auto"/>
            </w:tcBorders>
            <w:noWrap/>
            <w:hideMark/>
          </w:tcPr>
          <w:p w14:paraId="4F0FC82C" w14:textId="77777777" w:rsidR="00F00658" w:rsidRPr="00F00658" w:rsidRDefault="00F00658">
            <w:pPr>
              <w:jc w:val="center"/>
              <w:rPr>
                <w:color w:val="000000"/>
                <w:sz w:val="20"/>
                <w:szCs w:val="20"/>
              </w:rPr>
            </w:pPr>
            <w:r w:rsidRPr="00F00658">
              <w:rPr>
                <w:color w:val="000000"/>
                <w:sz w:val="20"/>
                <w:szCs w:val="20"/>
              </w:rPr>
              <w:t>CD8</w:t>
            </w:r>
          </w:p>
        </w:tc>
      </w:tr>
      <w:tr w:rsidR="00F00658" w:rsidRPr="00F00658" w14:paraId="0093FF30" w14:textId="77777777" w:rsidTr="00FA4ADD">
        <w:trPr>
          <w:trHeight w:hRule="exact" w:val="284"/>
        </w:trPr>
        <w:tc>
          <w:tcPr>
            <w:tcW w:w="1300" w:type="dxa"/>
            <w:tcBorders>
              <w:top w:val="nil"/>
              <w:left w:val="single" w:sz="4" w:space="0" w:color="auto"/>
              <w:bottom w:val="single" w:sz="4" w:space="0" w:color="auto"/>
              <w:right w:val="single" w:sz="4" w:space="0" w:color="auto"/>
            </w:tcBorders>
            <w:noWrap/>
            <w:hideMark/>
          </w:tcPr>
          <w:p w14:paraId="443CDA46" w14:textId="77777777" w:rsidR="00F00658" w:rsidRPr="00F00658" w:rsidRDefault="00F00658">
            <w:pPr>
              <w:jc w:val="center"/>
              <w:rPr>
                <w:color w:val="000000"/>
                <w:sz w:val="20"/>
                <w:szCs w:val="20"/>
              </w:rPr>
            </w:pPr>
            <w:r w:rsidRPr="00F00658">
              <w:rPr>
                <w:color w:val="000000"/>
                <w:sz w:val="20"/>
                <w:szCs w:val="20"/>
              </w:rPr>
              <w:t>CD11c</w:t>
            </w:r>
          </w:p>
        </w:tc>
        <w:tc>
          <w:tcPr>
            <w:tcW w:w="952" w:type="dxa"/>
            <w:tcBorders>
              <w:top w:val="nil"/>
              <w:left w:val="nil"/>
              <w:bottom w:val="nil"/>
              <w:right w:val="nil"/>
            </w:tcBorders>
            <w:noWrap/>
            <w:hideMark/>
          </w:tcPr>
          <w:p w14:paraId="6D8E9840" w14:textId="77777777" w:rsidR="00F00658" w:rsidRPr="00F00658" w:rsidRDefault="00F00658">
            <w:pPr>
              <w:jc w:val="center"/>
              <w:rPr>
                <w:color w:val="000000"/>
                <w:sz w:val="20"/>
                <w:szCs w:val="20"/>
              </w:rPr>
            </w:pPr>
          </w:p>
        </w:tc>
        <w:tc>
          <w:tcPr>
            <w:tcW w:w="1328" w:type="dxa"/>
            <w:tcBorders>
              <w:top w:val="nil"/>
              <w:left w:val="nil"/>
              <w:bottom w:val="nil"/>
              <w:right w:val="nil"/>
            </w:tcBorders>
            <w:noWrap/>
            <w:hideMark/>
          </w:tcPr>
          <w:p w14:paraId="1273D3E0" w14:textId="77777777" w:rsidR="00F00658" w:rsidRPr="00F00658" w:rsidRDefault="00F00658">
            <w:pPr>
              <w:rPr>
                <w:sz w:val="20"/>
                <w:szCs w:val="20"/>
              </w:rPr>
            </w:pPr>
          </w:p>
        </w:tc>
      </w:tr>
      <w:tr w:rsidR="00F00658" w:rsidRPr="00F00658" w14:paraId="250D6B17" w14:textId="77777777" w:rsidTr="00FA4ADD">
        <w:trPr>
          <w:trHeight w:hRule="exact" w:val="284"/>
        </w:trPr>
        <w:tc>
          <w:tcPr>
            <w:tcW w:w="1300" w:type="dxa"/>
            <w:tcBorders>
              <w:top w:val="nil"/>
              <w:left w:val="single" w:sz="4" w:space="0" w:color="auto"/>
              <w:bottom w:val="single" w:sz="4" w:space="0" w:color="auto"/>
              <w:right w:val="single" w:sz="4" w:space="0" w:color="auto"/>
            </w:tcBorders>
            <w:noWrap/>
            <w:hideMark/>
          </w:tcPr>
          <w:p w14:paraId="48B17A80" w14:textId="77777777" w:rsidR="00F00658" w:rsidRPr="00F00658" w:rsidRDefault="00F00658">
            <w:pPr>
              <w:jc w:val="center"/>
              <w:rPr>
                <w:color w:val="000000"/>
                <w:sz w:val="20"/>
                <w:szCs w:val="20"/>
              </w:rPr>
            </w:pPr>
            <w:r w:rsidRPr="00F00658">
              <w:rPr>
                <w:color w:val="000000"/>
                <w:sz w:val="20"/>
                <w:szCs w:val="20"/>
              </w:rPr>
              <w:t>Tbet</w:t>
            </w:r>
          </w:p>
        </w:tc>
        <w:tc>
          <w:tcPr>
            <w:tcW w:w="952" w:type="dxa"/>
            <w:tcBorders>
              <w:top w:val="nil"/>
              <w:left w:val="nil"/>
              <w:bottom w:val="nil"/>
              <w:right w:val="nil"/>
            </w:tcBorders>
            <w:noWrap/>
            <w:hideMark/>
          </w:tcPr>
          <w:p w14:paraId="5BB564D4" w14:textId="77777777" w:rsidR="00F00658" w:rsidRPr="00F00658" w:rsidRDefault="00F00658">
            <w:pPr>
              <w:jc w:val="center"/>
              <w:rPr>
                <w:color w:val="000000"/>
                <w:sz w:val="20"/>
                <w:szCs w:val="20"/>
              </w:rPr>
            </w:pPr>
          </w:p>
        </w:tc>
        <w:tc>
          <w:tcPr>
            <w:tcW w:w="1328" w:type="dxa"/>
            <w:tcBorders>
              <w:top w:val="nil"/>
              <w:left w:val="nil"/>
              <w:bottom w:val="nil"/>
              <w:right w:val="nil"/>
            </w:tcBorders>
            <w:noWrap/>
            <w:hideMark/>
          </w:tcPr>
          <w:p w14:paraId="58EA06A2" w14:textId="77777777" w:rsidR="00F00658" w:rsidRPr="00F00658" w:rsidRDefault="00F00658">
            <w:pPr>
              <w:rPr>
                <w:sz w:val="20"/>
                <w:szCs w:val="20"/>
              </w:rPr>
            </w:pPr>
          </w:p>
        </w:tc>
      </w:tr>
    </w:tbl>
    <w:p w14:paraId="56921198" w14:textId="77777777" w:rsidR="002D46C7" w:rsidRPr="008032E9" w:rsidRDefault="002D46C7" w:rsidP="002D46C7">
      <w:pPr>
        <w:jc w:val="both"/>
        <w:rPr>
          <w:lang w:val="en-US"/>
        </w:rPr>
      </w:pPr>
    </w:p>
    <w:sectPr w:rsidR="002D46C7" w:rsidRPr="008032E9" w:rsidSect="00151BAA">
      <w:footerReference w:type="default" r:id="rId20"/>
      <w:pgSz w:w="12240" w:h="15840" w:code="1"/>
      <w:pgMar w:top="1417" w:right="1417" w:bottom="1134"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B177F4" w14:textId="77777777" w:rsidR="00090331" w:rsidRDefault="00090331" w:rsidP="00E570C3">
      <w:r>
        <w:separator/>
      </w:r>
    </w:p>
  </w:endnote>
  <w:endnote w:type="continuationSeparator" w:id="0">
    <w:p w14:paraId="6DAACEC8" w14:textId="77777777" w:rsidR="00090331" w:rsidRDefault="00090331" w:rsidP="00E570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Kartika">
    <w:panose1 w:val="02020503030404060203"/>
    <w:charset w:val="00"/>
    <w:family w:val="roman"/>
    <w:pitch w:val="variable"/>
    <w:sig w:usb0="008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87884452"/>
      <w:docPartObj>
        <w:docPartGallery w:val="Page Numbers (Bottom of Page)"/>
        <w:docPartUnique/>
      </w:docPartObj>
    </w:sdtPr>
    <w:sdtEndPr>
      <w:rPr>
        <w:noProof/>
      </w:rPr>
    </w:sdtEndPr>
    <w:sdtContent>
      <w:p w14:paraId="770EAB22" w14:textId="6C16B74D" w:rsidR="000A456D" w:rsidRDefault="000A456D">
        <w:pPr>
          <w:pStyle w:val="Fuzeile"/>
          <w:jc w:val="right"/>
        </w:pPr>
        <w:r>
          <w:fldChar w:fldCharType="begin"/>
        </w:r>
        <w:r>
          <w:instrText xml:space="preserve"> PAGE   \* MERGEFORMAT </w:instrText>
        </w:r>
        <w:r>
          <w:fldChar w:fldCharType="separate"/>
        </w:r>
        <w:r w:rsidR="0067058E">
          <w:rPr>
            <w:noProof/>
          </w:rPr>
          <w:t>22</w:t>
        </w:r>
        <w:r>
          <w:rPr>
            <w:noProof/>
          </w:rPr>
          <w:fldChar w:fldCharType="end"/>
        </w:r>
      </w:p>
    </w:sdtContent>
  </w:sdt>
  <w:p w14:paraId="51598D69" w14:textId="77777777" w:rsidR="000A456D" w:rsidRDefault="000A456D">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D885FC" w14:textId="77777777" w:rsidR="00090331" w:rsidRDefault="00090331" w:rsidP="00E570C3">
      <w:r>
        <w:separator/>
      </w:r>
    </w:p>
  </w:footnote>
  <w:footnote w:type="continuationSeparator" w:id="0">
    <w:p w14:paraId="7F8EC7B8" w14:textId="77777777" w:rsidR="00090331" w:rsidRDefault="00090331" w:rsidP="00E570C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7"/>
  <w:hideGrammaticalError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Science Translational Med&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evra02p5yvpz05e2ft1x90p95f5aaxpdw5tt&quot;&gt;Paper II_CyTOF_2020&lt;record-ids&gt;&lt;item&gt;1&lt;/item&gt;&lt;item&gt;2&lt;/item&gt;&lt;item&gt;4&lt;/item&gt;&lt;item&gt;5&lt;/item&gt;&lt;item&gt;7&lt;/item&gt;&lt;item&gt;8&lt;/item&gt;&lt;item&gt;9&lt;/item&gt;&lt;item&gt;10&lt;/item&gt;&lt;item&gt;13&lt;/item&gt;&lt;item&gt;14&lt;/item&gt;&lt;item&gt;15&lt;/item&gt;&lt;item&gt;16&lt;/item&gt;&lt;item&gt;17&lt;/item&gt;&lt;item&gt;18&lt;/item&gt;&lt;item&gt;19&lt;/item&gt;&lt;item&gt;21&lt;/item&gt;&lt;item&gt;22&lt;/item&gt;&lt;item&gt;23&lt;/item&gt;&lt;item&gt;24&lt;/item&gt;&lt;item&gt;25&lt;/item&gt;&lt;item&gt;26&lt;/item&gt;&lt;item&gt;27&lt;/item&gt;&lt;item&gt;28&lt;/item&gt;&lt;item&gt;31&lt;/item&gt;&lt;item&gt;36&lt;/item&gt;&lt;item&gt;37&lt;/item&gt;&lt;item&gt;38&lt;/item&gt;&lt;item&gt;39&lt;/item&gt;&lt;item&gt;40&lt;/item&gt;&lt;item&gt;41&lt;/item&gt;&lt;item&gt;42&lt;/item&gt;&lt;item&gt;44&lt;/item&gt;&lt;item&gt;45&lt;/item&gt;&lt;item&gt;46&lt;/item&gt;&lt;item&gt;48&lt;/item&gt;&lt;item&gt;51&lt;/item&gt;&lt;item&gt;53&lt;/item&gt;&lt;item&gt;54&lt;/item&gt;&lt;item&gt;56&lt;/item&gt;&lt;item&gt;57&lt;/item&gt;&lt;item&gt;58&lt;/item&gt;&lt;item&gt;59&lt;/item&gt;&lt;item&gt;69&lt;/item&gt;&lt;item&gt;70&lt;/item&gt;&lt;item&gt;71&lt;/item&gt;&lt;item&gt;72&lt;/item&gt;&lt;item&gt;73&lt;/item&gt;&lt;item&gt;74&lt;/item&gt;&lt;item&gt;75&lt;/item&gt;&lt;item&gt;76&lt;/item&gt;&lt;item&gt;77&lt;/item&gt;&lt;item&gt;78&lt;/item&gt;&lt;item&gt;79&lt;/item&gt;&lt;item&gt;80&lt;/item&gt;&lt;item&gt;81&lt;/item&gt;&lt;item&gt;82&lt;/item&gt;&lt;item&gt;83&lt;/item&gt;&lt;item&gt;84&lt;/item&gt;&lt;item&gt;85&lt;/item&gt;&lt;item&gt;86&lt;/item&gt;&lt;item&gt;87&lt;/item&gt;&lt;item&gt;88&lt;/item&gt;&lt;item&gt;89&lt;/item&gt;&lt;item&gt;90&lt;/item&gt;&lt;item&gt;91&lt;/item&gt;&lt;item&gt;92&lt;/item&gt;&lt;item&gt;93&lt;/item&gt;&lt;item&gt;94&lt;/item&gt;&lt;item&gt;95&lt;/item&gt;&lt;item&gt;96&lt;/item&gt;&lt;item&gt;97&lt;/item&gt;&lt;item&gt;98&lt;/item&gt;&lt;item&gt;99&lt;/item&gt;&lt;item&gt;100&lt;/item&gt;&lt;item&gt;101&lt;/item&gt;&lt;item&gt;102&lt;/item&gt;&lt;item&gt;103&lt;/item&gt;&lt;item&gt;105&lt;/item&gt;&lt;item&gt;106&lt;/item&gt;&lt;item&gt;107&lt;/item&gt;&lt;item&gt;108&lt;/item&gt;&lt;item&gt;109&lt;/item&gt;&lt;item&gt;110&lt;/item&gt;&lt;item&gt;111&lt;/item&gt;&lt;item&gt;112&lt;/item&gt;&lt;item&gt;113&lt;/item&gt;&lt;item&gt;114&lt;/item&gt;&lt;item&gt;115&lt;/item&gt;&lt;item&gt;116&lt;/item&gt;&lt;item&gt;117&lt;/item&gt;&lt;item&gt;118&lt;/item&gt;&lt;item&gt;119&lt;/item&gt;&lt;item&gt;120&lt;/item&gt;&lt;item&gt;121&lt;/item&gt;&lt;item&gt;122&lt;/item&gt;&lt;item&gt;123&lt;/item&gt;&lt;item&gt;124&lt;/item&gt;&lt;item&gt;125&lt;/item&gt;&lt;item&gt;126&lt;/item&gt;&lt;item&gt;127&lt;/item&gt;&lt;item&gt;128&lt;/item&gt;&lt;item&gt;137&lt;/item&gt;&lt;item&gt;138&lt;/item&gt;&lt;item&gt;139&lt;/item&gt;&lt;/record-ids&gt;&lt;/item&gt;&lt;/Libraries&gt;"/>
  </w:docVars>
  <w:rsids>
    <w:rsidRoot w:val="00F10A9F"/>
    <w:rsid w:val="00000537"/>
    <w:rsid w:val="00000747"/>
    <w:rsid w:val="0000228D"/>
    <w:rsid w:val="000028B1"/>
    <w:rsid w:val="00002E27"/>
    <w:rsid w:val="00002F70"/>
    <w:rsid w:val="0000477A"/>
    <w:rsid w:val="00004FA9"/>
    <w:rsid w:val="000059B0"/>
    <w:rsid w:val="000100F8"/>
    <w:rsid w:val="00010545"/>
    <w:rsid w:val="00011CDA"/>
    <w:rsid w:val="00014DF3"/>
    <w:rsid w:val="0001535E"/>
    <w:rsid w:val="00015812"/>
    <w:rsid w:val="000165D0"/>
    <w:rsid w:val="0001695A"/>
    <w:rsid w:val="000221E4"/>
    <w:rsid w:val="00026D75"/>
    <w:rsid w:val="000307DC"/>
    <w:rsid w:val="000309FA"/>
    <w:rsid w:val="00032916"/>
    <w:rsid w:val="00033B39"/>
    <w:rsid w:val="00034B0A"/>
    <w:rsid w:val="00034DED"/>
    <w:rsid w:val="000352BC"/>
    <w:rsid w:val="00035737"/>
    <w:rsid w:val="00035BE2"/>
    <w:rsid w:val="000365C3"/>
    <w:rsid w:val="00041B27"/>
    <w:rsid w:val="00042286"/>
    <w:rsid w:val="00042E0B"/>
    <w:rsid w:val="00043002"/>
    <w:rsid w:val="0004352B"/>
    <w:rsid w:val="00047824"/>
    <w:rsid w:val="00050CDA"/>
    <w:rsid w:val="00051459"/>
    <w:rsid w:val="000523C0"/>
    <w:rsid w:val="000532ED"/>
    <w:rsid w:val="00053D2F"/>
    <w:rsid w:val="00053E87"/>
    <w:rsid w:val="00053EBC"/>
    <w:rsid w:val="000562B2"/>
    <w:rsid w:val="00056A6F"/>
    <w:rsid w:val="00057CD4"/>
    <w:rsid w:val="00060F52"/>
    <w:rsid w:val="00061C3C"/>
    <w:rsid w:val="00062BFD"/>
    <w:rsid w:val="00065723"/>
    <w:rsid w:val="00067725"/>
    <w:rsid w:val="00070EA4"/>
    <w:rsid w:val="00071EE3"/>
    <w:rsid w:val="00072AB6"/>
    <w:rsid w:val="00074023"/>
    <w:rsid w:val="00075199"/>
    <w:rsid w:val="00076343"/>
    <w:rsid w:val="00076674"/>
    <w:rsid w:val="0007691A"/>
    <w:rsid w:val="0007698E"/>
    <w:rsid w:val="00076A8D"/>
    <w:rsid w:val="00077CCC"/>
    <w:rsid w:val="00081149"/>
    <w:rsid w:val="00081559"/>
    <w:rsid w:val="000822D1"/>
    <w:rsid w:val="0008363E"/>
    <w:rsid w:val="00084469"/>
    <w:rsid w:val="000879FC"/>
    <w:rsid w:val="00090331"/>
    <w:rsid w:val="00091119"/>
    <w:rsid w:val="0009124B"/>
    <w:rsid w:val="00091A5B"/>
    <w:rsid w:val="00092A28"/>
    <w:rsid w:val="000930C7"/>
    <w:rsid w:val="00093592"/>
    <w:rsid w:val="00093FEA"/>
    <w:rsid w:val="0009402F"/>
    <w:rsid w:val="00094CD4"/>
    <w:rsid w:val="000954DD"/>
    <w:rsid w:val="0009619F"/>
    <w:rsid w:val="0009674A"/>
    <w:rsid w:val="00096D52"/>
    <w:rsid w:val="0009797D"/>
    <w:rsid w:val="000A17DC"/>
    <w:rsid w:val="000A1AAD"/>
    <w:rsid w:val="000A417B"/>
    <w:rsid w:val="000A456D"/>
    <w:rsid w:val="000A5BAF"/>
    <w:rsid w:val="000A71B4"/>
    <w:rsid w:val="000A7A7F"/>
    <w:rsid w:val="000B0886"/>
    <w:rsid w:val="000B1330"/>
    <w:rsid w:val="000B2897"/>
    <w:rsid w:val="000B51D7"/>
    <w:rsid w:val="000B633B"/>
    <w:rsid w:val="000B6B68"/>
    <w:rsid w:val="000B7270"/>
    <w:rsid w:val="000C0A85"/>
    <w:rsid w:val="000C1639"/>
    <w:rsid w:val="000C2B3F"/>
    <w:rsid w:val="000C2E83"/>
    <w:rsid w:val="000C312A"/>
    <w:rsid w:val="000C569B"/>
    <w:rsid w:val="000C6739"/>
    <w:rsid w:val="000C7D66"/>
    <w:rsid w:val="000C7FE6"/>
    <w:rsid w:val="000D002C"/>
    <w:rsid w:val="000D3610"/>
    <w:rsid w:val="000D51EC"/>
    <w:rsid w:val="000D542A"/>
    <w:rsid w:val="000D73AB"/>
    <w:rsid w:val="000D74A8"/>
    <w:rsid w:val="000E04F8"/>
    <w:rsid w:val="000E1301"/>
    <w:rsid w:val="000E1826"/>
    <w:rsid w:val="000E282A"/>
    <w:rsid w:val="000E331D"/>
    <w:rsid w:val="000E5572"/>
    <w:rsid w:val="000E77C2"/>
    <w:rsid w:val="000F0282"/>
    <w:rsid w:val="000F1EFC"/>
    <w:rsid w:val="000F2523"/>
    <w:rsid w:val="000F2AAD"/>
    <w:rsid w:val="000F621C"/>
    <w:rsid w:val="0010070F"/>
    <w:rsid w:val="00101694"/>
    <w:rsid w:val="001018CA"/>
    <w:rsid w:val="001022E7"/>
    <w:rsid w:val="001026AC"/>
    <w:rsid w:val="00103D60"/>
    <w:rsid w:val="00104352"/>
    <w:rsid w:val="00113D27"/>
    <w:rsid w:val="00115145"/>
    <w:rsid w:val="001159D0"/>
    <w:rsid w:val="00115D35"/>
    <w:rsid w:val="0011669F"/>
    <w:rsid w:val="00117DE6"/>
    <w:rsid w:val="001207C1"/>
    <w:rsid w:val="00120C5B"/>
    <w:rsid w:val="00121CFB"/>
    <w:rsid w:val="0012641D"/>
    <w:rsid w:val="00133ABE"/>
    <w:rsid w:val="00133F98"/>
    <w:rsid w:val="0013532C"/>
    <w:rsid w:val="00136B7C"/>
    <w:rsid w:val="001377BA"/>
    <w:rsid w:val="001378A1"/>
    <w:rsid w:val="00142BE6"/>
    <w:rsid w:val="00143153"/>
    <w:rsid w:val="00143DBB"/>
    <w:rsid w:val="00143F03"/>
    <w:rsid w:val="001448A9"/>
    <w:rsid w:val="001456FD"/>
    <w:rsid w:val="00151BAA"/>
    <w:rsid w:val="00152203"/>
    <w:rsid w:val="001536FE"/>
    <w:rsid w:val="001546A9"/>
    <w:rsid w:val="00157877"/>
    <w:rsid w:val="00160B0C"/>
    <w:rsid w:val="00162466"/>
    <w:rsid w:val="0016343C"/>
    <w:rsid w:val="00163C19"/>
    <w:rsid w:val="0016448E"/>
    <w:rsid w:val="001648E4"/>
    <w:rsid w:val="001655F7"/>
    <w:rsid w:val="00170A72"/>
    <w:rsid w:val="001723AE"/>
    <w:rsid w:val="0017438D"/>
    <w:rsid w:val="0017467F"/>
    <w:rsid w:val="0017540A"/>
    <w:rsid w:val="00176191"/>
    <w:rsid w:val="00176914"/>
    <w:rsid w:val="00177374"/>
    <w:rsid w:val="0018065E"/>
    <w:rsid w:val="001809B1"/>
    <w:rsid w:val="00180E86"/>
    <w:rsid w:val="001811BA"/>
    <w:rsid w:val="001851E5"/>
    <w:rsid w:val="00185E09"/>
    <w:rsid w:val="001913AC"/>
    <w:rsid w:val="001921D7"/>
    <w:rsid w:val="001933CA"/>
    <w:rsid w:val="0019391F"/>
    <w:rsid w:val="0019681C"/>
    <w:rsid w:val="00197306"/>
    <w:rsid w:val="001A33E6"/>
    <w:rsid w:val="001A38F4"/>
    <w:rsid w:val="001A481A"/>
    <w:rsid w:val="001A7B6D"/>
    <w:rsid w:val="001B0BE7"/>
    <w:rsid w:val="001B12EA"/>
    <w:rsid w:val="001B19FB"/>
    <w:rsid w:val="001B2295"/>
    <w:rsid w:val="001B2619"/>
    <w:rsid w:val="001B33F4"/>
    <w:rsid w:val="001B34EE"/>
    <w:rsid w:val="001B415D"/>
    <w:rsid w:val="001B41A2"/>
    <w:rsid w:val="001B52F2"/>
    <w:rsid w:val="001B5F77"/>
    <w:rsid w:val="001B71C7"/>
    <w:rsid w:val="001C0F5E"/>
    <w:rsid w:val="001C1CD0"/>
    <w:rsid w:val="001C337B"/>
    <w:rsid w:val="001C6439"/>
    <w:rsid w:val="001D0132"/>
    <w:rsid w:val="001D0B90"/>
    <w:rsid w:val="001D1A7C"/>
    <w:rsid w:val="001D1B41"/>
    <w:rsid w:val="001D2697"/>
    <w:rsid w:val="001D3D9A"/>
    <w:rsid w:val="001D4444"/>
    <w:rsid w:val="001D517D"/>
    <w:rsid w:val="001D561F"/>
    <w:rsid w:val="001D57AF"/>
    <w:rsid w:val="001D6BE2"/>
    <w:rsid w:val="001D73EF"/>
    <w:rsid w:val="001E0E60"/>
    <w:rsid w:val="001E12A6"/>
    <w:rsid w:val="001E174F"/>
    <w:rsid w:val="001E5AD0"/>
    <w:rsid w:val="001E654E"/>
    <w:rsid w:val="001F0E11"/>
    <w:rsid w:val="001F0E82"/>
    <w:rsid w:val="001F267F"/>
    <w:rsid w:val="001F2AB8"/>
    <w:rsid w:val="001F5802"/>
    <w:rsid w:val="001F5A3D"/>
    <w:rsid w:val="001F760B"/>
    <w:rsid w:val="00200F32"/>
    <w:rsid w:val="00200F38"/>
    <w:rsid w:val="00201196"/>
    <w:rsid w:val="002015C9"/>
    <w:rsid w:val="002032DC"/>
    <w:rsid w:val="00203D5C"/>
    <w:rsid w:val="00204517"/>
    <w:rsid w:val="00206339"/>
    <w:rsid w:val="00206611"/>
    <w:rsid w:val="00207157"/>
    <w:rsid w:val="0020759E"/>
    <w:rsid w:val="002108E1"/>
    <w:rsid w:val="00211F2C"/>
    <w:rsid w:val="00212654"/>
    <w:rsid w:val="00212D91"/>
    <w:rsid w:val="00212DDB"/>
    <w:rsid w:val="00212F1E"/>
    <w:rsid w:val="002150C2"/>
    <w:rsid w:val="00215A48"/>
    <w:rsid w:val="00216A69"/>
    <w:rsid w:val="00217429"/>
    <w:rsid w:val="002179F3"/>
    <w:rsid w:val="0022096D"/>
    <w:rsid w:val="00220C3A"/>
    <w:rsid w:val="00221BB7"/>
    <w:rsid w:val="00223ABE"/>
    <w:rsid w:val="00223BAD"/>
    <w:rsid w:val="0022406C"/>
    <w:rsid w:val="00224DA6"/>
    <w:rsid w:val="00224FEB"/>
    <w:rsid w:val="002258A6"/>
    <w:rsid w:val="0022625A"/>
    <w:rsid w:val="00227CB8"/>
    <w:rsid w:val="00230D88"/>
    <w:rsid w:val="002331F0"/>
    <w:rsid w:val="00233DB7"/>
    <w:rsid w:val="002344B8"/>
    <w:rsid w:val="002350F4"/>
    <w:rsid w:val="00235A9C"/>
    <w:rsid w:val="0023618A"/>
    <w:rsid w:val="00240B58"/>
    <w:rsid w:val="00241246"/>
    <w:rsid w:val="002417F8"/>
    <w:rsid w:val="00241B25"/>
    <w:rsid w:val="0024205C"/>
    <w:rsid w:val="002428BF"/>
    <w:rsid w:val="00242DD7"/>
    <w:rsid w:val="00242F29"/>
    <w:rsid w:val="00243BB0"/>
    <w:rsid w:val="00246135"/>
    <w:rsid w:val="00254D75"/>
    <w:rsid w:val="00255833"/>
    <w:rsid w:val="00257EB1"/>
    <w:rsid w:val="00261DC8"/>
    <w:rsid w:val="00262639"/>
    <w:rsid w:val="002628C3"/>
    <w:rsid w:val="002641AA"/>
    <w:rsid w:val="00265E93"/>
    <w:rsid w:val="0027150B"/>
    <w:rsid w:val="00271A9F"/>
    <w:rsid w:val="00272674"/>
    <w:rsid w:val="0027375F"/>
    <w:rsid w:val="0027462C"/>
    <w:rsid w:val="00275B31"/>
    <w:rsid w:val="002763C1"/>
    <w:rsid w:val="00277A5B"/>
    <w:rsid w:val="00280701"/>
    <w:rsid w:val="002811B0"/>
    <w:rsid w:val="00281540"/>
    <w:rsid w:val="002826AF"/>
    <w:rsid w:val="00283D97"/>
    <w:rsid w:val="002849DA"/>
    <w:rsid w:val="00284B0E"/>
    <w:rsid w:val="00284C87"/>
    <w:rsid w:val="002877A0"/>
    <w:rsid w:val="0029149F"/>
    <w:rsid w:val="002923C6"/>
    <w:rsid w:val="00292CC2"/>
    <w:rsid w:val="002933B1"/>
    <w:rsid w:val="00295FDF"/>
    <w:rsid w:val="00296F97"/>
    <w:rsid w:val="0029742D"/>
    <w:rsid w:val="002A08E0"/>
    <w:rsid w:val="002A2322"/>
    <w:rsid w:val="002A2862"/>
    <w:rsid w:val="002A4152"/>
    <w:rsid w:val="002A6E47"/>
    <w:rsid w:val="002A7C61"/>
    <w:rsid w:val="002B0695"/>
    <w:rsid w:val="002B325F"/>
    <w:rsid w:val="002B4864"/>
    <w:rsid w:val="002B68BD"/>
    <w:rsid w:val="002B72FF"/>
    <w:rsid w:val="002B760C"/>
    <w:rsid w:val="002C0872"/>
    <w:rsid w:val="002C0F6E"/>
    <w:rsid w:val="002C0FAD"/>
    <w:rsid w:val="002C36CA"/>
    <w:rsid w:val="002C488A"/>
    <w:rsid w:val="002C4EDD"/>
    <w:rsid w:val="002C5DED"/>
    <w:rsid w:val="002D24F7"/>
    <w:rsid w:val="002D2DD3"/>
    <w:rsid w:val="002D46C7"/>
    <w:rsid w:val="002D4A8B"/>
    <w:rsid w:val="002D4AAE"/>
    <w:rsid w:val="002D4ECF"/>
    <w:rsid w:val="002D6008"/>
    <w:rsid w:val="002D6397"/>
    <w:rsid w:val="002D642C"/>
    <w:rsid w:val="002D6E8F"/>
    <w:rsid w:val="002E05C9"/>
    <w:rsid w:val="002E0CFA"/>
    <w:rsid w:val="002E11ED"/>
    <w:rsid w:val="002E2C1F"/>
    <w:rsid w:val="002E4894"/>
    <w:rsid w:val="002E4D51"/>
    <w:rsid w:val="002E52A1"/>
    <w:rsid w:val="002E78EA"/>
    <w:rsid w:val="002F0E51"/>
    <w:rsid w:val="002F124B"/>
    <w:rsid w:val="002F1F93"/>
    <w:rsid w:val="002F387E"/>
    <w:rsid w:val="002F39F3"/>
    <w:rsid w:val="002F3A9C"/>
    <w:rsid w:val="002F40ED"/>
    <w:rsid w:val="003006CB"/>
    <w:rsid w:val="00300EF0"/>
    <w:rsid w:val="0030242C"/>
    <w:rsid w:val="00303C14"/>
    <w:rsid w:val="00306A42"/>
    <w:rsid w:val="00310D48"/>
    <w:rsid w:val="00313FA3"/>
    <w:rsid w:val="003148AD"/>
    <w:rsid w:val="00317060"/>
    <w:rsid w:val="00320275"/>
    <w:rsid w:val="0032336C"/>
    <w:rsid w:val="00326680"/>
    <w:rsid w:val="00326E35"/>
    <w:rsid w:val="00326FBE"/>
    <w:rsid w:val="00327AF3"/>
    <w:rsid w:val="00330536"/>
    <w:rsid w:val="00330E86"/>
    <w:rsid w:val="003312D2"/>
    <w:rsid w:val="00332C24"/>
    <w:rsid w:val="00333BFC"/>
    <w:rsid w:val="00335AF7"/>
    <w:rsid w:val="003369F3"/>
    <w:rsid w:val="00336AB8"/>
    <w:rsid w:val="00336B4D"/>
    <w:rsid w:val="00337796"/>
    <w:rsid w:val="00337BA6"/>
    <w:rsid w:val="00340D71"/>
    <w:rsid w:val="003427EC"/>
    <w:rsid w:val="0034413D"/>
    <w:rsid w:val="003468BF"/>
    <w:rsid w:val="0034771E"/>
    <w:rsid w:val="00352627"/>
    <w:rsid w:val="00352C2A"/>
    <w:rsid w:val="00353782"/>
    <w:rsid w:val="003551A7"/>
    <w:rsid w:val="003606B3"/>
    <w:rsid w:val="00361172"/>
    <w:rsid w:val="003615A4"/>
    <w:rsid w:val="003615F1"/>
    <w:rsid w:val="00362C48"/>
    <w:rsid w:val="003630B9"/>
    <w:rsid w:val="00364163"/>
    <w:rsid w:val="0036676D"/>
    <w:rsid w:val="0037024D"/>
    <w:rsid w:val="00370B50"/>
    <w:rsid w:val="0037133B"/>
    <w:rsid w:val="00372F41"/>
    <w:rsid w:val="00373B3A"/>
    <w:rsid w:val="00373E7E"/>
    <w:rsid w:val="00374049"/>
    <w:rsid w:val="003756C0"/>
    <w:rsid w:val="0038069F"/>
    <w:rsid w:val="00382B6C"/>
    <w:rsid w:val="00383226"/>
    <w:rsid w:val="00383612"/>
    <w:rsid w:val="003836ED"/>
    <w:rsid w:val="00383947"/>
    <w:rsid w:val="003903A9"/>
    <w:rsid w:val="00390E0F"/>
    <w:rsid w:val="00392ADB"/>
    <w:rsid w:val="00392D1E"/>
    <w:rsid w:val="00392F4D"/>
    <w:rsid w:val="003955DF"/>
    <w:rsid w:val="00395773"/>
    <w:rsid w:val="003975A8"/>
    <w:rsid w:val="00397B15"/>
    <w:rsid w:val="003A0268"/>
    <w:rsid w:val="003A14E1"/>
    <w:rsid w:val="003A24C5"/>
    <w:rsid w:val="003A3738"/>
    <w:rsid w:val="003A3873"/>
    <w:rsid w:val="003A3A0D"/>
    <w:rsid w:val="003A4C39"/>
    <w:rsid w:val="003A51F3"/>
    <w:rsid w:val="003A6971"/>
    <w:rsid w:val="003B0A91"/>
    <w:rsid w:val="003B0EFC"/>
    <w:rsid w:val="003B1BC1"/>
    <w:rsid w:val="003B2CE9"/>
    <w:rsid w:val="003B6DA4"/>
    <w:rsid w:val="003B7559"/>
    <w:rsid w:val="003C0A9E"/>
    <w:rsid w:val="003C187B"/>
    <w:rsid w:val="003C4B4D"/>
    <w:rsid w:val="003C585F"/>
    <w:rsid w:val="003C5B5B"/>
    <w:rsid w:val="003C5F81"/>
    <w:rsid w:val="003C68FC"/>
    <w:rsid w:val="003D0249"/>
    <w:rsid w:val="003D202E"/>
    <w:rsid w:val="003D3751"/>
    <w:rsid w:val="003D4769"/>
    <w:rsid w:val="003D4CAA"/>
    <w:rsid w:val="003D530C"/>
    <w:rsid w:val="003D7520"/>
    <w:rsid w:val="003E0B2E"/>
    <w:rsid w:val="003E0C6E"/>
    <w:rsid w:val="003E1154"/>
    <w:rsid w:val="003E3077"/>
    <w:rsid w:val="003E5BD6"/>
    <w:rsid w:val="003E5CD8"/>
    <w:rsid w:val="003E7975"/>
    <w:rsid w:val="003F2BD8"/>
    <w:rsid w:val="003F392D"/>
    <w:rsid w:val="003F44EA"/>
    <w:rsid w:val="003F458B"/>
    <w:rsid w:val="003F46FE"/>
    <w:rsid w:val="003F4D5C"/>
    <w:rsid w:val="003F5873"/>
    <w:rsid w:val="003F6ACD"/>
    <w:rsid w:val="004009F4"/>
    <w:rsid w:val="00400AE0"/>
    <w:rsid w:val="00401979"/>
    <w:rsid w:val="00402FE0"/>
    <w:rsid w:val="004036E5"/>
    <w:rsid w:val="0040473D"/>
    <w:rsid w:val="004069E5"/>
    <w:rsid w:val="00407864"/>
    <w:rsid w:val="00410539"/>
    <w:rsid w:val="00412408"/>
    <w:rsid w:val="00412523"/>
    <w:rsid w:val="004129AB"/>
    <w:rsid w:val="00413FE5"/>
    <w:rsid w:val="004148E0"/>
    <w:rsid w:val="00414C20"/>
    <w:rsid w:val="004201E1"/>
    <w:rsid w:val="0042192A"/>
    <w:rsid w:val="00422556"/>
    <w:rsid w:val="00422ACA"/>
    <w:rsid w:val="00424365"/>
    <w:rsid w:val="00424EEC"/>
    <w:rsid w:val="0042511E"/>
    <w:rsid w:val="00425C04"/>
    <w:rsid w:val="004300BA"/>
    <w:rsid w:val="004319FA"/>
    <w:rsid w:val="0043215C"/>
    <w:rsid w:val="004333ED"/>
    <w:rsid w:val="0043466B"/>
    <w:rsid w:val="00434E5E"/>
    <w:rsid w:val="00441A48"/>
    <w:rsid w:val="0044322D"/>
    <w:rsid w:val="004451A1"/>
    <w:rsid w:val="004451CE"/>
    <w:rsid w:val="00445534"/>
    <w:rsid w:val="00446AD8"/>
    <w:rsid w:val="004475C1"/>
    <w:rsid w:val="00450314"/>
    <w:rsid w:val="004509AB"/>
    <w:rsid w:val="00450E16"/>
    <w:rsid w:val="00450FA5"/>
    <w:rsid w:val="004516D2"/>
    <w:rsid w:val="00452C5E"/>
    <w:rsid w:val="004532C7"/>
    <w:rsid w:val="00454635"/>
    <w:rsid w:val="00455EAA"/>
    <w:rsid w:val="00457093"/>
    <w:rsid w:val="00457C29"/>
    <w:rsid w:val="0046018D"/>
    <w:rsid w:val="004606CF"/>
    <w:rsid w:val="00461266"/>
    <w:rsid w:val="00461A0F"/>
    <w:rsid w:val="004630BE"/>
    <w:rsid w:val="004634D9"/>
    <w:rsid w:val="004652CC"/>
    <w:rsid w:val="0046545D"/>
    <w:rsid w:val="00465B9A"/>
    <w:rsid w:val="00466099"/>
    <w:rsid w:val="00466A60"/>
    <w:rsid w:val="00466F36"/>
    <w:rsid w:val="00466FC9"/>
    <w:rsid w:val="00467612"/>
    <w:rsid w:val="00470D6C"/>
    <w:rsid w:val="004715BD"/>
    <w:rsid w:val="004722A4"/>
    <w:rsid w:val="00473DE6"/>
    <w:rsid w:val="00474E62"/>
    <w:rsid w:val="004769C9"/>
    <w:rsid w:val="0047766F"/>
    <w:rsid w:val="004801C2"/>
    <w:rsid w:val="004807FD"/>
    <w:rsid w:val="004809FE"/>
    <w:rsid w:val="00482C07"/>
    <w:rsid w:val="004844B3"/>
    <w:rsid w:val="004845F4"/>
    <w:rsid w:val="0048523B"/>
    <w:rsid w:val="00485907"/>
    <w:rsid w:val="00485AB9"/>
    <w:rsid w:val="004862B7"/>
    <w:rsid w:val="00491905"/>
    <w:rsid w:val="0049195C"/>
    <w:rsid w:val="00492284"/>
    <w:rsid w:val="004927AD"/>
    <w:rsid w:val="00492C26"/>
    <w:rsid w:val="00494FBD"/>
    <w:rsid w:val="004A2113"/>
    <w:rsid w:val="004A3545"/>
    <w:rsid w:val="004A387E"/>
    <w:rsid w:val="004A39D9"/>
    <w:rsid w:val="004A4FCC"/>
    <w:rsid w:val="004A52E8"/>
    <w:rsid w:val="004A52F6"/>
    <w:rsid w:val="004A5E52"/>
    <w:rsid w:val="004A757F"/>
    <w:rsid w:val="004B122F"/>
    <w:rsid w:val="004B153E"/>
    <w:rsid w:val="004B28D8"/>
    <w:rsid w:val="004B3D09"/>
    <w:rsid w:val="004B5523"/>
    <w:rsid w:val="004B62E9"/>
    <w:rsid w:val="004B6668"/>
    <w:rsid w:val="004B6C9F"/>
    <w:rsid w:val="004C02DA"/>
    <w:rsid w:val="004C30A5"/>
    <w:rsid w:val="004C4C8B"/>
    <w:rsid w:val="004C4CFC"/>
    <w:rsid w:val="004C5A9E"/>
    <w:rsid w:val="004D05A0"/>
    <w:rsid w:val="004D0AE3"/>
    <w:rsid w:val="004D0C49"/>
    <w:rsid w:val="004D10BA"/>
    <w:rsid w:val="004D1709"/>
    <w:rsid w:val="004D1DD7"/>
    <w:rsid w:val="004D3BDB"/>
    <w:rsid w:val="004D5AED"/>
    <w:rsid w:val="004D618E"/>
    <w:rsid w:val="004D6566"/>
    <w:rsid w:val="004E131C"/>
    <w:rsid w:val="004E1769"/>
    <w:rsid w:val="004E1922"/>
    <w:rsid w:val="004E209B"/>
    <w:rsid w:val="004E3249"/>
    <w:rsid w:val="004E3CAF"/>
    <w:rsid w:val="004E5A21"/>
    <w:rsid w:val="004E65EA"/>
    <w:rsid w:val="004E6AB4"/>
    <w:rsid w:val="004E74A0"/>
    <w:rsid w:val="004F1466"/>
    <w:rsid w:val="004F35C4"/>
    <w:rsid w:val="004F43AE"/>
    <w:rsid w:val="004F493E"/>
    <w:rsid w:val="004F545B"/>
    <w:rsid w:val="005041B1"/>
    <w:rsid w:val="00505E74"/>
    <w:rsid w:val="0050633A"/>
    <w:rsid w:val="0050668A"/>
    <w:rsid w:val="00506B0B"/>
    <w:rsid w:val="005071CE"/>
    <w:rsid w:val="00507FC6"/>
    <w:rsid w:val="00511308"/>
    <w:rsid w:val="00512137"/>
    <w:rsid w:val="0051354F"/>
    <w:rsid w:val="00513C4F"/>
    <w:rsid w:val="005160F2"/>
    <w:rsid w:val="00516F50"/>
    <w:rsid w:val="00517038"/>
    <w:rsid w:val="005220B6"/>
    <w:rsid w:val="00524FC4"/>
    <w:rsid w:val="0052532A"/>
    <w:rsid w:val="00525A32"/>
    <w:rsid w:val="00525E8B"/>
    <w:rsid w:val="00526748"/>
    <w:rsid w:val="00527361"/>
    <w:rsid w:val="005306AD"/>
    <w:rsid w:val="00530CDC"/>
    <w:rsid w:val="00530FE0"/>
    <w:rsid w:val="005322F0"/>
    <w:rsid w:val="00533783"/>
    <w:rsid w:val="00533F39"/>
    <w:rsid w:val="00535091"/>
    <w:rsid w:val="0053752C"/>
    <w:rsid w:val="0053793D"/>
    <w:rsid w:val="00540316"/>
    <w:rsid w:val="00542398"/>
    <w:rsid w:val="00542AD5"/>
    <w:rsid w:val="00542DC3"/>
    <w:rsid w:val="00542FD9"/>
    <w:rsid w:val="0054307A"/>
    <w:rsid w:val="005441B7"/>
    <w:rsid w:val="0054628D"/>
    <w:rsid w:val="00546FE7"/>
    <w:rsid w:val="00550D58"/>
    <w:rsid w:val="005518EE"/>
    <w:rsid w:val="005521B4"/>
    <w:rsid w:val="005550E9"/>
    <w:rsid w:val="0055564C"/>
    <w:rsid w:val="00561332"/>
    <w:rsid w:val="00563660"/>
    <w:rsid w:val="005642C7"/>
    <w:rsid w:val="005656E0"/>
    <w:rsid w:val="00566A5E"/>
    <w:rsid w:val="00571C38"/>
    <w:rsid w:val="005746BA"/>
    <w:rsid w:val="005759BB"/>
    <w:rsid w:val="00575C9B"/>
    <w:rsid w:val="005771B4"/>
    <w:rsid w:val="00580D76"/>
    <w:rsid w:val="0058358F"/>
    <w:rsid w:val="00583670"/>
    <w:rsid w:val="0058640D"/>
    <w:rsid w:val="00587E72"/>
    <w:rsid w:val="00587FD9"/>
    <w:rsid w:val="005901BD"/>
    <w:rsid w:val="00590587"/>
    <w:rsid w:val="00591F48"/>
    <w:rsid w:val="00592860"/>
    <w:rsid w:val="00592B89"/>
    <w:rsid w:val="00593790"/>
    <w:rsid w:val="00593F34"/>
    <w:rsid w:val="0059447F"/>
    <w:rsid w:val="00594A57"/>
    <w:rsid w:val="00594A68"/>
    <w:rsid w:val="00594FBA"/>
    <w:rsid w:val="0059549B"/>
    <w:rsid w:val="005963C0"/>
    <w:rsid w:val="00596AC3"/>
    <w:rsid w:val="005A1E29"/>
    <w:rsid w:val="005A2461"/>
    <w:rsid w:val="005A27FD"/>
    <w:rsid w:val="005A346B"/>
    <w:rsid w:val="005A4A63"/>
    <w:rsid w:val="005A4E49"/>
    <w:rsid w:val="005A5910"/>
    <w:rsid w:val="005B07C9"/>
    <w:rsid w:val="005B1300"/>
    <w:rsid w:val="005B1807"/>
    <w:rsid w:val="005B2129"/>
    <w:rsid w:val="005B3370"/>
    <w:rsid w:val="005B4469"/>
    <w:rsid w:val="005C03E0"/>
    <w:rsid w:val="005C0CD4"/>
    <w:rsid w:val="005C1062"/>
    <w:rsid w:val="005C1B17"/>
    <w:rsid w:val="005C1D91"/>
    <w:rsid w:val="005C2145"/>
    <w:rsid w:val="005C2172"/>
    <w:rsid w:val="005C2555"/>
    <w:rsid w:val="005C2586"/>
    <w:rsid w:val="005C31C4"/>
    <w:rsid w:val="005C34BF"/>
    <w:rsid w:val="005C36FB"/>
    <w:rsid w:val="005C535D"/>
    <w:rsid w:val="005C54F5"/>
    <w:rsid w:val="005C5C16"/>
    <w:rsid w:val="005C7367"/>
    <w:rsid w:val="005C7641"/>
    <w:rsid w:val="005D0756"/>
    <w:rsid w:val="005D0835"/>
    <w:rsid w:val="005D1B98"/>
    <w:rsid w:val="005D2137"/>
    <w:rsid w:val="005D213D"/>
    <w:rsid w:val="005D3CDE"/>
    <w:rsid w:val="005D3D45"/>
    <w:rsid w:val="005D5664"/>
    <w:rsid w:val="005D6ADE"/>
    <w:rsid w:val="005D7510"/>
    <w:rsid w:val="005E0807"/>
    <w:rsid w:val="005E0A4E"/>
    <w:rsid w:val="005E2926"/>
    <w:rsid w:val="005E6E72"/>
    <w:rsid w:val="005E780B"/>
    <w:rsid w:val="005E7855"/>
    <w:rsid w:val="005F10FD"/>
    <w:rsid w:val="005F1616"/>
    <w:rsid w:val="005F2563"/>
    <w:rsid w:val="005F347A"/>
    <w:rsid w:val="005F37A1"/>
    <w:rsid w:val="005F7421"/>
    <w:rsid w:val="005F7A6F"/>
    <w:rsid w:val="00601E18"/>
    <w:rsid w:val="006027AB"/>
    <w:rsid w:val="00602C2D"/>
    <w:rsid w:val="006036AA"/>
    <w:rsid w:val="0060536F"/>
    <w:rsid w:val="00605E63"/>
    <w:rsid w:val="00606B15"/>
    <w:rsid w:val="00607494"/>
    <w:rsid w:val="0060774B"/>
    <w:rsid w:val="00607F7C"/>
    <w:rsid w:val="0061054A"/>
    <w:rsid w:val="006120D7"/>
    <w:rsid w:val="006127D1"/>
    <w:rsid w:val="006127F6"/>
    <w:rsid w:val="00613E31"/>
    <w:rsid w:val="00614995"/>
    <w:rsid w:val="00615F51"/>
    <w:rsid w:val="0061644C"/>
    <w:rsid w:val="00616712"/>
    <w:rsid w:val="006169B1"/>
    <w:rsid w:val="00623613"/>
    <w:rsid w:val="0062361F"/>
    <w:rsid w:val="006237A0"/>
    <w:rsid w:val="006249F4"/>
    <w:rsid w:val="00626738"/>
    <w:rsid w:val="0062778C"/>
    <w:rsid w:val="00627F03"/>
    <w:rsid w:val="00630BCC"/>
    <w:rsid w:val="00631AB0"/>
    <w:rsid w:val="00632122"/>
    <w:rsid w:val="00633CB8"/>
    <w:rsid w:val="00633FD6"/>
    <w:rsid w:val="006343D6"/>
    <w:rsid w:val="00634606"/>
    <w:rsid w:val="00635965"/>
    <w:rsid w:val="00636018"/>
    <w:rsid w:val="00636F3F"/>
    <w:rsid w:val="00636FDE"/>
    <w:rsid w:val="00641771"/>
    <w:rsid w:val="006417DD"/>
    <w:rsid w:val="00641DE5"/>
    <w:rsid w:val="00644267"/>
    <w:rsid w:val="006445BB"/>
    <w:rsid w:val="00645E29"/>
    <w:rsid w:val="0064608E"/>
    <w:rsid w:val="00647111"/>
    <w:rsid w:val="0064788E"/>
    <w:rsid w:val="0065007F"/>
    <w:rsid w:val="00653BD7"/>
    <w:rsid w:val="00654B4B"/>
    <w:rsid w:val="0066080F"/>
    <w:rsid w:val="00660BAA"/>
    <w:rsid w:val="006610B2"/>
    <w:rsid w:val="00661AA9"/>
    <w:rsid w:val="00661AF0"/>
    <w:rsid w:val="00664155"/>
    <w:rsid w:val="00664859"/>
    <w:rsid w:val="00664942"/>
    <w:rsid w:val="0066695C"/>
    <w:rsid w:val="00666D5D"/>
    <w:rsid w:val="006679BF"/>
    <w:rsid w:val="0067058E"/>
    <w:rsid w:val="006723C6"/>
    <w:rsid w:val="00673571"/>
    <w:rsid w:val="00674C78"/>
    <w:rsid w:val="0067547E"/>
    <w:rsid w:val="00676757"/>
    <w:rsid w:val="00677D5A"/>
    <w:rsid w:val="00680E37"/>
    <w:rsid w:val="00682310"/>
    <w:rsid w:val="006825E9"/>
    <w:rsid w:val="00682A61"/>
    <w:rsid w:val="00683323"/>
    <w:rsid w:val="00683B15"/>
    <w:rsid w:val="006840DD"/>
    <w:rsid w:val="006849AE"/>
    <w:rsid w:val="006865EF"/>
    <w:rsid w:val="00691665"/>
    <w:rsid w:val="00691C1D"/>
    <w:rsid w:val="00692FF6"/>
    <w:rsid w:val="006933C1"/>
    <w:rsid w:val="00694985"/>
    <w:rsid w:val="00694B06"/>
    <w:rsid w:val="00696A83"/>
    <w:rsid w:val="00696C84"/>
    <w:rsid w:val="006970D4"/>
    <w:rsid w:val="006A023B"/>
    <w:rsid w:val="006A0615"/>
    <w:rsid w:val="006A181D"/>
    <w:rsid w:val="006A1942"/>
    <w:rsid w:val="006A438A"/>
    <w:rsid w:val="006A7F9E"/>
    <w:rsid w:val="006B1AC0"/>
    <w:rsid w:val="006B1CC3"/>
    <w:rsid w:val="006B2259"/>
    <w:rsid w:val="006B2565"/>
    <w:rsid w:val="006B6808"/>
    <w:rsid w:val="006B7285"/>
    <w:rsid w:val="006B7446"/>
    <w:rsid w:val="006C070A"/>
    <w:rsid w:val="006C2642"/>
    <w:rsid w:val="006C32BA"/>
    <w:rsid w:val="006C3930"/>
    <w:rsid w:val="006C3EC8"/>
    <w:rsid w:val="006C7851"/>
    <w:rsid w:val="006D144E"/>
    <w:rsid w:val="006D1724"/>
    <w:rsid w:val="006D17AF"/>
    <w:rsid w:val="006D1D7B"/>
    <w:rsid w:val="006D245C"/>
    <w:rsid w:val="006D373C"/>
    <w:rsid w:val="006D46B0"/>
    <w:rsid w:val="006D486E"/>
    <w:rsid w:val="006D5C1B"/>
    <w:rsid w:val="006D653E"/>
    <w:rsid w:val="006D6967"/>
    <w:rsid w:val="006E025F"/>
    <w:rsid w:val="006E26C0"/>
    <w:rsid w:val="006E3448"/>
    <w:rsid w:val="006E57E4"/>
    <w:rsid w:val="006E7657"/>
    <w:rsid w:val="006F0EBE"/>
    <w:rsid w:val="006F2602"/>
    <w:rsid w:val="006F32E4"/>
    <w:rsid w:val="006F371E"/>
    <w:rsid w:val="006F6EC5"/>
    <w:rsid w:val="007005A3"/>
    <w:rsid w:val="007007A5"/>
    <w:rsid w:val="0070081D"/>
    <w:rsid w:val="00700840"/>
    <w:rsid w:val="00701A78"/>
    <w:rsid w:val="00702358"/>
    <w:rsid w:val="00702591"/>
    <w:rsid w:val="0070281A"/>
    <w:rsid w:val="0070308E"/>
    <w:rsid w:val="00704141"/>
    <w:rsid w:val="00704263"/>
    <w:rsid w:val="00705BEA"/>
    <w:rsid w:val="007072C2"/>
    <w:rsid w:val="00707481"/>
    <w:rsid w:val="00707C8E"/>
    <w:rsid w:val="00707EDF"/>
    <w:rsid w:val="007118CE"/>
    <w:rsid w:val="00713BCC"/>
    <w:rsid w:val="007144FE"/>
    <w:rsid w:val="00717B09"/>
    <w:rsid w:val="00720099"/>
    <w:rsid w:val="007260D7"/>
    <w:rsid w:val="00726C7C"/>
    <w:rsid w:val="0072752B"/>
    <w:rsid w:val="00727A7E"/>
    <w:rsid w:val="00727F3D"/>
    <w:rsid w:val="00730469"/>
    <w:rsid w:val="0073218A"/>
    <w:rsid w:val="0073304F"/>
    <w:rsid w:val="0073358F"/>
    <w:rsid w:val="00735764"/>
    <w:rsid w:val="00736509"/>
    <w:rsid w:val="007404D8"/>
    <w:rsid w:val="007440D7"/>
    <w:rsid w:val="00744770"/>
    <w:rsid w:val="00744954"/>
    <w:rsid w:val="0074582E"/>
    <w:rsid w:val="0074614F"/>
    <w:rsid w:val="00753787"/>
    <w:rsid w:val="00753D2F"/>
    <w:rsid w:val="00754F86"/>
    <w:rsid w:val="00755F90"/>
    <w:rsid w:val="007563CC"/>
    <w:rsid w:val="007567F4"/>
    <w:rsid w:val="00757583"/>
    <w:rsid w:val="00761482"/>
    <w:rsid w:val="007619FA"/>
    <w:rsid w:val="007633DD"/>
    <w:rsid w:val="00763F59"/>
    <w:rsid w:val="00764A9C"/>
    <w:rsid w:val="00764C97"/>
    <w:rsid w:val="00765F67"/>
    <w:rsid w:val="00770077"/>
    <w:rsid w:val="00771086"/>
    <w:rsid w:val="007710CF"/>
    <w:rsid w:val="00771743"/>
    <w:rsid w:val="00772CF2"/>
    <w:rsid w:val="0077501B"/>
    <w:rsid w:val="00775515"/>
    <w:rsid w:val="0077599D"/>
    <w:rsid w:val="007766FC"/>
    <w:rsid w:val="007778C1"/>
    <w:rsid w:val="00781358"/>
    <w:rsid w:val="0078195C"/>
    <w:rsid w:val="00783BD4"/>
    <w:rsid w:val="0078415F"/>
    <w:rsid w:val="00784351"/>
    <w:rsid w:val="00784DB8"/>
    <w:rsid w:val="0078625A"/>
    <w:rsid w:val="007914F0"/>
    <w:rsid w:val="007922FD"/>
    <w:rsid w:val="00792734"/>
    <w:rsid w:val="007929C8"/>
    <w:rsid w:val="00794019"/>
    <w:rsid w:val="0079770B"/>
    <w:rsid w:val="00797B72"/>
    <w:rsid w:val="007A121D"/>
    <w:rsid w:val="007A135D"/>
    <w:rsid w:val="007A1517"/>
    <w:rsid w:val="007A1D36"/>
    <w:rsid w:val="007A293E"/>
    <w:rsid w:val="007A35A1"/>
    <w:rsid w:val="007A63F9"/>
    <w:rsid w:val="007A7F3E"/>
    <w:rsid w:val="007B0FF6"/>
    <w:rsid w:val="007B1C94"/>
    <w:rsid w:val="007B332F"/>
    <w:rsid w:val="007B41B0"/>
    <w:rsid w:val="007B4583"/>
    <w:rsid w:val="007B6C96"/>
    <w:rsid w:val="007B6F0A"/>
    <w:rsid w:val="007C05FC"/>
    <w:rsid w:val="007C1050"/>
    <w:rsid w:val="007C204E"/>
    <w:rsid w:val="007C55DF"/>
    <w:rsid w:val="007D12FD"/>
    <w:rsid w:val="007D3ADC"/>
    <w:rsid w:val="007D3B1F"/>
    <w:rsid w:val="007D435C"/>
    <w:rsid w:val="007D5998"/>
    <w:rsid w:val="007D7555"/>
    <w:rsid w:val="007E0B75"/>
    <w:rsid w:val="007E1701"/>
    <w:rsid w:val="007E28DA"/>
    <w:rsid w:val="007E46EC"/>
    <w:rsid w:val="007E4887"/>
    <w:rsid w:val="007E61B8"/>
    <w:rsid w:val="007E7B88"/>
    <w:rsid w:val="007F03BB"/>
    <w:rsid w:val="007F67B6"/>
    <w:rsid w:val="007F796C"/>
    <w:rsid w:val="008016C4"/>
    <w:rsid w:val="008032E9"/>
    <w:rsid w:val="008133F4"/>
    <w:rsid w:val="00814795"/>
    <w:rsid w:val="00815648"/>
    <w:rsid w:val="00817E7D"/>
    <w:rsid w:val="00820295"/>
    <w:rsid w:val="00821A8D"/>
    <w:rsid w:val="00821CB9"/>
    <w:rsid w:val="00821F62"/>
    <w:rsid w:val="0082347F"/>
    <w:rsid w:val="008251F9"/>
    <w:rsid w:val="0082550C"/>
    <w:rsid w:val="008255C3"/>
    <w:rsid w:val="00825870"/>
    <w:rsid w:val="00827D28"/>
    <w:rsid w:val="008314E8"/>
    <w:rsid w:val="0083195B"/>
    <w:rsid w:val="00832E13"/>
    <w:rsid w:val="00833FF5"/>
    <w:rsid w:val="008342BE"/>
    <w:rsid w:val="00835343"/>
    <w:rsid w:val="00840A82"/>
    <w:rsid w:val="00842D11"/>
    <w:rsid w:val="00845115"/>
    <w:rsid w:val="00846C10"/>
    <w:rsid w:val="00846DE8"/>
    <w:rsid w:val="008471EE"/>
    <w:rsid w:val="00847C7A"/>
    <w:rsid w:val="008505C4"/>
    <w:rsid w:val="008518D1"/>
    <w:rsid w:val="008525DE"/>
    <w:rsid w:val="0085275B"/>
    <w:rsid w:val="00852910"/>
    <w:rsid w:val="00852E9E"/>
    <w:rsid w:val="008536B0"/>
    <w:rsid w:val="00857538"/>
    <w:rsid w:val="008605CB"/>
    <w:rsid w:val="0086097D"/>
    <w:rsid w:val="00862092"/>
    <w:rsid w:val="00863475"/>
    <w:rsid w:val="00864099"/>
    <w:rsid w:val="00864513"/>
    <w:rsid w:val="00864F59"/>
    <w:rsid w:val="00864F82"/>
    <w:rsid w:val="008650EE"/>
    <w:rsid w:val="00866229"/>
    <w:rsid w:val="00872310"/>
    <w:rsid w:val="00873CF5"/>
    <w:rsid w:val="00875ADB"/>
    <w:rsid w:val="008779C8"/>
    <w:rsid w:val="008816C2"/>
    <w:rsid w:val="00881712"/>
    <w:rsid w:val="00881970"/>
    <w:rsid w:val="00881E65"/>
    <w:rsid w:val="008822C4"/>
    <w:rsid w:val="00883D3E"/>
    <w:rsid w:val="00885D7F"/>
    <w:rsid w:val="00885F55"/>
    <w:rsid w:val="008878B4"/>
    <w:rsid w:val="008915A7"/>
    <w:rsid w:val="00892024"/>
    <w:rsid w:val="00893198"/>
    <w:rsid w:val="00893BDE"/>
    <w:rsid w:val="00893F35"/>
    <w:rsid w:val="0089525D"/>
    <w:rsid w:val="00896FDD"/>
    <w:rsid w:val="008973C3"/>
    <w:rsid w:val="00897614"/>
    <w:rsid w:val="00897B94"/>
    <w:rsid w:val="008A03A4"/>
    <w:rsid w:val="008A0438"/>
    <w:rsid w:val="008A045E"/>
    <w:rsid w:val="008A07E6"/>
    <w:rsid w:val="008A0B40"/>
    <w:rsid w:val="008A16DD"/>
    <w:rsid w:val="008A1F19"/>
    <w:rsid w:val="008A1F28"/>
    <w:rsid w:val="008A28DC"/>
    <w:rsid w:val="008A3941"/>
    <w:rsid w:val="008A6A52"/>
    <w:rsid w:val="008A7C96"/>
    <w:rsid w:val="008B2D36"/>
    <w:rsid w:val="008B4242"/>
    <w:rsid w:val="008B460E"/>
    <w:rsid w:val="008B5295"/>
    <w:rsid w:val="008C037E"/>
    <w:rsid w:val="008C1899"/>
    <w:rsid w:val="008C30C7"/>
    <w:rsid w:val="008C39C6"/>
    <w:rsid w:val="008C50AD"/>
    <w:rsid w:val="008C6214"/>
    <w:rsid w:val="008D516B"/>
    <w:rsid w:val="008D57AB"/>
    <w:rsid w:val="008D5835"/>
    <w:rsid w:val="008D7280"/>
    <w:rsid w:val="008D7AD5"/>
    <w:rsid w:val="008E09BC"/>
    <w:rsid w:val="008E1F24"/>
    <w:rsid w:val="008E232C"/>
    <w:rsid w:val="008E29CD"/>
    <w:rsid w:val="008E47E9"/>
    <w:rsid w:val="008E6C6E"/>
    <w:rsid w:val="008F0667"/>
    <w:rsid w:val="008F12ED"/>
    <w:rsid w:val="008F132D"/>
    <w:rsid w:val="008F1876"/>
    <w:rsid w:val="008F26F6"/>
    <w:rsid w:val="0090512F"/>
    <w:rsid w:val="00905C54"/>
    <w:rsid w:val="00907A4E"/>
    <w:rsid w:val="0091072B"/>
    <w:rsid w:val="0091085C"/>
    <w:rsid w:val="00911889"/>
    <w:rsid w:val="00913027"/>
    <w:rsid w:val="00913049"/>
    <w:rsid w:val="00914066"/>
    <w:rsid w:val="0091579D"/>
    <w:rsid w:val="00916193"/>
    <w:rsid w:val="009165AF"/>
    <w:rsid w:val="009208AC"/>
    <w:rsid w:val="00920A63"/>
    <w:rsid w:val="009216F8"/>
    <w:rsid w:val="00924770"/>
    <w:rsid w:val="009248AF"/>
    <w:rsid w:val="00926ADD"/>
    <w:rsid w:val="00927B0F"/>
    <w:rsid w:val="00931BC6"/>
    <w:rsid w:val="00931F4C"/>
    <w:rsid w:val="00932373"/>
    <w:rsid w:val="00932A85"/>
    <w:rsid w:val="00934753"/>
    <w:rsid w:val="009348C7"/>
    <w:rsid w:val="00934FDD"/>
    <w:rsid w:val="00935893"/>
    <w:rsid w:val="00935D5A"/>
    <w:rsid w:val="00936508"/>
    <w:rsid w:val="009368D5"/>
    <w:rsid w:val="00937430"/>
    <w:rsid w:val="00940606"/>
    <w:rsid w:val="009419AE"/>
    <w:rsid w:val="00942241"/>
    <w:rsid w:val="00942461"/>
    <w:rsid w:val="00942A37"/>
    <w:rsid w:val="0094343D"/>
    <w:rsid w:val="00943785"/>
    <w:rsid w:val="009445B1"/>
    <w:rsid w:val="009462BD"/>
    <w:rsid w:val="00947A43"/>
    <w:rsid w:val="009519B0"/>
    <w:rsid w:val="00952AEF"/>
    <w:rsid w:val="00952BE3"/>
    <w:rsid w:val="009536B5"/>
    <w:rsid w:val="00953BC7"/>
    <w:rsid w:val="009563CE"/>
    <w:rsid w:val="00956B3E"/>
    <w:rsid w:val="00957E04"/>
    <w:rsid w:val="0096280F"/>
    <w:rsid w:val="00962B7E"/>
    <w:rsid w:val="009634DB"/>
    <w:rsid w:val="00963ED7"/>
    <w:rsid w:val="00963FA9"/>
    <w:rsid w:val="00965927"/>
    <w:rsid w:val="009701DD"/>
    <w:rsid w:val="00970B48"/>
    <w:rsid w:val="00972DE0"/>
    <w:rsid w:val="00973A5C"/>
    <w:rsid w:val="00974B9F"/>
    <w:rsid w:val="009758A8"/>
    <w:rsid w:val="00975BA1"/>
    <w:rsid w:val="0097764F"/>
    <w:rsid w:val="00981C98"/>
    <w:rsid w:val="009824F8"/>
    <w:rsid w:val="00982F5B"/>
    <w:rsid w:val="0098344D"/>
    <w:rsid w:val="009839FA"/>
    <w:rsid w:val="009865FC"/>
    <w:rsid w:val="00987D98"/>
    <w:rsid w:val="00987F00"/>
    <w:rsid w:val="00987F53"/>
    <w:rsid w:val="0099246F"/>
    <w:rsid w:val="00993E41"/>
    <w:rsid w:val="00994116"/>
    <w:rsid w:val="00994386"/>
    <w:rsid w:val="009943D3"/>
    <w:rsid w:val="00996DA6"/>
    <w:rsid w:val="009976F0"/>
    <w:rsid w:val="009A0435"/>
    <w:rsid w:val="009A091B"/>
    <w:rsid w:val="009A2B00"/>
    <w:rsid w:val="009A635A"/>
    <w:rsid w:val="009B015A"/>
    <w:rsid w:val="009B0887"/>
    <w:rsid w:val="009B4269"/>
    <w:rsid w:val="009B4C78"/>
    <w:rsid w:val="009B68D4"/>
    <w:rsid w:val="009B7198"/>
    <w:rsid w:val="009C0247"/>
    <w:rsid w:val="009C304F"/>
    <w:rsid w:val="009C4B78"/>
    <w:rsid w:val="009C52E4"/>
    <w:rsid w:val="009C7A11"/>
    <w:rsid w:val="009C7B72"/>
    <w:rsid w:val="009D06A9"/>
    <w:rsid w:val="009D28BF"/>
    <w:rsid w:val="009D2BF1"/>
    <w:rsid w:val="009D37CA"/>
    <w:rsid w:val="009D38FB"/>
    <w:rsid w:val="009D79D6"/>
    <w:rsid w:val="009D7F8A"/>
    <w:rsid w:val="009E0939"/>
    <w:rsid w:val="009E1A98"/>
    <w:rsid w:val="009E407F"/>
    <w:rsid w:val="009E4996"/>
    <w:rsid w:val="009E4A12"/>
    <w:rsid w:val="009E5D13"/>
    <w:rsid w:val="009E610A"/>
    <w:rsid w:val="009E77CF"/>
    <w:rsid w:val="009E7AC0"/>
    <w:rsid w:val="009F2190"/>
    <w:rsid w:val="009F39EF"/>
    <w:rsid w:val="009F4AEC"/>
    <w:rsid w:val="009F5AFC"/>
    <w:rsid w:val="009F6392"/>
    <w:rsid w:val="00A000C4"/>
    <w:rsid w:val="00A0091F"/>
    <w:rsid w:val="00A01B38"/>
    <w:rsid w:val="00A03A4B"/>
    <w:rsid w:val="00A04E1A"/>
    <w:rsid w:val="00A05226"/>
    <w:rsid w:val="00A052B4"/>
    <w:rsid w:val="00A07107"/>
    <w:rsid w:val="00A07A9E"/>
    <w:rsid w:val="00A11715"/>
    <w:rsid w:val="00A11FD9"/>
    <w:rsid w:val="00A126B2"/>
    <w:rsid w:val="00A13766"/>
    <w:rsid w:val="00A137D3"/>
    <w:rsid w:val="00A16FF4"/>
    <w:rsid w:val="00A179C0"/>
    <w:rsid w:val="00A20675"/>
    <w:rsid w:val="00A20938"/>
    <w:rsid w:val="00A20A01"/>
    <w:rsid w:val="00A20A94"/>
    <w:rsid w:val="00A22063"/>
    <w:rsid w:val="00A22D1A"/>
    <w:rsid w:val="00A22E7B"/>
    <w:rsid w:val="00A236F2"/>
    <w:rsid w:val="00A24A52"/>
    <w:rsid w:val="00A25EA8"/>
    <w:rsid w:val="00A26BF2"/>
    <w:rsid w:val="00A26C13"/>
    <w:rsid w:val="00A31242"/>
    <w:rsid w:val="00A326C2"/>
    <w:rsid w:val="00A34016"/>
    <w:rsid w:val="00A35EDA"/>
    <w:rsid w:val="00A37E19"/>
    <w:rsid w:val="00A407D6"/>
    <w:rsid w:val="00A4108D"/>
    <w:rsid w:val="00A42306"/>
    <w:rsid w:val="00A43FD3"/>
    <w:rsid w:val="00A44441"/>
    <w:rsid w:val="00A44499"/>
    <w:rsid w:val="00A44E6E"/>
    <w:rsid w:val="00A47B0A"/>
    <w:rsid w:val="00A47D08"/>
    <w:rsid w:val="00A51FA4"/>
    <w:rsid w:val="00A5279C"/>
    <w:rsid w:val="00A52E1A"/>
    <w:rsid w:val="00A537FF"/>
    <w:rsid w:val="00A5498A"/>
    <w:rsid w:val="00A5579F"/>
    <w:rsid w:val="00A60522"/>
    <w:rsid w:val="00A6077C"/>
    <w:rsid w:val="00A607E4"/>
    <w:rsid w:val="00A61276"/>
    <w:rsid w:val="00A61426"/>
    <w:rsid w:val="00A63789"/>
    <w:rsid w:val="00A652F1"/>
    <w:rsid w:val="00A659D3"/>
    <w:rsid w:val="00A66138"/>
    <w:rsid w:val="00A679EB"/>
    <w:rsid w:val="00A70054"/>
    <w:rsid w:val="00A701CE"/>
    <w:rsid w:val="00A70849"/>
    <w:rsid w:val="00A72046"/>
    <w:rsid w:val="00A743B7"/>
    <w:rsid w:val="00A75439"/>
    <w:rsid w:val="00A7653C"/>
    <w:rsid w:val="00A76761"/>
    <w:rsid w:val="00A77304"/>
    <w:rsid w:val="00A77792"/>
    <w:rsid w:val="00A7798B"/>
    <w:rsid w:val="00A77C6F"/>
    <w:rsid w:val="00A825E8"/>
    <w:rsid w:val="00A8280D"/>
    <w:rsid w:val="00A83367"/>
    <w:rsid w:val="00A83D88"/>
    <w:rsid w:val="00A842D0"/>
    <w:rsid w:val="00A8526C"/>
    <w:rsid w:val="00A870F6"/>
    <w:rsid w:val="00A879D4"/>
    <w:rsid w:val="00A913D6"/>
    <w:rsid w:val="00A91815"/>
    <w:rsid w:val="00A91DE2"/>
    <w:rsid w:val="00A931ED"/>
    <w:rsid w:val="00A93481"/>
    <w:rsid w:val="00A93ED0"/>
    <w:rsid w:val="00A93FBA"/>
    <w:rsid w:val="00A9784D"/>
    <w:rsid w:val="00AA0663"/>
    <w:rsid w:val="00AA088F"/>
    <w:rsid w:val="00AA54D7"/>
    <w:rsid w:val="00AB0597"/>
    <w:rsid w:val="00AB1011"/>
    <w:rsid w:val="00AB11CD"/>
    <w:rsid w:val="00AB17D3"/>
    <w:rsid w:val="00AB21FB"/>
    <w:rsid w:val="00AB2EFC"/>
    <w:rsid w:val="00AB31F4"/>
    <w:rsid w:val="00AB46CB"/>
    <w:rsid w:val="00AB5915"/>
    <w:rsid w:val="00AB5D0C"/>
    <w:rsid w:val="00AB60FE"/>
    <w:rsid w:val="00AB6A1D"/>
    <w:rsid w:val="00AC0032"/>
    <w:rsid w:val="00AC271C"/>
    <w:rsid w:val="00AC38FF"/>
    <w:rsid w:val="00AC3BE4"/>
    <w:rsid w:val="00AC45FF"/>
    <w:rsid w:val="00AC5FBF"/>
    <w:rsid w:val="00AD03DC"/>
    <w:rsid w:val="00AD0555"/>
    <w:rsid w:val="00AD1F6D"/>
    <w:rsid w:val="00AD3561"/>
    <w:rsid w:val="00AD54FD"/>
    <w:rsid w:val="00AD5696"/>
    <w:rsid w:val="00AD60EB"/>
    <w:rsid w:val="00AD6E02"/>
    <w:rsid w:val="00AD7553"/>
    <w:rsid w:val="00AD7704"/>
    <w:rsid w:val="00AD78E0"/>
    <w:rsid w:val="00AE020A"/>
    <w:rsid w:val="00AE0946"/>
    <w:rsid w:val="00AE0F5F"/>
    <w:rsid w:val="00AE3D3C"/>
    <w:rsid w:val="00AF07FF"/>
    <w:rsid w:val="00AF0C0D"/>
    <w:rsid w:val="00AF19C0"/>
    <w:rsid w:val="00AF3338"/>
    <w:rsid w:val="00AF3DF1"/>
    <w:rsid w:val="00AF3F60"/>
    <w:rsid w:val="00AF4421"/>
    <w:rsid w:val="00AF7303"/>
    <w:rsid w:val="00AF794C"/>
    <w:rsid w:val="00AF7D16"/>
    <w:rsid w:val="00AF7F7A"/>
    <w:rsid w:val="00B001B3"/>
    <w:rsid w:val="00B00A13"/>
    <w:rsid w:val="00B010DB"/>
    <w:rsid w:val="00B02779"/>
    <w:rsid w:val="00B02C80"/>
    <w:rsid w:val="00B02FC7"/>
    <w:rsid w:val="00B035F0"/>
    <w:rsid w:val="00B0558A"/>
    <w:rsid w:val="00B079C0"/>
    <w:rsid w:val="00B07E33"/>
    <w:rsid w:val="00B122F5"/>
    <w:rsid w:val="00B1239F"/>
    <w:rsid w:val="00B12A16"/>
    <w:rsid w:val="00B13040"/>
    <w:rsid w:val="00B13150"/>
    <w:rsid w:val="00B1461A"/>
    <w:rsid w:val="00B16644"/>
    <w:rsid w:val="00B16719"/>
    <w:rsid w:val="00B17EBA"/>
    <w:rsid w:val="00B2164C"/>
    <w:rsid w:val="00B21781"/>
    <w:rsid w:val="00B238B8"/>
    <w:rsid w:val="00B249B9"/>
    <w:rsid w:val="00B267C5"/>
    <w:rsid w:val="00B2793E"/>
    <w:rsid w:val="00B30287"/>
    <w:rsid w:val="00B30BA1"/>
    <w:rsid w:val="00B32AA2"/>
    <w:rsid w:val="00B32F0A"/>
    <w:rsid w:val="00B33324"/>
    <w:rsid w:val="00B33DBE"/>
    <w:rsid w:val="00B34533"/>
    <w:rsid w:val="00B34E62"/>
    <w:rsid w:val="00B34EAE"/>
    <w:rsid w:val="00B400BC"/>
    <w:rsid w:val="00B40D64"/>
    <w:rsid w:val="00B45776"/>
    <w:rsid w:val="00B45A0E"/>
    <w:rsid w:val="00B46F51"/>
    <w:rsid w:val="00B5184E"/>
    <w:rsid w:val="00B526F0"/>
    <w:rsid w:val="00B53F8F"/>
    <w:rsid w:val="00B5404A"/>
    <w:rsid w:val="00B541E7"/>
    <w:rsid w:val="00B55BBE"/>
    <w:rsid w:val="00B569F6"/>
    <w:rsid w:val="00B5739F"/>
    <w:rsid w:val="00B60509"/>
    <w:rsid w:val="00B6126C"/>
    <w:rsid w:val="00B630DA"/>
    <w:rsid w:val="00B63436"/>
    <w:rsid w:val="00B636E7"/>
    <w:rsid w:val="00B64403"/>
    <w:rsid w:val="00B654A4"/>
    <w:rsid w:val="00B65E25"/>
    <w:rsid w:val="00B667DA"/>
    <w:rsid w:val="00B67BEA"/>
    <w:rsid w:val="00B71718"/>
    <w:rsid w:val="00B72C25"/>
    <w:rsid w:val="00B736EA"/>
    <w:rsid w:val="00B73C4B"/>
    <w:rsid w:val="00B73FF0"/>
    <w:rsid w:val="00B74805"/>
    <w:rsid w:val="00B7578A"/>
    <w:rsid w:val="00B77A28"/>
    <w:rsid w:val="00B77C07"/>
    <w:rsid w:val="00B81BEA"/>
    <w:rsid w:val="00B81D20"/>
    <w:rsid w:val="00B82D82"/>
    <w:rsid w:val="00B833C1"/>
    <w:rsid w:val="00B84450"/>
    <w:rsid w:val="00B84605"/>
    <w:rsid w:val="00B8784D"/>
    <w:rsid w:val="00B91AEE"/>
    <w:rsid w:val="00B94677"/>
    <w:rsid w:val="00B949C2"/>
    <w:rsid w:val="00B963A7"/>
    <w:rsid w:val="00B96C7B"/>
    <w:rsid w:val="00B96D95"/>
    <w:rsid w:val="00B97D25"/>
    <w:rsid w:val="00BA0BC0"/>
    <w:rsid w:val="00BA1F2E"/>
    <w:rsid w:val="00BA2B29"/>
    <w:rsid w:val="00BA334D"/>
    <w:rsid w:val="00BA3BA9"/>
    <w:rsid w:val="00BB12F0"/>
    <w:rsid w:val="00BB1A52"/>
    <w:rsid w:val="00BB1AE8"/>
    <w:rsid w:val="00BB340D"/>
    <w:rsid w:val="00BB3C67"/>
    <w:rsid w:val="00BB472F"/>
    <w:rsid w:val="00BB6D79"/>
    <w:rsid w:val="00BB711B"/>
    <w:rsid w:val="00BB752E"/>
    <w:rsid w:val="00BB798F"/>
    <w:rsid w:val="00BC069E"/>
    <w:rsid w:val="00BC133F"/>
    <w:rsid w:val="00BC1476"/>
    <w:rsid w:val="00BC3482"/>
    <w:rsid w:val="00BC37B9"/>
    <w:rsid w:val="00BC3E18"/>
    <w:rsid w:val="00BC5F8C"/>
    <w:rsid w:val="00BC601C"/>
    <w:rsid w:val="00BD012D"/>
    <w:rsid w:val="00BD0828"/>
    <w:rsid w:val="00BD12D0"/>
    <w:rsid w:val="00BD1E94"/>
    <w:rsid w:val="00BE1B02"/>
    <w:rsid w:val="00BE4511"/>
    <w:rsid w:val="00BE51D8"/>
    <w:rsid w:val="00BE60C0"/>
    <w:rsid w:val="00BE68C6"/>
    <w:rsid w:val="00BE7BB0"/>
    <w:rsid w:val="00BF225C"/>
    <w:rsid w:val="00BF264F"/>
    <w:rsid w:val="00BF2B1F"/>
    <w:rsid w:val="00BF4FBB"/>
    <w:rsid w:val="00BF5878"/>
    <w:rsid w:val="00BF6654"/>
    <w:rsid w:val="00C026C9"/>
    <w:rsid w:val="00C02FA2"/>
    <w:rsid w:val="00C06E55"/>
    <w:rsid w:val="00C10672"/>
    <w:rsid w:val="00C12617"/>
    <w:rsid w:val="00C126AC"/>
    <w:rsid w:val="00C145B7"/>
    <w:rsid w:val="00C15192"/>
    <w:rsid w:val="00C1716F"/>
    <w:rsid w:val="00C2096E"/>
    <w:rsid w:val="00C20BE4"/>
    <w:rsid w:val="00C20D72"/>
    <w:rsid w:val="00C21D5A"/>
    <w:rsid w:val="00C2350C"/>
    <w:rsid w:val="00C24E16"/>
    <w:rsid w:val="00C269F0"/>
    <w:rsid w:val="00C277E6"/>
    <w:rsid w:val="00C315D5"/>
    <w:rsid w:val="00C31BA7"/>
    <w:rsid w:val="00C324EC"/>
    <w:rsid w:val="00C32F8F"/>
    <w:rsid w:val="00C3396F"/>
    <w:rsid w:val="00C342A2"/>
    <w:rsid w:val="00C34C2D"/>
    <w:rsid w:val="00C357F0"/>
    <w:rsid w:val="00C358E3"/>
    <w:rsid w:val="00C35CBB"/>
    <w:rsid w:val="00C36BA4"/>
    <w:rsid w:val="00C3763E"/>
    <w:rsid w:val="00C4050C"/>
    <w:rsid w:val="00C40BC6"/>
    <w:rsid w:val="00C41AEA"/>
    <w:rsid w:val="00C45514"/>
    <w:rsid w:val="00C46CAC"/>
    <w:rsid w:val="00C5093A"/>
    <w:rsid w:val="00C51CBD"/>
    <w:rsid w:val="00C5319C"/>
    <w:rsid w:val="00C5604C"/>
    <w:rsid w:val="00C62ED0"/>
    <w:rsid w:val="00C7083D"/>
    <w:rsid w:val="00C711AA"/>
    <w:rsid w:val="00C71A7A"/>
    <w:rsid w:val="00C73324"/>
    <w:rsid w:val="00C743ED"/>
    <w:rsid w:val="00C74EE4"/>
    <w:rsid w:val="00C771FF"/>
    <w:rsid w:val="00C80830"/>
    <w:rsid w:val="00C863EF"/>
    <w:rsid w:val="00C86ABC"/>
    <w:rsid w:val="00C87536"/>
    <w:rsid w:val="00C90BC4"/>
    <w:rsid w:val="00C916BB"/>
    <w:rsid w:val="00C91CEC"/>
    <w:rsid w:val="00C9225D"/>
    <w:rsid w:val="00C95692"/>
    <w:rsid w:val="00CA0DBE"/>
    <w:rsid w:val="00CA1D84"/>
    <w:rsid w:val="00CA33A3"/>
    <w:rsid w:val="00CA3B1C"/>
    <w:rsid w:val="00CA56B2"/>
    <w:rsid w:val="00CA5724"/>
    <w:rsid w:val="00CA5DEF"/>
    <w:rsid w:val="00CB021D"/>
    <w:rsid w:val="00CB15F5"/>
    <w:rsid w:val="00CB19D5"/>
    <w:rsid w:val="00CB245E"/>
    <w:rsid w:val="00CB770D"/>
    <w:rsid w:val="00CC065C"/>
    <w:rsid w:val="00CC1339"/>
    <w:rsid w:val="00CC1EF4"/>
    <w:rsid w:val="00CC1FFD"/>
    <w:rsid w:val="00CC2C27"/>
    <w:rsid w:val="00CC49DB"/>
    <w:rsid w:val="00CC4B43"/>
    <w:rsid w:val="00CD1231"/>
    <w:rsid w:val="00CD4617"/>
    <w:rsid w:val="00CD501B"/>
    <w:rsid w:val="00CD7529"/>
    <w:rsid w:val="00CE1173"/>
    <w:rsid w:val="00CE21C5"/>
    <w:rsid w:val="00CE2CF9"/>
    <w:rsid w:val="00CE5B54"/>
    <w:rsid w:val="00CE5BC6"/>
    <w:rsid w:val="00CE5CA5"/>
    <w:rsid w:val="00CE67A2"/>
    <w:rsid w:val="00CE6F5D"/>
    <w:rsid w:val="00CE76E1"/>
    <w:rsid w:val="00CF21B0"/>
    <w:rsid w:val="00CF2AC0"/>
    <w:rsid w:val="00CF3B51"/>
    <w:rsid w:val="00CF41F2"/>
    <w:rsid w:val="00CF4319"/>
    <w:rsid w:val="00CF4E67"/>
    <w:rsid w:val="00D01BC8"/>
    <w:rsid w:val="00D02E8B"/>
    <w:rsid w:val="00D0315F"/>
    <w:rsid w:val="00D048B7"/>
    <w:rsid w:val="00D04C11"/>
    <w:rsid w:val="00D04ECF"/>
    <w:rsid w:val="00D0585D"/>
    <w:rsid w:val="00D06249"/>
    <w:rsid w:val="00D06B24"/>
    <w:rsid w:val="00D0704B"/>
    <w:rsid w:val="00D103DD"/>
    <w:rsid w:val="00D1275C"/>
    <w:rsid w:val="00D138AB"/>
    <w:rsid w:val="00D143F2"/>
    <w:rsid w:val="00D16F18"/>
    <w:rsid w:val="00D173F5"/>
    <w:rsid w:val="00D20FB0"/>
    <w:rsid w:val="00D21DA1"/>
    <w:rsid w:val="00D23377"/>
    <w:rsid w:val="00D24D32"/>
    <w:rsid w:val="00D268BE"/>
    <w:rsid w:val="00D26BC5"/>
    <w:rsid w:val="00D27B15"/>
    <w:rsid w:val="00D27D83"/>
    <w:rsid w:val="00D30703"/>
    <w:rsid w:val="00D30974"/>
    <w:rsid w:val="00D30E7B"/>
    <w:rsid w:val="00D315DC"/>
    <w:rsid w:val="00D322DD"/>
    <w:rsid w:val="00D325AA"/>
    <w:rsid w:val="00D33500"/>
    <w:rsid w:val="00D34CA0"/>
    <w:rsid w:val="00D34EFB"/>
    <w:rsid w:val="00D364B7"/>
    <w:rsid w:val="00D41909"/>
    <w:rsid w:val="00D430AE"/>
    <w:rsid w:val="00D4345C"/>
    <w:rsid w:val="00D43BBA"/>
    <w:rsid w:val="00D450C8"/>
    <w:rsid w:val="00D4589D"/>
    <w:rsid w:val="00D527AC"/>
    <w:rsid w:val="00D539BA"/>
    <w:rsid w:val="00D53CF6"/>
    <w:rsid w:val="00D5520F"/>
    <w:rsid w:val="00D55519"/>
    <w:rsid w:val="00D574B7"/>
    <w:rsid w:val="00D62A06"/>
    <w:rsid w:val="00D634DB"/>
    <w:rsid w:val="00D64799"/>
    <w:rsid w:val="00D66C13"/>
    <w:rsid w:val="00D66EDA"/>
    <w:rsid w:val="00D67DD8"/>
    <w:rsid w:val="00D7439D"/>
    <w:rsid w:val="00D743CF"/>
    <w:rsid w:val="00D7620F"/>
    <w:rsid w:val="00D76B9F"/>
    <w:rsid w:val="00D81873"/>
    <w:rsid w:val="00D82BCA"/>
    <w:rsid w:val="00D8408A"/>
    <w:rsid w:val="00D858BA"/>
    <w:rsid w:val="00D862F6"/>
    <w:rsid w:val="00D866EF"/>
    <w:rsid w:val="00D87228"/>
    <w:rsid w:val="00D93EAA"/>
    <w:rsid w:val="00D94793"/>
    <w:rsid w:val="00D96605"/>
    <w:rsid w:val="00D968C8"/>
    <w:rsid w:val="00D96AD0"/>
    <w:rsid w:val="00DA0026"/>
    <w:rsid w:val="00DA059F"/>
    <w:rsid w:val="00DA08F7"/>
    <w:rsid w:val="00DA1363"/>
    <w:rsid w:val="00DA140B"/>
    <w:rsid w:val="00DA4A00"/>
    <w:rsid w:val="00DA4E3E"/>
    <w:rsid w:val="00DA7C29"/>
    <w:rsid w:val="00DB3ABF"/>
    <w:rsid w:val="00DB6F75"/>
    <w:rsid w:val="00DC17D0"/>
    <w:rsid w:val="00DC1ACB"/>
    <w:rsid w:val="00DC3498"/>
    <w:rsid w:val="00DC4B59"/>
    <w:rsid w:val="00DC4CAA"/>
    <w:rsid w:val="00DC568C"/>
    <w:rsid w:val="00DC689B"/>
    <w:rsid w:val="00DC6F09"/>
    <w:rsid w:val="00DC7A77"/>
    <w:rsid w:val="00DD2C8F"/>
    <w:rsid w:val="00DD30E1"/>
    <w:rsid w:val="00DD5E78"/>
    <w:rsid w:val="00DD7DB8"/>
    <w:rsid w:val="00DD7F9E"/>
    <w:rsid w:val="00DE01E7"/>
    <w:rsid w:val="00DE2C5F"/>
    <w:rsid w:val="00DE328D"/>
    <w:rsid w:val="00DE51F4"/>
    <w:rsid w:val="00DE5258"/>
    <w:rsid w:val="00DE6B71"/>
    <w:rsid w:val="00DF3B21"/>
    <w:rsid w:val="00DF4659"/>
    <w:rsid w:val="00DF5C46"/>
    <w:rsid w:val="00DF76BD"/>
    <w:rsid w:val="00E016A6"/>
    <w:rsid w:val="00E01EC3"/>
    <w:rsid w:val="00E0314D"/>
    <w:rsid w:val="00E0404F"/>
    <w:rsid w:val="00E04F9D"/>
    <w:rsid w:val="00E06659"/>
    <w:rsid w:val="00E06A98"/>
    <w:rsid w:val="00E06E8B"/>
    <w:rsid w:val="00E0713F"/>
    <w:rsid w:val="00E102A9"/>
    <w:rsid w:val="00E11E9F"/>
    <w:rsid w:val="00E12673"/>
    <w:rsid w:val="00E14317"/>
    <w:rsid w:val="00E15E9A"/>
    <w:rsid w:val="00E179EE"/>
    <w:rsid w:val="00E2052D"/>
    <w:rsid w:val="00E20CA7"/>
    <w:rsid w:val="00E21BD0"/>
    <w:rsid w:val="00E236BF"/>
    <w:rsid w:val="00E2388E"/>
    <w:rsid w:val="00E25510"/>
    <w:rsid w:val="00E25C55"/>
    <w:rsid w:val="00E26084"/>
    <w:rsid w:val="00E27FEB"/>
    <w:rsid w:val="00E30B2A"/>
    <w:rsid w:val="00E34E98"/>
    <w:rsid w:val="00E40909"/>
    <w:rsid w:val="00E409AB"/>
    <w:rsid w:val="00E40AF6"/>
    <w:rsid w:val="00E40F3D"/>
    <w:rsid w:val="00E417C3"/>
    <w:rsid w:val="00E4482A"/>
    <w:rsid w:val="00E455C1"/>
    <w:rsid w:val="00E51565"/>
    <w:rsid w:val="00E51A21"/>
    <w:rsid w:val="00E52F85"/>
    <w:rsid w:val="00E534B0"/>
    <w:rsid w:val="00E546F8"/>
    <w:rsid w:val="00E54F0D"/>
    <w:rsid w:val="00E5539E"/>
    <w:rsid w:val="00E5553F"/>
    <w:rsid w:val="00E55620"/>
    <w:rsid w:val="00E56FF6"/>
    <w:rsid w:val="00E570C3"/>
    <w:rsid w:val="00E5710B"/>
    <w:rsid w:val="00E60220"/>
    <w:rsid w:val="00E60B05"/>
    <w:rsid w:val="00E6138F"/>
    <w:rsid w:val="00E6280A"/>
    <w:rsid w:val="00E628CC"/>
    <w:rsid w:val="00E636E8"/>
    <w:rsid w:val="00E644B6"/>
    <w:rsid w:val="00E64578"/>
    <w:rsid w:val="00E645BA"/>
    <w:rsid w:val="00E64815"/>
    <w:rsid w:val="00E64923"/>
    <w:rsid w:val="00E669DE"/>
    <w:rsid w:val="00E67077"/>
    <w:rsid w:val="00E72BE2"/>
    <w:rsid w:val="00E72E24"/>
    <w:rsid w:val="00E75AA5"/>
    <w:rsid w:val="00E76546"/>
    <w:rsid w:val="00E76876"/>
    <w:rsid w:val="00E7690F"/>
    <w:rsid w:val="00E7792E"/>
    <w:rsid w:val="00E80673"/>
    <w:rsid w:val="00E814C0"/>
    <w:rsid w:val="00E825D0"/>
    <w:rsid w:val="00E84CD7"/>
    <w:rsid w:val="00E86026"/>
    <w:rsid w:val="00E865EB"/>
    <w:rsid w:val="00E8742E"/>
    <w:rsid w:val="00E90096"/>
    <w:rsid w:val="00E9012C"/>
    <w:rsid w:val="00E9035D"/>
    <w:rsid w:val="00E90408"/>
    <w:rsid w:val="00E938F3"/>
    <w:rsid w:val="00E961D6"/>
    <w:rsid w:val="00E96ECF"/>
    <w:rsid w:val="00E97D70"/>
    <w:rsid w:val="00EA0DA2"/>
    <w:rsid w:val="00EA2DAB"/>
    <w:rsid w:val="00EA44A1"/>
    <w:rsid w:val="00EA45FD"/>
    <w:rsid w:val="00EA4BB5"/>
    <w:rsid w:val="00EA6106"/>
    <w:rsid w:val="00EA6B48"/>
    <w:rsid w:val="00EA73A2"/>
    <w:rsid w:val="00EA781A"/>
    <w:rsid w:val="00EA79DE"/>
    <w:rsid w:val="00EB1094"/>
    <w:rsid w:val="00EB206C"/>
    <w:rsid w:val="00EB329C"/>
    <w:rsid w:val="00EB34D5"/>
    <w:rsid w:val="00EB3B64"/>
    <w:rsid w:val="00EB561E"/>
    <w:rsid w:val="00EC087A"/>
    <w:rsid w:val="00EC1ED8"/>
    <w:rsid w:val="00EC39DA"/>
    <w:rsid w:val="00EC3B4F"/>
    <w:rsid w:val="00EC3E4B"/>
    <w:rsid w:val="00EC43D3"/>
    <w:rsid w:val="00EC5868"/>
    <w:rsid w:val="00EC6659"/>
    <w:rsid w:val="00EC7B9F"/>
    <w:rsid w:val="00EC7E75"/>
    <w:rsid w:val="00ED0BB2"/>
    <w:rsid w:val="00ED132A"/>
    <w:rsid w:val="00ED41BB"/>
    <w:rsid w:val="00ED4532"/>
    <w:rsid w:val="00ED5855"/>
    <w:rsid w:val="00ED5D91"/>
    <w:rsid w:val="00ED7B78"/>
    <w:rsid w:val="00EE4997"/>
    <w:rsid w:val="00EE64B0"/>
    <w:rsid w:val="00EE717D"/>
    <w:rsid w:val="00EF0232"/>
    <w:rsid w:val="00EF16FA"/>
    <w:rsid w:val="00EF2316"/>
    <w:rsid w:val="00EF5126"/>
    <w:rsid w:val="00EF5FAA"/>
    <w:rsid w:val="00F00658"/>
    <w:rsid w:val="00F00A6F"/>
    <w:rsid w:val="00F00B20"/>
    <w:rsid w:val="00F00FA0"/>
    <w:rsid w:val="00F016B9"/>
    <w:rsid w:val="00F03612"/>
    <w:rsid w:val="00F03DEC"/>
    <w:rsid w:val="00F06486"/>
    <w:rsid w:val="00F0755D"/>
    <w:rsid w:val="00F10049"/>
    <w:rsid w:val="00F109EE"/>
    <w:rsid w:val="00F10A9F"/>
    <w:rsid w:val="00F121B1"/>
    <w:rsid w:val="00F122E5"/>
    <w:rsid w:val="00F12A07"/>
    <w:rsid w:val="00F12A25"/>
    <w:rsid w:val="00F13B97"/>
    <w:rsid w:val="00F172A7"/>
    <w:rsid w:val="00F17CB3"/>
    <w:rsid w:val="00F23412"/>
    <w:rsid w:val="00F23788"/>
    <w:rsid w:val="00F23EE3"/>
    <w:rsid w:val="00F24FE4"/>
    <w:rsid w:val="00F261BB"/>
    <w:rsid w:val="00F2675E"/>
    <w:rsid w:val="00F30B3D"/>
    <w:rsid w:val="00F30CA2"/>
    <w:rsid w:val="00F3184A"/>
    <w:rsid w:val="00F32CA8"/>
    <w:rsid w:val="00F34D36"/>
    <w:rsid w:val="00F35438"/>
    <w:rsid w:val="00F36ACE"/>
    <w:rsid w:val="00F370A8"/>
    <w:rsid w:val="00F37FD6"/>
    <w:rsid w:val="00F417E8"/>
    <w:rsid w:val="00F4194F"/>
    <w:rsid w:val="00F421A1"/>
    <w:rsid w:val="00F43B7F"/>
    <w:rsid w:val="00F44DA3"/>
    <w:rsid w:val="00F4558A"/>
    <w:rsid w:val="00F46108"/>
    <w:rsid w:val="00F464F5"/>
    <w:rsid w:val="00F46A39"/>
    <w:rsid w:val="00F4790F"/>
    <w:rsid w:val="00F47EAB"/>
    <w:rsid w:val="00F52B51"/>
    <w:rsid w:val="00F537A6"/>
    <w:rsid w:val="00F54C1B"/>
    <w:rsid w:val="00F604C7"/>
    <w:rsid w:val="00F61862"/>
    <w:rsid w:val="00F6243D"/>
    <w:rsid w:val="00F62482"/>
    <w:rsid w:val="00F63718"/>
    <w:rsid w:val="00F646C9"/>
    <w:rsid w:val="00F653FB"/>
    <w:rsid w:val="00F66863"/>
    <w:rsid w:val="00F713E8"/>
    <w:rsid w:val="00F71670"/>
    <w:rsid w:val="00F71A51"/>
    <w:rsid w:val="00F74058"/>
    <w:rsid w:val="00F7492B"/>
    <w:rsid w:val="00F74EA8"/>
    <w:rsid w:val="00F753E4"/>
    <w:rsid w:val="00F7789E"/>
    <w:rsid w:val="00F8036C"/>
    <w:rsid w:val="00F8092E"/>
    <w:rsid w:val="00F8385D"/>
    <w:rsid w:val="00F838DD"/>
    <w:rsid w:val="00F84043"/>
    <w:rsid w:val="00F84868"/>
    <w:rsid w:val="00F85AE5"/>
    <w:rsid w:val="00F8755E"/>
    <w:rsid w:val="00F876ED"/>
    <w:rsid w:val="00F87BF8"/>
    <w:rsid w:val="00F9008D"/>
    <w:rsid w:val="00F90141"/>
    <w:rsid w:val="00F92001"/>
    <w:rsid w:val="00F9260E"/>
    <w:rsid w:val="00F94165"/>
    <w:rsid w:val="00F96F2D"/>
    <w:rsid w:val="00FA204E"/>
    <w:rsid w:val="00FA2810"/>
    <w:rsid w:val="00FA3C5D"/>
    <w:rsid w:val="00FA4828"/>
    <w:rsid w:val="00FA4ADD"/>
    <w:rsid w:val="00FA53B0"/>
    <w:rsid w:val="00FA5504"/>
    <w:rsid w:val="00FA592C"/>
    <w:rsid w:val="00FA727A"/>
    <w:rsid w:val="00FB01B7"/>
    <w:rsid w:val="00FB182B"/>
    <w:rsid w:val="00FB2885"/>
    <w:rsid w:val="00FB2CC0"/>
    <w:rsid w:val="00FB35BB"/>
    <w:rsid w:val="00FB3A8E"/>
    <w:rsid w:val="00FB3CCD"/>
    <w:rsid w:val="00FB58A0"/>
    <w:rsid w:val="00FB6D70"/>
    <w:rsid w:val="00FB750D"/>
    <w:rsid w:val="00FC7ED7"/>
    <w:rsid w:val="00FD002C"/>
    <w:rsid w:val="00FD0374"/>
    <w:rsid w:val="00FD1094"/>
    <w:rsid w:val="00FD14EF"/>
    <w:rsid w:val="00FD28B3"/>
    <w:rsid w:val="00FD2DB8"/>
    <w:rsid w:val="00FD3694"/>
    <w:rsid w:val="00FD3E37"/>
    <w:rsid w:val="00FD41F7"/>
    <w:rsid w:val="00FD449F"/>
    <w:rsid w:val="00FD62B1"/>
    <w:rsid w:val="00FD68DD"/>
    <w:rsid w:val="00FD6DB7"/>
    <w:rsid w:val="00FE1E58"/>
    <w:rsid w:val="00FE3476"/>
    <w:rsid w:val="00FE39A5"/>
    <w:rsid w:val="00FE6F3F"/>
    <w:rsid w:val="00FF0047"/>
    <w:rsid w:val="00FF0599"/>
    <w:rsid w:val="00FF20CE"/>
    <w:rsid w:val="00FF4C75"/>
    <w:rsid w:val="00FF6D19"/>
  </w:rsids>
  <m:mathPr>
    <m:mathFont m:val="Cambria Math"/>
    <m:brkBin m:val="before"/>
    <m:brkBinSub m:val="--"/>
    <m:smallFrac m:val="0"/>
    <m:dispDef/>
    <m:lMargin m:val="0"/>
    <m:rMargin m:val="0"/>
    <m:defJc m:val="centerGroup"/>
    <m:wrapIndent m:val="1440"/>
    <m:intLim m:val="subSup"/>
    <m:naryLim m:val="undOvr"/>
  </m:mathPr>
  <w:themeFontLang w:val="de-DE" w:eastAsia="zh-TW" w:bidi="ml-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4270B6"/>
  <w15:docId w15:val="{2D270174-1DDB-284D-9AA0-D26DC9C0A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00658"/>
    <w:pPr>
      <w:spacing w:after="0" w:line="240" w:lineRule="auto"/>
    </w:pPr>
    <w:rPr>
      <w:rFonts w:ascii="Times New Roman" w:eastAsia="Times New Roman" w:hAnsi="Times New Roman" w:cs="Times New Roman"/>
      <w:sz w:val="24"/>
      <w:szCs w:val="24"/>
      <w:lang w:eastAsia="en-GB"/>
    </w:rPr>
  </w:style>
  <w:style w:type="paragraph" w:styleId="berschrift1">
    <w:name w:val="heading 1"/>
    <w:basedOn w:val="Standard"/>
    <w:link w:val="berschrift1Zchn"/>
    <w:uiPriority w:val="9"/>
    <w:qFormat/>
    <w:rsid w:val="00F37FD6"/>
    <w:pPr>
      <w:spacing w:before="100" w:beforeAutospacing="1" w:after="100" w:afterAutospacing="1"/>
      <w:outlineLvl w:val="0"/>
    </w:pPr>
    <w:rPr>
      <w:b/>
      <w:bCs/>
      <w:kern w:val="36"/>
      <w:sz w:val="48"/>
      <w:szCs w:val="48"/>
      <w:lang w:eastAsia="de-DE"/>
    </w:rPr>
  </w:style>
  <w:style w:type="paragraph" w:styleId="berschrift2">
    <w:name w:val="heading 2"/>
    <w:basedOn w:val="Standard"/>
    <w:next w:val="Standard"/>
    <w:link w:val="berschrift2Zchn"/>
    <w:uiPriority w:val="9"/>
    <w:unhideWhenUsed/>
    <w:qFormat/>
    <w:rsid w:val="00A07107"/>
    <w:pPr>
      <w:keepNext/>
      <w:keepLines/>
      <w:spacing w:before="200" w:line="259" w:lineRule="auto"/>
      <w:outlineLvl w:val="1"/>
    </w:pPr>
    <w:rPr>
      <w:rFonts w:asciiTheme="majorHAnsi" w:eastAsiaTheme="majorEastAsia" w:hAnsiTheme="majorHAnsi" w:cstheme="majorBidi"/>
      <w:b/>
      <w:bCs/>
      <w:color w:val="4F81BD" w:themeColor="accent1"/>
      <w:sz w:val="26"/>
      <w:szCs w:val="26"/>
      <w:lang w:val="en-US" w:eastAsia="en-US"/>
    </w:rPr>
  </w:style>
  <w:style w:type="paragraph" w:styleId="berschrift3">
    <w:name w:val="heading 3"/>
    <w:basedOn w:val="Standard"/>
    <w:next w:val="Standard"/>
    <w:link w:val="berschrift3Zchn"/>
    <w:uiPriority w:val="9"/>
    <w:unhideWhenUsed/>
    <w:qFormat/>
    <w:rsid w:val="004844B3"/>
    <w:pPr>
      <w:keepNext/>
      <w:keepLines/>
      <w:spacing w:before="40" w:line="276" w:lineRule="auto"/>
      <w:outlineLvl w:val="2"/>
    </w:pPr>
    <w:rPr>
      <w:rFonts w:asciiTheme="majorHAnsi" w:eastAsiaTheme="majorEastAsia" w:hAnsiTheme="majorHAnsi" w:cstheme="majorBidi"/>
      <w:color w:val="243F60" w:themeColor="accent1" w:themeShade="7F"/>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F37FD6"/>
    <w:rPr>
      <w:rFonts w:ascii="Times New Roman" w:eastAsia="Times New Roman" w:hAnsi="Times New Roman" w:cs="Times New Roman"/>
      <w:b/>
      <w:bCs/>
      <w:kern w:val="36"/>
      <w:sz w:val="48"/>
      <w:szCs w:val="48"/>
      <w:lang w:eastAsia="de-DE"/>
    </w:rPr>
  </w:style>
  <w:style w:type="character" w:customStyle="1" w:styleId="berschrift2Zchn">
    <w:name w:val="Überschrift 2 Zchn"/>
    <w:basedOn w:val="Absatz-Standardschriftart"/>
    <w:link w:val="berschrift2"/>
    <w:uiPriority w:val="9"/>
    <w:rsid w:val="00A07107"/>
    <w:rPr>
      <w:rFonts w:asciiTheme="majorHAnsi" w:eastAsiaTheme="majorEastAsia" w:hAnsiTheme="majorHAnsi" w:cstheme="majorBidi"/>
      <w:b/>
      <w:bCs/>
      <w:color w:val="4F81BD" w:themeColor="accent1"/>
      <w:sz w:val="26"/>
      <w:szCs w:val="26"/>
      <w:lang w:val="en-US"/>
    </w:rPr>
  </w:style>
  <w:style w:type="character" w:customStyle="1" w:styleId="berschrift3Zchn">
    <w:name w:val="Überschrift 3 Zchn"/>
    <w:basedOn w:val="Absatz-Standardschriftart"/>
    <w:link w:val="berschrift3"/>
    <w:uiPriority w:val="9"/>
    <w:rsid w:val="004844B3"/>
    <w:rPr>
      <w:rFonts w:asciiTheme="majorHAnsi" w:eastAsiaTheme="majorEastAsia" w:hAnsiTheme="majorHAnsi" w:cstheme="majorBidi"/>
      <w:color w:val="243F60" w:themeColor="accent1" w:themeShade="7F"/>
      <w:sz w:val="24"/>
      <w:szCs w:val="24"/>
    </w:rPr>
  </w:style>
  <w:style w:type="paragraph" w:customStyle="1" w:styleId="Default">
    <w:name w:val="Default"/>
    <w:rsid w:val="00E102A9"/>
    <w:pPr>
      <w:autoSpaceDE w:val="0"/>
      <w:autoSpaceDN w:val="0"/>
      <w:adjustRightInd w:val="0"/>
      <w:spacing w:after="0" w:line="240" w:lineRule="auto"/>
    </w:pPr>
    <w:rPr>
      <w:rFonts w:ascii="Calibri" w:hAnsi="Calibri" w:cs="Calibri"/>
      <w:color w:val="000000"/>
      <w:sz w:val="24"/>
      <w:szCs w:val="24"/>
    </w:rPr>
  </w:style>
  <w:style w:type="paragraph" w:customStyle="1" w:styleId="EndNoteBibliography">
    <w:name w:val="EndNote Bibliography"/>
    <w:basedOn w:val="Standard"/>
    <w:link w:val="EndNoteBibliographyZchn"/>
    <w:rsid w:val="00E644B6"/>
    <w:rPr>
      <w:rFonts w:ascii="Calibri" w:eastAsiaTheme="minorEastAsia" w:hAnsi="Calibri" w:cs="Calibri"/>
      <w:sz w:val="22"/>
      <w:lang w:val="en-US" w:eastAsia="en-US"/>
    </w:rPr>
  </w:style>
  <w:style w:type="character" w:customStyle="1" w:styleId="EndNoteBibliographyZchn">
    <w:name w:val="EndNote Bibliography Zchn"/>
    <w:basedOn w:val="Absatz-Standardschriftart"/>
    <w:link w:val="EndNoteBibliography"/>
    <w:rsid w:val="00D1275C"/>
    <w:rPr>
      <w:rFonts w:ascii="Calibri" w:eastAsiaTheme="minorEastAsia" w:hAnsi="Calibri" w:cs="Calibri"/>
      <w:szCs w:val="24"/>
      <w:lang w:val="en-US"/>
    </w:rPr>
  </w:style>
  <w:style w:type="paragraph" w:customStyle="1" w:styleId="EndNoteBibliographyTitle">
    <w:name w:val="EndNote Bibliography Title"/>
    <w:basedOn w:val="Standard"/>
    <w:link w:val="EndNoteBibliographyTitleChar"/>
    <w:rsid w:val="003756C0"/>
    <w:pPr>
      <w:spacing w:line="276" w:lineRule="auto"/>
      <w:jc w:val="center"/>
    </w:pPr>
    <w:rPr>
      <w:rFonts w:ascii="Calibri" w:eastAsiaTheme="minorHAnsi" w:hAnsi="Calibri" w:cs="Calibri"/>
      <w:noProof/>
      <w:sz w:val="22"/>
      <w:szCs w:val="22"/>
      <w:lang w:val="en-US" w:eastAsia="en-US"/>
    </w:rPr>
  </w:style>
  <w:style w:type="character" w:customStyle="1" w:styleId="EndNoteBibliographyTitleChar">
    <w:name w:val="EndNote Bibliography Title Char"/>
    <w:basedOn w:val="Absatz-Standardschriftart"/>
    <w:link w:val="EndNoteBibliographyTitle"/>
    <w:rsid w:val="003756C0"/>
    <w:rPr>
      <w:rFonts w:ascii="Calibri" w:hAnsi="Calibri" w:cs="Calibri"/>
      <w:noProof/>
      <w:lang w:val="en-US"/>
    </w:rPr>
  </w:style>
  <w:style w:type="character" w:styleId="Kommentarzeichen">
    <w:name w:val="annotation reference"/>
    <w:basedOn w:val="Absatz-Standardschriftart"/>
    <w:uiPriority w:val="99"/>
    <w:semiHidden/>
    <w:unhideWhenUsed/>
    <w:rsid w:val="00157877"/>
    <w:rPr>
      <w:sz w:val="16"/>
      <w:szCs w:val="16"/>
    </w:rPr>
  </w:style>
  <w:style w:type="paragraph" w:styleId="Kommentartext">
    <w:name w:val="annotation text"/>
    <w:basedOn w:val="Standard"/>
    <w:link w:val="KommentartextZchn"/>
    <w:uiPriority w:val="99"/>
    <w:semiHidden/>
    <w:unhideWhenUsed/>
    <w:rsid w:val="00157877"/>
    <w:pPr>
      <w:spacing w:after="200"/>
    </w:pPr>
    <w:rPr>
      <w:rFonts w:asciiTheme="minorHAnsi" w:eastAsiaTheme="minorHAnsi" w:hAnsiTheme="minorHAnsi" w:cstheme="minorBidi"/>
      <w:sz w:val="20"/>
      <w:szCs w:val="20"/>
      <w:lang w:eastAsia="en-US"/>
    </w:rPr>
  </w:style>
  <w:style w:type="character" w:customStyle="1" w:styleId="KommentartextZchn">
    <w:name w:val="Kommentartext Zchn"/>
    <w:basedOn w:val="Absatz-Standardschriftart"/>
    <w:link w:val="Kommentartext"/>
    <w:uiPriority w:val="99"/>
    <w:semiHidden/>
    <w:rsid w:val="00157877"/>
    <w:rPr>
      <w:sz w:val="20"/>
      <w:szCs w:val="20"/>
    </w:rPr>
  </w:style>
  <w:style w:type="paragraph" w:styleId="Kommentarthema">
    <w:name w:val="annotation subject"/>
    <w:basedOn w:val="Kommentartext"/>
    <w:next w:val="Kommentartext"/>
    <w:link w:val="KommentarthemaZchn"/>
    <w:uiPriority w:val="99"/>
    <w:semiHidden/>
    <w:unhideWhenUsed/>
    <w:rsid w:val="00157877"/>
    <w:rPr>
      <w:b/>
      <w:bCs/>
    </w:rPr>
  </w:style>
  <w:style w:type="character" w:customStyle="1" w:styleId="KommentarthemaZchn">
    <w:name w:val="Kommentarthema Zchn"/>
    <w:basedOn w:val="KommentartextZchn"/>
    <w:link w:val="Kommentarthema"/>
    <w:uiPriority w:val="99"/>
    <w:semiHidden/>
    <w:rsid w:val="00157877"/>
    <w:rPr>
      <w:b/>
      <w:bCs/>
      <w:sz w:val="20"/>
      <w:szCs w:val="20"/>
    </w:rPr>
  </w:style>
  <w:style w:type="paragraph" w:styleId="Sprechblasentext">
    <w:name w:val="Balloon Text"/>
    <w:basedOn w:val="Standard"/>
    <w:link w:val="SprechblasentextZchn"/>
    <w:uiPriority w:val="99"/>
    <w:semiHidden/>
    <w:unhideWhenUsed/>
    <w:rsid w:val="00157877"/>
    <w:rPr>
      <w:rFonts w:ascii="Tahoma" w:eastAsiaTheme="minorHAnsi" w:hAnsi="Tahoma" w:cs="Tahoma"/>
      <w:sz w:val="16"/>
      <w:szCs w:val="16"/>
      <w:lang w:eastAsia="en-US"/>
    </w:rPr>
  </w:style>
  <w:style w:type="character" w:customStyle="1" w:styleId="SprechblasentextZchn">
    <w:name w:val="Sprechblasentext Zchn"/>
    <w:basedOn w:val="Absatz-Standardschriftart"/>
    <w:link w:val="Sprechblasentext"/>
    <w:uiPriority w:val="99"/>
    <w:semiHidden/>
    <w:rsid w:val="00157877"/>
    <w:rPr>
      <w:rFonts w:ascii="Tahoma" w:hAnsi="Tahoma" w:cs="Tahoma"/>
      <w:sz w:val="16"/>
      <w:szCs w:val="16"/>
    </w:rPr>
  </w:style>
  <w:style w:type="character" w:customStyle="1" w:styleId="highwire-citation-author">
    <w:name w:val="highwire-citation-author"/>
    <w:basedOn w:val="Absatz-Standardschriftart"/>
    <w:rsid w:val="0078415F"/>
  </w:style>
  <w:style w:type="character" w:customStyle="1" w:styleId="st">
    <w:name w:val="st"/>
    <w:basedOn w:val="Absatz-Standardschriftart"/>
    <w:rsid w:val="00896FDD"/>
  </w:style>
  <w:style w:type="character" w:styleId="Hervorhebung">
    <w:name w:val="Emphasis"/>
    <w:basedOn w:val="Absatz-Standardschriftart"/>
    <w:uiPriority w:val="20"/>
    <w:qFormat/>
    <w:rsid w:val="00896FDD"/>
    <w:rPr>
      <w:i/>
      <w:iCs/>
    </w:rPr>
  </w:style>
  <w:style w:type="character" w:styleId="Hyperlink">
    <w:name w:val="Hyperlink"/>
    <w:basedOn w:val="Absatz-Standardschriftart"/>
    <w:uiPriority w:val="99"/>
    <w:unhideWhenUsed/>
    <w:rsid w:val="0048523B"/>
    <w:rPr>
      <w:color w:val="0000FF" w:themeColor="hyperlink"/>
      <w:u w:val="single"/>
    </w:rPr>
  </w:style>
  <w:style w:type="paragraph" w:styleId="Kopfzeile">
    <w:name w:val="header"/>
    <w:basedOn w:val="Standard"/>
    <w:link w:val="KopfzeileZchn"/>
    <w:uiPriority w:val="99"/>
    <w:unhideWhenUsed/>
    <w:rsid w:val="00E570C3"/>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E570C3"/>
  </w:style>
  <w:style w:type="paragraph" w:styleId="Fuzeile">
    <w:name w:val="footer"/>
    <w:basedOn w:val="Standard"/>
    <w:link w:val="FuzeileZchn"/>
    <w:uiPriority w:val="99"/>
    <w:unhideWhenUsed/>
    <w:rsid w:val="00E570C3"/>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E570C3"/>
  </w:style>
  <w:style w:type="table" w:styleId="Tabellenraster">
    <w:name w:val="Table Grid"/>
    <w:basedOn w:val="NormaleTabelle"/>
    <w:uiPriority w:val="59"/>
    <w:rsid w:val="00BE4511"/>
    <w:pPr>
      <w:spacing w:after="0" w:line="240" w:lineRule="auto"/>
    </w:pPr>
    <w:rPr>
      <w:rFonts w:eastAsiaTheme="minorEastAsia"/>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g-binding">
    <w:name w:val="ng-binding"/>
    <w:basedOn w:val="Absatz-Standardschriftart"/>
    <w:rsid w:val="00E64578"/>
  </w:style>
  <w:style w:type="character" w:styleId="Zeilennummer">
    <w:name w:val="line number"/>
    <w:basedOn w:val="Absatz-Standardschriftart"/>
    <w:uiPriority w:val="99"/>
    <w:semiHidden/>
    <w:unhideWhenUsed/>
    <w:rsid w:val="00C863EF"/>
  </w:style>
  <w:style w:type="character" w:customStyle="1" w:styleId="EndNoteBibliographyChar">
    <w:name w:val="EndNote Bibliography Char"/>
    <w:basedOn w:val="Absatz-Standardschriftart"/>
    <w:rsid w:val="009C304F"/>
    <w:rPr>
      <w:rFonts w:ascii="Calibri" w:hAnsi="Calibri" w:cs="Calibri"/>
      <w:noProof/>
    </w:rPr>
  </w:style>
  <w:style w:type="character" w:styleId="Fett">
    <w:name w:val="Strong"/>
    <w:basedOn w:val="Absatz-Standardschriftart"/>
    <w:uiPriority w:val="22"/>
    <w:qFormat/>
    <w:rsid w:val="008A6A52"/>
    <w:rPr>
      <w:b/>
      <w:bCs/>
    </w:rPr>
  </w:style>
  <w:style w:type="character" w:styleId="Platzhaltertext">
    <w:name w:val="Placeholder Text"/>
    <w:basedOn w:val="Absatz-Standardschriftart"/>
    <w:uiPriority w:val="99"/>
    <w:semiHidden/>
    <w:rsid w:val="00644267"/>
    <w:rPr>
      <w:color w:val="808080"/>
    </w:rPr>
  </w:style>
  <w:style w:type="paragraph" w:customStyle="1" w:styleId="Paragraph">
    <w:name w:val="Paragraph"/>
    <w:basedOn w:val="Standard"/>
    <w:rsid w:val="009E5D13"/>
    <w:pPr>
      <w:spacing w:before="120"/>
      <w:ind w:firstLine="720"/>
    </w:pPr>
    <w:rPr>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232635">
      <w:bodyDiv w:val="1"/>
      <w:marLeft w:val="0"/>
      <w:marRight w:val="0"/>
      <w:marTop w:val="0"/>
      <w:marBottom w:val="0"/>
      <w:divBdr>
        <w:top w:val="none" w:sz="0" w:space="0" w:color="auto"/>
        <w:left w:val="none" w:sz="0" w:space="0" w:color="auto"/>
        <w:bottom w:val="none" w:sz="0" w:space="0" w:color="auto"/>
        <w:right w:val="none" w:sz="0" w:space="0" w:color="auto"/>
      </w:divBdr>
    </w:div>
    <w:div w:id="346563787">
      <w:bodyDiv w:val="1"/>
      <w:marLeft w:val="0"/>
      <w:marRight w:val="0"/>
      <w:marTop w:val="0"/>
      <w:marBottom w:val="0"/>
      <w:divBdr>
        <w:top w:val="none" w:sz="0" w:space="0" w:color="auto"/>
        <w:left w:val="none" w:sz="0" w:space="0" w:color="auto"/>
        <w:bottom w:val="none" w:sz="0" w:space="0" w:color="auto"/>
        <w:right w:val="none" w:sz="0" w:space="0" w:color="auto"/>
      </w:divBdr>
    </w:div>
    <w:div w:id="374428909">
      <w:bodyDiv w:val="1"/>
      <w:marLeft w:val="0"/>
      <w:marRight w:val="0"/>
      <w:marTop w:val="0"/>
      <w:marBottom w:val="0"/>
      <w:divBdr>
        <w:top w:val="none" w:sz="0" w:space="0" w:color="auto"/>
        <w:left w:val="none" w:sz="0" w:space="0" w:color="auto"/>
        <w:bottom w:val="none" w:sz="0" w:space="0" w:color="auto"/>
        <w:right w:val="none" w:sz="0" w:space="0" w:color="auto"/>
      </w:divBdr>
    </w:div>
    <w:div w:id="599606849">
      <w:bodyDiv w:val="1"/>
      <w:marLeft w:val="0"/>
      <w:marRight w:val="0"/>
      <w:marTop w:val="0"/>
      <w:marBottom w:val="0"/>
      <w:divBdr>
        <w:top w:val="none" w:sz="0" w:space="0" w:color="auto"/>
        <w:left w:val="none" w:sz="0" w:space="0" w:color="auto"/>
        <w:bottom w:val="none" w:sz="0" w:space="0" w:color="auto"/>
        <w:right w:val="none" w:sz="0" w:space="0" w:color="auto"/>
      </w:divBdr>
    </w:div>
    <w:div w:id="722339415">
      <w:bodyDiv w:val="1"/>
      <w:marLeft w:val="0"/>
      <w:marRight w:val="0"/>
      <w:marTop w:val="0"/>
      <w:marBottom w:val="0"/>
      <w:divBdr>
        <w:top w:val="none" w:sz="0" w:space="0" w:color="auto"/>
        <w:left w:val="none" w:sz="0" w:space="0" w:color="auto"/>
        <w:bottom w:val="none" w:sz="0" w:space="0" w:color="auto"/>
        <w:right w:val="none" w:sz="0" w:space="0" w:color="auto"/>
      </w:divBdr>
    </w:div>
    <w:div w:id="1191527742">
      <w:bodyDiv w:val="1"/>
      <w:marLeft w:val="0"/>
      <w:marRight w:val="0"/>
      <w:marTop w:val="0"/>
      <w:marBottom w:val="0"/>
      <w:divBdr>
        <w:top w:val="none" w:sz="0" w:space="0" w:color="auto"/>
        <w:left w:val="none" w:sz="0" w:space="0" w:color="auto"/>
        <w:bottom w:val="none" w:sz="0" w:space="0" w:color="auto"/>
        <w:right w:val="none" w:sz="0" w:space="0" w:color="auto"/>
      </w:divBdr>
    </w:div>
    <w:div w:id="1343311727">
      <w:bodyDiv w:val="1"/>
      <w:marLeft w:val="0"/>
      <w:marRight w:val="0"/>
      <w:marTop w:val="0"/>
      <w:marBottom w:val="0"/>
      <w:divBdr>
        <w:top w:val="none" w:sz="0" w:space="0" w:color="auto"/>
        <w:left w:val="none" w:sz="0" w:space="0" w:color="auto"/>
        <w:bottom w:val="none" w:sz="0" w:space="0" w:color="auto"/>
        <w:right w:val="none" w:sz="0" w:space="0" w:color="auto"/>
      </w:divBdr>
    </w:div>
    <w:div w:id="1362507789">
      <w:bodyDiv w:val="1"/>
      <w:marLeft w:val="0"/>
      <w:marRight w:val="0"/>
      <w:marTop w:val="0"/>
      <w:marBottom w:val="0"/>
      <w:divBdr>
        <w:top w:val="none" w:sz="0" w:space="0" w:color="auto"/>
        <w:left w:val="none" w:sz="0" w:space="0" w:color="auto"/>
        <w:bottom w:val="none" w:sz="0" w:space="0" w:color="auto"/>
        <w:right w:val="none" w:sz="0" w:space="0" w:color="auto"/>
      </w:divBdr>
    </w:div>
    <w:div w:id="1654678015">
      <w:bodyDiv w:val="1"/>
      <w:marLeft w:val="0"/>
      <w:marRight w:val="0"/>
      <w:marTop w:val="0"/>
      <w:marBottom w:val="0"/>
      <w:divBdr>
        <w:top w:val="none" w:sz="0" w:space="0" w:color="auto"/>
        <w:left w:val="none" w:sz="0" w:space="0" w:color="auto"/>
        <w:bottom w:val="none" w:sz="0" w:space="0" w:color="auto"/>
        <w:right w:val="none" w:sz="0" w:space="0" w:color="auto"/>
      </w:divBdr>
    </w:div>
    <w:div w:id="1780250365">
      <w:bodyDiv w:val="1"/>
      <w:marLeft w:val="0"/>
      <w:marRight w:val="0"/>
      <w:marTop w:val="0"/>
      <w:marBottom w:val="0"/>
      <w:divBdr>
        <w:top w:val="none" w:sz="0" w:space="0" w:color="auto"/>
        <w:left w:val="none" w:sz="0" w:space="0" w:color="auto"/>
        <w:bottom w:val="none" w:sz="0" w:space="0" w:color="auto"/>
        <w:right w:val="none" w:sz="0" w:space="0" w:color="auto"/>
      </w:divBdr>
    </w:div>
    <w:div w:id="2046710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5165F878284174A9DAF41EBDC0CBE38" ma:contentTypeVersion="11" ma:contentTypeDescription="Create a new document." ma:contentTypeScope="" ma:versionID="fbfb08d575f35617cf7748fa7b17f673">
  <xsd:schema xmlns:xsd="http://www.w3.org/2001/XMLSchema" xmlns:xs="http://www.w3.org/2001/XMLSchema" xmlns:p="http://schemas.microsoft.com/office/2006/metadata/properties" xmlns:ns2="c81dfc03-3b2f-4c41-8a9e-27c996741e2b" xmlns:ns3="da32be0c-5d10-43e8-a356-339ad47afbff" targetNamespace="http://schemas.microsoft.com/office/2006/metadata/properties" ma:root="true" ma:fieldsID="986b71971d99da3cc3659a97740acffe" ns2:_="" ns3:_="">
    <xsd:import namespace="c81dfc03-3b2f-4c41-8a9e-27c996741e2b"/>
    <xsd:import namespace="da32be0c-5d10-43e8-a356-339ad47afbff"/>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1dfc03-3b2f-4c41-8a9e-27c996741e2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2375ea7b-1eef-4e91-915e-32e4cb5a9c34"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DateTaken" ma:index="18"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a32be0c-5d10-43e8-a356-339ad47afbff"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605c7c33-db6d-44ca-8058-0d6b884be3e4}" ma:internalName="TaxCatchAll" ma:showField="CatchAllData" ma:web="da32be0c-5d10-43e8-a356-339ad47afbf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81dfc03-3b2f-4c41-8a9e-27c996741e2b">
      <Terms xmlns="http://schemas.microsoft.com/office/infopath/2007/PartnerControls"/>
    </lcf76f155ced4ddcb4097134ff3c332f>
    <TaxCatchAll xmlns="da32be0c-5d10-43e8-a356-339ad47afbff" xsi:nil="true"/>
  </documentManagement>
</p:properties>
</file>

<file path=customXml/itemProps1.xml><?xml version="1.0" encoding="utf-8"?>
<ds:datastoreItem xmlns:ds="http://schemas.openxmlformats.org/officeDocument/2006/customXml" ds:itemID="{6A8BF9AC-C1DE-4BD5-9C2E-48568DD53CC7}">
  <ds:schemaRefs>
    <ds:schemaRef ds:uri="http://schemas.microsoft.com/sharepoint/v3/contenttype/forms"/>
  </ds:schemaRefs>
</ds:datastoreItem>
</file>

<file path=customXml/itemProps2.xml><?xml version="1.0" encoding="utf-8"?>
<ds:datastoreItem xmlns:ds="http://schemas.openxmlformats.org/officeDocument/2006/customXml" ds:itemID="{1FAFCE6B-8590-4F28-A7AB-3935C0E0DE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1dfc03-3b2f-4c41-8a9e-27c996741e2b"/>
    <ds:schemaRef ds:uri="da32be0c-5d10-43e8-a356-339ad47afb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60E738E-6332-4327-88FC-0CA73D9317C0}">
  <ds:schemaRefs>
    <ds:schemaRef ds:uri="http://schemas.openxmlformats.org/officeDocument/2006/bibliography"/>
  </ds:schemaRefs>
</ds:datastoreItem>
</file>

<file path=customXml/itemProps4.xml><?xml version="1.0" encoding="utf-8"?>
<ds:datastoreItem xmlns:ds="http://schemas.openxmlformats.org/officeDocument/2006/customXml" ds:itemID="{964D7297-AC4C-4C70-9AB8-418D4A6DFF9E}">
  <ds:schemaRefs>
    <ds:schemaRef ds:uri="http://schemas.microsoft.com/office/2006/metadata/properties"/>
    <ds:schemaRef ds:uri="http://schemas.microsoft.com/office/infopath/2007/PartnerControls"/>
    <ds:schemaRef ds:uri="c81dfc03-3b2f-4c41-8a9e-27c996741e2b"/>
    <ds:schemaRef ds:uri="da32be0c-5d10-43e8-a356-339ad47afbff"/>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1690</Words>
  <Characters>10651</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 Gericke</dc:creator>
  <cp:keywords/>
  <dc:description/>
  <cp:lastModifiedBy>Chotima Böttcher</cp:lastModifiedBy>
  <cp:revision>90</cp:revision>
  <dcterms:created xsi:type="dcterms:W3CDTF">2023-01-30T12:48:00Z</dcterms:created>
  <dcterms:modified xsi:type="dcterms:W3CDTF">2026-03-01T07:39:00Z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0x010100D5165F878284174A9DAF41EBDC0CBE38</vt:lpwstr>
  </property>
</Properties>
</file>