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B1BB" w14:textId="77777777" w:rsidR="003A0ED3" w:rsidRDefault="003A0ED3" w:rsidP="003A0ED3">
      <w:pPr>
        <w:spacing w:line="480" w:lineRule="auto"/>
        <w:rPr>
          <w:rFonts w:ascii="Times New Roman" w:hAnsi="Times New Roman" w:cs="Times New Roman"/>
          <w:sz w:val="18"/>
          <w:lang w:val="en-US"/>
        </w:rPr>
      </w:pPr>
    </w:p>
    <w:p w14:paraId="65231518" w14:textId="67B37B30" w:rsidR="003A0ED3" w:rsidRDefault="00A51BBA" w:rsidP="00A51BBA">
      <w:pPr>
        <w:spacing w:line="480" w:lineRule="auto"/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</w:pPr>
      <w:r w:rsidRPr="0011291C">
        <w:rPr>
          <w:rFonts w:ascii="Times New Roman" w:hAnsi="Times New Roman" w:cs="Times New Roman"/>
          <w:b/>
          <w:bCs/>
          <w:lang w:val="en-US"/>
        </w:rPr>
        <w:t>Supplementa</w:t>
      </w:r>
      <w:r>
        <w:rPr>
          <w:rFonts w:ascii="Times New Roman" w:hAnsi="Times New Roman" w:cs="Times New Roman"/>
          <w:b/>
          <w:bCs/>
          <w:lang w:val="en-US"/>
        </w:rPr>
        <w:t>ry</w:t>
      </w:r>
      <w:r w:rsidRPr="0011291C">
        <w:rPr>
          <w:rFonts w:ascii="Times New Roman" w:hAnsi="Times New Roman" w:cs="Times New Roman"/>
          <w:b/>
          <w:bCs/>
          <w:lang w:val="en-US"/>
        </w:rPr>
        <w:t xml:space="preserve"> Data</w:t>
      </w:r>
    </w:p>
    <w:p w14:paraId="0DED2279" w14:textId="77777777" w:rsidR="003A0ED3" w:rsidRPr="002C7140" w:rsidRDefault="003A0ED3" w:rsidP="003A0ED3">
      <w:pPr>
        <w:spacing w:after="0" w:line="480" w:lineRule="auto"/>
        <w:rPr>
          <w:rFonts w:ascii="Times New Roman" w:hAnsi="Times New Roman" w:cs="Times New Roman"/>
          <w:sz w:val="20"/>
          <w:u w:val="single"/>
          <w:lang w:val="en-GB"/>
        </w:rPr>
      </w:pPr>
      <w:r w:rsidRPr="005045B0">
        <w:rPr>
          <w:rFonts w:ascii="Times New Roman" w:hAnsi="Times New Roman" w:cs="Times New Roman"/>
          <w:bCs/>
          <w:sz w:val="20"/>
          <w:u w:val="single"/>
          <w:lang w:val="en-GB"/>
        </w:rPr>
        <w:t>Table S1:</w:t>
      </w:r>
      <w:r w:rsidRPr="00B94503">
        <w:rPr>
          <w:rFonts w:ascii="Times New Roman" w:hAnsi="Times New Roman" w:cs="Times New Roman"/>
          <w:sz w:val="20"/>
          <w:u w:val="single"/>
          <w:lang w:val="en-GB"/>
        </w:rPr>
        <w:t xml:space="preserve"> Baseline sample characteristics and surgery-related factor</w:t>
      </w:r>
      <w:r>
        <w:rPr>
          <w:rFonts w:ascii="Times New Roman" w:hAnsi="Times New Roman" w:cs="Times New Roman"/>
          <w:sz w:val="20"/>
          <w:u w:val="single"/>
          <w:lang w:val="en-GB"/>
        </w:rPr>
        <w:t>s for full cohort and analysis sample</w:t>
      </w:r>
    </w:p>
    <w:tbl>
      <w:tblPr>
        <w:tblStyle w:val="TableGrid"/>
        <w:tblW w:w="9073" w:type="dxa"/>
        <w:tblLook w:val="04A0" w:firstRow="1" w:lastRow="0" w:firstColumn="1" w:lastColumn="0" w:noHBand="0" w:noVBand="1"/>
      </w:tblPr>
      <w:tblGrid>
        <w:gridCol w:w="3686"/>
        <w:gridCol w:w="1276"/>
        <w:gridCol w:w="1559"/>
        <w:gridCol w:w="1560"/>
        <w:gridCol w:w="992"/>
      </w:tblGrid>
      <w:tr w:rsidR="003A0ED3" w:rsidRPr="006E2C4E" w14:paraId="77C19BF9" w14:textId="77777777" w:rsidTr="006D2915">
        <w:tc>
          <w:tcPr>
            <w:tcW w:w="3686" w:type="dxa"/>
          </w:tcPr>
          <w:p w14:paraId="5D502CE2" w14:textId="77777777" w:rsidR="003A0ED3" w:rsidRPr="002C7140" w:rsidRDefault="003A0ED3" w:rsidP="006D2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</w:p>
        </w:tc>
        <w:tc>
          <w:tcPr>
            <w:tcW w:w="1276" w:type="dxa"/>
          </w:tcPr>
          <w:p w14:paraId="67D6CB64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BioCog cohort</w:t>
            </w:r>
          </w:p>
          <w:p w14:paraId="3645ADBF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N=933</w:t>
            </w:r>
          </w:p>
        </w:tc>
        <w:tc>
          <w:tcPr>
            <w:tcW w:w="1559" w:type="dxa"/>
          </w:tcPr>
          <w:p w14:paraId="2A2739E0" w14:textId="77777777" w:rsidR="003A0ED3" w:rsidRPr="00B5725A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7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included in analysis sample</w:t>
            </w:r>
          </w:p>
          <w:p w14:paraId="3DE416C6" w14:textId="77777777" w:rsidR="003A0ED3" w:rsidRPr="00B5725A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B57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=236</w:t>
            </w:r>
          </w:p>
        </w:tc>
        <w:tc>
          <w:tcPr>
            <w:tcW w:w="1560" w:type="dxa"/>
          </w:tcPr>
          <w:p w14:paraId="724A7FF2" w14:textId="77777777" w:rsidR="003A0ED3" w:rsidRPr="00B5725A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25A">
              <w:rPr>
                <w:rFonts w:ascii="Times New Roman" w:hAnsi="Times New Roman" w:cs="Times New Roman"/>
                <w:sz w:val="20"/>
                <w:szCs w:val="20"/>
              </w:rPr>
              <w:t xml:space="preserve">Analysis sample </w:t>
            </w:r>
          </w:p>
          <w:p w14:paraId="2F1B54D6" w14:textId="77777777" w:rsidR="003A0ED3" w:rsidRPr="00B5725A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5725A">
              <w:rPr>
                <w:rFonts w:ascii="Times New Roman" w:hAnsi="Times New Roman" w:cs="Times New Roman"/>
                <w:sz w:val="20"/>
                <w:szCs w:val="20"/>
              </w:rPr>
              <w:t>=697</w:t>
            </w:r>
          </w:p>
        </w:tc>
        <w:tc>
          <w:tcPr>
            <w:tcW w:w="992" w:type="dxa"/>
          </w:tcPr>
          <w:p w14:paraId="46925B33" w14:textId="77777777" w:rsidR="003A0ED3" w:rsidRPr="00E5627C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562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p-</w:t>
            </w:r>
            <w:proofErr w:type="spellStart"/>
            <w:r w:rsidRPr="00E562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value</w:t>
            </w:r>
            <w:r w:rsidRPr="00A640A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a</w:t>
            </w:r>
            <w:proofErr w:type="spellEnd"/>
          </w:p>
        </w:tc>
      </w:tr>
      <w:tr w:rsidR="003A0ED3" w:rsidRPr="00D90A1A" w14:paraId="41DB6BEA" w14:textId="77777777" w:rsidTr="006D2915">
        <w:tc>
          <w:tcPr>
            <w:tcW w:w="3686" w:type="dxa"/>
          </w:tcPr>
          <w:p w14:paraId="5989A79A" w14:textId="77777777" w:rsidR="003A0ED3" w:rsidRPr="00D90A1A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0A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Male, n (%)</w:t>
            </w:r>
          </w:p>
        </w:tc>
        <w:tc>
          <w:tcPr>
            <w:tcW w:w="1276" w:type="dxa"/>
          </w:tcPr>
          <w:p w14:paraId="10EF9A70" w14:textId="77777777" w:rsidR="003A0ED3" w:rsidRPr="006A1EF0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538 (57.7%)</w:t>
            </w:r>
          </w:p>
        </w:tc>
        <w:tc>
          <w:tcPr>
            <w:tcW w:w="1559" w:type="dxa"/>
          </w:tcPr>
          <w:p w14:paraId="530465D8" w14:textId="77777777" w:rsidR="003A0ED3" w:rsidRPr="006A1EF0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136 (57.6%)</w:t>
            </w:r>
          </w:p>
        </w:tc>
        <w:tc>
          <w:tcPr>
            <w:tcW w:w="1560" w:type="dxa"/>
          </w:tcPr>
          <w:p w14:paraId="6AC40148" w14:textId="77777777" w:rsidR="003A0ED3" w:rsidRPr="00D90A1A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402 (57.7%)</w:t>
            </w:r>
          </w:p>
        </w:tc>
        <w:tc>
          <w:tcPr>
            <w:tcW w:w="992" w:type="dxa"/>
          </w:tcPr>
          <w:p w14:paraId="7C7223FC" w14:textId="77777777" w:rsidR="003A0ED3" w:rsidRPr="006A1EF0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</w:t>
            </w:r>
          </w:p>
        </w:tc>
      </w:tr>
      <w:tr w:rsidR="003A0ED3" w:rsidRPr="00D90A1A" w14:paraId="4A17A952" w14:textId="77777777" w:rsidTr="006D2915">
        <w:tc>
          <w:tcPr>
            <w:tcW w:w="3686" w:type="dxa"/>
          </w:tcPr>
          <w:p w14:paraId="19C7C31B" w14:textId="77777777" w:rsidR="003A0ED3" w:rsidRPr="00D90A1A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0A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Age, years, mean ± SD </w:t>
            </w:r>
          </w:p>
        </w:tc>
        <w:tc>
          <w:tcPr>
            <w:tcW w:w="1276" w:type="dxa"/>
          </w:tcPr>
          <w:p w14:paraId="1F94A725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72.4 ± 5.1</w:t>
            </w:r>
          </w:p>
        </w:tc>
        <w:tc>
          <w:tcPr>
            <w:tcW w:w="1559" w:type="dxa"/>
          </w:tcPr>
          <w:p w14:paraId="24DD0318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72.7 ± 5.3</w:t>
            </w:r>
          </w:p>
        </w:tc>
        <w:tc>
          <w:tcPr>
            <w:tcW w:w="1560" w:type="dxa"/>
          </w:tcPr>
          <w:p w14:paraId="4DCC8297" w14:textId="77777777" w:rsidR="003A0ED3" w:rsidRPr="006C5555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72.3 ± 5.0</w:t>
            </w:r>
          </w:p>
        </w:tc>
        <w:tc>
          <w:tcPr>
            <w:tcW w:w="992" w:type="dxa"/>
          </w:tcPr>
          <w:p w14:paraId="39BAB0A6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</w:tr>
      <w:tr w:rsidR="003A0ED3" w:rsidRPr="00D90A1A" w14:paraId="39B57429" w14:textId="77777777" w:rsidTr="006D2915">
        <w:tc>
          <w:tcPr>
            <w:tcW w:w="3686" w:type="dxa"/>
          </w:tcPr>
          <w:p w14:paraId="08C7808A" w14:textId="77777777" w:rsidR="003A0ED3" w:rsidRPr="00D90A1A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 center</w:t>
            </w:r>
          </w:p>
        </w:tc>
        <w:tc>
          <w:tcPr>
            <w:tcW w:w="1276" w:type="dxa"/>
          </w:tcPr>
          <w:p w14:paraId="689AE820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C80418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51D8D9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F8C54A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3A0ED3" w:rsidRPr="006A1EF0" w14:paraId="329CA593" w14:textId="77777777" w:rsidTr="006D2915">
        <w:tc>
          <w:tcPr>
            <w:tcW w:w="3686" w:type="dxa"/>
          </w:tcPr>
          <w:p w14:paraId="01361F4A" w14:textId="77777777" w:rsidR="003A0ED3" w:rsidRPr="006C5555" w:rsidRDefault="003A0ED3" w:rsidP="006D2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C5555">
              <w:rPr>
                <w:rFonts w:ascii="Times New Roman" w:hAnsi="Times New Roman" w:cs="Times New Roman"/>
                <w:sz w:val="20"/>
                <w:szCs w:val="20"/>
              </w:rPr>
              <w:t>Utrecht, n (%)</w:t>
            </w:r>
          </w:p>
        </w:tc>
        <w:tc>
          <w:tcPr>
            <w:tcW w:w="1276" w:type="dxa"/>
          </w:tcPr>
          <w:p w14:paraId="145B1DEC" w14:textId="77777777" w:rsidR="003A0ED3" w:rsidRPr="006A1EF0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247 (26.5%)</w:t>
            </w:r>
          </w:p>
        </w:tc>
        <w:tc>
          <w:tcPr>
            <w:tcW w:w="1559" w:type="dxa"/>
          </w:tcPr>
          <w:p w14:paraId="06979785" w14:textId="77777777" w:rsidR="003A0ED3" w:rsidRPr="006A1EF0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 (40.3%)</w:t>
            </w:r>
          </w:p>
        </w:tc>
        <w:tc>
          <w:tcPr>
            <w:tcW w:w="1560" w:type="dxa"/>
          </w:tcPr>
          <w:p w14:paraId="009C6B73" w14:textId="77777777" w:rsidR="003A0ED3" w:rsidRPr="006A1EF0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152 (21.8%)</w:t>
            </w:r>
          </w:p>
        </w:tc>
        <w:tc>
          <w:tcPr>
            <w:tcW w:w="992" w:type="dxa"/>
          </w:tcPr>
          <w:p w14:paraId="0BD2D75C" w14:textId="77777777" w:rsidR="003A0ED3" w:rsidRPr="006A1EF0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0ED3" w:rsidRPr="006A1EF0" w14:paraId="32A2D809" w14:textId="77777777" w:rsidTr="006D2915">
        <w:tc>
          <w:tcPr>
            <w:tcW w:w="3686" w:type="dxa"/>
          </w:tcPr>
          <w:p w14:paraId="3E88C820" w14:textId="77777777" w:rsidR="003A0ED3" w:rsidRPr="006C5555" w:rsidRDefault="003A0ED3" w:rsidP="006D2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C5555">
              <w:rPr>
                <w:rFonts w:ascii="Times New Roman" w:hAnsi="Times New Roman" w:cs="Times New Roman"/>
                <w:sz w:val="20"/>
                <w:szCs w:val="20"/>
              </w:rPr>
              <w:t>Berlin, n (%)</w:t>
            </w:r>
          </w:p>
        </w:tc>
        <w:tc>
          <w:tcPr>
            <w:tcW w:w="1276" w:type="dxa"/>
          </w:tcPr>
          <w:p w14:paraId="207257A8" w14:textId="77777777" w:rsidR="003A0ED3" w:rsidRPr="006A1EF0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686 (74.5%)</w:t>
            </w:r>
          </w:p>
        </w:tc>
        <w:tc>
          <w:tcPr>
            <w:tcW w:w="1559" w:type="dxa"/>
          </w:tcPr>
          <w:p w14:paraId="5D998E50" w14:textId="77777777" w:rsidR="003A0ED3" w:rsidRPr="006A1EF0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141 (59.7%)</w:t>
            </w:r>
          </w:p>
        </w:tc>
        <w:tc>
          <w:tcPr>
            <w:tcW w:w="1560" w:type="dxa"/>
          </w:tcPr>
          <w:p w14:paraId="66F57B70" w14:textId="77777777" w:rsidR="003A0ED3" w:rsidRPr="006A1EF0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545 (78.2%)</w:t>
            </w:r>
          </w:p>
        </w:tc>
        <w:tc>
          <w:tcPr>
            <w:tcW w:w="992" w:type="dxa"/>
          </w:tcPr>
          <w:p w14:paraId="728D527F" w14:textId="77777777" w:rsidR="003A0ED3" w:rsidRPr="006A1EF0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0ED3" w:rsidRPr="006A1EF0" w14:paraId="56629163" w14:textId="77777777" w:rsidTr="006D2915">
        <w:tc>
          <w:tcPr>
            <w:tcW w:w="3686" w:type="dxa"/>
          </w:tcPr>
          <w:p w14:paraId="2C469B86" w14:textId="77777777" w:rsidR="003A0ED3" w:rsidRPr="006A1EF0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Surgery</w:t>
            </w:r>
          </w:p>
        </w:tc>
        <w:tc>
          <w:tcPr>
            <w:tcW w:w="1276" w:type="dxa"/>
          </w:tcPr>
          <w:p w14:paraId="2BC93DBF" w14:textId="77777777" w:rsidR="003A0ED3" w:rsidRPr="006A1EF0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62528899" w14:textId="77777777" w:rsidR="003A0ED3" w:rsidRPr="006A1EF0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134F48FA" w14:textId="77777777" w:rsidR="003A0ED3" w:rsidRPr="006A1EF0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63AF47CE" w14:textId="77777777" w:rsidR="003A0ED3" w:rsidRPr="006A1EF0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0.16</w:t>
            </w:r>
          </w:p>
        </w:tc>
      </w:tr>
      <w:tr w:rsidR="003A0ED3" w:rsidRPr="006A1EF0" w14:paraId="672A9025" w14:textId="77777777" w:rsidTr="006D2915">
        <w:tc>
          <w:tcPr>
            <w:tcW w:w="3686" w:type="dxa"/>
          </w:tcPr>
          <w:p w14:paraId="1E705DDB" w14:textId="77777777" w:rsidR="003A0ED3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Intracranial, n (%)</w:t>
            </w:r>
          </w:p>
        </w:tc>
        <w:tc>
          <w:tcPr>
            <w:tcW w:w="1276" w:type="dxa"/>
          </w:tcPr>
          <w:p w14:paraId="57CD5AB2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 (1.1%)</w:t>
            </w:r>
          </w:p>
        </w:tc>
        <w:tc>
          <w:tcPr>
            <w:tcW w:w="1559" w:type="dxa"/>
          </w:tcPr>
          <w:p w14:paraId="7C1D4B15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(0.4%)</w:t>
            </w:r>
          </w:p>
        </w:tc>
        <w:tc>
          <w:tcPr>
            <w:tcW w:w="1560" w:type="dxa"/>
          </w:tcPr>
          <w:p w14:paraId="0AD65E77" w14:textId="77777777" w:rsidR="003A0ED3" w:rsidRPr="006A1EF0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 (1.3%)</w:t>
            </w:r>
          </w:p>
        </w:tc>
        <w:tc>
          <w:tcPr>
            <w:tcW w:w="992" w:type="dxa"/>
          </w:tcPr>
          <w:p w14:paraId="5CF2BC31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0ED3" w:rsidRPr="006A1EF0" w14:paraId="7C4DB326" w14:textId="77777777" w:rsidTr="006D2915">
        <w:tc>
          <w:tcPr>
            <w:tcW w:w="3686" w:type="dxa"/>
          </w:tcPr>
          <w:p w14:paraId="66E8CE4E" w14:textId="77777777" w:rsidR="003A0ED3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Thoracic/abdominal/pelvic, n (%)</w:t>
            </w:r>
          </w:p>
        </w:tc>
        <w:tc>
          <w:tcPr>
            <w:tcW w:w="1276" w:type="dxa"/>
          </w:tcPr>
          <w:p w14:paraId="0C3F71A3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397 (42.6%)</w:t>
            </w:r>
          </w:p>
        </w:tc>
        <w:tc>
          <w:tcPr>
            <w:tcW w:w="1559" w:type="dxa"/>
          </w:tcPr>
          <w:p w14:paraId="78F731E2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91 (38.6%)</w:t>
            </w:r>
          </w:p>
        </w:tc>
        <w:tc>
          <w:tcPr>
            <w:tcW w:w="1560" w:type="dxa"/>
          </w:tcPr>
          <w:p w14:paraId="3E41A9BB" w14:textId="77777777" w:rsidR="003A0ED3" w:rsidRPr="006A1EF0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306 (43.9%)</w:t>
            </w:r>
          </w:p>
        </w:tc>
        <w:tc>
          <w:tcPr>
            <w:tcW w:w="992" w:type="dxa"/>
          </w:tcPr>
          <w:p w14:paraId="781943DF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0ED3" w:rsidRPr="006A1EF0" w14:paraId="2BF00DA0" w14:textId="77777777" w:rsidTr="006D2915">
        <w:tc>
          <w:tcPr>
            <w:tcW w:w="3686" w:type="dxa"/>
          </w:tcPr>
          <w:p w14:paraId="4BDEC3CC" w14:textId="77777777" w:rsidR="003A0ED3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Peripheral, n (%)</w:t>
            </w:r>
          </w:p>
        </w:tc>
        <w:tc>
          <w:tcPr>
            <w:tcW w:w="1276" w:type="dxa"/>
          </w:tcPr>
          <w:p w14:paraId="3C0A40DA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526 (56.4%)</w:t>
            </w:r>
          </w:p>
        </w:tc>
        <w:tc>
          <w:tcPr>
            <w:tcW w:w="1559" w:type="dxa"/>
          </w:tcPr>
          <w:p w14:paraId="7066B991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144 (61.0%)</w:t>
            </w:r>
          </w:p>
        </w:tc>
        <w:tc>
          <w:tcPr>
            <w:tcW w:w="1560" w:type="dxa"/>
          </w:tcPr>
          <w:p w14:paraId="2FE9EFBB" w14:textId="77777777" w:rsidR="003A0ED3" w:rsidRPr="006A1EF0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382 (54.8%)</w:t>
            </w:r>
          </w:p>
        </w:tc>
        <w:tc>
          <w:tcPr>
            <w:tcW w:w="992" w:type="dxa"/>
          </w:tcPr>
          <w:p w14:paraId="3C9E9CBF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0ED3" w:rsidRPr="00253439" w14:paraId="311F5A42" w14:textId="77777777" w:rsidTr="006D2915">
        <w:tc>
          <w:tcPr>
            <w:tcW w:w="3686" w:type="dxa"/>
          </w:tcPr>
          <w:p w14:paraId="33477C7B" w14:textId="77777777" w:rsidR="003A0ED3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Duration of anaesthesia (min), median (interquartile range)</w:t>
            </w:r>
          </w:p>
        </w:tc>
        <w:tc>
          <w:tcPr>
            <w:tcW w:w="1276" w:type="dxa"/>
          </w:tcPr>
          <w:p w14:paraId="587F4DDA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202 (124, 306)</w:t>
            </w:r>
          </w:p>
        </w:tc>
        <w:tc>
          <w:tcPr>
            <w:tcW w:w="1559" w:type="dxa"/>
          </w:tcPr>
          <w:p w14:paraId="26DA95DD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211 (132, 296)</w:t>
            </w:r>
          </w:p>
        </w:tc>
        <w:tc>
          <w:tcPr>
            <w:tcW w:w="1560" w:type="dxa"/>
          </w:tcPr>
          <w:p w14:paraId="2AB407D1" w14:textId="77777777" w:rsidR="003A0ED3" w:rsidRPr="006A1EF0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 (121, 310)</w:t>
            </w:r>
          </w:p>
        </w:tc>
        <w:tc>
          <w:tcPr>
            <w:tcW w:w="992" w:type="dxa"/>
          </w:tcPr>
          <w:p w14:paraId="579CB02C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0.34</w:t>
            </w:r>
          </w:p>
        </w:tc>
      </w:tr>
      <w:tr w:rsidR="003A0ED3" w:rsidRPr="00253439" w14:paraId="5ECE3640" w14:textId="77777777" w:rsidTr="006D2915">
        <w:tc>
          <w:tcPr>
            <w:tcW w:w="3686" w:type="dxa"/>
          </w:tcPr>
          <w:p w14:paraId="1AD65A64" w14:textId="77777777" w:rsidR="003A0ED3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Depression (GDS≥5), n (%)</w:t>
            </w:r>
          </w:p>
        </w:tc>
        <w:tc>
          <w:tcPr>
            <w:tcW w:w="1276" w:type="dxa"/>
          </w:tcPr>
          <w:p w14:paraId="2C565B96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83 (8.9%)</w:t>
            </w:r>
          </w:p>
        </w:tc>
        <w:tc>
          <w:tcPr>
            <w:tcW w:w="1559" w:type="dxa"/>
          </w:tcPr>
          <w:p w14:paraId="0804583F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 (8.9%)</w:t>
            </w:r>
          </w:p>
        </w:tc>
        <w:tc>
          <w:tcPr>
            <w:tcW w:w="1560" w:type="dxa"/>
          </w:tcPr>
          <w:p w14:paraId="29BA18B1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62 (8.9%)</w:t>
            </w:r>
          </w:p>
        </w:tc>
        <w:tc>
          <w:tcPr>
            <w:tcW w:w="992" w:type="dxa"/>
          </w:tcPr>
          <w:p w14:paraId="635213CB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1.00</w:t>
            </w:r>
          </w:p>
        </w:tc>
      </w:tr>
      <w:tr w:rsidR="003A0ED3" w:rsidRPr="001C7729" w14:paraId="299216D2" w14:textId="77777777" w:rsidTr="006D2915">
        <w:tc>
          <w:tcPr>
            <w:tcW w:w="3686" w:type="dxa"/>
          </w:tcPr>
          <w:p w14:paraId="2804177C" w14:textId="77777777" w:rsidR="003A0ED3" w:rsidRPr="00D90A1A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58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</w:t>
            </w:r>
            <w:r w:rsidRPr="00D90A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 of coronary artery disease, n (%)</w:t>
            </w:r>
          </w:p>
        </w:tc>
        <w:tc>
          <w:tcPr>
            <w:tcW w:w="1276" w:type="dxa"/>
          </w:tcPr>
          <w:p w14:paraId="4005A88B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 (19.5%)</w:t>
            </w:r>
          </w:p>
        </w:tc>
        <w:tc>
          <w:tcPr>
            <w:tcW w:w="1559" w:type="dxa"/>
          </w:tcPr>
          <w:p w14:paraId="341FB4B0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 (21.6%)</w:t>
            </w:r>
          </w:p>
        </w:tc>
        <w:tc>
          <w:tcPr>
            <w:tcW w:w="1560" w:type="dxa"/>
          </w:tcPr>
          <w:p w14:paraId="3F6395C2" w14:textId="77777777" w:rsidR="003A0ED3" w:rsidRPr="00D90A1A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131 (18.8%)</w:t>
            </w:r>
          </w:p>
        </w:tc>
        <w:tc>
          <w:tcPr>
            <w:tcW w:w="992" w:type="dxa"/>
          </w:tcPr>
          <w:p w14:paraId="6A751ACD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</w:t>
            </w:r>
          </w:p>
        </w:tc>
      </w:tr>
      <w:tr w:rsidR="003A0ED3" w:rsidRPr="00D90A1A" w14:paraId="0B72441A" w14:textId="77777777" w:rsidTr="006D2915">
        <w:tc>
          <w:tcPr>
            <w:tcW w:w="3686" w:type="dxa"/>
          </w:tcPr>
          <w:p w14:paraId="648242CA" w14:textId="77777777" w:rsidR="003A0ED3" w:rsidRPr="00D90A1A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0A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History of stroke, n (%)</w:t>
            </w:r>
          </w:p>
        </w:tc>
        <w:tc>
          <w:tcPr>
            <w:tcW w:w="1276" w:type="dxa"/>
          </w:tcPr>
          <w:p w14:paraId="74492AAD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 (5.8%)</w:t>
            </w:r>
          </w:p>
        </w:tc>
        <w:tc>
          <w:tcPr>
            <w:tcW w:w="1559" w:type="dxa"/>
          </w:tcPr>
          <w:p w14:paraId="35F7333F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 (8.1%)</w:t>
            </w:r>
          </w:p>
        </w:tc>
        <w:tc>
          <w:tcPr>
            <w:tcW w:w="1560" w:type="dxa"/>
          </w:tcPr>
          <w:p w14:paraId="6775D03A" w14:textId="77777777" w:rsidR="003A0ED3" w:rsidRPr="00D90A1A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 (5.0%)</w:t>
            </w:r>
          </w:p>
        </w:tc>
        <w:tc>
          <w:tcPr>
            <w:tcW w:w="992" w:type="dxa"/>
          </w:tcPr>
          <w:p w14:paraId="2DC220D5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</w:t>
            </w:r>
          </w:p>
        </w:tc>
      </w:tr>
      <w:tr w:rsidR="003A0ED3" w:rsidRPr="001C7729" w14:paraId="4D0D7A3A" w14:textId="77777777" w:rsidTr="006D2915">
        <w:tc>
          <w:tcPr>
            <w:tcW w:w="3686" w:type="dxa"/>
          </w:tcPr>
          <w:p w14:paraId="39AB602E" w14:textId="77777777" w:rsidR="003A0ED3" w:rsidRPr="00D90A1A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0A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History of transient ischemic attack, n (%)</w:t>
            </w:r>
          </w:p>
        </w:tc>
        <w:tc>
          <w:tcPr>
            <w:tcW w:w="1276" w:type="dxa"/>
          </w:tcPr>
          <w:p w14:paraId="7E958A2A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 (3.5%)</w:t>
            </w:r>
          </w:p>
        </w:tc>
        <w:tc>
          <w:tcPr>
            <w:tcW w:w="1559" w:type="dxa"/>
          </w:tcPr>
          <w:p w14:paraId="49E27C12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(1.7%)</w:t>
            </w:r>
          </w:p>
        </w:tc>
        <w:tc>
          <w:tcPr>
            <w:tcW w:w="1560" w:type="dxa"/>
          </w:tcPr>
          <w:p w14:paraId="10BEA079" w14:textId="266D5A3F" w:rsidR="003A0ED3" w:rsidRPr="00D90A1A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 (</w:t>
            </w:r>
            <w:r w:rsidR="001C7E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992" w:type="dxa"/>
          </w:tcPr>
          <w:p w14:paraId="7C1F04F1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</w:t>
            </w:r>
          </w:p>
        </w:tc>
      </w:tr>
      <w:tr w:rsidR="003A0ED3" w:rsidRPr="00D90A1A" w14:paraId="0ECABD82" w14:textId="77777777" w:rsidTr="006D2915">
        <w:tc>
          <w:tcPr>
            <w:tcW w:w="3686" w:type="dxa"/>
          </w:tcPr>
          <w:p w14:paraId="1916D379" w14:textId="77777777" w:rsidR="003A0ED3" w:rsidRPr="00D90A1A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0A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History of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diabetes,</w:t>
            </w:r>
            <w:r w:rsidRPr="00D90A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 (%)</w:t>
            </w:r>
          </w:p>
        </w:tc>
        <w:tc>
          <w:tcPr>
            <w:tcW w:w="1276" w:type="dxa"/>
          </w:tcPr>
          <w:p w14:paraId="1BBB789D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204 (21.9%)</w:t>
            </w:r>
          </w:p>
        </w:tc>
        <w:tc>
          <w:tcPr>
            <w:tcW w:w="1559" w:type="dxa"/>
          </w:tcPr>
          <w:p w14:paraId="020EE699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 (19.1%)</w:t>
            </w:r>
          </w:p>
        </w:tc>
        <w:tc>
          <w:tcPr>
            <w:tcW w:w="1560" w:type="dxa"/>
          </w:tcPr>
          <w:p w14:paraId="10B11A9B" w14:textId="77777777" w:rsidR="003A0ED3" w:rsidRPr="00D90A1A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 (22.8%)</w:t>
            </w:r>
          </w:p>
        </w:tc>
        <w:tc>
          <w:tcPr>
            <w:tcW w:w="992" w:type="dxa"/>
          </w:tcPr>
          <w:p w14:paraId="7556676D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</w:t>
            </w:r>
          </w:p>
        </w:tc>
      </w:tr>
      <w:tr w:rsidR="003A0ED3" w:rsidRPr="00D90A1A" w14:paraId="019CA861" w14:textId="77777777" w:rsidTr="006D2915">
        <w:tc>
          <w:tcPr>
            <w:tcW w:w="3686" w:type="dxa"/>
          </w:tcPr>
          <w:p w14:paraId="12D4CFEA" w14:textId="77777777" w:rsidR="003A0ED3" w:rsidRPr="00D90A1A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0A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History of hypertension, n (%)</w:t>
            </w:r>
          </w:p>
        </w:tc>
        <w:tc>
          <w:tcPr>
            <w:tcW w:w="1276" w:type="dxa"/>
          </w:tcPr>
          <w:p w14:paraId="0938F384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589 (61.3%)</w:t>
            </w:r>
          </w:p>
        </w:tc>
        <w:tc>
          <w:tcPr>
            <w:tcW w:w="1559" w:type="dxa"/>
          </w:tcPr>
          <w:p w14:paraId="68E2C892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152 (64.4%)</w:t>
            </w:r>
          </w:p>
        </w:tc>
        <w:tc>
          <w:tcPr>
            <w:tcW w:w="1560" w:type="dxa"/>
          </w:tcPr>
          <w:p w14:paraId="5F357D07" w14:textId="77777777" w:rsidR="003A0ED3" w:rsidRPr="00D90A1A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437 (62.7%)</w:t>
            </w:r>
          </w:p>
        </w:tc>
        <w:tc>
          <w:tcPr>
            <w:tcW w:w="992" w:type="dxa"/>
          </w:tcPr>
          <w:p w14:paraId="220A5647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0.64</w:t>
            </w:r>
          </w:p>
        </w:tc>
      </w:tr>
      <w:tr w:rsidR="003A0ED3" w:rsidRPr="001C7729" w14:paraId="2BD25299" w14:textId="77777777" w:rsidTr="006D2915">
        <w:tc>
          <w:tcPr>
            <w:tcW w:w="3686" w:type="dxa"/>
          </w:tcPr>
          <w:p w14:paraId="71F448C2" w14:textId="77777777" w:rsidR="003A0ED3" w:rsidRPr="00D90A1A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7E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Body mass index (kg/m</w:t>
            </w:r>
            <w:r w:rsidRPr="007A7ECE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7A7E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mean ±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A7E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</w:tcPr>
          <w:p w14:paraId="43982B2C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27.1 ± 4.6</w:t>
            </w:r>
          </w:p>
        </w:tc>
        <w:tc>
          <w:tcPr>
            <w:tcW w:w="1559" w:type="dxa"/>
          </w:tcPr>
          <w:p w14:paraId="3FBCFD31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26.9 ± 4.5</w:t>
            </w:r>
          </w:p>
        </w:tc>
        <w:tc>
          <w:tcPr>
            <w:tcW w:w="1560" w:type="dxa"/>
          </w:tcPr>
          <w:p w14:paraId="504A2235" w14:textId="77777777" w:rsidR="003A0ED3" w:rsidRPr="00D90A1A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27.2 ± 4.7</w:t>
            </w:r>
          </w:p>
        </w:tc>
        <w:tc>
          <w:tcPr>
            <w:tcW w:w="992" w:type="dxa"/>
          </w:tcPr>
          <w:p w14:paraId="470F2A30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0.43</w:t>
            </w:r>
          </w:p>
        </w:tc>
      </w:tr>
      <w:tr w:rsidR="003A0ED3" w:rsidRPr="00D90A1A" w14:paraId="2ED04EE3" w14:textId="77777777" w:rsidTr="006D2915">
        <w:tc>
          <w:tcPr>
            <w:tcW w:w="3686" w:type="dxa"/>
          </w:tcPr>
          <w:p w14:paraId="3EB78548" w14:textId="77777777" w:rsidR="003A0ED3" w:rsidRPr="00D90A1A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Fasting, n (%)</w:t>
            </w:r>
          </w:p>
        </w:tc>
        <w:tc>
          <w:tcPr>
            <w:tcW w:w="1276" w:type="dxa"/>
          </w:tcPr>
          <w:p w14:paraId="218102DC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922 (98.8%)</w:t>
            </w:r>
          </w:p>
        </w:tc>
        <w:tc>
          <w:tcPr>
            <w:tcW w:w="1559" w:type="dxa"/>
          </w:tcPr>
          <w:p w14:paraId="6D577461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234 (99.2%)</w:t>
            </w:r>
          </w:p>
        </w:tc>
        <w:tc>
          <w:tcPr>
            <w:tcW w:w="1560" w:type="dxa"/>
          </w:tcPr>
          <w:p w14:paraId="4F18B1DC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688 (98.7%)</w:t>
            </w:r>
          </w:p>
        </w:tc>
        <w:tc>
          <w:tcPr>
            <w:tcW w:w="992" w:type="dxa"/>
          </w:tcPr>
          <w:p w14:paraId="016C323F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0.59</w:t>
            </w:r>
          </w:p>
        </w:tc>
      </w:tr>
      <w:tr w:rsidR="003A0ED3" w:rsidRPr="001C7729" w14:paraId="2729A38D" w14:textId="77777777" w:rsidTr="006D2915">
        <w:trPr>
          <w:trHeight w:val="70"/>
        </w:trPr>
        <w:tc>
          <w:tcPr>
            <w:tcW w:w="3686" w:type="dxa"/>
          </w:tcPr>
          <w:p w14:paraId="086F368E" w14:textId="77777777" w:rsidR="003A0ED3" w:rsidRPr="00D90A1A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MMSE,</w:t>
            </w:r>
            <w:r w:rsidRPr="00D90A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median (interquartile range)</w:t>
            </w:r>
          </w:p>
        </w:tc>
        <w:tc>
          <w:tcPr>
            <w:tcW w:w="1276" w:type="dxa"/>
          </w:tcPr>
          <w:p w14:paraId="2D8CADA2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29 (28, 30) </w:t>
            </w:r>
          </w:p>
        </w:tc>
        <w:tc>
          <w:tcPr>
            <w:tcW w:w="1559" w:type="dxa"/>
          </w:tcPr>
          <w:p w14:paraId="08EDD8FD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7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 (28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57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30)</w:t>
            </w:r>
          </w:p>
        </w:tc>
        <w:tc>
          <w:tcPr>
            <w:tcW w:w="1560" w:type="dxa"/>
          </w:tcPr>
          <w:p w14:paraId="27AA156D" w14:textId="77777777" w:rsidR="003A0ED3" w:rsidRPr="00D90A1A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7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 (28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57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30)</w:t>
            </w:r>
          </w:p>
        </w:tc>
        <w:tc>
          <w:tcPr>
            <w:tcW w:w="992" w:type="dxa"/>
          </w:tcPr>
          <w:p w14:paraId="4304B892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0.72</w:t>
            </w:r>
          </w:p>
        </w:tc>
      </w:tr>
      <w:tr w:rsidR="003A0ED3" w:rsidRPr="001C7729" w14:paraId="36741122" w14:textId="77777777" w:rsidTr="006D2915">
        <w:tc>
          <w:tcPr>
            <w:tcW w:w="3686" w:type="dxa"/>
          </w:tcPr>
          <w:p w14:paraId="0374269A" w14:textId="77777777" w:rsidR="003A0ED3" w:rsidRPr="00D90A1A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Pre-morbid IQ, mean ± SD</w:t>
            </w:r>
          </w:p>
        </w:tc>
        <w:tc>
          <w:tcPr>
            <w:tcW w:w="1276" w:type="dxa"/>
          </w:tcPr>
          <w:p w14:paraId="19F99546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111.6 ± 13.4</w:t>
            </w:r>
          </w:p>
        </w:tc>
        <w:tc>
          <w:tcPr>
            <w:tcW w:w="1559" w:type="dxa"/>
          </w:tcPr>
          <w:p w14:paraId="16E0622B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110.8 ± 14.7</w:t>
            </w:r>
          </w:p>
        </w:tc>
        <w:tc>
          <w:tcPr>
            <w:tcW w:w="1560" w:type="dxa"/>
          </w:tcPr>
          <w:p w14:paraId="3922C6E4" w14:textId="77777777" w:rsidR="003A0ED3" w:rsidRPr="00D90A1A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112.1 ± 14.5</w:t>
            </w:r>
          </w:p>
        </w:tc>
        <w:tc>
          <w:tcPr>
            <w:tcW w:w="992" w:type="dxa"/>
          </w:tcPr>
          <w:p w14:paraId="0634E64F" w14:textId="77777777" w:rsidR="003A0ED3" w:rsidRDefault="003A0ED3" w:rsidP="006D2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</w:t>
            </w:r>
          </w:p>
        </w:tc>
      </w:tr>
    </w:tbl>
    <w:p w14:paraId="1DC2142E" w14:textId="77777777" w:rsidR="003A0ED3" w:rsidRDefault="003A0ED3" w:rsidP="003A0ED3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98CDF7C" w14:textId="77777777" w:rsidR="003A0ED3" w:rsidRDefault="003A0ED3" w:rsidP="003A0ED3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Data shown following imputation of missing data.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GDS, Geriatric Depression Scale; </w:t>
      </w:r>
      <w:r w:rsidRPr="007E718F">
        <w:rPr>
          <w:rFonts w:ascii="Times New Roman" w:hAnsi="Times New Roman" w:cs="Times New Roman"/>
          <w:sz w:val="20"/>
          <w:szCs w:val="20"/>
          <w:lang w:val="en-GB"/>
        </w:rPr>
        <w:t xml:space="preserve">MMSE, Mini Mental State Examination </w:t>
      </w:r>
      <w:proofErr w:type="spellStart"/>
      <w:r w:rsidRPr="00A640A3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a</w:t>
      </w:r>
      <w:r>
        <w:rPr>
          <w:rFonts w:ascii="Times New Roman" w:hAnsi="Times New Roman" w:cs="Times New Roman"/>
          <w:sz w:val="20"/>
          <w:szCs w:val="20"/>
          <w:lang w:val="en-GB"/>
        </w:rPr>
        <w:t>for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difference analysis sample (n=697) versus not included in analysis sample (n=236) using Mann-Whitney, t-tests or chi</w:t>
      </w:r>
      <w:r w:rsidRPr="007367EF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2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tests</w:t>
      </w:r>
    </w:p>
    <w:p w14:paraId="6C66696B" w14:textId="77777777" w:rsidR="003A0ED3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</w:pPr>
    </w:p>
    <w:p w14:paraId="2FE711C0" w14:textId="77777777" w:rsidR="003A0ED3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</w:pPr>
    </w:p>
    <w:p w14:paraId="4EA0D189" w14:textId="77777777" w:rsidR="003A0ED3" w:rsidRPr="008F4D5C" w:rsidRDefault="003A0ED3" w:rsidP="003A0ED3">
      <w:pPr>
        <w:suppressAutoHyphens/>
        <w:autoSpaceDN w:val="0"/>
        <w:spacing w:after="120"/>
        <w:jc w:val="center"/>
        <w:textAlignment w:val="baseline"/>
        <w:rPr>
          <w:rFonts w:ascii="Calibri" w:eastAsia="Calibri" w:hAnsi="Calibri" w:cs="Times New Roman"/>
          <w:lang w:val="en-US"/>
        </w:rPr>
      </w:pPr>
      <w:r w:rsidRPr="008F4D5C"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Table S</w:t>
      </w:r>
      <w:r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2</w:t>
      </w:r>
      <w:r w:rsidRPr="008F4D5C"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. Characteristics of study participants by quartiles of S100A12 concentration</w:t>
      </w:r>
    </w:p>
    <w:tbl>
      <w:tblPr>
        <w:tblW w:w="8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4"/>
        <w:gridCol w:w="1022"/>
        <w:gridCol w:w="1022"/>
        <w:gridCol w:w="1116"/>
        <w:gridCol w:w="1216"/>
        <w:gridCol w:w="816"/>
      </w:tblGrid>
      <w:tr w:rsidR="003A0ED3" w:rsidRPr="008F4D5C" w14:paraId="3FC39D54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45FF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0F737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S100A12 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8DFEF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-value</w:t>
            </w:r>
          </w:p>
        </w:tc>
      </w:tr>
      <w:tr w:rsidR="003A0ED3" w:rsidRPr="008F4D5C" w14:paraId="1B3BA11E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7809F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3D2F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1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E23B8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2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D160C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3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399C9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4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7C2D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0ED3" w:rsidRPr="008F4D5C" w14:paraId="436F3BCB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BC69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8F10C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137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4183A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137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22BC1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137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7E49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137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619B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0ED3" w:rsidRPr="008F4D5C" w14:paraId="57F55CA4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5B556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S100A12 concentration, range, ng/mL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6EDE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 – 58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378E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60 – 95 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14A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95 – 170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60B8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171 – 775 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B52D5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0ED3" w:rsidRPr="008F4D5C" w14:paraId="0F33F0A5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E04F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Age, years, mean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23A5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72.4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D4EFA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71.4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A517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72.4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15C9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72.5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57CDC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0.25</w:t>
            </w:r>
          </w:p>
        </w:tc>
      </w:tr>
      <w:tr w:rsidR="003A0ED3" w:rsidRPr="008F4D5C" w14:paraId="1A8EC407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3B2EC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Male sex,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DE6D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64.2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DB81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67.9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9D0E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59.1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F52F5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48.9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4737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0.009</w:t>
            </w:r>
          </w:p>
        </w:tc>
      </w:tr>
      <w:tr w:rsidR="003A0ED3" w:rsidRPr="008F4D5C" w14:paraId="27516038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2F91C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Depression,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BACB1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8.8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F683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5.8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9F54E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10.9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7298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8.0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3970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0.50</w:t>
            </w:r>
          </w:p>
        </w:tc>
      </w:tr>
      <w:tr w:rsidR="003A0ED3" w:rsidRPr="008F4D5C" w14:paraId="19DA36EF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18B6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Body mass index, kg/m</w:t>
            </w:r>
            <w:r w:rsidRPr="008F4D5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mean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1EC30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26.5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C0D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27.2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8B9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26.6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DC07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27.3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A68C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0.26</w:t>
            </w:r>
          </w:p>
        </w:tc>
      </w:tr>
      <w:tr w:rsidR="003A0ED3" w:rsidRPr="008F4D5C" w14:paraId="7E25DC23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2765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Hypertension,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2CD9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56.9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74E4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57.7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5CE4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65.0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07FA7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64.2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E0801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0.38</w:t>
            </w:r>
          </w:p>
        </w:tc>
      </w:tr>
      <w:tr w:rsidR="003A0ED3" w:rsidRPr="008F4D5C" w14:paraId="673EC808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B1963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Diabetes,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A961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18.2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D3D8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23.4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C4A3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19.7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5968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21.2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F3D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0.76</w:t>
            </w:r>
          </w:p>
        </w:tc>
      </w:tr>
      <w:tr w:rsidR="003A0ED3" w:rsidRPr="008F4D5C" w14:paraId="07AFFE81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C7C6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Coronary heart disease,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F43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20.4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8A1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15.3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68ED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19.0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2675B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16.8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071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0.70</w:t>
            </w:r>
          </w:p>
        </w:tc>
      </w:tr>
      <w:tr w:rsidR="003A0ED3" w:rsidRPr="008F4D5C" w14:paraId="33C4C4F8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60DA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Stroke,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315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2.2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C752E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5.8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81D6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6.6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C10DD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4.4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FED70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0.36</w:t>
            </w:r>
          </w:p>
        </w:tc>
      </w:tr>
      <w:tr w:rsidR="003A0ED3" w:rsidRPr="008F4D5C" w14:paraId="232954CB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2B6C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Transient ischemic attack,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F9319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2.9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D6CA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3.6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B968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7.3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A333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1.5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9BE4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0.08</w:t>
            </w:r>
          </w:p>
        </w:tc>
      </w:tr>
      <w:tr w:rsidR="003A0ED3" w:rsidRPr="008F4D5C" w14:paraId="781DC50F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6B6DB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Pre-morbid IQ, mean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1B17F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110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328FA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111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08D7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7EA0F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115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B2601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0.005</w:t>
            </w:r>
          </w:p>
        </w:tc>
      </w:tr>
      <w:tr w:rsidR="003A0ED3" w:rsidRPr="008F4D5C" w14:paraId="16245B76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C258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POD,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610A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15.3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A9E1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16.8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F049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16.8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E84D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26.3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AC4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0.08</w:t>
            </w:r>
          </w:p>
        </w:tc>
      </w:tr>
      <w:tr w:rsidR="003A0ED3" w:rsidRPr="008F4D5C" w14:paraId="60BEB506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57E89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POCD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3F7E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7.5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4FB9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9.7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560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7.0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507C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14.1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830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0.31</w:t>
            </w:r>
          </w:p>
        </w:tc>
      </w:tr>
    </w:tbl>
    <w:p w14:paraId="0F338418" w14:textId="77777777" w:rsidR="003A0ED3" w:rsidRPr="008F4D5C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  <w:r w:rsidRPr="008F4D5C">
        <w:rPr>
          <w:rFonts w:ascii="Times New Roman" w:eastAsia="Calibri" w:hAnsi="Times New Roman" w:cs="Times New Roman"/>
          <w:sz w:val="18"/>
          <w:lang w:val="en-US"/>
        </w:rPr>
        <w:t>N=</w:t>
      </w:r>
      <w:r>
        <w:rPr>
          <w:rFonts w:ascii="Times New Roman" w:eastAsia="Calibri" w:hAnsi="Times New Roman" w:cs="Times New Roman"/>
          <w:sz w:val="18"/>
          <w:lang w:val="en-US"/>
        </w:rPr>
        <w:t>548</w:t>
      </w:r>
      <w:r w:rsidRPr="008F4D5C">
        <w:rPr>
          <w:rFonts w:ascii="Times New Roman" w:eastAsia="Calibri" w:hAnsi="Times New Roman" w:cs="Times New Roman"/>
          <w:sz w:val="18"/>
          <w:lang w:val="en-US"/>
        </w:rPr>
        <w:t xml:space="preserve">. </w:t>
      </w:r>
      <w:r>
        <w:rPr>
          <w:rFonts w:ascii="Times New Roman" w:eastAsia="Calibri" w:hAnsi="Times New Roman" w:cs="Times New Roman"/>
          <w:sz w:val="18"/>
          <w:vertAlign w:val="superscript"/>
          <w:lang w:val="en-US"/>
        </w:rPr>
        <w:t>a</w:t>
      </w:r>
      <w:r w:rsidRPr="008F4D5C">
        <w:rPr>
          <w:rFonts w:ascii="Times New Roman" w:eastAsia="Calibri" w:hAnsi="Times New Roman" w:cs="Times New Roman"/>
          <w:sz w:val="18"/>
          <w:lang w:val="en-US"/>
        </w:rPr>
        <w:t>n=</w:t>
      </w:r>
      <w:r>
        <w:rPr>
          <w:rFonts w:ascii="Times New Roman" w:eastAsia="Calibri" w:hAnsi="Times New Roman" w:cs="Times New Roman"/>
          <w:sz w:val="18"/>
          <w:lang w:val="en-US"/>
        </w:rPr>
        <w:t>392</w:t>
      </w:r>
    </w:p>
    <w:p w14:paraId="465F4930" w14:textId="77777777" w:rsidR="003A0ED3" w:rsidRPr="008F4D5C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lang w:val="en-US"/>
        </w:rPr>
      </w:pPr>
    </w:p>
    <w:p w14:paraId="50878051" w14:textId="77777777" w:rsidR="003A0ED3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lang w:val="en-US"/>
        </w:rPr>
      </w:pPr>
    </w:p>
    <w:p w14:paraId="79528102" w14:textId="77777777" w:rsidR="003A0ED3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lang w:val="en-US"/>
        </w:rPr>
      </w:pPr>
    </w:p>
    <w:p w14:paraId="27CC10FD" w14:textId="77777777" w:rsidR="003A0ED3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lang w:val="en-US"/>
        </w:rPr>
      </w:pPr>
    </w:p>
    <w:p w14:paraId="5AB48EF4" w14:textId="77777777" w:rsidR="003A0ED3" w:rsidRPr="008F4D5C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lang w:val="en-US"/>
        </w:rPr>
      </w:pPr>
    </w:p>
    <w:p w14:paraId="5BDD06B3" w14:textId="77777777" w:rsidR="003A0ED3" w:rsidRPr="008F4D5C" w:rsidRDefault="003A0ED3" w:rsidP="003A0ED3">
      <w:pPr>
        <w:suppressAutoHyphens/>
        <w:autoSpaceDN w:val="0"/>
        <w:spacing w:after="120"/>
        <w:jc w:val="center"/>
        <w:textAlignment w:val="baseline"/>
        <w:rPr>
          <w:rFonts w:ascii="Calibri" w:eastAsia="Calibri" w:hAnsi="Calibri" w:cs="Times New Roman"/>
          <w:lang w:val="en-US"/>
        </w:rPr>
      </w:pPr>
      <w:r w:rsidRPr="008F4D5C"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Table S</w:t>
      </w:r>
      <w:r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3</w:t>
      </w:r>
      <w:r w:rsidRPr="008F4D5C"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. Characteristics of study participants by quartiles of C-reactive protein concentration</w:t>
      </w:r>
    </w:p>
    <w:tbl>
      <w:tblPr>
        <w:tblW w:w="8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4"/>
        <w:gridCol w:w="1022"/>
        <w:gridCol w:w="1022"/>
        <w:gridCol w:w="1116"/>
        <w:gridCol w:w="1216"/>
        <w:gridCol w:w="816"/>
      </w:tblGrid>
      <w:tr w:rsidR="003A0ED3" w:rsidRPr="00A640A3" w14:paraId="05F903BF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6D59F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1160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C-reactive protein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D56D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-value</w:t>
            </w:r>
          </w:p>
        </w:tc>
      </w:tr>
      <w:tr w:rsidR="003A0ED3" w:rsidRPr="008F4D5C" w14:paraId="50C97376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16C1C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5113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1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C3D1D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2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15B00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3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CE43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4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19CC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0ED3" w:rsidRPr="008F4D5C" w14:paraId="46BD282E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F533A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8BE58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137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B33D9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137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EBAA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137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BED0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137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DF42C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0ED3" w:rsidRPr="008F4D5C" w14:paraId="0BAF92E1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51A3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C-reactive protein concentration, range, mg/L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7CDC1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0.1 – 1-1 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4265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1.1 – 2.4 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9225D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2.4 – 5.0 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8256C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5.0 – 9.9 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07FB1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0ED3" w:rsidRPr="008F4D5C" w14:paraId="5CBEA55D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72AA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Age, years, mean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D50D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72.1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1FC7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71.7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D6C9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72.2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2870E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72.7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FA1A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0.39</w:t>
            </w:r>
          </w:p>
        </w:tc>
      </w:tr>
      <w:tr w:rsidR="003A0ED3" w:rsidRPr="008F4D5C" w14:paraId="296566F1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CC9C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Male sex,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83EC3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67.2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7A43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58.4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1164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59.9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F3E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54.7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6F4AD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0.20</w:t>
            </w:r>
          </w:p>
        </w:tc>
      </w:tr>
      <w:tr w:rsidR="003A0ED3" w:rsidRPr="008F4D5C" w14:paraId="6A1E77B0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FA14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Depression,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9287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3.6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26E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8.0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27F0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8.8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E89F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13.1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EBB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0.05</w:t>
            </w:r>
          </w:p>
        </w:tc>
      </w:tr>
      <w:tr w:rsidR="003A0ED3" w:rsidRPr="008F4D5C" w14:paraId="3E2DACF7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7B39" w14:textId="77777777" w:rsidR="003A0ED3" w:rsidRPr="00261B32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Body mass index, kg/m</w:t>
            </w:r>
            <w:r w:rsidRPr="008F4D5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mean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FCD7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25.6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9BAB8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27.1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CECEC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27.4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0FE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27.6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AF30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3A0ED3" w:rsidRPr="008F4D5C" w14:paraId="08A74E88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1421D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Hypertension,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5031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55.5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B32CD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58.4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DBDB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65.0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4449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65.0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9BA7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0.27</w:t>
            </w:r>
          </w:p>
        </w:tc>
      </w:tr>
      <w:tr w:rsidR="003A0ED3" w:rsidRPr="008F4D5C" w14:paraId="1DA9D73D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6A5C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Diabetes,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12AD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19.0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E6D1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21.9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B099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22.6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9BA0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19.0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0BE3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0.82</w:t>
            </w:r>
          </w:p>
        </w:tc>
      </w:tr>
      <w:tr w:rsidR="003A0ED3" w:rsidRPr="008F4D5C" w14:paraId="1934B009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2F57C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Coronary heart disease,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63F9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19.0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1DB4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19.0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387D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15.3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F2CB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18.2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385A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0.84</w:t>
            </w:r>
          </w:p>
        </w:tc>
      </w:tr>
      <w:tr w:rsidR="003A0ED3" w:rsidRPr="008F4D5C" w14:paraId="3FD8482E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20CDC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Stroke,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014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3.6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0F05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5.1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BEED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5.1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5FF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5.1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66B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0.92</w:t>
            </w:r>
          </w:p>
        </w:tc>
      </w:tr>
      <w:tr w:rsidR="003A0ED3" w:rsidRPr="008F4D5C" w14:paraId="23C8F897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5F469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Transient ischemic attack,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E48F8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5.1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305A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1.5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5D9DD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5.1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E614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3.6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4B3B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0.35</w:t>
            </w:r>
          </w:p>
        </w:tc>
      </w:tr>
      <w:tr w:rsidR="003A0ED3" w:rsidRPr="008F4D5C" w14:paraId="33C8A6A9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590E5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Pre-morbid IQ, mean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48B71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114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3768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863F3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111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52F1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111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DD671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0.14</w:t>
            </w:r>
          </w:p>
        </w:tc>
      </w:tr>
      <w:tr w:rsidR="003A0ED3" w:rsidRPr="008F4D5C" w14:paraId="3E0EC1A9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73BE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POD,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B0B67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13.1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13DEB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13.1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2F7F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18.2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EDC9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30.7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9F8E9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3A0ED3" w:rsidRPr="008F4D5C" w14:paraId="2946B51C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4104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POCD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32160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9.5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4416F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8.3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05D4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10.8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934B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9.1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29910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0.94</w:t>
            </w:r>
          </w:p>
        </w:tc>
      </w:tr>
    </w:tbl>
    <w:p w14:paraId="189EB2CA" w14:textId="77777777" w:rsidR="003A0ED3" w:rsidRPr="008F4D5C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  <w:r w:rsidRPr="008F4D5C">
        <w:rPr>
          <w:rFonts w:ascii="Times New Roman" w:eastAsia="Calibri" w:hAnsi="Times New Roman" w:cs="Times New Roman"/>
          <w:sz w:val="18"/>
          <w:lang w:val="en-US"/>
        </w:rPr>
        <w:t>N=</w:t>
      </w:r>
      <w:r>
        <w:rPr>
          <w:rFonts w:ascii="Times New Roman" w:eastAsia="Calibri" w:hAnsi="Times New Roman" w:cs="Times New Roman"/>
          <w:sz w:val="18"/>
          <w:lang w:val="en-US"/>
        </w:rPr>
        <w:t>548</w:t>
      </w:r>
      <w:r w:rsidRPr="008F4D5C">
        <w:rPr>
          <w:rFonts w:ascii="Times New Roman" w:eastAsia="Calibri" w:hAnsi="Times New Roman" w:cs="Times New Roman"/>
          <w:sz w:val="18"/>
          <w:lang w:val="en-US"/>
        </w:rPr>
        <w:t xml:space="preserve">. </w:t>
      </w:r>
      <w:r>
        <w:rPr>
          <w:rFonts w:ascii="Times New Roman" w:eastAsia="Calibri" w:hAnsi="Times New Roman" w:cs="Times New Roman"/>
          <w:sz w:val="18"/>
          <w:vertAlign w:val="superscript"/>
          <w:lang w:val="en-US"/>
        </w:rPr>
        <w:t>a</w:t>
      </w:r>
      <w:r w:rsidRPr="008F4D5C">
        <w:rPr>
          <w:rFonts w:ascii="Times New Roman" w:eastAsia="Calibri" w:hAnsi="Times New Roman" w:cs="Times New Roman"/>
          <w:sz w:val="18"/>
          <w:lang w:val="en-US"/>
        </w:rPr>
        <w:t>n=</w:t>
      </w:r>
      <w:r>
        <w:rPr>
          <w:rFonts w:ascii="Times New Roman" w:eastAsia="Calibri" w:hAnsi="Times New Roman" w:cs="Times New Roman"/>
          <w:sz w:val="18"/>
          <w:lang w:val="en-US"/>
        </w:rPr>
        <w:t>392</w:t>
      </w:r>
    </w:p>
    <w:p w14:paraId="1B3DAB07" w14:textId="77777777" w:rsidR="003A0ED3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lang w:val="en-US"/>
        </w:rPr>
      </w:pPr>
    </w:p>
    <w:p w14:paraId="27D6F580" w14:textId="77777777" w:rsidR="003A0ED3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lang w:val="en-US"/>
        </w:rPr>
      </w:pPr>
    </w:p>
    <w:p w14:paraId="7C94EDB0" w14:textId="77777777" w:rsidR="003A0ED3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lang w:val="en-US"/>
        </w:rPr>
      </w:pPr>
    </w:p>
    <w:p w14:paraId="786F6FFF" w14:textId="77777777" w:rsidR="003A0ED3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lang w:val="en-US"/>
        </w:rPr>
      </w:pPr>
    </w:p>
    <w:p w14:paraId="66287B9A" w14:textId="77777777" w:rsidR="003A0ED3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lang w:val="en-US"/>
        </w:rPr>
      </w:pPr>
    </w:p>
    <w:p w14:paraId="0CB2FC0E" w14:textId="77777777" w:rsidR="003A0ED3" w:rsidRPr="008F4D5C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lang w:val="en-US"/>
        </w:rPr>
      </w:pPr>
    </w:p>
    <w:p w14:paraId="497C4DFF" w14:textId="77777777" w:rsidR="003A0ED3" w:rsidRPr="008F4D5C" w:rsidRDefault="003A0ED3" w:rsidP="003A0ED3">
      <w:pPr>
        <w:suppressAutoHyphens/>
        <w:autoSpaceDN w:val="0"/>
        <w:spacing w:after="120"/>
        <w:jc w:val="center"/>
        <w:textAlignment w:val="baseline"/>
        <w:rPr>
          <w:rFonts w:ascii="Calibri" w:eastAsia="Calibri" w:hAnsi="Calibri" w:cs="Times New Roman"/>
          <w:lang w:val="en-US"/>
        </w:rPr>
      </w:pPr>
      <w:r w:rsidRPr="008F4D5C"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Table S</w:t>
      </w:r>
      <w:r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4</w:t>
      </w:r>
      <w:r w:rsidRPr="008F4D5C"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. Characteristics of study participants by quartiles of IL-6 concentration</w:t>
      </w:r>
      <w:r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 xml:space="preserve"> </w:t>
      </w:r>
    </w:p>
    <w:tbl>
      <w:tblPr>
        <w:tblW w:w="8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4"/>
        <w:gridCol w:w="1022"/>
        <w:gridCol w:w="1022"/>
        <w:gridCol w:w="1116"/>
        <w:gridCol w:w="1216"/>
        <w:gridCol w:w="816"/>
      </w:tblGrid>
      <w:tr w:rsidR="003A0ED3" w:rsidRPr="00A640A3" w14:paraId="59E3ED4E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91038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1359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IL-6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349D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-value</w:t>
            </w:r>
          </w:p>
        </w:tc>
      </w:tr>
      <w:tr w:rsidR="003A0ED3" w:rsidRPr="008F4D5C" w14:paraId="2CA3F35A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3B862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426C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1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F343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2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3CDC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3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B6DD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4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082F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0ED3" w:rsidRPr="008F4D5C" w14:paraId="6905B827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9C56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6483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1C431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5408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137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94A4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137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3A5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0ED3" w:rsidRPr="008F4D5C" w14:paraId="7114F2A8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691E1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IL-6 concentration, range, </w:t>
            </w:r>
            <w:proofErr w:type="spellStart"/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pg</w:t>
            </w:r>
            <w:proofErr w:type="spellEnd"/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//</w:t>
            </w:r>
            <w:proofErr w:type="spellStart"/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mL</w:t>
            </w:r>
            <w:proofErr w:type="spellEnd"/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712D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0.04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9D0F7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0.04 – 1.47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262EE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1.47 – 3.40 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A1E13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3.42 – 423.73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A208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0ED3" w:rsidRPr="008F4D5C" w14:paraId="717EB5C0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E0A7F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Age, years, mean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8087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71.6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0A57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72.4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7B73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71.8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BB628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73.3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F0D3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0.01</w:t>
            </w:r>
          </w:p>
        </w:tc>
      </w:tr>
      <w:tr w:rsidR="003A0ED3" w:rsidRPr="008F4D5C" w14:paraId="5A8FB409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F848E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Male sex,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148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55.0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49D3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64.9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E1C4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61.3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0C4D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62.0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8F4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0.37</w:t>
            </w:r>
          </w:p>
        </w:tc>
      </w:tr>
      <w:tr w:rsidR="003A0ED3" w:rsidRPr="008F4D5C" w14:paraId="78F90D06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AAE09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Depression,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774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4.4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706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10.6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BED3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10.2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5F9F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10.2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230A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0.14</w:t>
            </w:r>
          </w:p>
        </w:tc>
      </w:tr>
      <w:tr w:rsidR="003A0ED3" w:rsidRPr="008F4D5C" w14:paraId="316935C3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58995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Body mass index, kg/m</w:t>
            </w:r>
            <w:r w:rsidRPr="008F4D5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mean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BC9E9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26.3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ACA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27.3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BD83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27.6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0B68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26.8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D4CD4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0.02</w:t>
            </w:r>
          </w:p>
        </w:tc>
      </w:tr>
      <w:tr w:rsidR="003A0ED3" w:rsidRPr="008F4D5C" w14:paraId="7111A799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03E07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Hypertension,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514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56.1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2C1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62.8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436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61.3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0801D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65.7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AD21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0.36</w:t>
            </w:r>
          </w:p>
        </w:tc>
      </w:tr>
      <w:tr w:rsidR="003A0ED3" w:rsidRPr="008F4D5C" w14:paraId="11EA5FDC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85E7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Diabetes,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C95C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16.7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18B1E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17.0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B65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22.6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3903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26.3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CFE08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0.14</w:t>
            </w:r>
          </w:p>
        </w:tc>
      </w:tr>
      <w:tr w:rsidR="003A0ED3" w:rsidRPr="008F4D5C" w14:paraId="5E129DED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C4493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Coronary heart disease,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FAA7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10.6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AB89A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22.3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88F9D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19.7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3F31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22.6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2DBE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0.02</w:t>
            </w:r>
          </w:p>
        </w:tc>
      </w:tr>
      <w:tr w:rsidR="003A0ED3" w:rsidRPr="008F4D5C" w14:paraId="1E9DD5EA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6704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Stroke,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B6BA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2.2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F933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5.3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0E7E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7.3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C000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5.1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C41A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0.20</w:t>
            </w:r>
          </w:p>
        </w:tc>
      </w:tr>
      <w:tr w:rsidR="003A0ED3" w:rsidRPr="008F4D5C" w14:paraId="792B7082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3BE4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Transient ischemic attack,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5EB1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5.0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5D01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2.1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FCBC0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1.5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85D2B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5.8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FAFC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0.17</w:t>
            </w:r>
          </w:p>
        </w:tc>
      </w:tr>
      <w:tr w:rsidR="003A0ED3" w:rsidRPr="008F4D5C" w14:paraId="6CB14247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818B3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Pre-morbid IQ, mean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84D0B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114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537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110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E1BF3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111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3037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111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7299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0.03</w:t>
            </w:r>
          </w:p>
        </w:tc>
      </w:tr>
      <w:tr w:rsidR="003A0ED3" w:rsidRPr="008F4D5C" w14:paraId="35E6CDDF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890CE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POD,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82825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15.0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8F035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18.1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CFC8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20.4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2424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22.6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55EA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0.35</w:t>
            </w:r>
          </w:p>
        </w:tc>
      </w:tr>
      <w:tr w:rsidR="003A0ED3" w:rsidRPr="008F4D5C" w14:paraId="555F1690" w14:textId="77777777" w:rsidTr="006D2915">
        <w:trPr>
          <w:jc w:val="center"/>
        </w:trPr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B202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POCD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%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FA4E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8.1</w:t>
            </w:r>
          </w:p>
        </w:tc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83450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7.7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BC0D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8.2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2E61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13.8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CFCE7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0.42</w:t>
            </w:r>
          </w:p>
        </w:tc>
      </w:tr>
    </w:tbl>
    <w:p w14:paraId="3BF17AB0" w14:textId="77777777" w:rsidR="003A0ED3" w:rsidRPr="008F4D5C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  <w:r w:rsidRPr="008F4D5C">
        <w:rPr>
          <w:rFonts w:ascii="Times New Roman" w:eastAsia="Calibri" w:hAnsi="Times New Roman" w:cs="Times New Roman"/>
          <w:sz w:val="18"/>
          <w:lang w:val="en-US"/>
        </w:rPr>
        <w:t>N=</w:t>
      </w:r>
      <w:r>
        <w:rPr>
          <w:rFonts w:ascii="Times New Roman" w:eastAsia="Calibri" w:hAnsi="Times New Roman" w:cs="Times New Roman"/>
          <w:sz w:val="18"/>
          <w:lang w:val="en-US"/>
        </w:rPr>
        <w:t>548</w:t>
      </w:r>
      <w:r w:rsidRPr="008F4D5C">
        <w:rPr>
          <w:rFonts w:ascii="Times New Roman" w:eastAsia="Calibri" w:hAnsi="Times New Roman" w:cs="Times New Roman"/>
          <w:sz w:val="18"/>
          <w:lang w:val="en-US"/>
        </w:rPr>
        <w:t xml:space="preserve">. </w:t>
      </w:r>
      <w:r>
        <w:rPr>
          <w:rFonts w:ascii="Times New Roman" w:eastAsia="Calibri" w:hAnsi="Times New Roman" w:cs="Times New Roman"/>
          <w:sz w:val="18"/>
          <w:vertAlign w:val="superscript"/>
          <w:lang w:val="en-US"/>
        </w:rPr>
        <w:t>a</w:t>
      </w:r>
      <w:r w:rsidRPr="008F4D5C">
        <w:rPr>
          <w:rFonts w:ascii="Times New Roman" w:eastAsia="Calibri" w:hAnsi="Times New Roman" w:cs="Times New Roman"/>
          <w:sz w:val="18"/>
          <w:lang w:val="en-US"/>
        </w:rPr>
        <w:t>n=</w:t>
      </w:r>
      <w:r>
        <w:rPr>
          <w:rFonts w:ascii="Times New Roman" w:eastAsia="Calibri" w:hAnsi="Times New Roman" w:cs="Times New Roman"/>
          <w:sz w:val="18"/>
          <w:lang w:val="en-US"/>
        </w:rPr>
        <w:t>392</w:t>
      </w:r>
    </w:p>
    <w:p w14:paraId="39FC8CC0" w14:textId="77777777" w:rsidR="003A0ED3" w:rsidRPr="00BA6983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18"/>
          <w:szCs w:val="16"/>
          <w:lang w:val="en-US"/>
        </w:rPr>
      </w:pPr>
      <w:proofErr w:type="spellStart"/>
      <w:r>
        <w:rPr>
          <w:rFonts w:ascii="Times New Roman" w:eastAsia="Calibri" w:hAnsi="Times New Roman" w:cs="Times New Roman"/>
          <w:sz w:val="18"/>
          <w:szCs w:val="16"/>
          <w:vertAlign w:val="superscript"/>
          <w:lang w:val="en-US"/>
        </w:rPr>
        <w:t>b</w:t>
      </w:r>
      <w:r w:rsidRPr="00BA6983">
        <w:rPr>
          <w:rFonts w:ascii="Times New Roman" w:eastAsia="Calibri" w:hAnsi="Times New Roman" w:cs="Times New Roman"/>
          <w:sz w:val="18"/>
          <w:szCs w:val="16"/>
          <w:lang w:val="en-US"/>
        </w:rPr>
        <w:t>quartile</w:t>
      </w:r>
      <w:proofErr w:type="spellEnd"/>
      <w:r w:rsidRPr="00BA6983">
        <w:rPr>
          <w:rFonts w:ascii="Times New Roman" w:eastAsia="Calibri" w:hAnsi="Times New Roman" w:cs="Times New Roman"/>
          <w:sz w:val="18"/>
          <w:szCs w:val="16"/>
          <w:lang w:val="en-US"/>
        </w:rPr>
        <w:t xml:space="preserve"> consists of patients with IL-6</w:t>
      </w:r>
      <w:r>
        <w:rPr>
          <w:rFonts w:ascii="Times New Roman" w:eastAsia="Calibri" w:hAnsi="Times New Roman" w:cs="Times New Roman"/>
          <w:sz w:val="18"/>
          <w:szCs w:val="16"/>
          <w:lang w:val="en-US"/>
        </w:rPr>
        <w:t xml:space="preserve"> below</w:t>
      </w:r>
      <w:r w:rsidRPr="00BA6983">
        <w:rPr>
          <w:rFonts w:ascii="Times New Roman" w:eastAsia="Calibri" w:hAnsi="Times New Roman" w:cs="Times New Roman"/>
          <w:sz w:val="18"/>
          <w:szCs w:val="16"/>
          <w:lang w:val="en-US"/>
        </w:rPr>
        <w:t xml:space="preserve"> detection level (replaced by 0.037 for the purpose of our analysis)</w:t>
      </w:r>
    </w:p>
    <w:p w14:paraId="28B08149" w14:textId="77777777" w:rsidR="003A0ED3" w:rsidRPr="008F4D5C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</w:pPr>
    </w:p>
    <w:p w14:paraId="7DD7B4AF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</w:pPr>
    </w:p>
    <w:p w14:paraId="573BA09F" w14:textId="77777777" w:rsidR="003A0ED3" w:rsidRPr="008F4D5C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</w:pPr>
    </w:p>
    <w:p w14:paraId="258DE821" w14:textId="77777777" w:rsidR="003A0ED3" w:rsidRPr="008F4D5C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</w:pPr>
    </w:p>
    <w:p w14:paraId="500EF0D6" w14:textId="77777777" w:rsidR="003A0ED3" w:rsidRPr="008F4D5C" w:rsidRDefault="003A0ED3" w:rsidP="003A0ED3">
      <w:pPr>
        <w:suppressAutoHyphens/>
        <w:autoSpaceDN w:val="0"/>
        <w:spacing w:after="120"/>
        <w:jc w:val="center"/>
        <w:textAlignment w:val="baseline"/>
        <w:rPr>
          <w:rFonts w:ascii="Calibri" w:eastAsia="Calibri" w:hAnsi="Calibri" w:cs="Times New Roman"/>
          <w:lang w:val="en-US"/>
        </w:rPr>
      </w:pPr>
      <w:r w:rsidRPr="008F4D5C"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Table S</w:t>
      </w:r>
      <w:r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5</w:t>
      </w:r>
      <w:r w:rsidRPr="008F4D5C"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. Characteristics of study participants by quartiles of IL-18 concentration</w:t>
      </w:r>
      <w:r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 xml:space="preserve"> 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104"/>
        <w:gridCol w:w="1164"/>
        <w:gridCol w:w="1134"/>
        <w:gridCol w:w="1276"/>
        <w:gridCol w:w="850"/>
      </w:tblGrid>
      <w:tr w:rsidR="003A0ED3" w:rsidRPr="008F4D5C" w14:paraId="3AB4E975" w14:textId="77777777" w:rsidTr="006D2915">
        <w:trPr>
          <w:jc w:val="center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A1A15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77764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IL-18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F00C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-value</w:t>
            </w:r>
          </w:p>
        </w:tc>
      </w:tr>
      <w:tr w:rsidR="003A0ED3" w:rsidRPr="008F4D5C" w14:paraId="1EDADE54" w14:textId="77777777" w:rsidTr="006D2915">
        <w:trPr>
          <w:jc w:val="center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CF2F6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AFD0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1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C6B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DE93E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C10C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4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FCBD1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0ED3" w:rsidRPr="008F4D5C" w14:paraId="0A2DCA41" w14:textId="77777777" w:rsidTr="006D2915">
        <w:trPr>
          <w:jc w:val="center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00858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EAEB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137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EFC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2D7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D9FE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137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29BBF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0ED3" w:rsidRPr="008F4D5C" w14:paraId="2222BD17" w14:textId="77777777" w:rsidTr="006D2915">
        <w:trPr>
          <w:jc w:val="center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C741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IL-18 concentration range, </w:t>
            </w:r>
            <w:proofErr w:type="spellStart"/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pg</w:t>
            </w:r>
            <w:proofErr w:type="spellEnd"/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/</w:t>
            </w:r>
            <w:proofErr w:type="spellStart"/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mL</w:t>
            </w:r>
            <w:proofErr w:type="spellEnd"/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BF7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10 – 26 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EA35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26 – 36 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D304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36 – 49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F92C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49 – 657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FA15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0ED3" w:rsidRPr="008F4D5C" w14:paraId="070E1336" w14:textId="77777777" w:rsidTr="006D2915">
        <w:trPr>
          <w:jc w:val="center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DD72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Age, years, mean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19D5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72.5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DBCA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72.8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C54D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71.3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EA9E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72.1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B2D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0.08</w:t>
            </w:r>
          </w:p>
        </w:tc>
      </w:tr>
      <w:tr w:rsidR="003A0ED3" w:rsidRPr="008F4D5C" w14:paraId="6254D795" w14:textId="77777777" w:rsidTr="006D2915">
        <w:trPr>
          <w:jc w:val="center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A7E7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Male sex, %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D25FB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63.5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D897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57.4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FDA7F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61.6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F21D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57.7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DE9F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0.67</w:t>
            </w:r>
          </w:p>
        </w:tc>
      </w:tr>
      <w:tr w:rsidR="003A0ED3" w:rsidRPr="008F4D5C" w14:paraId="6970A66E" w14:textId="77777777" w:rsidTr="006D2915">
        <w:trPr>
          <w:jc w:val="center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53D5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Depression, %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F103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8.0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E9D1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8.8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B5CB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7.2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EF6F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9.5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4220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0.92</w:t>
            </w:r>
          </w:p>
        </w:tc>
      </w:tr>
      <w:tr w:rsidR="003A0ED3" w:rsidRPr="008F4D5C" w14:paraId="5094CD04" w14:textId="77777777" w:rsidTr="006D2915">
        <w:trPr>
          <w:jc w:val="center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DBDE1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Body mass index, kg/m</w:t>
            </w:r>
            <w:r w:rsidRPr="008F4D5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mean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A1424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26.3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73C9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26.9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9D2B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27.8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34879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26.6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0193B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0.02</w:t>
            </w:r>
          </w:p>
        </w:tc>
      </w:tr>
      <w:tr w:rsidR="003A0ED3" w:rsidRPr="008F4D5C" w14:paraId="584B3546" w14:textId="77777777" w:rsidTr="006D2915">
        <w:trPr>
          <w:jc w:val="center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F176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Hypertension, %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12200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62.0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D4C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52.2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EEEF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62.3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F247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67.2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61FF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0.08</w:t>
            </w:r>
          </w:p>
        </w:tc>
      </w:tr>
      <w:tr w:rsidR="003A0ED3" w:rsidRPr="008F4D5C" w14:paraId="39E13C87" w14:textId="77777777" w:rsidTr="006D2915">
        <w:trPr>
          <w:jc w:val="center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9CC4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Diabetes, %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EFFB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16.8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55C9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18.4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E58C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25.4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0A6C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21.9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8D8E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0.30</w:t>
            </w:r>
          </w:p>
        </w:tc>
      </w:tr>
      <w:tr w:rsidR="003A0ED3" w:rsidRPr="008F4D5C" w14:paraId="526896E6" w14:textId="77777777" w:rsidTr="006D2915">
        <w:trPr>
          <w:jc w:val="center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ECE0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Coronary heart disease, %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FB14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19.7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26D4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18.4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5074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17.4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703F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16.1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EF5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0.88</w:t>
            </w:r>
          </w:p>
        </w:tc>
      </w:tr>
      <w:tr w:rsidR="003A0ED3" w:rsidRPr="008F4D5C" w14:paraId="6D367296" w14:textId="77777777" w:rsidTr="006D2915">
        <w:trPr>
          <w:jc w:val="center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DBAF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Stroke, %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9227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5.1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CA3E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91D3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3BAB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3.6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FFE2B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0.86</w:t>
            </w:r>
          </w:p>
        </w:tc>
      </w:tr>
      <w:tr w:rsidR="003A0ED3" w:rsidRPr="008F4D5C" w14:paraId="0ADFBF95" w14:textId="77777777" w:rsidTr="006D2915">
        <w:trPr>
          <w:jc w:val="center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E2D2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Transient ischemic attack, %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75B8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6.6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8EF1B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9C1C9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C3A32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3.6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8BDF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0.18</w:t>
            </w:r>
          </w:p>
        </w:tc>
      </w:tr>
      <w:tr w:rsidR="003A0ED3" w:rsidRPr="008F4D5C" w14:paraId="6C3E03AB" w14:textId="77777777" w:rsidTr="006D2915">
        <w:trPr>
          <w:jc w:val="center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57B3D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Pre-morbid IQ, mean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B145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111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834D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F5A4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F7829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114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7FBC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0.30</w:t>
            </w:r>
          </w:p>
        </w:tc>
      </w:tr>
      <w:tr w:rsidR="003A0ED3" w:rsidRPr="008F4D5C" w14:paraId="0C6A228B" w14:textId="77777777" w:rsidTr="006D2915">
        <w:trPr>
          <w:jc w:val="center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B60D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POD, %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DF2C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19.0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7BA5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24.3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9288E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10.9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B198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21.2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DE2D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0.03</w:t>
            </w:r>
          </w:p>
        </w:tc>
      </w:tr>
      <w:tr w:rsidR="003A0ED3" w:rsidRPr="008F4D5C" w14:paraId="3E3FD6B8" w14:textId="77777777" w:rsidTr="006D2915">
        <w:trPr>
          <w:jc w:val="center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D8D4" w14:textId="77777777" w:rsidR="003A0ED3" w:rsidRPr="008F4D5C" w:rsidRDefault="003A0ED3" w:rsidP="006D2915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POCD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Pr="008F4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%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2EE8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9.8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57B7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9.7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F4BA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8.2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C56F6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121F0" w14:textId="77777777" w:rsidR="003A0ED3" w:rsidRPr="008F4D5C" w:rsidRDefault="003A0ED3" w:rsidP="006D2915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0.97</w:t>
            </w:r>
          </w:p>
        </w:tc>
      </w:tr>
    </w:tbl>
    <w:p w14:paraId="321D2537" w14:textId="77777777" w:rsidR="003A0ED3" w:rsidRPr="008F4D5C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  <w:r w:rsidRPr="008F4D5C">
        <w:rPr>
          <w:rFonts w:ascii="Times New Roman" w:eastAsia="Calibri" w:hAnsi="Times New Roman" w:cs="Times New Roman"/>
          <w:sz w:val="18"/>
          <w:lang w:val="en-US"/>
        </w:rPr>
        <w:t>N=</w:t>
      </w:r>
      <w:r>
        <w:rPr>
          <w:rFonts w:ascii="Times New Roman" w:eastAsia="Calibri" w:hAnsi="Times New Roman" w:cs="Times New Roman"/>
          <w:sz w:val="18"/>
          <w:lang w:val="en-US"/>
        </w:rPr>
        <w:t>548</w:t>
      </w:r>
      <w:r w:rsidRPr="008F4D5C">
        <w:rPr>
          <w:rFonts w:ascii="Times New Roman" w:eastAsia="Calibri" w:hAnsi="Times New Roman" w:cs="Times New Roman"/>
          <w:sz w:val="18"/>
          <w:lang w:val="en-US"/>
        </w:rPr>
        <w:t xml:space="preserve">. </w:t>
      </w:r>
      <w:r>
        <w:rPr>
          <w:rFonts w:ascii="Times New Roman" w:eastAsia="Calibri" w:hAnsi="Times New Roman" w:cs="Times New Roman"/>
          <w:sz w:val="18"/>
          <w:vertAlign w:val="superscript"/>
          <w:lang w:val="en-US"/>
        </w:rPr>
        <w:t>a</w:t>
      </w:r>
      <w:r w:rsidRPr="008F4D5C">
        <w:rPr>
          <w:rFonts w:ascii="Times New Roman" w:eastAsia="Calibri" w:hAnsi="Times New Roman" w:cs="Times New Roman"/>
          <w:sz w:val="18"/>
          <w:lang w:val="en-US"/>
        </w:rPr>
        <w:t>n=</w:t>
      </w:r>
      <w:r>
        <w:rPr>
          <w:rFonts w:ascii="Times New Roman" w:eastAsia="Calibri" w:hAnsi="Times New Roman" w:cs="Times New Roman"/>
          <w:sz w:val="18"/>
          <w:lang w:val="en-US"/>
        </w:rPr>
        <w:t>392</w:t>
      </w:r>
    </w:p>
    <w:p w14:paraId="232976B0" w14:textId="77777777" w:rsidR="003A0ED3" w:rsidRPr="008F4D5C" w:rsidRDefault="003A0ED3" w:rsidP="003A0ED3">
      <w:pPr>
        <w:suppressAutoHyphens/>
        <w:autoSpaceDN w:val="0"/>
        <w:spacing w:after="0" w:line="480" w:lineRule="auto"/>
        <w:jc w:val="center"/>
        <w:textAlignment w:val="baseline"/>
        <w:rPr>
          <w:rFonts w:ascii="Times New Roman" w:hAnsi="Times New Roman" w:cs="Times New Roman"/>
          <w:sz w:val="18"/>
          <w:lang w:val="en-US"/>
        </w:rPr>
      </w:pPr>
    </w:p>
    <w:p w14:paraId="08BB1143" w14:textId="77777777" w:rsidR="003A0ED3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</w:pPr>
    </w:p>
    <w:p w14:paraId="0B91EA38" w14:textId="77777777" w:rsidR="003A0ED3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</w:pPr>
    </w:p>
    <w:p w14:paraId="77D326A1" w14:textId="77777777" w:rsidR="003A0ED3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</w:pPr>
    </w:p>
    <w:p w14:paraId="7A7DE8D8" w14:textId="77777777" w:rsidR="003A0ED3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</w:pPr>
    </w:p>
    <w:p w14:paraId="4B5A9822" w14:textId="77777777" w:rsidR="003A0ED3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</w:pPr>
    </w:p>
    <w:p w14:paraId="6D8B3F51" w14:textId="77777777" w:rsidR="003A0ED3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</w:pPr>
    </w:p>
    <w:p w14:paraId="3BC976F8" w14:textId="77777777" w:rsidR="003A0ED3" w:rsidRDefault="003A0ED3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</w:pPr>
    </w:p>
    <w:p w14:paraId="3AE5CA8E" w14:textId="77777777" w:rsidR="003A0ED3" w:rsidRPr="00801042" w:rsidRDefault="003A0ED3" w:rsidP="003A0ED3">
      <w:pPr>
        <w:suppressAutoHyphens/>
        <w:autoSpaceDN w:val="0"/>
        <w:spacing w:after="0" w:line="480" w:lineRule="auto"/>
        <w:jc w:val="center"/>
        <w:textAlignment w:val="baseline"/>
        <w:rPr>
          <w:rFonts w:ascii="Calibri" w:eastAsia="Calibri" w:hAnsi="Calibri" w:cs="Times New Roman"/>
          <w:lang w:val="en-US"/>
        </w:rPr>
      </w:pPr>
      <w:r w:rsidRPr="005045B0">
        <w:rPr>
          <w:rFonts w:ascii="Times New Roman" w:eastAsia="Calibri" w:hAnsi="Times New Roman" w:cs="Times New Roman"/>
          <w:sz w:val="20"/>
          <w:u w:val="single"/>
          <w:lang w:val="en-US"/>
        </w:rPr>
        <w:t>Table S</w:t>
      </w:r>
      <w:r>
        <w:rPr>
          <w:rFonts w:ascii="Times New Roman" w:eastAsia="Calibri" w:hAnsi="Times New Roman" w:cs="Times New Roman"/>
          <w:sz w:val="20"/>
          <w:u w:val="single"/>
          <w:lang w:val="en-US"/>
        </w:rPr>
        <w:t>6</w:t>
      </w:r>
      <w:r w:rsidRPr="00CB1D29">
        <w:rPr>
          <w:rFonts w:ascii="Times New Roman" w:eastAsia="Calibri" w:hAnsi="Times New Roman" w:cs="Times New Roman"/>
          <w:sz w:val="20"/>
          <w:u w:val="single"/>
          <w:lang w:val="en-US"/>
        </w:rPr>
        <w:t>. Univariate associations among inflammatory markers in total sample</w:t>
      </w:r>
    </w:p>
    <w:tbl>
      <w:tblPr>
        <w:tblStyle w:val="TableGrid"/>
        <w:tblW w:w="3544" w:type="pct"/>
        <w:jc w:val="center"/>
        <w:tblLook w:val="04A0" w:firstRow="1" w:lastRow="0" w:firstColumn="1" w:lastColumn="0" w:noHBand="0" w:noVBand="1"/>
      </w:tblPr>
      <w:tblGrid>
        <w:gridCol w:w="1966"/>
        <w:gridCol w:w="1649"/>
        <w:gridCol w:w="1485"/>
        <w:gridCol w:w="1322"/>
      </w:tblGrid>
      <w:tr w:rsidR="003A0ED3" w:rsidRPr="00A640A3" w14:paraId="38EA1888" w14:textId="77777777" w:rsidTr="006D2915">
        <w:trPr>
          <w:trHeight w:val="397"/>
          <w:jc w:val="center"/>
        </w:trPr>
        <w:tc>
          <w:tcPr>
            <w:tcW w:w="1531" w:type="pct"/>
          </w:tcPr>
          <w:p w14:paraId="1C9887D9" w14:textId="77777777" w:rsidR="003A0ED3" w:rsidRPr="00801042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284" w:type="pct"/>
          </w:tcPr>
          <w:p w14:paraId="22A056A4" w14:textId="77777777" w:rsidR="003A0ED3" w:rsidRPr="00801042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0104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S100A12</w:t>
            </w:r>
          </w:p>
        </w:tc>
        <w:tc>
          <w:tcPr>
            <w:tcW w:w="1156" w:type="pct"/>
          </w:tcPr>
          <w:p w14:paraId="7C289E00" w14:textId="77777777" w:rsidR="003A0ED3" w:rsidRPr="00801042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0104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CRP</w:t>
            </w:r>
          </w:p>
        </w:tc>
        <w:tc>
          <w:tcPr>
            <w:tcW w:w="1030" w:type="pct"/>
          </w:tcPr>
          <w:p w14:paraId="3D4270B1" w14:textId="77777777" w:rsidR="003A0ED3" w:rsidRPr="00801042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0104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IL-6</w:t>
            </w:r>
          </w:p>
        </w:tc>
      </w:tr>
      <w:tr w:rsidR="003A0ED3" w:rsidRPr="00801042" w14:paraId="3B1C9BDB" w14:textId="77777777" w:rsidTr="006D2915">
        <w:trPr>
          <w:trHeight w:val="396"/>
          <w:jc w:val="center"/>
        </w:trPr>
        <w:tc>
          <w:tcPr>
            <w:tcW w:w="1531" w:type="pct"/>
          </w:tcPr>
          <w:p w14:paraId="07BBF845" w14:textId="77777777" w:rsidR="003A0ED3" w:rsidRPr="00801042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1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CRP </w:t>
            </w:r>
          </w:p>
        </w:tc>
        <w:tc>
          <w:tcPr>
            <w:tcW w:w="1284" w:type="pct"/>
          </w:tcPr>
          <w:p w14:paraId="513020E5" w14:textId="77777777" w:rsidR="003A0ED3" w:rsidRPr="00801042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0.31 (&lt;0.001)</w:t>
            </w:r>
          </w:p>
        </w:tc>
        <w:tc>
          <w:tcPr>
            <w:tcW w:w="1156" w:type="pct"/>
          </w:tcPr>
          <w:p w14:paraId="3E6AC303" w14:textId="77777777" w:rsidR="003A0ED3" w:rsidRPr="00801042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8010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--</w:t>
            </w:r>
          </w:p>
        </w:tc>
        <w:tc>
          <w:tcPr>
            <w:tcW w:w="1030" w:type="pct"/>
          </w:tcPr>
          <w:p w14:paraId="20C8316B" w14:textId="77777777" w:rsidR="003A0ED3" w:rsidRPr="00801042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3A0ED3" w:rsidRPr="00801042" w14:paraId="59CFE629" w14:textId="77777777" w:rsidTr="006D2915">
        <w:trPr>
          <w:trHeight w:val="396"/>
          <w:jc w:val="center"/>
        </w:trPr>
        <w:tc>
          <w:tcPr>
            <w:tcW w:w="1531" w:type="pct"/>
          </w:tcPr>
          <w:p w14:paraId="5393ED0F" w14:textId="77777777" w:rsidR="003A0ED3" w:rsidRPr="00801042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1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IL-6 </w:t>
            </w:r>
          </w:p>
        </w:tc>
        <w:tc>
          <w:tcPr>
            <w:tcW w:w="1284" w:type="pct"/>
          </w:tcPr>
          <w:p w14:paraId="6CFA43BE" w14:textId="77777777" w:rsidR="003A0ED3" w:rsidRPr="00801042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0.22 (&lt;0.001)</w:t>
            </w:r>
          </w:p>
        </w:tc>
        <w:tc>
          <w:tcPr>
            <w:tcW w:w="1156" w:type="pct"/>
          </w:tcPr>
          <w:p w14:paraId="5805D46C" w14:textId="77777777" w:rsidR="003A0ED3" w:rsidRPr="00801042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0.50 (&lt;0.001)</w:t>
            </w:r>
          </w:p>
        </w:tc>
        <w:tc>
          <w:tcPr>
            <w:tcW w:w="1030" w:type="pct"/>
          </w:tcPr>
          <w:p w14:paraId="72B30B92" w14:textId="77777777" w:rsidR="003A0ED3" w:rsidRPr="00801042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8010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--</w:t>
            </w:r>
          </w:p>
        </w:tc>
      </w:tr>
      <w:tr w:rsidR="003A0ED3" w:rsidRPr="00801042" w14:paraId="38706AC0" w14:textId="77777777" w:rsidTr="006D2915">
        <w:trPr>
          <w:trHeight w:val="396"/>
          <w:jc w:val="center"/>
        </w:trPr>
        <w:tc>
          <w:tcPr>
            <w:tcW w:w="1531" w:type="pct"/>
          </w:tcPr>
          <w:p w14:paraId="17BD9222" w14:textId="77777777" w:rsidR="003A0ED3" w:rsidRPr="00801042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1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IL-18</w:t>
            </w:r>
          </w:p>
        </w:tc>
        <w:tc>
          <w:tcPr>
            <w:tcW w:w="1284" w:type="pct"/>
          </w:tcPr>
          <w:p w14:paraId="5E9BD0A8" w14:textId="77777777" w:rsidR="003A0ED3" w:rsidRPr="00801042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0.09 (0.02)</w:t>
            </w:r>
          </w:p>
        </w:tc>
        <w:tc>
          <w:tcPr>
            <w:tcW w:w="1156" w:type="pct"/>
          </w:tcPr>
          <w:p w14:paraId="1AA0A09D" w14:textId="77777777" w:rsidR="003A0ED3" w:rsidRPr="00801042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0.14 (&lt;0.001)</w:t>
            </w:r>
          </w:p>
        </w:tc>
        <w:tc>
          <w:tcPr>
            <w:tcW w:w="1030" w:type="pct"/>
          </w:tcPr>
          <w:p w14:paraId="1F3E69E0" w14:textId="77777777" w:rsidR="003A0ED3" w:rsidRPr="00801042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0.07 (0.05)</w:t>
            </w:r>
          </w:p>
        </w:tc>
      </w:tr>
    </w:tbl>
    <w:p w14:paraId="4BBC2051" w14:textId="77777777" w:rsidR="003A0ED3" w:rsidRPr="00B5725A" w:rsidRDefault="003A0ED3" w:rsidP="003A0ED3">
      <w:pPr>
        <w:jc w:val="center"/>
        <w:rPr>
          <w:rFonts w:ascii="Times New Roman" w:eastAsia="Calibri" w:hAnsi="Times New Roman" w:cs="Times New Roman"/>
          <w:sz w:val="20"/>
          <w:u w:val="single"/>
          <w:lang w:val="en-US"/>
        </w:rPr>
      </w:pPr>
      <w:r>
        <w:rPr>
          <w:rFonts w:ascii="Times New Roman" w:hAnsi="Times New Roman" w:cs="Times New Roman"/>
          <w:sz w:val="20"/>
          <w:lang w:val="en-US"/>
        </w:rPr>
        <w:t xml:space="preserve">N=697. </w:t>
      </w:r>
      <w:r w:rsidRPr="00801042">
        <w:rPr>
          <w:rFonts w:ascii="Times New Roman" w:hAnsi="Times New Roman" w:cs="Times New Roman"/>
          <w:sz w:val="20"/>
          <w:lang w:val="en-US"/>
        </w:rPr>
        <w:t>Spearman rank correlation analyses. Values are rho (p-value).</w:t>
      </w:r>
      <w:r>
        <w:rPr>
          <w:rFonts w:ascii="Times New Roman" w:hAnsi="Times New Roman" w:cs="Times New Roman"/>
          <w:sz w:val="20"/>
          <w:lang w:val="en-US"/>
        </w:rPr>
        <w:t xml:space="preserve"> CRP, C-reactive protein;</w:t>
      </w:r>
      <w:r w:rsidRPr="00C112E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B5725A">
        <w:rPr>
          <w:rFonts w:ascii="Times New Roman" w:hAnsi="Times New Roman" w:cs="Times New Roman"/>
          <w:sz w:val="20"/>
          <w:szCs w:val="20"/>
          <w:lang w:val="en-GB"/>
        </w:rPr>
        <w:t>IL-6, interleukin 6; IL-18, interleukin 18</w:t>
      </w:r>
    </w:p>
    <w:p w14:paraId="10E8CADE" w14:textId="77777777" w:rsidR="00A51BBA" w:rsidRDefault="00A51BBA" w:rsidP="003A0ED3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sectPr w:rsidR="00A51BBA" w:rsidSect="00A51BBA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1A862E45" w14:textId="77777777" w:rsidR="003A0ED3" w:rsidRPr="002309E5" w:rsidRDefault="003A0ED3" w:rsidP="003A0ED3">
      <w:pPr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</w:pPr>
      <w:r w:rsidRPr="00095C84"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lastRenderedPageBreak/>
        <w:t xml:space="preserve">Table </w:t>
      </w:r>
      <w:r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S7</w:t>
      </w:r>
      <w:r w:rsidRPr="00095C84"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 xml:space="preserve">: Adjusted odds ratio and 95% CI </w:t>
      </w:r>
      <w:r w:rsidRPr="00AE1F2B"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of POD</w:t>
      </w:r>
      <w:r w:rsidRPr="00095C84"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 xml:space="preserve"> for quartiles of inflammatory markers, and for continuous inflammatory markers</w:t>
      </w:r>
    </w:p>
    <w:tbl>
      <w:tblPr>
        <w:tblStyle w:val="TableGrid"/>
        <w:tblpPr w:leftFromText="180" w:rightFromText="180" w:vertAnchor="text" w:tblpY="1"/>
        <w:tblOverlap w:val="never"/>
        <w:tblW w:w="13325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7"/>
        <w:gridCol w:w="1559"/>
        <w:gridCol w:w="1731"/>
        <w:gridCol w:w="1560"/>
        <w:gridCol w:w="820"/>
        <w:gridCol w:w="1667"/>
        <w:gridCol w:w="1559"/>
        <w:gridCol w:w="743"/>
      </w:tblGrid>
      <w:tr w:rsidR="003A0ED3" w:rsidRPr="00E54DD5" w14:paraId="5666EE99" w14:textId="77777777" w:rsidTr="006D2915">
        <w:tc>
          <w:tcPr>
            <w:tcW w:w="1696" w:type="dxa"/>
          </w:tcPr>
          <w:p w14:paraId="28A9DA3F" w14:textId="77777777" w:rsidR="003A0ED3" w:rsidRPr="00E54DD5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172659D0" w14:textId="77777777" w:rsidR="003A0ED3" w:rsidRPr="00E54DD5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7" w:type="dxa"/>
            <w:gridSpan w:val="5"/>
          </w:tcPr>
          <w:p w14:paraId="35503982" w14:textId="77777777" w:rsidR="003A0ED3" w:rsidRPr="00E54DD5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Quartiles of concentration</w:t>
            </w:r>
          </w:p>
        </w:tc>
        <w:tc>
          <w:tcPr>
            <w:tcW w:w="3969" w:type="dxa"/>
            <w:gridSpan w:val="3"/>
          </w:tcPr>
          <w:p w14:paraId="61BB0BDD" w14:textId="77777777" w:rsidR="003A0ED3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</w:pPr>
            <w:r w:rsidRPr="001A028E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  <w:t>Continuously</w:t>
            </w:r>
          </w:p>
          <w:p w14:paraId="5FC2FCBE" w14:textId="77777777" w:rsidR="003A0ED3" w:rsidRPr="001A028E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3A0ED3" w:rsidRPr="00E54DD5" w14:paraId="060E5E63" w14:textId="77777777" w:rsidTr="006D2915">
        <w:tc>
          <w:tcPr>
            <w:tcW w:w="1696" w:type="dxa"/>
          </w:tcPr>
          <w:p w14:paraId="45DC3ACC" w14:textId="77777777" w:rsidR="003A0ED3" w:rsidRPr="00E54DD5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2CC88E6F" w14:textId="77777777" w:rsidR="003A0ED3" w:rsidRPr="00E54DD5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</w:tcPr>
          <w:p w14:paraId="250D0880" w14:textId="77777777" w:rsidR="003A0ED3" w:rsidRPr="00E54DD5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14:paraId="000BD79E" w14:textId="77777777" w:rsidR="003A0ED3" w:rsidRPr="00E54DD5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31" w:type="dxa"/>
          </w:tcPr>
          <w:p w14:paraId="615B75F4" w14:textId="77777777" w:rsidR="003A0ED3" w:rsidRPr="00E54DD5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560" w:type="dxa"/>
          </w:tcPr>
          <w:p w14:paraId="0CC8FC45" w14:textId="77777777" w:rsidR="003A0ED3" w:rsidRPr="00E54DD5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820" w:type="dxa"/>
          </w:tcPr>
          <w:p w14:paraId="15829007" w14:textId="77777777" w:rsidR="003A0ED3" w:rsidRPr="00E54DD5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E54DD5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E54DD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US"/>
              </w:rPr>
              <w:t>trend</w:t>
            </w:r>
            <w:proofErr w:type="spellEnd"/>
          </w:p>
        </w:tc>
        <w:tc>
          <w:tcPr>
            <w:tcW w:w="1667" w:type="dxa"/>
          </w:tcPr>
          <w:p w14:paraId="4CDC0F6B" w14:textId="77777777" w:rsidR="003A0ED3" w:rsidRPr="006E6CF1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</w:pPr>
            <w:r w:rsidRPr="006E6CF1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  <w:t xml:space="preserve">OR (95% CI) </w:t>
            </w:r>
          </w:p>
          <w:p w14:paraId="31486286" w14:textId="77777777" w:rsidR="003A0ED3" w:rsidRPr="006E6CF1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</w:pPr>
            <w:r w:rsidRPr="006E6CF1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  <w:t xml:space="preserve">per 1 or per </w:t>
            </w:r>
            <w:proofErr w:type="gramStart"/>
            <w:r w:rsidRPr="006E6CF1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  <w:t>10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r w:rsidRPr="006E6CF1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  <w:t>unit</w:t>
            </w:r>
            <w:proofErr w:type="gramEnd"/>
            <w:r w:rsidRPr="006E6CF1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  <w:t>(s) increment</w:t>
            </w:r>
          </w:p>
        </w:tc>
        <w:tc>
          <w:tcPr>
            <w:tcW w:w="1559" w:type="dxa"/>
          </w:tcPr>
          <w:p w14:paraId="40F882AD" w14:textId="77777777" w:rsidR="003A0ED3" w:rsidRPr="00E54DD5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OR (95% CI) </w:t>
            </w:r>
          </w:p>
          <w:p w14:paraId="18B9F214" w14:textId="77777777" w:rsidR="003A0ED3" w:rsidRPr="00E54DD5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per 1 SD increment</w:t>
            </w:r>
          </w:p>
        </w:tc>
        <w:tc>
          <w:tcPr>
            <w:tcW w:w="743" w:type="dxa"/>
          </w:tcPr>
          <w:p w14:paraId="3088AAD4" w14:textId="77777777" w:rsidR="003A0ED3" w:rsidRPr="00E54DD5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E54DD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US"/>
              </w:rPr>
              <w:t>OR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3A0ED3" w:rsidRPr="00A640A3" w14:paraId="0DFFBFF2" w14:textId="77777777" w:rsidTr="006D2915">
        <w:tc>
          <w:tcPr>
            <w:tcW w:w="1696" w:type="dxa"/>
            <w:vMerge w:val="restart"/>
          </w:tcPr>
          <w:p w14:paraId="7047A77F" w14:textId="77777777" w:rsidR="003A0ED3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S100A12 </w:t>
            </w:r>
          </w:p>
          <w:p w14:paraId="07F1A16F" w14:textId="77777777" w:rsidR="003A0ED3" w:rsidRPr="009B63F7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(ng/mL)</w:t>
            </w:r>
          </w:p>
        </w:tc>
        <w:tc>
          <w:tcPr>
            <w:tcW w:w="993" w:type="dxa"/>
          </w:tcPr>
          <w:p w14:paraId="5BCAE12F" w14:textId="77777777" w:rsidR="003A0ED3" w:rsidRPr="00E54DD5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Model 1</w:t>
            </w:r>
          </w:p>
        </w:tc>
        <w:tc>
          <w:tcPr>
            <w:tcW w:w="997" w:type="dxa"/>
          </w:tcPr>
          <w:p w14:paraId="112DBB51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 (Ref)</w:t>
            </w:r>
          </w:p>
        </w:tc>
        <w:tc>
          <w:tcPr>
            <w:tcW w:w="1559" w:type="dxa"/>
          </w:tcPr>
          <w:p w14:paraId="2277D3D7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1.06 (0.59, 1.90)</w:t>
            </w:r>
          </w:p>
        </w:tc>
        <w:tc>
          <w:tcPr>
            <w:tcW w:w="1731" w:type="dxa"/>
          </w:tcPr>
          <w:p w14:paraId="6A06A888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0.93 (0.52, 1.66)</w:t>
            </w:r>
          </w:p>
        </w:tc>
        <w:tc>
          <w:tcPr>
            <w:tcW w:w="1560" w:type="dxa"/>
          </w:tcPr>
          <w:p w14:paraId="1C7C69E9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1.94 (1.12, 3.36)</w:t>
            </w:r>
          </w:p>
        </w:tc>
        <w:tc>
          <w:tcPr>
            <w:tcW w:w="820" w:type="dxa"/>
          </w:tcPr>
          <w:p w14:paraId="6BF7D6D3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0.02</w:t>
            </w:r>
          </w:p>
        </w:tc>
        <w:tc>
          <w:tcPr>
            <w:tcW w:w="1667" w:type="dxa"/>
          </w:tcPr>
          <w:p w14:paraId="1DF94BEC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 xml:space="preserve">1.01 (1.00, </w:t>
            </w:r>
            <w:proofErr w:type="gramStart"/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1.02)</w:t>
            </w:r>
            <w:r w:rsidRPr="004B516B"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c</w:t>
            </w:r>
            <w:proofErr w:type="gramEnd"/>
          </w:p>
        </w:tc>
        <w:tc>
          <w:tcPr>
            <w:tcW w:w="1559" w:type="dxa"/>
          </w:tcPr>
          <w:p w14:paraId="7FE26C88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1.13 (0.95, 1.34)</w:t>
            </w:r>
          </w:p>
        </w:tc>
        <w:tc>
          <w:tcPr>
            <w:tcW w:w="743" w:type="dxa"/>
          </w:tcPr>
          <w:p w14:paraId="2C6A8868" w14:textId="77777777" w:rsidR="003A0ED3" w:rsidRPr="00E1500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0.16</w:t>
            </w:r>
            <w:r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d</w:t>
            </w:r>
          </w:p>
        </w:tc>
      </w:tr>
      <w:tr w:rsidR="003A0ED3" w:rsidRPr="00A640A3" w14:paraId="3AD6FFE3" w14:textId="77777777" w:rsidTr="006D2915">
        <w:tc>
          <w:tcPr>
            <w:tcW w:w="1696" w:type="dxa"/>
            <w:vMerge/>
          </w:tcPr>
          <w:p w14:paraId="2773694D" w14:textId="77777777" w:rsidR="003A0ED3" w:rsidRPr="00E54DD5" w:rsidRDefault="003A0ED3" w:rsidP="006D2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993" w:type="dxa"/>
          </w:tcPr>
          <w:p w14:paraId="119B8644" w14:textId="77777777" w:rsidR="003A0ED3" w:rsidRPr="00E54DD5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Model 2</w:t>
            </w:r>
          </w:p>
        </w:tc>
        <w:tc>
          <w:tcPr>
            <w:tcW w:w="997" w:type="dxa"/>
          </w:tcPr>
          <w:p w14:paraId="167AA9A2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 (Ref)</w:t>
            </w:r>
          </w:p>
        </w:tc>
        <w:tc>
          <w:tcPr>
            <w:tcW w:w="1559" w:type="dxa"/>
          </w:tcPr>
          <w:p w14:paraId="7ACA77E7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1.12 (0.61, 2.08)</w:t>
            </w:r>
          </w:p>
        </w:tc>
        <w:tc>
          <w:tcPr>
            <w:tcW w:w="1731" w:type="dxa"/>
          </w:tcPr>
          <w:p w14:paraId="4466C0C5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1.08 (0.59, 1.98)</w:t>
            </w:r>
          </w:p>
        </w:tc>
        <w:tc>
          <w:tcPr>
            <w:tcW w:w="1560" w:type="dxa"/>
          </w:tcPr>
          <w:p w14:paraId="34FE161E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2.16 (1.21, 3.85)</w:t>
            </w:r>
          </w:p>
        </w:tc>
        <w:tc>
          <w:tcPr>
            <w:tcW w:w="820" w:type="dxa"/>
          </w:tcPr>
          <w:p w14:paraId="12A33A7E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0.02</w:t>
            </w:r>
          </w:p>
        </w:tc>
        <w:tc>
          <w:tcPr>
            <w:tcW w:w="1667" w:type="dxa"/>
          </w:tcPr>
          <w:p w14:paraId="1B07B317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 xml:space="preserve">1.01 (1.00, </w:t>
            </w:r>
            <w:proofErr w:type="gramStart"/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1.02)</w:t>
            </w:r>
            <w:r w:rsidRPr="004B516B"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c</w:t>
            </w:r>
            <w:proofErr w:type="gramEnd"/>
          </w:p>
        </w:tc>
        <w:tc>
          <w:tcPr>
            <w:tcW w:w="1559" w:type="dxa"/>
          </w:tcPr>
          <w:p w14:paraId="116E3F7E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1.15 (0.97, 1.37)</w:t>
            </w:r>
          </w:p>
        </w:tc>
        <w:tc>
          <w:tcPr>
            <w:tcW w:w="743" w:type="dxa"/>
          </w:tcPr>
          <w:p w14:paraId="4D8678D9" w14:textId="77777777" w:rsidR="003A0ED3" w:rsidRPr="00E1500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0.12</w:t>
            </w:r>
            <w:r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d</w:t>
            </w:r>
          </w:p>
        </w:tc>
      </w:tr>
      <w:tr w:rsidR="003A0ED3" w:rsidRPr="00A640A3" w14:paraId="7F690C22" w14:textId="77777777" w:rsidTr="006D2915">
        <w:tc>
          <w:tcPr>
            <w:tcW w:w="1696" w:type="dxa"/>
            <w:vMerge w:val="restart"/>
          </w:tcPr>
          <w:p w14:paraId="6523863F" w14:textId="77777777" w:rsidR="003A0ED3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C-reactive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9B6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rotein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EE2167A" w14:textId="77777777" w:rsidR="003A0ED3" w:rsidRPr="00E54DD5" w:rsidRDefault="003A0ED3" w:rsidP="006D2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(mg/L)</w:t>
            </w:r>
          </w:p>
        </w:tc>
        <w:tc>
          <w:tcPr>
            <w:tcW w:w="993" w:type="dxa"/>
          </w:tcPr>
          <w:p w14:paraId="6284F5E6" w14:textId="77777777" w:rsidR="003A0ED3" w:rsidRPr="00E54DD5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Model 1</w:t>
            </w:r>
          </w:p>
        </w:tc>
        <w:tc>
          <w:tcPr>
            <w:tcW w:w="997" w:type="dxa"/>
          </w:tcPr>
          <w:p w14:paraId="21DA5F82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 (Ref)</w:t>
            </w:r>
          </w:p>
        </w:tc>
        <w:tc>
          <w:tcPr>
            <w:tcW w:w="1559" w:type="dxa"/>
          </w:tcPr>
          <w:p w14:paraId="518EC7BB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0.89 (0.94, 1.64)</w:t>
            </w:r>
          </w:p>
        </w:tc>
        <w:tc>
          <w:tcPr>
            <w:tcW w:w="1731" w:type="dxa"/>
          </w:tcPr>
          <w:p w14:paraId="6D91320A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1.52 (0.86, 2.67)</w:t>
            </w:r>
          </w:p>
        </w:tc>
        <w:tc>
          <w:tcPr>
            <w:tcW w:w="1560" w:type="dxa"/>
          </w:tcPr>
          <w:p w14:paraId="7639930E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1.57 (0.89, 2.78)</w:t>
            </w:r>
          </w:p>
        </w:tc>
        <w:tc>
          <w:tcPr>
            <w:tcW w:w="820" w:type="dxa"/>
          </w:tcPr>
          <w:p w14:paraId="19CB6FCF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0.11</w:t>
            </w:r>
          </w:p>
        </w:tc>
        <w:tc>
          <w:tcPr>
            <w:tcW w:w="1667" w:type="dxa"/>
          </w:tcPr>
          <w:p w14:paraId="2C8D0515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 xml:space="preserve">1.01 (1.00, </w:t>
            </w:r>
            <w:proofErr w:type="gramStart"/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1.02)</w:t>
            </w:r>
            <w:r w:rsidRPr="004B516B"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b</w:t>
            </w:r>
            <w:proofErr w:type="gramEnd"/>
          </w:p>
        </w:tc>
        <w:tc>
          <w:tcPr>
            <w:tcW w:w="1559" w:type="dxa"/>
          </w:tcPr>
          <w:p w14:paraId="3908C8E7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1.18 (1.01, 1.38)</w:t>
            </w:r>
          </w:p>
        </w:tc>
        <w:tc>
          <w:tcPr>
            <w:tcW w:w="743" w:type="dxa"/>
          </w:tcPr>
          <w:p w14:paraId="21100A54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0.04</w:t>
            </w:r>
          </w:p>
        </w:tc>
      </w:tr>
      <w:tr w:rsidR="003A0ED3" w:rsidRPr="00A640A3" w14:paraId="2719D419" w14:textId="77777777" w:rsidTr="006D2915">
        <w:tc>
          <w:tcPr>
            <w:tcW w:w="1696" w:type="dxa"/>
            <w:vMerge/>
          </w:tcPr>
          <w:p w14:paraId="7C036976" w14:textId="77777777" w:rsidR="003A0ED3" w:rsidRPr="00E54DD5" w:rsidRDefault="003A0ED3" w:rsidP="006D2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993" w:type="dxa"/>
          </w:tcPr>
          <w:p w14:paraId="29F1D07A" w14:textId="77777777" w:rsidR="003A0ED3" w:rsidRPr="00E54DD5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Model 2</w:t>
            </w:r>
          </w:p>
        </w:tc>
        <w:tc>
          <w:tcPr>
            <w:tcW w:w="997" w:type="dxa"/>
          </w:tcPr>
          <w:p w14:paraId="3CD78E7E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 (Ref)</w:t>
            </w:r>
          </w:p>
        </w:tc>
        <w:tc>
          <w:tcPr>
            <w:tcW w:w="1559" w:type="dxa"/>
          </w:tcPr>
          <w:p w14:paraId="34825E20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0.94 (0.50, 1.76)</w:t>
            </w:r>
          </w:p>
        </w:tc>
        <w:tc>
          <w:tcPr>
            <w:tcW w:w="1731" w:type="dxa"/>
          </w:tcPr>
          <w:p w14:paraId="0861D01D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1.54 (0.86, 2.77)</w:t>
            </w:r>
          </w:p>
        </w:tc>
        <w:tc>
          <w:tcPr>
            <w:tcW w:w="1560" w:type="dxa"/>
          </w:tcPr>
          <w:p w14:paraId="2B799DE3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1.39 (0.77, 2.52)</w:t>
            </w:r>
          </w:p>
        </w:tc>
        <w:tc>
          <w:tcPr>
            <w:tcW w:w="820" w:type="dxa"/>
          </w:tcPr>
          <w:p w14:paraId="73AACD87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0.26</w:t>
            </w:r>
          </w:p>
        </w:tc>
        <w:tc>
          <w:tcPr>
            <w:tcW w:w="1667" w:type="dxa"/>
          </w:tcPr>
          <w:p w14:paraId="7A9B997E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 xml:space="preserve">1.01 (1.00, </w:t>
            </w:r>
            <w:proofErr w:type="gramStart"/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1.02)</w:t>
            </w:r>
            <w:r w:rsidRPr="004B516B"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b</w:t>
            </w:r>
            <w:proofErr w:type="gramEnd"/>
          </w:p>
        </w:tc>
        <w:tc>
          <w:tcPr>
            <w:tcW w:w="1559" w:type="dxa"/>
          </w:tcPr>
          <w:p w14:paraId="3E5C74E1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1.15 (0.97, 1.37)</w:t>
            </w:r>
          </w:p>
        </w:tc>
        <w:tc>
          <w:tcPr>
            <w:tcW w:w="743" w:type="dxa"/>
          </w:tcPr>
          <w:p w14:paraId="7BFCAA2F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0.11</w:t>
            </w:r>
          </w:p>
        </w:tc>
      </w:tr>
      <w:tr w:rsidR="003A0ED3" w:rsidRPr="00A640A3" w14:paraId="04E97998" w14:textId="77777777" w:rsidTr="006D2915">
        <w:tc>
          <w:tcPr>
            <w:tcW w:w="1696" w:type="dxa"/>
            <w:vMerge w:val="restart"/>
          </w:tcPr>
          <w:p w14:paraId="24EA82D9" w14:textId="77777777" w:rsidR="003A0ED3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IL-6</w:t>
            </w:r>
          </w:p>
          <w:p w14:paraId="53AA8869" w14:textId="77777777" w:rsidR="003A0ED3" w:rsidRPr="00E54DD5" w:rsidRDefault="003A0ED3" w:rsidP="006D2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/mL)</w:t>
            </w:r>
          </w:p>
        </w:tc>
        <w:tc>
          <w:tcPr>
            <w:tcW w:w="993" w:type="dxa"/>
          </w:tcPr>
          <w:p w14:paraId="50400C38" w14:textId="77777777" w:rsidR="003A0ED3" w:rsidRPr="00E54DD5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Model 1</w:t>
            </w:r>
          </w:p>
        </w:tc>
        <w:tc>
          <w:tcPr>
            <w:tcW w:w="997" w:type="dxa"/>
          </w:tcPr>
          <w:p w14:paraId="4421A5A6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 (Ref)</w:t>
            </w:r>
          </w:p>
        </w:tc>
        <w:tc>
          <w:tcPr>
            <w:tcW w:w="1559" w:type="dxa"/>
          </w:tcPr>
          <w:p w14:paraId="59DC9AF5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0.90 (0.49, 1.67)</w:t>
            </w:r>
          </w:p>
        </w:tc>
        <w:tc>
          <w:tcPr>
            <w:tcW w:w="1731" w:type="dxa"/>
          </w:tcPr>
          <w:p w14:paraId="7F31980B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1.77 (1.02, 3.07)</w:t>
            </w:r>
          </w:p>
        </w:tc>
        <w:tc>
          <w:tcPr>
            <w:tcW w:w="1560" w:type="dxa"/>
          </w:tcPr>
          <w:p w14:paraId="2CA2E58B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1.62 (0.94, 2.80)</w:t>
            </w:r>
          </w:p>
        </w:tc>
        <w:tc>
          <w:tcPr>
            <w:tcW w:w="820" w:type="dxa"/>
          </w:tcPr>
          <w:p w14:paraId="004CCF9B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0.04</w:t>
            </w:r>
          </w:p>
        </w:tc>
        <w:tc>
          <w:tcPr>
            <w:tcW w:w="1667" w:type="dxa"/>
          </w:tcPr>
          <w:p w14:paraId="1DC51313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 xml:space="preserve">1.04 (0.99, </w:t>
            </w:r>
            <w:proofErr w:type="gramStart"/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1.10)</w:t>
            </w:r>
            <w:r w:rsidRPr="004B516B"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c</w:t>
            </w:r>
            <w:proofErr w:type="gramEnd"/>
          </w:p>
        </w:tc>
        <w:tc>
          <w:tcPr>
            <w:tcW w:w="1559" w:type="dxa"/>
          </w:tcPr>
          <w:p w14:paraId="2C79885C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1.15 (0.98, 1.34)</w:t>
            </w:r>
          </w:p>
        </w:tc>
        <w:tc>
          <w:tcPr>
            <w:tcW w:w="743" w:type="dxa"/>
          </w:tcPr>
          <w:p w14:paraId="4D710C16" w14:textId="77777777" w:rsidR="003A0ED3" w:rsidRPr="00E1500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0.09</w:t>
            </w:r>
            <w:r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d</w:t>
            </w:r>
          </w:p>
        </w:tc>
      </w:tr>
      <w:tr w:rsidR="003A0ED3" w:rsidRPr="00A640A3" w14:paraId="29BA6564" w14:textId="77777777" w:rsidTr="006D2915">
        <w:tc>
          <w:tcPr>
            <w:tcW w:w="1696" w:type="dxa"/>
            <w:vMerge/>
          </w:tcPr>
          <w:p w14:paraId="0BEA6848" w14:textId="77777777" w:rsidR="003A0ED3" w:rsidRPr="00E54DD5" w:rsidRDefault="003A0ED3" w:rsidP="006D2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993" w:type="dxa"/>
          </w:tcPr>
          <w:p w14:paraId="3AAF3E24" w14:textId="77777777" w:rsidR="003A0ED3" w:rsidRPr="00E54DD5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Model 2</w:t>
            </w:r>
          </w:p>
        </w:tc>
        <w:tc>
          <w:tcPr>
            <w:tcW w:w="997" w:type="dxa"/>
          </w:tcPr>
          <w:p w14:paraId="6FEFB674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 (Ref)</w:t>
            </w:r>
          </w:p>
        </w:tc>
        <w:tc>
          <w:tcPr>
            <w:tcW w:w="1559" w:type="dxa"/>
          </w:tcPr>
          <w:p w14:paraId="5A377600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0.79 (0.42, 1.50)</w:t>
            </w:r>
          </w:p>
        </w:tc>
        <w:tc>
          <w:tcPr>
            <w:tcW w:w="1731" w:type="dxa"/>
          </w:tcPr>
          <w:p w14:paraId="1CB6D391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1.50 (0.85, 2.66)</w:t>
            </w:r>
          </w:p>
        </w:tc>
        <w:tc>
          <w:tcPr>
            <w:tcW w:w="1560" w:type="dxa"/>
          </w:tcPr>
          <w:p w14:paraId="2CDF14EE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1.22 (0.69, 2.18)</w:t>
            </w:r>
          </w:p>
        </w:tc>
        <w:tc>
          <w:tcPr>
            <w:tcW w:w="820" w:type="dxa"/>
          </w:tcPr>
          <w:p w14:paraId="0532AB3B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0.18</w:t>
            </w:r>
          </w:p>
        </w:tc>
        <w:tc>
          <w:tcPr>
            <w:tcW w:w="1667" w:type="dxa"/>
          </w:tcPr>
          <w:p w14:paraId="03DFB5D4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 xml:space="preserve">1.04 (0.99, </w:t>
            </w:r>
            <w:proofErr w:type="gramStart"/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1.09)</w:t>
            </w:r>
            <w:r w:rsidRPr="004B516B"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c</w:t>
            </w:r>
            <w:proofErr w:type="gramEnd"/>
          </w:p>
        </w:tc>
        <w:tc>
          <w:tcPr>
            <w:tcW w:w="1559" w:type="dxa"/>
          </w:tcPr>
          <w:p w14:paraId="384F2CC1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1.13 (0.96, 1.32)</w:t>
            </w:r>
          </w:p>
        </w:tc>
        <w:tc>
          <w:tcPr>
            <w:tcW w:w="743" w:type="dxa"/>
          </w:tcPr>
          <w:p w14:paraId="5074BE6E" w14:textId="77777777" w:rsidR="003A0ED3" w:rsidRPr="00E1500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0.14</w:t>
            </w:r>
            <w:r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d</w:t>
            </w:r>
          </w:p>
        </w:tc>
      </w:tr>
      <w:tr w:rsidR="003A0ED3" w:rsidRPr="00A640A3" w14:paraId="2C33F8E2" w14:textId="77777777" w:rsidTr="006D2915">
        <w:tc>
          <w:tcPr>
            <w:tcW w:w="1696" w:type="dxa"/>
            <w:vMerge w:val="restart"/>
          </w:tcPr>
          <w:p w14:paraId="6ED08897" w14:textId="77777777" w:rsidR="003A0ED3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18 </w:t>
            </w:r>
          </w:p>
          <w:p w14:paraId="5114EBD6" w14:textId="77777777" w:rsidR="003A0ED3" w:rsidRPr="00E54DD5" w:rsidRDefault="003A0ED3" w:rsidP="006D2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/mL)</w:t>
            </w:r>
          </w:p>
        </w:tc>
        <w:tc>
          <w:tcPr>
            <w:tcW w:w="993" w:type="dxa"/>
          </w:tcPr>
          <w:p w14:paraId="2AA848A2" w14:textId="77777777" w:rsidR="003A0ED3" w:rsidRPr="00E54DD5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Model 1</w:t>
            </w:r>
          </w:p>
        </w:tc>
        <w:tc>
          <w:tcPr>
            <w:tcW w:w="997" w:type="dxa"/>
          </w:tcPr>
          <w:p w14:paraId="14F74B2B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 (Ref)</w:t>
            </w:r>
          </w:p>
        </w:tc>
        <w:tc>
          <w:tcPr>
            <w:tcW w:w="1559" w:type="dxa"/>
          </w:tcPr>
          <w:p w14:paraId="6E0B5BB4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0.75 (0.44, 1.29)</w:t>
            </w:r>
          </w:p>
        </w:tc>
        <w:tc>
          <w:tcPr>
            <w:tcW w:w="1731" w:type="dxa"/>
          </w:tcPr>
          <w:p w14:paraId="44C9F33D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0.61 (0.35, 1.06)</w:t>
            </w:r>
          </w:p>
        </w:tc>
        <w:tc>
          <w:tcPr>
            <w:tcW w:w="1560" w:type="dxa"/>
          </w:tcPr>
          <w:p w14:paraId="128545E7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1.00 (0.60, 1.66)</w:t>
            </w:r>
          </w:p>
        </w:tc>
        <w:tc>
          <w:tcPr>
            <w:tcW w:w="820" w:type="dxa"/>
          </w:tcPr>
          <w:p w14:paraId="1DD7611F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0.23</w:t>
            </w:r>
          </w:p>
        </w:tc>
        <w:tc>
          <w:tcPr>
            <w:tcW w:w="1667" w:type="dxa"/>
          </w:tcPr>
          <w:p w14:paraId="6AB5B08F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 xml:space="preserve">1.01 (0.95, </w:t>
            </w:r>
            <w:proofErr w:type="gramStart"/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1.07)</w:t>
            </w:r>
            <w:r w:rsidRPr="004B516B"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c</w:t>
            </w:r>
            <w:proofErr w:type="gramEnd"/>
          </w:p>
        </w:tc>
        <w:tc>
          <w:tcPr>
            <w:tcW w:w="1559" w:type="dxa"/>
          </w:tcPr>
          <w:p w14:paraId="57435708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1.03 (0.85, 1.24)</w:t>
            </w:r>
          </w:p>
        </w:tc>
        <w:tc>
          <w:tcPr>
            <w:tcW w:w="743" w:type="dxa"/>
          </w:tcPr>
          <w:p w14:paraId="4D6EBC20" w14:textId="77777777" w:rsidR="003A0ED3" w:rsidRPr="00E1500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0.77</w:t>
            </w:r>
            <w:r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d</w:t>
            </w:r>
          </w:p>
        </w:tc>
      </w:tr>
      <w:tr w:rsidR="003A0ED3" w:rsidRPr="00A640A3" w14:paraId="373E50F6" w14:textId="77777777" w:rsidTr="006D2915">
        <w:tc>
          <w:tcPr>
            <w:tcW w:w="1696" w:type="dxa"/>
            <w:vMerge/>
          </w:tcPr>
          <w:p w14:paraId="60DFC719" w14:textId="77777777" w:rsidR="003A0ED3" w:rsidRPr="00E54DD5" w:rsidRDefault="003A0ED3" w:rsidP="006D2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993" w:type="dxa"/>
          </w:tcPr>
          <w:p w14:paraId="03E5F17D" w14:textId="77777777" w:rsidR="003A0ED3" w:rsidRPr="00E54DD5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Model 2</w:t>
            </w:r>
          </w:p>
        </w:tc>
        <w:tc>
          <w:tcPr>
            <w:tcW w:w="997" w:type="dxa"/>
          </w:tcPr>
          <w:p w14:paraId="276DEF00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 (Ref)</w:t>
            </w:r>
          </w:p>
        </w:tc>
        <w:tc>
          <w:tcPr>
            <w:tcW w:w="1559" w:type="dxa"/>
          </w:tcPr>
          <w:p w14:paraId="3F769B62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0.84 (0.48, 1.47)</w:t>
            </w:r>
          </w:p>
        </w:tc>
        <w:tc>
          <w:tcPr>
            <w:tcW w:w="1731" w:type="dxa"/>
          </w:tcPr>
          <w:p w14:paraId="4433C3E9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0.60 (0.33, 1.08)</w:t>
            </w:r>
          </w:p>
        </w:tc>
        <w:tc>
          <w:tcPr>
            <w:tcW w:w="1560" w:type="dxa"/>
          </w:tcPr>
          <w:p w14:paraId="10EF9C29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1.13 (0.66, 1.92)</w:t>
            </w:r>
          </w:p>
        </w:tc>
        <w:tc>
          <w:tcPr>
            <w:tcW w:w="820" w:type="dxa"/>
          </w:tcPr>
          <w:p w14:paraId="5346948E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0.17</w:t>
            </w:r>
          </w:p>
        </w:tc>
        <w:tc>
          <w:tcPr>
            <w:tcW w:w="1667" w:type="dxa"/>
          </w:tcPr>
          <w:p w14:paraId="55BDE640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 xml:space="preserve">1.02 (0.96, </w:t>
            </w:r>
            <w:proofErr w:type="gramStart"/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1.08)</w:t>
            </w:r>
            <w:r w:rsidRPr="004B516B"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c</w:t>
            </w:r>
            <w:proofErr w:type="gramEnd"/>
          </w:p>
        </w:tc>
        <w:tc>
          <w:tcPr>
            <w:tcW w:w="1559" w:type="dxa"/>
          </w:tcPr>
          <w:p w14:paraId="7136F6D8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1.05 (0.87, 1.27)</w:t>
            </w:r>
          </w:p>
        </w:tc>
        <w:tc>
          <w:tcPr>
            <w:tcW w:w="743" w:type="dxa"/>
          </w:tcPr>
          <w:p w14:paraId="64A8B540" w14:textId="77777777" w:rsidR="003A0ED3" w:rsidRPr="00E1500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0.58</w:t>
            </w:r>
            <w:r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d</w:t>
            </w:r>
          </w:p>
        </w:tc>
      </w:tr>
      <w:tr w:rsidR="003A0ED3" w:rsidRPr="00A640A3" w14:paraId="12A76785" w14:textId="77777777" w:rsidTr="006D2915">
        <w:tc>
          <w:tcPr>
            <w:tcW w:w="1696" w:type="dxa"/>
            <w:vMerge w:val="restart"/>
          </w:tcPr>
          <w:p w14:paraId="6CB4B8BE" w14:textId="77777777" w:rsidR="003A0ED3" w:rsidRPr="00E54DD5" w:rsidRDefault="003A0ED3" w:rsidP="006D2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8F6AFD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‘Inflammation factor</w:t>
            </w:r>
            <w:r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’</w:t>
            </w:r>
          </w:p>
        </w:tc>
        <w:tc>
          <w:tcPr>
            <w:tcW w:w="993" w:type="dxa"/>
          </w:tcPr>
          <w:p w14:paraId="6C2046E2" w14:textId="77777777" w:rsidR="003A0ED3" w:rsidRPr="00E54DD5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Model 1</w:t>
            </w:r>
          </w:p>
        </w:tc>
        <w:tc>
          <w:tcPr>
            <w:tcW w:w="997" w:type="dxa"/>
          </w:tcPr>
          <w:p w14:paraId="2D4C41AA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 (Ref)</w:t>
            </w:r>
          </w:p>
        </w:tc>
        <w:tc>
          <w:tcPr>
            <w:tcW w:w="1559" w:type="dxa"/>
          </w:tcPr>
          <w:p w14:paraId="617FF072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1.41 (0.78, 2.52)</w:t>
            </w:r>
          </w:p>
        </w:tc>
        <w:tc>
          <w:tcPr>
            <w:tcW w:w="1731" w:type="dxa"/>
          </w:tcPr>
          <w:p w14:paraId="04382F84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1.46 (0.82, 2.63)</w:t>
            </w:r>
          </w:p>
        </w:tc>
        <w:tc>
          <w:tcPr>
            <w:tcW w:w="1560" w:type="dxa"/>
          </w:tcPr>
          <w:p w14:paraId="7A839638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1.91 (1.09, 3.37)</w:t>
            </w:r>
          </w:p>
        </w:tc>
        <w:tc>
          <w:tcPr>
            <w:tcW w:w="820" w:type="dxa"/>
          </w:tcPr>
          <w:p w14:paraId="2526D62F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0.17</w:t>
            </w:r>
          </w:p>
        </w:tc>
        <w:tc>
          <w:tcPr>
            <w:tcW w:w="1667" w:type="dxa"/>
          </w:tcPr>
          <w:p w14:paraId="5DF39C05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bCs/>
                <w:sz w:val="20"/>
                <w:szCs w:val="18"/>
                <w:lang w:val="en-US"/>
              </w:rPr>
              <w:t>--</w:t>
            </w:r>
          </w:p>
        </w:tc>
        <w:tc>
          <w:tcPr>
            <w:tcW w:w="1559" w:type="dxa"/>
          </w:tcPr>
          <w:p w14:paraId="65B54893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bCs/>
                <w:sz w:val="20"/>
                <w:szCs w:val="18"/>
                <w:lang w:val="en-US"/>
              </w:rPr>
              <w:t>1.24 (1.05, 1.47)</w:t>
            </w:r>
          </w:p>
        </w:tc>
        <w:tc>
          <w:tcPr>
            <w:tcW w:w="743" w:type="dxa"/>
          </w:tcPr>
          <w:p w14:paraId="76AE2AA8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bCs/>
                <w:sz w:val="20"/>
                <w:szCs w:val="18"/>
                <w:lang w:val="en-US"/>
              </w:rPr>
              <w:t>0.01</w:t>
            </w:r>
          </w:p>
        </w:tc>
      </w:tr>
      <w:tr w:rsidR="003A0ED3" w:rsidRPr="00A640A3" w14:paraId="0A8E2359" w14:textId="77777777" w:rsidTr="006D2915">
        <w:tc>
          <w:tcPr>
            <w:tcW w:w="1696" w:type="dxa"/>
            <w:vMerge/>
          </w:tcPr>
          <w:p w14:paraId="3B3B0FCA" w14:textId="77777777" w:rsidR="003A0ED3" w:rsidRPr="00E54DD5" w:rsidRDefault="003A0ED3" w:rsidP="006D2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993" w:type="dxa"/>
          </w:tcPr>
          <w:p w14:paraId="63D9943E" w14:textId="77777777" w:rsidR="003A0ED3" w:rsidRPr="00E54DD5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Model 2</w:t>
            </w:r>
          </w:p>
        </w:tc>
        <w:tc>
          <w:tcPr>
            <w:tcW w:w="997" w:type="dxa"/>
          </w:tcPr>
          <w:p w14:paraId="2D1902E3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 (Ref)</w:t>
            </w:r>
          </w:p>
        </w:tc>
        <w:tc>
          <w:tcPr>
            <w:tcW w:w="1559" w:type="dxa"/>
          </w:tcPr>
          <w:p w14:paraId="33909BAD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1.49 (0.81, 2.75)</w:t>
            </w:r>
          </w:p>
        </w:tc>
        <w:tc>
          <w:tcPr>
            <w:tcW w:w="1731" w:type="dxa"/>
          </w:tcPr>
          <w:p w14:paraId="4DB11430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1.58 (0.85, 2.92)</w:t>
            </w:r>
          </w:p>
        </w:tc>
        <w:tc>
          <w:tcPr>
            <w:tcW w:w="1560" w:type="dxa"/>
          </w:tcPr>
          <w:p w14:paraId="1D605533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1.92 (1.05, 3.50)</w:t>
            </w:r>
          </w:p>
        </w:tc>
        <w:tc>
          <w:tcPr>
            <w:tcW w:w="820" w:type="dxa"/>
          </w:tcPr>
          <w:p w14:paraId="13B13E40" w14:textId="77777777" w:rsidR="003A0ED3" w:rsidRPr="004B516B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0.21</w:t>
            </w:r>
          </w:p>
        </w:tc>
        <w:tc>
          <w:tcPr>
            <w:tcW w:w="1667" w:type="dxa"/>
          </w:tcPr>
          <w:p w14:paraId="11ADE3FC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bCs/>
                <w:sz w:val="20"/>
                <w:szCs w:val="18"/>
                <w:lang w:val="en-US"/>
              </w:rPr>
              <w:t>--</w:t>
            </w:r>
          </w:p>
        </w:tc>
        <w:tc>
          <w:tcPr>
            <w:tcW w:w="1559" w:type="dxa"/>
          </w:tcPr>
          <w:p w14:paraId="57100001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bCs/>
                <w:sz w:val="20"/>
                <w:szCs w:val="18"/>
                <w:lang w:val="en-US"/>
              </w:rPr>
              <w:t>1.22 (1.03, 1.46)</w:t>
            </w:r>
          </w:p>
        </w:tc>
        <w:tc>
          <w:tcPr>
            <w:tcW w:w="743" w:type="dxa"/>
          </w:tcPr>
          <w:p w14:paraId="1BDD0ED1" w14:textId="77777777" w:rsidR="003A0ED3" w:rsidRPr="004B516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B516B">
              <w:rPr>
                <w:rFonts w:ascii="Times New Roman" w:eastAsia="Calibri" w:hAnsi="Times New Roman" w:cs="Times New Roman"/>
                <w:bCs/>
                <w:sz w:val="20"/>
                <w:szCs w:val="18"/>
                <w:lang w:val="en-US"/>
              </w:rPr>
              <w:t>0.02</w:t>
            </w:r>
          </w:p>
        </w:tc>
      </w:tr>
    </w:tbl>
    <w:p w14:paraId="09EEC263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fr-FR"/>
        </w:rPr>
      </w:pPr>
    </w:p>
    <w:p w14:paraId="27A3F428" w14:textId="77777777" w:rsidR="003A0ED3" w:rsidRPr="00894776" w:rsidRDefault="003A0ED3" w:rsidP="003A0ED3">
      <w:pPr>
        <w:rPr>
          <w:rFonts w:ascii="Times New Roman" w:eastAsia="Calibri" w:hAnsi="Times New Roman" w:cs="Times New Roman"/>
          <w:sz w:val="18"/>
          <w:lang w:val="fr-FR"/>
        </w:rPr>
      </w:pPr>
    </w:p>
    <w:p w14:paraId="57DA721B" w14:textId="77777777" w:rsidR="003A0ED3" w:rsidRPr="00894776" w:rsidRDefault="003A0ED3" w:rsidP="003A0ED3">
      <w:pPr>
        <w:rPr>
          <w:rFonts w:ascii="Times New Roman" w:eastAsia="Calibri" w:hAnsi="Times New Roman" w:cs="Times New Roman"/>
          <w:sz w:val="18"/>
          <w:lang w:val="fr-FR"/>
        </w:rPr>
      </w:pPr>
    </w:p>
    <w:p w14:paraId="72584BE6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fr-FR"/>
        </w:rPr>
      </w:pPr>
    </w:p>
    <w:p w14:paraId="4064AB71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fr-FR"/>
        </w:rPr>
      </w:pPr>
    </w:p>
    <w:p w14:paraId="7111F5AD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fr-FR"/>
        </w:rPr>
      </w:pPr>
    </w:p>
    <w:p w14:paraId="590ACFB4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fr-FR"/>
        </w:rPr>
      </w:pPr>
    </w:p>
    <w:p w14:paraId="0ECF0EED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fr-FR"/>
        </w:rPr>
      </w:pPr>
    </w:p>
    <w:p w14:paraId="387C481B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fr-FR"/>
        </w:rPr>
      </w:pPr>
    </w:p>
    <w:p w14:paraId="12E6FB85" w14:textId="23148C8B" w:rsidR="003A0ED3" w:rsidRPr="002B41EA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fr-FR"/>
        </w:rPr>
      </w:pPr>
      <w:r>
        <w:rPr>
          <w:rFonts w:ascii="Times New Roman" w:eastAsia="Calibri" w:hAnsi="Times New Roman" w:cs="Times New Roman"/>
          <w:sz w:val="18"/>
          <w:lang w:val="fr-FR"/>
        </w:rPr>
        <w:br w:type="textWrapping" w:clear="all"/>
      </w:r>
      <w:r w:rsidRPr="002B41EA">
        <w:rPr>
          <w:rFonts w:ascii="Times New Roman" w:eastAsia="Calibri" w:hAnsi="Times New Roman" w:cs="Times New Roman"/>
          <w:sz w:val="18"/>
          <w:lang w:val="fr-FR"/>
        </w:rPr>
        <w:t>N=69</w:t>
      </w:r>
      <w:r>
        <w:rPr>
          <w:rFonts w:ascii="Times New Roman" w:eastAsia="Calibri" w:hAnsi="Times New Roman" w:cs="Times New Roman"/>
          <w:sz w:val="18"/>
          <w:lang w:val="fr-FR"/>
        </w:rPr>
        <w:t>7</w:t>
      </w:r>
      <w:r w:rsidRPr="002B41EA">
        <w:rPr>
          <w:rFonts w:ascii="Times New Roman" w:eastAsia="Calibri" w:hAnsi="Times New Roman" w:cs="Times New Roman"/>
          <w:sz w:val="18"/>
          <w:lang w:val="fr-FR"/>
        </w:rPr>
        <w:t xml:space="preserve">. CI, confidence </w:t>
      </w:r>
      <w:proofErr w:type="spellStart"/>
      <w:proofErr w:type="gramStart"/>
      <w:r w:rsidRPr="002B41EA">
        <w:rPr>
          <w:rFonts w:ascii="Times New Roman" w:eastAsia="Calibri" w:hAnsi="Times New Roman" w:cs="Times New Roman"/>
          <w:sz w:val="18"/>
          <w:lang w:val="fr-FR"/>
        </w:rPr>
        <w:t>interval</w:t>
      </w:r>
      <w:proofErr w:type="spellEnd"/>
      <w:r w:rsidRPr="002B41EA">
        <w:rPr>
          <w:rFonts w:ascii="Times New Roman" w:eastAsia="Calibri" w:hAnsi="Times New Roman" w:cs="Times New Roman"/>
          <w:sz w:val="18"/>
          <w:lang w:val="fr-FR"/>
        </w:rPr>
        <w:t>;</w:t>
      </w:r>
      <w:proofErr w:type="gramEnd"/>
      <w:r w:rsidRPr="002B41EA">
        <w:rPr>
          <w:rFonts w:ascii="Times New Roman" w:eastAsia="Calibri" w:hAnsi="Times New Roman" w:cs="Times New Roman"/>
          <w:sz w:val="18"/>
          <w:lang w:val="fr-FR"/>
        </w:rPr>
        <w:t xml:space="preserve"> IL-6, </w:t>
      </w:r>
      <w:proofErr w:type="spellStart"/>
      <w:r w:rsidRPr="002B41EA">
        <w:rPr>
          <w:rFonts w:ascii="Times New Roman" w:eastAsia="Calibri" w:hAnsi="Times New Roman" w:cs="Times New Roman"/>
          <w:sz w:val="18"/>
          <w:lang w:val="fr-FR"/>
        </w:rPr>
        <w:t>interleukin</w:t>
      </w:r>
      <w:proofErr w:type="spellEnd"/>
      <w:r w:rsidRPr="002B41EA">
        <w:rPr>
          <w:rFonts w:ascii="Times New Roman" w:eastAsia="Calibri" w:hAnsi="Times New Roman" w:cs="Times New Roman"/>
          <w:sz w:val="18"/>
          <w:lang w:val="fr-FR"/>
        </w:rPr>
        <w:t xml:space="preserve"> </w:t>
      </w:r>
      <w:proofErr w:type="gramStart"/>
      <w:r w:rsidRPr="002B41EA">
        <w:rPr>
          <w:rFonts w:ascii="Times New Roman" w:eastAsia="Calibri" w:hAnsi="Times New Roman" w:cs="Times New Roman"/>
          <w:sz w:val="18"/>
          <w:lang w:val="fr-FR"/>
        </w:rPr>
        <w:t>6;</w:t>
      </w:r>
      <w:proofErr w:type="gramEnd"/>
      <w:r w:rsidRPr="002B41EA">
        <w:rPr>
          <w:rFonts w:ascii="Times New Roman" w:eastAsia="Calibri" w:hAnsi="Times New Roman" w:cs="Times New Roman"/>
          <w:sz w:val="18"/>
          <w:lang w:val="fr-FR"/>
        </w:rPr>
        <w:t xml:space="preserve"> IL-18, </w:t>
      </w:r>
      <w:proofErr w:type="spellStart"/>
      <w:r w:rsidRPr="002B41EA">
        <w:rPr>
          <w:rFonts w:ascii="Times New Roman" w:eastAsia="Calibri" w:hAnsi="Times New Roman" w:cs="Times New Roman"/>
          <w:sz w:val="18"/>
          <w:lang w:val="fr-FR"/>
        </w:rPr>
        <w:t>interleukin</w:t>
      </w:r>
      <w:proofErr w:type="spellEnd"/>
      <w:r w:rsidRPr="002B41EA">
        <w:rPr>
          <w:rFonts w:ascii="Times New Roman" w:eastAsia="Calibri" w:hAnsi="Times New Roman" w:cs="Times New Roman"/>
          <w:sz w:val="18"/>
          <w:lang w:val="fr-FR"/>
        </w:rPr>
        <w:t xml:space="preserve"> </w:t>
      </w:r>
      <w:proofErr w:type="gramStart"/>
      <w:r w:rsidRPr="002B41EA">
        <w:rPr>
          <w:rFonts w:ascii="Times New Roman" w:eastAsia="Calibri" w:hAnsi="Times New Roman" w:cs="Times New Roman"/>
          <w:sz w:val="18"/>
          <w:lang w:val="fr-FR"/>
        </w:rPr>
        <w:t>18;</w:t>
      </w:r>
      <w:proofErr w:type="gramEnd"/>
      <w:r>
        <w:rPr>
          <w:rFonts w:ascii="Times New Roman" w:eastAsia="Calibri" w:hAnsi="Times New Roman" w:cs="Times New Roman"/>
          <w:sz w:val="18"/>
          <w:lang w:val="fr-FR"/>
        </w:rPr>
        <w:t xml:space="preserve"> </w:t>
      </w:r>
      <w:r w:rsidRPr="002B41EA">
        <w:rPr>
          <w:rFonts w:ascii="Times New Roman" w:eastAsia="Calibri" w:hAnsi="Times New Roman" w:cs="Times New Roman"/>
          <w:sz w:val="18"/>
          <w:lang w:val="fr-FR"/>
        </w:rPr>
        <w:t xml:space="preserve">OR, </w:t>
      </w:r>
      <w:proofErr w:type="spellStart"/>
      <w:r w:rsidRPr="002B41EA">
        <w:rPr>
          <w:rFonts w:ascii="Times New Roman" w:eastAsia="Calibri" w:hAnsi="Times New Roman" w:cs="Times New Roman"/>
          <w:sz w:val="18"/>
          <w:lang w:val="fr-FR"/>
        </w:rPr>
        <w:t>odds</w:t>
      </w:r>
      <w:proofErr w:type="spellEnd"/>
      <w:r w:rsidRPr="002B41EA">
        <w:rPr>
          <w:rFonts w:ascii="Times New Roman" w:eastAsia="Calibri" w:hAnsi="Times New Roman" w:cs="Times New Roman"/>
          <w:sz w:val="18"/>
          <w:lang w:val="fr-FR"/>
        </w:rPr>
        <w:t xml:space="preserve"> ratio.</w:t>
      </w:r>
      <w:r w:rsidR="00E75714" w:rsidRPr="00514A75">
        <w:rPr>
          <w:lang w:val="en-US"/>
        </w:rPr>
        <w:t xml:space="preserve"> </w:t>
      </w:r>
      <w:r w:rsidR="00E75714" w:rsidRPr="00E75714">
        <w:rPr>
          <w:rFonts w:ascii="Times New Roman" w:eastAsia="Calibri" w:hAnsi="Times New Roman" w:cs="Times New Roman"/>
          <w:sz w:val="18"/>
          <w:lang w:val="fr-FR"/>
        </w:rPr>
        <w:t>1.0 (</w:t>
      </w:r>
      <w:proofErr w:type="spellStart"/>
      <w:r w:rsidR="00E75714" w:rsidRPr="00E75714">
        <w:rPr>
          <w:rFonts w:ascii="Times New Roman" w:eastAsia="Calibri" w:hAnsi="Times New Roman" w:cs="Times New Roman"/>
          <w:sz w:val="18"/>
          <w:lang w:val="fr-FR"/>
        </w:rPr>
        <w:t>ref</w:t>
      </w:r>
      <w:proofErr w:type="spellEnd"/>
      <w:r w:rsidR="00E75714" w:rsidRPr="00E75714">
        <w:rPr>
          <w:rFonts w:ascii="Times New Roman" w:eastAsia="Calibri" w:hAnsi="Times New Roman" w:cs="Times New Roman"/>
          <w:sz w:val="18"/>
          <w:lang w:val="fr-FR"/>
        </w:rPr>
        <w:t xml:space="preserve">) </w:t>
      </w:r>
      <w:proofErr w:type="spellStart"/>
      <w:r w:rsidR="00E75714" w:rsidRPr="00E75714">
        <w:rPr>
          <w:rFonts w:ascii="Times New Roman" w:eastAsia="Calibri" w:hAnsi="Times New Roman" w:cs="Times New Roman"/>
          <w:sz w:val="18"/>
          <w:lang w:val="fr-FR"/>
        </w:rPr>
        <w:t>denotes</w:t>
      </w:r>
      <w:proofErr w:type="spellEnd"/>
      <w:r w:rsidR="00E75714" w:rsidRPr="00E75714">
        <w:rPr>
          <w:rFonts w:ascii="Times New Roman" w:eastAsia="Calibri" w:hAnsi="Times New Roman" w:cs="Times New Roman"/>
          <w:sz w:val="18"/>
          <w:lang w:val="fr-FR"/>
        </w:rPr>
        <w:t xml:space="preserve"> the </w:t>
      </w:r>
      <w:proofErr w:type="spellStart"/>
      <w:r w:rsidR="00E75714" w:rsidRPr="00E75714">
        <w:rPr>
          <w:rFonts w:ascii="Times New Roman" w:eastAsia="Calibri" w:hAnsi="Times New Roman" w:cs="Times New Roman"/>
          <w:sz w:val="18"/>
          <w:lang w:val="fr-FR"/>
        </w:rPr>
        <w:t>comparison</w:t>
      </w:r>
      <w:proofErr w:type="spellEnd"/>
      <w:r w:rsidR="00E75714" w:rsidRPr="00E75714">
        <w:rPr>
          <w:rFonts w:ascii="Times New Roman" w:eastAsia="Calibri" w:hAnsi="Times New Roman" w:cs="Times New Roman"/>
          <w:sz w:val="18"/>
          <w:lang w:val="fr-FR"/>
        </w:rPr>
        <w:t xml:space="preserve"> </w:t>
      </w:r>
      <w:proofErr w:type="spellStart"/>
      <w:r w:rsidR="00E75714" w:rsidRPr="00E75714">
        <w:rPr>
          <w:rFonts w:ascii="Times New Roman" w:eastAsia="Calibri" w:hAnsi="Times New Roman" w:cs="Times New Roman"/>
          <w:sz w:val="18"/>
          <w:lang w:val="fr-FR"/>
        </w:rPr>
        <w:t>category</w:t>
      </w:r>
      <w:proofErr w:type="spellEnd"/>
      <w:r w:rsidR="00E75714" w:rsidRPr="00E75714">
        <w:rPr>
          <w:rFonts w:ascii="Times New Roman" w:eastAsia="Calibri" w:hAnsi="Times New Roman" w:cs="Times New Roman"/>
          <w:sz w:val="18"/>
          <w:lang w:val="fr-FR"/>
        </w:rPr>
        <w:t xml:space="preserve"> for quartile analyses.</w:t>
      </w:r>
    </w:p>
    <w:p w14:paraId="424BCA46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  <w:r w:rsidRPr="00E54DD5">
        <w:rPr>
          <w:rFonts w:ascii="Times New Roman" w:eastAsia="Calibri" w:hAnsi="Times New Roman" w:cs="Times New Roman"/>
          <w:sz w:val="18"/>
          <w:lang w:val="en-US"/>
        </w:rPr>
        <w:t xml:space="preserve">p-value for trend (two-sided) across quartiles is based on the median </w:t>
      </w:r>
      <w:r>
        <w:rPr>
          <w:rFonts w:ascii="Times New Roman" w:eastAsia="Calibri" w:hAnsi="Times New Roman" w:cs="Times New Roman"/>
          <w:sz w:val="18"/>
          <w:lang w:val="en-US"/>
        </w:rPr>
        <w:t xml:space="preserve">inflammatory marker </w:t>
      </w:r>
      <w:r w:rsidRPr="00E54DD5">
        <w:rPr>
          <w:rFonts w:ascii="Times New Roman" w:eastAsia="Calibri" w:hAnsi="Times New Roman" w:cs="Times New Roman"/>
          <w:sz w:val="18"/>
          <w:lang w:val="en-US"/>
        </w:rPr>
        <w:t>concentrations within quartiles, used as a continuous variable and analyzed using the Wald chi</w:t>
      </w:r>
      <w:r w:rsidRPr="00E54DD5">
        <w:rPr>
          <w:rFonts w:ascii="Times New Roman" w:eastAsia="Calibri" w:hAnsi="Times New Roman" w:cs="Times New Roman"/>
          <w:sz w:val="18"/>
          <w:vertAlign w:val="superscript"/>
          <w:lang w:val="en-US"/>
        </w:rPr>
        <w:t>2</w:t>
      </w:r>
      <w:r w:rsidRPr="00E54DD5">
        <w:rPr>
          <w:rFonts w:ascii="Times New Roman" w:eastAsia="Calibri" w:hAnsi="Times New Roman" w:cs="Times New Roman"/>
          <w:sz w:val="18"/>
          <w:lang w:val="en-US"/>
        </w:rPr>
        <w:t xml:space="preserve"> statistic.</w:t>
      </w:r>
    </w:p>
    <w:p w14:paraId="709BB8AB" w14:textId="77777777" w:rsidR="003A0ED3" w:rsidRPr="00881D19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szCs w:val="18"/>
          <w:lang w:val="en-US"/>
        </w:rPr>
      </w:pPr>
      <w:r>
        <w:rPr>
          <w:rFonts w:ascii="Times New Roman" w:eastAsia="Calibri" w:hAnsi="Times New Roman" w:cs="Times New Roman"/>
          <w:sz w:val="18"/>
          <w:szCs w:val="16"/>
          <w:lang w:val="en-US"/>
        </w:rPr>
        <w:t xml:space="preserve">Quartiles of inflammatory markers and inflammation factor have been created on </w:t>
      </w:r>
      <w:r w:rsidRPr="00881D19">
        <w:rPr>
          <w:rFonts w:ascii="Times New Roman" w:eastAsia="Calibri" w:hAnsi="Times New Roman" w:cs="Times New Roman"/>
          <w:sz w:val="18"/>
          <w:szCs w:val="18"/>
          <w:lang w:val="en-US"/>
        </w:rPr>
        <w:t>total sample. Inflammation factor explained 35.73% of the total variance in observed inflammatory marker data (factor loadings: S100A12, 0.71; CRP, 0.68; IL-6, 0.60; IL-18, 0.33).</w:t>
      </w:r>
    </w:p>
    <w:p w14:paraId="21085EC6" w14:textId="77777777" w:rsidR="003A0ED3" w:rsidRPr="00D473F0" w:rsidRDefault="003A0ED3" w:rsidP="003A0ED3">
      <w:pPr>
        <w:spacing w:after="0"/>
        <w:rPr>
          <w:rFonts w:ascii="Times New Roman" w:hAnsi="Times New Roman" w:cs="Times New Roman"/>
          <w:sz w:val="18"/>
          <w:szCs w:val="20"/>
          <w:lang w:val="en-US"/>
        </w:rPr>
      </w:pPr>
      <w:r w:rsidRPr="00D473F0">
        <w:rPr>
          <w:rFonts w:ascii="Times New Roman" w:hAnsi="Times New Roman" w:cs="Times New Roman"/>
          <w:sz w:val="18"/>
          <w:szCs w:val="20"/>
          <w:lang w:val="en-US"/>
        </w:rPr>
        <w:t xml:space="preserve">Model 1: </w:t>
      </w:r>
      <w:r>
        <w:rPr>
          <w:rFonts w:ascii="Times New Roman" w:hAnsi="Times New Roman" w:cs="Times New Roman"/>
          <w:sz w:val="18"/>
          <w:szCs w:val="20"/>
          <w:lang w:val="en-US"/>
        </w:rPr>
        <w:t xml:space="preserve">adjusted for </w:t>
      </w:r>
      <w:r w:rsidRPr="00D473F0">
        <w:rPr>
          <w:rFonts w:ascii="Times New Roman" w:hAnsi="Times New Roman" w:cs="Times New Roman"/>
          <w:sz w:val="18"/>
          <w:szCs w:val="20"/>
          <w:lang w:val="en-US"/>
        </w:rPr>
        <w:t>age, sex, fasting, analysis batch, surgery site, BMI</w:t>
      </w:r>
    </w:p>
    <w:p w14:paraId="5928A613" w14:textId="77777777" w:rsidR="003A0ED3" w:rsidRPr="005052DC" w:rsidRDefault="003A0ED3" w:rsidP="003A0ED3">
      <w:pPr>
        <w:spacing w:after="0"/>
        <w:rPr>
          <w:rFonts w:ascii="Times New Roman" w:hAnsi="Times New Roman" w:cs="Times New Roman"/>
          <w:sz w:val="18"/>
          <w:szCs w:val="20"/>
          <w:lang w:val="it-IT"/>
        </w:rPr>
      </w:pPr>
      <w:r w:rsidRPr="005052DC">
        <w:rPr>
          <w:rFonts w:ascii="Times New Roman" w:hAnsi="Times New Roman" w:cs="Times New Roman"/>
          <w:sz w:val="18"/>
          <w:szCs w:val="20"/>
          <w:lang w:val="it-IT"/>
        </w:rPr>
        <w:t>Model 2: +diabetes, hypertension, CHD, TIA, stroke, anaesthesia duratiuon</w:t>
      </w:r>
    </w:p>
    <w:p w14:paraId="07780012" w14:textId="77777777" w:rsidR="003A0ED3" w:rsidRPr="00D84812" w:rsidRDefault="003A0ED3" w:rsidP="003A0ED3">
      <w:pPr>
        <w:suppressAutoHyphens/>
        <w:autoSpaceDN w:val="0"/>
        <w:spacing w:after="0"/>
        <w:textAlignment w:val="baseline"/>
        <w:rPr>
          <w:rFonts w:ascii="Times New Roman" w:hAnsi="Times New Roman" w:cs="Times New Roman"/>
          <w:sz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vertAlign w:val="superscript"/>
          <w:lang w:val="en-US"/>
        </w:rPr>
        <w:lastRenderedPageBreak/>
        <w:t>a</w:t>
      </w:r>
      <w:r w:rsidRPr="002B531D">
        <w:rPr>
          <w:rFonts w:ascii="Times New Roman" w:hAnsi="Times New Roman" w:cs="Times New Roman"/>
          <w:sz w:val="18"/>
          <w:lang w:val="en-US"/>
        </w:rPr>
        <w:t>addition</w:t>
      </w:r>
      <w:proofErr w:type="spellEnd"/>
      <w:r w:rsidRPr="002B531D">
        <w:rPr>
          <w:rFonts w:ascii="Times New Roman" w:hAnsi="Times New Roman" w:cs="Times New Roman"/>
          <w:sz w:val="18"/>
          <w:lang w:val="en-US"/>
        </w:rPr>
        <w:t xml:space="preserve"> of quadratic term into model 2 in a separate step resulted in the </w:t>
      </w:r>
      <w:r w:rsidRPr="00A95761">
        <w:rPr>
          <w:rFonts w:ascii="Times New Roman" w:hAnsi="Times New Roman" w:cs="Times New Roman"/>
          <w:sz w:val="18"/>
          <w:lang w:val="en-US"/>
        </w:rPr>
        <w:t>following p-values for quadratic terms: S100A12, p=0.045; CRP, p=0.40; IL-6, p=0.4</w:t>
      </w:r>
      <w:r>
        <w:rPr>
          <w:rFonts w:ascii="Times New Roman" w:hAnsi="Times New Roman" w:cs="Times New Roman"/>
          <w:sz w:val="18"/>
          <w:lang w:val="en-US"/>
        </w:rPr>
        <w:t>7</w:t>
      </w:r>
      <w:r w:rsidRPr="00A95761">
        <w:rPr>
          <w:rFonts w:ascii="Times New Roman" w:hAnsi="Times New Roman" w:cs="Times New Roman"/>
          <w:sz w:val="18"/>
          <w:lang w:val="en-US"/>
        </w:rPr>
        <w:t>; IL-18, p=0.</w:t>
      </w:r>
      <w:r>
        <w:rPr>
          <w:rFonts w:ascii="Times New Roman" w:hAnsi="Times New Roman" w:cs="Times New Roman"/>
          <w:sz w:val="18"/>
          <w:lang w:val="en-US"/>
        </w:rPr>
        <w:t>60</w:t>
      </w:r>
      <w:r w:rsidRPr="00A95761">
        <w:rPr>
          <w:rFonts w:ascii="Times New Roman" w:hAnsi="Times New Roman" w:cs="Times New Roman"/>
          <w:sz w:val="18"/>
          <w:lang w:val="en-US"/>
        </w:rPr>
        <w:t xml:space="preserve">; ‘Inflammation </w:t>
      </w:r>
      <w:r w:rsidRPr="00D84812">
        <w:rPr>
          <w:rFonts w:ascii="Times New Roman" w:hAnsi="Times New Roman" w:cs="Times New Roman"/>
          <w:sz w:val="18"/>
          <w:lang w:val="en-US"/>
        </w:rPr>
        <w:t>Factor’, p=0.</w:t>
      </w:r>
      <w:r>
        <w:rPr>
          <w:rFonts w:ascii="Times New Roman" w:hAnsi="Times New Roman" w:cs="Times New Roman"/>
          <w:sz w:val="18"/>
          <w:lang w:val="en-US"/>
        </w:rPr>
        <w:t>10</w:t>
      </w:r>
      <w:r w:rsidRPr="00D84812">
        <w:rPr>
          <w:rFonts w:ascii="Times New Roman" w:hAnsi="Times New Roman" w:cs="Times New Roman"/>
          <w:sz w:val="18"/>
          <w:lang w:val="en-US"/>
        </w:rPr>
        <w:t xml:space="preserve">. </w:t>
      </w:r>
    </w:p>
    <w:p w14:paraId="21A76BDD" w14:textId="77777777" w:rsidR="003A0ED3" w:rsidRPr="00D84812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18"/>
          <w:vertAlign w:val="superscript"/>
          <w:lang w:val="en-US"/>
        </w:rPr>
        <w:t>b</w:t>
      </w:r>
      <w:r w:rsidRPr="00D84812">
        <w:rPr>
          <w:rFonts w:ascii="Times New Roman" w:eastAsia="Calibri" w:hAnsi="Times New Roman" w:cs="Times New Roman"/>
          <w:sz w:val="18"/>
          <w:lang w:val="en-US"/>
        </w:rPr>
        <w:t>OR</w:t>
      </w:r>
      <w:proofErr w:type="spellEnd"/>
      <w:r w:rsidRPr="00D84812">
        <w:rPr>
          <w:rFonts w:ascii="Times New Roman" w:eastAsia="Calibri" w:hAnsi="Times New Roman" w:cs="Times New Roman"/>
          <w:sz w:val="18"/>
          <w:lang w:val="en-US"/>
        </w:rPr>
        <w:t xml:space="preserve"> per 1 unit increment</w:t>
      </w:r>
    </w:p>
    <w:p w14:paraId="2EE1AF0A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  <w:proofErr w:type="spellStart"/>
      <w:r w:rsidRPr="00A640A3">
        <w:rPr>
          <w:rFonts w:ascii="Times New Roman" w:eastAsia="Calibri" w:hAnsi="Times New Roman" w:cs="Times New Roman"/>
          <w:sz w:val="18"/>
          <w:vertAlign w:val="superscript"/>
          <w:lang w:val="en-US"/>
        </w:rPr>
        <w:t>c</w:t>
      </w:r>
      <w:r w:rsidRPr="00D84812">
        <w:rPr>
          <w:rFonts w:ascii="Times New Roman" w:eastAsia="Calibri" w:hAnsi="Times New Roman" w:cs="Times New Roman"/>
          <w:sz w:val="18"/>
          <w:lang w:val="en-US"/>
        </w:rPr>
        <w:t>OR</w:t>
      </w:r>
      <w:proofErr w:type="spellEnd"/>
      <w:r w:rsidRPr="00D84812">
        <w:rPr>
          <w:rFonts w:ascii="Times New Roman" w:eastAsia="Calibri" w:hAnsi="Times New Roman" w:cs="Times New Roman"/>
          <w:sz w:val="18"/>
          <w:lang w:val="en-US"/>
        </w:rPr>
        <w:t xml:space="preserve"> per 10 units increment</w:t>
      </w:r>
      <w:r>
        <w:rPr>
          <w:rFonts w:ascii="Times New Roman" w:eastAsia="Calibri" w:hAnsi="Times New Roman" w:cs="Times New Roman"/>
          <w:sz w:val="18"/>
          <w:lang w:val="en-US"/>
        </w:rPr>
        <w:t xml:space="preserve"> </w:t>
      </w:r>
    </w:p>
    <w:p w14:paraId="2304DD7D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  <w:bookmarkStart w:id="0" w:name="_Hlk132379531"/>
      <w:proofErr w:type="spellStart"/>
      <w:r>
        <w:rPr>
          <w:rFonts w:ascii="Times New Roman" w:eastAsia="Calibri" w:hAnsi="Times New Roman" w:cs="Times New Roman"/>
          <w:sz w:val="18"/>
          <w:vertAlign w:val="superscript"/>
          <w:lang w:val="en-US"/>
        </w:rPr>
        <w:t>d</w:t>
      </w:r>
      <w:r>
        <w:rPr>
          <w:rFonts w:ascii="Times New Roman" w:eastAsia="Calibri" w:hAnsi="Times New Roman" w:cs="Times New Roman"/>
          <w:sz w:val="18"/>
          <w:lang w:val="en-US"/>
        </w:rPr>
        <w:t>interaction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terms in separate post-hoc analyses, model 1: CRP*S100A12, p=0.88; CRP*IL-6, p=0.03; CRP*IL-18, p=0.61; model 2: </w:t>
      </w:r>
      <w:r w:rsidRPr="006077C2">
        <w:rPr>
          <w:rFonts w:ascii="Times New Roman" w:eastAsia="Calibri" w:hAnsi="Times New Roman" w:cs="Times New Roman"/>
          <w:sz w:val="18"/>
          <w:lang w:val="en-US"/>
        </w:rPr>
        <w:t>CRP*S100A12, p=0.</w:t>
      </w:r>
      <w:r>
        <w:rPr>
          <w:rFonts w:ascii="Times New Roman" w:eastAsia="Calibri" w:hAnsi="Times New Roman" w:cs="Times New Roman"/>
          <w:sz w:val="18"/>
          <w:lang w:val="en-US"/>
        </w:rPr>
        <w:t>79</w:t>
      </w:r>
      <w:r w:rsidRPr="006077C2">
        <w:rPr>
          <w:rFonts w:ascii="Times New Roman" w:eastAsia="Calibri" w:hAnsi="Times New Roman" w:cs="Times New Roman"/>
          <w:sz w:val="18"/>
          <w:lang w:val="en-US"/>
        </w:rPr>
        <w:t>; CRP*IL-6, p=0.0</w:t>
      </w:r>
      <w:r>
        <w:rPr>
          <w:rFonts w:ascii="Times New Roman" w:eastAsia="Calibri" w:hAnsi="Times New Roman" w:cs="Times New Roman"/>
          <w:sz w:val="18"/>
          <w:lang w:val="en-US"/>
        </w:rPr>
        <w:t>7</w:t>
      </w:r>
      <w:r w:rsidRPr="006077C2">
        <w:rPr>
          <w:rFonts w:ascii="Times New Roman" w:eastAsia="Calibri" w:hAnsi="Times New Roman" w:cs="Times New Roman"/>
          <w:sz w:val="18"/>
          <w:lang w:val="en-US"/>
        </w:rPr>
        <w:t>; CRP*IL-18, p=0.</w:t>
      </w:r>
      <w:r>
        <w:rPr>
          <w:rFonts w:ascii="Times New Roman" w:eastAsia="Calibri" w:hAnsi="Times New Roman" w:cs="Times New Roman"/>
          <w:sz w:val="18"/>
          <w:lang w:val="en-US"/>
        </w:rPr>
        <w:t>80</w:t>
      </w:r>
    </w:p>
    <w:p w14:paraId="0CB1C97F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1B8BD2BF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5E20B969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2875CAB0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49ED77BC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3617512C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3791D1B6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70270CF4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2528E4AD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62835C6C" w14:textId="77777777" w:rsidR="00A51BBA" w:rsidRDefault="00A51BBA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4DC24329" w14:textId="77777777" w:rsidR="00A51BBA" w:rsidRDefault="00A51BBA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6CD32AC1" w14:textId="77777777" w:rsidR="00A51BBA" w:rsidRDefault="00A51BBA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0FD252C4" w14:textId="77777777" w:rsidR="00A51BBA" w:rsidRDefault="00A51BBA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2BC53E6D" w14:textId="77777777" w:rsidR="00A51BBA" w:rsidRDefault="00A51BBA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1158653B" w14:textId="77777777" w:rsidR="00A51BBA" w:rsidRDefault="00A51BBA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2A3FEAF4" w14:textId="77777777" w:rsidR="00A51BBA" w:rsidRDefault="00A51BBA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0F7E4854" w14:textId="77777777" w:rsidR="00A51BBA" w:rsidRDefault="00A51BBA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4109AE2D" w14:textId="77777777" w:rsidR="00A51BBA" w:rsidRDefault="00A51BBA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30998A71" w14:textId="77777777" w:rsidR="00A51BBA" w:rsidRDefault="00A51BBA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00BFD751" w14:textId="77777777" w:rsidR="00A51BBA" w:rsidRDefault="00A51BBA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7A78B091" w14:textId="77777777" w:rsidR="00A51BBA" w:rsidRDefault="00A51BBA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6BA88C55" w14:textId="77777777" w:rsidR="00A51BBA" w:rsidRDefault="00A51BBA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77AD8820" w14:textId="77777777" w:rsidR="00A51BBA" w:rsidRDefault="00A51BBA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0134B85F" w14:textId="77777777" w:rsidR="00A51BBA" w:rsidRDefault="00A51BBA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11F708E7" w14:textId="77777777" w:rsidR="00514A75" w:rsidRDefault="00514A75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7640BD13" w14:textId="77777777" w:rsidR="00514A75" w:rsidRDefault="00514A75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1F957BFA" w14:textId="77777777" w:rsidR="00A51BBA" w:rsidRDefault="00A51BBA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469AC8DC" w14:textId="77777777" w:rsidR="00A51BBA" w:rsidRDefault="00A51BBA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1F9F9615" w14:textId="77777777" w:rsidR="00A51BBA" w:rsidRDefault="00A51BBA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14:paraId="16C3318D" w14:textId="77777777" w:rsidR="00A51BBA" w:rsidRDefault="00A51BBA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bookmarkEnd w:id="0"/>
    <w:p w14:paraId="2CD99A63" w14:textId="77777777" w:rsidR="003A0ED3" w:rsidRDefault="003A0ED3" w:rsidP="003A0ED3">
      <w:pPr>
        <w:suppressAutoHyphens/>
        <w:autoSpaceDN w:val="0"/>
        <w:spacing w:after="0" w:line="480" w:lineRule="auto"/>
        <w:textAlignment w:val="baseline"/>
        <w:rPr>
          <w:rFonts w:ascii="Times New Roman" w:hAnsi="Times New Roman" w:cs="Times New Roman"/>
          <w:sz w:val="18"/>
          <w:lang w:val="en-US"/>
        </w:rPr>
      </w:pPr>
    </w:p>
    <w:p w14:paraId="3304A421" w14:textId="77777777" w:rsidR="003A0ED3" w:rsidRPr="002309E5" w:rsidRDefault="003A0ED3" w:rsidP="003A0ED3">
      <w:pPr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</w:pPr>
      <w:r w:rsidRPr="007B64AA"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lastRenderedPageBreak/>
        <w:t>Table</w:t>
      </w:r>
      <w:r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 xml:space="preserve"> S8</w:t>
      </w:r>
      <w:r w:rsidRPr="007B64AA"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 xml:space="preserve">: Adjusted odds ratio and 95% CI of </w:t>
      </w:r>
      <w:r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POCD</w:t>
      </w:r>
      <w:r w:rsidRPr="007B64AA"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 xml:space="preserve"> for quartiles of inflammatory markers, and for continuous inflammatory marker</w:t>
      </w:r>
      <w:r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s</w:t>
      </w:r>
    </w:p>
    <w:tbl>
      <w:tblPr>
        <w:tblStyle w:val="TableGrid"/>
        <w:tblpPr w:leftFromText="180" w:rightFromText="180" w:vertAnchor="text" w:tblpY="1"/>
        <w:tblOverlap w:val="never"/>
        <w:tblW w:w="13325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7"/>
        <w:gridCol w:w="1559"/>
        <w:gridCol w:w="1559"/>
        <w:gridCol w:w="1560"/>
        <w:gridCol w:w="880"/>
        <w:gridCol w:w="1671"/>
        <w:gridCol w:w="1667"/>
        <w:gridCol w:w="743"/>
      </w:tblGrid>
      <w:tr w:rsidR="003A0ED3" w:rsidRPr="00E54DD5" w14:paraId="0A477A28" w14:textId="77777777" w:rsidTr="006D2915">
        <w:tc>
          <w:tcPr>
            <w:tcW w:w="1696" w:type="dxa"/>
          </w:tcPr>
          <w:p w14:paraId="5419497F" w14:textId="77777777" w:rsidR="003A0ED3" w:rsidRPr="00E54DD5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69258039" w14:textId="77777777" w:rsidR="003A0ED3" w:rsidRPr="00E54DD5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55" w:type="dxa"/>
            <w:gridSpan w:val="5"/>
          </w:tcPr>
          <w:p w14:paraId="5EB50AE8" w14:textId="77777777" w:rsidR="003A0ED3" w:rsidRPr="00E54DD5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Quartiles of concentration</w:t>
            </w:r>
          </w:p>
        </w:tc>
        <w:tc>
          <w:tcPr>
            <w:tcW w:w="4081" w:type="dxa"/>
            <w:gridSpan w:val="3"/>
          </w:tcPr>
          <w:p w14:paraId="62705E51" w14:textId="77777777" w:rsidR="003A0ED3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</w:pPr>
            <w:r w:rsidRPr="001A028E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  <w:t>Continuously</w:t>
            </w:r>
          </w:p>
          <w:p w14:paraId="0BDF22D2" w14:textId="77777777" w:rsidR="003A0ED3" w:rsidRPr="001A028E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3A0ED3" w:rsidRPr="003573B7" w14:paraId="11C9AAD3" w14:textId="77777777" w:rsidTr="006D2915">
        <w:tc>
          <w:tcPr>
            <w:tcW w:w="1696" w:type="dxa"/>
          </w:tcPr>
          <w:p w14:paraId="7325F5EB" w14:textId="77777777" w:rsidR="003A0ED3" w:rsidRPr="00E54DD5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12582AB7" w14:textId="77777777" w:rsidR="003A0ED3" w:rsidRPr="00E54DD5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</w:tcPr>
          <w:p w14:paraId="5B6B6926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14:paraId="42ADB943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1DA90CBE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560" w:type="dxa"/>
          </w:tcPr>
          <w:p w14:paraId="795AA0D9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880" w:type="dxa"/>
          </w:tcPr>
          <w:p w14:paraId="24D99E25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3573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3573B7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US"/>
              </w:rPr>
              <w:t>trend</w:t>
            </w:r>
            <w:proofErr w:type="spellEnd"/>
          </w:p>
        </w:tc>
        <w:tc>
          <w:tcPr>
            <w:tcW w:w="1671" w:type="dxa"/>
          </w:tcPr>
          <w:p w14:paraId="4B94A7EA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  <w:t xml:space="preserve">OR (95% CI) </w:t>
            </w:r>
          </w:p>
          <w:p w14:paraId="20FA97DF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  <w:t xml:space="preserve">per 1 or per </w:t>
            </w:r>
            <w:proofErr w:type="gramStart"/>
            <w:r w:rsidRPr="003573B7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  <w:t>10 unit</w:t>
            </w:r>
            <w:proofErr w:type="gramEnd"/>
            <w:r w:rsidRPr="003573B7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  <w:t>(s) increment</w:t>
            </w:r>
          </w:p>
        </w:tc>
        <w:tc>
          <w:tcPr>
            <w:tcW w:w="1667" w:type="dxa"/>
          </w:tcPr>
          <w:p w14:paraId="48A11403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OR (95% CI) </w:t>
            </w:r>
          </w:p>
          <w:p w14:paraId="6689944C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per 1 SD increment</w:t>
            </w:r>
          </w:p>
        </w:tc>
        <w:tc>
          <w:tcPr>
            <w:tcW w:w="743" w:type="dxa"/>
          </w:tcPr>
          <w:p w14:paraId="470B2650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3573B7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US"/>
              </w:rPr>
              <w:t>OR</w:t>
            </w:r>
            <w:r w:rsidRPr="003573B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3A0ED3" w:rsidRPr="003573B7" w14:paraId="0E5A7C24" w14:textId="77777777" w:rsidTr="006D2915">
        <w:tc>
          <w:tcPr>
            <w:tcW w:w="1696" w:type="dxa"/>
            <w:vMerge w:val="restart"/>
          </w:tcPr>
          <w:p w14:paraId="00AB1961" w14:textId="77777777" w:rsidR="003A0ED3" w:rsidRPr="003573B7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S100A12 </w:t>
            </w:r>
          </w:p>
          <w:p w14:paraId="3EF93E9C" w14:textId="77777777" w:rsidR="003A0ED3" w:rsidRPr="003573B7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(ng/mL)</w:t>
            </w:r>
          </w:p>
        </w:tc>
        <w:tc>
          <w:tcPr>
            <w:tcW w:w="993" w:type="dxa"/>
          </w:tcPr>
          <w:p w14:paraId="7AE3AC21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Model 1</w:t>
            </w:r>
          </w:p>
        </w:tc>
        <w:tc>
          <w:tcPr>
            <w:tcW w:w="997" w:type="dxa"/>
          </w:tcPr>
          <w:p w14:paraId="0B4F61E8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 (Ref)</w:t>
            </w:r>
          </w:p>
        </w:tc>
        <w:tc>
          <w:tcPr>
            <w:tcW w:w="1559" w:type="dxa"/>
          </w:tcPr>
          <w:p w14:paraId="7F6BB4C1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1.20 (0.52, 2.79)</w:t>
            </w:r>
          </w:p>
        </w:tc>
        <w:tc>
          <w:tcPr>
            <w:tcW w:w="1559" w:type="dxa"/>
          </w:tcPr>
          <w:p w14:paraId="62024826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0.87 (0.36, 2.08)</w:t>
            </w:r>
          </w:p>
        </w:tc>
        <w:tc>
          <w:tcPr>
            <w:tcW w:w="1560" w:type="dxa"/>
          </w:tcPr>
          <w:p w14:paraId="0C96B359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1.16 (0.48, 2.76)</w:t>
            </w:r>
          </w:p>
        </w:tc>
        <w:tc>
          <w:tcPr>
            <w:tcW w:w="880" w:type="dxa"/>
          </w:tcPr>
          <w:p w14:paraId="0C6B1322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0.89</w:t>
            </w:r>
          </w:p>
        </w:tc>
        <w:tc>
          <w:tcPr>
            <w:tcW w:w="1671" w:type="dxa"/>
          </w:tcPr>
          <w:p w14:paraId="02C9C2DE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 xml:space="preserve">1.01 (0.99, </w:t>
            </w:r>
            <w:proofErr w:type="gramStart"/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1.03)</w:t>
            </w:r>
            <w:r w:rsidRPr="003573B7"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c</w:t>
            </w:r>
            <w:proofErr w:type="gramEnd"/>
          </w:p>
        </w:tc>
        <w:tc>
          <w:tcPr>
            <w:tcW w:w="1667" w:type="dxa"/>
          </w:tcPr>
          <w:p w14:paraId="11456504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1.22 (0.90, 1.66)</w:t>
            </w:r>
          </w:p>
        </w:tc>
        <w:tc>
          <w:tcPr>
            <w:tcW w:w="743" w:type="dxa"/>
          </w:tcPr>
          <w:p w14:paraId="2E40FDEF" w14:textId="77777777" w:rsidR="003A0ED3" w:rsidRPr="00E1500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0.20</w:t>
            </w:r>
            <w:r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d</w:t>
            </w:r>
          </w:p>
        </w:tc>
      </w:tr>
      <w:tr w:rsidR="003A0ED3" w:rsidRPr="003573B7" w14:paraId="755F2793" w14:textId="77777777" w:rsidTr="006D2915">
        <w:tc>
          <w:tcPr>
            <w:tcW w:w="1696" w:type="dxa"/>
            <w:vMerge/>
          </w:tcPr>
          <w:p w14:paraId="40591B0A" w14:textId="77777777" w:rsidR="003A0ED3" w:rsidRPr="003573B7" w:rsidRDefault="003A0ED3" w:rsidP="006D2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993" w:type="dxa"/>
          </w:tcPr>
          <w:p w14:paraId="356F1DAF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Model 2</w:t>
            </w:r>
          </w:p>
        </w:tc>
        <w:tc>
          <w:tcPr>
            <w:tcW w:w="997" w:type="dxa"/>
          </w:tcPr>
          <w:p w14:paraId="02D28E41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 (Ref)</w:t>
            </w:r>
          </w:p>
        </w:tc>
        <w:tc>
          <w:tcPr>
            <w:tcW w:w="1559" w:type="dxa"/>
          </w:tcPr>
          <w:p w14:paraId="62A8189F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1.21 (0.52, 2.82)</w:t>
            </w:r>
          </w:p>
        </w:tc>
        <w:tc>
          <w:tcPr>
            <w:tcW w:w="1559" w:type="dxa"/>
          </w:tcPr>
          <w:p w14:paraId="65C570C4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0.88 (0.36, 2.12)</w:t>
            </w:r>
          </w:p>
        </w:tc>
        <w:tc>
          <w:tcPr>
            <w:tcW w:w="1560" w:type="dxa"/>
          </w:tcPr>
          <w:p w14:paraId="6283FA59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1.12 (0.47, 2.69)</w:t>
            </w:r>
          </w:p>
        </w:tc>
        <w:tc>
          <w:tcPr>
            <w:tcW w:w="880" w:type="dxa"/>
          </w:tcPr>
          <w:p w14:paraId="7C281ECA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0.98</w:t>
            </w:r>
          </w:p>
        </w:tc>
        <w:tc>
          <w:tcPr>
            <w:tcW w:w="1671" w:type="dxa"/>
          </w:tcPr>
          <w:p w14:paraId="2A323241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 xml:space="preserve">1.01 (0.99, </w:t>
            </w:r>
            <w:proofErr w:type="gramStart"/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1.03)</w:t>
            </w:r>
            <w:r w:rsidRPr="003573B7"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c</w:t>
            </w:r>
            <w:proofErr w:type="gramEnd"/>
          </w:p>
        </w:tc>
        <w:tc>
          <w:tcPr>
            <w:tcW w:w="1667" w:type="dxa"/>
          </w:tcPr>
          <w:p w14:paraId="62BEBFA7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1.22 (0.89, 1.67)</w:t>
            </w:r>
          </w:p>
        </w:tc>
        <w:tc>
          <w:tcPr>
            <w:tcW w:w="743" w:type="dxa"/>
          </w:tcPr>
          <w:p w14:paraId="4ACB53EA" w14:textId="77777777" w:rsidR="003A0ED3" w:rsidRPr="00E1500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0.21</w:t>
            </w:r>
            <w:r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d</w:t>
            </w:r>
          </w:p>
        </w:tc>
      </w:tr>
      <w:tr w:rsidR="003A0ED3" w:rsidRPr="003573B7" w14:paraId="5F54893E" w14:textId="77777777" w:rsidTr="006D2915">
        <w:tc>
          <w:tcPr>
            <w:tcW w:w="1696" w:type="dxa"/>
            <w:vMerge w:val="restart"/>
          </w:tcPr>
          <w:p w14:paraId="5E7E1DFF" w14:textId="77777777" w:rsidR="003A0ED3" w:rsidRPr="003573B7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C-reactive protein </w:t>
            </w:r>
          </w:p>
          <w:p w14:paraId="2751B98C" w14:textId="77777777" w:rsidR="003A0ED3" w:rsidRPr="003573B7" w:rsidRDefault="003A0ED3" w:rsidP="006D2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357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(mg/L)</w:t>
            </w:r>
          </w:p>
        </w:tc>
        <w:tc>
          <w:tcPr>
            <w:tcW w:w="993" w:type="dxa"/>
          </w:tcPr>
          <w:p w14:paraId="0547F7A5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Model 1</w:t>
            </w:r>
          </w:p>
        </w:tc>
        <w:tc>
          <w:tcPr>
            <w:tcW w:w="997" w:type="dxa"/>
          </w:tcPr>
          <w:p w14:paraId="34F428DE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 (Ref)</w:t>
            </w:r>
          </w:p>
        </w:tc>
        <w:tc>
          <w:tcPr>
            <w:tcW w:w="1559" w:type="dxa"/>
          </w:tcPr>
          <w:p w14:paraId="15D0A1C5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1.05 (0.44, 2.49)</w:t>
            </w:r>
          </w:p>
        </w:tc>
        <w:tc>
          <w:tcPr>
            <w:tcW w:w="1559" w:type="dxa"/>
          </w:tcPr>
          <w:p w14:paraId="7FDAC33A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1.03 (0.41, 2.54)</w:t>
            </w:r>
          </w:p>
        </w:tc>
        <w:tc>
          <w:tcPr>
            <w:tcW w:w="1560" w:type="dxa"/>
          </w:tcPr>
          <w:p w14:paraId="06807EE9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1.60 (0.66, 3.90)</w:t>
            </w:r>
          </w:p>
        </w:tc>
        <w:tc>
          <w:tcPr>
            <w:tcW w:w="880" w:type="dxa"/>
          </w:tcPr>
          <w:p w14:paraId="0A91676C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0.67</w:t>
            </w:r>
          </w:p>
        </w:tc>
        <w:tc>
          <w:tcPr>
            <w:tcW w:w="1671" w:type="dxa"/>
          </w:tcPr>
          <w:p w14:paraId="0739453F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 xml:space="preserve">1.01 (1.00, </w:t>
            </w:r>
            <w:proofErr w:type="gramStart"/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1.03)</w:t>
            </w:r>
            <w:r w:rsidRPr="003573B7"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b</w:t>
            </w:r>
            <w:proofErr w:type="gramEnd"/>
          </w:p>
        </w:tc>
        <w:tc>
          <w:tcPr>
            <w:tcW w:w="1667" w:type="dxa"/>
          </w:tcPr>
          <w:p w14:paraId="3B223F67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1.22 (0.92, 1.63)</w:t>
            </w:r>
          </w:p>
        </w:tc>
        <w:tc>
          <w:tcPr>
            <w:tcW w:w="743" w:type="dxa"/>
          </w:tcPr>
          <w:p w14:paraId="2BE73121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0.17</w:t>
            </w:r>
          </w:p>
        </w:tc>
      </w:tr>
      <w:tr w:rsidR="003A0ED3" w:rsidRPr="003573B7" w14:paraId="26EF92ED" w14:textId="77777777" w:rsidTr="006D2915">
        <w:tc>
          <w:tcPr>
            <w:tcW w:w="1696" w:type="dxa"/>
            <w:vMerge/>
          </w:tcPr>
          <w:p w14:paraId="4921E996" w14:textId="77777777" w:rsidR="003A0ED3" w:rsidRPr="003573B7" w:rsidRDefault="003A0ED3" w:rsidP="006D2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993" w:type="dxa"/>
          </w:tcPr>
          <w:p w14:paraId="350B0612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Model 2</w:t>
            </w:r>
          </w:p>
        </w:tc>
        <w:tc>
          <w:tcPr>
            <w:tcW w:w="997" w:type="dxa"/>
          </w:tcPr>
          <w:p w14:paraId="02F4AD92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 (Ref)</w:t>
            </w:r>
          </w:p>
        </w:tc>
        <w:tc>
          <w:tcPr>
            <w:tcW w:w="1559" w:type="dxa"/>
          </w:tcPr>
          <w:p w14:paraId="7FB36305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1.03 (0.43, 2.46)</w:t>
            </w:r>
          </w:p>
        </w:tc>
        <w:tc>
          <w:tcPr>
            <w:tcW w:w="1559" w:type="dxa"/>
          </w:tcPr>
          <w:p w14:paraId="1FEAC4BC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1.03 (0.41, 2.56)</w:t>
            </w:r>
          </w:p>
        </w:tc>
        <w:tc>
          <w:tcPr>
            <w:tcW w:w="1560" w:type="dxa"/>
          </w:tcPr>
          <w:p w14:paraId="0C8A2BE7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1.64 (0.66, 4.04)</w:t>
            </w:r>
          </w:p>
        </w:tc>
        <w:tc>
          <w:tcPr>
            <w:tcW w:w="880" w:type="dxa"/>
          </w:tcPr>
          <w:p w14:paraId="2BC2FAF6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0.65</w:t>
            </w:r>
          </w:p>
        </w:tc>
        <w:tc>
          <w:tcPr>
            <w:tcW w:w="1671" w:type="dxa"/>
          </w:tcPr>
          <w:p w14:paraId="72227220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 xml:space="preserve">1.01 (1.00, </w:t>
            </w:r>
            <w:proofErr w:type="gramStart"/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1.03)</w:t>
            </w:r>
            <w:r w:rsidRPr="003573B7"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b</w:t>
            </w:r>
            <w:proofErr w:type="gramEnd"/>
          </w:p>
        </w:tc>
        <w:tc>
          <w:tcPr>
            <w:tcW w:w="1667" w:type="dxa"/>
          </w:tcPr>
          <w:p w14:paraId="2E812FC2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1.23 (0.93, 1.64)</w:t>
            </w:r>
          </w:p>
        </w:tc>
        <w:tc>
          <w:tcPr>
            <w:tcW w:w="743" w:type="dxa"/>
          </w:tcPr>
          <w:p w14:paraId="2D120250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0.15</w:t>
            </w:r>
          </w:p>
        </w:tc>
      </w:tr>
      <w:tr w:rsidR="003A0ED3" w:rsidRPr="003573B7" w14:paraId="3003A436" w14:textId="77777777" w:rsidTr="006D2915">
        <w:tc>
          <w:tcPr>
            <w:tcW w:w="1696" w:type="dxa"/>
            <w:vMerge w:val="restart"/>
          </w:tcPr>
          <w:p w14:paraId="4FE45C19" w14:textId="77777777" w:rsidR="003A0ED3" w:rsidRPr="003573B7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IL-6</w:t>
            </w:r>
          </w:p>
          <w:p w14:paraId="06AE084C" w14:textId="77777777" w:rsidR="003A0ED3" w:rsidRPr="003573B7" w:rsidRDefault="003A0ED3" w:rsidP="006D2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357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357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pg</w:t>
            </w:r>
            <w:proofErr w:type="spellEnd"/>
            <w:r w:rsidRPr="00357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/mL)</w:t>
            </w:r>
          </w:p>
        </w:tc>
        <w:tc>
          <w:tcPr>
            <w:tcW w:w="993" w:type="dxa"/>
          </w:tcPr>
          <w:p w14:paraId="5D80FD96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Model 1</w:t>
            </w:r>
          </w:p>
        </w:tc>
        <w:tc>
          <w:tcPr>
            <w:tcW w:w="997" w:type="dxa"/>
          </w:tcPr>
          <w:p w14:paraId="388D4340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 (Ref)</w:t>
            </w:r>
          </w:p>
        </w:tc>
        <w:tc>
          <w:tcPr>
            <w:tcW w:w="1559" w:type="dxa"/>
          </w:tcPr>
          <w:p w14:paraId="1E59CD56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1.23 (0.50, 3.03)</w:t>
            </w:r>
          </w:p>
        </w:tc>
        <w:tc>
          <w:tcPr>
            <w:tcW w:w="1559" w:type="dxa"/>
          </w:tcPr>
          <w:p w14:paraId="762722F9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1.42 (0.59, 3.37)</w:t>
            </w:r>
          </w:p>
        </w:tc>
        <w:tc>
          <w:tcPr>
            <w:tcW w:w="1560" w:type="dxa"/>
          </w:tcPr>
          <w:p w14:paraId="56759647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1.36 (0.58, 3.22)</w:t>
            </w:r>
          </w:p>
        </w:tc>
        <w:tc>
          <w:tcPr>
            <w:tcW w:w="880" w:type="dxa"/>
          </w:tcPr>
          <w:p w14:paraId="78130A51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0.87</w:t>
            </w:r>
          </w:p>
        </w:tc>
        <w:tc>
          <w:tcPr>
            <w:tcW w:w="1671" w:type="dxa"/>
          </w:tcPr>
          <w:p w14:paraId="0D7FAE2E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 xml:space="preserve">1.00 (0.91, </w:t>
            </w:r>
            <w:proofErr w:type="gramStart"/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1.10)</w:t>
            </w:r>
            <w:r w:rsidRPr="003573B7"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c</w:t>
            </w:r>
            <w:proofErr w:type="gramEnd"/>
          </w:p>
        </w:tc>
        <w:tc>
          <w:tcPr>
            <w:tcW w:w="1667" w:type="dxa"/>
          </w:tcPr>
          <w:p w14:paraId="7649CBC9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1.01 (0.75, 1.36)</w:t>
            </w:r>
          </w:p>
        </w:tc>
        <w:tc>
          <w:tcPr>
            <w:tcW w:w="743" w:type="dxa"/>
          </w:tcPr>
          <w:p w14:paraId="081BDD40" w14:textId="77777777" w:rsidR="003A0ED3" w:rsidRPr="00E1500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0.93</w:t>
            </w:r>
            <w:r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d</w:t>
            </w:r>
          </w:p>
        </w:tc>
      </w:tr>
      <w:tr w:rsidR="003A0ED3" w:rsidRPr="003573B7" w14:paraId="4D213826" w14:textId="77777777" w:rsidTr="006D2915">
        <w:tc>
          <w:tcPr>
            <w:tcW w:w="1696" w:type="dxa"/>
            <w:vMerge/>
          </w:tcPr>
          <w:p w14:paraId="16BF7BCB" w14:textId="77777777" w:rsidR="003A0ED3" w:rsidRPr="003573B7" w:rsidRDefault="003A0ED3" w:rsidP="006D2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993" w:type="dxa"/>
          </w:tcPr>
          <w:p w14:paraId="4AFCDBDC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Model 2</w:t>
            </w:r>
          </w:p>
        </w:tc>
        <w:tc>
          <w:tcPr>
            <w:tcW w:w="997" w:type="dxa"/>
          </w:tcPr>
          <w:p w14:paraId="618B5AD7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 (Ref)</w:t>
            </w:r>
          </w:p>
        </w:tc>
        <w:tc>
          <w:tcPr>
            <w:tcW w:w="1559" w:type="dxa"/>
          </w:tcPr>
          <w:p w14:paraId="3A28D4BB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1.28 (0.51, 3.21)</w:t>
            </w:r>
          </w:p>
        </w:tc>
        <w:tc>
          <w:tcPr>
            <w:tcW w:w="1559" w:type="dxa"/>
          </w:tcPr>
          <w:p w14:paraId="4B75CF9E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1.44 (0.60, 3.47)</w:t>
            </w:r>
          </w:p>
        </w:tc>
        <w:tc>
          <w:tcPr>
            <w:tcW w:w="1560" w:type="dxa"/>
          </w:tcPr>
          <w:p w14:paraId="01AAB765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1.47 (0.61, 3.54)</w:t>
            </w:r>
          </w:p>
        </w:tc>
        <w:tc>
          <w:tcPr>
            <w:tcW w:w="880" w:type="dxa"/>
          </w:tcPr>
          <w:p w14:paraId="0D4A4CC0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0.82</w:t>
            </w:r>
          </w:p>
        </w:tc>
        <w:tc>
          <w:tcPr>
            <w:tcW w:w="1671" w:type="dxa"/>
          </w:tcPr>
          <w:p w14:paraId="766F17EC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 xml:space="preserve">1.00 (0.91, </w:t>
            </w:r>
            <w:proofErr w:type="gramStart"/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1.10)</w:t>
            </w:r>
            <w:r w:rsidRPr="003573B7"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c</w:t>
            </w:r>
            <w:proofErr w:type="gramEnd"/>
          </w:p>
        </w:tc>
        <w:tc>
          <w:tcPr>
            <w:tcW w:w="1667" w:type="dxa"/>
          </w:tcPr>
          <w:p w14:paraId="1EF5B615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1.00 (0.74, 1.35)</w:t>
            </w:r>
          </w:p>
        </w:tc>
        <w:tc>
          <w:tcPr>
            <w:tcW w:w="743" w:type="dxa"/>
          </w:tcPr>
          <w:p w14:paraId="535709D6" w14:textId="77777777" w:rsidR="003A0ED3" w:rsidRPr="00E1500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0.99</w:t>
            </w:r>
            <w:r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d</w:t>
            </w:r>
          </w:p>
        </w:tc>
      </w:tr>
      <w:tr w:rsidR="003A0ED3" w:rsidRPr="003573B7" w14:paraId="11C0ACAB" w14:textId="77777777" w:rsidTr="006D2915">
        <w:tc>
          <w:tcPr>
            <w:tcW w:w="1696" w:type="dxa"/>
            <w:vMerge w:val="restart"/>
          </w:tcPr>
          <w:p w14:paraId="0E73E8BE" w14:textId="77777777" w:rsidR="003A0ED3" w:rsidRPr="003573B7" w:rsidRDefault="003A0ED3" w:rsidP="006D29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IL-18 </w:t>
            </w:r>
          </w:p>
          <w:p w14:paraId="0FB479D3" w14:textId="77777777" w:rsidR="003A0ED3" w:rsidRPr="003573B7" w:rsidRDefault="003A0ED3" w:rsidP="006D2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357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357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pg</w:t>
            </w:r>
            <w:proofErr w:type="spellEnd"/>
            <w:r w:rsidRPr="00357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/mL)</w:t>
            </w:r>
          </w:p>
        </w:tc>
        <w:tc>
          <w:tcPr>
            <w:tcW w:w="993" w:type="dxa"/>
          </w:tcPr>
          <w:p w14:paraId="19B23AFE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Model 1</w:t>
            </w:r>
          </w:p>
        </w:tc>
        <w:tc>
          <w:tcPr>
            <w:tcW w:w="997" w:type="dxa"/>
          </w:tcPr>
          <w:p w14:paraId="658DE39C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 (Ref)</w:t>
            </w:r>
          </w:p>
        </w:tc>
        <w:tc>
          <w:tcPr>
            <w:tcW w:w="1559" w:type="dxa"/>
          </w:tcPr>
          <w:p w14:paraId="0F61C080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1.00 (0.46, 2.21)</w:t>
            </w:r>
          </w:p>
        </w:tc>
        <w:tc>
          <w:tcPr>
            <w:tcW w:w="1559" w:type="dxa"/>
          </w:tcPr>
          <w:p w14:paraId="3422A666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0.88 (0.38, 2.21)</w:t>
            </w:r>
          </w:p>
        </w:tc>
        <w:tc>
          <w:tcPr>
            <w:tcW w:w="1560" w:type="dxa"/>
          </w:tcPr>
          <w:p w14:paraId="30565DDD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0.70 (0.29, 1.70)</w:t>
            </w:r>
          </w:p>
        </w:tc>
        <w:tc>
          <w:tcPr>
            <w:tcW w:w="880" w:type="dxa"/>
          </w:tcPr>
          <w:p w14:paraId="7C5BB3B5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0.85</w:t>
            </w:r>
          </w:p>
        </w:tc>
        <w:tc>
          <w:tcPr>
            <w:tcW w:w="1671" w:type="dxa"/>
          </w:tcPr>
          <w:p w14:paraId="650A3172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 xml:space="preserve">0.94 (0.81, </w:t>
            </w:r>
            <w:proofErr w:type="gramStart"/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1.09)</w:t>
            </w:r>
            <w:r w:rsidRPr="003573B7"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c</w:t>
            </w:r>
            <w:proofErr w:type="gramEnd"/>
          </w:p>
        </w:tc>
        <w:tc>
          <w:tcPr>
            <w:tcW w:w="1667" w:type="dxa"/>
          </w:tcPr>
          <w:p w14:paraId="5317C4A5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0.81 (0.49, 1.34)</w:t>
            </w:r>
          </w:p>
        </w:tc>
        <w:tc>
          <w:tcPr>
            <w:tcW w:w="743" w:type="dxa"/>
          </w:tcPr>
          <w:p w14:paraId="51DFCCCD" w14:textId="77777777" w:rsidR="003A0ED3" w:rsidRPr="00E1500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0.41</w:t>
            </w:r>
            <w:r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d</w:t>
            </w:r>
          </w:p>
        </w:tc>
      </w:tr>
      <w:tr w:rsidR="003A0ED3" w:rsidRPr="003573B7" w14:paraId="6AF477EE" w14:textId="77777777" w:rsidTr="006D2915">
        <w:tc>
          <w:tcPr>
            <w:tcW w:w="1696" w:type="dxa"/>
            <w:vMerge/>
          </w:tcPr>
          <w:p w14:paraId="27ACC795" w14:textId="77777777" w:rsidR="003A0ED3" w:rsidRPr="003573B7" w:rsidRDefault="003A0ED3" w:rsidP="006D2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993" w:type="dxa"/>
          </w:tcPr>
          <w:p w14:paraId="2A716018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Model 2</w:t>
            </w:r>
          </w:p>
        </w:tc>
        <w:tc>
          <w:tcPr>
            <w:tcW w:w="997" w:type="dxa"/>
          </w:tcPr>
          <w:p w14:paraId="5A803EB3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 (Ref)</w:t>
            </w:r>
          </w:p>
        </w:tc>
        <w:tc>
          <w:tcPr>
            <w:tcW w:w="1559" w:type="dxa"/>
          </w:tcPr>
          <w:p w14:paraId="04F24BE5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0.99 (0.45, 2.20)</w:t>
            </w:r>
          </w:p>
        </w:tc>
        <w:tc>
          <w:tcPr>
            <w:tcW w:w="1559" w:type="dxa"/>
          </w:tcPr>
          <w:p w14:paraId="5E565520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0.87 (0.37, 2.04)</w:t>
            </w:r>
          </w:p>
        </w:tc>
        <w:tc>
          <w:tcPr>
            <w:tcW w:w="1560" w:type="dxa"/>
          </w:tcPr>
          <w:p w14:paraId="310C8AA9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0.68 (0.28, 1.66)</w:t>
            </w:r>
          </w:p>
        </w:tc>
        <w:tc>
          <w:tcPr>
            <w:tcW w:w="880" w:type="dxa"/>
          </w:tcPr>
          <w:p w14:paraId="49304DA9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0.83</w:t>
            </w:r>
          </w:p>
        </w:tc>
        <w:tc>
          <w:tcPr>
            <w:tcW w:w="1671" w:type="dxa"/>
          </w:tcPr>
          <w:p w14:paraId="5D20252F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 xml:space="preserve">0.94 (0.80, </w:t>
            </w:r>
            <w:proofErr w:type="gramStart"/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1.09)</w:t>
            </w:r>
            <w:r w:rsidRPr="003573B7"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c</w:t>
            </w:r>
            <w:proofErr w:type="gramEnd"/>
          </w:p>
        </w:tc>
        <w:tc>
          <w:tcPr>
            <w:tcW w:w="1667" w:type="dxa"/>
          </w:tcPr>
          <w:p w14:paraId="353F5F48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0.80 (0.48, 1.33)</w:t>
            </w:r>
          </w:p>
        </w:tc>
        <w:tc>
          <w:tcPr>
            <w:tcW w:w="743" w:type="dxa"/>
          </w:tcPr>
          <w:p w14:paraId="5B371383" w14:textId="77777777" w:rsidR="003A0ED3" w:rsidRPr="00E1500B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0.40</w:t>
            </w:r>
            <w:r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en-US"/>
              </w:rPr>
              <w:t>d</w:t>
            </w:r>
          </w:p>
        </w:tc>
      </w:tr>
      <w:tr w:rsidR="003A0ED3" w:rsidRPr="003573B7" w14:paraId="6E1733FF" w14:textId="77777777" w:rsidTr="006D2915">
        <w:tc>
          <w:tcPr>
            <w:tcW w:w="1696" w:type="dxa"/>
            <w:vMerge w:val="restart"/>
          </w:tcPr>
          <w:p w14:paraId="3FA9E284" w14:textId="77777777" w:rsidR="003A0ED3" w:rsidRPr="003573B7" w:rsidRDefault="003A0ED3" w:rsidP="006D2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‘Inflammation factor’</w:t>
            </w:r>
          </w:p>
        </w:tc>
        <w:tc>
          <w:tcPr>
            <w:tcW w:w="993" w:type="dxa"/>
          </w:tcPr>
          <w:p w14:paraId="7363C1EF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Model 1</w:t>
            </w:r>
          </w:p>
        </w:tc>
        <w:tc>
          <w:tcPr>
            <w:tcW w:w="997" w:type="dxa"/>
          </w:tcPr>
          <w:p w14:paraId="5513E1D0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 (Ref)</w:t>
            </w:r>
          </w:p>
        </w:tc>
        <w:tc>
          <w:tcPr>
            <w:tcW w:w="1559" w:type="dxa"/>
          </w:tcPr>
          <w:p w14:paraId="76CAC94B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0.93 (0.38, 2.31)</w:t>
            </w:r>
          </w:p>
        </w:tc>
        <w:tc>
          <w:tcPr>
            <w:tcW w:w="1559" w:type="dxa"/>
          </w:tcPr>
          <w:p w14:paraId="5C992F31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1.05 (0.42, 2.58)</w:t>
            </w:r>
          </w:p>
        </w:tc>
        <w:tc>
          <w:tcPr>
            <w:tcW w:w="1560" w:type="dxa"/>
          </w:tcPr>
          <w:p w14:paraId="7BB448D5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1.79 (0.76, 4.20)</w:t>
            </w:r>
          </w:p>
        </w:tc>
        <w:tc>
          <w:tcPr>
            <w:tcW w:w="880" w:type="dxa"/>
          </w:tcPr>
          <w:p w14:paraId="4E5B1202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0.39</w:t>
            </w:r>
          </w:p>
        </w:tc>
        <w:tc>
          <w:tcPr>
            <w:tcW w:w="1671" w:type="dxa"/>
          </w:tcPr>
          <w:p w14:paraId="16CEAFAB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--</w:t>
            </w:r>
          </w:p>
        </w:tc>
        <w:tc>
          <w:tcPr>
            <w:tcW w:w="1667" w:type="dxa"/>
          </w:tcPr>
          <w:p w14:paraId="1235FDE7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1.17 (0.84, 1.63)</w:t>
            </w:r>
          </w:p>
        </w:tc>
        <w:tc>
          <w:tcPr>
            <w:tcW w:w="743" w:type="dxa"/>
          </w:tcPr>
          <w:p w14:paraId="3C5A4509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0.35</w:t>
            </w:r>
          </w:p>
        </w:tc>
      </w:tr>
      <w:tr w:rsidR="003A0ED3" w:rsidRPr="003573B7" w14:paraId="5E839807" w14:textId="77777777" w:rsidTr="006D2915">
        <w:tc>
          <w:tcPr>
            <w:tcW w:w="1696" w:type="dxa"/>
            <w:vMerge/>
          </w:tcPr>
          <w:p w14:paraId="0B32B3A7" w14:textId="77777777" w:rsidR="003A0ED3" w:rsidRPr="003573B7" w:rsidRDefault="003A0ED3" w:rsidP="006D2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993" w:type="dxa"/>
          </w:tcPr>
          <w:p w14:paraId="3322C471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Model 2</w:t>
            </w:r>
          </w:p>
        </w:tc>
        <w:tc>
          <w:tcPr>
            <w:tcW w:w="997" w:type="dxa"/>
          </w:tcPr>
          <w:p w14:paraId="57D6F46C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 (Ref)</w:t>
            </w:r>
          </w:p>
        </w:tc>
        <w:tc>
          <w:tcPr>
            <w:tcW w:w="1559" w:type="dxa"/>
          </w:tcPr>
          <w:p w14:paraId="6C6BB71D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0.91 (0.36, 2.28)</w:t>
            </w:r>
          </w:p>
        </w:tc>
        <w:tc>
          <w:tcPr>
            <w:tcW w:w="1559" w:type="dxa"/>
          </w:tcPr>
          <w:p w14:paraId="7B5CB23E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1.05 (0.42, 2.60)</w:t>
            </w:r>
          </w:p>
        </w:tc>
        <w:tc>
          <w:tcPr>
            <w:tcW w:w="1560" w:type="dxa"/>
          </w:tcPr>
          <w:p w14:paraId="2E2EE524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1.76 (0.74, 4.17)</w:t>
            </w:r>
          </w:p>
        </w:tc>
        <w:tc>
          <w:tcPr>
            <w:tcW w:w="880" w:type="dxa"/>
          </w:tcPr>
          <w:p w14:paraId="58197037" w14:textId="77777777" w:rsidR="003A0ED3" w:rsidRPr="003573B7" w:rsidRDefault="003A0ED3" w:rsidP="006D29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0.41</w:t>
            </w:r>
          </w:p>
        </w:tc>
        <w:tc>
          <w:tcPr>
            <w:tcW w:w="1671" w:type="dxa"/>
          </w:tcPr>
          <w:p w14:paraId="62F2DB86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--</w:t>
            </w:r>
          </w:p>
        </w:tc>
        <w:tc>
          <w:tcPr>
            <w:tcW w:w="1667" w:type="dxa"/>
          </w:tcPr>
          <w:p w14:paraId="19DC92F3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1.17 (0.83, 1.63)</w:t>
            </w:r>
          </w:p>
        </w:tc>
        <w:tc>
          <w:tcPr>
            <w:tcW w:w="743" w:type="dxa"/>
          </w:tcPr>
          <w:p w14:paraId="3DFE4400" w14:textId="77777777" w:rsidR="003A0ED3" w:rsidRPr="003573B7" w:rsidRDefault="003A0ED3" w:rsidP="006D291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3573B7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0.37</w:t>
            </w:r>
          </w:p>
        </w:tc>
      </w:tr>
    </w:tbl>
    <w:p w14:paraId="796C3130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fr-FR"/>
        </w:rPr>
      </w:pPr>
    </w:p>
    <w:p w14:paraId="46A7E6D0" w14:textId="77777777" w:rsidR="003A0ED3" w:rsidRPr="00840A1B" w:rsidRDefault="003A0ED3" w:rsidP="003A0ED3">
      <w:pPr>
        <w:rPr>
          <w:rFonts w:ascii="Times New Roman" w:eastAsia="Calibri" w:hAnsi="Times New Roman" w:cs="Times New Roman"/>
          <w:sz w:val="18"/>
          <w:lang w:val="fr-FR"/>
        </w:rPr>
      </w:pPr>
    </w:p>
    <w:p w14:paraId="324E9474" w14:textId="77777777" w:rsidR="003A0ED3" w:rsidRPr="00840A1B" w:rsidRDefault="003A0ED3" w:rsidP="003A0ED3">
      <w:pPr>
        <w:rPr>
          <w:rFonts w:ascii="Times New Roman" w:eastAsia="Calibri" w:hAnsi="Times New Roman" w:cs="Times New Roman"/>
          <w:sz w:val="18"/>
          <w:lang w:val="fr-FR"/>
        </w:rPr>
      </w:pPr>
    </w:p>
    <w:p w14:paraId="0BA1E648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fr-FR"/>
        </w:rPr>
      </w:pPr>
    </w:p>
    <w:p w14:paraId="5D0C1E36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fr-FR"/>
        </w:rPr>
      </w:pPr>
    </w:p>
    <w:p w14:paraId="34EFF774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fr-FR"/>
        </w:rPr>
      </w:pPr>
    </w:p>
    <w:p w14:paraId="74F4DDF3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fr-FR"/>
        </w:rPr>
      </w:pPr>
    </w:p>
    <w:p w14:paraId="70F3B80C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fr-FR"/>
        </w:rPr>
      </w:pPr>
    </w:p>
    <w:p w14:paraId="50E89F77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fr-FR"/>
        </w:rPr>
      </w:pPr>
    </w:p>
    <w:p w14:paraId="073A82DB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fr-FR"/>
        </w:rPr>
      </w:pPr>
      <w:r>
        <w:rPr>
          <w:rFonts w:ascii="Times New Roman" w:eastAsia="Calibri" w:hAnsi="Times New Roman" w:cs="Times New Roman"/>
          <w:sz w:val="18"/>
          <w:lang w:val="fr-FR"/>
        </w:rPr>
        <w:br w:type="textWrapping" w:clear="all"/>
      </w:r>
    </w:p>
    <w:p w14:paraId="6ABAD13D" w14:textId="3A3E5ABD" w:rsidR="003A0ED3" w:rsidRPr="003573B7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fr-FR"/>
        </w:rPr>
      </w:pPr>
      <w:r w:rsidRPr="003573B7">
        <w:rPr>
          <w:rFonts w:ascii="Times New Roman" w:eastAsia="Calibri" w:hAnsi="Times New Roman" w:cs="Times New Roman"/>
          <w:sz w:val="18"/>
          <w:lang w:val="fr-FR"/>
        </w:rPr>
        <w:t xml:space="preserve">N=469. CI, confidence </w:t>
      </w:r>
      <w:proofErr w:type="spellStart"/>
      <w:proofErr w:type="gramStart"/>
      <w:r w:rsidRPr="003573B7">
        <w:rPr>
          <w:rFonts w:ascii="Times New Roman" w:eastAsia="Calibri" w:hAnsi="Times New Roman" w:cs="Times New Roman"/>
          <w:sz w:val="18"/>
          <w:lang w:val="fr-FR"/>
        </w:rPr>
        <w:t>interval</w:t>
      </w:r>
      <w:proofErr w:type="spellEnd"/>
      <w:r w:rsidRPr="003573B7">
        <w:rPr>
          <w:rFonts w:ascii="Times New Roman" w:eastAsia="Calibri" w:hAnsi="Times New Roman" w:cs="Times New Roman"/>
          <w:sz w:val="18"/>
          <w:lang w:val="fr-FR"/>
        </w:rPr>
        <w:t>;</w:t>
      </w:r>
      <w:proofErr w:type="gramEnd"/>
      <w:r w:rsidRPr="003573B7">
        <w:rPr>
          <w:rFonts w:ascii="Times New Roman" w:eastAsia="Calibri" w:hAnsi="Times New Roman" w:cs="Times New Roman"/>
          <w:sz w:val="18"/>
          <w:lang w:val="fr-FR"/>
        </w:rPr>
        <w:t xml:space="preserve"> IL-6, </w:t>
      </w:r>
      <w:proofErr w:type="spellStart"/>
      <w:r w:rsidRPr="003573B7">
        <w:rPr>
          <w:rFonts w:ascii="Times New Roman" w:eastAsia="Calibri" w:hAnsi="Times New Roman" w:cs="Times New Roman"/>
          <w:sz w:val="18"/>
          <w:lang w:val="fr-FR"/>
        </w:rPr>
        <w:t>interleukin</w:t>
      </w:r>
      <w:proofErr w:type="spellEnd"/>
      <w:r w:rsidRPr="003573B7">
        <w:rPr>
          <w:rFonts w:ascii="Times New Roman" w:eastAsia="Calibri" w:hAnsi="Times New Roman" w:cs="Times New Roman"/>
          <w:sz w:val="18"/>
          <w:lang w:val="fr-FR"/>
        </w:rPr>
        <w:t xml:space="preserve"> </w:t>
      </w:r>
      <w:proofErr w:type="gramStart"/>
      <w:r w:rsidRPr="003573B7">
        <w:rPr>
          <w:rFonts w:ascii="Times New Roman" w:eastAsia="Calibri" w:hAnsi="Times New Roman" w:cs="Times New Roman"/>
          <w:sz w:val="18"/>
          <w:lang w:val="fr-FR"/>
        </w:rPr>
        <w:t>6;</w:t>
      </w:r>
      <w:proofErr w:type="gramEnd"/>
      <w:r w:rsidRPr="003573B7">
        <w:rPr>
          <w:rFonts w:ascii="Times New Roman" w:eastAsia="Calibri" w:hAnsi="Times New Roman" w:cs="Times New Roman"/>
          <w:sz w:val="18"/>
          <w:lang w:val="fr-FR"/>
        </w:rPr>
        <w:t xml:space="preserve"> IL-18, </w:t>
      </w:r>
      <w:proofErr w:type="spellStart"/>
      <w:r w:rsidRPr="003573B7">
        <w:rPr>
          <w:rFonts w:ascii="Times New Roman" w:eastAsia="Calibri" w:hAnsi="Times New Roman" w:cs="Times New Roman"/>
          <w:sz w:val="18"/>
          <w:lang w:val="fr-FR"/>
        </w:rPr>
        <w:t>interleukin</w:t>
      </w:r>
      <w:proofErr w:type="spellEnd"/>
      <w:r w:rsidRPr="003573B7">
        <w:rPr>
          <w:rFonts w:ascii="Times New Roman" w:eastAsia="Calibri" w:hAnsi="Times New Roman" w:cs="Times New Roman"/>
          <w:sz w:val="18"/>
          <w:lang w:val="fr-FR"/>
        </w:rPr>
        <w:t xml:space="preserve"> </w:t>
      </w:r>
      <w:proofErr w:type="gramStart"/>
      <w:r w:rsidRPr="003573B7">
        <w:rPr>
          <w:rFonts w:ascii="Times New Roman" w:eastAsia="Calibri" w:hAnsi="Times New Roman" w:cs="Times New Roman"/>
          <w:sz w:val="18"/>
          <w:lang w:val="fr-FR"/>
        </w:rPr>
        <w:t>18;</w:t>
      </w:r>
      <w:proofErr w:type="gramEnd"/>
      <w:r w:rsidRPr="003573B7">
        <w:rPr>
          <w:rFonts w:ascii="Times New Roman" w:eastAsia="Calibri" w:hAnsi="Times New Roman" w:cs="Times New Roman"/>
          <w:sz w:val="18"/>
          <w:lang w:val="fr-FR"/>
        </w:rPr>
        <w:t xml:space="preserve"> OR, </w:t>
      </w:r>
      <w:proofErr w:type="spellStart"/>
      <w:r w:rsidRPr="003573B7">
        <w:rPr>
          <w:rFonts w:ascii="Times New Roman" w:eastAsia="Calibri" w:hAnsi="Times New Roman" w:cs="Times New Roman"/>
          <w:sz w:val="18"/>
          <w:lang w:val="fr-FR"/>
        </w:rPr>
        <w:t>odds</w:t>
      </w:r>
      <w:proofErr w:type="spellEnd"/>
      <w:r w:rsidRPr="003573B7">
        <w:rPr>
          <w:rFonts w:ascii="Times New Roman" w:eastAsia="Calibri" w:hAnsi="Times New Roman" w:cs="Times New Roman"/>
          <w:sz w:val="18"/>
          <w:lang w:val="fr-FR"/>
        </w:rPr>
        <w:t xml:space="preserve"> ratio.</w:t>
      </w:r>
      <w:r w:rsidR="00A65A9C" w:rsidRPr="00514A75">
        <w:rPr>
          <w:lang w:val="en-US"/>
        </w:rPr>
        <w:t xml:space="preserve"> </w:t>
      </w:r>
      <w:r w:rsidR="00A65A9C" w:rsidRPr="00A65A9C">
        <w:rPr>
          <w:rFonts w:ascii="Times New Roman" w:eastAsia="Calibri" w:hAnsi="Times New Roman" w:cs="Times New Roman"/>
          <w:sz w:val="18"/>
          <w:lang w:val="fr-FR"/>
        </w:rPr>
        <w:t>1.0 (</w:t>
      </w:r>
      <w:proofErr w:type="spellStart"/>
      <w:r w:rsidR="00A65A9C" w:rsidRPr="00A65A9C">
        <w:rPr>
          <w:rFonts w:ascii="Times New Roman" w:eastAsia="Calibri" w:hAnsi="Times New Roman" w:cs="Times New Roman"/>
          <w:sz w:val="18"/>
          <w:lang w:val="fr-FR"/>
        </w:rPr>
        <w:t>ref</w:t>
      </w:r>
      <w:proofErr w:type="spellEnd"/>
      <w:r w:rsidR="00A65A9C" w:rsidRPr="00A65A9C">
        <w:rPr>
          <w:rFonts w:ascii="Times New Roman" w:eastAsia="Calibri" w:hAnsi="Times New Roman" w:cs="Times New Roman"/>
          <w:sz w:val="18"/>
          <w:lang w:val="fr-FR"/>
        </w:rPr>
        <w:t xml:space="preserve">) </w:t>
      </w:r>
      <w:proofErr w:type="spellStart"/>
      <w:r w:rsidR="00A65A9C" w:rsidRPr="00A65A9C">
        <w:rPr>
          <w:rFonts w:ascii="Times New Roman" w:eastAsia="Calibri" w:hAnsi="Times New Roman" w:cs="Times New Roman"/>
          <w:sz w:val="18"/>
          <w:lang w:val="fr-FR"/>
        </w:rPr>
        <w:t>denotes</w:t>
      </w:r>
      <w:proofErr w:type="spellEnd"/>
      <w:r w:rsidR="00A65A9C" w:rsidRPr="00A65A9C">
        <w:rPr>
          <w:rFonts w:ascii="Times New Roman" w:eastAsia="Calibri" w:hAnsi="Times New Roman" w:cs="Times New Roman"/>
          <w:sz w:val="18"/>
          <w:lang w:val="fr-FR"/>
        </w:rPr>
        <w:t xml:space="preserve"> the </w:t>
      </w:r>
      <w:proofErr w:type="spellStart"/>
      <w:r w:rsidR="00A65A9C" w:rsidRPr="00A65A9C">
        <w:rPr>
          <w:rFonts w:ascii="Times New Roman" w:eastAsia="Calibri" w:hAnsi="Times New Roman" w:cs="Times New Roman"/>
          <w:sz w:val="18"/>
          <w:lang w:val="fr-FR"/>
        </w:rPr>
        <w:t>comparison</w:t>
      </w:r>
      <w:proofErr w:type="spellEnd"/>
      <w:r w:rsidR="00A65A9C" w:rsidRPr="00A65A9C">
        <w:rPr>
          <w:rFonts w:ascii="Times New Roman" w:eastAsia="Calibri" w:hAnsi="Times New Roman" w:cs="Times New Roman"/>
          <w:sz w:val="18"/>
          <w:lang w:val="fr-FR"/>
        </w:rPr>
        <w:t xml:space="preserve"> </w:t>
      </w:r>
      <w:proofErr w:type="spellStart"/>
      <w:r w:rsidR="00A65A9C" w:rsidRPr="00A65A9C">
        <w:rPr>
          <w:rFonts w:ascii="Times New Roman" w:eastAsia="Calibri" w:hAnsi="Times New Roman" w:cs="Times New Roman"/>
          <w:sz w:val="18"/>
          <w:lang w:val="fr-FR"/>
        </w:rPr>
        <w:t>category</w:t>
      </w:r>
      <w:proofErr w:type="spellEnd"/>
      <w:r w:rsidR="00A65A9C" w:rsidRPr="00A65A9C">
        <w:rPr>
          <w:rFonts w:ascii="Times New Roman" w:eastAsia="Calibri" w:hAnsi="Times New Roman" w:cs="Times New Roman"/>
          <w:sz w:val="18"/>
          <w:lang w:val="fr-FR"/>
        </w:rPr>
        <w:t xml:space="preserve"> for quartile analyses.</w:t>
      </w:r>
    </w:p>
    <w:p w14:paraId="1BFA0E85" w14:textId="77777777" w:rsidR="003A0ED3" w:rsidRPr="003573B7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  <w:r w:rsidRPr="003573B7">
        <w:rPr>
          <w:rFonts w:ascii="Times New Roman" w:eastAsia="Calibri" w:hAnsi="Times New Roman" w:cs="Times New Roman"/>
          <w:sz w:val="18"/>
          <w:lang w:val="en-US"/>
        </w:rPr>
        <w:t>p-value for trend (two-sided) across quartiles is based on the median inflammatory marker concentrations within quartiles, used as a continuous variable and analyzed using the Wald chi</w:t>
      </w:r>
      <w:r w:rsidRPr="003573B7">
        <w:rPr>
          <w:rFonts w:ascii="Times New Roman" w:eastAsia="Calibri" w:hAnsi="Times New Roman" w:cs="Times New Roman"/>
          <w:sz w:val="18"/>
          <w:vertAlign w:val="superscript"/>
          <w:lang w:val="en-US"/>
        </w:rPr>
        <w:t>2</w:t>
      </w:r>
      <w:r w:rsidRPr="003573B7">
        <w:rPr>
          <w:rFonts w:ascii="Times New Roman" w:eastAsia="Calibri" w:hAnsi="Times New Roman" w:cs="Times New Roman"/>
          <w:sz w:val="18"/>
          <w:lang w:val="en-US"/>
        </w:rPr>
        <w:t xml:space="preserve"> statistic.</w:t>
      </w:r>
    </w:p>
    <w:p w14:paraId="630BB35F" w14:textId="77777777" w:rsidR="003A0ED3" w:rsidRPr="003573B7" w:rsidRDefault="003A0ED3" w:rsidP="003A0ED3">
      <w:pPr>
        <w:suppressAutoHyphens/>
        <w:autoSpaceDN w:val="0"/>
        <w:spacing w:after="0"/>
        <w:textAlignment w:val="baseline"/>
        <w:rPr>
          <w:rFonts w:ascii="Calibri" w:eastAsia="Calibri" w:hAnsi="Calibri" w:cs="Times New Roman"/>
          <w:lang w:val="en-US"/>
        </w:rPr>
      </w:pPr>
      <w:r w:rsidRPr="003573B7">
        <w:rPr>
          <w:rFonts w:ascii="Times New Roman" w:eastAsia="Calibri" w:hAnsi="Times New Roman" w:cs="Times New Roman"/>
          <w:sz w:val="18"/>
          <w:szCs w:val="16"/>
          <w:lang w:val="en-US"/>
        </w:rPr>
        <w:t xml:space="preserve">Quartiles of inflammatory markers and inflammation factor have been created on total sample. </w:t>
      </w:r>
      <w:r w:rsidRPr="003573B7">
        <w:rPr>
          <w:rFonts w:ascii="Times New Roman" w:eastAsia="Calibri" w:hAnsi="Times New Roman" w:cs="Times New Roman"/>
          <w:sz w:val="18"/>
          <w:szCs w:val="18"/>
          <w:lang w:val="en-US"/>
        </w:rPr>
        <w:t>Inflammation factor explained 35.73% of the total variance in observed inflammatory marker data (factor loadings: S100A12, 0.71; CRP, 0.68; IL-6, 0.60; IL-18, 0.33).</w:t>
      </w:r>
    </w:p>
    <w:p w14:paraId="52ED200C" w14:textId="77777777" w:rsidR="003A0ED3" w:rsidRPr="00D473F0" w:rsidRDefault="003A0ED3" w:rsidP="003A0ED3">
      <w:pPr>
        <w:spacing w:after="0"/>
        <w:rPr>
          <w:rFonts w:ascii="Times New Roman" w:hAnsi="Times New Roman" w:cs="Times New Roman"/>
          <w:sz w:val="18"/>
          <w:szCs w:val="20"/>
          <w:lang w:val="en-US"/>
        </w:rPr>
      </w:pPr>
      <w:r w:rsidRPr="003573B7">
        <w:rPr>
          <w:rFonts w:ascii="Times New Roman" w:hAnsi="Times New Roman" w:cs="Times New Roman"/>
          <w:sz w:val="18"/>
          <w:szCs w:val="20"/>
          <w:lang w:val="en-US"/>
        </w:rPr>
        <w:t xml:space="preserve">Model 1: </w:t>
      </w:r>
      <w:r>
        <w:rPr>
          <w:rFonts w:ascii="Times New Roman" w:hAnsi="Times New Roman" w:cs="Times New Roman"/>
          <w:sz w:val="18"/>
          <w:szCs w:val="20"/>
          <w:lang w:val="en-US"/>
        </w:rPr>
        <w:t xml:space="preserve">adjusted for </w:t>
      </w:r>
      <w:r w:rsidRPr="003573B7">
        <w:rPr>
          <w:rFonts w:ascii="Times New Roman" w:hAnsi="Times New Roman" w:cs="Times New Roman"/>
          <w:sz w:val="18"/>
          <w:szCs w:val="20"/>
          <w:lang w:val="en-US"/>
        </w:rPr>
        <w:t>age, sex, fasting, analysis batch, surgery site, BMI</w:t>
      </w:r>
    </w:p>
    <w:p w14:paraId="6DF352B5" w14:textId="77777777" w:rsidR="003A0ED3" w:rsidRPr="00C7236C" w:rsidRDefault="003A0ED3" w:rsidP="003A0ED3">
      <w:pPr>
        <w:spacing w:after="0"/>
        <w:rPr>
          <w:rFonts w:ascii="Times New Roman" w:hAnsi="Times New Roman" w:cs="Times New Roman"/>
          <w:sz w:val="18"/>
          <w:szCs w:val="20"/>
          <w:lang w:val="it-IT"/>
        </w:rPr>
      </w:pPr>
      <w:r w:rsidRPr="00C7236C">
        <w:rPr>
          <w:rFonts w:ascii="Times New Roman" w:hAnsi="Times New Roman" w:cs="Times New Roman"/>
          <w:sz w:val="18"/>
          <w:szCs w:val="20"/>
          <w:lang w:val="it-IT"/>
        </w:rPr>
        <w:t>Model 2: +diabetes, hypertension, CHD, TIA, stroke, anaesthesia duratiuon</w:t>
      </w:r>
    </w:p>
    <w:p w14:paraId="2AB8EE9A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hAnsi="Times New Roman" w:cs="Times New Roman"/>
          <w:sz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vertAlign w:val="superscript"/>
          <w:lang w:val="en-US"/>
        </w:rPr>
        <w:lastRenderedPageBreak/>
        <w:t>a</w:t>
      </w:r>
      <w:r w:rsidRPr="00B82929">
        <w:rPr>
          <w:rFonts w:ascii="Times New Roman" w:hAnsi="Times New Roman" w:cs="Times New Roman"/>
          <w:sz w:val="18"/>
          <w:lang w:val="en-US"/>
        </w:rPr>
        <w:t>addition</w:t>
      </w:r>
      <w:proofErr w:type="spellEnd"/>
      <w:r w:rsidRPr="00B82929">
        <w:rPr>
          <w:rFonts w:ascii="Times New Roman" w:hAnsi="Times New Roman" w:cs="Times New Roman"/>
          <w:sz w:val="18"/>
          <w:lang w:val="en-US"/>
        </w:rPr>
        <w:t xml:space="preserve"> of quadratic term into model 2 in a separate step resulted in the </w:t>
      </w:r>
      <w:r w:rsidRPr="00A95761">
        <w:rPr>
          <w:rFonts w:ascii="Times New Roman" w:hAnsi="Times New Roman" w:cs="Times New Roman"/>
          <w:sz w:val="18"/>
          <w:lang w:val="en-US"/>
        </w:rPr>
        <w:t>following p-values for quadratic terms: S100A12, p=0.5</w:t>
      </w:r>
      <w:r>
        <w:rPr>
          <w:rFonts w:ascii="Times New Roman" w:hAnsi="Times New Roman" w:cs="Times New Roman"/>
          <w:sz w:val="18"/>
          <w:lang w:val="en-US"/>
        </w:rPr>
        <w:t>1</w:t>
      </w:r>
      <w:r w:rsidRPr="00A95761">
        <w:rPr>
          <w:rFonts w:ascii="Times New Roman" w:hAnsi="Times New Roman" w:cs="Times New Roman"/>
          <w:sz w:val="18"/>
          <w:lang w:val="en-US"/>
        </w:rPr>
        <w:t>; CRP, p=0.1</w:t>
      </w:r>
      <w:r>
        <w:rPr>
          <w:rFonts w:ascii="Times New Roman" w:hAnsi="Times New Roman" w:cs="Times New Roman"/>
          <w:sz w:val="18"/>
          <w:lang w:val="en-US"/>
        </w:rPr>
        <w:t>1</w:t>
      </w:r>
      <w:r w:rsidRPr="00A95761">
        <w:rPr>
          <w:rFonts w:ascii="Times New Roman" w:hAnsi="Times New Roman" w:cs="Times New Roman"/>
          <w:sz w:val="18"/>
          <w:lang w:val="en-US"/>
        </w:rPr>
        <w:t xml:space="preserve">; IL-6, p=0.28; IL-18, p=0.66; ‘Inflammation Factor’, p=0.08. </w:t>
      </w:r>
    </w:p>
    <w:p w14:paraId="13A665BC" w14:textId="77777777" w:rsidR="003A0ED3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18"/>
          <w:vertAlign w:val="superscript"/>
          <w:lang w:val="en-US"/>
        </w:rPr>
        <w:t>b</w:t>
      </w:r>
      <w:r>
        <w:rPr>
          <w:rFonts w:ascii="Times New Roman" w:eastAsia="Calibri" w:hAnsi="Times New Roman" w:cs="Times New Roman"/>
          <w:sz w:val="18"/>
          <w:lang w:val="en-US"/>
        </w:rPr>
        <w:t>OR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per 1 unit increment</w:t>
      </w:r>
    </w:p>
    <w:p w14:paraId="7199A454" w14:textId="77777777" w:rsidR="003A0ED3" w:rsidRPr="00A95761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18"/>
          <w:vertAlign w:val="superscript"/>
          <w:lang w:val="en-US"/>
        </w:rPr>
        <w:t>c</w:t>
      </w:r>
      <w:r>
        <w:rPr>
          <w:rFonts w:ascii="Times New Roman" w:eastAsia="Calibri" w:hAnsi="Times New Roman" w:cs="Times New Roman"/>
          <w:sz w:val="18"/>
          <w:lang w:val="en-US"/>
        </w:rPr>
        <w:t>OR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per 10 units increment </w:t>
      </w:r>
    </w:p>
    <w:p w14:paraId="2E420BD9" w14:textId="77777777" w:rsidR="003A0ED3" w:rsidRPr="00A95761" w:rsidRDefault="003A0ED3" w:rsidP="003A0ED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  <w:bookmarkStart w:id="1" w:name="_Hlk132379555"/>
      <w:proofErr w:type="spellStart"/>
      <w:r>
        <w:rPr>
          <w:rFonts w:ascii="Times New Roman" w:eastAsia="Calibri" w:hAnsi="Times New Roman" w:cs="Times New Roman"/>
          <w:sz w:val="18"/>
          <w:vertAlign w:val="superscript"/>
          <w:lang w:val="en-US"/>
        </w:rPr>
        <w:t>di</w:t>
      </w:r>
      <w:r>
        <w:rPr>
          <w:rFonts w:ascii="Times New Roman" w:eastAsia="Calibri" w:hAnsi="Times New Roman" w:cs="Times New Roman"/>
          <w:sz w:val="18"/>
          <w:lang w:val="en-US"/>
        </w:rPr>
        <w:t>nteraction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terms in separate post-hoc analyses, model 1: CRP*S100A12, p=0.17; CRP*IL-6, p=0.48; CRP*IL-18, p=0.88; model 2: </w:t>
      </w:r>
      <w:r w:rsidRPr="006077C2">
        <w:rPr>
          <w:rFonts w:ascii="Times New Roman" w:eastAsia="Calibri" w:hAnsi="Times New Roman" w:cs="Times New Roman"/>
          <w:sz w:val="18"/>
          <w:lang w:val="en-US"/>
        </w:rPr>
        <w:t>CRP*S100A12, p=0.</w:t>
      </w:r>
      <w:r>
        <w:rPr>
          <w:rFonts w:ascii="Times New Roman" w:eastAsia="Calibri" w:hAnsi="Times New Roman" w:cs="Times New Roman"/>
          <w:sz w:val="18"/>
          <w:lang w:val="en-US"/>
        </w:rPr>
        <w:t>18</w:t>
      </w:r>
      <w:r w:rsidRPr="006077C2">
        <w:rPr>
          <w:rFonts w:ascii="Times New Roman" w:eastAsia="Calibri" w:hAnsi="Times New Roman" w:cs="Times New Roman"/>
          <w:sz w:val="18"/>
          <w:lang w:val="en-US"/>
        </w:rPr>
        <w:t>; CRP*IL-6, p=0.</w:t>
      </w:r>
      <w:r>
        <w:rPr>
          <w:rFonts w:ascii="Times New Roman" w:eastAsia="Calibri" w:hAnsi="Times New Roman" w:cs="Times New Roman"/>
          <w:sz w:val="18"/>
          <w:lang w:val="en-US"/>
        </w:rPr>
        <w:t>48</w:t>
      </w:r>
      <w:r w:rsidRPr="006077C2">
        <w:rPr>
          <w:rFonts w:ascii="Times New Roman" w:eastAsia="Calibri" w:hAnsi="Times New Roman" w:cs="Times New Roman"/>
          <w:sz w:val="18"/>
          <w:lang w:val="en-US"/>
        </w:rPr>
        <w:t>; CRP*IL-18, p=0.</w:t>
      </w:r>
      <w:r>
        <w:rPr>
          <w:rFonts w:ascii="Times New Roman" w:eastAsia="Calibri" w:hAnsi="Times New Roman" w:cs="Times New Roman"/>
          <w:sz w:val="18"/>
          <w:lang w:val="en-US"/>
        </w:rPr>
        <w:t>88</w:t>
      </w:r>
    </w:p>
    <w:bookmarkEnd w:id="1"/>
    <w:p w14:paraId="36CD5BE0" w14:textId="77777777" w:rsidR="003A0ED3" w:rsidRDefault="003A0ED3" w:rsidP="003A0ED3">
      <w:pPr>
        <w:suppressAutoHyphens/>
        <w:autoSpaceDN w:val="0"/>
        <w:spacing w:after="0" w:line="480" w:lineRule="auto"/>
        <w:textAlignment w:val="baseline"/>
        <w:rPr>
          <w:rFonts w:ascii="Times New Roman" w:hAnsi="Times New Roman" w:cs="Times New Roman"/>
          <w:sz w:val="18"/>
          <w:lang w:val="en-US"/>
        </w:rPr>
      </w:pPr>
    </w:p>
    <w:p w14:paraId="7F4A6442" w14:textId="77777777" w:rsidR="003A0ED3" w:rsidRDefault="003A0ED3" w:rsidP="003A0ED3">
      <w:pPr>
        <w:suppressAutoHyphens/>
        <w:autoSpaceDN w:val="0"/>
        <w:spacing w:after="0" w:line="480" w:lineRule="auto"/>
        <w:textAlignment w:val="baseline"/>
        <w:rPr>
          <w:rFonts w:ascii="Times New Roman" w:hAnsi="Times New Roman" w:cs="Times New Roman"/>
          <w:sz w:val="18"/>
          <w:lang w:val="en-US"/>
        </w:rPr>
      </w:pPr>
    </w:p>
    <w:p w14:paraId="60A1E29F" w14:textId="77777777" w:rsidR="00BF6B59" w:rsidRDefault="00BF6B59" w:rsidP="00BF6B59">
      <w:pPr>
        <w:suppressAutoHyphens/>
        <w:autoSpaceDN w:val="0"/>
        <w:spacing w:after="0" w:line="480" w:lineRule="auto"/>
        <w:textAlignment w:val="baseline"/>
        <w:rPr>
          <w:rFonts w:ascii="Times New Roman" w:hAnsi="Times New Roman" w:cs="Times New Roman"/>
          <w:sz w:val="18"/>
          <w:lang w:val="en-US"/>
        </w:rPr>
      </w:pPr>
    </w:p>
    <w:p w14:paraId="3D7FC667" w14:textId="77777777" w:rsidR="00BF6B59" w:rsidRDefault="00BF6B59" w:rsidP="00BF6B59">
      <w:pPr>
        <w:suppressAutoHyphens/>
        <w:autoSpaceDN w:val="0"/>
        <w:spacing w:after="0" w:line="480" w:lineRule="auto"/>
        <w:textAlignment w:val="baseline"/>
        <w:rPr>
          <w:rFonts w:ascii="Times New Roman" w:hAnsi="Times New Roman" w:cs="Times New Roman"/>
          <w:sz w:val="18"/>
          <w:lang w:val="en-US"/>
        </w:rPr>
      </w:pPr>
    </w:p>
    <w:p w14:paraId="69EB32AF" w14:textId="77777777" w:rsidR="00BF6B59" w:rsidRDefault="00BF6B59" w:rsidP="00BF6B59">
      <w:pPr>
        <w:spacing w:line="480" w:lineRule="auto"/>
        <w:rPr>
          <w:lang w:val="en-US"/>
        </w:rPr>
      </w:pPr>
      <w:bookmarkStart w:id="2" w:name="_Hlk211845659"/>
      <w:r>
        <w:rPr>
          <w:noProof/>
          <w:lang w:val="en-US"/>
        </w:rPr>
        <w:drawing>
          <wp:inline distT="0" distB="0" distL="0" distR="0" wp14:anchorId="67677343" wp14:editId="06BDC70E">
            <wp:extent cx="5724525" cy="3365500"/>
            <wp:effectExtent l="0" t="0" r="9525" b="6350"/>
            <wp:docPr id="2088821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36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045889" w14:textId="77777777" w:rsidR="00BF6B59" w:rsidRPr="00BF6B59" w:rsidRDefault="00BF6B59" w:rsidP="00BF6B59">
      <w:pPr>
        <w:spacing w:line="480" w:lineRule="auto"/>
        <w:rPr>
          <w:rFonts w:ascii="Times New Roman" w:hAnsi="Times New Roman" w:cs="Times New Roman"/>
          <w:u w:val="single"/>
          <w:lang w:val="en-US"/>
        </w:rPr>
      </w:pPr>
      <w:r w:rsidRPr="00BF6B59">
        <w:rPr>
          <w:rFonts w:ascii="Times New Roman" w:hAnsi="Times New Roman" w:cs="Times New Roman"/>
          <w:u w:val="single"/>
          <w:lang w:val="en-US"/>
        </w:rPr>
        <w:lastRenderedPageBreak/>
        <w:t>Supplemental Figure S1: Pre-operative CRP according to POD versus no POD among the CRP&lt;10mg/l group</w:t>
      </w:r>
    </w:p>
    <w:p w14:paraId="64C56E5D" w14:textId="77777777" w:rsidR="00BF6B59" w:rsidRPr="00BF6B59" w:rsidRDefault="00BF6B59" w:rsidP="00BF6B59">
      <w:pPr>
        <w:spacing w:line="480" w:lineRule="auto"/>
        <w:rPr>
          <w:rFonts w:ascii="Times New Roman" w:hAnsi="Times New Roman" w:cs="Times New Roman"/>
          <w:lang w:val="en-US"/>
        </w:rPr>
      </w:pPr>
      <w:r w:rsidRPr="00BF6B59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98A2546" wp14:editId="03C4C952">
            <wp:extent cx="5724525" cy="3365500"/>
            <wp:effectExtent l="0" t="0" r="9525" b="6350"/>
            <wp:docPr id="15342552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36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27C386" w14:textId="77777777" w:rsidR="00BF6B59" w:rsidRPr="00BF6B59" w:rsidRDefault="00BF6B59" w:rsidP="00BF6B59">
      <w:pPr>
        <w:spacing w:line="480" w:lineRule="auto"/>
        <w:rPr>
          <w:rFonts w:ascii="Times New Roman" w:hAnsi="Times New Roman" w:cs="Times New Roman"/>
          <w:u w:val="single"/>
          <w:lang w:val="en-US"/>
        </w:rPr>
      </w:pPr>
      <w:r w:rsidRPr="00BF6B59">
        <w:rPr>
          <w:rFonts w:ascii="Times New Roman" w:hAnsi="Times New Roman" w:cs="Times New Roman"/>
          <w:u w:val="single"/>
          <w:lang w:val="en-US"/>
        </w:rPr>
        <w:t>Supplemental Figure S2: Pre-operative S100A12 according to POD versus no POD among the CRP&lt;10mg/l group</w:t>
      </w:r>
    </w:p>
    <w:bookmarkEnd w:id="2"/>
    <w:p w14:paraId="6184A812" w14:textId="77777777" w:rsidR="00BF6B59" w:rsidRPr="00BF6B59" w:rsidRDefault="00BF6B59" w:rsidP="00BF6B59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3930A3D0" w14:textId="77777777" w:rsidR="00BF6B59" w:rsidRDefault="00BF6B59" w:rsidP="00BF6B59">
      <w:pPr>
        <w:spacing w:line="480" w:lineRule="auto"/>
        <w:rPr>
          <w:lang w:val="en-US"/>
        </w:rPr>
        <w:sectPr w:rsidR="00BF6B59" w:rsidSect="00BF6B59"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</w:p>
    <w:p w14:paraId="1A094446" w14:textId="77777777" w:rsidR="00BF6B59" w:rsidRPr="00E63076" w:rsidRDefault="00BF6B59" w:rsidP="00BF6B59">
      <w:pPr>
        <w:spacing w:line="480" w:lineRule="auto"/>
        <w:rPr>
          <w:lang w:val="en-US"/>
        </w:rPr>
      </w:pPr>
    </w:p>
    <w:p w14:paraId="708CDF82" w14:textId="77777777" w:rsidR="00BF6B59" w:rsidRDefault="00BF6B59" w:rsidP="00BF6B59">
      <w:pPr>
        <w:suppressAutoHyphens/>
        <w:autoSpaceDN w:val="0"/>
        <w:spacing w:after="0" w:line="480" w:lineRule="auto"/>
        <w:jc w:val="center"/>
        <w:textAlignment w:val="baseline"/>
        <w:rPr>
          <w:rFonts w:ascii="Times New Roman" w:hAnsi="Times New Roman" w:cs="Times New Roman"/>
          <w:sz w:val="18"/>
          <w:lang w:val="en-US"/>
        </w:rPr>
      </w:pPr>
    </w:p>
    <w:p w14:paraId="63F5278B" w14:textId="77777777" w:rsidR="003A0ED3" w:rsidRDefault="003A0ED3" w:rsidP="003A0ED3">
      <w:pPr>
        <w:spacing w:line="480" w:lineRule="auto"/>
        <w:rPr>
          <w:lang w:val="en-US"/>
        </w:rPr>
        <w:sectPr w:rsidR="003A0ED3" w:rsidSect="003A0ED3"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</w:p>
    <w:p w14:paraId="4EFAEB2B" w14:textId="77777777" w:rsidR="003A0ED3" w:rsidRPr="00E63076" w:rsidRDefault="003A0ED3" w:rsidP="003A0ED3">
      <w:pPr>
        <w:spacing w:line="480" w:lineRule="auto"/>
        <w:rPr>
          <w:lang w:val="en-US"/>
        </w:rPr>
      </w:pPr>
    </w:p>
    <w:p w14:paraId="0B1CAB23" w14:textId="77777777" w:rsidR="003A0ED3" w:rsidRDefault="003A0ED3" w:rsidP="003A0ED3">
      <w:pPr>
        <w:suppressAutoHyphens/>
        <w:autoSpaceDN w:val="0"/>
        <w:spacing w:after="0" w:line="480" w:lineRule="auto"/>
        <w:jc w:val="center"/>
        <w:textAlignment w:val="baseline"/>
        <w:rPr>
          <w:rFonts w:ascii="Times New Roman" w:hAnsi="Times New Roman" w:cs="Times New Roman"/>
          <w:sz w:val="18"/>
          <w:lang w:val="en-US"/>
        </w:rPr>
      </w:pPr>
    </w:p>
    <w:p w14:paraId="17D991BC" w14:textId="77777777" w:rsidR="003A0ED3" w:rsidRPr="00CD498F" w:rsidRDefault="003A0ED3" w:rsidP="003A0ED3">
      <w:pPr>
        <w:suppressAutoHyphens/>
        <w:autoSpaceDN w:val="0"/>
        <w:spacing w:after="0" w:line="480" w:lineRule="auto"/>
        <w:textAlignment w:val="baseline"/>
        <w:rPr>
          <w:rFonts w:ascii="Times New Roman" w:hAnsi="Times New Roman" w:cs="Times New Roman"/>
          <w:sz w:val="18"/>
          <w:lang w:val="en-GB"/>
        </w:rPr>
      </w:pPr>
    </w:p>
    <w:p w14:paraId="10B8855C" w14:textId="77777777" w:rsidR="00606228" w:rsidRPr="00514A75" w:rsidRDefault="00606228">
      <w:pPr>
        <w:rPr>
          <w:lang w:val="en-US"/>
        </w:rPr>
      </w:pPr>
    </w:p>
    <w:sectPr w:rsidR="00606228" w:rsidRPr="00514A75" w:rsidSect="003A0ED3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505E"/>
    <w:multiLevelType w:val="hybridMultilevel"/>
    <w:tmpl w:val="BD586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33824"/>
    <w:multiLevelType w:val="hybridMultilevel"/>
    <w:tmpl w:val="50CAE1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5D8F"/>
    <w:multiLevelType w:val="multilevel"/>
    <w:tmpl w:val="EB7C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C0555"/>
    <w:multiLevelType w:val="hybridMultilevel"/>
    <w:tmpl w:val="6A860FEA"/>
    <w:lvl w:ilvl="0" w:tplc="6ABAC1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39D7"/>
    <w:multiLevelType w:val="hybridMultilevel"/>
    <w:tmpl w:val="FA9E37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E6959"/>
    <w:multiLevelType w:val="multilevel"/>
    <w:tmpl w:val="8A44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8B5483"/>
    <w:multiLevelType w:val="multilevel"/>
    <w:tmpl w:val="D566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457B7F"/>
    <w:multiLevelType w:val="hybridMultilevel"/>
    <w:tmpl w:val="38D01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629500">
    <w:abstractNumId w:val="3"/>
  </w:num>
  <w:num w:numId="2" w16cid:durableId="944770813">
    <w:abstractNumId w:val="1"/>
  </w:num>
  <w:num w:numId="3" w16cid:durableId="1546334960">
    <w:abstractNumId w:val="7"/>
  </w:num>
  <w:num w:numId="4" w16cid:durableId="536084642">
    <w:abstractNumId w:val="4"/>
  </w:num>
  <w:num w:numId="5" w16cid:durableId="496263413">
    <w:abstractNumId w:val="0"/>
  </w:num>
  <w:num w:numId="6" w16cid:durableId="1268392403">
    <w:abstractNumId w:val="5"/>
  </w:num>
  <w:num w:numId="7" w16cid:durableId="457574992">
    <w:abstractNumId w:val="2"/>
  </w:num>
  <w:num w:numId="8" w16cid:durableId="1307514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D3"/>
    <w:rsid w:val="00017288"/>
    <w:rsid w:val="000E4B0C"/>
    <w:rsid w:val="001C7EB5"/>
    <w:rsid w:val="00254203"/>
    <w:rsid w:val="003A0ED3"/>
    <w:rsid w:val="00514A75"/>
    <w:rsid w:val="00606228"/>
    <w:rsid w:val="00785325"/>
    <w:rsid w:val="009B0F09"/>
    <w:rsid w:val="00A50272"/>
    <w:rsid w:val="00A51BBA"/>
    <w:rsid w:val="00A65A9C"/>
    <w:rsid w:val="00B03007"/>
    <w:rsid w:val="00BF6B59"/>
    <w:rsid w:val="00CF4FD6"/>
    <w:rsid w:val="00E21ABD"/>
    <w:rsid w:val="00E75714"/>
    <w:rsid w:val="00F7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94C5DF"/>
  <w15:chartTrackingRefBased/>
  <w15:docId w15:val="{D2CB2C34-3B27-4A36-9DCF-DFBD1FCA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ED3"/>
    <w:pPr>
      <w:spacing w:after="200" w:line="276" w:lineRule="auto"/>
    </w:pPr>
    <w:rPr>
      <w:kern w:val="0"/>
      <w:lang w:val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E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E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E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E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E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E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E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ED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3A0ED3"/>
    <w:pPr>
      <w:spacing w:after="0" w:line="240" w:lineRule="auto"/>
    </w:pPr>
    <w:rPr>
      <w:kern w:val="0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0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ED3"/>
    <w:rPr>
      <w:rFonts w:ascii="Tahoma" w:hAnsi="Tahoma" w:cs="Tahoma"/>
      <w:kern w:val="0"/>
      <w:sz w:val="16"/>
      <w:szCs w:val="16"/>
      <w:lang w:val="de-DE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3A0ED3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A0ED3"/>
    <w:rPr>
      <w:rFonts w:ascii="Calibri" w:hAnsi="Calibri" w:cs="Calibri"/>
      <w:noProof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3A0ED3"/>
    <w:pPr>
      <w:spacing w:line="240" w:lineRule="auto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A0ED3"/>
    <w:rPr>
      <w:rFonts w:ascii="Calibri" w:hAnsi="Calibri" w:cs="Calibri"/>
      <w:noProof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A0E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0E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0ED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0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0E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0ED3"/>
    <w:rPr>
      <w:kern w:val="0"/>
      <w:sz w:val="20"/>
      <w:szCs w:val="20"/>
      <w:lang w:val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ED3"/>
    <w:rPr>
      <w:b/>
      <w:bCs/>
      <w:kern w:val="0"/>
      <w:sz w:val="20"/>
      <w:szCs w:val="20"/>
      <w:lang w:val="de-DE"/>
      <w14:ligatures w14:val="none"/>
    </w:rPr>
  </w:style>
  <w:style w:type="paragraph" w:styleId="Revision">
    <w:name w:val="Revision"/>
    <w:hidden/>
    <w:uiPriority w:val="99"/>
    <w:semiHidden/>
    <w:rsid w:val="003A0ED3"/>
    <w:pPr>
      <w:spacing w:after="0" w:line="240" w:lineRule="auto"/>
    </w:pPr>
    <w:rPr>
      <w:kern w:val="0"/>
      <w:lang w:val="de-DE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0ED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A0ED3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A0ED3"/>
    <w:rPr>
      <w:color w:val="605E5C"/>
      <w:shd w:val="clear" w:color="auto" w:fill="E1DFDD"/>
    </w:rPr>
  </w:style>
  <w:style w:type="paragraph" w:customStyle="1" w:styleId="Standard3">
    <w:name w:val="Standard3"/>
    <w:rsid w:val="003A0ED3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de-DE"/>
      <w14:ligatures w14:val="none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A0ED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A0E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A0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ED3"/>
    <w:rPr>
      <w:kern w:val="0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0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ED3"/>
    <w:rPr>
      <w:kern w:val="0"/>
      <w:lang w:val="de-DE"/>
      <w14:ligatures w14:val="none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3A0ED3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3A0ED3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3A0ED3"/>
    <w:rPr>
      <w:color w:val="605E5C"/>
      <w:shd w:val="clear" w:color="auto" w:fill="E1DFDD"/>
    </w:rPr>
  </w:style>
  <w:style w:type="character" w:customStyle="1" w:styleId="docsum-authors">
    <w:name w:val="docsum-authors"/>
    <w:basedOn w:val="DefaultParagraphFont"/>
    <w:rsid w:val="003A0ED3"/>
  </w:style>
  <w:style w:type="character" w:customStyle="1" w:styleId="docsum-journal-citation">
    <w:name w:val="docsum-journal-citation"/>
    <w:basedOn w:val="DefaultParagraphFont"/>
    <w:rsid w:val="003A0ED3"/>
  </w:style>
  <w:style w:type="character" w:customStyle="1" w:styleId="mixed-citation">
    <w:name w:val="mixed-citation"/>
    <w:basedOn w:val="DefaultParagraphFont"/>
    <w:rsid w:val="003A0ED3"/>
  </w:style>
  <w:style w:type="character" w:customStyle="1" w:styleId="ref-title">
    <w:name w:val="ref-title"/>
    <w:basedOn w:val="DefaultParagraphFont"/>
    <w:rsid w:val="003A0ED3"/>
  </w:style>
  <w:style w:type="character" w:customStyle="1" w:styleId="ref-journal">
    <w:name w:val="ref-journal"/>
    <w:basedOn w:val="DefaultParagraphFont"/>
    <w:rsid w:val="003A0ED3"/>
  </w:style>
  <w:style w:type="character" w:customStyle="1" w:styleId="ref-vol">
    <w:name w:val="ref-vol"/>
    <w:basedOn w:val="DefaultParagraphFont"/>
    <w:rsid w:val="003A0ED3"/>
  </w:style>
  <w:style w:type="character" w:customStyle="1" w:styleId="nowrap">
    <w:name w:val="nowrap"/>
    <w:basedOn w:val="DefaultParagraphFont"/>
    <w:rsid w:val="003A0ED3"/>
  </w:style>
  <w:style w:type="character" w:customStyle="1" w:styleId="period">
    <w:name w:val="period"/>
    <w:basedOn w:val="DefaultParagraphFont"/>
    <w:rsid w:val="003A0ED3"/>
  </w:style>
  <w:style w:type="character" w:customStyle="1" w:styleId="cit">
    <w:name w:val="cit"/>
    <w:basedOn w:val="DefaultParagraphFont"/>
    <w:rsid w:val="003A0ED3"/>
  </w:style>
  <w:style w:type="character" w:customStyle="1" w:styleId="citation-doi">
    <w:name w:val="citation-doi"/>
    <w:basedOn w:val="DefaultParagraphFont"/>
    <w:rsid w:val="003A0ED3"/>
  </w:style>
  <w:style w:type="character" w:customStyle="1" w:styleId="secondary-date">
    <w:name w:val="secondary-date"/>
    <w:basedOn w:val="DefaultParagraphFont"/>
    <w:rsid w:val="003A0ED3"/>
  </w:style>
  <w:style w:type="character" w:customStyle="1" w:styleId="authors-list-item">
    <w:name w:val="authors-list-item"/>
    <w:basedOn w:val="DefaultParagraphFont"/>
    <w:rsid w:val="003A0ED3"/>
  </w:style>
  <w:style w:type="character" w:customStyle="1" w:styleId="author-sup-separator">
    <w:name w:val="author-sup-separator"/>
    <w:basedOn w:val="DefaultParagraphFont"/>
    <w:rsid w:val="003A0ED3"/>
  </w:style>
  <w:style w:type="character" w:customStyle="1" w:styleId="comma">
    <w:name w:val="comma"/>
    <w:basedOn w:val="DefaultParagraphFont"/>
    <w:rsid w:val="003A0ED3"/>
  </w:style>
  <w:style w:type="character" w:customStyle="1" w:styleId="Title1">
    <w:name w:val="Title1"/>
    <w:basedOn w:val="DefaultParagraphFont"/>
    <w:rsid w:val="003A0ED3"/>
  </w:style>
  <w:style w:type="character" w:customStyle="1" w:styleId="identifier">
    <w:name w:val="identifier"/>
    <w:basedOn w:val="DefaultParagraphFont"/>
    <w:rsid w:val="003A0ED3"/>
  </w:style>
  <w:style w:type="character" w:customStyle="1" w:styleId="id-label">
    <w:name w:val="id-label"/>
    <w:basedOn w:val="DefaultParagraphFont"/>
    <w:rsid w:val="003A0ED3"/>
  </w:style>
  <w:style w:type="character" w:styleId="Strong">
    <w:name w:val="Strong"/>
    <w:basedOn w:val="DefaultParagraphFont"/>
    <w:uiPriority w:val="22"/>
    <w:qFormat/>
    <w:rsid w:val="003A0ED3"/>
    <w:rPr>
      <w:b/>
      <w:bCs/>
    </w:rPr>
  </w:style>
  <w:style w:type="character" w:customStyle="1" w:styleId="fm-vol-iss-date">
    <w:name w:val="fm-vol-iss-date"/>
    <w:basedOn w:val="DefaultParagraphFont"/>
    <w:rsid w:val="003A0ED3"/>
  </w:style>
  <w:style w:type="character" w:customStyle="1" w:styleId="doi">
    <w:name w:val="doi"/>
    <w:basedOn w:val="DefaultParagraphFont"/>
    <w:rsid w:val="003A0ED3"/>
  </w:style>
  <w:style w:type="character" w:customStyle="1" w:styleId="fm-citation-ids-label">
    <w:name w:val="fm-citation-ids-label"/>
    <w:basedOn w:val="DefaultParagraphFont"/>
    <w:rsid w:val="003A0ED3"/>
  </w:style>
  <w:style w:type="character" w:customStyle="1" w:styleId="articleauthor-link">
    <w:name w:val="article__author-link"/>
    <w:basedOn w:val="DefaultParagraphFont"/>
    <w:rsid w:val="003A0ED3"/>
  </w:style>
  <w:style w:type="character" w:customStyle="1" w:styleId="orcid">
    <w:name w:val="orcid"/>
    <w:basedOn w:val="DefaultParagraphFont"/>
    <w:rsid w:val="003A0ED3"/>
  </w:style>
  <w:style w:type="character" w:customStyle="1" w:styleId="UnresolvedMention9">
    <w:name w:val="Unresolved Mention9"/>
    <w:basedOn w:val="DefaultParagraphFont"/>
    <w:uiPriority w:val="99"/>
    <w:semiHidden/>
    <w:unhideWhenUsed/>
    <w:rsid w:val="003A0ED3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3A0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Insa Feinkohl</dc:creator>
  <cp:keywords/>
  <dc:description/>
  <cp:lastModifiedBy>Insa Feinkohl</cp:lastModifiedBy>
  <cp:revision>2</cp:revision>
  <dcterms:created xsi:type="dcterms:W3CDTF">2025-10-20T07:47:00Z</dcterms:created>
  <dcterms:modified xsi:type="dcterms:W3CDTF">2025-10-20T07:47:00Z</dcterms:modified>
</cp:coreProperties>
</file>