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E584EE8" w14:textId="77777777" w:rsidR="00994A3D" w:rsidRPr="00994A3D" w:rsidRDefault="00654E8F" w:rsidP="003565E7">
      <w:pPr>
        <w:pStyle w:val="berschrift1"/>
        <w:numPr>
          <w:ilvl w:val="0"/>
          <w:numId w:val="0"/>
        </w:numPr>
        <w:ind w:left="567" w:hanging="567"/>
      </w:pPr>
      <w:r w:rsidRPr="00994A3D">
        <w:t>Supplementary Figures and Tables</w:t>
      </w:r>
    </w:p>
    <w:p w14:paraId="7AD84C6E" w14:textId="524F435C" w:rsidR="003565E7" w:rsidRDefault="00994A3D" w:rsidP="003565E7">
      <w:pPr>
        <w:pStyle w:val="berschrift2"/>
      </w:pPr>
      <w:r w:rsidRPr="0001436A">
        <w:t>Supplementary</w:t>
      </w:r>
      <w:r w:rsidRPr="001549D3">
        <w:t xml:space="preserve"> Figures</w:t>
      </w:r>
    </w:p>
    <w:p w14:paraId="56056680" w14:textId="77777777" w:rsidR="003565E7" w:rsidRDefault="003565E7" w:rsidP="003565E7"/>
    <w:p w14:paraId="5B602C45" w14:textId="7A35A9DC" w:rsidR="003565E7" w:rsidRPr="003565E7" w:rsidRDefault="003565E7" w:rsidP="003565E7">
      <w:r>
        <w:rPr>
          <w:noProof/>
        </w:rPr>
        <w:drawing>
          <wp:inline distT="0" distB="0" distL="0" distR="0" wp14:anchorId="77C25122" wp14:editId="17EC049A">
            <wp:extent cx="4981213" cy="3752850"/>
            <wp:effectExtent l="0" t="0" r="0" b="0"/>
            <wp:docPr id="821260466" name="Grafik 3" descr="Ein Bild, das Text, Diagramm, Reihe, technische Zeichn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260466" name="Grafik 3" descr="Ein Bild, das Text, Diagramm, Reihe, technische Zeichnung enthält.&#10;&#10;KI-generierte Inhalte können fehlerhaft sein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687" cy="376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81C93" w14:textId="62DDDB17" w:rsidR="003565E7" w:rsidRDefault="003565E7" w:rsidP="003565E7">
      <w:pPr>
        <w:spacing w:after="0"/>
        <w:jc w:val="both"/>
        <w:rPr>
          <w:rFonts w:cs="Times New Roman"/>
          <w:iCs/>
          <w:szCs w:val="24"/>
        </w:rPr>
      </w:pPr>
      <w:r w:rsidRPr="003565E7">
        <w:rPr>
          <w:rFonts w:cs="Times New Roman"/>
          <w:b/>
          <w:szCs w:val="24"/>
        </w:rPr>
        <w:t xml:space="preserve">Supplementary Figure 1. Effect of TLR7 agonists on IL-6 release from </w:t>
      </w:r>
      <w:proofErr w:type="spellStart"/>
      <w:r w:rsidRPr="003565E7">
        <w:rPr>
          <w:rFonts w:cs="Times New Roman"/>
          <w:b/>
          <w:szCs w:val="24"/>
        </w:rPr>
        <w:t>iMGLs</w:t>
      </w:r>
      <w:proofErr w:type="spellEnd"/>
      <w:r w:rsidRPr="003565E7">
        <w:rPr>
          <w:rFonts w:cs="Times New Roman"/>
          <w:b/>
          <w:szCs w:val="24"/>
        </w:rPr>
        <w:t xml:space="preserve"> differentiated from the BIHi268-A-10 line. </w:t>
      </w:r>
      <w:proofErr w:type="spellStart"/>
      <w:r w:rsidRPr="003565E7">
        <w:rPr>
          <w:rFonts w:cs="Times New Roman"/>
          <w:szCs w:val="24"/>
        </w:rPr>
        <w:t>iMGLs</w:t>
      </w:r>
      <w:proofErr w:type="spellEnd"/>
      <w:r w:rsidRPr="003565E7">
        <w:rPr>
          <w:rFonts w:cs="Times New Roman"/>
          <w:szCs w:val="24"/>
        </w:rPr>
        <w:t xml:space="preserve"> generated from the </w:t>
      </w:r>
      <w:r w:rsidRPr="003565E7">
        <w:rPr>
          <w:rFonts w:cs="Times New Roman"/>
          <w:bCs/>
          <w:szCs w:val="24"/>
        </w:rPr>
        <w:t>BIHi268-A-10 line</w:t>
      </w:r>
      <w:r w:rsidRPr="003565E7">
        <w:rPr>
          <w:rFonts w:cs="Times New Roman"/>
          <w:szCs w:val="24"/>
        </w:rPr>
        <w:t xml:space="preserve"> were stimulated with either loxoribine (1 mM) or imiquimod (5 µg/ml) for 24 h, as indicated. Unstimulated condition served as negative control. Data are shown as a median (line) with an interquartile range (whiskers) and single data points (dots). Kruskal-</w:t>
      </w:r>
      <w:proofErr w:type="gramStart"/>
      <w:r w:rsidRPr="003565E7">
        <w:rPr>
          <w:rFonts w:cs="Times New Roman"/>
          <w:szCs w:val="24"/>
        </w:rPr>
        <w:t>Wallis</w:t>
      </w:r>
      <w:proofErr w:type="gramEnd"/>
      <w:r w:rsidR="00E56EE6">
        <w:rPr>
          <w:rFonts w:cs="Times New Roman"/>
          <w:szCs w:val="24"/>
        </w:rPr>
        <w:t xml:space="preserve"> </w:t>
      </w:r>
      <w:r w:rsidRPr="003565E7">
        <w:rPr>
          <w:rFonts w:cs="Times New Roman"/>
          <w:szCs w:val="24"/>
        </w:rPr>
        <w:t xml:space="preserve">test followed by Dunn’s post-hoc multiple comparisons test compared to unstimulated condition. </w:t>
      </w:r>
      <w:r w:rsidRPr="003565E7">
        <w:rPr>
          <w:rFonts w:cs="Times New Roman"/>
          <w:i/>
          <w:szCs w:val="24"/>
        </w:rPr>
        <w:t xml:space="preserve">n = </w:t>
      </w:r>
      <w:r w:rsidRPr="003565E7">
        <w:rPr>
          <w:rFonts w:cs="Times New Roman"/>
          <w:iCs/>
          <w:szCs w:val="24"/>
        </w:rPr>
        <w:t>6-13.</w:t>
      </w:r>
    </w:p>
    <w:p w14:paraId="5FAACAC4" w14:textId="77777777" w:rsidR="003565E7" w:rsidRDefault="003565E7" w:rsidP="003565E7">
      <w:pPr>
        <w:spacing w:after="0"/>
        <w:jc w:val="both"/>
        <w:rPr>
          <w:rFonts w:cs="Times New Roman"/>
          <w:iCs/>
          <w:szCs w:val="24"/>
        </w:rPr>
      </w:pPr>
    </w:p>
    <w:p w14:paraId="15FCE6A8" w14:textId="3B26A6FD" w:rsidR="003565E7" w:rsidRPr="003565E7" w:rsidRDefault="007324EA" w:rsidP="003565E7">
      <w:pPr>
        <w:spacing w:after="0"/>
        <w:jc w:val="both"/>
        <w:rPr>
          <w:rFonts w:cs="Times New Roman"/>
          <w:iCs/>
          <w:szCs w:val="24"/>
        </w:rPr>
      </w:pPr>
      <w:r>
        <w:rPr>
          <w:rFonts w:cs="Times New Roman"/>
          <w:iCs/>
          <w:noProof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441E8476" wp14:editId="5649F5E9">
            <wp:simplePos x="0" y="0"/>
            <wp:positionH relativeFrom="column">
              <wp:posOffset>-785495</wp:posOffset>
            </wp:positionH>
            <wp:positionV relativeFrom="paragraph">
              <wp:posOffset>2540</wp:posOffset>
            </wp:positionV>
            <wp:extent cx="7743825" cy="4356248"/>
            <wp:effectExtent l="0" t="0" r="0" b="6350"/>
            <wp:wrapThrough wrapText="bothSides">
              <wp:wrapPolygon edited="0">
                <wp:start x="0" y="0"/>
                <wp:lineTo x="0" y="21537"/>
                <wp:lineTo x="21520" y="21537"/>
                <wp:lineTo x="21520" y="0"/>
                <wp:lineTo x="0" y="0"/>
              </wp:wrapPolygon>
            </wp:wrapThrough>
            <wp:docPr id="244534340" name="Grafik 3" descr="Ein Bild, das Text, Diagramm, Entwurf, Zeichn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534340" name="Grafik 3" descr="Ein Bild, das Text, Diagramm, Entwurf, Zeichnung enthält.&#10;&#10;KI-generierte Inhalte können fehlerhaft sein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4356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413A6A" w14:textId="47CB8010" w:rsidR="003565E7" w:rsidRDefault="003565E7" w:rsidP="003565E7">
      <w:pPr>
        <w:spacing w:after="0"/>
        <w:jc w:val="both"/>
        <w:rPr>
          <w:rFonts w:cs="Times New Roman"/>
          <w:szCs w:val="24"/>
        </w:rPr>
      </w:pPr>
      <w:r w:rsidRPr="003565E7">
        <w:rPr>
          <w:rFonts w:cs="Times New Roman"/>
          <w:b/>
          <w:bCs/>
          <w:szCs w:val="24"/>
        </w:rPr>
        <w:t xml:space="preserve">Supplementary Figure 2. Effects of extracellular miRNAs on cytokine production of </w:t>
      </w:r>
      <w:r w:rsidRPr="003565E7">
        <w:rPr>
          <w:rFonts w:cs="Times New Roman"/>
          <w:b/>
          <w:szCs w:val="24"/>
        </w:rPr>
        <w:t xml:space="preserve">BJFF.6-derived </w:t>
      </w:r>
      <w:proofErr w:type="spellStart"/>
      <w:r w:rsidRPr="003565E7">
        <w:rPr>
          <w:rFonts w:cs="Times New Roman"/>
          <w:b/>
          <w:szCs w:val="24"/>
        </w:rPr>
        <w:t>iMGLs</w:t>
      </w:r>
      <w:proofErr w:type="spellEnd"/>
      <w:r w:rsidRPr="003565E7">
        <w:rPr>
          <w:rFonts w:cs="Times New Roman"/>
          <w:b/>
          <w:bCs/>
          <w:szCs w:val="24"/>
        </w:rPr>
        <w:t xml:space="preserve">. </w:t>
      </w:r>
      <w:r w:rsidRPr="003565E7">
        <w:rPr>
          <w:rStyle w:val="Fett"/>
          <w:rFonts w:cs="Times New Roman"/>
          <w:b w:val="0"/>
        </w:rPr>
        <w:t>(</w:t>
      </w:r>
      <w:r w:rsidRPr="003565E7">
        <w:rPr>
          <w:rStyle w:val="Fett"/>
          <w:rFonts w:cs="Times New Roman"/>
        </w:rPr>
        <w:t>A-D</w:t>
      </w:r>
      <w:r w:rsidRPr="003565E7">
        <w:rPr>
          <w:rStyle w:val="Fett"/>
          <w:rFonts w:cs="Times New Roman"/>
          <w:b w:val="0"/>
        </w:rPr>
        <w:t xml:space="preserve">) </w:t>
      </w:r>
      <w:r w:rsidRPr="003565E7">
        <w:rPr>
          <w:rFonts w:cs="Times New Roman"/>
          <w:bCs/>
          <w:szCs w:val="24"/>
        </w:rPr>
        <w:t xml:space="preserve">BJFF.6-derived </w:t>
      </w:r>
      <w:proofErr w:type="spellStart"/>
      <w:r w:rsidRPr="003565E7">
        <w:rPr>
          <w:rFonts w:cs="Times New Roman"/>
          <w:bCs/>
          <w:szCs w:val="24"/>
        </w:rPr>
        <w:t>iMGLs</w:t>
      </w:r>
      <w:proofErr w:type="spellEnd"/>
      <w:r w:rsidRPr="003565E7">
        <w:rPr>
          <w:rFonts w:cs="Times New Roman"/>
          <w:szCs w:val="24"/>
        </w:rPr>
        <w:t xml:space="preserve"> were exposed to miRNAs and TLR agonists, as indicated, for 24 h.</w:t>
      </w:r>
      <w:r w:rsidRPr="003565E7">
        <w:rPr>
          <w:rStyle w:val="Fett"/>
          <w:rFonts w:cs="Times New Roman"/>
        </w:rPr>
        <w:t xml:space="preserve"> </w:t>
      </w:r>
      <w:r w:rsidRPr="003565E7">
        <w:rPr>
          <w:rStyle w:val="Fett"/>
          <w:rFonts w:cs="Times New Roman"/>
          <w:b w:val="0"/>
        </w:rPr>
        <w:t>(</w:t>
      </w:r>
      <w:r w:rsidRPr="003565E7">
        <w:rPr>
          <w:rStyle w:val="Fett"/>
          <w:rFonts w:cs="Times New Roman"/>
        </w:rPr>
        <w:t>A</w:t>
      </w:r>
      <w:r w:rsidRPr="003565E7">
        <w:rPr>
          <w:rStyle w:val="Fett"/>
          <w:rFonts w:cs="Times New Roman"/>
          <w:b w:val="0"/>
        </w:rPr>
        <w:t>)</w:t>
      </w:r>
      <w:r w:rsidRPr="003565E7">
        <w:rPr>
          <w:rStyle w:val="Fett"/>
          <w:rFonts w:cs="Times New Roman"/>
        </w:rPr>
        <w:t xml:space="preserve"> </w:t>
      </w:r>
      <w:r w:rsidRPr="003565E7">
        <w:rPr>
          <w:rStyle w:val="Fett"/>
          <w:rFonts w:cs="Times New Roman"/>
          <w:b w:val="0"/>
        </w:rPr>
        <w:t>Assessment of</w:t>
      </w:r>
      <w:r w:rsidRPr="003565E7">
        <w:rPr>
          <w:rStyle w:val="Fett"/>
          <w:rFonts w:cs="Times New Roman"/>
        </w:rPr>
        <w:t xml:space="preserve"> </w:t>
      </w:r>
      <w:r w:rsidRPr="003565E7">
        <w:rPr>
          <w:rStyle w:val="Fett"/>
          <w:rFonts w:cs="Times New Roman"/>
          <w:b w:val="0"/>
        </w:rPr>
        <w:t>IL-6</w:t>
      </w:r>
      <w:r w:rsidRPr="003565E7">
        <w:rPr>
          <w:rFonts w:cs="Times New Roman"/>
          <w:szCs w:val="24"/>
        </w:rPr>
        <w:t xml:space="preserve"> protein concentrations in the </w:t>
      </w:r>
      <w:proofErr w:type="spellStart"/>
      <w:r w:rsidRPr="003565E7">
        <w:rPr>
          <w:rFonts w:cs="Times New Roman"/>
          <w:szCs w:val="24"/>
        </w:rPr>
        <w:t>iMGL</w:t>
      </w:r>
      <w:proofErr w:type="spellEnd"/>
      <w:r w:rsidRPr="003565E7">
        <w:rPr>
          <w:rFonts w:cs="Times New Roman"/>
          <w:szCs w:val="24"/>
        </w:rPr>
        <w:t xml:space="preserve"> supernatant by ELISA. </w:t>
      </w:r>
      <w:r w:rsidRPr="007324EA">
        <w:rPr>
          <w:rFonts w:cs="Times New Roman"/>
          <w:i/>
          <w:iCs/>
          <w:szCs w:val="24"/>
        </w:rPr>
        <w:t>IL-6</w:t>
      </w:r>
      <w:r w:rsidRPr="003565E7">
        <w:rPr>
          <w:rFonts w:cs="Times New Roman"/>
          <w:szCs w:val="24"/>
        </w:rPr>
        <w:t xml:space="preserve"> (</w:t>
      </w:r>
      <w:r w:rsidRPr="003565E7">
        <w:rPr>
          <w:rFonts w:cs="Times New Roman"/>
          <w:b/>
          <w:bCs/>
          <w:szCs w:val="24"/>
        </w:rPr>
        <w:t>B</w:t>
      </w:r>
      <w:r w:rsidRPr="003565E7">
        <w:rPr>
          <w:rFonts w:cs="Times New Roman"/>
          <w:szCs w:val="24"/>
        </w:rPr>
        <w:t xml:space="preserve">), </w:t>
      </w:r>
      <w:r w:rsidRPr="007324EA">
        <w:rPr>
          <w:rFonts w:cs="Times New Roman"/>
          <w:i/>
          <w:iCs/>
          <w:szCs w:val="24"/>
        </w:rPr>
        <w:t>TNF</w:t>
      </w:r>
      <w:r w:rsidRPr="003565E7">
        <w:rPr>
          <w:rFonts w:cs="Times New Roman"/>
          <w:szCs w:val="24"/>
        </w:rPr>
        <w:t xml:space="preserve"> (</w:t>
      </w:r>
      <w:r w:rsidRPr="003565E7">
        <w:rPr>
          <w:rFonts w:cs="Times New Roman"/>
          <w:b/>
          <w:bCs/>
          <w:szCs w:val="24"/>
        </w:rPr>
        <w:t>C</w:t>
      </w:r>
      <w:r w:rsidRPr="003565E7">
        <w:rPr>
          <w:rFonts w:cs="Times New Roman"/>
          <w:szCs w:val="24"/>
        </w:rPr>
        <w:t xml:space="preserve">), and </w:t>
      </w:r>
      <w:r w:rsidRPr="007324EA">
        <w:rPr>
          <w:rFonts w:cs="Times New Roman"/>
          <w:i/>
          <w:iCs/>
          <w:szCs w:val="24"/>
        </w:rPr>
        <w:t>IL-1β</w:t>
      </w:r>
      <w:r w:rsidRPr="003565E7">
        <w:rPr>
          <w:rFonts w:cs="Times New Roman"/>
          <w:szCs w:val="24"/>
        </w:rPr>
        <w:t xml:space="preserve"> (</w:t>
      </w:r>
      <w:r w:rsidRPr="003565E7">
        <w:rPr>
          <w:rFonts w:cs="Times New Roman"/>
          <w:b/>
          <w:bCs/>
          <w:szCs w:val="24"/>
        </w:rPr>
        <w:t>D</w:t>
      </w:r>
      <w:r w:rsidRPr="003565E7">
        <w:rPr>
          <w:rFonts w:cs="Times New Roman"/>
          <w:szCs w:val="24"/>
        </w:rPr>
        <w:t xml:space="preserve">) mRNA expression by qPCR, after miRNA and TLR agonist treatment, as indicated. LPS (1 µg/ml), loxoribine (1 mM), imiquimod (5 µg/ml), R848 (10 µg/ml), and TL8-506 (100 ng/ml) served as positive control for TLR7, TLR7/8, and TLR8 activation, respectively. Unstimulated condition, </w:t>
      </w:r>
      <w:proofErr w:type="spellStart"/>
      <w:r w:rsidRPr="003565E7">
        <w:rPr>
          <w:rFonts w:cs="Times New Roman"/>
          <w:szCs w:val="24"/>
        </w:rPr>
        <w:t>LyoVec</w:t>
      </w:r>
      <w:proofErr w:type="spellEnd"/>
      <w:r w:rsidRPr="003565E7">
        <w:rPr>
          <w:rFonts w:cs="Times New Roman"/>
          <w:szCs w:val="24"/>
        </w:rPr>
        <w:t>, and mutant oligoribonucleotide (10 µg/ml) served as negative control. Data are shown as a median (line) with an interquartile range (whiskers) and single data points (dots). Kruskal-</w:t>
      </w:r>
      <w:proofErr w:type="gramStart"/>
      <w:r w:rsidRPr="003565E7">
        <w:rPr>
          <w:rFonts w:cs="Times New Roman"/>
          <w:szCs w:val="24"/>
        </w:rPr>
        <w:t>Wallis</w:t>
      </w:r>
      <w:proofErr w:type="gramEnd"/>
      <w:r w:rsidRPr="003565E7">
        <w:rPr>
          <w:rFonts w:cs="Times New Roman"/>
          <w:szCs w:val="24"/>
        </w:rPr>
        <w:t xml:space="preserve"> test followed by Dunn’s post-hoc multiple comparisons test compared to unstimulated condition and Student’s </w:t>
      </w:r>
      <w:r w:rsidRPr="003565E7">
        <w:rPr>
          <w:rFonts w:cs="Times New Roman"/>
          <w:i/>
          <w:iCs/>
          <w:szCs w:val="24"/>
        </w:rPr>
        <w:t>t</w:t>
      </w:r>
      <w:r w:rsidRPr="003565E7">
        <w:rPr>
          <w:rFonts w:cs="Times New Roman"/>
          <w:szCs w:val="24"/>
        </w:rPr>
        <w:t>-test with Benjamini-Hochberg post-hoc correction. *</w:t>
      </w:r>
      <w:r w:rsidRPr="003565E7">
        <w:rPr>
          <w:rFonts w:cs="Times New Roman"/>
          <w:i/>
          <w:iCs/>
          <w:szCs w:val="24"/>
        </w:rPr>
        <w:t>p</w:t>
      </w:r>
      <w:r w:rsidRPr="003565E7">
        <w:rPr>
          <w:rFonts w:cs="Times New Roman"/>
          <w:szCs w:val="24"/>
        </w:rPr>
        <w:t xml:space="preserve"> &lt; 0.05; **</w:t>
      </w:r>
      <w:r w:rsidRPr="003565E7">
        <w:rPr>
          <w:rFonts w:cs="Times New Roman"/>
          <w:i/>
          <w:iCs/>
          <w:szCs w:val="24"/>
        </w:rPr>
        <w:t xml:space="preserve">p </w:t>
      </w:r>
      <w:r w:rsidRPr="003565E7">
        <w:rPr>
          <w:rFonts w:cs="Times New Roman"/>
          <w:szCs w:val="24"/>
        </w:rPr>
        <w:t>&lt; 0.01; ***</w:t>
      </w:r>
      <w:r w:rsidRPr="003565E7">
        <w:rPr>
          <w:rFonts w:cs="Times New Roman"/>
          <w:i/>
          <w:iCs/>
          <w:szCs w:val="24"/>
        </w:rPr>
        <w:t>p</w:t>
      </w:r>
      <w:r w:rsidRPr="003565E7">
        <w:rPr>
          <w:rFonts w:cs="Times New Roman"/>
          <w:szCs w:val="24"/>
        </w:rPr>
        <w:t xml:space="preserve"> &lt; 0.005; ****</w:t>
      </w:r>
      <w:r w:rsidRPr="003565E7">
        <w:rPr>
          <w:rFonts w:cs="Times New Roman"/>
          <w:i/>
          <w:iCs/>
          <w:szCs w:val="24"/>
        </w:rPr>
        <w:t>p</w:t>
      </w:r>
      <w:r w:rsidRPr="003565E7">
        <w:rPr>
          <w:rFonts w:cs="Times New Roman"/>
          <w:szCs w:val="24"/>
        </w:rPr>
        <w:t xml:space="preserve"> &lt; 0.001, compared to unstimulated condition. </w:t>
      </w:r>
      <w:r w:rsidRPr="003565E7">
        <w:rPr>
          <w:rFonts w:cs="Times New Roman"/>
          <w:i/>
          <w:iCs/>
          <w:szCs w:val="24"/>
        </w:rPr>
        <w:t>n</w:t>
      </w:r>
      <w:r w:rsidRPr="003565E7">
        <w:rPr>
          <w:rFonts w:cs="Times New Roman"/>
          <w:szCs w:val="24"/>
        </w:rPr>
        <w:t xml:space="preserve"> = 3-8.</w:t>
      </w:r>
    </w:p>
    <w:p w14:paraId="3E2C4485" w14:textId="0EFDE96E" w:rsidR="003565E7" w:rsidRDefault="003565E7" w:rsidP="003565E7">
      <w:pPr>
        <w:spacing w:after="0"/>
        <w:jc w:val="both"/>
        <w:rPr>
          <w:rFonts w:cs="Times New Roman"/>
          <w:noProof/>
          <w:szCs w:val="24"/>
        </w:rPr>
      </w:pPr>
    </w:p>
    <w:p w14:paraId="09F1B241" w14:textId="7ECA22C7" w:rsidR="003565E7" w:rsidRDefault="003565E7" w:rsidP="003565E7">
      <w:pPr>
        <w:spacing w:after="0"/>
        <w:jc w:val="both"/>
        <w:rPr>
          <w:rFonts w:cs="Times New Roman"/>
          <w:szCs w:val="24"/>
        </w:rPr>
      </w:pPr>
    </w:p>
    <w:p w14:paraId="7B1F2C00" w14:textId="77777777" w:rsidR="007324EA" w:rsidRDefault="007324EA" w:rsidP="003565E7">
      <w:pPr>
        <w:spacing w:after="0"/>
        <w:jc w:val="both"/>
        <w:rPr>
          <w:rFonts w:cs="Times New Roman"/>
          <w:szCs w:val="24"/>
        </w:rPr>
      </w:pPr>
    </w:p>
    <w:p w14:paraId="5C6A8F2D" w14:textId="77777777" w:rsidR="007324EA" w:rsidRDefault="007324EA" w:rsidP="003565E7">
      <w:pPr>
        <w:spacing w:after="0"/>
        <w:jc w:val="both"/>
        <w:rPr>
          <w:rFonts w:cs="Times New Roman"/>
          <w:szCs w:val="24"/>
        </w:rPr>
      </w:pPr>
    </w:p>
    <w:p w14:paraId="2547325E" w14:textId="77777777" w:rsidR="007324EA" w:rsidRDefault="007324EA" w:rsidP="003565E7">
      <w:pPr>
        <w:spacing w:after="0"/>
        <w:jc w:val="both"/>
        <w:rPr>
          <w:rFonts w:cs="Times New Roman"/>
          <w:szCs w:val="24"/>
        </w:rPr>
      </w:pPr>
    </w:p>
    <w:p w14:paraId="470DB5F4" w14:textId="77777777" w:rsidR="007324EA" w:rsidRPr="003565E7" w:rsidRDefault="007324EA" w:rsidP="003565E7">
      <w:pPr>
        <w:spacing w:after="0"/>
        <w:jc w:val="both"/>
        <w:rPr>
          <w:rFonts w:cs="Times New Roman"/>
          <w:szCs w:val="24"/>
        </w:rPr>
      </w:pPr>
    </w:p>
    <w:p w14:paraId="1BB59D8E" w14:textId="30EF0457" w:rsidR="007324EA" w:rsidRDefault="007324EA" w:rsidP="007324EA">
      <w:pPr>
        <w:spacing w:after="0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0C1F768A" wp14:editId="192F64CF">
            <wp:simplePos x="0" y="0"/>
            <wp:positionH relativeFrom="column">
              <wp:posOffset>-388620</wp:posOffset>
            </wp:positionH>
            <wp:positionV relativeFrom="paragraph">
              <wp:posOffset>25400</wp:posOffset>
            </wp:positionV>
            <wp:extent cx="6891184" cy="2241550"/>
            <wp:effectExtent l="0" t="0" r="5080" b="6350"/>
            <wp:wrapThrough wrapText="bothSides">
              <wp:wrapPolygon edited="0">
                <wp:start x="0" y="0"/>
                <wp:lineTo x="0" y="21478"/>
                <wp:lineTo x="21556" y="21478"/>
                <wp:lineTo x="21556" y="0"/>
                <wp:lineTo x="0" y="0"/>
              </wp:wrapPolygon>
            </wp:wrapThrough>
            <wp:docPr id="1422564519" name="Grafik 5" descr="Ein Bild, das Diagramm, Reihe, Plan, Tex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564519" name="Grafik 5" descr="Ein Bild, das Diagramm, Reihe, Plan, Text enthält.&#10;&#10;KI-generierte Inhalte können fehlerhaft sein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91" b="21091"/>
                    <a:stretch/>
                  </pic:blipFill>
                  <pic:spPr bwMode="auto">
                    <a:xfrm>
                      <a:off x="0" y="0"/>
                      <a:ext cx="6891184" cy="224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565E7">
        <w:rPr>
          <w:rFonts w:cs="Times New Roman"/>
          <w:b/>
          <w:bCs/>
          <w:szCs w:val="24"/>
        </w:rPr>
        <w:t xml:space="preserve">Supplementary Figure 3. Gating strategy for FACS-based phagocytosis analysis. </w:t>
      </w:r>
      <w:r w:rsidRPr="003565E7">
        <w:rPr>
          <w:rFonts w:cs="Times New Roman"/>
          <w:szCs w:val="24"/>
        </w:rPr>
        <w:t xml:space="preserve">In the first step, only </w:t>
      </w:r>
      <w:proofErr w:type="spellStart"/>
      <w:r w:rsidRPr="003565E7">
        <w:rPr>
          <w:rFonts w:cs="Times New Roman"/>
          <w:szCs w:val="24"/>
        </w:rPr>
        <w:t>iMGLs</w:t>
      </w:r>
      <w:proofErr w:type="spellEnd"/>
      <w:r w:rsidRPr="003565E7">
        <w:rPr>
          <w:rFonts w:cs="Times New Roman"/>
          <w:szCs w:val="24"/>
        </w:rPr>
        <w:t xml:space="preserve"> as single cells were included in the analysis (</w:t>
      </w:r>
      <w:r w:rsidRPr="003565E7">
        <w:rPr>
          <w:rFonts w:cs="Times New Roman"/>
          <w:b/>
          <w:bCs/>
          <w:szCs w:val="24"/>
        </w:rPr>
        <w:t>A</w:t>
      </w:r>
      <w:r w:rsidRPr="003565E7">
        <w:rPr>
          <w:rFonts w:cs="Times New Roman"/>
          <w:szCs w:val="24"/>
        </w:rPr>
        <w:t xml:space="preserve">). Next, GFP-positive cells were included, as </w:t>
      </w:r>
      <w:proofErr w:type="spellStart"/>
      <w:r w:rsidRPr="003565E7">
        <w:rPr>
          <w:rFonts w:cs="Times New Roman"/>
          <w:szCs w:val="24"/>
        </w:rPr>
        <w:t>iMGLs</w:t>
      </w:r>
      <w:proofErr w:type="spellEnd"/>
      <w:r w:rsidRPr="003565E7">
        <w:rPr>
          <w:rFonts w:cs="Times New Roman"/>
          <w:szCs w:val="24"/>
        </w:rPr>
        <w:t xml:space="preserve"> derived from this cell line express GFP intrinsically (</w:t>
      </w:r>
      <w:r w:rsidRPr="003565E7">
        <w:rPr>
          <w:rFonts w:cs="Times New Roman"/>
          <w:b/>
          <w:bCs/>
          <w:szCs w:val="24"/>
        </w:rPr>
        <w:t>B</w:t>
      </w:r>
      <w:r w:rsidRPr="003565E7">
        <w:rPr>
          <w:rFonts w:cs="Times New Roman"/>
          <w:szCs w:val="24"/>
        </w:rPr>
        <w:t>). Finally, only live cells negative for zombie staining (APC-negative) were included in the analysis (</w:t>
      </w:r>
      <w:r w:rsidRPr="003565E7">
        <w:rPr>
          <w:rFonts w:cs="Times New Roman"/>
          <w:b/>
          <w:bCs/>
          <w:szCs w:val="24"/>
        </w:rPr>
        <w:t>C</w:t>
      </w:r>
      <w:r w:rsidRPr="003565E7">
        <w:rPr>
          <w:rFonts w:cs="Times New Roman"/>
          <w:szCs w:val="24"/>
        </w:rPr>
        <w:t xml:space="preserve">). Analysis was performed on PE-positive cells (i.e. cells with phagocytosed </w:t>
      </w:r>
      <w:proofErr w:type="spellStart"/>
      <w:r w:rsidRPr="003565E7">
        <w:rPr>
          <w:rFonts w:cs="Times New Roman"/>
          <w:szCs w:val="24"/>
        </w:rPr>
        <w:t>phRhodo</w:t>
      </w:r>
      <w:proofErr w:type="spellEnd"/>
      <w:r w:rsidRPr="003565E7">
        <w:rPr>
          <w:rFonts w:cs="Times New Roman"/>
          <w:szCs w:val="24"/>
        </w:rPr>
        <w:t xml:space="preserve"> </w:t>
      </w:r>
      <w:r w:rsidRPr="003565E7">
        <w:rPr>
          <w:rFonts w:cs="Times New Roman"/>
          <w:i/>
          <w:iCs/>
          <w:szCs w:val="24"/>
        </w:rPr>
        <w:t>E. coli</w:t>
      </w:r>
      <w:r w:rsidRPr="003565E7">
        <w:rPr>
          <w:rFonts w:cs="Times New Roman"/>
          <w:szCs w:val="24"/>
        </w:rPr>
        <w:t xml:space="preserve"> particles, PE-A).</w:t>
      </w:r>
    </w:p>
    <w:p w14:paraId="013CE166" w14:textId="7CB7C434" w:rsidR="003565E7" w:rsidRDefault="003565E7" w:rsidP="003565E7">
      <w:pPr>
        <w:spacing w:after="0"/>
        <w:jc w:val="both"/>
        <w:rPr>
          <w:rFonts w:cs="Times New Roman"/>
          <w:szCs w:val="24"/>
        </w:rPr>
      </w:pPr>
    </w:p>
    <w:p w14:paraId="301E65AD" w14:textId="77777777" w:rsidR="00E56EE6" w:rsidRDefault="00E56EE6" w:rsidP="003565E7">
      <w:pPr>
        <w:spacing w:after="0"/>
        <w:jc w:val="both"/>
        <w:rPr>
          <w:rFonts w:cs="Times New Roman"/>
          <w:szCs w:val="24"/>
        </w:rPr>
      </w:pPr>
    </w:p>
    <w:p w14:paraId="6386C022" w14:textId="3F23C712" w:rsidR="003565E7" w:rsidRDefault="003565E7" w:rsidP="003565E7">
      <w:pPr>
        <w:pStyle w:val="berschrift2"/>
      </w:pPr>
      <w:r w:rsidRPr="003565E7">
        <w:t>Supplementary Tables</w:t>
      </w:r>
    </w:p>
    <w:p w14:paraId="50AEC34A" w14:textId="77777777" w:rsidR="003565E7" w:rsidRPr="003565E7" w:rsidRDefault="003565E7" w:rsidP="003565E7">
      <w:pPr>
        <w:spacing w:after="0" w:line="480" w:lineRule="auto"/>
        <w:jc w:val="both"/>
        <w:rPr>
          <w:rFonts w:cs="Times New Roman"/>
          <w:b/>
          <w:bCs/>
          <w:szCs w:val="24"/>
        </w:rPr>
      </w:pPr>
      <w:r w:rsidRPr="003565E7">
        <w:rPr>
          <w:rFonts w:cs="Times New Roman"/>
          <w:b/>
          <w:bCs/>
          <w:szCs w:val="24"/>
        </w:rPr>
        <w:t>Supplementary table 1. Overview primer sequences.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68"/>
        <w:gridCol w:w="4203"/>
        <w:gridCol w:w="3896"/>
      </w:tblGrid>
      <w:tr w:rsidR="003565E7" w:rsidRPr="003565E7" w14:paraId="448FCB69" w14:textId="77777777" w:rsidTr="007C7C7A">
        <w:tc>
          <w:tcPr>
            <w:tcW w:w="3020" w:type="dxa"/>
          </w:tcPr>
          <w:p w14:paraId="5B86C240" w14:textId="77777777" w:rsidR="003565E7" w:rsidRPr="003565E7" w:rsidRDefault="003565E7" w:rsidP="007C7C7A">
            <w:pPr>
              <w:spacing w:after="0" w:line="480" w:lineRule="auto"/>
              <w:jc w:val="both"/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Target</w:t>
            </w:r>
          </w:p>
        </w:tc>
        <w:tc>
          <w:tcPr>
            <w:tcW w:w="3020" w:type="dxa"/>
          </w:tcPr>
          <w:p w14:paraId="5BD6FF51" w14:textId="77777777" w:rsidR="003565E7" w:rsidRPr="003565E7" w:rsidRDefault="003565E7" w:rsidP="007C7C7A">
            <w:pPr>
              <w:spacing w:after="0" w:line="480" w:lineRule="auto"/>
              <w:jc w:val="both"/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Forward primer 5’-3’</w:t>
            </w:r>
          </w:p>
        </w:tc>
        <w:tc>
          <w:tcPr>
            <w:tcW w:w="3020" w:type="dxa"/>
          </w:tcPr>
          <w:p w14:paraId="620DC01C" w14:textId="77777777" w:rsidR="003565E7" w:rsidRPr="003565E7" w:rsidRDefault="003565E7" w:rsidP="007C7C7A">
            <w:pPr>
              <w:spacing w:after="0" w:line="480" w:lineRule="auto"/>
              <w:jc w:val="both"/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Reverse primer 5’-3’</w:t>
            </w:r>
          </w:p>
        </w:tc>
      </w:tr>
      <w:tr w:rsidR="003565E7" w:rsidRPr="003565E7" w14:paraId="09A85733" w14:textId="77777777" w:rsidTr="007C7C7A">
        <w:tc>
          <w:tcPr>
            <w:tcW w:w="3020" w:type="dxa"/>
          </w:tcPr>
          <w:p w14:paraId="5B7B61CC" w14:textId="77777777" w:rsidR="003565E7" w:rsidRPr="007324EA" w:rsidRDefault="003565E7" w:rsidP="007C7C7A">
            <w:pPr>
              <w:spacing w:after="0" w:line="480" w:lineRule="auto"/>
              <w:jc w:val="both"/>
              <w:rPr>
                <w:rFonts w:cs="Times New Roman"/>
                <w:i/>
                <w:iCs/>
                <w:szCs w:val="24"/>
              </w:rPr>
            </w:pPr>
            <w:r w:rsidRPr="007324EA">
              <w:rPr>
                <w:rFonts w:cs="Times New Roman"/>
                <w:i/>
                <w:iCs/>
                <w:szCs w:val="24"/>
              </w:rPr>
              <w:t>TNF</w:t>
            </w:r>
          </w:p>
        </w:tc>
        <w:tc>
          <w:tcPr>
            <w:tcW w:w="3020" w:type="dxa"/>
          </w:tcPr>
          <w:p w14:paraId="2763A31B" w14:textId="77777777" w:rsidR="003565E7" w:rsidRPr="003565E7" w:rsidRDefault="003565E7" w:rsidP="007C7C7A">
            <w:pPr>
              <w:spacing w:after="0" w:line="480" w:lineRule="auto"/>
              <w:jc w:val="both"/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ATGAGCACTGAAAGCATGATCC</w:t>
            </w:r>
          </w:p>
        </w:tc>
        <w:tc>
          <w:tcPr>
            <w:tcW w:w="3020" w:type="dxa"/>
          </w:tcPr>
          <w:p w14:paraId="34750E0A" w14:textId="77777777" w:rsidR="003565E7" w:rsidRPr="003565E7" w:rsidRDefault="003565E7" w:rsidP="007C7C7A">
            <w:pPr>
              <w:spacing w:after="0" w:line="480" w:lineRule="auto"/>
              <w:jc w:val="both"/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GAGGGCTGATTAGAGAGAGGTC</w:t>
            </w:r>
          </w:p>
        </w:tc>
      </w:tr>
      <w:tr w:rsidR="003565E7" w:rsidRPr="003565E7" w14:paraId="67C06BED" w14:textId="77777777" w:rsidTr="007C7C7A">
        <w:tc>
          <w:tcPr>
            <w:tcW w:w="3020" w:type="dxa"/>
          </w:tcPr>
          <w:p w14:paraId="1A25F088" w14:textId="77777777" w:rsidR="003565E7" w:rsidRPr="007324EA" w:rsidRDefault="003565E7" w:rsidP="007C7C7A">
            <w:pPr>
              <w:spacing w:after="0" w:line="480" w:lineRule="auto"/>
              <w:jc w:val="both"/>
              <w:rPr>
                <w:rFonts w:cs="Times New Roman"/>
                <w:i/>
                <w:iCs/>
                <w:szCs w:val="24"/>
              </w:rPr>
            </w:pPr>
            <w:r w:rsidRPr="007324EA">
              <w:rPr>
                <w:rFonts w:cs="Times New Roman"/>
                <w:i/>
                <w:iCs/>
                <w:szCs w:val="24"/>
              </w:rPr>
              <w:t>IL-6</w:t>
            </w:r>
          </w:p>
        </w:tc>
        <w:tc>
          <w:tcPr>
            <w:tcW w:w="3020" w:type="dxa"/>
          </w:tcPr>
          <w:p w14:paraId="3C89634E" w14:textId="77777777" w:rsidR="003565E7" w:rsidRPr="003565E7" w:rsidRDefault="003565E7" w:rsidP="007C7C7A">
            <w:pPr>
              <w:spacing w:after="0" w:line="480" w:lineRule="auto"/>
              <w:jc w:val="both"/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AACCTGAACCTTCCAAAGATGG</w:t>
            </w:r>
          </w:p>
        </w:tc>
        <w:tc>
          <w:tcPr>
            <w:tcW w:w="3020" w:type="dxa"/>
          </w:tcPr>
          <w:p w14:paraId="7DB36F43" w14:textId="77777777" w:rsidR="003565E7" w:rsidRPr="003565E7" w:rsidRDefault="003565E7" w:rsidP="007C7C7A">
            <w:pPr>
              <w:spacing w:after="0" w:line="480" w:lineRule="auto"/>
              <w:jc w:val="both"/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  <w:lang w:val="fr-FR"/>
              </w:rPr>
              <w:t>TCTGGCTTGTTCCTCACTACT</w:t>
            </w:r>
          </w:p>
        </w:tc>
      </w:tr>
      <w:tr w:rsidR="003565E7" w:rsidRPr="003565E7" w14:paraId="34D1713B" w14:textId="77777777" w:rsidTr="007C7C7A">
        <w:tc>
          <w:tcPr>
            <w:tcW w:w="3020" w:type="dxa"/>
          </w:tcPr>
          <w:p w14:paraId="5BF95669" w14:textId="77777777" w:rsidR="003565E7" w:rsidRPr="007324EA" w:rsidRDefault="003565E7" w:rsidP="007C7C7A">
            <w:pPr>
              <w:spacing w:after="0" w:line="480" w:lineRule="auto"/>
              <w:jc w:val="both"/>
              <w:rPr>
                <w:rFonts w:cs="Times New Roman"/>
                <w:i/>
                <w:iCs/>
                <w:szCs w:val="24"/>
              </w:rPr>
            </w:pPr>
            <w:r w:rsidRPr="007324EA">
              <w:rPr>
                <w:rFonts w:cs="Times New Roman"/>
                <w:i/>
                <w:iCs/>
                <w:szCs w:val="24"/>
              </w:rPr>
              <w:t>IL-1β</w:t>
            </w:r>
          </w:p>
        </w:tc>
        <w:tc>
          <w:tcPr>
            <w:tcW w:w="3020" w:type="dxa"/>
          </w:tcPr>
          <w:p w14:paraId="0774E8E4" w14:textId="77777777" w:rsidR="003565E7" w:rsidRPr="003565E7" w:rsidRDefault="003565E7" w:rsidP="007C7C7A">
            <w:pPr>
              <w:spacing w:after="0" w:line="480" w:lineRule="auto"/>
              <w:jc w:val="both"/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CAGCTACGAATCTCCGACCAC</w:t>
            </w:r>
          </w:p>
        </w:tc>
        <w:tc>
          <w:tcPr>
            <w:tcW w:w="3020" w:type="dxa"/>
          </w:tcPr>
          <w:p w14:paraId="2B173823" w14:textId="77777777" w:rsidR="003565E7" w:rsidRPr="003565E7" w:rsidRDefault="003565E7" w:rsidP="007C7C7A">
            <w:pPr>
              <w:spacing w:after="0" w:line="480" w:lineRule="auto"/>
              <w:jc w:val="both"/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GGCAGGGAACCAGCATCTTC</w:t>
            </w:r>
          </w:p>
        </w:tc>
      </w:tr>
      <w:tr w:rsidR="003565E7" w:rsidRPr="003565E7" w14:paraId="6801E6F2" w14:textId="77777777" w:rsidTr="007C7C7A">
        <w:tc>
          <w:tcPr>
            <w:tcW w:w="3020" w:type="dxa"/>
          </w:tcPr>
          <w:p w14:paraId="61F1A818" w14:textId="77777777" w:rsidR="003565E7" w:rsidRPr="007324EA" w:rsidRDefault="003565E7" w:rsidP="007C7C7A">
            <w:pPr>
              <w:spacing w:after="0" w:line="480" w:lineRule="auto"/>
              <w:jc w:val="both"/>
              <w:rPr>
                <w:rFonts w:cs="Times New Roman"/>
                <w:i/>
                <w:iCs/>
                <w:szCs w:val="24"/>
              </w:rPr>
            </w:pPr>
            <w:r w:rsidRPr="007324EA">
              <w:rPr>
                <w:rFonts w:cs="Times New Roman"/>
                <w:i/>
                <w:iCs/>
                <w:szCs w:val="24"/>
              </w:rPr>
              <w:t>TLR7</w:t>
            </w:r>
          </w:p>
        </w:tc>
        <w:tc>
          <w:tcPr>
            <w:tcW w:w="3020" w:type="dxa"/>
          </w:tcPr>
          <w:p w14:paraId="0ECA7B63" w14:textId="77777777" w:rsidR="003565E7" w:rsidRPr="003565E7" w:rsidRDefault="003565E7" w:rsidP="007C7C7A">
            <w:pPr>
              <w:spacing w:after="0" w:line="480" w:lineRule="auto"/>
              <w:jc w:val="both"/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GGACTCACTTATTTAAAATCCCTTT</w:t>
            </w:r>
          </w:p>
        </w:tc>
        <w:tc>
          <w:tcPr>
            <w:tcW w:w="3020" w:type="dxa"/>
          </w:tcPr>
          <w:p w14:paraId="08EC3034" w14:textId="77777777" w:rsidR="003565E7" w:rsidRPr="003565E7" w:rsidRDefault="003565E7" w:rsidP="007C7C7A">
            <w:pPr>
              <w:spacing w:after="0" w:line="480" w:lineRule="auto"/>
              <w:jc w:val="both"/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GCAATTTCCACTTAGGTCAAGA</w:t>
            </w:r>
          </w:p>
        </w:tc>
      </w:tr>
      <w:tr w:rsidR="003565E7" w:rsidRPr="003565E7" w14:paraId="0B5C71FD" w14:textId="77777777" w:rsidTr="007C7C7A">
        <w:tc>
          <w:tcPr>
            <w:tcW w:w="3020" w:type="dxa"/>
          </w:tcPr>
          <w:p w14:paraId="2C05CAA0" w14:textId="77777777" w:rsidR="003565E7" w:rsidRPr="007324EA" w:rsidRDefault="003565E7" w:rsidP="007C7C7A">
            <w:pPr>
              <w:spacing w:after="0" w:line="480" w:lineRule="auto"/>
              <w:jc w:val="both"/>
              <w:rPr>
                <w:rFonts w:cs="Times New Roman"/>
                <w:i/>
                <w:iCs/>
                <w:szCs w:val="24"/>
              </w:rPr>
            </w:pPr>
            <w:r w:rsidRPr="007324EA">
              <w:rPr>
                <w:rFonts w:cs="Times New Roman"/>
                <w:i/>
                <w:iCs/>
                <w:szCs w:val="24"/>
              </w:rPr>
              <w:t>TLR8</w:t>
            </w:r>
          </w:p>
        </w:tc>
        <w:tc>
          <w:tcPr>
            <w:tcW w:w="3020" w:type="dxa"/>
          </w:tcPr>
          <w:p w14:paraId="753B2780" w14:textId="77777777" w:rsidR="003565E7" w:rsidRPr="003565E7" w:rsidRDefault="003565E7" w:rsidP="007C7C7A">
            <w:pPr>
              <w:spacing w:after="0" w:line="480" w:lineRule="auto"/>
              <w:jc w:val="both"/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  <w:lang w:val="de-DE"/>
              </w:rPr>
              <w:t>AACTGCCAAGCTCCCTACG</w:t>
            </w:r>
          </w:p>
        </w:tc>
        <w:tc>
          <w:tcPr>
            <w:tcW w:w="3020" w:type="dxa"/>
          </w:tcPr>
          <w:p w14:paraId="79674F5C" w14:textId="77777777" w:rsidR="003565E7" w:rsidRPr="003565E7" w:rsidRDefault="003565E7" w:rsidP="007C7C7A">
            <w:pPr>
              <w:spacing w:after="0" w:line="480" w:lineRule="auto"/>
              <w:jc w:val="both"/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CAAGGCACGCATGGAAATGG</w:t>
            </w:r>
          </w:p>
        </w:tc>
      </w:tr>
      <w:tr w:rsidR="003565E7" w:rsidRPr="003565E7" w14:paraId="570F4734" w14:textId="77777777" w:rsidTr="007C7C7A">
        <w:tc>
          <w:tcPr>
            <w:tcW w:w="3020" w:type="dxa"/>
          </w:tcPr>
          <w:p w14:paraId="748DAA3C" w14:textId="77777777" w:rsidR="003565E7" w:rsidRPr="007324EA" w:rsidRDefault="003565E7" w:rsidP="007C7C7A">
            <w:pPr>
              <w:spacing w:after="0" w:line="480" w:lineRule="auto"/>
              <w:jc w:val="both"/>
              <w:rPr>
                <w:rFonts w:cs="Times New Roman"/>
                <w:i/>
                <w:iCs/>
                <w:szCs w:val="24"/>
              </w:rPr>
            </w:pPr>
            <w:r w:rsidRPr="007324EA">
              <w:rPr>
                <w:rFonts w:cs="Times New Roman"/>
                <w:i/>
                <w:iCs/>
                <w:szCs w:val="24"/>
              </w:rPr>
              <w:t>TBP</w:t>
            </w:r>
          </w:p>
        </w:tc>
        <w:tc>
          <w:tcPr>
            <w:tcW w:w="3020" w:type="dxa"/>
          </w:tcPr>
          <w:p w14:paraId="79C8A9E4" w14:textId="77777777" w:rsidR="003565E7" w:rsidRPr="003565E7" w:rsidRDefault="003565E7" w:rsidP="007C7C7A">
            <w:pPr>
              <w:spacing w:after="0" w:line="480" w:lineRule="auto"/>
              <w:jc w:val="both"/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AGCGCAAGGGTTTCTGGTTT</w:t>
            </w:r>
          </w:p>
        </w:tc>
        <w:tc>
          <w:tcPr>
            <w:tcW w:w="3020" w:type="dxa"/>
          </w:tcPr>
          <w:p w14:paraId="222A97D3" w14:textId="77777777" w:rsidR="003565E7" w:rsidRPr="003565E7" w:rsidRDefault="003565E7" w:rsidP="007C7C7A">
            <w:pPr>
              <w:spacing w:after="0" w:line="480" w:lineRule="auto"/>
              <w:jc w:val="both"/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  <w:lang w:val="de-DE"/>
              </w:rPr>
              <w:t>CTGAATAGGCTGTGGGGTCA </w:t>
            </w:r>
          </w:p>
        </w:tc>
      </w:tr>
    </w:tbl>
    <w:p w14:paraId="50B80850" w14:textId="77777777" w:rsidR="003565E7" w:rsidRDefault="003565E7" w:rsidP="003565E7">
      <w:pPr>
        <w:spacing w:after="0"/>
        <w:jc w:val="both"/>
        <w:rPr>
          <w:rFonts w:cs="Times New Roman"/>
          <w:b/>
          <w:bCs/>
          <w:szCs w:val="24"/>
        </w:rPr>
      </w:pPr>
    </w:p>
    <w:p w14:paraId="752CAD71" w14:textId="77777777" w:rsidR="007324EA" w:rsidRDefault="007324EA" w:rsidP="003565E7">
      <w:pPr>
        <w:spacing w:after="0"/>
        <w:jc w:val="both"/>
        <w:rPr>
          <w:rFonts w:cs="Times New Roman"/>
          <w:b/>
          <w:bCs/>
          <w:szCs w:val="24"/>
        </w:rPr>
      </w:pPr>
    </w:p>
    <w:p w14:paraId="717D228D" w14:textId="77777777" w:rsidR="007324EA" w:rsidRDefault="007324EA" w:rsidP="003565E7">
      <w:pPr>
        <w:spacing w:after="0"/>
        <w:jc w:val="both"/>
        <w:rPr>
          <w:rFonts w:cs="Times New Roman"/>
          <w:b/>
          <w:bCs/>
          <w:szCs w:val="24"/>
        </w:rPr>
      </w:pPr>
    </w:p>
    <w:p w14:paraId="630AB309" w14:textId="77777777" w:rsidR="007324EA" w:rsidRDefault="007324EA" w:rsidP="003565E7">
      <w:pPr>
        <w:spacing w:after="0"/>
        <w:jc w:val="both"/>
        <w:rPr>
          <w:rFonts w:cs="Times New Roman"/>
          <w:b/>
          <w:bCs/>
          <w:szCs w:val="24"/>
        </w:rPr>
      </w:pPr>
    </w:p>
    <w:p w14:paraId="43F131A7" w14:textId="2C8345B9" w:rsidR="003565E7" w:rsidRPr="003565E7" w:rsidRDefault="003565E7" w:rsidP="003565E7">
      <w:pPr>
        <w:spacing w:after="0" w:line="480" w:lineRule="auto"/>
        <w:jc w:val="both"/>
        <w:rPr>
          <w:rFonts w:cs="Times New Roman"/>
          <w:b/>
          <w:bCs/>
          <w:szCs w:val="24"/>
        </w:rPr>
      </w:pPr>
      <w:r w:rsidRPr="003565E7">
        <w:rPr>
          <w:rFonts w:cs="Times New Roman"/>
          <w:b/>
          <w:bCs/>
          <w:szCs w:val="24"/>
        </w:rPr>
        <w:t xml:space="preserve">Supplementary table 2. Overview reagents. </w:t>
      </w:r>
    </w:p>
    <w:tbl>
      <w:tblPr>
        <w:tblStyle w:val="Tabellenraster"/>
        <w:tblW w:w="9576" w:type="dxa"/>
        <w:tblLayout w:type="fixed"/>
        <w:tblLook w:val="04A0" w:firstRow="1" w:lastRow="0" w:firstColumn="1" w:lastColumn="0" w:noHBand="0" w:noVBand="1"/>
      </w:tblPr>
      <w:tblGrid>
        <w:gridCol w:w="3964"/>
        <w:gridCol w:w="2835"/>
        <w:gridCol w:w="2777"/>
      </w:tblGrid>
      <w:tr w:rsidR="003565E7" w:rsidRPr="003565E7" w14:paraId="4EB2DBE6" w14:textId="77777777" w:rsidTr="00C43EAA">
        <w:trPr>
          <w:cantSplit/>
          <w:trHeight w:hRule="exact" w:val="524"/>
        </w:trPr>
        <w:tc>
          <w:tcPr>
            <w:tcW w:w="3964" w:type="dxa"/>
            <w:vAlign w:val="center"/>
            <w:hideMark/>
          </w:tcPr>
          <w:p w14:paraId="5EB8D619" w14:textId="0702EFC2" w:rsidR="003565E7" w:rsidRPr="003565E7" w:rsidRDefault="00823677" w:rsidP="007C7C7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material</w:t>
            </w:r>
          </w:p>
        </w:tc>
        <w:tc>
          <w:tcPr>
            <w:tcW w:w="2835" w:type="dxa"/>
            <w:vAlign w:val="center"/>
            <w:hideMark/>
          </w:tcPr>
          <w:p w14:paraId="73FA678D" w14:textId="203D99BD" w:rsidR="003565E7" w:rsidRPr="003565E7" w:rsidRDefault="00823677" w:rsidP="007C7C7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company</w:t>
            </w:r>
          </w:p>
        </w:tc>
        <w:tc>
          <w:tcPr>
            <w:tcW w:w="2777" w:type="dxa"/>
            <w:vAlign w:val="center"/>
            <w:hideMark/>
          </w:tcPr>
          <w:p w14:paraId="686390B2" w14:textId="050D13D0" w:rsidR="003565E7" w:rsidRPr="003565E7" w:rsidRDefault="00823677" w:rsidP="007C7C7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identifier</w:t>
            </w:r>
          </w:p>
        </w:tc>
      </w:tr>
      <w:tr w:rsidR="003565E7" w:rsidRPr="003565E7" w14:paraId="5A7FE795" w14:textId="77777777" w:rsidTr="00C43EAA">
        <w:trPr>
          <w:cantSplit/>
          <w:trHeight w:val="259"/>
        </w:trPr>
        <w:tc>
          <w:tcPr>
            <w:tcW w:w="3964" w:type="dxa"/>
          </w:tcPr>
          <w:p w14:paraId="3EAADB39" w14:textId="77777777" w:rsidR="003565E7" w:rsidRPr="003565E7" w:rsidRDefault="003565E7" w:rsidP="007C7C7A">
            <w:pPr>
              <w:rPr>
                <w:rFonts w:cs="Times New Roman"/>
                <w:szCs w:val="24"/>
                <w:lang w:val="de-DE"/>
              </w:rPr>
            </w:pPr>
            <w:r w:rsidRPr="003565E7">
              <w:rPr>
                <w:rFonts w:ascii="Cambria Math" w:hAnsi="Cambria Math" w:cs="Cambria Math"/>
                <w:szCs w:val="24"/>
                <w:lang w:val="de-DE"/>
              </w:rPr>
              <w:t>⍺</w:t>
            </w:r>
            <w:r w:rsidRPr="003565E7">
              <w:rPr>
                <w:rFonts w:cs="Times New Roman"/>
                <w:szCs w:val="24"/>
                <w:lang w:val="de-DE"/>
              </w:rPr>
              <w:t>-</w:t>
            </w:r>
            <w:proofErr w:type="spellStart"/>
            <w:r w:rsidRPr="003565E7">
              <w:rPr>
                <w:rFonts w:cs="Times New Roman"/>
                <w:szCs w:val="24"/>
                <w:lang w:val="de-DE"/>
              </w:rPr>
              <w:t>Thioglycerol</w:t>
            </w:r>
            <w:proofErr w:type="spellEnd"/>
          </w:p>
        </w:tc>
        <w:tc>
          <w:tcPr>
            <w:tcW w:w="2835" w:type="dxa"/>
          </w:tcPr>
          <w:p w14:paraId="3BA8FD4A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Merck</w:t>
            </w:r>
          </w:p>
        </w:tc>
        <w:tc>
          <w:tcPr>
            <w:tcW w:w="2777" w:type="dxa"/>
          </w:tcPr>
          <w:p w14:paraId="5D09C2B8" w14:textId="77777777" w:rsidR="003565E7" w:rsidRPr="003565E7" w:rsidRDefault="003565E7" w:rsidP="007C7C7A">
            <w:pPr>
              <w:rPr>
                <w:rFonts w:cs="Times New Roman"/>
                <w:szCs w:val="24"/>
                <w:lang w:val="de-DE"/>
              </w:rPr>
            </w:pPr>
            <w:r w:rsidRPr="003565E7">
              <w:rPr>
                <w:rFonts w:cs="Times New Roman"/>
                <w:szCs w:val="24"/>
                <w:lang w:val="de-DE"/>
              </w:rPr>
              <w:t xml:space="preserve">M1753-100ML </w:t>
            </w:r>
          </w:p>
        </w:tc>
      </w:tr>
      <w:tr w:rsidR="003565E7" w:rsidRPr="003565E7" w14:paraId="5D7D04DE" w14:textId="77777777" w:rsidTr="00C43EAA">
        <w:trPr>
          <w:cantSplit/>
          <w:trHeight w:val="259"/>
        </w:trPr>
        <w:tc>
          <w:tcPr>
            <w:tcW w:w="3964" w:type="dxa"/>
          </w:tcPr>
          <w:p w14:paraId="77E417B1" w14:textId="77777777" w:rsidR="003565E7" w:rsidRPr="003565E7" w:rsidRDefault="003565E7" w:rsidP="007C7C7A">
            <w:pPr>
              <w:rPr>
                <w:rFonts w:cs="Times New Roman"/>
                <w:szCs w:val="24"/>
                <w:lang w:val="de-DE"/>
              </w:rPr>
            </w:pPr>
            <w:r w:rsidRPr="003565E7">
              <w:rPr>
                <w:rFonts w:cs="Times New Roman"/>
                <w:szCs w:val="24"/>
                <w:lang w:val="de-DE"/>
              </w:rPr>
              <w:t xml:space="preserve">96 Well </w:t>
            </w:r>
            <w:proofErr w:type="spellStart"/>
            <w:r w:rsidRPr="003565E7">
              <w:rPr>
                <w:rFonts w:cs="Times New Roman"/>
                <w:szCs w:val="24"/>
                <w:lang w:val="de-DE"/>
              </w:rPr>
              <w:t>glass</w:t>
            </w:r>
            <w:proofErr w:type="spellEnd"/>
            <w:r w:rsidRPr="003565E7">
              <w:rPr>
                <w:rFonts w:cs="Times New Roman"/>
                <w:szCs w:val="24"/>
                <w:lang w:val="de-DE"/>
              </w:rPr>
              <w:t xml:space="preserve"> </w:t>
            </w:r>
            <w:proofErr w:type="spellStart"/>
            <w:r w:rsidRPr="003565E7">
              <w:rPr>
                <w:rFonts w:cs="Times New Roman"/>
                <w:szCs w:val="24"/>
                <w:lang w:val="de-DE"/>
              </w:rPr>
              <w:t>bottom</w:t>
            </w:r>
            <w:proofErr w:type="spellEnd"/>
            <w:r w:rsidRPr="003565E7">
              <w:rPr>
                <w:rFonts w:cs="Times New Roman"/>
                <w:szCs w:val="24"/>
                <w:lang w:val="de-DE"/>
              </w:rPr>
              <w:t xml:space="preserve"> </w:t>
            </w:r>
            <w:proofErr w:type="spellStart"/>
            <w:r w:rsidRPr="003565E7">
              <w:rPr>
                <w:rFonts w:cs="Times New Roman"/>
                <w:szCs w:val="24"/>
                <w:lang w:val="de-DE"/>
              </w:rPr>
              <w:t>plates</w:t>
            </w:r>
            <w:proofErr w:type="spellEnd"/>
          </w:p>
        </w:tc>
        <w:tc>
          <w:tcPr>
            <w:tcW w:w="2835" w:type="dxa"/>
          </w:tcPr>
          <w:p w14:paraId="046DD5F8" w14:textId="77777777" w:rsidR="003565E7" w:rsidRPr="003565E7" w:rsidRDefault="003565E7" w:rsidP="007C7C7A">
            <w:pPr>
              <w:rPr>
                <w:rFonts w:cs="Times New Roman"/>
                <w:szCs w:val="24"/>
                <w:lang w:val="de-DE"/>
              </w:rPr>
            </w:pPr>
            <w:proofErr w:type="spellStart"/>
            <w:r w:rsidRPr="003565E7">
              <w:rPr>
                <w:rFonts w:cs="Times New Roman"/>
                <w:szCs w:val="24"/>
                <w:lang w:val="de-DE"/>
              </w:rPr>
              <w:t>Cellvis</w:t>
            </w:r>
            <w:proofErr w:type="spellEnd"/>
          </w:p>
        </w:tc>
        <w:tc>
          <w:tcPr>
            <w:tcW w:w="2777" w:type="dxa"/>
          </w:tcPr>
          <w:p w14:paraId="04B63788" w14:textId="77777777" w:rsidR="003565E7" w:rsidRPr="003565E7" w:rsidRDefault="003565E7" w:rsidP="007C7C7A">
            <w:pPr>
              <w:rPr>
                <w:rFonts w:cs="Times New Roman"/>
                <w:szCs w:val="24"/>
                <w:lang w:val="de-DE"/>
              </w:rPr>
            </w:pPr>
            <w:r w:rsidRPr="003565E7">
              <w:rPr>
                <w:rFonts w:cs="Times New Roman"/>
                <w:szCs w:val="24"/>
                <w:lang w:val="de-DE"/>
              </w:rPr>
              <w:t>P96-1.5P</w:t>
            </w:r>
          </w:p>
        </w:tc>
      </w:tr>
      <w:tr w:rsidR="003565E7" w:rsidRPr="003565E7" w14:paraId="13B688F8" w14:textId="77777777" w:rsidTr="00C43EAA">
        <w:trPr>
          <w:cantSplit/>
          <w:trHeight w:val="259"/>
        </w:trPr>
        <w:tc>
          <w:tcPr>
            <w:tcW w:w="3964" w:type="dxa"/>
          </w:tcPr>
          <w:p w14:paraId="203095C9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B-27 Supplement (50X), serum free</w:t>
            </w:r>
          </w:p>
        </w:tc>
        <w:tc>
          <w:tcPr>
            <w:tcW w:w="2835" w:type="dxa"/>
          </w:tcPr>
          <w:p w14:paraId="02EF1165" w14:textId="77777777" w:rsidR="003565E7" w:rsidRPr="003565E7" w:rsidRDefault="003565E7" w:rsidP="007C7C7A">
            <w:pPr>
              <w:rPr>
                <w:rFonts w:cs="Times New Roman"/>
                <w:szCs w:val="24"/>
                <w:lang w:val="de-DE"/>
              </w:rPr>
            </w:pPr>
            <w:r w:rsidRPr="003565E7">
              <w:rPr>
                <w:rFonts w:cs="Times New Roman"/>
                <w:szCs w:val="24"/>
                <w:lang w:val="de-DE"/>
              </w:rPr>
              <w:t xml:space="preserve">Life Technologies </w:t>
            </w:r>
          </w:p>
        </w:tc>
        <w:tc>
          <w:tcPr>
            <w:tcW w:w="2777" w:type="dxa"/>
          </w:tcPr>
          <w:p w14:paraId="287B0D36" w14:textId="77777777" w:rsidR="003565E7" w:rsidRPr="003565E7" w:rsidRDefault="003565E7" w:rsidP="007C7C7A">
            <w:pPr>
              <w:rPr>
                <w:rFonts w:cs="Times New Roman"/>
                <w:szCs w:val="24"/>
                <w:lang w:val="de-DE"/>
              </w:rPr>
            </w:pPr>
            <w:r w:rsidRPr="003565E7">
              <w:rPr>
                <w:rFonts w:cs="Times New Roman"/>
                <w:szCs w:val="24"/>
                <w:lang w:val="de-DE"/>
              </w:rPr>
              <w:t>17504-044</w:t>
            </w:r>
          </w:p>
        </w:tc>
      </w:tr>
      <w:tr w:rsidR="003565E7" w:rsidRPr="003565E7" w14:paraId="19D6AB87" w14:textId="77777777" w:rsidTr="00C43EAA">
        <w:trPr>
          <w:cantSplit/>
          <w:trHeight w:val="259"/>
        </w:trPr>
        <w:tc>
          <w:tcPr>
            <w:tcW w:w="3964" w:type="dxa"/>
          </w:tcPr>
          <w:p w14:paraId="5CB14CFC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Bambanker</w:t>
            </w:r>
            <w:proofErr w:type="spellEnd"/>
          </w:p>
        </w:tc>
        <w:tc>
          <w:tcPr>
            <w:tcW w:w="2835" w:type="dxa"/>
          </w:tcPr>
          <w:p w14:paraId="18E356E9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 xml:space="preserve">GC </w:t>
            </w:r>
            <w:proofErr w:type="spellStart"/>
            <w:r w:rsidRPr="003565E7">
              <w:rPr>
                <w:rFonts w:cs="Times New Roman"/>
                <w:szCs w:val="24"/>
              </w:rPr>
              <w:t>Lymphotec</w:t>
            </w:r>
            <w:proofErr w:type="spellEnd"/>
            <w:r w:rsidRPr="003565E7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2777" w:type="dxa"/>
          </w:tcPr>
          <w:p w14:paraId="6489E9AE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 xml:space="preserve">302-14681 </w:t>
            </w:r>
          </w:p>
        </w:tc>
      </w:tr>
      <w:tr w:rsidR="003565E7" w:rsidRPr="003565E7" w14:paraId="5B02CFC5" w14:textId="77777777" w:rsidTr="00C43EAA">
        <w:trPr>
          <w:cantSplit/>
          <w:trHeight w:val="259"/>
        </w:trPr>
        <w:tc>
          <w:tcPr>
            <w:tcW w:w="3964" w:type="dxa"/>
          </w:tcPr>
          <w:p w14:paraId="5B7F226C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bFGF</w:t>
            </w:r>
            <w:proofErr w:type="spellEnd"/>
          </w:p>
        </w:tc>
        <w:tc>
          <w:tcPr>
            <w:tcW w:w="2835" w:type="dxa"/>
          </w:tcPr>
          <w:p w14:paraId="375874E8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PeproTech</w:t>
            </w:r>
            <w:proofErr w:type="spellEnd"/>
          </w:p>
        </w:tc>
        <w:tc>
          <w:tcPr>
            <w:tcW w:w="2777" w:type="dxa"/>
          </w:tcPr>
          <w:p w14:paraId="5789C2CB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100–18B</w:t>
            </w:r>
          </w:p>
        </w:tc>
      </w:tr>
      <w:tr w:rsidR="003565E7" w:rsidRPr="003565E7" w14:paraId="6E1DC9DC" w14:textId="77777777" w:rsidTr="00C43EAA">
        <w:trPr>
          <w:cantSplit/>
          <w:trHeight w:val="259"/>
        </w:trPr>
        <w:tc>
          <w:tcPr>
            <w:tcW w:w="3964" w:type="dxa"/>
          </w:tcPr>
          <w:p w14:paraId="15E9933C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Recombinant human CD 200</w:t>
            </w:r>
          </w:p>
        </w:tc>
        <w:tc>
          <w:tcPr>
            <w:tcW w:w="2835" w:type="dxa"/>
          </w:tcPr>
          <w:p w14:paraId="3CC21008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Bon Opus Biosciences</w:t>
            </w:r>
          </w:p>
        </w:tc>
        <w:tc>
          <w:tcPr>
            <w:tcW w:w="2777" w:type="dxa"/>
          </w:tcPr>
          <w:p w14:paraId="7BEDD553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BP004-50ug</w:t>
            </w:r>
          </w:p>
        </w:tc>
      </w:tr>
      <w:tr w:rsidR="003565E7" w:rsidRPr="003565E7" w14:paraId="4186702F" w14:textId="77777777" w:rsidTr="00C43EAA">
        <w:trPr>
          <w:cantSplit/>
          <w:trHeight w:val="259"/>
        </w:trPr>
        <w:tc>
          <w:tcPr>
            <w:tcW w:w="3964" w:type="dxa"/>
          </w:tcPr>
          <w:p w14:paraId="07D5EEBE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Cell culture plate, 96 well, surface: Standard, flat base</w:t>
            </w:r>
          </w:p>
        </w:tc>
        <w:tc>
          <w:tcPr>
            <w:tcW w:w="2835" w:type="dxa"/>
          </w:tcPr>
          <w:p w14:paraId="35349F34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Sarsted</w:t>
            </w:r>
            <w:proofErr w:type="spellEnd"/>
          </w:p>
        </w:tc>
        <w:tc>
          <w:tcPr>
            <w:tcW w:w="2777" w:type="dxa"/>
          </w:tcPr>
          <w:p w14:paraId="3ECC5FDD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 83.3924</w:t>
            </w:r>
          </w:p>
        </w:tc>
      </w:tr>
      <w:tr w:rsidR="003565E7" w:rsidRPr="003565E7" w14:paraId="66EDDFF3" w14:textId="77777777" w:rsidTr="00C43EAA">
        <w:trPr>
          <w:cantSplit/>
          <w:trHeight w:val="259"/>
        </w:trPr>
        <w:tc>
          <w:tcPr>
            <w:tcW w:w="3964" w:type="dxa"/>
          </w:tcPr>
          <w:p w14:paraId="5D8A9F2D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CU-CPT9a</w:t>
            </w:r>
          </w:p>
        </w:tc>
        <w:tc>
          <w:tcPr>
            <w:tcW w:w="2835" w:type="dxa"/>
          </w:tcPr>
          <w:p w14:paraId="2A0974F7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Invivogen</w:t>
            </w:r>
            <w:proofErr w:type="spellEnd"/>
          </w:p>
        </w:tc>
        <w:tc>
          <w:tcPr>
            <w:tcW w:w="2777" w:type="dxa"/>
          </w:tcPr>
          <w:p w14:paraId="47D8E59F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inh-cc9a</w:t>
            </w:r>
          </w:p>
        </w:tc>
      </w:tr>
      <w:tr w:rsidR="003565E7" w:rsidRPr="003565E7" w14:paraId="64A62510" w14:textId="77777777" w:rsidTr="00C43EAA">
        <w:trPr>
          <w:cantSplit/>
          <w:trHeight w:val="259"/>
        </w:trPr>
        <w:tc>
          <w:tcPr>
            <w:tcW w:w="3964" w:type="dxa"/>
          </w:tcPr>
          <w:p w14:paraId="4EB5494A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CX3CL1, 50µg</w:t>
            </w:r>
          </w:p>
        </w:tc>
        <w:tc>
          <w:tcPr>
            <w:tcW w:w="2835" w:type="dxa"/>
          </w:tcPr>
          <w:p w14:paraId="1BC977D3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Peprotech</w:t>
            </w:r>
            <w:proofErr w:type="spellEnd"/>
          </w:p>
        </w:tc>
        <w:tc>
          <w:tcPr>
            <w:tcW w:w="2777" w:type="dxa"/>
          </w:tcPr>
          <w:p w14:paraId="1B068843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300-31-50UG</w:t>
            </w:r>
          </w:p>
        </w:tc>
      </w:tr>
      <w:tr w:rsidR="003565E7" w:rsidRPr="003565E7" w14:paraId="1D87DBA4" w14:textId="77777777" w:rsidTr="00C43EAA">
        <w:trPr>
          <w:cantSplit/>
          <w:trHeight w:val="259"/>
        </w:trPr>
        <w:tc>
          <w:tcPr>
            <w:tcW w:w="3964" w:type="dxa"/>
          </w:tcPr>
          <w:p w14:paraId="54E8D5E4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Cytarabine</w:t>
            </w:r>
          </w:p>
        </w:tc>
        <w:tc>
          <w:tcPr>
            <w:tcW w:w="2835" w:type="dxa"/>
          </w:tcPr>
          <w:p w14:paraId="03626812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Sigma Aldrich</w:t>
            </w:r>
          </w:p>
        </w:tc>
        <w:tc>
          <w:tcPr>
            <w:tcW w:w="2777" w:type="dxa"/>
          </w:tcPr>
          <w:p w14:paraId="713F1EA7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C1768-100MG</w:t>
            </w:r>
          </w:p>
        </w:tc>
      </w:tr>
      <w:tr w:rsidR="003565E7" w:rsidRPr="003565E7" w14:paraId="6EC548F3" w14:textId="77777777" w:rsidTr="00C43EAA">
        <w:trPr>
          <w:cantSplit/>
          <w:trHeight w:val="259"/>
        </w:trPr>
        <w:tc>
          <w:tcPr>
            <w:tcW w:w="3964" w:type="dxa"/>
          </w:tcPr>
          <w:p w14:paraId="0001D682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DMEM/F-12, HEPES</w:t>
            </w:r>
          </w:p>
        </w:tc>
        <w:tc>
          <w:tcPr>
            <w:tcW w:w="2835" w:type="dxa"/>
          </w:tcPr>
          <w:p w14:paraId="618EE7FB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 xml:space="preserve">Life Technologies </w:t>
            </w:r>
          </w:p>
        </w:tc>
        <w:tc>
          <w:tcPr>
            <w:tcW w:w="2777" w:type="dxa"/>
          </w:tcPr>
          <w:p w14:paraId="42666F36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11330032</w:t>
            </w:r>
          </w:p>
        </w:tc>
      </w:tr>
      <w:tr w:rsidR="003565E7" w:rsidRPr="003565E7" w14:paraId="194B9324" w14:textId="77777777" w:rsidTr="00C43EAA">
        <w:trPr>
          <w:cantSplit/>
          <w:trHeight w:val="259"/>
        </w:trPr>
        <w:tc>
          <w:tcPr>
            <w:tcW w:w="3964" w:type="dxa"/>
          </w:tcPr>
          <w:p w14:paraId="218C866B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DMEM/F-12, HEPES, no phenol red</w:t>
            </w:r>
          </w:p>
        </w:tc>
        <w:tc>
          <w:tcPr>
            <w:tcW w:w="2835" w:type="dxa"/>
          </w:tcPr>
          <w:p w14:paraId="270D7F54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 xml:space="preserve">Life Technologies </w:t>
            </w:r>
          </w:p>
        </w:tc>
        <w:tc>
          <w:tcPr>
            <w:tcW w:w="2777" w:type="dxa"/>
          </w:tcPr>
          <w:p w14:paraId="4BDA85CB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 xml:space="preserve">11039-021 </w:t>
            </w:r>
          </w:p>
        </w:tc>
      </w:tr>
      <w:tr w:rsidR="003565E7" w:rsidRPr="003565E7" w14:paraId="2D79E656" w14:textId="77777777" w:rsidTr="00C43EAA">
        <w:trPr>
          <w:cantSplit/>
          <w:trHeight w:val="259"/>
        </w:trPr>
        <w:tc>
          <w:tcPr>
            <w:tcW w:w="3964" w:type="dxa"/>
          </w:tcPr>
          <w:p w14:paraId="0358901E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Doxycyclin</w:t>
            </w:r>
            <w:proofErr w:type="spellEnd"/>
            <w:r w:rsidRPr="003565E7">
              <w:rPr>
                <w:rFonts w:cs="Times New Roman"/>
                <w:szCs w:val="24"/>
              </w:rPr>
              <w:t xml:space="preserve"> -</w:t>
            </w:r>
            <w:proofErr w:type="spellStart"/>
            <w:r w:rsidRPr="003565E7">
              <w:rPr>
                <w:rFonts w:cs="Times New Roman"/>
                <w:szCs w:val="24"/>
              </w:rPr>
              <w:t>hydrochlorid</w:t>
            </w:r>
            <w:proofErr w:type="spellEnd"/>
          </w:p>
        </w:tc>
        <w:tc>
          <w:tcPr>
            <w:tcW w:w="2835" w:type="dxa"/>
          </w:tcPr>
          <w:p w14:paraId="779D7FAC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Sigma Aldrich</w:t>
            </w:r>
          </w:p>
        </w:tc>
        <w:tc>
          <w:tcPr>
            <w:tcW w:w="2777" w:type="dxa"/>
          </w:tcPr>
          <w:p w14:paraId="7037F333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D3447-500MG</w:t>
            </w:r>
          </w:p>
        </w:tc>
      </w:tr>
      <w:tr w:rsidR="003565E7" w:rsidRPr="003565E7" w14:paraId="51A5BD00" w14:textId="77777777" w:rsidTr="00C43EAA">
        <w:trPr>
          <w:cantSplit/>
          <w:trHeight w:val="259"/>
        </w:trPr>
        <w:tc>
          <w:tcPr>
            <w:tcW w:w="3964" w:type="dxa"/>
          </w:tcPr>
          <w:p w14:paraId="38863FFE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Falcon® 6-well Clear Flat Bottom Plates</w:t>
            </w:r>
          </w:p>
        </w:tc>
        <w:tc>
          <w:tcPr>
            <w:tcW w:w="2835" w:type="dxa"/>
          </w:tcPr>
          <w:p w14:paraId="1151C972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Corning</w:t>
            </w:r>
          </w:p>
        </w:tc>
        <w:tc>
          <w:tcPr>
            <w:tcW w:w="2777" w:type="dxa"/>
          </w:tcPr>
          <w:p w14:paraId="09A9C98C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353046</w:t>
            </w:r>
          </w:p>
        </w:tc>
      </w:tr>
      <w:tr w:rsidR="003565E7" w:rsidRPr="003565E7" w14:paraId="708FD882" w14:textId="77777777" w:rsidTr="00C43EAA">
        <w:trPr>
          <w:cantSplit/>
          <w:trHeight w:val="259"/>
        </w:trPr>
        <w:tc>
          <w:tcPr>
            <w:tcW w:w="3964" w:type="dxa"/>
          </w:tcPr>
          <w:p w14:paraId="5E508B3B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Geltrex</w:t>
            </w:r>
            <w:proofErr w:type="spellEnd"/>
            <w:r w:rsidRPr="003565E7">
              <w:rPr>
                <w:rFonts w:cs="Times New Roman"/>
                <w:szCs w:val="24"/>
              </w:rPr>
              <w:t>™</w:t>
            </w:r>
          </w:p>
        </w:tc>
        <w:tc>
          <w:tcPr>
            <w:tcW w:w="2835" w:type="dxa"/>
          </w:tcPr>
          <w:p w14:paraId="52FA354B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 xml:space="preserve">Life Technologies </w:t>
            </w:r>
          </w:p>
        </w:tc>
        <w:tc>
          <w:tcPr>
            <w:tcW w:w="2777" w:type="dxa"/>
          </w:tcPr>
          <w:p w14:paraId="63DB566F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 xml:space="preserve">A14133-02 </w:t>
            </w:r>
          </w:p>
        </w:tc>
      </w:tr>
      <w:tr w:rsidR="003565E7" w:rsidRPr="003565E7" w14:paraId="0E8D5379" w14:textId="77777777" w:rsidTr="00C43EAA">
        <w:trPr>
          <w:cantSplit/>
          <w:trHeight w:val="259"/>
        </w:trPr>
        <w:tc>
          <w:tcPr>
            <w:tcW w:w="3964" w:type="dxa"/>
          </w:tcPr>
          <w:p w14:paraId="5971DA8D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  <w:lang w:val="fr-FR"/>
              </w:rPr>
              <w:t>GlutaMAX</w:t>
            </w:r>
            <w:proofErr w:type="spellEnd"/>
            <w:r w:rsidRPr="003565E7">
              <w:rPr>
                <w:rFonts w:cs="Times New Roman"/>
                <w:szCs w:val="24"/>
                <w:lang w:val="fr-FR"/>
              </w:rPr>
              <w:t xml:space="preserve"> Supplement-100 </w:t>
            </w:r>
            <w:proofErr w:type="spellStart"/>
            <w:r w:rsidRPr="003565E7">
              <w:rPr>
                <w:rFonts w:cs="Times New Roman"/>
                <w:szCs w:val="24"/>
                <w:lang w:val="fr-FR"/>
              </w:rPr>
              <w:t>mL</w:t>
            </w:r>
            <w:proofErr w:type="spellEnd"/>
          </w:p>
        </w:tc>
        <w:tc>
          <w:tcPr>
            <w:tcW w:w="2835" w:type="dxa"/>
          </w:tcPr>
          <w:p w14:paraId="7FDA3FA4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  <w:lang w:val="fr-FR"/>
              </w:rPr>
              <w:t xml:space="preserve">Life Technologies </w:t>
            </w:r>
          </w:p>
        </w:tc>
        <w:tc>
          <w:tcPr>
            <w:tcW w:w="2777" w:type="dxa"/>
          </w:tcPr>
          <w:p w14:paraId="72C87069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  <w:lang w:val="fr-FR"/>
              </w:rPr>
              <w:t>35050-038</w:t>
            </w:r>
          </w:p>
        </w:tc>
      </w:tr>
      <w:tr w:rsidR="003565E7" w:rsidRPr="003565E7" w14:paraId="62B6940D" w14:textId="77777777" w:rsidTr="00C43EAA">
        <w:trPr>
          <w:cantSplit/>
          <w:trHeight w:val="259"/>
        </w:trPr>
        <w:tc>
          <w:tcPr>
            <w:tcW w:w="3964" w:type="dxa"/>
          </w:tcPr>
          <w:p w14:paraId="5EC80F03" w14:textId="77777777" w:rsidR="003565E7" w:rsidRPr="003565E7" w:rsidRDefault="003565E7" w:rsidP="007C7C7A">
            <w:pPr>
              <w:rPr>
                <w:rFonts w:cs="Times New Roman"/>
                <w:szCs w:val="24"/>
                <w:lang w:val="fr-FR"/>
              </w:rPr>
            </w:pPr>
            <w:r w:rsidRPr="003565E7">
              <w:rPr>
                <w:rFonts w:cs="Times New Roman"/>
                <w:szCs w:val="24"/>
              </w:rPr>
              <w:t>HEPES</w:t>
            </w:r>
          </w:p>
        </w:tc>
        <w:tc>
          <w:tcPr>
            <w:tcW w:w="2835" w:type="dxa"/>
          </w:tcPr>
          <w:p w14:paraId="3BF4DFEC" w14:textId="77777777" w:rsidR="003565E7" w:rsidRPr="003565E7" w:rsidRDefault="003565E7" w:rsidP="007C7C7A">
            <w:pPr>
              <w:rPr>
                <w:rFonts w:cs="Times New Roman"/>
                <w:szCs w:val="24"/>
                <w:lang w:val="fr-FR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ThermoFisher</w:t>
            </w:r>
            <w:proofErr w:type="spellEnd"/>
            <w:r w:rsidRPr="003565E7">
              <w:rPr>
                <w:rFonts w:cs="Times New Roman"/>
                <w:szCs w:val="24"/>
              </w:rPr>
              <w:t xml:space="preserve"> Scientific</w:t>
            </w:r>
          </w:p>
        </w:tc>
        <w:tc>
          <w:tcPr>
            <w:tcW w:w="2777" w:type="dxa"/>
          </w:tcPr>
          <w:p w14:paraId="3C3F47E9" w14:textId="77777777" w:rsidR="003565E7" w:rsidRPr="003565E7" w:rsidRDefault="003565E7" w:rsidP="007C7C7A">
            <w:pPr>
              <w:rPr>
                <w:rFonts w:cs="Times New Roman"/>
                <w:szCs w:val="24"/>
                <w:lang w:val="fr-FR"/>
              </w:rPr>
            </w:pPr>
            <w:r w:rsidRPr="003565E7">
              <w:rPr>
                <w:rFonts w:cs="Times New Roman"/>
                <w:szCs w:val="24"/>
              </w:rPr>
              <w:t>15630080</w:t>
            </w:r>
          </w:p>
        </w:tc>
      </w:tr>
      <w:tr w:rsidR="003565E7" w:rsidRPr="003565E7" w14:paraId="0CEDA872" w14:textId="77777777" w:rsidTr="00C43EAA">
        <w:trPr>
          <w:cantSplit/>
          <w:trHeight w:val="259"/>
        </w:trPr>
        <w:tc>
          <w:tcPr>
            <w:tcW w:w="3964" w:type="dxa"/>
          </w:tcPr>
          <w:p w14:paraId="115AB1D5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lastRenderedPageBreak/>
              <w:t>Human Insulin</w:t>
            </w:r>
          </w:p>
        </w:tc>
        <w:tc>
          <w:tcPr>
            <w:tcW w:w="2835" w:type="dxa"/>
          </w:tcPr>
          <w:p w14:paraId="5F64FC90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PromoCell</w:t>
            </w:r>
            <w:proofErr w:type="spellEnd"/>
          </w:p>
        </w:tc>
        <w:tc>
          <w:tcPr>
            <w:tcW w:w="2777" w:type="dxa"/>
          </w:tcPr>
          <w:p w14:paraId="403A0564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 xml:space="preserve">C-52310 </w:t>
            </w:r>
          </w:p>
        </w:tc>
      </w:tr>
      <w:tr w:rsidR="003565E7" w:rsidRPr="003565E7" w14:paraId="402A6314" w14:textId="77777777" w:rsidTr="00C43EAA">
        <w:trPr>
          <w:cantSplit/>
          <w:trHeight w:val="259"/>
        </w:trPr>
        <w:tc>
          <w:tcPr>
            <w:tcW w:w="3964" w:type="dxa"/>
          </w:tcPr>
          <w:p w14:paraId="1463CC19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insulin</w:t>
            </w:r>
          </w:p>
        </w:tc>
        <w:tc>
          <w:tcPr>
            <w:tcW w:w="2835" w:type="dxa"/>
          </w:tcPr>
          <w:p w14:paraId="539994C7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 xml:space="preserve">CS Bio, or Sigma, </w:t>
            </w:r>
          </w:p>
        </w:tc>
        <w:tc>
          <w:tcPr>
            <w:tcW w:w="2777" w:type="dxa"/>
          </w:tcPr>
          <w:p w14:paraId="45ED6AE3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C9212-1G or 91077C-1G</w:t>
            </w:r>
          </w:p>
        </w:tc>
      </w:tr>
      <w:tr w:rsidR="003565E7" w:rsidRPr="003565E7" w14:paraId="05AB7109" w14:textId="77777777" w:rsidTr="00C43EAA">
        <w:trPr>
          <w:cantSplit/>
          <w:trHeight w:val="259"/>
        </w:trPr>
        <w:tc>
          <w:tcPr>
            <w:tcW w:w="3964" w:type="dxa"/>
          </w:tcPr>
          <w:p w14:paraId="3527BD39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Human NT-3</w:t>
            </w:r>
          </w:p>
        </w:tc>
        <w:tc>
          <w:tcPr>
            <w:tcW w:w="2835" w:type="dxa"/>
          </w:tcPr>
          <w:p w14:paraId="50930E12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R&amp;D Systems</w:t>
            </w:r>
          </w:p>
        </w:tc>
        <w:tc>
          <w:tcPr>
            <w:tcW w:w="2777" w:type="dxa"/>
          </w:tcPr>
          <w:p w14:paraId="348FA4A1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267-N3-025</w:t>
            </w:r>
          </w:p>
        </w:tc>
      </w:tr>
      <w:tr w:rsidR="003565E7" w:rsidRPr="003565E7" w14:paraId="7C7E5BFF" w14:textId="77777777" w:rsidTr="00C43EAA">
        <w:trPr>
          <w:cantSplit/>
          <w:trHeight w:val="259"/>
        </w:trPr>
        <w:tc>
          <w:tcPr>
            <w:tcW w:w="3964" w:type="dxa"/>
          </w:tcPr>
          <w:p w14:paraId="1D1C10C2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human transferrin)</w:t>
            </w:r>
          </w:p>
        </w:tc>
        <w:tc>
          <w:tcPr>
            <w:tcW w:w="2835" w:type="dxa"/>
          </w:tcPr>
          <w:p w14:paraId="58BB9594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Sigma</w:t>
            </w:r>
          </w:p>
        </w:tc>
        <w:tc>
          <w:tcPr>
            <w:tcW w:w="2777" w:type="dxa"/>
          </w:tcPr>
          <w:p w14:paraId="2F6623F6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T3705-1G</w:t>
            </w:r>
          </w:p>
        </w:tc>
      </w:tr>
      <w:tr w:rsidR="003565E7" w:rsidRPr="003565E7" w14:paraId="1E9D9632" w14:textId="77777777" w:rsidTr="00C43EAA">
        <w:trPr>
          <w:cantSplit/>
          <w:trHeight w:val="259"/>
        </w:trPr>
        <w:tc>
          <w:tcPr>
            <w:tcW w:w="3964" w:type="dxa"/>
          </w:tcPr>
          <w:p w14:paraId="169C385B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IL-34 100µg</w:t>
            </w:r>
          </w:p>
        </w:tc>
        <w:tc>
          <w:tcPr>
            <w:tcW w:w="2835" w:type="dxa"/>
          </w:tcPr>
          <w:p w14:paraId="022AB223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Peprotech</w:t>
            </w:r>
            <w:proofErr w:type="spellEnd"/>
          </w:p>
        </w:tc>
        <w:tc>
          <w:tcPr>
            <w:tcW w:w="2777" w:type="dxa"/>
          </w:tcPr>
          <w:p w14:paraId="3B00893C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200-34-100UG</w:t>
            </w:r>
          </w:p>
        </w:tc>
      </w:tr>
      <w:tr w:rsidR="003565E7" w:rsidRPr="003565E7" w14:paraId="71629949" w14:textId="77777777" w:rsidTr="00C43EAA">
        <w:trPr>
          <w:cantSplit/>
          <w:trHeight w:val="259"/>
        </w:trPr>
        <w:tc>
          <w:tcPr>
            <w:tcW w:w="3964" w:type="dxa"/>
          </w:tcPr>
          <w:p w14:paraId="1E97CD04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Imiquimod (R837)</w:t>
            </w:r>
          </w:p>
        </w:tc>
        <w:tc>
          <w:tcPr>
            <w:tcW w:w="2835" w:type="dxa"/>
          </w:tcPr>
          <w:p w14:paraId="40A0C58E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Invivogen</w:t>
            </w:r>
            <w:proofErr w:type="spellEnd"/>
          </w:p>
        </w:tc>
        <w:tc>
          <w:tcPr>
            <w:tcW w:w="2777" w:type="dxa"/>
          </w:tcPr>
          <w:p w14:paraId="72C7ADC7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tlrl-imqs-1</w:t>
            </w:r>
          </w:p>
        </w:tc>
      </w:tr>
      <w:tr w:rsidR="003565E7" w:rsidRPr="003565E7" w14:paraId="1FDF458E" w14:textId="77777777" w:rsidTr="00C43EAA">
        <w:trPr>
          <w:cantSplit/>
          <w:trHeight w:val="259"/>
        </w:trPr>
        <w:tc>
          <w:tcPr>
            <w:tcW w:w="3964" w:type="dxa"/>
          </w:tcPr>
          <w:p w14:paraId="6E9F783B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Incucyte</w:t>
            </w:r>
            <w:proofErr w:type="spellEnd"/>
            <w:r w:rsidRPr="003565E7">
              <w:rPr>
                <w:rFonts w:cs="Times New Roman"/>
                <w:szCs w:val="24"/>
              </w:rPr>
              <w:t xml:space="preserve">® </w:t>
            </w:r>
            <w:proofErr w:type="spellStart"/>
            <w:r w:rsidRPr="003565E7">
              <w:rPr>
                <w:rFonts w:cs="Times New Roman"/>
                <w:szCs w:val="24"/>
              </w:rPr>
              <w:t>Imagelock</w:t>
            </w:r>
            <w:proofErr w:type="spellEnd"/>
            <w:r w:rsidRPr="003565E7">
              <w:rPr>
                <w:rFonts w:cs="Times New Roman"/>
                <w:szCs w:val="24"/>
              </w:rPr>
              <w:t xml:space="preserve"> 96-well plates</w:t>
            </w:r>
          </w:p>
        </w:tc>
        <w:tc>
          <w:tcPr>
            <w:tcW w:w="2835" w:type="dxa"/>
          </w:tcPr>
          <w:p w14:paraId="76D4733B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Sartorius</w:t>
            </w:r>
          </w:p>
        </w:tc>
        <w:tc>
          <w:tcPr>
            <w:tcW w:w="2777" w:type="dxa"/>
          </w:tcPr>
          <w:p w14:paraId="4F558BC1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BA-04856</w:t>
            </w:r>
          </w:p>
        </w:tc>
      </w:tr>
      <w:tr w:rsidR="003565E7" w:rsidRPr="003565E7" w14:paraId="27E080DB" w14:textId="77777777" w:rsidTr="00C43EAA">
        <w:trPr>
          <w:cantSplit/>
          <w:trHeight w:val="259"/>
        </w:trPr>
        <w:tc>
          <w:tcPr>
            <w:tcW w:w="3964" w:type="dxa"/>
          </w:tcPr>
          <w:p w14:paraId="537C1547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Insulin-Transferrin-Selenite</w:t>
            </w:r>
          </w:p>
        </w:tc>
        <w:tc>
          <w:tcPr>
            <w:tcW w:w="2835" w:type="dxa"/>
          </w:tcPr>
          <w:p w14:paraId="5A492393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 xml:space="preserve">Life Technologies </w:t>
            </w:r>
          </w:p>
        </w:tc>
        <w:tc>
          <w:tcPr>
            <w:tcW w:w="2777" w:type="dxa"/>
          </w:tcPr>
          <w:p w14:paraId="42E6B5FD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 xml:space="preserve">41400-045 </w:t>
            </w:r>
          </w:p>
        </w:tc>
      </w:tr>
      <w:tr w:rsidR="003565E7" w:rsidRPr="003565E7" w14:paraId="235E3043" w14:textId="77777777" w:rsidTr="00C43EAA">
        <w:trPr>
          <w:cantSplit/>
          <w:trHeight w:val="259"/>
        </w:trPr>
        <w:tc>
          <w:tcPr>
            <w:tcW w:w="3964" w:type="dxa"/>
          </w:tcPr>
          <w:p w14:paraId="6ABC1225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Mouse Laminin</w:t>
            </w:r>
          </w:p>
        </w:tc>
        <w:tc>
          <w:tcPr>
            <w:tcW w:w="2835" w:type="dxa"/>
          </w:tcPr>
          <w:p w14:paraId="4C11054F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Sigma Aldrich</w:t>
            </w:r>
          </w:p>
        </w:tc>
        <w:tc>
          <w:tcPr>
            <w:tcW w:w="2777" w:type="dxa"/>
          </w:tcPr>
          <w:p w14:paraId="440588CE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L2020-1MG</w:t>
            </w:r>
          </w:p>
        </w:tc>
      </w:tr>
      <w:tr w:rsidR="003565E7" w:rsidRPr="003565E7" w14:paraId="662473A1" w14:textId="77777777" w:rsidTr="00C43EAA">
        <w:trPr>
          <w:cantSplit/>
          <w:trHeight w:val="259"/>
        </w:trPr>
        <w:tc>
          <w:tcPr>
            <w:tcW w:w="3964" w:type="dxa"/>
          </w:tcPr>
          <w:p w14:paraId="6F6E439E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L-ascorbic acid 2-phosphate</w:t>
            </w:r>
          </w:p>
        </w:tc>
        <w:tc>
          <w:tcPr>
            <w:tcW w:w="2835" w:type="dxa"/>
          </w:tcPr>
          <w:p w14:paraId="7424F6F6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Sigma-Aldrich</w:t>
            </w:r>
          </w:p>
        </w:tc>
        <w:tc>
          <w:tcPr>
            <w:tcW w:w="2777" w:type="dxa"/>
          </w:tcPr>
          <w:p w14:paraId="4923313B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#A8960</w:t>
            </w:r>
          </w:p>
        </w:tc>
      </w:tr>
      <w:tr w:rsidR="003565E7" w:rsidRPr="003565E7" w14:paraId="01761974" w14:textId="77777777" w:rsidTr="00C43EAA">
        <w:trPr>
          <w:cantSplit/>
          <w:trHeight w:val="259"/>
        </w:trPr>
        <w:tc>
          <w:tcPr>
            <w:tcW w:w="3964" w:type="dxa"/>
          </w:tcPr>
          <w:p w14:paraId="1F74E778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 xml:space="preserve">Lipopolysaccharide from </w:t>
            </w:r>
            <w:proofErr w:type="gramStart"/>
            <w:r w:rsidRPr="003565E7">
              <w:rPr>
                <w:rFonts w:cs="Times New Roman"/>
                <w:szCs w:val="24"/>
              </w:rPr>
              <w:t>E.coli</w:t>
            </w:r>
            <w:proofErr w:type="gramEnd"/>
          </w:p>
        </w:tc>
        <w:tc>
          <w:tcPr>
            <w:tcW w:w="2835" w:type="dxa"/>
          </w:tcPr>
          <w:p w14:paraId="62E0A35C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Merck</w:t>
            </w:r>
          </w:p>
        </w:tc>
        <w:tc>
          <w:tcPr>
            <w:tcW w:w="2777" w:type="dxa"/>
          </w:tcPr>
          <w:p w14:paraId="5EE7E62C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 xml:space="preserve">L43191 </w:t>
            </w:r>
          </w:p>
        </w:tc>
      </w:tr>
      <w:tr w:rsidR="003565E7" w:rsidRPr="003565E7" w14:paraId="54110344" w14:textId="77777777" w:rsidTr="00C43EAA">
        <w:trPr>
          <w:cantSplit/>
          <w:trHeight w:val="259"/>
        </w:trPr>
        <w:tc>
          <w:tcPr>
            <w:tcW w:w="3964" w:type="dxa"/>
          </w:tcPr>
          <w:p w14:paraId="2ABB2719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Loxoribine</w:t>
            </w:r>
          </w:p>
        </w:tc>
        <w:tc>
          <w:tcPr>
            <w:tcW w:w="2835" w:type="dxa"/>
          </w:tcPr>
          <w:p w14:paraId="68D7A726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Invivogen</w:t>
            </w:r>
            <w:proofErr w:type="spellEnd"/>
          </w:p>
        </w:tc>
        <w:tc>
          <w:tcPr>
            <w:tcW w:w="2777" w:type="dxa"/>
          </w:tcPr>
          <w:p w14:paraId="34344392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tlrl</w:t>
            </w:r>
            <w:proofErr w:type="spellEnd"/>
            <w:r w:rsidRPr="003565E7">
              <w:rPr>
                <w:rFonts w:cs="Times New Roman"/>
                <w:szCs w:val="24"/>
              </w:rPr>
              <w:t>-lox</w:t>
            </w:r>
          </w:p>
        </w:tc>
      </w:tr>
      <w:tr w:rsidR="003565E7" w:rsidRPr="003565E7" w14:paraId="5891616F" w14:textId="77777777" w:rsidTr="00C43EAA">
        <w:trPr>
          <w:cantSplit/>
          <w:trHeight w:val="259"/>
        </w:trPr>
        <w:tc>
          <w:tcPr>
            <w:tcW w:w="3964" w:type="dxa"/>
          </w:tcPr>
          <w:p w14:paraId="2BB72FA1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LyoVec</w:t>
            </w:r>
            <w:proofErr w:type="spellEnd"/>
            <w:r w:rsidRPr="003565E7">
              <w:rPr>
                <w:rFonts w:cs="Times New Roman"/>
                <w:szCs w:val="24"/>
              </w:rPr>
              <w:t xml:space="preserve">™ </w:t>
            </w:r>
            <w:proofErr w:type="spellStart"/>
            <w:r w:rsidRPr="003565E7">
              <w:rPr>
                <w:rFonts w:cs="Times New Roman"/>
                <w:szCs w:val="24"/>
              </w:rPr>
              <w:t>complexer</w:t>
            </w:r>
            <w:proofErr w:type="spellEnd"/>
          </w:p>
        </w:tc>
        <w:tc>
          <w:tcPr>
            <w:tcW w:w="2835" w:type="dxa"/>
          </w:tcPr>
          <w:p w14:paraId="2DAB0ADB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Invivogen</w:t>
            </w:r>
            <w:proofErr w:type="spellEnd"/>
          </w:p>
        </w:tc>
        <w:tc>
          <w:tcPr>
            <w:tcW w:w="2777" w:type="dxa"/>
          </w:tcPr>
          <w:p w14:paraId="15CC4575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https://www.invivogen.com/</w:t>
            </w:r>
          </w:p>
        </w:tc>
      </w:tr>
      <w:tr w:rsidR="003565E7" w:rsidRPr="003565E7" w14:paraId="1B52D05B" w14:textId="77777777" w:rsidTr="00C43EAA">
        <w:trPr>
          <w:cantSplit/>
          <w:trHeight w:val="259"/>
        </w:trPr>
        <w:tc>
          <w:tcPr>
            <w:tcW w:w="3964" w:type="dxa"/>
          </w:tcPr>
          <w:p w14:paraId="5C53C78C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M-CSF</w:t>
            </w:r>
          </w:p>
        </w:tc>
        <w:tc>
          <w:tcPr>
            <w:tcW w:w="2835" w:type="dxa"/>
          </w:tcPr>
          <w:p w14:paraId="151B391A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Peprotech</w:t>
            </w:r>
            <w:proofErr w:type="spellEnd"/>
            <w:r w:rsidRPr="003565E7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2777" w:type="dxa"/>
          </w:tcPr>
          <w:p w14:paraId="506A5BDB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300-25-50UG</w:t>
            </w:r>
          </w:p>
        </w:tc>
      </w:tr>
      <w:tr w:rsidR="003565E7" w:rsidRPr="003565E7" w14:paraId="5DB40516" w14:textId="77777777" w:rsidTr="00C43EAA">
        <w:trPr>
          <w:cantSplit/>
          <w:trHeight w:val="259"/>
        </w:trPr>
        <w:tc>
          <w:tcPr>
            <w:tcW w:w="3964" w:type="dxa"/>
          </w:tcPr>
          <w:p w14:paraId="530FE6D5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  <w:lang w:val="fr-FR"/>
              </w:rPr>
              <w:t xml:space="preserve">MEM Non-Essential </w:t>
            </w:r>
            <w:proofErr w:type="spellStart"/>
            <w:r w:rsidRPr="003565E7">
              <w:rPr>
                <w:rFonts w:cs="Times New Roman"/>
                <w:szCs w:val="24"/>
                <w:lang w:val="fr-FR"/>
              </w:rPr>
              <w:t>Amino</w:t>
            </w:r>
            <w:proofErr w:type="spellEnd"/>
            <w:r w:rsidRPr="003565E7">
              <w:rPr>
                <w:rFonts w:cs="Times New Roman"/>
                <w:szCs w:val="24"/>
                <w:lang w:val="fr-FR"/>
              </w:rPr>
              <w:t xml:space="preserve"> </w:t>
            </w:r>
            <w:proofErr w:type="spellStart"/>
            <w:r w:rsidRPr="003565E7">
              <w:rPr>
                <w:rFonts w:cs="Times New Roman"/>
                <w:szCs w:val="24"/>
                <w:lang w:val="fr-FR"/>
              </w:rPr>
              <w:t>Acids</w:t>
            </w:r>
            <w:proofErr w:type="spellEnd"/>
            <w:r w:rsidRPr="003565E7">
              <w:rPr>
                <w:rFonts w:cs="Times New Roman"/>
                <w:szCs w:val="24"/>
                <w:lang w:val="fr-FR"/>
              </w:rPr>
              <w:t xml:space="preserve"> Solution (100</w:t>
            </w:r>
            <w:proofErr w:type="gramStart"/>
            <w:r w:rsidRPr="003565E7">
              <w:rPr>
                <w:rFonts w:cs="Times New Roman"/>
                <w:szCs w:val="24"/>
                <w:lang w:val="fr-FR"/>
              </w:rPr>
              <w:t>X)-</w:t>
            </w:r>
            <w:proofErr w:type="gramEnd"/>
            <w:r w:rsidRPr="003565E7">
              <w:rPr>
                <w:rFonts w:cs="Times New Roman"/>
                <w:szCs w:val="24"/>
                <w:lang w:val="fr-FR"/>
              </w:rPr>
              <w:t xml:space="preserve">100 </w:t>
            </w:r>
            <w:proofErr w:type="spellStart"/>
            <w:r w:rsidRPr="003565E7">
              <w:rPr>
                <w:rFonts w:cs="Times New Roman"/>
                <w:szCs w:val="24"/>
                <w:lang w:val="fr-FR"/>
              </w:rPr>
              <w:t>mL</w:t>
            </w:r>
            <w:proofErr w:type="spellEnd"/>
          </w:p>
        </w:tc>
        <w:tc>
          <w:tcPr>
            <w:tcW w:w="2835" w:type="dxa"/>
          </w:tcPr>
          <w:p w14:paraId="241766ED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  <w:lang w:val="fr-FR"/>
              </w:rPr>
              <w:t xml:space="preserve">Life Technologies </w:t>
            </w:r>
          </w:p>
        </w:tc>
        <w:tc>
          <w:tcPr>
            <w:tcW w:w="2777" w:type="dxa"/>
          </w:tcPr>
          <w:p w14:paraId="30D45B01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  <w:lang w:val="fr-FR"/>
              </w:rPr>
              <w:t>11140-035</w:t>
            </w:r>
          </w:p>
        </w:tc>
      </w:tr>
      <w:tr w:rsidR="003565E7" w:rsidRPr="003565E7" w14:paraId="74211155" w14:textId="77777777" w:rsidTr="00C43EAA">
        <w:trPr>
          <w:cantSplit/>
          <w:trHeight w:val="259"/>
        </w:trPr>
        <w:tc>
          <w:tcPr>
            <w:tcW w:w="3964" w:type="dxa"/>
          </w:tcPr>
          <w:p w14:paraId="5E340105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TLR2 Agonist Pam2CSK4</w:t>
            </w:r>
          </w:p>
        </w:tc>
        <w:tc>
          <w:tcPr>
            <w:tcW w:w="2835" w:type="dxa"/>
          </w:tcPr>
          <w:p w14:paraId="0C180977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 xml:space="preserve">R&amp;D Systems </w:t>
            </w:r>
          </w:p>
        </w:tc>
        <w:tc>
          <w:tcPr>
            <w:tcW w:w="2777" w:type="dxa"/>
          </w:tcPr>
          <w:p w14:paraId="112FDC3F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 xml:space="preserve">4637/1 </w:t>
            </w:r>
          </w:p>
        </w:tc>
      </w:tr>
      <w:tr w:rsidR="003565E7" w:rsidRPr="003565E7" w14:paraId="73796F4F" w14:textId="77777777" w:rsidTr="00C43EAA">
        <w:trPr>
          <w:cantSplit/>
          <w:trHeight w:val="259"/>
        </w:trPr>
        <w:tc>
          <w:tcPr>
            <w:tcW w:w="3964" w:type="dxa"/>
          </w:tcPr>
          <w:p w14:paraId="33A2EFC7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  <w:lang w:val="fr-FR"/>
              </w:rPr>
              <w:t xml:space="preserve">N-2 </w:t>
            </w:r>
            <w:proofErr w:type="spellStart"/>
            <w:r w:rsidRPr="003565E7">
              <w:rPr>
                <w:rFonts w:cs="Times New Roman"/>
                <w:szCs w:val="24"/>
                <w:lang w:val="fr-FR"/>
              </w:rPr>
              <w:t>Supplement</w:t>
            </w:r>
            <w:proofErr w:type="spellEnd"/>
            <w:r w:rsidRPr="003565E7">
              <w:rPr>
                <w:rFonts w:cs="Times New Roman"/>
                <w:szCs w:val="24"/>
                <w:lang w:val="fr-FR"/>
              </w:rPr>
              <w:t xml:space="preserve"> (100X)</w:t>
            </w:r>
          </w:p>
        </w:tc>
        <w:tc>
          <w:tcPr>
            <w:tcW w:w="2835" w:type="dxa"/>
          </w:tcPr>
          <w:p w14:paraId="0CD56F8D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  <w:lang w:val="fr-FR"/>
              </w:rPr>
              <w:t>Life Technologies</w:t>
            </w:r>
          </w:p>
        </w:tc>
        <w:tc>
          <w:tcPr>
            <w:tcW w:w="2777" w:type="dxa"/>
          </w:tcPr>
          <w:p w14:paraId="732527EC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  <w:lang w:val="fr-FR"/>
              </w:rPr>
              <w:t xml:space="preserve">17502-048 </w:t>
            </w:r>
          </w:p>
        </w:tc>
      </w:tr>
      <w:tr w:rsidR="003565E7" w:rsidRPr="003565E7" w14:paraId="7958AC87" w14:textId="77777777" w:rsidTr="00C43EAA">
        <w:trPr>
          <w:cantSplit/>
          <w:trHeight w:val="259"/>
        </w:trPr>
        <w:tc>
          <w:tcPr>
            <w:tcW w:w="3964" w:type="dxa"/>
          </w:tcPr>
          <w:p w14:paraId="14B01D2B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Neurobasal™ Medium</w:t>
            </w:r>
          </w:p>
        </w:tc>
        <w:tc>
          <w:tcPr>
            <w:tcW w:w="2835" w:type="dxa"/>
          </w:tcPr>
          <w:p w14:paraId="435BAAA6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ThermoFisher</w:t>
            </w:r>
            <w:proofErr w:type="spellEnd"/>
            <w:r w:rsidRPr="003565E7">
              <w:rPr>
                <w:rFonts w:cs="Times New Roman"/>
                <w:szCs w:val="24"/>
              </w:rPr>
              <w:t xml:space="preserve"> Scientific</w:t>
            </w:r>
          </w:p>
        </w:tc>
        <w:tc>
          <w:tcPr>
            <w:tcW w:w="2777" w:type="dxa"/>
          </w:tcPr>
          <w:p w14:paraId="2EAE8CB4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21103049</w:t>
            </w:r>
          </w:p>
        </w:tc>
      </w:tr>
      <w:tr w:rsidR="003565E7" w:rsidRPr="003565E7" w14:paraId="5B0AA583" w14:textId="77777777" w:rsidTr="00C43EAA">
        <w:trPr>
          <w:cantSplit/>
          <w:trHeight w:val="259"/>
        </w:trPr>
        <w:tc>
          <w:tcPr>
            <w:tcW w:w="3964" w:type="dxa"/>
          </w:tcPr>
          <w:p w14:paraId="59DFC0C3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PBS</w:t>
            </w:r>
          </w:p>
        </w:tc>
        <w:tc>
          <w:tcPr>
            <w:tcW w:w="2835" w:type="dxa"/>
          </w:tcPr>
          <w:p w14:paraId="77F2CD48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 xml:space="preserve">Life Technologies </w:t>
            </w:r>
          </w:p>
        </w:tc>
        <w:tc>
          <w:tcPr>
            <w:tcW w:w="2777" w:type="dxa"/>
          </w:tcPr>
          <w:p w14:paraId="38BA3832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 xml:space="preserve">14190-169 </w:t>
            </w:r>
          </w:p>
        </w:tc>
      </w:tr>
      <w:tr w:rsidR="003565E7" w:rsidRPr="003565E7" w14:paraId="39889EDB" w14:textId="77777777" w:rsidTr="00C43EAA">
        <w:trPr>
          <w:cantSplit/>
          <w:trHeight w:val="259"/>
        </w:trPr>
        <w:tc>
          <w:tcPr>
            <w:tcW w:w="3964" w:type="dxa"/>
          </w:tcPr>
          <w:p w14:paraId="427C7A24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lastRenderedPageBreak/>
              <w:t>pHrodo</w:t>
            </w:r>
            <w:proofErr w:type="spellEnd"/>
            <w:r w:rsidRPr="003565E7">
              <w:rPr>
                <w:rFonts w:cs="Times New Roman"/>
                <w:szCs w:val="24"/>
              </w:rPr>
              <w:t xml:space="preserve">™ </w:t>
            </w:r>
            <w:proofErr w:type="spellStart"/>
            <w:r w:rsidRPr="003565E7">
              <w:rPr>
                <w:rFonts w:cs="Times New Roman"/>
                <w:szCs w:val="24"/>
              </w:rPr>
              <w:t>BioParticles</w:t>
            </w:r>
            <w:proofErr w:type="spellEnd"/>
            <w:r w:rsidRPr="003565E7">
              <w:rPr>
                <w:rFonts w:cs="Times New Roman"/>
                <w:szCs w:val="24"/>
              </w:rPr>
              <w:t>™ Conjugates for Phagocytosis and Phagocytosis Kit, for Flow Cytometry</w:t>
            </w:r>
          </w:p>
        </w:tc>
        <w:tc>
          <w:tcPr>
            <w:tcW w:w="2835" w:type="dxa"/>
          </w:tcPr>
          <w:p w14:paraId="3C6691F7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ThermoFisher</w:t>
            </w:r>
            <w:proofErr w:type="spellEnd"/>
            <w:r w:rsidRPr="003565E7">
              <w:rPr>
                <w:rFonts w:cs="Times New Roman"/>
                <w:szCs w:val="24"/>
              </w:rPr>
              <w:t xml:space="preserve"> Scientific</w:t>
            </w:r>
          </w:p>
        </w:tc>
        <w:tc>
          <w:tcPr>
            <w:tcW w:w="2777" w:type="dxa"/>
          </w:tcPr>
          <w:p w14:paraId="45FA973B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P35361</w:t>
            </w:r>
          </w:p>
        </w:tc>
      </w:tr>
      <w:tr w:rsidR="003565E7" w:rsidRPr="003565E7" w14:paraId="30CFA15C" w14:textId="77777777" w:rsidTr="00C43EAA">
        <w:trPr>
          <w:cantSplit/>
          <w:trHeight w:val="259"/>
        </w:trPr>
        <w:tc>
          <w:tcPr>
            <w:tcW w:w="3964" w:type="dxa"/>
          </w:tcPr>
          <w:p w14:paraId="49430B07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Recombinant Human BDNF</w:t>
            </w:r>
          </w:p>
        </w:tc>
        <w:tc>
          <w:tcPr>
            <w:tcW w:w="2835" w:type="dxa"/>
          </w:tcPr>
          <w:p w14:paraId="2C0AF2B9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Peprotech</w:t>
            </w:r>
            <w:proofErr w:type="spellEnd"/>
          </w:p>
        </w:tc>
        <w:tc>
          <w:tcPr>
            <w:tcW w:w="2777" w:type="dxa"/>
          </w:tcPr>
          <w:p w14:paraId="3B0E5B41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450-02-100UG</w:t>
            </w:r>
          </w:p>
        </w:tc>
      </w:tr>
      <w:tr w:rsidR="003565E7" w:rsidRPr="003565E7" w14:paraId="2B9AAA50" w14:textId="77777777" w:rsidTr="00C43EAA">
        <w:trPr>
          <w:cantSplit/>
          <w:trHeight w:val="259"/>
        </w:trPr>
        <w:tc>
          <w:tcPr>
            <w:tcW w:w="3964" w:type="dxa"/>
          </w:tcPr>
          <w:p w14:paraId="286E0A9C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Resiquimod</w:t>
            </w:r>
            <w:proofErr w:type="spellEnd"/>
            <w:r w:rsidRPr="003565E7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2835" w:type="dxa"/>
          </w:tcPr>
          <w:p w14:paraId="2099C164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Invivogen</w:t>
            </w:r>
            <w:proofErr w:type="spellEnd"/>
          </w:p>
        </w:tc>
        <w:tc>
          <w:tcPr>
            <w:tcW w:w="2777" w:type="dxa"/>
          </w:tcPr>
          <w:p w14:paraId="459CCE14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tlrl-r848-1</w:t>
            </w:r>
          </w:p>
        </w:tc>
      </w:tr>
      <w:tr w:rsidR="003565E7" w:rsidRPr="003565E7" w14:paraId="46BB4920" w14:textId="77777777" w:rsidTr="00C43EAA">
        <w:trPr>
          <w:cantSplit/>
          <w:trHeight w:val="259"/>
        </w:trPr>
        <w:tc>
          <w:tcPr>
            <w:tcW w:w="3964" w:type="dxa"/>
          </w:tcPr>
          <w:p w14:paraId="678478C1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StemMACS</w:t>
            </w:r>
            <w:proofErr w:type="spellEnd"/>
            <w:r w:rsidRPr="003565E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3565E7">
              <w:rPr>
                <w:rFonts w:cs="Times New Roman"/>
                <w:szCs w:val="24"/>
              </w:rPr>
              <w:t>iPS</w:t>
            </w:r>
            <w:proofErr w:type="spellEnd"/>
            <w:r w:rsidRPr="003565E7">
              <w:rPr>
                <w:rFonts w:cs="Times New Roman"/>
                <w:szCs w:val="24"/>
              </w:rPr>
              <w:t>-Brew XF</w:t>
            </w:r>
          </w:p>
        </w:tc>
        <w:tc>
          <w:tcPr>
            <w:tcW w:w="2835" w:type="dxa"/>
          </w:tcPr>
          <w:p w14:paraId="60197F12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Miltenyi</w:t>
            </w:r>
            <w:proofErr w:type="spellEnd"/>
            <w:r w:rsidRPr="003565E7">
              <w:rPr>
                <w:rFonts w:cs="Times New Roman"/>
                <w:szCs w:val="24"/>
              </w:rPr>
              <w:t xml:space="preserve"> Biotec </w:t>
            </w:r>
          </w:p>
        </w:tc>
        <w:tc>
          <w:tcPr>
            <w:tcW w:w="2777" w:type="dxa"/>
          </w:tcPr>
          <w:p w14:paraId="4D2CB226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130-107-086</w:t>
            </w:r>
          </w:p>
        </w:tc>
      </w:tr>
      <w:tr w:rsidR="003565E7" w:rsidRPr="003565E7" w14:paraId="6C3B3957" w14:textId="77777777" w:rsidTr="00C43EAA">
        <w:trPr>
          <w:cantSplit/>
          <w:trHeight w:val="259"/>
        </w:trPr>
        <w:tc>
          <w:tcPr>
            <w:tcW w:w="3964" w:type="dxa"/>
          </w:tcPr>
          <w:p w14:paraId="19F12AFE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StemPro</w:t>
            </w:r>
            <w:proofErr w:type="spellEnd"/>
            <w:r w:rsidRPr="003565E7">
              <w:rPr>
                <w:rFonts w:cs="Times New Roman"/>
                <w:szCs w:val="24"/>
              </w:rPr>
              <w:t xml:space="preserve">® </w:t>
            </w:r>
            <w:proofErr w:type="spellStart"/>
            <w:r w:rsidRPr="003565E7">
              <w:rPr>
                <w:rFonts w:cs="Times New Roman"/>
                <w:szCs w:val="24"/>
              </w:rPr>
              <w:t>Accutase</w:t>
            </w:r>
            <w:proofErr w:type="spellEnd"/>
            <w:r w:rsidRPr="003565E7">
              <w:rPr>
                <w:rFonts w:cs="Times New Roman"/>
                <w:szCs w:val="24"/>
              </w:rPr>
              <w:t xml:space="preserve">® </w:t>
            </w:r>
          </w:p>
        </w:tc>
        <w:tc>
          <w:tcPr>
            <w:tcW w:w="2835" w:type="dxa"/>
          </w:tcPr>
          <w:p w14:paraId="540B07FF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 xml:space="preserve">Life Technologies </w:t>
            </w:r>
          </w:p>
        </w:tc>
        <w:tc>
          <w:tcPr>
            <w:tcW w:w="2777" w:type="dxa"/>
          </w:tcPr>
          <w:p w14:paraId="463EA48B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A11105-01</w:t>
            </w:r>
          </w:p>
        </w:tc>
      </w:tr>
      <w:tr w:rsidR="003565E7" w:rsidRPr="003565E7" w14:paraId="1B4DF06A" w14:textId="77777777" w:rsidTr="00C43EAA">
        <w:trPr>
          <w:cantSplit/>
          <w:trHeight w:val="259"/>
        </w:trPr>
        <w:tc>
          <w:tcPr>
            <w:tcW w:w="3964" w:type="dxa"/>
          </w:tcPr>
          <w:p w14:paraId="3713BE6F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sodium bicarbonate 7.5% solution</w:t>
            </w:r>
          </w:p>
        </w:tc>
        <w:tc>
          <w:tcPr>
            <w:tcW w:w="2835" w:type="dxa"/>
          </w:tcPr>
          <w:p w14:paraId="0B7D7DAC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Fisher Scientific</w:t>
            </w:r>
          </w:p>
        </w:tc>
        <w:tc>
          <w:tcPr>
            <w:tcW w:w="2777" w:type="dxa"/>
          </w:tcPr>
          <w:p w14:paraId="684ADEB0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#25080–094</w:t>
            </w:r>
          </w:p>
        </w:tc>
      </w:tr>
      <w:tr w:rsidR="003565E7" w:rsidRPr="003565E7" w14:paraId="03CBD515" w14:textId="77777777" w:rsidTr="00C43EAA">
        <w:trPr>
          <w:cantSplit/>
          <w:trHeight w:val="259"/>
        </w:trPr>
        <w:tc>
          <w:tcPr>
            <w:tcW w:w="3964" w:type="dxa"/>
          </w:tcPr>
          <w:p w14:paraId="180CCA42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sodium carbonate 0.1M</w:t>
            </w:r>
          </w:p>
        </w:tc>
        <w:tc>
          <w:tcPr>
            <w:tcW w:w="2835" w:type="dxa"/>
          </w:tcPr>
          <w:p w14:paraId="3DB7FED9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 Carl ROTH</w:t>
            </w:r>
          </w:p>
        </w:tc>
        <w:tc>
          <w:tcPr>
            <w:tcW w:w="2777" w:type="dxa"/>
          </w:tcPr>
          <w:p w14:paraId="56B89F80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A135.1</w:t>
            </w:r>
          </w:p>
        </w:tc>
      </w:tr>
      <w:tr w:rsidR="003565E7" w:rsidRPr="003565E7" w14:paraId="5492AFB2" w14:textId="77777777" w:rsidTr="00C43EAA">
        <w:trPr>
          <w:cantSplit/>
          <w:trHeight w:val="259"/>
        </w:trPr>
        <w:tc>
          <w:tcPr>
            <w:tcW w:w="3964" w:type="dxa"/>
          </w:tcPr>
          <w:p w14:paraId="3DBA4977" w14:textId="77777777" w:rsidR="003565E7" w:rsidRPr="003565E7" w:rsidRDefault="003565E7" w:rsidP="007C7C7A">
            <w:pPr>
              <w:rPr>
                <w:rFonts w:cs="Times New Roman"/>
                <w:szCs w:val="24"/>
                <w:lang w:val="nl-NL"/>
              </w:rPr>
            </w:pPr>
            <w:proofErr w:type="spellStart"/>
            <w:proofErr w:type="gramStart"/>
            <w:r w:rsidRPr="003565E7">
              <w:rPr>
                <w:rFonts w:cs="Times New Roman"/>
                <w:szCs w:val="24"/>
                <w:lang w:val="nl-NL"/>
              </w:rPr>
              <w:t>sodium</w:t>
            </w:r>
            <w:proofErr w:type="spellEnd"/>
            <w:proofErr w:type="gramEnd"/>
            <w:r w:rsidRPr="003565E7">
              <w:rPr>
                <w:rFonts w:cs="Times New Roman"/>
                <w:szCs w:val="24"/>
                <w:lang w:val="nl-NL"/>
              </w:rPr>
              <w:t xml:space="preserve"> </w:t>
            </w:r>
            <w:proofErr w:type="spellStart"/>
            <w:r w:rsidRPr="003565E7">
              <w:rPr>
                <w:rFonts w:cs="Times New Roman"/>
                <w:szCs w:val="24"/>
                <w:lang w:val="nl-NL"/>
              </w:rPr>
              <w:t>selenite</w:t>
            </w:r>
            <w:proofErr w:type="spellEnd"/>
            <w:r w:rsidRPr="003565E7">
              <w:rPr>
                <w:rFonts w:cs="Times New Roman"/>
                <w:szCs w:val="24"/>
                <w:lang w:val="nl-NL"/>
              </w:rPr>
              <w:t xml:space="preserve"> </w:t>
            </w:r>
          </w:p>
        </w:tc>
        <w:tc>
          <w:tcPr>
            <w:tcW w:w="2835" w:type="dxa"/>
          </w:tcPr>
          <w:p w14:paraId="2EA134F8" w14:textId="77777777" w:rsidR="003565E7" w:rsidRPr="003565E7" w:rsidRDefault="003565E7" w:rsidP="007C7C7A">
            <w:pPr>
              <w:rPr>
                <w:rFonts w:cs="Times New Roman"/>
                <w:szCs w:val="24"/>
                <w:lang w:val="nl-NL"/>
              </w:rPr>
            </w:pPr>
            <w:r w:rsidRPr="003565E7">
              <w:rPr>
                <w:rFonts w:cs="Times New Roman"/>
                <w:szCs w:val="24"/>
                <w:lang w:val="nl-NL"/>
              </w:rPr>
              <w:t>Sigma</w:t>
            </w:r>
          </w:p>
        </w:tc>
        <w:tc>
          <w:tcPr>
            <w:tcW w:w="2777" w:type="dxa"/>
          </w:tcPr>
          <w:p w14:paraId="7979E6A8" w14:textId="77777777" w:rsidR="003565E7" w:rsidRPr="003565E7" w:rsidRDefault="003565E7" w:rsidP="007C7C7A">
            <w:pPr>
              <w:rPr>
                <w:rFonts w:cs="Times New Roman"/>
                <w:szCs w:val="24"/>
                <w:lang w:val="nl-NL"/>
              </w:rPr>
            </w:pPr>
            <w:r w:rsidRPr="003565E7">
              <w:rPr>
                <w:rFonts w:cs="Times New Roman"/>
                <w:szCs w:val="24"/>
                <w:lang w:val="nl-NL"/>
              </w:rPr>
              <w:t>#S5261-10G</w:t>
            </w:r>
          </w:p>
        </w:tc>
      </w:tr>
      <w:tr w:rsidR="003565E7" w:rsidRPr="003565E7" w14:paraId="617F100F" w14:textId="77777777" w:rsidTr="00C43EAA">
        <w:trPr>
          <w:cantSplit/>
          <w:trHeight w:val="259"/>
        </w:trPr>
        <w:tc>
          <w:tcPr>
            <w:tcW w:w="3964" w:type="dxa"/>
          </w:tcPr>
          <w:p w14:paraId="1A6B1276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 xml:space="preserve">SYBR Green Master Mix </w:t>
            </w:r>
          </w:p>
        </w:tc>
        <w:tc>
          <w:tcPr>
            <w:tcW w:w="2835" w:type="dxa"/>
          </w:tcPr>
          <w:p w14:paraId="18B007B2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 xml:space="preserve">Life Technologies </w:t>
            </w:r>
          </w:p>
        </w:tc>
        <w:tc>
          <w:tcPr>
            <w:tcW w:w="2777" w:type="dxa"/>
          </w:tcPr>
          <w:p w14:paraId="3423EE70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4472918</w:t>
            </w:r>
          </w:p>
        </w:tc>
      </w:tr>
      <w:tr w:rsidR="003565E7" w:rsidRPr="003565E7" w14:paraId="6B56954A" w14:textId="77777777" w:rsidTr="00C43EAA">
        <w:trPr>
          <w:cantSplit/>
          <w:trHeight w:val="259"/>
        </w:trPr>
        <w:tc>
          <w:tcPr>
            <w:tcW w:w="3964" w:type="dxa"/>
          </w:tcPr>
          <w:p w14:paraId="6297F354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TGF</w:t>
            </w:r>
            <w:r w:rsidRPr="003565E7">
              <w:rPr>
                <w:rFonts w:cs="Times New Roman"/>
                <w:szCs w:val="24"/>
                <w:lang w:val="el-GR"/>
              </w:rPr>
              <w:t xml:space="preserve">β1 </w:t>
            </w:r>
          </w:p>
        </w:tc>
        <w:tc>
          <w:tcPr>
            <w:tcW w:w="2835" w:type="dxa"/>
          </w:tcPr>
          <w:p w14:paraId="7A5EBC39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Peprotech</w:t>
            </w:r>
            <w:proofErr w:type="spellEnd"/>
          </w:p>
        </w:tc>
        <w:tc>
          <w:tcPr>
            <w:tcW w:w="2777" w:type="dxa"/>
          </w:tcPr>
          <w:p w14:paraId="1F67C754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 xml:space="preserve">100-21C-50UG </w:t>
            </w:r>
          </w:p>
        </w:tc>
      </w:tr>
      <w:tr w:rsidR="003565E7" w:rsidRPr="003565E7" w14:paraId="7DC93531" w14:textId="77777777" w:rsidTr="00C43EAA">
        <w:trPr>
          <w:cantSplit/>
          <w:trHeight w:val="259"/>
        </w:trPr>
        <w:tc>
          <w:tcPr>
            <w:tcW w:w="3964" w:type="dxa"/>
          </w:tcPr>
          <w:p w14:paraId="73AA256D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TL8-506</w:t>
            </w:r>
          </w:p>
        </w:tc>
        <w:tc>
          <w:tcPr>
            <w:tcW w:w="2835" w:type="dxa"/>
          </w:tcPr>
          <w:p w14:paraId="616AB604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InvivoGen</w:t>
            </w:r>
            <w:proofErr w:type="spellEnd"/>
          </w:p>
        </w:tc>
        <w:tc>
          <w:tcPr>
            <w:tcW w:w="2777" w:type="dxa"/>
          </w:tcPr>
          <w:p w14:paraId="55D59530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Tlrl-Tl8506</w:t>
            </w:r>
          </w:p>
        </w:tc>
      </w:tr>
      <w:tr w:rsidR="003565E7" w:rsidRPr="003565E7" w14:paraId="19CC8C77" w14:textId="77777777" w:rsidTr="00C43EAA">
        <w:trPr>
          <w:cantSplit/>
          <w:trHeight w:val="259"/>
        </w:trPr>
        <w:tc>
          <w:tcPr>
            <w:tcW w:w="3964" w:type="dxa"/>
          </w:tcPr>
          <w:p w14:paraId="2B0A8214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TLR2 Agonist Pam2CSK4</w:t>
            </w:r>
          </w:p>
        </w:tc>
        <w:tc>
          <w:tcPr>
            <w:tcW w:w="2835" w:type="dxa"/>
          </w:tcPr>
          <w:p w14:paraId="4D2CF4AF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 xml:space="preserve">R&amp;D Systems </w:t>
            </w:r>
          </w:p>
        </w:tc>
        <w:tc>
          <w:tcPr>
            <w:tcW w:w="2777" w:type="dxa"/>
          </w:tcPr>
          <w:p w14:paraId="50B3B8FC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 xml:space="preserve">4637/1 </w:t>
            </w:r>
          </w:p>
        </w:tc>
      </w:tr>
      <w:tr w:rsidR="003565E7" w:rsidRPr="003565E7" w14:paraId="12DE172D" w14:textId="77777777" w:rsidTr="00C43EAA">
        <w:trPr>
          <w:cantSplit/>
          <w:trHeight w:val="259"/>
        </w:trPr>
        <w:tc>
          <w:tcPr>
            <w:tcW w:w="3964" w:type="dxa"/>
          </w:tcPr>
          <w:p w14:paraId="573580CE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Thiazovivin</w:t>
            </w:r>
          </w:p>
        </w:tc>
        <w:tc>
          <w:tcPr>
            <w:tcW w:w="2835" w:type="dxa"/>
          </w:tcPr>
          <w:p w14:paraId="3A9B34EE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StemCell</w:t>
            </w:r>
            <w:proofErr w:type="spellEnd"/>
            <w:r w:rsidRPr="003565E7">
              <w:rPr>
                <w:rFonts w:cs="Times New Roman"/>
                <w:szCs w:val="24"/>
              </w:rPr>
              <w:t xml:space="preserve"> Technologies</w:t>
            </w:r>
          </w:p>
        </w:tc>
        <w:tc>
          <w:tcPr>
            <w:tcW w:w="2777" w:type="dxa"/>
          </w:tcPr>
          <w:p w14:paraId="6F4A5CFC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 xml:space="preserve">72252 </w:t>
            </w:r>
          </w:p>
        </w:tc>
      </w:tr>
      <w:tr w:rsidR="003565E7" w:rsidRPr="003565E7" w14:paraId="4A2DA95C" w14:textId="77777777" w:rsidTr="00C43EAA">
        <w:trPr>
          <w:cantSplit/>
          <w:trHeight w:val="259"/>
        </w:trPr>
        <w:tc>
          <w:tcPr>
            <w:tcW w:w="3964" w:type="dxa"/>
          </w:tcPr>
          <w:p w14:paraId="6D2BD4EA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  <w:lang w:val="es-ES"/>
              </w:rPr>
              <w:t>TrypLE</w:t>
            </w:r>
            <w:proofErr w:type="spellEnd"/>
            <w:r w:rsidRPr="003565E7">
              <w:rPr>
                <w:rFonts w:cs="Times New Roman"/>
                <w:szCs w:val="24"/>
                <w:lang w:val="es-ES"/>
              </w:rPr>
              <w:t xml:space="preserve">™ </w:t>
            </w:r>
            <w:proofErr w:type="spellStart"/>
            <w:r w:rsidRPr="003565E7">
              <w:rPr>
                <w:rFonts w:cs="Times New Roman"/>
                <w:szCs w:val="24"/>
                <w:lang w:val="es-ES"/>
              </w:rPr>
              <w:t>Select</w:t>
            </w:r>
            <w:proofErr w:type="spellEnd"/>
            <w:r w:rsidRPr="003565E7">
              <w:rPr>
                <w:rFonts w:cs="Times New Roman"/>
                <w:szCs w:val="24"/>
                <w:lang w:val="es-ES"/>
              </w:rPr>
              <w:t xml:space="preserve"> </w:t>
            </w:r>
            <w:proofErr w:type="spellStart"/>
            <w:r w:rsidRPr="003565E7">
              <w:rPr>
                <w:rFonts w:cs="Times New Roman"/>
                <w:szCs w:val="24"/>
                <w:lang w:val="es-ES"/>
              </w:rPr>
              <w:t>Enzyme</w:t>
            </w:r>
            <w:proofErr w:type="spellEnd"/>
            <w:r w:rsidRPr="003565E7">
              <w:rPr>
                <w:rFonts w:cs="Times New Roman"/>
                <w:szCs w:val="24"/>
                <w:lang w:val="es-ES"/>
              </w:rPr>
              <w:t xml:space="preserve"> (1X), no </w:t>
            </w:r>
            <w:proofErr w:type="spellStart"/>
            <w:r w:rsidRPr="003565E7">
              <w:rPr>
                <w:rFonts w:cs="Times New Roman"/>
                <w:szCs w:val="24"/>
                <w:lang w:val="es-ES"/>
              </w:rPr>
              <w:t>phenol</w:t>
            </w:r>
            <w:proofErr w:type="spellEnd"/>
            <w:r w:rsidRPr="003565E7">
              <w:rPr>
                <w:rFonts w:cs="Times New Roman"/>
                <w:szCs w:val="24"/>
                <w:lang w:val="es-ES"/>
              </w:rPr>
              <w:t xml:space="preserve"> red</w:t>
            </w:r>
          </w:p>
        </w:tc>
        <w:tc>
          <w:tcPr>
            <w:tcW w:w="2835" w:type="dxa"/>
          </w:tcPr>
          <w:p w14:paraId="4593FE5B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Thermo</w:t>
            </w:r>
            <w:proofErr w:type="spellEnd"/>
            <w:r w:rsidRPr="003565E7">
              <w:rPr>
                <w:rFonts w:cs="Times New Roman"/>
                <w:szCs w:val="24"/>
              </w:rPr>
              <w:t xml:space="preserve"> Fisher</w:t>
            </w:r>
          </w:p>
        </w:tc>
        <w:tc>
          <w:tcPr>
            <w:tcW w:w="2777" w:type="dxa"/>
          </w:tcPr>
          <w:p w14:paraId="5991D1E2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12563011</w:t>
            </w:r>
          </w:p>
        </w:tc>
      </w:tr>
      <w:tr w:rsidR="003565E7" w:rsidRPr="003565E7" w14:paraId="42A6914C" w14:textId="77777777" w:rsidTr="00C43EAA">
        <w:trPr>
          <w:cantSplit/>
          <w:trHeight w:val="259"/>
        </w:trPr>
        <w:tc>
          <w:tcPr>
            <w:tcW w:w="3964" w:type="dxa"/>
          </w:tcPr>
          <w:p w14:paraId="54C71B97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Zombie NIR™ fixable dye</w:t>
            </w:r>
          </w:p>
        </w:tc>
        <w:tc>
          <w:tcPr>
            <w:tcW w:w="2835" w:type="dxa"/>
          </w:tcPr>
          <w:p w14:paraId="757A62A5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BioLegend</w:t>
            </w:r>
            <w:proofErr w:type="spellEnd"/>
          </w:p>
        </w:tc>
        <w:tc>
          <w:tcPr>
            <w:tcW w:w="2777" w:type="dxa"/>
          </w:tcPr>
          <w:p w14:paraId="73273845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423105</w:t>
            </w:r>
          </w:p>
        </w:tc>
      </w:tr>
      <w:tr w:rsidR="003565E7" w:rsidRPr="003565E7" w14:paraId="1F553B1C" w14:textId="77777777" w:rsidTr="00C43EAA">
        <w:trPr>
          <w:cantSplit/>
          <w:trHeight w:val="259"/>
        </w:trPr>
        <w:tc>
          <w:tcPr>
            <w:tcW w:w="3964" w:type="dxa"/>
          </w:tcPr>
          <w:p w14:paraId="5544A8BB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GenePrint</w:t>
            </w:r>
            <w:proofErr w:type="spellEnd"/>
            <w:r w:rsidRPr="003565E7">
              <w:rPr>
                <w:rFonts w:cs="Times New Roman"/>
                <w:szCs w:val="24"/>
              </w:rPr>
              <w:t xml:space="preserve">® 10 System </w:t>
            </w:r>
          </w:p>
        </w:tc>
        <w:tc>
          <w:tcPr>
            <w:tcW w:w="2835" w:type="dxa"/>
          </w:tcPr>
          <w:p w14:paraId="4609F5A2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Promega</w:t>
            </w:r>
          </w:p>
        </w:tc>
        <w:tc>
          <w:tcPr>
            <w:tcW w:w="2777" w:type="dxa"/>
          </w:tcPr>
          <w:p w14:paraId="072130AE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B9510</w:t>
            </w:r>
          </w:p>
        </w:tc>
      </w:tr>
      <w:tr w:rsidR="003565E7" w:rsidRPr="003565E7" w14:paraId="32F86729" w14:textId="77777777" w:rsidTr="00C43EAA">
        <w:trPr>
          <w:cantSplit/>
          <w:trHeight w:val="259"/>
        </w:trPr>
        <w:tc>
          <w:tcPr>
            <w:tcW w:w="3964" w:type="dxa"/>
          </w:tcPr>
          <w:p w14:paraId="23C967FB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human IL-6 Uncoated ELISA Kit</w:t>
            </w:r>
          </w:p>
        </w:tc>
        <w:tc>
          <w:tcPr>
            <w:tcW w:w="2835" w:type="dxa"/>
          </w:tcPr>
          <w:p w14:paraId="00A6D49D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ThermoFisher</w:t>
            </w:r>
            <w:proofErr w:type="spellEnd"/>
            <w:r w:rsidRPr="003565E7">
              <w:rPr>
                <w:rFonts w:cs="Times New Roman"/>
                <w:szCs w:val="24"/>
              </w:rPr>
              <w:t xml:space="preserve"> Scientific</w:t>
            </w:r>
          </w:p>
        </w:tc>
        <w:tc>
          <w:tcPr>
            <w:tcW w:w="2777" w:type="dxa"/>
          </w:tcPr>
          <w:p w14:paraId="1B374901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88-7066-88</w:t>
            </w:r>
          </w:p>
        </w:tc>
      </w:tr>
      <w:tr w:rsidR="003565E7" w:rsidRPr="003565E7" w14:paraId="33A3263F" w14:textId="77777777" w:rsidTr="00C43EAA">
        <w:trPr>
          <w:cantSplit/>
          <w:trHeight w:val="259"/>
        </w:trPr>
        <w:tc>
          <w:tcPr>
            <w:tcW w:w="3964" w:type="dxa"/>
          </w:tcPr>
          <w:p w14:paraId="7E9A4CEC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Human TNF alpha Uncoated ELISA Kit</w:t>
            </w:r>
          </w:p>
        </w:tc>
        <w:tc>
          <w:tcPr>
            <w:tcW w:w="2835" w:type="dxa"/>
          </w:tcPr>
          <w:p w14:paraId="0085E4B3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ThermoFisher</w:t>
            </w:r>
            <w:proofErr w:type="spellEnd"/>
            <w:r w:rsidRPr="003565E7">
              <w:rPr>
                <w:rFonts w:cs="Times New Roman"/>
                <w:szCs w:val="24"/>
              </w:rPr>
              <w:t xml:space="preserve"> Scientific</w:t>
            </w:r>
          </w:p>
        </w:tc>
        <w:tc>
          <w:tcPr>
            <w:tcW w:w="2777" w:type="dxa"/>
          </w:tcPr>
          <w:p w14:paraId="2BA35290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88-7346-77</w:t>
            </w:r>
          </w:p>
        </w:tc>
      </w:tr>
      <w:tr w:rsidR="003565E7" w:rsidRPr="003565E7" w14:paraId="3EA5DD79" w14:textId="77777777" w:rsidTr="00C43EAA">
        <w:trPr>
          <w:cantSplit/>
          <w:trHeight w:val="259"/>
        </w:trPr>
        <w:tc>
          <w:tcPr>
            <w:tcW w:w="3964" w:type="dxa"/>
          </w:tcPr>
          <w:p w14:paraId="14FF0C41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lastRenderedPageBreak/>
              <w:t>PrimeScript</w:t>
            </w:r>
            <w:proofErr w:type="spellEnd"/>
            <w:r w:rsidRPr="003565E7">
              <w:rPr>
                <w:rFonts w:cs="Times New Roman"/>
                <w:szCs w:val="24"/>
              </w:rPr>
              <w:t xml:space="preserve"> RT reagent kit </w:t>
            </w:r>
          </w:p>
        </w:tc>
        <w:tc>
          <w:tcPr>
            <w:tcW w:w="2835" w:type="dxa"/>
          </w:tcPr>
          <w:p w14:paraId="1785CEC7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Takara Bio</w:t>
            </w:r>
          </w:p>
        </w:tc>
        <w:tc>
          <w:tcPr>
            <w:tcW w:w="2777" w:type="dxa"/>
          </w:tcPr>
          <w:p w14:paraId="035A6A1F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RR037B</w:t>
            </w:r>
          </w:p>
        </w:tc>
      </w:tr>
      <w:tr w:rsidR="003565E7" w:rsidRPr="003565E7" w14:paraId="17F597A8" w14:textId="77777777" w:rsidTr="00C43EAA">
        <w:trPr>
          <w:cantSplit/>
          <w:trHeight w:val="259"/>
        </w:trPr>
        <w:tc>
          <w:tcPr>
            <w:tcW w:w="3964" w:type="dxa"/>
          </w:tcPr>
          <w:p w14:paraId="7C2E419C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ReliaPrep</w:t>
            </w:r>
            <w:proofErr w:type="spellEnd"/>
            <w:r w:rsidRPr="003565E7">
              <w:rPr>
                <w:rFonts w:cs="Times New Roman"/>
                <w:szCs w:val="24"/>
              </w:rPr>
              <w:t>™ RNA Tissue Kit</w:t>
            </w:r>
          </w:p>
        </w:tc>
        <w:tc>
          <w:tcPr>
            <w:tcW w:w="2835" w:type="dxa"/>
          </w:tcPr>
          <w:p w14:paraId="1597ED51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Promega</w:t>
            </w:r>
          </w:p>
        </w:tc>
        <w:tc>
          <w:tcPr>
            <w:tcW w:w="2777" w:type="dxa"/>
          </w:tcPr>
          <w:p w14:paraId="007808C8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 xml:space="preserve">Z6112 </w:t>
            </w:r>
          </w:p>
        </w:tc>
      </w:tr>
      <w:tr w:rsidR="003565E7" w:rsidRPr="003565E7" w14:paraId="1A6A8515" w14:textId="77777777" w:rsidTr="00C43EAA">
        <w:trPr>
          <w:cantSplit/>
          <w:trHeight w:val="259"/>
        </w:trPr>
        <w:tc>
          <w:tcPr>
            <w:tcW w:w="3964" w:type="dxa"/>
          </w:tcPr>
          <w:p w14:paraId="43C7C7F2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STEMdiffTM</w:t>
            </w:r>
            <w:proofErr w:type="spellEnd"/>
            <w:r w:rsidRPr="003565E7">
              <w:rPr>
                <w:rFonts w:cs="Times New Roman"/>
                <w:szCs w:val="24"/>
              </w:rPr>
              <w:t xml:space="preserve"> Hematopoietic Kit</w:t>
            </w:r>
          </w:p>
        </w:tc>
        <w:tc>
          <w:tcPr>
            <w:tcW w:w="2835" w:type="dxa"/>
          </w:tcPr>
          <w:p w14:paraId="624E71EE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Stemcell</w:t>
            </w:r>
            <w:proofErr w:type="spellEnd"/>
            <w:r w:rsidRPr="003565E7">
              <w:rPr>
                <w:rFonts w:cs="Times New Roman"/>
                <w:szCs w:val="24"/>
              </w:rPr>
              <w:t xml:space="preserve"> Technologies </w:t>
            </w:r>
          </w:p>
        </w:tc>
        <w:tc>
          <w:tcPr>
            <w:tcW w:w="2777" w:type="dxa"/>
          </w:tcPr>
          <w:p w14:paraId="7675A5E7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5310</w:t>
            </w:r>
          </w:p>
        </w:tc>
      </w:tr>
      <w:tr w:rsidR="003565E7" w:rsidRPr="003565E7" w14:paraId="776434C3" w14:textId="77777777" w:rsidTr="00C43EAA">
        <w:trPr>
          <w:cantSplit/>
          <w:trHeight w:val="259"/>
        </w:trPr>
        <w:tc>
          <w:tcPr>
            <w:tcW w:w="3964" w:type="dxa"/>
          </w:tcPr>
          <w:p w14:paraId="03803B58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Venor®GeM</w:t>
            </w:r>
            <w:proofErr w:type="spellEnd"/>
            <w:r w:rsidRPr="003565E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3565E7">
              <w:rPr>
                <w:rFonts w:cs="Times New Roman"/>
                <w:szCs w:val="24"/>
              </w:rPr>
              <w:t>qOneStep</w:t>
            </w:r>
            <w:proofErr w:type="spellEnd"/>
            <w:r w:rsidRPr="003565E7">
              <w:rPr>
                <w:rFonts w:cs="Times New Roman"/>
                <w:szCs w:val="24"/>
              </w:rPr>
              <w:t xml:space="preserve">, </w:t>
            </w:r>
          </w:p>
        </w:tc>
        <w:tc>
          <w:tcPr>
            <w:tcW w:w="2835" w:type="dxa"/>
          </w:tcPr>
          <w:p w14:paraId="697141BC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Minerva Biolabs</w:t>
            </w:r>
          </w:p>
        </w:tc>
        <w:tc>
          <w:tcPr>
            <w:tcW w:w="2777" w:type="dxa"/>
          </w:tcPr>
          <w:p w14:paraId="38F3ADED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11-91025</w:t>
            </w:r>
          </w:p>
        </w:tc>
      </w:tr>
      <w:tr w:rsidR="003565E7" w:rsidRPr="003565E7" w14:paraId="1451CD1C" w14:textId="77777777" w:rsidTr="00C43EAA">
        <w:trPr>
          <w:cantSplit/>
          <w:trHeight w:val="259"/>
        </w:trPr>
        <w:tc>
          <w:tcPr>
            <w:tcW w:w="3964" w:type="dxa"/>
          </w:tcPr>
          <w:p w14:paraId="5A490A9C" w14:textId="77777777" w:rsidR="003565E7" w:rsidRPr="003565E7" w:rsidRDefault="003565E7" w:rsidP="007C7C7A">
            <w:pPr>
              <w:spacing w:after="160" w:line="259" w:lineRule="auto"/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hsa-miR-9-5p</w:t>
            </w:r>
          </w:p>
          <w:p w14:paraId="3F28E08F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5’-UCUUUGGUUAUCUAGCUGUAUGA-3’</w:t>
            </w:r>
          </w:p>
        </w:tc>
        <w:tc>
          <w:tcPr>
            <w:tcW w:w="2835" w:type="dxa"/>
          </w:tcPr>
          <w:p w14:paraId="1E3B9848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Integrated DNA Technology</w:t>
            </w:r>
          </w:p>
        </w:tc>
        <w:tc>
          <w:tcPr>
            <w:tcW w:w="2777" w:type="dxa"/>
          </w:tcPr>
          <w:p w14:paraId="6F4DBCD3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http://www.idtdna.com/pages</w:t>
            </w:r>
          </w:p>
        </w:tc>
      </w:tr>
      <w:tr w:rsidR="003565E7" w:rsidRPr="003565E7" w14:paraId="583122A1" w14:textId="77777777" w:rsidTr="00C43EAA">
        <w:trPr>
          <w:cantSplit/>
          <w:trHeight w:val="259"/>
        </w:trPr>
        <w:tc>
          <w:tcPr>
            <w:tcW w:w="3964" w:type="dxa"/>
          </w:tcPr>
          <w:p w14:paraId="213678BA" w14:textId="77777777" w:rsidR="003565E7" w:rsidRPr="003565E7" w:rsidRDefault="003565E7" w:rsidP="007C7C7A">
            <w:pPr>
              <w:spacing w:after="160" w:line="259" w:lineRule="auto"/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hsa-miR-340-3p</w:t>
            </w:r>
          </w:p>
          <w:p w14:paraId="41C22AF9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5’-UCCGUCUCAGUUACUUUAUAGC—3’</w:t>
            </w:r>
          </w:p>
        </w:tc>
        <w:tc>
          <w:tcPr>
            <w:tcW w:w="2835" w:type="dxa"/>
          </w:tcPr>
          <w:p w14:paraId="50F75D29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Integrated DNA Technology</w:t>
            </w:r>
          </w:p>
        </w:tc>
        <w:tc>
          <w:tcPr>
            <w:tcW w:w="2777" w:type="dxa"/>
          </w:tcPr>
          <w:p w14:paraId="3CBDCB68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http://www.idtdna.com/pages</w:t>
            </w:r>
          </w:p>
        </w:tc>
      </w:tr>
      <w:tr w:rsidR="003565E7" w:rsidRPr="003565E7" w14:paraId="5E8F7B10" w14:textId="77777777" w:rsidTr="00C43EAA">
        <w:trPr>
          <w:cantSplit/>
          <w:trHeight w:val="259"/>
        </w:trPr>
        <w:tc>
          <w:tcPr>
            <w:tcW w:w="3964" w:type="dxa"/>
          </w:tcPr>
          <w:p w14:paraId="700A7020" w14:textId="77777777" w:rsidR="003565E7" w:rsidRPr="003565E7" w:rsidRDefault="003565E7" w:rsidP="007C7C7A">
            <w:pPr>
              <w:spacing w:after="160" w:line="259" w:lineRule="auto"/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hsa-miR-132-5p</w:t>
            </w:r>
          </w:p>
          <w:p w14:paraId="5B7C5C35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5’-ACCGUGGCUUUCGAUUGUUACU-3’</w:t>
            </w:r>
          </w:p>
        </w:tc>
        <w:tc>
          <w:tcPr>
            <w:tcW w:w="2835" w:type="dxa"/>
          </w:tcPr>
          <w:p w14:paraId="4CEA3C56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Integrated DNA Technology</w:t>
            </w:r>
          </w:p>
        </w:tc>
        <w:tc>
          <w:tcPr>
            <w:tcW w:w="2777" w:type="dxa"/>
          </w:tcPr>
          <w:p w14:paraId="51199C56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http://www.idtdna.com/pages</w:t>
            </w:r>
          </w:p>
        </w:tc>
      </w:tr>
      <w:tr w:rsidR="003565E7" w:rsidRPr="003565E7" w14:paraId="5A7062FE" w14:textId="77777777" w:rsidTr="00C43EAA">
        <w:trPr>
          <w:cantSplit/>
          <w:trHeight w:val="259"/>
        </w:trPr>
        <w:tc>
          <w:tcPr>
            <w:tcW w:w="3964" w:type="dxa"/>
          </w:tcPr>
          <w:p w14:paraId="4170FD43" w14:textId="77777777" w:rsidR="003565E7" w:rsidRPr="00E56EE6" w:rsidRDefault="003565E7" w:rsidP="007C7C7A">
            <w:pPr>
              <w:spacing w:after="160" w:line="259" w:lineRule="auto"/>
              <w:rPr>
                <w:rFonts w:cs="Times New Roman"/>
                <w:szCs w:val="24"/>
                <w:lang w:val="en-GB"/>
              </w:rPr>
            </w:pPr>
            <w:r w:rsidRPr="00E56EE6">
              <w:rPr>
                <w:rFonts w:cs="Times New Roman"/>
                <w:szCs w:val="24"/>
                <w:lang w:val="en-GB"/>
              </w:rPr>
              <w:t>hsa-miR-30e-3p</w:t>
            </w:r>
          </w:p>
          <w:p w14:paraId="26B0D520" w14:textId="77777777" w:rsidR="003565E7" w:rsidRPr="00E56EE6" w:rsidRDefault="003565E7" w:rsidP="007C7C7A">
            <w:pPr>
              <w:rPr>
                <w:rFonts w:cs="Times New Roman"/>
                <w:szCs w:val="24"/>
                <w:lang w:val="en-GB"/>
              </w:rPr>
            </w:pPr>
            <w:r w:rsidRPr="00E56EE6">
              <w:rPr>
                <w:rFonts w:cs="Times New Roman"/>
                <w:szCs w:val="24"/>
                <w:lang w:val="en-GB"/>
              </w:rPr>
              <w:t>5’-CUUUCAGUCGGAUGUUUACAGC-3’</w:t>
            </w:r>
          </w:p>
        </w:tc>
        <w:tc>
          <w:tcPr>
            <w:tcW w:w="2835" w:type="dxa"/>
          </w:tcPr>
          <w:p w14:paraId="68ECE1AC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Integrated DNA Technology</w:t>
            </w:r>
          </w:p>
        </w:tc>
        <w:tc>
          <w:tcPr>
            <w:tcW w:w="2777" w:type="dxa"/>
          </w:tcPr>
          <w:p w14:paraId="629A7466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http://www.idtdna.com/pages</w:t>
            </w:r>
          </w:p>
        </w:tc>
      </w:tr>
      <w:tr w:rsidR="003565E7" w:rsidRPr="003565E7" w14:paraId="6DCFC4EC" w14:textId="77777777" w:rsidTr="00C43EAA">
        <w:trPr>
          <w:cantSplit/>
          <w:trHeight w:val="259"/>
        </w:trPr>
        <w:tc>
          <w:tcPr>
            <w:tcW w:w="3964" w:type="dxa"/>
          </w:tcPr>
          <w:p w14:paraId="2492805E" w14:textId="77777777" w:rsidR="003565E7" w:rsidRPr="003565E7" w:rsidRDefault="003565E7" w:rsidP="007C7C7A">
            <w:pPr>
              <w:spacing w:after="160" w:line="259" w:lineRule="auto"/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hsa-miR-501-3p</w:t>
            </w:r>
          </w:p>
          <w:p w14:paraId="235364AD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5’-AAUGCACCCGGGCAAGGAUUCU-3’</w:t>
            </w:r>
          </w:p>
        </w:tc>
        <w:tc>
          <w:tcPr>
            <w:tcW w:w="2835" w:type="dxa"/>
          </w:tcPr>
          <w:p w14:paraId="514A021C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Integrated DNA Technology</w:t>
            </w:r>
          </w:p>
        </w:tc>
        <w:tc>
          <w:tcPr>
            <w:tcW w:w="2777" w:type="dxa"/>
          </w:tcPr>
          <w:p w14:paraId="1F3FCE08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http://www.idtdna.com/pages</w:t>
            </w:r>
          </w:p>
        </w:tc>
      </w:tr>
      <w:tr w:rsidR="003565E7" w:rsidRPr="003565E7" w14:paraId="3F30DECF" w14:textId="77777777" w:rsidTr="00C43EAA">
        <w:trPr>
          <w:cantSplit/>
          <w:trHeight w:val="259"/>
        </w:trPr>
        <w:tc>
          <w:tcPr>
            <w:tcW w:w="3964" w:type="dxa"/>
          </w:tcPr>
          <w:p w14:paraId="56C27E87" w14:textId="77777777" w:rsidR="003565E7" w:rsidRPr="003565E7" w:rsidRDefault="003565E7" w:rsidP="007C7C7A">
            <w:pPr>
              <w:spacing w:after="160" w:line="259" w:lineRule="auto"/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hsa-let-7b</w:t>
            </w:r>
          </w:p>
          <w:p w14:paraId="7E7CF75A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5’-UGAGGUAGUAGGUUGUGUGGUU-3’</w:t>
            </w:r>
          </w:p>
        </w:tc>
        <w:tc>
          <w:tcPr>
            <w:tcW w:w="2835" w:type="dxa"/>
          </w:tcPr>
          <w:p w14:paraId="1B2A30A2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Integrated DNA Technology</w:t>
            </w:r>
          </w:p>
        </w:tc>
        <w:tc>
          <w:tcPr>
            <w:tcW w:w="2777" w:type="dxa"/>
          </w:tcPr>
          <w:p w14:paraId="3C9870EC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http://www.idtdna.com/pages</w:t>
            </w:r>
          </w:p>
        </w:tc>
      </w:tr>
      <w:tr w:rsidR="003565E7" w:rsidRPr="003565E7" w14:paraId="69DFB80A" w14:textId="77777777" w:rsidTr="00C43EAA">
        <w:trPr>
          <w:cantSplit/>
          <w:trHeight w:val="259"/>
        </w:trPr>
        <w:tc>
          <w:tcPr>
            <w:tcW w:w="3964" w:type="dxa"/>
          </w:tcPr>
          <w:p w14:paraId="50E07334" w14:textId="77777777" w:rsidR="003565E7" w:rsidRPr="003565E7" w:rsidRDefault="003565E7" w:rsidP="007C7C7A">
            <w:pPr>
              <w:rPr>
                <w:rFonts w:cs="Times New Roman"/>
                <w:szCs w:val="24"/>
                <w:lang w:val="it-IT"/>
              </w:rPr>
            </w:pPr>
            <w:proofErr w:type="spellStart"/>
            <w:r w:rsidRPr="003565E7">
              <w:rPr>
                <w:rFonts w:cs="Times New Roman"/>
                <w:szCs w:val="24"/>
                <w:lang w:val="it-IT"/>
              </w:rPr>
              <w:lastRenderedPageBreak/>
              <w:t>mutated</w:t>
            </w:r>
            <w:proofErr w:type="spellEnd"/>
            <w:r w:rsidRPr="003565E7">
              <w:rPr>
                <w:rFonts w:cs="Times New Roman"/>
                <w:szCs w:val="24"/>
                <w:lang w:val="it-IT"/>
              </w:rPr>
              <w:t xml:space="preserve"> oligonucleotide</w:t>
            </w:r>
          </w:p>
          <w:p w14:paraId="4DB08115" w14:textId="77777777" w:rsidR="003565E7" w:rsidRPr="003565E7" w:rsidRDefault="003565E7" w:rsidP="007C7C7A">
            <w:pPr>
              <w:rPr>
                <w:rFonts w:cs="Times New Roman"/>
                <w:szCs w:val="24"/>
                <w:lang w:val="it-IT"/>
              </w:rPr>
            </w:pPr>
            <w:r w:rsidRPr="003565E7">
              <w:rPr>
                <w:rFonts w:cs="Times New Roman"/>
                <w:szCs w:val="24"/>
                <w:lang w:val="it-IT"/>
              </w:rPr>
              <w:t>5’-UGAGGUAGAAGGAUAUAAGGA-3’</w:t>
            </w:r>
          </w:p>
        </w:tc>
        <w:tc>
          <w:tcPr>
            <w:tcW w:w="2835" w:type="dxa"/>
          </w:tcPr>
          <w:p w14:paraId="0754F1C0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Integrated DNA Technology</w:t>
            </w:r>
          </w:p>
        </w:tc>
        <w:tc>
          <w:tcPr>
            <w:tcW w:w="2777" w:type="dxa"/>
          </w:tcPr>
          <w:p w14:paraId="60CB1489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http://www.idtdna.com/pages</w:t>
            </w:r>
          </w:p>
        </w:tc>
      </w:tr>
      <w:tr w:rsidR="003565E7" w:rsidRPr="003565E7" w14:paraId="0B9B3BD5" w14:textId="77777777" w:rsidTr="00C43EAA">
        <w:trPr>
          <w:cantSplit/>
          <w:trHeight w:val="259"/>
        </w:trPr>
        <w:tc>
          <w:tcPr>
            <w:tcW w:w="3964" w:type="dxa"/>
          </w:tcPr>
          <w:p w14:paraId="46A44388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Fiji ImageJ software</w:t>
            </w:r>
          </w:p>
        </w:tc>
        <w:tc>
          <w:tcPr>
            <w:tcW w:w="2835" w:type="dxa"/>
          </w:tcPr>
          <w:p w14:paraId="26BF8177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NIH</w:t>
            </w:r>
          </w:p>
        </w:tc>
        <w:tc>
          <w:tcPr>
            <w:tcW w:w="2777" w:type="dxa"/>
          </w:tcPr>
          <w:p w14:paraId="1BD66988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https://imagej.nih.gov/ij/download.html; RRID: SCR_003070</w:t>
            </w:r>
          </w:p>
        </w:tc>
      </w:tr>
      <w:tr w:rsidR="003565E7" w:rsidRPr="003565E7" w14:paraId="2DCE8281" w14:textId="77777777" w:rsidTr="00C43EAA">
        <w:trPr>
          <w:cantSplit/>
          <w:trHeight w:val="259"/>
        </w:trPr>
        <w:tc>
          <w:tcPr>
            <w:tcW w:w="3964" w:type="dxa"/>
          </w:tcPr>
          <w:tbl>
            <w:tblPr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606"/>
              <w:gridCol w:w="1142"/>
            </w:tblGrid>
            <w:tr w:rsidR="003565E7" w:rsidRPr="003565E7" w14:paraId="78741248" w14:textId="77777777" w:rsidTr="007C7C7A">
              <w:trPr>
                <w:tblCellSpacing w:w="0" w:type="dxa"/>
              </w:trPr>
              <w:tc>
                <w:tcPr>
                  <w:tcW w:w="6551" w:type="dxa"/>
                  <w:vAlign w:val="center"/>
                  <w:hideMark/>
                </w:tcPr>
                <w:p w14:paraId="5D532169" w14:textId="77777777" w:rsidR="003565E7" w:rsidRPr="003565E7" w:rsidRDefault="003565E7" w:rsidP="007C7C7A">
                  <w:pPr>
                    <w:rPr>
                      <w:rFonts w:eastAsia="Times New Roman" w:cs="Times New Roman"/>
                      <w:szCs w:val="24"/>
                      <w:lang w:val="de-DE" w:eastAsia="de-DE"/>
                    </w:rPr>
                  </w:pPr>
                  <w:proofErr w:type="spellStart"/>
                  <w:r w:rsidRPr="003565E7">
                    <w:rPr>
                      <w:rFonts w:eastAsia="Times New Roman" w:cs="Times New Roman"/>
                      <w:szCs w:val="24"/>
                      <w:lang w:val="de-DE" w:eastAsia="de-DE"/>
                    </w:rPr>
                    <w:t>GraphPad</w:t>
                  </w:r>
                  <w:proofErr w:type="spellEnd"/>
                  <w:r w:rsidRPr="003565E7">
                    <w:rPr>
                      <w:rFonts w:eastAsia="Times New Roman" w:cs="Times New Roman"/>
                      <w:szCs w:val="24"/>
                      <w:lang w:val="de-DE" w:eastAsia="de-DE"/>
                    </w:rPr>
                    <w:t xml:space="preserve"> Prism 9</w:t>
                  </w:r>
                </w:p>
              </w:tc>
              <w:tc>
                <w:tcPr>
                  <w:tcW w:w="2855" w:type="dxa"/>
                  <w:vAlign w:val="center"/>
                  <w:hideMark/>
                </w:tcPr>
                <w:p w14:paraId="59359A7A" w14:textId="77777777" w:rsidR="003565E7" w:rsidRPr="003565E7" w:rsidRDefault="003565E7" w:rsidP="007C7C7A">
                  <w:pPr>
                    <w:rPr>
                      <w:rFonts w:eastAsia="Times New Roman" w:cs="Times New Roman"/>
                      <w:szCs w:val="24"/>
                      <w:lang w:val="de-DE" w:eastAsia="de-DE"/>
                    </w:rPr>
                  </w:pPr>
                </w:p>
              </w:tc>
            </w:tr>
          </w:tbl>
          <w:p w14:paraId="17EE5DCD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14:paraId="2E914EE0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eastAsia="Times New Roman" w:cs="Times New Roman"/>
                <w:szCs w:val="24"/>
                <w:lang w:val="de-DE" w:eastAsia="de-DE"/>
              </w:rPr>
              <w:t>GraphPad</w:t>
            </w:r>
            <w:proofErr w:type="spellEnd"/>
          </w:p>
        </w:tc>
        <w:tc>
          <w:tcPr>
            <w:tcW w:w="2777" w:type="dxa"/>
          </w:tcPr>
          <w:p w14:paraId="178BB335" w14:textId="77777777" w:rsidR="003565E7" w:rsidRPr="003565E7" w:rsidRDefault="003565E7" w:rsidP="007C7C7A">
            <w:pPr>
              <w:rPr>
                <w:rFonts w:cs="Times New Roman"/>
                <w:szCs w:val="24"/>
                <w:lang w:val="de-DE"/>
              </w:rPr>
            </w:pPr>
            <w:r w:rsidRPr="003565E7">
              <w:rPr>
                <w:rFonts w:cs="Times New Roman"/>
                <w:szCs w:val="24"/>
                <w:lang w:val="de-DE"/>
              </w:rPr>
              <w:t xml:space="preserve">RRID:SCR_002798 </w:t>
            </w:r>
          </w:p>
          <w:p w14:paraId="6566A4D6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</w:p>
        </w:tc>
      </w:tr>
      <w:tr w:rsidR="003565E7" w:rsidRPr="003565E7" w14:paraId="52E039BB" w14:textId="77777777" w:rsidTr="00C43EAA">
        <w:trPr>
          <w:cantSplit/>
          <w:trHeight w:val="259"/>
        </w:trPr>
        <w:tc>
          <w:tcPr>
            <w:tcW w:w="3964" w:type="dxa"/>
          </w:tcPr>
          <w:p w14:paraId="667163C1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FlowJo</w:t>
            </w:r>
            <w:proofErr w:type="spellEnd"/>
            <w:r w:rsidRPr="003565E7">
              <w:rPr>
                <w:rFonts w:cs="Times New Roman"/>
                <w:szCs w:val="24"/>
              </w:rPr>
              <w:t xml:space="preserve"> v10 software</w:t>
            </w:r>
          </w:p>
        </w:tc>
        <w:tc>
          <w:tcPr>
            <w:tcW w:w="2835" w:type="dxa"/>
          </w:tcPr>
          <w:p w14:paraId="270CDB9A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color w:val="000000"/>
                <w:szCs w:val="24"/>
                <w:shd w:val="clear" w:color="auto" w:fill="FFFFFF"/>
              </w:rPr>
              <w:t>LLC, BD Life Sciences</w:t>
            </w:r>
          </w:p>
        </w:tc>
        <w:tc>
          <w:tcPr>
            <w:tcW w:w="2777" w:type="dxa"/>
          </w:tcPr>
          <w:p w14:paraId="3351596B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http://docs.flowjo.com/d2/</w:t>
            </w:r>
          </w:p>
        </w:tc>
      </w:tr>
      <w:tr w:rsidR="003565E7" w:rsidRPr="003565E7" w14:paraId="1482BB40" w14:textId="77777777" w:rsidTr="00C43EAA">
        <w:trPr>
          <w:cantSplit/>
          <w:trHeight w:val="259"/>
        </w:trPr>
        <w:tc>
          <w:tcPr>
            <w:tcW w:w="3964" w:type="dxa"/>
          </w:tcPr>
          <w:p w14:paraId="7F13AF4B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Microsoft Excel</w:t>
            </w:r>
          </w:p>
        </w:tc>
        <w:tc>
          <w:tcPr>
            <w:tcW w:w="2835" w:type="dxa"/>
          </w:tcPr>
          <w:p w14:paraId="3138D3D2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Microsoft</w:t>
            </w:r>
          </w:p>
        </w:tc>
        <w:tc>
          <w:tcPr>
            <w:tcW w:w="2777" w:type="dxa"/>
          </w:tcPr>
          <w:p w14:paraId="6C22F7A1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https://www.microsoft.com/en-us/; RRID:SCR_016137</w:t>
            </w:r>
          </w:p>
        </w:tc>
      </w:tr>
      <w:tr w:rsidR="003565E7" w:rsidRPr="003565E7" w14:paraId="2BFCABE6" w14:textId="77777777" w:rsidTr="00C43EAA">
        <w:trPr>
          <w:cantSplit/>
          <w:trHeight w:val="259"/>
        </w:trPr>
        <w:tc>
          <w:tcPr>
            <w:tcW w:w="3964" w:type="dxa"/>
          </w:tcPr>
          <w:p w14:paraId="76563F1E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Incucyte</w:t>
            </w:r>
            <w:proofErr w:type="spellEnd"/>
            <w:r w:rsidRPr="003565E7">
              <w:rPr>
                <w:rFonts w:cs="Times New Roman"/>
                <w:szCs w:val="24"/>
              </w:rPr>
              <w:t xml:space="preserve"> </w:t>
            </w:r>
            <w:proofErr w:type="spellStart"/>
            <w:r w:rsidRPr="003565E7">
              <w:rPr>
                <w:rFonts w:cs="Times New Roman"/>
                <w:szCs w:val="24"/>
              </w:rPr>
              <w:t>NeuroTrack</w:t>
            </w:r>
            <w:proofErr w:type="spellEnd"/>
            <w:r w:rsidRPr="003565E7">
              <w:rPr>
                <w:rFonts w:cs="Times New Roman"/>
                <w:szCs w:val="24"/>
              </w:rPr>
              <w:t xml:space="preserve"> Analysis Software</w:t>
            </w:r>
          </w:p>
        </w:tc>
        <w:tc>
          <w:tcPr>
            <w:tcW w:w="2835" w:type="dxa"/>
          </w:tcPr>
          <w:p w14:paraId="65C05CEE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Sartorius</w:t>
            </w:r>
          </w:p>
        </w:tc>
        <w:tc>
          <w:tcPr>
            <w:tcW w:w="2777" w:type="dxa"/>
          </w:tcPr>
          <w:p w14:paraId="1FB9FA31" w14:textId="77777777" w:rsidR="003565E7" w:rsidRPr="003565E7" w:rsidRDefault="003565E7" w:rsidP="007C7C7A">
            <w:pPr>
              <w:rPr>
                <w:rFonts w:cs="Times New Roman"/>
                <w:szCs w:val="24"/>
                <w:lang w:val="de-DE"/>
              </w:rPr>
            </w:pPr>
            <w:r w:rsidRPr="003565E7">
              <w:rPr>
                <w:rFonts w:cs="Times New Roman"/>
                <w:szCs w:val="24"/>
                <w:lang w:val="de-DE"/>
              </w:rPr>
              <w:t>RRID:SCR_025411</w:t>
            </w:r>
          </w:p>
          <w:p w14:paraId="3CBFFA93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</w:p>
        </w:tc>
      </w:tr>
      <w:tr w:rsidR="003565E7" w:rsidRPr="003565E7" w14:paraId="04EDD0A7" w14:textId="77777777" w:rsidTr="00C43EAA">
        <w:trPr>
          <w:cantSplit/>
          <w:trHeight w:val="259"/>
        </w:trPr>
        <w:tc>
          <w:tcPr>
            <w:tcW w:w="3964" w:type="dxa"/>
          </w:tcPr>
          <w:p w14:paraId="175B6FDF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 xml:space="preserve">Essen </w:t>
            </w:r>
            <w:proofErr w:type="spellStart"/>
            <w:r w:rsidRPr="003565E7">
              <w:rPr>
                <w:rFonts w:cs="Times New Roman"/>
                <w:szCs w:val="24"/>
              </w:rPr>
              <w:t>Incucyte</w:t>
            </w:r>
            <w:proofErr w:type="spellEnd"/>
          </w:p>
        </w:tc>
        <w:tc>
          <w:tcPr>
            <w:tcW w:w="2835" w:type="dxa"/>
          </w:tcPr>
          <w:p w14:paraId="29DF8545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Sartorius</w:t>
            </w:r>
          </w:p>
        </w:tc>
        <w:tc>
          <w:tcPr>
            <w:tcW w:w="2777" w:type="dxa"/>
          </w:tcPr>
          <w:p w14:paraId="7F0877F0" w14:textId="77777777" w:rsidR="003565E7" w:rsidRPr="003565E7" w:rsidRDefault="003565E7" w:rsidP="007C7C7A">
            <w:pPr>
              <w:rPr>
                <w:rFonts w:cs="Times New Roman"/>
                <w:szCs w:val="24"/>
                <w:lang w:val="de-DE"/>
              </w:rPr>
            </w:pPr>
            <w:r w:rsidRPr="003565E7">
              <w:rPr>
                <w:rFonts w:cs="Times New Roman"/>
                <w:szCs w:val="24"/>
                <w:lang w:val="de-DE"/>
              </w:rPr>
              <w:t xml:space="preserve">RRID:SCR_019874 </w:t>
            </w:r>
          </w:p>
          <w:p w14:paraId="02EE2428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</w:p>
        </w:tc>
      </w:tr>
      <w:tr w:rsidR="003565E7" w:rsidRPr="003565E7" w14:paraId="7CDE4B11" w14:textId="77777777" w:rsidTr="00C43EAA">
        <w:trPr>
          <w:cantSplit/>
          <w:trHeight w:val="259"/>
        </w:trPr>
        <w:tc>
          <w:tcPr>
            <w:tcW w:w="3964" w:type="dxa"/>
          </w:tcPr>
          <w:p w14:paraId="326A3A0A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 xml:space="preserve">Leica DMi8 inverted microscope </w:t>
            </w:r>
          </w:p>
        </w:tc>
        <w:tc>
          <w:tcPr>
            <w:tcW w:w="2835" w:type="dxa"/>
          </w:tcPr>
          <w:p w14:paraId="304151EA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Leica</w:t>
            </w:r>
          </w:p>
        </w:tc>
        <w:tc>
          <w:tcPr>
            <w:tcW w:w="2777" w:type="dxa"/>
          </w:tcPr>
          <w:p w14:paraId="54F042C1" w14:textId="77777777" w:rsidR="003565E7" w:rsidRPr="003565E7" w:rsidRDefault="003565E7" w:rsidP="007C7C7A">
            <w:pPr>
              <w:rPr>
                <w:rFonts w:cs="Times New Roman"/>
                <w:szCs w:val="24"/>
                <w:lang w:val="de-DE"/>
              </w:rPr>
            </w:pPr>
            <w:r w:rsidRPr="003565E7">
              <w:rPr>
                <w:rFonts w:cs="Times New Roman"/>
                <w:szCs w:val="24"/>
                <w:lang w:val="de-DE"/>
              </w:rPr>
              <w:t xml:space="preserve">RRID:SCR_026672 </w:t>
            </w:r>
          </w:p>
          <w:p w14:paraId="203DC5E9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</w:p>
        </w:tc>
      </w:tr>
      <w:tr w:rsidR="003565E7" w:rsidRPr="003565E7" w14:paraId="46617B9C" w14:textId="77777777" w:rsidTr="00C43EAA">
        <w:trPr>
          <w:cantSplit/>
          <w:trHeight w:val="259"/>
        </w:trPr>
        <w:tc>
          <w:tcPr>
            <w:tcW w:w="3964" w:type="dxa"/>
          </w:tcPr>
          <w:tbl>
            <w:tblPr>
              <w:tblW w:w="3007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54"/>
            </w:tblGrid>
            <w:tr w:rsidR="003565E7" w:rsidRPr="003565E7" w14:paraId="58CAB881" w14:textId="77777777" w:rsidTr="007C7C7A">
              <w:trPr>
                <w:tblCellSpacing w:w="0" w:type="dxa"/>
              </w:trPr>
              <w:tc>
                <w:tcPr>
                  <w:tcW w:w="3020" w:type="dxa"/>
                  <w:vAlign w:val="center"/>
                  <w:hideMark/>
                </w:tcPr>
                <w:p w14:paraId="76F2B9B1" w14:textId="77777777" w:rsidR="003565E7" w:rsidRPr="003565E7" w:rsidRDefault="003565E7" w:rsidP="007C7C7A">
                  <w:pPr>
                    <w:rPr>
                      <w:rFonts w:eastAsia="Times New Roman" w:cs="Times New Roman"/>
                      <w:szCs w:val="24"/>
                      <w:lang w:eastAsia="de-DE"/>
                    </w:rPr>
                  </w:pPr>
                  <w:r w:rsidRPr="003565E7">
                    <w:rPr>
                      <w:rFonts w:eastAsia="Times New Roman" w:cs="Times New Roman"/>
                      <w:szCs w:val="24"/>
                      <w:lang w:eastAsia="de-DE"/>
                    </w:rPr>
                    <w:t>FACS Aria II flow cytometer</w:t>
                  </w:r>
                </w:p>
              </w:tc>
            </w:tr>
          </w:tbl>
          <w:p w14:paraId="74151AC8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</w:p>
        </w:tc>
        <w:tc>
          <w:tcPr>
            <w:tcW w:w="2835" w:type="dxa"/>
          </w:tcPr>
          <w:p w14:paraId="68B15667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eastAsia="Times New Roman" w:cs="Times New Roman"/>
                <w:szCs w:val="24"/>
                <w:lang w:val="de-DE" w:eastAsia="de-DE"/>
              </w:rPr>
              <w:t>BD Bioscience</w:t>
            </w:r>
          </w:p>
        </w:tc>
        <w:tc>
          <w:tcPr>
            <w:tcW w:w="2777" w:type="dxa"/>
          </w:tcPr>
          <w:tbl>
            <w:tblPr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88"/>
              <w:gridCol w:w="573"/>
            </w:tblGrid>
            <w:tr w:rsidR="003565E7" w:rsidRPr="003565E7" w14:paraId="389F7E79" w14:textId="77777777" w:rsidTr="007C7C7A">
              <w:trPr>
                <w:tblCellSpacing w:w="0" w:type="dxa"/>
              </w:trPr>
              <w:tc>
                <w:tcPr>
                  <w:tcW w:w="2903" w:type="dxa"/>
                  <w:vAlign w:val="center"/>
                  <w:hideMark/>
                </w:tcPr>
                <w:p w14:paraId="764C8F0C" w14:textId="2898DB1A" w:rsidR="003565E7" w:rsidRPr="003565E7" w:rsidRDefault="00C43EAA" w:rsidP="00C43EAA">
                  <w:pPr>
                    <w:jc w:val="both"/>
                    <w:rPr>
                      <w:rFonts w:eastAsia="Times New Roman" w:cs="Times New Roman"/>
                      <w:szCs w:val="24"/>
                      <w:lang w:val="de-DE" w:eastAsia="de-DE"/>
                    </w:rPr>
                  </w:pPr>
                  <w:r>
                    <w:rPr>
                      <w:rFonts w:eastAsia="Times New Roman" w:cs="Times New Roman"/>
                      <w:szCs w:val="24"/>
                      <w:lang w:val="de-DE" w:eastAsia="de-DE"/>
                    </w:rPr>
                    <w:t>N/A</w:t>
                  </w:r>
                </w:p>
              </w:tc>
              <w:tc>
                <w:tcPr>
                  <w:tcW w:w="831" w:type="dxa"/>
                  <w:vAlign w:val="center"/>
                  <w:hideMark/>
                </w:tcPr>
                <w:p w14:paraId="7218B332" w14:textId="38979620" w:rsidR="003565E7" w:rsidRPr="003565E7" w:rsidRDefault="003565E7" w:rsidP="00C43EAA">
                  <w:pPr>
                    <w:jc w:val="both"/>
                    <w:rPr>
                      <w:rFonts w:eastAsia="Times New Roman" w:cs="Times New Roman"/>
                      <w:szCs w:val="24"/>
                      <w:lang w:val="de-DE" w:eastAsia="de-DE"/>
                    </w:rPr>
                  </w:pPr>
                </w:p>
              </w:tc>
            </w:tr>
          </w:tbl>
          <w:p w14:paraId="59C3C4CB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</w:p>
        </w:tc>
      </w:tr>
      <w:tr w:rsidR="003565E7" w:rsidRPr="003565E7" w14:paraId="0E8AA320" w14:textId="77777777" w:rsidTr="00C43EAA">
        <w:trPr>
          <w:cantSplit/>
          <w:trHeight w:val="259"/>
        </w:trPr>
        <w:tc>
          <w:tcPr>
            <w:tcW w:w="3964" w:type="dxa"/>
          </w:tcPr>
          <w:p w14:paraId="24CFDDAD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Varioskan</w:t>
            </w:r>
            <w:proofErr w:type="spellEnd"/>
            <w:r w:rsidRPr="003565E7">
              <w:rPr>
                <w:rFonts w:cs="Times New Roman"/>
                <w:szCs w:val="24"/>
              </w:rPr>
              <w:t xml:space="preserve"> Flash device </w:t>
            </w:r>
          </w:p>
        </w:tc>
        <w:tc>
          <w:tcPr>
            <w:tcW w:w="2835" w:type="dxa"/>
          </w:tcPr>
          <w:p w14:paraId="5577ECB2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Thermo</w:t>
            </w:r>
            <w:proofErr w:type="spellEnd"/>
            <w:r w:rsidRPr="003565E7">
              <w:rPr>
                <w:rFonts w:cs="Times New Roman"/>
                <w:szCs w:val="24"/>
              </w:rPr>
              <w:t xml:space="preserve"> Fisher Scientific</w:t>
            </w:r>
          </w:p>
        </w:tc>
        <w:tc>
          <w:tcPr>
            <w:tcW w:w="2777" w:type="dxa"/>
          </w:tcPr>
          <w:p w14:paraId="74C04100" w14:textId="18089A1F" w:rsidR="003565E7" w:rsidRPr="003565E7" w:rsidRDefault="00C43EAA" w:rsidP="007C7C7A">
            <w:pPr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N/A</w:t>
            </w:r>
          </w:p>
        </w:tc>
      </w:tr>
      <w:tr w:rsidR="003565E7" w:rsidRPr="003565E7" w14:paraId="777F6885" w14:textId="77777777" w:rsidTr="00C43EAA">
        <w:trPr>
          <w:cantSplit/>
          <w:trHeight w:val="259"/>
        </w:trPr>
        <w:tc>
          <w:tcPr>
            <w:tcW w:w="3964" w:type="dxa"/>
          </w:tcPr>
          <w:p w14:paraId="77A0BB7E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NanoDrop</w:t>
            </w:r>
            <w:proofErr w:type="spellEnd"/>
            <w:r w:rsidRPr="003565E7">
              <w:rPr>
                <w:rFonts w:cs="Times New Roman"/>
                <w:szCs w:val="24"/>
              </w:rPr>
              <w:t xml:space="preserve"> 8000 spectrometer </w:t>
            </w:r>
          </w:p>
        </w:tc>
        <w:tc>
          <w:tcPr>
            <w:tcW w:w="2835" w:type="dxa"/>
          </w:tcPr>
          <w:p w14:paraId="6C45CBCE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proofErr w:type="spellStart"/>
            <w:r w:rsidRPr="003565E7">
              <w:rPr>
                <w:rFonts w:cs="Times New Roman"/>
                <w:szCs w:val="24"/>
              </w:rPr>
              <w:t>Thermo</w:t>
            </w:r>
            <w:proofErr w:type="spellEnd"/>
            <w:r w:rsidRPr="003565E7">
              <w:rPr>
                <w:rFonts w:cs="Times New Roman"/>
                <w:szCs w:val="24"/>
              </w:rPr>
              <w:t xml:space="preserve"> Fisher Scientific</w:t>
            </w:r>
          </w:p>
        </w:tc>
        <w:tc>
          <w:tcPr>
            <w:tcW w:w="2777" w:type="dxa"/>
          </w:tcPr>
          <w:p w14:paraId="4CA88191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color w:val="000000"/>
                <w:szCs w:val="24"/>
              </w:rPr>
              <w:t>ND8000LAPTOP</w:t>
            </w:r>
          </w:p>
        </w:tc>
      </w:tr>
      <w:tr w:rsidR="003565E7" w:rsidRPr="003565E7" w14:paraId="09B6D6D7" w14:textId="77777777" w:rsidTr="00C43EAA">
        <w:trPr>
          <w:cantSplit/>
          <w:trHeight w:val="259"/>
        </w:trPr>
        <w:tc>
          <w:tcPr>
            <w:tcW w:w="3964" w:type="dxa"/>
          </w:tcPr>
          <w:p w14:paraId="6DD9B624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 xml:space="preserve">7500 Fast Real-Time PCR System </w:t>
            </w:r>
          </w:p>
        </w:tc>
        <w:tc>
          <w:tcPr>
            <w:tcW w:w="2835" w:type="dxa"/>
          </w:tcPr>
          <w:p w14:paraId="542D7EC9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Applied Biosystems</w:t>
            </w:r>
          </w:p>
        </w:tc>
        <w:tc>
          <w:tcPr>
            <w:tcW w:w="2777" w:type="dxa"/>
          </w:tcPr>
          <w:p w14:paraId="7065BAA9" w14:textId="77777777" w:rsidR="003565E7" w:rsidRPr="003565E7" w:rsidRDefault="003565E7" w:rsidP="007C7C7A">
            <w:pPr>
              <w:rPr>
                <w:rFonts w:cs="Times New Roman"/>
                <w:szCs w:val="24"/>
              </w:rPr>
            </w:pPr>
            <w:r w:rsidRPr="003565E7">
              <w:rPr>
                <w:rFonts w:cs="Times New Roman"/>
                <w:szCs w:val="24"/>
              </w:rPr>
              <w:t>N/A</w:t>
            </w:r>
          </w:p>
        </w:tc>
      </w:tr>
    </w:tbl>
    <w:p w14:paraId="560912C0" w14:textId="77777777" w:rsidR="00874C32" w:rsidRDefault="00874C32" w:rsidP="003565E7">
      <w:pPr>
        <w:spacing w:after="0"/>
        <w:jc w:val="both"/>
        <w:rPr>
          <w:rFonts w:cs="Times New Roman"/>
          <w:b/>
          <w:bCs/>
          <w:szCs w:val="24"/>
        </w:rPr>
      </w:pPr>
    </w:p>
    <w:p w14:paraId="567B9E0D" w14:textId="2E3743C3" w:rsidR="00874C32" w:rsidRPr="003565E7" w:rsidRDefault="00874C32" w:rsidP="003565E7">
      <w:pPr>
        <w:spacing w:after="0"/>
        <w:jc w:val="both"/>
        <w:rPr>
          <w:rFonts w:cs="Times New Roman"/>
          <w:b/>
          <w:bCs/>
          <w:szCs w:val="24"/>
        </w:rPr>
      </w:pPr>
    </w:p>
    <w:sectPr w:rsidR="00874C32" w:rsidRPr="003565E7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5E6F63" w14:textId="77777777" w:rsidR="004A39DA" w:rsidRDefault="004A39DA" w:rsidP="00117666">
      <w:pPr>
        <w:spacing w:after="0"/>
      </w:pPr>
      <w:r>
        <w:separator/>
      </w:r>
    </w:p>
  </w:endnote>
  <w:endnote w:type="continuationSeparator" w:id="0">
    <w:p w14:paraId="36A503F8" w14:textId="77777777" w:rsidR="004A39DA" w:rsidRDefault="004A39D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4AB28" w14:textId="77777777" w:rsidR="00F7474C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F7474C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F7474C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2FF27" w14:textId="77777777" w:rsidR="00F7474C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F7474C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F7474C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CC92C8" w14:textId="77777777" w:rsidR="004A39DA" w:rsidRDefault="004A39DA" w:rsidP="00117666">
      <w:pPr>
        <w:spacing w:after="0"/>
      </w:pPr>
      <w:r>
        <w:separator/>
      </w:r>
    </w:p>
  </w:footnote>
  <w:footnote w:type="continuationSeparator" w:id="0">
    <w:p w14:paraId="06742625" w14:textId="77777777" w:rsidR="004A39DA" w:rsidRDefault="004A39D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EDBA" w14:textId="77777777" w:rsidR="00F7474C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1A5B" w14:textId="77777777" w:rsidR="00F7474C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A0ECA"/>
    <w:rsid w:val="002B4A57"/>
    <w:rsid w:val="002C74CA"/>
    <w:rsid w:val="003544FB"/>
    <w:rsid w:val="003565E7"/>
    <w:rsid w:val="003D2D47"/>
    <w:rsid w:val="003D2F2D"/>
    <w:rsid w:val="003F792C"/>
    <w:rsid w:val="00401590"/>
    <w:rsid w:val="00447801"/>
    <w:rsid w:val="00452E9C"/>
    <w:rsid w:val="004735C8"/>
    <w:rsid w:val="004961FF"/>
    <w:rsid w:val="004A39DA"/>
    <w:rsid w:val="004C4511"/>
    <w:rsid w:val="00513C4D"/>
    <w:rsid w:val="00517A89"/>
    <w:rsid w:val="005250F2"/>
    <w:rsid w:val="00593EEA"/>
    <w:rsid w:val="00597F61"/>
    <w:rsid w:val="005A5EEE"/>
    <w:rsid w:val="005D7740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324EA"/>
    <w:rsid w:val="007501BE"/>
    <w:rsid w:val="00790BB3"/>
    <w:rsid w:val="007C206C"/>
    <w:rsid w:val="00803D24"/>
    <w:rsid w:val="00803D47"/>
    <w:rsid w:val="00817DD6"/>
    <w:rsid w:val="00823677"/>
    <w:rsid w:val="00874C32"/>
    <w:rsid w:val="00885156"/>
    <w:rsid w:val="009151AA"/>
    <w:rsid w:val="009338FB"/>
    <w:rsid w:val="0093429D"/>
    <w:rsid w:val="00943573"/>
    <w:rsid w:val="00970F7D"/>
    <w:rsid w:val="00994A3D"/>
    <w:rsid w:val="009C2B12"/>
    <w:rsid w:val="009C70F3"/>
    <w:rsid w:val="009D79EB"/>
    <w:rsid w:val="009E000B"/>
    <w:rsid w:val="00A174D9"/>
    <w:rsid w:val="00A569CD"/>
    <w:rsid w:val="00A824F5"/>
    <w:rsid w:val="00AB5EE2"/>
    <w:rsid w:val="00AB6715"/>
    <w:rsid w:val="00B06320"/>
    <w:rsid w:val="00B1671E"/>
    <w:rsid w:val="00B25EB8"/>
    <w:rsid w:val="00B354E1"/>
    <w:rsid w:val="00B37F4D"/>
    <w:rsid w:val="00BB393E"/>
    <w:rsid w:val="00C43EAA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56EE6"/>
    <w:rsid w:val="00E64E17"/>
    <w:rsid w:val="00E866C9"/>
    <w:rsid w:val="00E8776D"/>
    <w:rsid w:val="00E968FB"/>
    <w:rsid w:val="00EA3D3C"/>
    <w:rsid w:val="00EC3B3F"/>
    <w:rsid w:val="00F46900"/>
    <w:rsid w:val="00F61D89"/>
    <w:rsid w:val="00F74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  <w:style w:type="paragraph" w:styleId="berarbeitung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74C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C:\Users\hannah.eccles\OneDrive - Frontiers Media SA\Documents\Latex work\Sep 2022_link updates\Supplementary_Material.dotx</Template>
  <TotalTime>0</TotalTime>
  <Pages>8</Pages>
  <Words>930</Words>
  <Characters>5865</Characters>
  <Application>Microsoft Office Word</Application>
  <DocSecurity>0</DocSecurity>
  <Lines>48</Lines>
  <Paragraphs>13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Lehnardt, Seija</cp:lastModifiedBy>
  <cp:revision>3</cp:revision>
  <cp:lastPrinted>2013-10-03T12:51:00Z</cp:lastPrinted>
  <dcterms:created xsi:type="dcterms:W3CDTF">2025-10-02T07:23:00Z</dcterms:created>
  <dcterms:modified xsi:type="dcterms:W3CDTF">2025-10-04T12:48:00Z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