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098" w:rsidRPr="00422D68" w:rsidRDefault="00A30098" w:rsidP="00A30098">
      <w:pPr>
        <w:rPr>
          <w:rFonts w:cs="Arial"/>
          <w:u w:val="single"/>
        </w:rPr>
      </w:pPr>
      <w:bookmarkStart w:id="0" w:name="_GoBack"/>
      <w:bookmarkEnd w:id="0"/>
      <w:r w:rsidRPr="00422D68">
        <w:rPr>
          <w:rFonts w:cs="Arial"/>
          <w:u w:val="single"/>
        </w:rPr>
        <w:t>Supplementary Table S5: Distribution of accepted and rejected peripapillary OCT scans stratified by optic neuritis history (ON vs. non-ON)</w:t>
      </w:r>
    </w:p>
    <w:tbl>
      <w:tblPr>
        <w:tblStyle w:val="EinfacheTabelle41"/>
        <w:tblW w:w="0" w:type="auto"/>
        <w:tblLook w:val="04A0" w:firstRow="1" w:lastRow="0" w:firstColumn="1" w:lastColumn="0" w:noHBand="0" w:noVBand="1"/>
      </w:tblPr>
      <w:tblGrid>
        <w:gridCol w:w="1268"/>
        <w:gridCol w:w="1867"/>
        <w:gridCol w:w="1793"/>
        <w:gridCol w:w="1084"/>
        <w:gridCol w:w="1170"/>
      </w:tblGrid>
      <w:tr w:rsidR="00A30098" w:rsidRPr="006829C8" w:rsidTr="008B4C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12" w:space="0" w:color="000000"/>
            </w:tcBorders>
          </w:tcPr>
          <w:p w:rsidR="00A30098" w:rsidRPr="006829C8" w:rsidRDefault="00A30098" w:rsidP="008B4CBB">
            <w:pPr>
              <w:rPr>
                <w:rFonts w:cs="Arial"/>
              </w:rPr>
            </w:pPr>
            <w:r w:rsidRPr="006829C8">
              <w:rPr>
                <w:rFonts w:cs="Arial"/>
              </w:rPr>
              <w:t>Diagnosis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A30098" w:rsidRPr="006829C8" w:rsidRDefault="00A30098" w:rsidP="008B4C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Accepted</w:t>
            </w:r>
            <w:r>
              <w:rPr>
                <w:rFonts w:cs="Arial"/>
              </w:rPr>
              <w:t xml:space="preserve"> </w:t>
            </w:r>
            <w:r w:rsidRPr="0047307B">
              <w:t>(n, %)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A30098" w:rsidRPr="006829C8" w:rsidRDefault="00A30098" w:rsidP="008B4C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Rejected</w:t>
            </w:r>
            <w:r>
              <w:rPr>
                <w:rFonts w:cs="Arial"/>
              </w:rPr>
              <w:t xml:space="preserve"> </w:t>
            </w:r>
            <w:r w:rsidRPr="0047307B">
              <w:t>(n, %)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A30098" w:rsidRPr="006829C8" w:rsidRDefault="00A30098" w:rsidP="008B4C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Total</w:t>
            </w:r>
            <w:r>
              <w:rPr>
                <w:rFonts w:cs="Arial"/>
              </w:rPr>
              <w:t xml:space="preserve"> (n)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A30098" w:rsidRPr="006829C8" w:rsidRDefault="00A30098" w:rsidP="008B4C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755EAC">
              <w:rPr>
                <w:rFonts w:eastAsia="Calibri" w:cs="Arial"/>
              </w:rPr>
              <w:t>Chi²-Test</w:t>
            </w:r>
          </w:p>
        </w:tc>
      </w:tr>
      <w:tr w:rsidR="00A30098" w:rsidRPr="006829C8" w:rsidTr="008B4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A30098" w:rsidRPr="006829C8" w:rsidRDefault="00A30098" w:rsidP="008B4CBB">
            <w:pPr>
              <w:rPr>
                <w:rFonts w:cs="Arial"/>
                <w:b w:val="0"/>
              </w:rPr>
            </w:pPr>
            <w:r w:rsidRPr="006829C8">
              <w:rPr>
                <w:rFonts w:cs="Arial"/>
                <w:b w:val="0"/>
              </w:rPr>
              <w:t>Non-ON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A30098" w:rsidRPr="006829C8" w:rsidRDefault="00A30098" w:rsidP="008B4C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615 (88.5%)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A30098" w:rsidRPr="006829C8" w:rsidRDefault="00A30098" w:rsidP="008B4C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80 (11.5%)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A30098" w:rsidRPr="006829C8" w:rsidRDefault="00A30098" w:rsidP="008B4C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695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shd w:val="clear" w:color="auto" w:fill="FFFFFF" w:themeFill="background1"/>
            <w:vAlign w:val="center"/>
          </w:tcPr>
          <w:p w:rsidR="00A30098" w:rsidRPr="006829C8" w:rsidRDefault="00A30098" w:rsidP="008B4C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 xml:space="preserve">χ² = 8.21, </w:t>
            </w:r>
            <w:r>
              <w:rPr>
                <w:rFonts w:cs="Arial"/>
              </w:rPr>
              <w:br/>
            </w:r>
            <w:r w:rsidRPr="00755EAC">
              <w:rPr>
                <w:rFonts w:cs="Arial"/>
                <w:i/>
                <w:iCs/>
              </w:rPr>
              <w:t>p</w:t>
            </w:r>
            <w:r w:rsidRPr="006829C8">
              <w:rPr>
                <w:rFonts w:cs="Arial"/>
              </w:rPr>
              <w:t xml:space="preserve"> = 0.004</w:t>
            </w:r>
          </w:p>
        </w:tc>
      </w:tr>
      <w:tr w:rsidR="00A30098" w:rsidRPr="006829C8" w:rsidTr="008B4CB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A30098" w:rsidRPr="006829C8" w:rsidRDefault="00A30098" w:rsidP="008B4CBB">
            <w:pPr>
              <w:rPr>
                <w:rFonts w:cs="Arial"/>
                <w:b w:val="0"/>
              </w:rPr>
            </w:pPr>
            <w:r w:rsidRPr="006829C8">
              <w:rPr>
                <w:rFonts w:cs="Arial"/>
                <w:b w:val="0"/>
              </w:rPr>
              <w:t>ON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A30098" w:rsidRPr="006829C8" w:rsidRDefault="00A30098" w:rsidP="008B4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779 (83.3%)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A30098" w:rsidRPr="006829C8" w:rsidRDefault="00A30098" w:rsidP="008B4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156 (16.7%)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A30098" w:rsidRPr="006829C8" w:rsidRDefault="00A30098" w:rsidP="008B4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935</w:t>
            </w:r>
          </w:p>
        </w:tc>
        <w:tc>
          <w:tcPr>
            <w:tcW w:w="0" w:type="auto"/>
            <w:vMerge/>
            <w:shd w:val="clear" w:color="auto" w:fill="FFFFFF" w:themeFill="background1"/>
          </w:tcPr>
          <w:p w:rsidR="00A30098" w:rsidRPr="006829C8" w:rsidRDefault="00A30098" w:rsidP="008B4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</w:tbl>
    <w:p w:rsidR="00A30098" w:rsidRPr="006829C8" w:rsidRDefault="00A30098" w:rsidP="00A30098">
      <w:pPr>
        <w:rPr>
          <w:rFonts w:cs="Arial"/>
        </w:rPr>
      </w:pPr>
    </w:p>
    <w:p w:rsidR="000C134B" w:rsidRDefault="00A30098"/>
    <w:sectPr w:rsidR="000C134B" w:rsidSect="004207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098"/>
    <w:rsid w:val="00303CC1"/>
    <w:rsid w:val="004207C0"/>
    <w:rsid w:val="00476B3A"/>
    <w:rsid w:val="004C0602"/>
    <w:rsid w:val="005B2505"/>
    <w:rsid w:val="00646692"/>
    <w:rsid w:val="00740535"/>
    <w:rsid w:val="00A30098"/>
    <w:rsid w:val="00BC54C2"/>
    <w:rsid w:val="00BD2544"/>
    <w:rsid w:val="00D17F06"/>
    <w:rsid w:val="00DD0E78"/>
    <w:rsid w:val="00DF3052"/>
    <w:rsid w:val="00E9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95CADB-AFBE-4BD2-B244-86017DF42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Paper_tab"/>
    <w:qFormat/>
    <w:rsid w:val="00A30098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EinfacheTabelle41">
    <w:name w:val="Einfache Tabelle 41"/>
    <w:basedOn w:val="NormaleTabelle"/>
    <w:next w:val="EinfacheTabelle4"/>
    <w:uiPriority w:val="44"/>
    <w:rsid w:val="00A30098"/>
    <w:pPr>
      <w:suppressAutoHyphens/>
      <w:spacing w:after="0" w:line="240" w:lineRule="auto"/>
    </w:pPr>
    <w:rPr>
      <w:lang w:val="de-D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4">
    <w:name w:val="Plain Table 4"/>
    <w:basedOn w:val="NormaleTabelle"/>
    <w:uiPriority w:val="44"/>
    <w:rsid w:val="00A3009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- Universitätsmedizin Berlin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Salih, Hadi</dc:creator>
  <cp:keywords/>
  <dc:description/>
  <cp:lastModifiedBy>Salih, Hadi</cp:lastModifiedBy>
  <cp:revision>1</cp:revision>
  <dcterms:created xsi:type="dcterms:W3CDTF">2025-07-14T15:44:00Z</dcterms:created>
  <dcterms:modified xsi:type="dcterms:W3CDTF">2025-07-14T15:44:00Z</dcterms:modified>
</cp:coreProperties>
</file>