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C43FA3" w14:textId="5D64DC66" w:rsidR="001937E4" w:rsidRPr="00AB4494" w:rsidRDefault="00DA6DE1" w:rsidP="00CC5DA5">
      <w:pPr>
        <w:spacing w:line="276" w:lineRule="auto"/>
        <w:jc w:val="center"/>
        <w:rPr>
          <w:b/>
          <w:bCs/>
          <w:sz w:val="36"/>
          <w:szCs w:val="36"/>
          <w:lang w:val="en-US"/>
        </w:rPr>
      </w:pPr>
      <w:r w:rsidRPr="00AB4494">
        <w:rPr>
          <w:rFonts w:eastAsia="Batang" w:cs="Arial"/>
          <w:b/>
          <w:kern w:val="0"/>
          <w:sz w:val="36"/>
          <w:szCs w:val="36"/>
          <w:lang w:val="en-US" w:eastAsia="ko-KR"/>
          <w14:ligatures w14:val="none"/>
        </w:rPr>
        <w:t>Supplementary</w:t>
      </w:r>
      <w:r w:rsidRPr="00AB4494">
        <w:rPr>
          <w:b/>
          <w:bCs/>
          <w:sz w:val="36"/>
          <w:szCs w:val="36"/>
          <w:lang w:val="en-US"/>
        </w:rPr>
        <w:t xml:space="preserve"> Information</w:t>
      </w:r>
    </w:p>
    <w:p w14:paraId="3237C138" w14:textId="77777777" w:rsidR="001937E4" w:rsidRPr="00AB4494" w:rsidRDefault="001937E4" w:rsidP="00CC5DA5">
      <w:pPr>
        <w:spacing w:line="276" w:lineRule="auto"/>
        <w:rPr>
          <w:b/>
          <w:bCs/>
          <w:lang w:val="en-US"/>
        </w:rPr>
      </w:pPr>
    </w:p>
    <w:p w14:paraId="1A8BED8D" w14:textId="77777777" w:rsidR="00C44502" w:rsidRPr="00C44502" w:rsidRDefault="00C44502" w:rsidP="00C44502">
      <w:pPr>
        <w:spacing w:line="276" w:lineRule="auto"/>
        <w:rPr>
          <w:b/>
          <w:bCs/>
          <w:lang w:val="en-US"/>
        </w:rPr>
      </w:pPr>
      <w:r w:rsidRPr="00C44502">
        <w:rPr>
          <w:b/>
          <w:bCs/>
          <w:lang w:val="en-US"/>
        </w:rPr>
        <w:t>Resolving intra-tumor heterogeneity and clonal evolution of core-binding factor acute myeloid leukemia patients with single-cell resolution</w:t>
      </w:r>
    </w:p>
    <w:p w14:paraId="4755CA65" w14:textId="77777777" w:rsidR="007D41D2" w:rsidRPr="00193002" w:rsidRDefault="007D41D2" w:rsidP="00CC5DA5">
      <w:pPr>
        <w:spacing w:line="276" w:lineRule="auto"/>
        <w:rPr>
          <w:b/>
          <w:bCs/>
          <w:lang w:val="en-US"/>
        </w:rPr>
      </w:pPr>
    </w:p>
    <w:p w14:paraId="243A3D94" w14:textId="03180CA5" w:rsidR="00611B5D" w:rsidRPr="00611B5D" w:rsidRDefault="00611B5D" w:rsidP="00611B5D">
      <w:pPr>
        <w:rPr>
          <w:szCs w:val="24"/>
          <w:vertAlign w:val="superscript"/>
          <w:lang w:val="en-US"/>
        </w:rPr>
      </w:pPr>
      <w:r w:rsidRPr="00611B5D">
        <w:rPr>
          <w:szCs w:val="24"/>
          <w:lang w:val="en-US"/>
        </w:rPr>
        <w:t>Raphael Hablesreiter</w:t>
      </w:r>
      <w:r w:rsidRPr="00611B5D">
        <w:rPr>
          <w:szCs w:val="24"/>
          <w:vertAlign w:val="superscript"/>
          <w:lang w:val="en-US"/>
        </w:rPr>
        <w:t>1</w:t>
      </w:r>
      <w:r w:rsidRPr="00611B5D">
        <w:rPr>
          <w:szCs w:val="24"/>
          <w:lang w:val="en-US"/>
        </w:rPr>
        <w:t>, Paulina M Strzelecka</w:t>
      </w:r>
      <w:r w:rsidRPr="00611B5D">
        <w:rPr>
          <w:szCs w:val="24"/>
          <w:vertAlign w:val="superscript"/>
          <w:lang w:val="en-US"/>
        </w:rPr>
        <w:t>1</w:t>
      </w:r>
      <w:r w:rsidRPr="00611B5D">
        <w:rPr>
          <w:szCs w:val="24"/>
          <w:lang w:val="en-US"/>
        </w:rPr>
        <w:t>, Klara Kopp</w:t>
      </w:r>
      <w:r w:rsidRPr="00611B5D">
        <w:rPr>
          <w:szCs w:val="24"/>
          <w:vertAlign w:val="superscript"/>
          <w:lang w:val="en-US"/>
        </w:rPr>
        <w:t>1</w:t>
      </w:r>
      <w:r w:rsidRPr="00611B5D">
        <w:rPr>
          <w:szCs w:val="24"/>
          <w:lang w:val="en-US"/>
        </w:rPr>
        <w:t>, Natalia Estrada</w:t>
      </w:r>
      <w:r w:rsidRPr="00611B5D">
        <w:rPr>
          <w:szCs w:val="24"/>
          <w:vertAlign w:val="superscript"/>
          <w:lang w:val="en-US"/>
        </w:rPr>
        <w:t>1</w:t>
      </w:r>
      <w:r w:rsidRPr="00611B5D">
        <w:rPr>
          <w:szCs w:val="24"/>
          <w:lang w:val="en-US"/>
        </w:rPr>
        <w:t>, Anna Dolnik</w:t>
      </w:r>
      <w:r w:rsidRPr="00611B5D">
        <w:rPr>
          <w:szCs w:val="24"/>
          <w:vertAlign w:val="superscript"/>
          <w:lang w:val="en-US"/>
        </w:rPr>
        <w:t>1</w:t>
      </w:r>
      <w:r w:rsidRPr="00611B5D">
        <w:rPr>
          <w:szCs w:val="24"/>
          <w:lang w:val="en-US"/>
        </w:rPr>
        <w:t>, Marlon Tilgner</w:t>
      </w:r>
      <w:r w:rsidRPr="00611B5D">
        <w:rPr>
          <w:szCs w:val="24"/>
          <w:vertAlign w:val="superscript"/>
          <w:lang w:val="en-US"/>
        </w:rPr>
        <w:t>1</w:t>
      </w:r>
      <w:r w:rsidRPr="00611B5D">
        <w:rPr>
          <w:szCs w:val="24"/>
          <w:lang w:val="en-US"/>
        </w:rPr>
        <w:t>, Coral Fustero</w:t>
      </w:r>
      <w:r w:rsidR="00480408">
        <w:rPr>
          <w:szCs w:val="24"/>
          <w:lang w:val="en-US"/>
        </w:rPr>
        <w:t>-Torre</w:t>
      </w:r>
      <w:r w:rsidRPr="00611B5D">
        <w:rPr>
          <w:szCs w:val="24"/>
          <w:vertAlign w:val="superscript"/>
          <w:lang w:val="en-US"/>
        </w:rPr>
        <w:t>1</w:t>
      </w:r>
      <w:r w:rsidRPr="00611B5D">
        <w:rPr>
          <w:szCs w:val="24"/>
          <w:lang w:val="en-US"/>
        </w:rPr>
        <w:t>, Felicitas Thol</w:t>
      </w:r>
      <w:r w:rsidRPr="00611B5D">
        <w:rPr>
          <w:szCs w:val="24"/>
          <w:vertAlign w:val="superscript"/>
          <w:lang w:val="en-US"/>
        </w:rPr>
        <w:t>2</w:t>
      </w:r>
      <w:r w:rsidRPr="00611B5D">
        <w:rPr>
          <w:szCs w:val="24"/>
          <w:lang w:val="en-US"/>
        </w:rPr>
        <w:t>, Florian H Heidel</w:t>
      </w:r>
      <w:r w:rsidRPr="00611B5D">
        <w:rPr>
          <w:szCs w:val="24"/>
          <w:vertAlign w:val="superscript"/>
          <w:lang w:val="en-US"/>
        </w:rPr>
        <w:t>2,3</w:t>
      </w:r>
      <w:r w:rsidRPr="00611B5D">
        <w:rPr>
          <w:szCs w:val="24"/>
          <w:lang w:val="en-US"/>
        </w:rPr>
        <w:t>, Michael Heuser</w:t>
      </w:r>
      <w:r w:rsidR="009F2CD5">
        <w:rPr>
          <w:szCs w:val="24"/>
          <w:vertAlign w:val="superscript"/>
          <w:lang w:val="en-US"/>
        </w:rPr>
        <w:t>2</w:t>
      </w:r>
      <w:r w:rsidRPr="00611B5D">
        <w:rPr>
          <w:szCs w:val="24"/>
          <w:vertAlign w:val="superscript"/>
          <w:lang w:val="en-US"/>
        </w:rPr>
        <w:t>,4</w:t>
      </w:r>
      <w:r w:rsidRPr="00611B5D">
        <w:rPr>
          <w:szCs w:val="24"/>
          <w:lang w:val="en-US"/>
        </w:rPr>
        <w:t>, Laleh Haghverdi</w:t>
      </w:r>
      <w:r w:rsidRPr="00611B5D">
        <w:rPr>
          <w:szCs w:val="24"/>
          <w:vertAlign w:val="superscript"/>
          <w:lang w:val="en-US"/>
        </w:rPr>
        <w:t>5</w:t>
      </w:r>
      <w:r w:rsidRPr="00611B5D">
        <w:rPr>
          <w:szCs w:val="24"/>
          <w:lang w:val="en-US"/>
        </w:rPr>
        <w:t>, Lars Bullinger</w:t>
      </w:r>
      <w:r w:rsidRPr="00611B5D">
        <w:rPr>
          <w:szCs w:val="24"/>
          <w:vertAlign w:val="superscript"/>
          <w:lang w:val="en-US"/>
        </w:rPr>
        <w:t>1,6</w:t>
      </w:r>
      <w:r w:rsidRPr="00611B5D">
        <w:rPr>
          <w:szCs w:val="24"/>
          <w:lang w:val="en-US"/>
        </w:rPr>
        <w:t>, Friederike Christen</w:t>
      </w:r>
      <w:r w:rsidRPr="00611B5D">
        <w:rPr>
          <w:szCs w:val="24"/>
          <w:vertAlign w:val="superscript"/>
          <w:lang w:val="en-US"/>
        </w:rPr>
        <w:t>1*</w:t>
      </w:r>
      <w:r w:rsidRPr="00611B5D">
        <w:rPr>
          <w:szCs w:val="24"/>
          <w:lang w:val="en-US"/>
        </w:rPr>
        <w:t xml:space="preserve"> and Frederik Damm</w:t>
      </w:r>
      <w:r w:rsidRPr="00611B5D">
        <w:rPr>
          <w:szCs w:val="24"/>
          <w:vertAlign w:val="superscript"/>
          <w:lang w:val="en-US"/>
        </w:rPr>
        <w:t>1,6*</w:t>
      </w:r>
    </w:p>
    <w:p w14:paraId="1C396BDB" w14:textId="1C518B81" w:rsidR="007D41D2" w:rsidRDefault="007D41D2">
      <w:pPr>
        <w:rPr>
          <w:b/>
          <w:bCs/>
          <w:lang w:val="en-US"/>
        </w:rPr>
      </w:pPr>
    </w:p>
    <w:p w14:paraId="7F6182B1" w14:textId="77777777" w:rsidR="00611B5D" w:rsidRPr="00AB4494" w:rsidRDefault="00611B5D">
      <w:pPr>
        <w:rPr>
          <w:b/>
          <w:bCs/>
          <w:lang w:val="en-US"/>
        </w:rPr>
      </w:pPr>
    </w:p>
    <w:p w14:paraId="0CD84748" w14:textId="77777777" w:rsidR="00611B5D" w:rsidRPr="00611B5D" w:rsidRDefault="00611B5D" w:rsidP="00611B5D">
      <w:pPr>
        <w:numPr>
          <w:ilvl w:val="0"/>
          <w:numId w:val="1"/>
        </w:numPr>
        <w:spacing w:line="240" w:lineRule="auto"/>
        <w:rPr>
          <w:bCs/>
          <w:lang w:val="en-US"/>
        </w:rPr>
      </w:pPr>
      <w:r w:rsidRPr="00611B5D">
        <w:rPr>
          <w:bCs/>
          <w:lang w:val="en-US"/>
        </w:rPr>
        <w:t>Charité – Universitätsmedizin Berlin, corporate member of Freie Universität Berlin and Humboldt-Universität zu Berlin, Department of Hematology, Oncology and Cancer Immunology, Berlin, Germany</w:t>
      </w:r>
    </w:p>
    <w:p w14:paraId="6033440F" w14:textId="77777777" w:rsidR="00611B5D" w:rsidRPr="00611B5D" w:rsidRDefault="00611B5D" w:rsidP="00611B5D">
      <w:pPr>
        <w:numPr>
          <w:ilvl w:val="0"/>
          <w:numId w:val="1"/>
        </w:numPr>
        <w:spacing w:line="240" w:lineRule="auto"/>
        <w:rPr>
          <w:bCs/>
          <w:lang w:val="en-US"/>
        </w:rPr>
      </w:pPr>
      <w:r w:rsidRPr="00611B5D">
        <w:rPr>
          <w:bCs/>
          <w:lang w:val="en-US"/>
        </w:rPr>
        <w:t>Department of Hematology, Hemostasis, Oncology and Stem Cell Transplantation, Hannover Medical School (MHH), Hannover, Germany.</w:t>
      </w:r>
    </w:p>
    <w:p w14:paraId="29C6E86A" w14:textId="77777777" w:rsidR="00611B5D" w:rsidRPr="00611B5D" w:rsidRDefault="00611B5D" w:rsidP="00611B5D">
      <w:pPr>
        <w:numPr>
          <w:ilvl w:val="0"/>
          <w:numId w:val="1"/>
        </w:numPr>
        <w:spacing w:line="240" w:lineRule="auto"/>
        <w:rPr>
          <w:bCs/>
          <w:lang w:val="en-US"/>
        </w:rPr>
      </w:pPr>
      <w:r w:rsidRPr="00611B5D">
        <w:rPr>
          <w:bCs/>
          <w:lang w:val="en-US"/>
        </w:rPr>
        <w:t>Leibniz Institute on Aging, Fritz-Lipmann-Institute, Jena, Germany</w:t>
      </w:r>
    </w:p>
    <w:p w14:paraId="4ECEF2BD" w14:textId="77777777" w:rsidR="00611B5D" w:rsidRPr="00611B5D" w:rsidRDefault="00611B5D" w:rsidP="00611B5D">
      <w:pPr>
        <w:numPr>
          <w:ilvl w:val="0"/>
          <w:numId w:val="1"/>
        </w:numPr>
        <w:spacing w:line="240" w:lineRule="auto"/>
        <w:rPr>
          <w:bCs/>
          <w:lang w:val="en-US"/>
        </w:rPr>
      </w:pPr>
      <w:r w:rsidRPr="00611B5D">
        <w:rPr>
          <w:bCs/>
          <w:lang w:val="en-US"/>
        </w:rPr>
        <w:t>Department of Internal Medicine IV, University Hospital Halle (Saale), Martin-Luther-University Halle-Wittenberg, Halle, Germany</w:t>
      </w:r>
    </w:p>
    <w:p w14:paraId="74431A65" w14:textId="77777777" w:rsidR="00611B5D" w:rsidRPr="00611B5D" w:rsidRDefault="00611B5D" w:rsidP="00611B5D">
      <w:pPr>
        <w:numPr>
          <w:ilvl w:val="0"/>
          <w:numId w:val="1"/>
        </w:numPr>
        <w:spacing w:line="240" w:lineRule="auto"/>
        <w:rPr>
          <w:bCs/>
          <w:lang w:val="en-US"/>
        </w:rPr>
      </w:pPr>
      <w:r w:rsidRPr="00611B5D">
        <w:rPr>
          <w:bCs/>
          <w:lang w:val="en-US"/>
        </w:rPr>
        <w:t>Max-Delbrück-Center for Molecular Medicine in the Helmholtz Association (MDC), Berlin Institute for Medical Systems Biology (BIMSB), Berlin, Germany.</w:t>
      </w:r>
    </w:p>
    <w:p w14:paraId="4D587772" w14:textId="77777777" w:rsidR="00611B5D" w:rsidRPr="00611B5D" w:rsidRDefault="00611B5D" w:rsidP="00611B5D">
      <w:pPr>
        <w:numPr>
          <w:ilvl w:val="0"/>
          <w:numId w:val="1"/>
        </w:numPr>
        <w:spacing w:line="240" w:lineRule="auto"/>
        <w:rPr>
          <w:bCs/>
          <w:lang w:val="en-US"/>
        </w:rPr>
      </w:pPr>
      <w:r w:rsidRPr="00611B5D">
        <w:rPr>
          <w:bCs/>
          <w:lang w:val="en-US"/>
        </w:rPr>
        <w:t xml:space="preserve"> German Cancer Consortium (DKTK), partner site Berlin and German Cancer Research Center (DKFZ), Heidelberg, Germany</w:t>
      </w:r>
    </w:p>
    <w:p w14:paraId="55EB39D6" w14:textId="77777777" w:rsidR="00611B5D" w:rsidRPr="00611B5D" w:rsidRDefault="00611B5D" w:rsidP="00611B5D">
      <w:pPr>
        <w:spacing w:line="240" w:lineRule="auto"/>
        <w:rPr>
          <w:bCs/>
          <w:lang w:val="en-US"/>
        </w:rPr>
      </w:pPr>
    </w:p>
    <w:p w14:paraId="3C16B663" w14:textId="77777777" w:rsidR="00611B5D" w:rsidRPr="00611B5D" w:rsidRDefault="00611B5D" w:rsidP="00611B5D">
      <w:pPr>
        <w:spacing w:line="240" w:lineRule="auto"/>
        <w:rPr>
          <w:bCs/>
          <w:lang w:val="en-US"/>
        </w:rPr>
      </w:pPr>
      <w:r w:rsidRPr="00611B5D">
        <w:rPr>
          <w:bCs/>
          <w:lang w:val="en-US"/>
        </w:rPr>
        <w:t>*FC and FD contributed equally as senior authors.</w:t>
      </w:r>
    </w:p>
    <w:p w14:paraId="65648EB6" w14:textId="77777777" w:rsidR="007D41D2" w:rsidRPr="00AB4494" w:rsidRDefault="007D41D2">
      <w:pPr>
        <w:rPr>
          <w:b/>
          <w:bCs/>
          <w:lang w:val="en-US"/>
        </w:rPr>
        <w:sectPr w:rsidR="007D41D2" w:rsidRPr="00AB4494" w:rsidSect="005E3C86">
          <w:headerReference w:type="default" r:id="rId8"/>
          <w:footerReference w:type="default" r:id="rId9"/>
          <w:pgSz w:w="11906" w:h="16838"/>
          <w:pgMar w:top="1417" w:right="1417" w:bottom="1134" w:left="1417" w:header="708" w:footer="708" w:gutter="0"/>
          <w:cols w:space="708"/>
          <w:docGrid w:linePitch="360"/>
        </w:sectPr>
      </w:pPr>
    </w:p>
    <w:p w14:paraId="57A212AF" w14:textId="06E5CF0E" w:rsidR="000E368F" w:rsidRDefault="000308C2" w:rsidP="00A34897">
      <w:pPr>
        <w:pStyle w:val="berschrift1"/>
        <w:rPr>
          <w:lang w:val="en-US"/>
        </w:rPr>
      </w:pPr>
      <w:r>
        <w:rPr>
          <w:lang w:val="en-US"/>
        </w:rPr>
        <w:lastRenderedPageBreak/>
        <w:t>Material and Methods</w:t>
      </w:r>
    </w:p>
    <w:p w14:paraId="67176946" w14:textId="77777777" w:rsidR="00BA2E50" w:rsidRPr="00BA2E50" w:rsidRDefault="00BA2E50" w:rsidP="00BA2E50">
      <w:pPr>
        <w:pStyle w:val="berschrift2"/>
        <w:rPr>
          <w:lang w:val="en-US"/>
        </w:rPr>
      </w:pPr>
      <w:r w:rsidRPr="00BA2E50">
        <w:rPr>
          <w:lang w:val="en-US"/>
        </w:rPr>
        <w:t>Patients and Material</w:t>
      </w:r>
    </w:p>
    <w:p w14:paraId="082E82DE" w14:textId="64F04B43" w:rsidR="00BA2E50" w:rsidRPr="00BA2E50" w:rsidRDefault="00BA2E50" w:rsidP="0028636D">
      <w:pPr>
        <w:rPr>
          <w:lang w:val="en-US"/>
        </w:rPr>
      </w:pPr>
      <w:r w:rsidRPr="00BA2E50">
        <w:rPr>
          <w:lang w:val="en-US"/>
        </w:rPr>
        <w:t xml:space="preserve">Two female and 7 male patients with CBF AML and available samples at diagnosis (D), complete remission (CR) and relapse (Rel) were investigated in this study. The age of those patients at diagnosis ranged from 30 to 67 years. Patients in this cohort were categorized according to the French-American-British (FAB) classification as patients with acute myelomonocytic leukemia (M4) (6/9), acute myeloblastic leukemia with maturation (M2) (2/9) and acute myelomonocytic/monocytic leukemia (M4/M5) (1/9). All patients reached CR and relapsed within 27 months. Overall survival (OS) ranged from 14 to 104 months. Five patients died (patients 01, 02, 03, 07 and 09) and 4 patients (patients 04, 05, 06 and 08) were censored at last follow-up (Table </w:t>
      </w:r>
      <w:r w:rsidR="007A17AA">
        <w:rPr>
          <w:lang w:val="en-US"/>
        </w:rPr>
        <w:t>S</w:t>
      </w:r>
      <w:r w:rsidR="00F04B50">
        <w:rPr>
          <w:lang w:val="en-US"/>
        </w:rPr>
        <w:t>1</w:t>
      </w:r>
      <w:r w:rsidRPr="00BA2E50">
        <w:rPr>
          <w:lang w:val="en-US"/>
        </w:rPr>
        <w:t xml:space="preserve">). </w:t>
      </w:r>
    </w:p>
    <w:p w14:paraId="4B557848" w14:textId="1E823996" w:rsidR="00BA2E50" w:rsidRPr="00BA2E50" w:rsidRDefault="00BA2E50" w:rsidP="0028636D">
      <w:pPr>
        <w:rPr>
          <w:lang w:val="en-US"/>
        </w:rPr>
      </w:pPr>
      <w:r w:rsidRPr="00BA2E50">
        <w:rPr>
          <w:lang w:val="en-US"/>
        </w:rPr>
        <w:t xml:space="preserve">All patients received therapy as listed in Table </w:t>
      </w:r>
      <w:r w:rsidR="00FD756F" w:rsidRPr="00BA2E50">
        <w:rPr>
          <w:lang w:val="en-US"/>
        </w:rPr>
        <w:t>S</w:t>
      </w:r>
      <w:r w:rsidR="00114CC6">
        <w:rPr>
          <w:lang w:val="en-US"/>
        </w:rPr>
        <w:t>2</w:t>
      </w:r>
      <w:r w:rsidRPr="00BA2E50">
        <w:rPr>
          <w:lang w:val="en-US"/>
        </w:rPr>
        <w:t>, with 7 out of 9 patients receiving allogeneic stem cell transplantation as salvage treatment. Patients 05, 06, and 08 were enrolled in clinical trials</w:t>
      </w:r>
      <w:r w:rsidRPr="00BA2E50" w:rsidDel="0055292F">
        <w:rPr>
          <w:lang w:val="en-US"/>
        </w:rPr>
        <w:t xml:space="preserve">. DNA was isolated from peripheral blood or bone marrow (Table </w:t>
      </w:r>
      <w:r w:rsidR="00114CC6" w:rsidRPr="00BA2E50" w:rsidDel="0055292F">
        <w:rPr>
          <w:lang w:val="en-US"/>
        </w:rPr>
        <w:t>S</w:t>
      </w:r>
      <w:r w:rsidR="00114CC6">
        <w:rPr>
          <w:lang w:val="en-US"/>
        </w:rPr>
        <w:t>3</w:t>
      </w:r>
      <w:r w:rsidRPr="00BA2E50" w:rsidDel="0055292F">
        <w:rPr>
          <w:lang w:val="en-US"/>
        </w:rPr>
        <w:t>) with commercially available kits. For patients without any DNA or cell material available from complete remission, flow-sorted T cells from diagnosis were used as non-tumor control for WES.</w:t>
      </w:r>
      <w:r w:rsidR="00114CC6">
        <w:rPr>
          <w:lang w:val="en-US"/>
        </w:rPr>
        <w:t xml:space="preserve"> </w:t>
      </w:r>
      <w:r w:rsidR="00CF3D31">
        <w:rPr>
          <w:lang w:val="en-US"/>
        </w:rPr>
        <w:t>Sample availability and sequencing status are reported in Table S3.</w:t>
      </w:r>
    </w:p>
    <w:p w14:paraId="293A3A01" w14:textId="782FD9DD" w:rsidR="00230BCB" w:rsidRDefault="00230BCB" w:rsidP="00A34897">
      <w:pPr>
        <w:pStyle w:val="berschrift2"/>
        <w:rPr>
          <w:lang w:val="en-US"/>
        </w:rPr>
      </w:pPr>
      <w:r>
        <w:rPr>
          <w:lang w:val="en-US"/>
        </w:rPr>
        <w:t>Whole Exome Sequencing</w:t>
      </w:r>
    </w:p>
    <w:p w14:paraId="096E04F2" w14:textId="77777777" w:rsidR="004E5C3A" w:rsidRDefault="00E40BCC" w:rsidP="00A34897">
      <w:pPr>
        <w:rPr>
          <w:lang w:val="en-US"/>
        </w:rPr>
      </w:pPr>
      <w:r w:rsidRPr="00E40BCC">
        <w:rPr>
          <w:lang w:val="en-US"/>
        </w:rPr>
        <w:t xml:space="preserve">WES libraries were generated using SureSelect All Exon v7 XT HS kit (Agilent, Santa Clara, CA, USA) according to the manufacturer’s instructions. Libraries were sequenced on an Illumina NovaSeq 6000 platform in 2x150 bp paired-end mode. </w:t>
      </w:r>
    </w:p>
    <w:p w14:paraId="528A138F" w14:textId="6AF4AFC9" w:rsidR="00362B31" w:rsidRPr="00720615" w:rsidRDefault="00E40BCC" w:rsidP="00A34897">
      <w:pPr>
        <w:rPr>
          <w:lang w:val="en-US"/>
        </w:rPr>
      </w:pPr>
      <w:r w:rsidRPr="00E40BCC">
        <w:rPr>
          <w:lang w:val="en-US"/>
        </w:rPr>
        <w:t>Variant calling was performed using the variant calling part of our in-house Snakemake-pipeline</w:t>
      </w:r>
      <w:r w:rsidRPr="00E40BCC">
        <w:fldChar w:fldCharType="begin"/>
      </w:r>
      <w:r w:rsidRPr="00E40BCC">
        <w:rPr>
          <w:lang w:val="en-US"/>
        </w:rPr>
        <w:instrText xml:space="preserve"> ADDIN EN.CITE &lt;EndNote&gt;&lt;Cite&gt;&lt;Author&gt;Mölder&lt;/Author&gt;&lt;Year&gt;2021&lt;/Year&gt;&lt;RecNum&gt;74&lt;/RecNum&gt;&lt;DisplayText&gt;&lt;style face="superscript"&gt;1&lt;/style&gt;&lt;/DisplayText&gt;&lt;record&gt;&lt;rec-number&gt;74&lt;/rec-number&gt;&lt;foreign-keys&gt;&lt;key app="EN" db-id="rsvs5920cd0ar9eetz3vfp5b5tz5d9zfrrv9" timestamp="1711537088"&gt;74&lt;/key&gt;&lt;/foreign-keys&gt;&lt;ref-type name="Journal Article"&gt;17&lt;/ref-type&gt;&lt;contributors&gt;&lt;authors&gt;&lt;author&gt;Mölder, Felix&lt;/author&gt;&lt;author&gt;Jablonski, Kim Philipp&lt;/author&gt;&lt;author&gt;Letcher, Brice&lt;/author&gt;&lt;author&gt;Hall, Michael B.&lt;/author&gt;&lt;author&gt;Tomkins-Tinch, Christopher H.&lt;/author&gt;&lt;author&gt;Sochat, Vanessa&lt;/author&gt;&lt;author&gt;Forster, Jan&lt;/author&gt;&lt;author&gt;Lee, Soohyun&lt;/author&gt;&lt;author&gt;Twardziok, Sven O.&lt;/author&gt;&lt;author&gt;Kanitz, Alexander&lt;/author&gt;&lt;author&gt;Wilm, Andreas&lt;/author&gt;&lt;author&gt;Holtgrewe, Manuel&lt;/author&gt;&lt;author&gt;Rahmann, Sven&lt;/author&gt;&lt;author&gt;Nahnsen, Sven&lt;/author&gt;&lt;author&gt;Köster, Johannes&lt;/author&gt;&lt;/authors&gt;&lt;/contributors&gt;&lt;titles&gt;&lt;title&gt;Sustainable data analysis with Snakemake&lt;/title&gt;&lt;secondary-title&gt;F1000Res.&lt;/secondary-title&gt;&lt;/titles&gt;&lt;periodical&gt;&lt;full-title&gt;F1000Res.&lt;/full-title&gt;&lt;/periodical&gt;&lt;pages&gt;33&lt;/pages&gt;&lt;volume&gt;10&lt;/volume&gt;&lt;number&gt;33&lt;/number&gt;&lt;keywords&gt;&lt;keyword&gt;data analysis, workflow management, sustainability, reproducibility, transparency, adaptability, scalability&lt;/keyword&gt;&lt;/keywords&gt;&lt;dates&gt;&lt;year&gt;2021&lt;/year&gt;&lt;pub-dates&gt;&lt;date&gt;2021/1/18&lt;/date&gt;&lt;/pub-dates&gt;&lt;/dates&gt;&lt;publisher&gt;F1000 Research Limited&lt;/publisher&gt;&lt;urls&gt;&lt;related-urls&gt;&lt;url&gt;https://f1000research.com/articles/10-33/v1/pdf&lt;/url&gt;&lt;url&gt;http://dx.doi.org/10.12688/f1000research.29032.1&lt;/url&gt;&lt;url&gt;https://f1000research.com/articles/10-33/v1&lt;/url&gt;&lt;/related-urls&gt;&lt;/urls&gt;&lt;electronic-resource-num&gt;10.12688/f1000research.29032.1&lt;/electronic-resource-num&gt;&lt;access-date&gt;2021/4/7&lt;/access-date&gt;&lt;/record&gt;&lt;/Cite&gt;&lt;/EndNote&gt;</w:instrText>
      </w:r>
      <w:r w:rsidRPr="00E40BCC">
        <w:fldChar w:fldCharType="separate"/>
      </w:r>
      <w:r w:rsidRPr="00E40BCC">
        <w:rPr>
          <w:noProof/>
          <w:vertAlign w:val="superscript"/>
          <w:lang w:val="en-US"/>
        </w:rPr>
        <w:t>1</w:t>
      </w:r>
      <w:r w:rsidRPr="00E40BCC">
        <w:fldChar w:fldCharType="end"/>
      </w:r>
      <w:r w:rsidRPr="00E40BCC">
        <w:rPr>
          <w:lang w:val="en-US"/>
        </w:rPr>
        <w:t xml:space="preserve"> as previously described</w:t>
      </w:r>
      <w:r w:rsidRPr="00E40BCC">
        <w:fldChar w:fldCharType="begin">
          <w:fldData xml:space="preserve">PEVuZE5vdGU+PENpdGU+PEF1dGhvcj5BcmVuZHM8L0F1dGhvcj48WWVhcj4yMDIyPC9ZZWFyPjxS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</w:fldData>
        </w:fldChar>
      </w:r>
      <w:r w:rsidRPr="00E40BCC">
        <w:rPr>
          <w:lang w:val="en-US"/>
        </w:rPr>
        <w:instrText xml:space="preserve"> ADDIN EN.CITE </w:instrText>
      </w:r>
      <w:r w:rsidRPr="00E40BCC">
        <w:fldChar w:fldCharType="begin">
          <w:fldData xml:space="preserve">PEVuZE5vdGU+PENpdGU+PEF1dGhvcj5BcmVuZHM8L0F1dGhvcj48WWVhcj4yMDIyPC9ZZWFyPjxS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</w:fldData>
        </w:fldChar>
      </w:r>
      <w:r w:rsidRPr="00E40BCC">
        <w:rPr>
          <w:lang w:val="en-US"/>
        </w:rPr>
        <w:instrText xml:space="preserve"> ADDIN EN.CITE.DATA </w:instrText>
      </w:r>
      <w:r w:rsidRPr="00E40BCC">
        <w:fldChar w:fldCharType="end"/>
      </w:r>
      <w:r w:rsidRPr="00E40BCC">
        <w:fldChar w:fldCharType="separate"/>
      </w:r>
      <w:r w:rsidRPr="00E40BCC">
        <w:rPr>
          <w:noProof/>
          <w:vertAlign w:val="superscript"/>
          <w:lang w:val="en-US"/>
        </w:rPr>
        <w:t>2-6</w:t>
      </w:r>
      <w:r w:rsidRPr="00E40BCC">
        <w:fldChar w:fldCharType="end"/>
      </w:r>
      <w:r w:rsidRPr="00E40BCC">
        <w:rPr>
          <w:lang w:val="en-US"/>
        </w:rPr>
        <w:t>. F</w:t>
      </w:r>
      <w:r w:rsidR="00803F33" w:rsidRPr="00E40BCC">
        <w:rPr>
          <w:lang w:val="en-US"/>
        </w:rPr>
        <w:t>ASTQs</w:t>
      </w:r>
      <w:r w:rsidR="00803F33" w:rsidRPr="00720615">
        <w:rPr>
          <w:lang w:val="en-US"/>
        </w:rPr>
        <w:t xml:space="preserve"> were processed using Trimmomatic (v0.36)</w:t>
      </w:r>
      <w:r w:rsidR="00803F33" w:rsidRPr="00720615">
        <w:fldChar w:fldCharType="begin"/>
      </w:r>
      <w:r w:rsidRPr="00E40BCC">
        <w:rPr>
          <w:lang w:val="en-US"/>
        </w:rPr>
        <w:instrText xml:space="preserve"> ADDIN EN.CITE &lt;EndNote&gt;&lt;Cite&gt;&lt;Author&gt;Bolger&lt;/Author&gt;&lt;Year&gt;2014&lt;/Year&gt;&lt;RecNum&gt;98&lt;/RecNum&gt;&lt;DisplayText&gt;&lt;style face="superscript"&gt;7&lt;/style&gt;&lt;/DisplayText&gt;&lt;record&gt;&lt;rec-number&gt;98&lt;/rec-number&gt;&lt;foreign-keys&gt;&lt;key app="EN" db-id="rsvs5920cd0ar9eetz3vfp5b5tz5d9zfrrv9" timestamp="1711537088"&gt;98&lt;/key&gt;&lt;/foreign-keys&gt;&lt;ref-type name="Journal Article"&gt;17&lt;/ref-type&gt;&lt;contributors&gt;&lt;authors&gt;&lt;author&gt;Bolger, Anthony M.&lt;/author&gt;&lt;author&gt;Lohse, Marc&lt;/author&gt;&lt;author&gt;Usadel, Bjoern&lt;/author&gt;&lt;/authors&gt;&lt;/contributors&gt;&lt;titles&gt;&lt;title&gt;Trimmomatic: a flexible trimmer for Illumina sequence data&lt;/title&gt;&lt;secondary-title&gt;Bioinformatics&lt;/secondary-title&gt;&lt;/titles&gt;&lt;periodical&gt;&lt;full-title&gt;Bioinformatics&lt;/full-title&gt;&lt;/periodical&gt;&lt;pages&gt;2114-2120&lt;/pages&gt;&lt;volume&gt;30&lt;/volume&gt;&lt;number&gt;15&lt;/number&gt;&lt;dates&gt;&lt;year&gt;2014&lt;/year&gt;&lt;pub-dates&gt;&lt;date&gt;2014/8/1&lt;/date&gt;&lt;/pub-dates&gt;&lt;/dates&gt;&lt;publisher&gt;Oxford University Press (OUP)&lt;/publisher&gt;&lt;isbn&gt;1367-4803&lt;/isbn&gt;&lt;urls&gt;&lt;related-urls&gt;&lt;url&gt;https://academic.oup.com/bioinformatics/article-pdf/30/15/2114/48924714/bioinformatics_30_15_2114.pdf&lt;/url&gt;&lt;url&gt;https://dx.doi.org/10.1093/bioinformatics/btu170&lt;/url&gt;&lt;url&gt;https://academic.oup.com/bioinformatics/article/30/15/2114/2390096&lt;/url&gt;&lt;url&gt;https://www.ncbi.nlm.nih.gov/pubmed/24695404&lt;/url&gt;&lt;url&gt;https://www.ncbi.nlm.nih.gov/pmc/articles/PMC4103590&lt;/url&gt;&lt;url&gt;http://dx.doi.org/10.1093/bioinformatics/btu170&lt;/url&gt;&lt;/related-urls&gt;&lt;/urls&gt;&lt;custom2&gt;PMC4103590&lt;/custom2&gt;&lt;electronic-resource-num&gt;10.1093/bioinformatics/btu170&lt;/electronic-resource-num&gt;&lt;access-date&gt;2023/11/28&lt;/access-date&gt;&lt;/record&gt;&lt;/Cite&gt;&lt;/EndNote&gt;</w:instrText>
      </w:r>
      <w:r w:rsidR="00803F33" w:rsidRPr="00720615">
        <w:fldChar w:fldCharType="separate"/>
      </w:r>
      <w:r w:rsidRPr="00E40BCC">
        <w:rPr>
          <w:noProof/>
          <w:vertAlign w:val="superscript"/>
          <w:lang w:val="en-US"/>
        </w:rPr>
        <w:t>7</w:t>
      </w:r>
      <w:r w:rsidR="00803F33" w:rsidRPr="00720615">
        <w:fldChar w:fldCharType="end"/>
      </w:r>
      <w:r w:rsidR="00803F33" w:rsidRPr="00720615">
        <w:rPr>
          <w:lang w:val="en-US"/>
        </w:rPr>
        <w:t xml:space="preserve"> in paired-end mode with default parameters and “LEADING:3 TRAILING:3 SLIDINGWINDOW:4:15 MINLEN:36”. Subsequently, reads were aligned to hg19 human reference genome</w:t>
      </w:r>
      <w:r w:rsidR="00803F33" w:rsidRPr="002816BA">
        <w:fldChar w:fldCharType="begin">
          <w:fldData xml:space="preserve">PEVuZE5vdGU+PENpdGU+PEF1dGhvcj5DaHVyY2g8L0F1dGhvcj48WWVhcj4yMDExPC9ZZWFyPjxS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</w:fldData>
        </w:fldChar>
      </w:r>
      <w:r w:rsidRPr="00E40BCC">
        <w:rPr>
          <w:lang w:val="en-US"/>
        </w:rPr>
        <w:instrText xml:space="preserve"> ADDIN EN.CITE </w:instrText>
      </w:r>
      <w:r>
        <w:fldChar w:fldCharType="begin">
          <w:fldData xml:space="preserve">PEVuZE5vdGU+PENpdGU+PEF1dGhvcj5DaHVyY2g8L0F1dGhvcj48WWVhcj4yMDExPC9ZZWFyPjxS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</w:fldData>
        </w:fldChar>
      </w:r>
      <w:r w:rsidRPr="00E40BCC">
        <w:rPr>
          <w:lang w:val="en-US"/>
        </w:rPr>
        <w:instrText xml:space="preserve"> ADDIN EN.CITE.DATA </w:instrText>
      </w:r>
      <w:r>
        <w:fldChar w:fldCharType="end"/>
      </w:r>
      <w:r w:rsidR="00803F33" w:rsidRPr="002816BA">
        <w:fldChar w:fldCharType="separate"/>
      </w:r>
      <w:r w:rsidRPr="00E40BCC">
        <w:rPr>
          <w:noProof/>
          <w:vertAlign w:val="superscript"/>
          <w:lang w:val="en-US"/>
        </w:rPr>
        <w:t>8</w:t>
      </w:r>
      <w:r w:rsidR="00803F33" w:rsidRPr="002816BA">
        <w:fldChar w:fldCharType="end"/>
      </w:r>
      <w:r w:rsidR="00803F33" w:rsidRPr="00720615">
        <w:rPr>
          <w:lang w:val="en-US"/>
        </w:rPr>
        <w:t xml:space="preserve"> using bwa mem</w:t>
      </w:r>
      <w:r w:rsidR="00803F33" w:rsidRPr="002816BA">
        <w:fldChar w:fldCharType="begin"/>
      </w:r>
      <w:r w:rsidRPr="00E40BCC">
        <w:rPr>
          <w:lang w:val="en-US"/>
        </w:rPr>
        <w:instrText xml:space="preserve"> ADDIN EN.CITE &lt;EndNote&gt;&lt;Cite&gt;&lt;Author&gt;Li&lt;/Author&gt;&lt;Year&gt;2013&lt;/Year&gt;&lt;RecNum&gt;62&lt;/RecNum&gt;&lt;DisplayText&gt;&lt;style face="superscript"&gt;9&lt;/style&gt;&lt;/DisplayText&gt;&lt;record&gt;&lt;rec-number&gt;62&lt;/rec-number&gt;&lt;foreign-keys&gt;&lt;key app="EN" db-id="rsvs5920cd0ar9eetz3vfp5b5tz5d9zfrrv9" timestamp="1711537088"&gt;62&lt;/key&gt;&lt;/foreign-keys&gt;&lt;ref-type name="Journal Article"&gt;17&lt;/ref-type&gt;&lt;contributors&gt;&lt;authors&gt;&lt;author&gt;Li, Heng&lt;/author&gt;&lt;/authors&gt;&lt;/contributors&gt;&lt;titles&gt;&lt;title&gt;Aligning sequence reads, clone sequences and assembly contigs with BWA-MEM&lt;/title&gt;&lt;secondary-title&gt;arXiv [q-bio.GN]&lt;/secondary-title&gt;&lt;/titles&gt;&lt;periodical&gt;&lt;full-title&gt;arXiv [q-bio.GN]&lt;/full-title&gt;&lt;/periodical&gt;&lt;dates&gt;&lt;year&gt;2013&lt;/year&gt;&lt;pub-dates&gt;&lt;date&gt;2013/3/16&lt;/date&gt;&lt;/pub-dates&gt;&lt;/dates&gt;&lt;isbn&gt;1303.3997&lt;/isbn&gt;&lt;urls&gt;&lt;related-urls&gt;&lt;url&gt;http://arxiv.org/abs/1303.3997&lt;/url&gt;&lt;/related-urls&gt;&lt;/urls&gt;&lt;remote-database-provider&gt;arXiv&lt;/remote-database-provider&gt;&lt;/record&gt;&lt;/Cite&gt;&lt;/EndNote&gt;</w:instrText>
      </w:r>
      <w:r w:rsidR="00803F33" w:rsidRPr="002816BA">
        <w:fldChar w:fldCharType="separate"/>
      </w:r>
      <w:r w:rsidRPr="00E40BCC">
        <w:rPr>
          <w:noProof/>
          <w:vertAlign w:val="superscript"/>
          <w:lang w:val="en-US"/>
        </w:rPr>
        <w:t>9</w:t>
      </w:r>
      <w:r w:rsidR="00803F33" w:rsidRPr="002816BA">
        <w:fldChar w:fldCharType="end"/>
      </w:r>
      <w:r w:rsidR="00803F33" w:rsidRPr="00720615">
        <w:rPr>
          <w:lang w:val="en-US"/>
        </w:rPr>
        <w:t xml:space="preserve"> and samtools sort (v1.11)</w:t>
      </w:r>
      <w:r w:rsidR="00803F33" w:rsidRPr="00D64CB2">
        <w:fldChar w:fldCharType="begin">
          <w:fldData xml:space="preserve">PEVuZE5vdGU+PENpdGU+PEF1dGhvcj5EYW5lY2VrPC9BdXRob3I+PFllYXI+MjAyMTwvWWVhcj48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</w:fldData>
        </w:fldChar>
      </w:r>
      <w:r w:rsidRPr="00E40BCC">
        <w:rPr>
          <w:lang w:val="en-US"/>
        </w:rPr>
        <w:instrText xml:space="preserve"> ADDIN EN.CITE </w:instrText>
      </w:r>
      <w:r>
        <w:fldChar w:fldCharType="begin">
          <w:fldData xml:space="preserve">PEVuZE5vdGU+PENpdGU+PEF1dGhvcj5EYW5lY2VrPC9BdXRob3I+PFllYXI+MjAyMTwvWWVhcj48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</w:fldData>
        </w:fldChar>
      </w:r>
      <w:r w:rsidRPr="00E40BCC">
        <w:rPr>
          <w:lang w:val="en-US"/>
        </w:rPr>
        <w:instrText xml:space="preserve"> ADDIN EN.CITE.DATA </w:instrText>
      </w:r>
      <w:r>
        <w:fldChar w:fldCharType="end"/>
      </w:r>
      <w:r w:rsidR="00803F33" w:rsidRPr="00D64CB2">
        <w:fldChar w:fldCharType="separate"/>
      </w:r>
      <w:r w:rsidRPr="00E40BCC">
        <w:rPr>
          <w:noProof/>
          <w:vertAlign w:val="superscript"/>
          <w:lang w:val="en-US"/>
        </w:rPr>
        <w:t>10</w:t>
      </w:r>
      <w:r w:rsidR="00803F33" w:rsidRPr="00D64CB2">
        <w:fldChar w:fldCharType="end"/>
      </w:r>
      <w:r w:rsidR="00803F33" w:rsidRPr="00720615">
        <w:rPr>
          <w:lang w:val="en-US"/>
        </w:rPr>
        <w:t>. Polymerase chain reaction (PCR) duplicates were removed using Picard’s (v2.20.0)</w:t>
      </w:r>
      <w:r w:rsidR="00803F33" w:rsidRPr="00D64CB2">
        <w:fldChar w:fldCharType="begin"/>
      </w:r>
      <w:r w:rsidRPr="00E40BCC">
        <w:rPr>
          <w:lang w:val="en-US"/>
        </w:rPr>
        <w:instrText xml:space="preserve"> ADDIN EN.CITE &lt;EndNote&gt;&lt;Cite&gt;&lt;Author&gt;Broad&lt;/Author&gt;&lt;RecNum&gt;75&lt;/RecNum&gt;&lt;DisplayText&gt;&lt;style face="superscript"&gt;11&lt;/style&gt;&lt;/DisplayText&gt;&lt;record&gt;&lt;rec-number&gt;75&lt;/rec-number&gt;&lt;foreign-keys&gt;&lt;key app="EN" db-id="rsvs5920cd0ar9eetz3vfp5b5tz5d9zfrrv9" timestamp="1711537088"&gt;75&lt;/key&gt;&lt;/foreign-keys&gt;&lt;ref-type name="Journal Article"&gt;17&lt;/ref-type&gt;&lt;contributors&gt;&lt;authors&gt;&lt;author&gt;Broad, Institute&lt;/author&gt;&lt;/authors&gt;&lt;/contributors&gt;&lt;titles&gt;&lt;title&gt;Picard Tools&lt;/title&gt;&lt;secondary-title&gt;Broad Institute, GitHub repository, Accessed: 2020/08/20; version 2.20.0&lt;/secondary-title&gt;&lt;/titles&gt;&lt;periodical&gt;&lt;full-title&gt;Broad Institute, GitHub repository, Accessed: 2020/08/20; version 2.20.0&lt;/full-title&gt;&lt;/periodical&gt;&lt;dates&gt;&lt;/dates&gt;&lt;urls&gt;&lt;related-urls&gt;&lt;url&gt;http://broadinstitute.github.io/picard/&lt;/url&gt;&lt;/related-urls&gt;&lt;/urls&gt;&lt;/record&gt;&lt;/Cite&gt;&lt;/EndNote&gt;</w:instrText>
      </w:r>
      <w:r w:rsidR="00803F33" w:rsidRPr="00D64CB2">
        <w:fldChar w:fldCharType="separate"/>
      </w:r>
      <w:r w:rsidRPr="00E40BCC">
        <w:rPr>
          <w:noProof/>
          <w:vertAlign w:val="superscript"/>
          <w:lang w:val="en-US"/>
        </w:rPr>
        <w:t>11</w:t>
      </w:r>
      <w:r w:rsidR="00803F33" w:rsidRPr="00D64CB2">
        <w:fldChar w:fldCharType="end"/>
      </w:r>
      <w:r w:rsidR="00803F33" w:rsidRPr="00720615">
        <w:rPr>
          <w:lang w:val="en-US"/>
        </w:rPr>
        <w:t xml:space="preserve"> MarkDuplicates. These aligned and filtered reads were used for variant calling, </w:t>
      </w:r>
      <w:r w:rsidR="00803F33" w:rsidRPr="00720615">
        <w:rPr>
          <w:i/>
          <w:iCs/>
          <w:lang w:val="en-US"/>
        </w:rPr>
        <w:t>FLT3</w:t>
      </w:r>
      <w:r w:rsidR="00803F33" w:rsidRPr="00720615">
        <w:rPr>
          <w:lang w:val="en-US"/>
        </w:rPr>
        <w:t>-ITD detection and SCNA analysis.</w:t>
      </w:r>
      <w:r w:rsidR="003167D4" w:rsidRPr="00720615">
        <w:rPr>
          <w:lang w:val="en-US"/>
        </w:rPr>
        <w:t xml:space="preserve"> Variant calling was performed using the variant calling part of our in-house Snakemake-pipeline</w:t>
      </w:r>
      <w:r w:rsidR="003167D4" w:rsidRPr="00720615">
        <w:fldChar w:fldCharType="begin"/>
      </w:r>
      <w:r w:rsidRPr="00E40BCC">
        <w:rPr>
          <w:lang w:val="en-US"/>
        </w:rPr>
        <w:instrText xml:space="preserve"> ADDIN EN.CITE &lt;EndNote&gt;&lt;Cite&gt;&lt;Author&gt;Mölder&lt;/Author&gt;&lt;Year&gt;2021&lt;/Year&gt;&lt;RecNum&gt;74&lt;/RecNum&gt;&lt;DisplayText&gt;&lt;style face="superscript"&gt;1&lt;/style&gt;&lt;/DisplayText&gt;&lt;record&gt;&lt;rec-number&gt;74&lt;/rec-number&gt;&lt;foreign-keys&gt;&lt;key app="EN" db-id="rsvs5920cd0ar9eetz3vfp5b5tz5d9zfrrv9" timestamp="1711537088"&gt;74&lt;/key&gt;&lt;/foreign-keys&gt;&lt;ref-type name="Journal Article"&gt;17&lt;/ref-type&gt;&lt;contributors&gt;&lt;authors&gt;&lt;author&gt;Mölder, Felix&lt;/author&gt;&lt;author&gt;Jablonski, Kim Philipp&lt;/author&gt;&lt;author&gt;Letcher, Brice&lt;/author&gt;&lt;author&gt;Hall, Michael B.&lt;/author&gt;&lt;author&gt;Tomkins-Tinch, Christopher H.&lt;/author&gt;&lt;author&gt;Sochat, Vanessa&lt;/author&gt;&lt;author&gt;Forster, Jan&lt;/author&gt;&lt;author&gt;Lee, Soohyun&lt;/author&gt;&lt;author&gt;Twardziok, Sven O.&lt;/author&gt;&lt;author&gt;Kanitz, Alexander&lt;/author&gt;&lt;author&gt;Wilm, Andreas&lt;/author&gt;&lt;author&gt;Holtgrewe, Manuel&lt;/author&gt;&lt;author&gt;Rahmann, Sven&lt;/author&gt;&lt;author&gt;Nahnsen, Sven&lt;/author&gt;&lt;author&gt;Köster, Johannes&lt;/author&gt;&lt;/authors&gt;&lt;/contributors&gt;&lt;titles&gt;&lt;title&gt;Sustainable data analysis with Snakemake&lt;/title&gt;&lt;secondary-title&gt;F1000Res.&lt;/secondary-title&gt;&lt;/titles&gt;&lt;periodical&gt;&lt;full-title&gt;F1000Res.&lt;/full-title&gt;&lt;/periodical&gt;&lt;pages&gt;33&lt;/pages&gt;&lt;volume&gt;10&lt;/volume&gt;&lt;number&gt;33&lt;/number&gt;&lt;keywords&gt;&lt;keyword&gt;data analysis, workflow management, sustainability, reproducibility, transparency, adaptability, scalability&lt;/keyword&gt;&lt;/keywords&gt;&lt;dates&gt;&lt;year&gt;2021&lt;/year&gt;&lt;pub-dates&gt;&lt;date&gt;2021/1/18&lt;/date&gt;&lt;/pub-dates&gt;&lt;/dates&gt;&lt;publisher&gt;F1000 Research Limited&lt;/publisher&gt;&lt;urls&gt;&lt;related-urls&gt;&lt;url&gt;https://f1000research.com/articles/10-33/v1/pdf&lt;/url&gt;&lt;url&gt;http://dx.doi.org/10.12688/f1000research.29032.1&lt;/url&gt;&lt;url&gt;https://f1000research.com/articles/10-33/v1&lt;/url&gt;&lt;/related-urls&gt;&lt;/urls&gt;&lt;electronic-resource-num&gt;10.12688/f1000research.29032.1&lt;/electronic-resource-num&gt;&lt;access-date&gt;2021/4/7&lt;/access-date&gt;&lt;/record&gt;&lt;/Cite&gt;&lt;/EndNote&gt;</w:instrText>
      </w:r>
      <w:r w:rsidR="003167D4" w:rsidRPr="00720615">
        <w:fldChar w:fldCharType="separate"/>
      </w:r>
      <w:r w:rsidRPr="00E40BCC">
        <w:rPr>
          <w:noProof/>
          <w:vertAlign w:val="superscript"/>
          <w:lang w:val="en-US"/>
        </w:rPr>
        <w:t>1</w:t>
      </w:r>
      <w:r w:rsidR="003167D4" w:rsidRPr="00720615">
        <w:fldChar w:fldCharType="end"/>
      </w:r>
      <w:r w:rsidR="003167D4" w:rsidRPr="00720615">
        <w:rPr>
          <w:lang w:val="en-US"/>
        </w:rPr>
        <w:t xml:space="preserve"> consisting of a preprocessing and variant calling part, as previously described</w:t>
      </w:r>
      <w:r w:rsidR="003167D4" w:rsidRPr="00720615">
        <w:fldChar w:fldCharType="begin">
          <w:fldData xml:space="preserve">PEVuZE5vdGU+PENpdGU+PEF1dGhvcj5BcmVuZHM8L0F1dGhvcj48WWVhcj4yMDIyPC9ZZWFyPjxS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</w:fldData>
        </w:fldChar>
      </w:r>
      <w:r w:rsidRPr="00E40BCC">
        <w:rPr>
          <w:lang w:val="en-US"/>
        </w:rPr>
        <w:instrText xml:space="preserve"> ADDIN EN.CITE </w:instrText>
      </w:r>
      <w:r>
        <w:fldChar w:fldCharType="begin">
          <w:fldData xml:space="preserve">PEVuZE5vdGU+PENpdGU+PEF1dGhvcj5BcmVuZHM8L0F1dGhvcj48WWVhcj4yMDIyPC9ZZWFyPjxS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</w:fldData>
        </w:fldChar>
      </w:r>
      <w:r w:rsidRPr="00E40BCC">
        <w:rPr>
          <w:lang w:val="en-US"/>
        </w:rPr>
        <w:instrText xml:space="preserve"> ADDIN EN.CITE.DATA </w:instrText>
      </w:r>
      <w:r>
        <w:fldChar w:fldCharType="end"/>
      </w:r>
      <w:r w:rsidR="003167D4" w:rsidRPr="00720615">
        <w:fldChar w:fldCharType="separate"/>
      </w:r>
      <w:r w:rsidRPr="00E40BCC">
        <w:rPr>
          <w:noProof/>
          <w:vertAlign w:val="superscript"/>
          <w:lang w:val="en-US"/>
        </w:rPr>
        <w:t>2-6</w:t>
      </w:r>
      <w:r w:rsidR="003167D4" w:rsidRPr="00720615">
        <w:fldChar w:fldCharType="end"/>
      </w:r>
      <w:r w:rsidR="00362B31" w:rsidRPr="00720615">
        <w:rPr>
          <w:lang w:val="en-US"/>
        </w:rPr>
        <w:t>.</w:t>
      </w:r>
      <w:r w:rsidR="0073289C">
        <w:rPr>
          <w:lang w:val="en-US"/>
        </w:rPr>
        <w:t xml:space="preserve"> </w:t>
      </w:r>
      <w:r w:rsidR="00362B31" w:rsidRPr="00720615">
        <w:rPr>
          <w:lang w:val="en-US"/>
        </w:rPr>
        <w:t>VarDictJava (v 1.8.2)</w:t>
      </w:r>
      <w:r w:rsidR="00362B31" w:rsidRPr="00720615">
        <w:fldChar w:fldCharType="begin">
          <w:fldData xml:space="preserve">PEVuZE5vdGU+PENpdGU+PEF1dGhvcj5MYWk8L0F1dGhvcj48WWVhcj4yMDE2PC9ZZWFyPjxSZWNO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</w:fldData>
        </w:fldChar>
      </w:r>
      <w:r w:rsidR="00205CCB" w:rsidRPr="00720615">
        <w:rPr>
          <w:lang w:val="en-US"/>
        </w:rPr>
        <w:instrText xml:space="preserve"> ADDIN EN.CITE </w:instrText>
      </w:r>
      <w:r w:rsidR="00205CCB">
        <w:fldChar w:fldCharType="begin">
          <w:fldData xml:space="preserve">PEVuZE5vdGU+PENpdGU+PEF1dGhvcj5MYWk8L0F1dGhvcj48WWVhcj4yMDE2PC9ZZWFyPjxSZWNO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</w:fldData>
        </w:fldChar>
      </w:r>
      <w:r w:rsidR="00205CCB" w:rsidRPr="00AE5B7D">
        <w:rPr>
          <w:lang w:val="en-US"/>
        </w:rPr>
        <w:instrText xml:space="preserve"> ADDIN EN.CITE.DATA </w:instrText>
      </w:r>
      <w:r w:rsidR="00205CCB">
        <w:fldChar w:fldCharType="end"/>
      </w:r>
      <w:r w:rsidR="00362B31" w:rsidRPr="00720615">
        <w:fldChar w:fldCharType="separate"/>
      </w:r>
      <w:r w:rsidR="00205CCB" w:rsidRPr="00AE5B7D">
        <w:rPr>
          <w:noProof/>
          <w:vertAlign w:val="superscript"/>
          <w:lang w:val="en-US"/>
        </w:rPr>
        <w:t>12</w:t>
      </w:r>
      <w:r w:rsidR="00362B31" w:rsidRPr="00720615">
        <w:fldChar w:fldCharType="end"/>
      </w:r>
      <w:r w:rsidR="00362B31" w:rsidRPr="00720615">
        <w:rPr>
          <w:lang w:val="en-US"/>
        </w:rPr>
        <w:t xml:space="preserve"> was executed on aligned reads in single-sample mode with a minimum VAF of 0.1%, the reference genome used in preprocessing, the bed file provided by Agilent</w:t>
      </w:r>
      <w:r w:rsidR="0001169B">
        <w:rPr>
          <w:lang w:val="en-US"/>
        </w:rPr>
        <w:t xml:space="preserve"> (</w:t>
      </w:r>
      <w:r w:rsidR="0001169B" w:rsidRPr="004E5AE1">
        <w:rPr>
          <w:lang w:val="en-US"/>
        </w:rPr>
        <w:t>SureSelect All Exon v7 XT HS</w:t>
      </w:r>
      <w:r w:rsidR="0001169B">
        <w:rPr>
          <w:lang w:val="en-US"/>
        </w:rPr>
        <w:t>)</w:t>
      </w:r>
      <w:r w:rsidR="004E5AE1">
        <w:rPr>
          <w:lang w:val="en-US"/>
        </w:rPr>
        <w:t xml:space="preserve"> </w:t>
      </w:r>
      <w:r w:rsidR="00362B31" w:rsidRPr="00720615">
        <w:rPr>
          <w:lang w:val="en-US"/>
        </w:rPr>
        <w:t>and default parameters. Raw variant calls were processed using bcftools’ (v1.11)</w:t>
      </w:r>
      <w:r w:rsidR="00362B31" w:rsidRPr="00D64CB2">
        <w:fldChar w:fldCharType="begin">
          <w:fldData xml:space="preserve">PEVuZE5vdGU+PENpdGU+PEF1dGhvcj5EYW5lY2VrPC9BdXRob3I+PFllYXI+MjAyMTwvWWVhcj48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</w:fldData>
        </w:fldChar>
      </w:r>
      <w:r w:rsidRPr="00E40BCC">
        <w:rPr>
          <w:lang w:val="en-US"/>
        </w:rPr>
        <w:instrText xml:space="preserve"> ADDIN EN.CITE </w:instrText>
      </w:r>
      <w:r>
        <w:fldChar w:fldCharType="begin">
          <w:fldData xml:space="preserve">PEVuZE5vdGU+PENpdGU+PEF1dGhvcj5EYW5lY2VrPC9BdXRob3I+PFllYXI+MjAyMTwvWWVhcj48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</w:fldData>
        </w:fldChar>
      </w:r>
      <w:r w:rsidRPr="00E40BCC">
        <w:rPr>
          <w:lang w:val="en-US"/>
        </w:rPr>
        <w:instrText xml:space="preserve"> ADDIN EN.CITE.DATA </w:instrText>
      </w:r>
      <w:r>
        <w:fldChar w:fldCharType="end"/>
      </w:r>
      <w:r w:rsidR="00362B31" w:rsidRPr="00D64CB2">
        <w:fldChar w:fldCharType="separate"/>
      </w:r>
      <w:r w:rsidRPr="00E40BCC">
        <w:rPr>
          <w:noProof/>
          <w:vertAlign w:val="superscript"/>
          <w:lang w:val="en-US"/>
        </w:rPr>
        <w:t>10</w:t>
      </w:r>
      <w:r w:rsidR="00362B31" w:rsidRPr="00D64CB2">
        <w:fldChar w:fldCharType="end"/>
      </w:r>
      <w:r w:rsidR="00362B31" w:rsidRPr="00720615">
        <w:rPr>
          <w:lang w:val="en-US"/>
        </w:rPr>
        <w:t xml:space="preserve"> view, index and norm, and, subsequently, </w:t>
      </w:r>
      <w:r w:rsidR="00994BCB">
        <w:rPr>
          <w:lang w:val="en-US"/>
        </w:rPr>
        <w:t xml:space="preserve">converted </w:t>
      </w:r>
      <w:r w:rsidR="00211376">
        <w:rPr>
          <w:lang w:val="en-US"/>
        </w:rPr>
        <w:t>using</w:t>
      </w:r>
      <w:r w:rsidR="00994BCB">
        <w:rPr>
          <w:lang w:val="en-US"/>
        </w:rPr>
        <w:t xml:space="preserve"> </w:t>
      </w:r>
      <w:r w:rsidR="00362B31" w:rsidRPr="00720615">
        <w:rPr>
          <w:lang w:val="en-US"/>
        </w:rPr>
        <w:t>R to the appropriate format for annotating them with ANNOVAR [version 2020-06-07 23:56:37 -0400 (Sun, 7 Jun 2020)]</w:t>
      </w:r>
      <w:r w:rsidR="00362B31" w:rsidRPr="00D64CB2">
        <w:fldChar w:fldCharType="begin"/>
      </w:r>
      <w:r w:rsidR="00205CCB" w:rsidRPr="00027363">
        <w:rPr>
          <w:lang w:val="en-US"/>
        </w:rPr>
        <w:instrText xml:space="preserve"> ADDIN EN.CITE &lt;EndNote&gt;&lt;Cite&gt;&lt;Author&gt;Wang&lt;/Author&gt;&lt;Year&gt;2010&lt;/Year&gt;&lt;RecNum&gt;99&lt;/RecNum&gt;&lt;DisplayText&gt;&lt;style face="superscript"&gt;13&lt;/style&gt;&lt;/DisplayText&gt;&lt;record&gt;&lt;rec-number&gt;99&lt;/rec-number&gt;&lt;foreign-keys&gt;&lt;key app="EN" db-id="rsvs5920cd0ar9eetz3vfp5b5tz5d9zfrrv9" timestamp="1711537088"&gt;99&lt;/key&gt;&lt;/foreign-keys&gt;&lt;ref-type name="Journal Article"&gt;17&lt;/ref-type&gt;&lt;contributors&gt;&lt;authors&gt;&lt;author&gt;Wang, Kai&lt;/author&gt;&lt;author&gt;Li, Mingyao&lt;/author&gt;&lt;author&gt;Hakonarson, Hakon&lt;/author&gt;&lt;/authors&gt;&lt;/contributors&gt;&lt;auth-address&gt;Center for Applied Genomics, Children&amp;apos;s Hospital of Philadelphia, PA 19104, USA. kai@openbioinformatics.org&lt;/auth-address&gt;&lt;titles&gt;&lt;title&gt;ANNOVAR: functional annotation of genetic variants from high-throughput sequencing data&lt;/title&gt;&lt;secondary-title&gt;Nucleic Acids Res.&lt;/secondary-title&gt;&lt;/titles&gt;&lt;periodical&gt;&lt;full-title&gt;Nucleic Acids Res.&lt;/full-title&gt;&lt;/periodical&gt;&lt;pages&gt;e164&lt;/pages&gt;&lt;volume&gt;38&lt;/volume&gt;&lt;number&gt;16&lt;/number&gt;&lt;dates&gt;&lt;year&gt;2010&lt;/year&gt;&lt;pub-dates&gt;&lt;date&gt;2010/9&lt;/date&gt;&lt;/pub-dates&gt;&lt;/dates&gt;&lt;isbn&gt;0305-1048&lt;/isbn&gt;&lt;urls&gt;&lt;related-urls&gt;&lt;url&gt;http://dx.doi.org/10.1093/nar/gkq603&lt;/url&gt;&lt;url&gt;https://www.ncbi.nlm.nih.gov/pubmed/20601685&lt;/url&gt;&lt;url&gt;https://www.ncbi.nlm.nih.gov/pmc/articles/PMC2938201&lt;/url&gt;&lt;url&gt;https://academic.oup.com/nar/article-lookup/doi/10.1093/nar/gkq603&lt;/url&gt;&lt;url&gt;https://academic.oup.com/nar/article-pdf/38/16/e164/7701417/gkq603.pdf&lt;/url&gt;&lt;url&gt;https://academic.oup.com/nar/article/38/16/e164/1749458&lt;/url&gt;&lt;/related-urls&gt;&lt;/urls&gt;&lt;custom2&gt;PMC2938201&lt;/custom2&gt;&lt;electronic-resource-num&gt;10.1093/nar/gkq603&lt;/electronic-resource-num&gt;&lt;/record&gt;&lt;/Cite&gt;&lt;/EndNote&gt;</w:instrText>
      </w:r>
      <w:r w:rsidR="00362B31" w:rsidRPr="00D64CB2">
        <w:fldChar w:fldCharType="separate"/>
      </w:r>
      <w:r w:rsidR="00205CCB" w:rsidRPr="005D020B">
        <w:rPr>
          <w:noProof/>
          <w:vertAlign w:val="superscript"/>
          <w:lang w:val="en-US"/>
        </w:rPr>
        <w:t>13</w:t>
      </w:r>
      <w:r w:rsidR="00362B31" w:rsidRPr="00D64CB2">
        <w:fldChar w:fldCharType="end"/>
      </w:r>
      <w:r w:rsidR="00362B31" w:rsidRPr="00720615">
        <w:rPr>
          <w:lang w:val="en-US"/>
        </w:rPr>
        <w:t xml:space="preserve"> and following databases: refGene</w:t>
      </w:r>
      <w:r w:rsidR="00362B31" w:rsidRPr="00027363">
        <w:fldChar w:fldCharType="begin"/>
      </w:r>
      <w:r w:rsidR="00205CCB" w:rsidRPr="00027363">
        <w:rPr>
          <w:lang w:val="en-US"/>
        </w:rPr>
        <w:instrText xml:space="preserve"> ADDIN EN.CITE &lt;EndNote&gt;&lt;Cite&gt;&lt;Author&gt;Pruitt&lt;/Author&gt;&lt;Year&gt;2007&lt;/Year&gt;&lt;RecNum&gt;81&lt;/RecNum&gt;&lt;DisplayText&gt;&lt;style face="superscript"&gt;14&lt;/style&gt;&lt;/DisplayText&gt;&lt;record&gt;&lt;rec-number&gt;81&lt;/rec-number&gt;&lt;foreign-keys&gt;&lt;key app="EN" db-id="rsvs5920cd0ar9eetz3vfp5b5tz5d9zfrrv9" timestamp="1711537088"&gt;81&lt;/key&gt;&lt;/foreign-keys&gt;&lt;ref-type name="Journal Article"&gt;17&lt;/ref-type&gt;&lt;contributors&gt;&lt;authors&gt;&lt;author&gt;Pruitt, Kim D.&lt;/author&gt;&lt;author&gt;Tatusova, Tatiana&lt;/author&gt;&lt;author&gt;Maglott, Donna R.&lt;/author&gt;&lt;/authors&gt;&lt;/contributors&gt;&lt;titles&gt;&lt;title&gt;NCBI reference sequences (RefSeq): a curated non-redundant sequence database of genomes, transcripts and proteins&lt;/title&gt;&lt;secondary-title&gt;Nucleic Acids Res.&lt;/secondary-title&gt;&lt;/titles&gt;&lt;periodical&gt;&lt;full-title&gt;Nucleic Acids Res.&lt;/full-title&gt;&lt;/periodical&gt;&lt;pages&gt;D61-5&lt;/pages&gt;&lt;volume&gt;35&lt;/volume&gt;&lt;number&gt;Database issue&lt;/number&gt;&lt;dates&gt;&lt;year&gt;2007&lt;/year&gt;&lt;pub-dates&gt;&lt;date&gt;2007/1&lt;/date&gt;&lt;/pub-dates&gt;&lt;/dates&gt;&lt;publisher&gt;Oxford University Press (OUP)&lt;/publisher&gt;&lt;isbn&gt;1362-4962&lt;/isbn&gt;&lt;urls&gt;&lt;related-urls&gt;&lt;url&gt;https://pubmed.ncbi.nlm.nih.gov/17130148/&lt;/url&gt;&lt;url&gt;http://dx.doi.org/10.1093/nar/gkl842&lt;/url&gt;&lt;url&gt;https://www.ncbi.nlm.nih.gov/pubmed/17130148&lt;/url&gt;&lt;url&gt;https://academic.oup.com/nar/article-lookup/doi/10.1093/nar/gkl842&lt;/url&gt;&lt;url&gt;https://www.ncbi.nlm.nih.gov/pmc/articles/PMC1716718&lt;/url&gt;&lt;/related-urls&gt;&lt;/urls&gt;&lt;custom2&gt;PMC1716718&lt;/custom2&gt;&lt;electronic-resource-num&gt;10.1093/nar/gkl842&lt;/electronic-resource-num&gt;&lt;access-date&gt;2024/1/17&lt;/access-date&gt;&lt;/record&gt;&lt;/Cite&gt;&lt;/EndNote&gt;</w:instrText>
      </w:r>
      <w:r w:rsidR="00362B31" w:rsidRPr="00027363">
        <w:fldChar w:fldCharType="separate"/>
      </w:r>
      <w:r w:rsidR="00205CCB" w:rsidRPr="005D020B">
        <w:rPr>
          <w:noProof/>
          <w:vertAlign w:val="superscript"/>
          <w:lang w:val="en-US"/>
        </w:rPr>
        <w:t>14</w:t>
      </w:r>
      <w:r w:rsidR="00362B31" w:rsidRPr="00027363">
        <w:fldChar w:fldCharType="end"/>
      </w:r>
      <w:r w:rsidR="00362B31" w:rsidRPr="00720615">
        <w:rPr>
          <w:lang w:val="en-US"/>
        </w:rPr>
        <w:t>, clinvar_2021050</w:t>
      </w:r>
      <w:r w:rsidR="00362B31" w:rsidRPr="00027363">
        <w:fldChar w:fldCharType="begin"/>
      </w:r>
      <w:r w:rsidR="00205CCB" w:rsidRPr="00027363">
        <w:rPr>
          <w:lang w:val="en-US"/>
        </w:rPr>
        <w:instrText xml:space="preserve"> ADDIN EN.CITE &lt;EndNote&gt;&lt;Cite&gt;&lt;Author&gt;Landrum&lt;/Author&gt;&lt;Year&gt;2018&lt;/Year&gt;&lt;RecNum&gt;82&lt;/RecNum&gt;&lt;DisplayText&gt;&lt;style face="superscript"&gt;15&lt;/style&gt;&lt;/DisplayText&gt;&lt;record&gt;&lt;rec-number&gt;82&lt;/rec-number&gt;&lt;foreign-keys&gt;&lt;key app="EN" db-id="rsvs5920cd0ar9eetz3vfp5b5tz5d9zfrrv9" timestamp="1711537088"&gt;82&lt;/key&gt;&lt;/foreign-keys&gt;&lt;ref-type name="Journal Article"&gt;17&lt;/ref-type&gt;&lt;contributors&gt;&lt;authors&gt;&lt;author&gt;Landrum, Melissa J.&lt;/author&gt;&lt;author&gt;Lee, Jennifer M.&lt;/author&gt;&lt;author&gt;Benson, Mark&lt;/author&gt;&lt;author&gt;Brown, Garth R.&lt;/author&gt;&lt;author&gt;Chao, Chen&lt;/author&gt;&lt;author&gt;Chitipiralla, Shanmuga&lt;/author&gt;&lt;author&gt;Gu, Baoshan&lt;/author&gt;&lt;author&gt;Hart, Jennifer&lt;/author&gt;&lt;author&gt;Hoffman, Douglas&lt;/author&gt;&lt;author&gt;Jang, Wonhee&lt;/author&gt;&lt;author&gt;Karapetyan, Karen&lt;/author&gt;&lt;author&gt;Katz, Kenneth&lt;/author&gt;&lt;author&gt;Liu, Chunlei&lt;/author&gt;&lt;author&gt;Maddipatla, Zenith&lt;/author&gt;&lt;author&gt;Malheiro, Adriana&lt;/author&gt;&lt;author&gt;McDaniel, Kurt&lt;/author&gt;&lt;author&gt;Ovetsky, Michael&lt;/author&gt;&lt;author&gt;Riley, George&lt;/author&gt;&lt;author&gt;Zhou, George&lt;/author&gt;&lt;author&gt;Holmes, J. Bradley&lt;/author&gt;&lt;author&gt;Kattman, Brandi L.&lt;/author&gt;&lt;author&gt;Maglott, Donna R.&lt;/author&gt;&lt;/authors&gt;&lt;/contributors&gt;&lt;titles&gt;&lt;title&gt;ClinVar: improving access to variant interpretations and supporting evidence&lt;/title&gt;&lt;secondary-title&gt;Nucleic Acids Res.&lt;/secondary-title&gt;&lt;/titles&gt;&lt;periodical&gt;&lt;full-title&gt;Nucleic Acids Res.&lt;/full-title&gt;&lt;/periodical&gt;&lt;pages&gt;D1062-D1067&lt;/pages&gt;&lt;volume&gt;46&lt;/volume&gt;&lt;number&gt;D1&lt;/number&gt;&lt;dates&gt;&lt;year&gt;2018&lt;/year&gt;&lt;pub-dates&gt;&lt;date&gt;2018/1/4&lt;/date&gt;&lt;/pub-dates&gt;&lt;/dates&gt;&lt;publisher&gt;Nucleic Acids Res&lt;/publisher&gt;&lt;isbn&gt;1362-4962&lt;/isbn&gt;&lt;urls&gt;&lt;related-urls&gt;&lt;url&gt;https://pubmed.ncbi.nlm.nih.gov/29165669/&lt;/url&gt;&lt;url&gt;http://dx.doi.org/10.1093/nar/gkx1153&lt;/url&gt;&lt;url&gt;https://www.ncbi.nlm.nih.gov/pubmed/29165669&lt;/url&gt;&lt;url&gt;http://academic.oup.com/nar/article/46/D1/D1062/4641904&lt;/url&gt;&lt;url&gt;https://www.ncbi.nlm.nih.gov/pmc/articles/PMC5753237&lt;/url&gt;&lt;/related-urls&gt;&lt;/urls&gt;&lt;custom2&gt;PMC5753237&lt;/custom2&gt;&lt;electronic-resource-num&gt;10.1093/nar/gkx1153&lt;/electronic-resource-num&gt;&lt;access-date&gt;2023/11/24&lt;/access-date&gt;&lt;/record&gt;&lt;/Cite&gt;&lt;/EndNote&gt;</w:instrText>
      </w:r>
      <w:r w:rsidR="00362B31" w:rsidRPr="00027363">
        <w:fldChar w:fldCharType="separate"/>
      </w:r>
      <w:r w:rsidR="00205CCB" w:rsidRPr="005D020B">
        <w:rPr>
          <w:noProof/>
          <w:vertAlign w:val="superscript"/>
          <w:lang w:val="en-US"/>
        </w:rPr>
        <w:t>15</w:t>
      </w:r>
      <w:r w:rsidR="00362B31" w:rsidRPr="00027363">
        <w:fldChar w:fldCharType="end"/>
      </w:r>
      <w:r w:rsidR="00362B31" w:rsidRPr="00720615">
        <w:rPr>
          <w:lang w:val="en-US"/>
        </w:rPr>
        <w:t>, dbnsfp42c</w:t>
      </w:r>
      <w:r w:rsidR="00362B31" w:rsidRPr="00027363">
        <w:fldChar w:fldCharType="begin">
          <w:fldData xml:space="preserve">PEVuZE5vdGU+PENpdGU+PEF1dGhvcj5MaXU8L0F1dGhvcj48WWVhcj4yMDExPC9ZZWFyPjxSZWNO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</w:fldData>
        </w:fldChar>
      </w:r>
      <w:r w:rsidR="00205CCB" w:rsidRPr="00027363">
        <w:rPr>
          <w:lang w:val="en-US"/>
        </w:rPr>
        <w:instrText xml:space="preserve"> ADDIN EN.CITE </w:instrText>
      </w:r>
      <w:r w:rsidR="00205CCB">
        <w:fldChar w:fldCharType="begin">
          <w:fldData xml:space="preserve">PEVuZE5vdGU+PENpdGU+PEF1dGhvcj5MaXU8L0F1dGhvcj48WWVhcj4yMDExPC9ZZWFyPjxSZWNO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</w:fldData>
        </w:fldChar>
      </w:r>
      <w:r w:rsidR="00205CCB" w:rsidRPr="005D020B">
        <w:rPr>
          <w:lang w:val="en-US"/>
        </w:rPr>
        <w:instrText xml:space="preserve"> ADDIN EN.CITE.DATA </w:instrText>
      </w:r>
      <w:r w:rsidR="00205CCB">
        <w:fldChar w:fldCharType="end"/>
      </w:r>
      <w:r w:rsidR="00362B31" w:rsidRPr="00027363">
        <w:fldChar w:fldCharType="separate"/>
      </w:r>
      <w:r w:rsidR="00205CCB" w:rsidRPr="005D020B">
        <w:rPr>
          <w:noProof/>
          <w:vertAlign w:val="superscript"/>
          <w:lang w:val="en-US"/>
        </w:rPr>
        <w:t>16,17</w:t>
      </w:r>
      <w:r w:rsidR="00362B31" w:rsidRPr="00027363">
        <w:fldChar w:fldCharType="end"/>
      </w:r>
      <w:r w:rsidR="00362B31" w:rsidRPr="00720615">
        <w:rPr>
          <w:lang w:val="en-US"/>
        </w:rPr>
        <w:t>, gnomad_exome</w:t>
      </w:r>
      <w:r w:rsidR="00362B31" w:rsidRPr="00027363">
        <w:fldChar w:fldCharType="begin">
          <w:fldData xml:space="preserve">PEVuZE5vdGU+PENpdGU+PEF1dGhvcj5DaGVuPC9BdXRob3I+PFllYXI+MjAyMzwvWWVhcj48UmVj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</w:fldData>
        </w:fldChar>
      </w:r>
      <w:r w:rsidR="00205CCB" w:rsidRPr="00027363">
        <w:rPr>
          <w:lang w:val="en-US"/>
        </w:rPr>
        <w:instrText xml:space="preserve"> ADDIN EN.CITE </w:instrText>
      </w:r>
      <w:r w:rsidR="00205CCB">
        <w:fldChar w:fldCharType="begin">
          <w:fldData xml:space="preserve">PEVuZE5vdGU+PENpdGU+PEF1dGhvcj5DaGVuPC9BdXRob3I+PFllYXI+MjAyMzwvWWVhcj48UmVj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</w:fldData>
        </w:fldChar>
      </w:r>
      <w:r w:rsidR="00205CCB" w:rsidRPr="005D020B">
        <w:rPr>
          <w:lang w:val="en-US"/>
        </w:rPr>
        <w:instrText xml:space="preserve"> ADDIN EN.CITE.DATA </w:instrText>
      </w:r>
      <w:r w:rsidR="00205CCB">
        <w:fldChar w:fldCharType="end"/>
      </w:r>
      <w:r w:rsidR="00362B31" w:rsidRPr="00027363">
        <w:fldChar w:fldCharType="separate"/>
      </w:r>
      <w:r w:rsidR="00205CCB" w:rsidRPr="005D020B">
        <w:rPr>
          <w:noProof/>
          <w:vertAlign w:val="superscript"/>
          <w:lang w:val="en-US"/>
        </w:rPr>
        <w:t>18</w:t>
      </w:r>
      <w:r w:rsidR="00362B31" w:rsidRPr="00027363">
        <w:fldChar w:fldCharType="end"/>
      </w:r>
      <w:r w:rsidR="00362B31" w:rsidRPr="00720615">
        <w:rPr>
          <w:lang w:val="en-US"/>
        </w:rPr>
        <w:t>, avsnp150 (dbSNP140)</w:t>
      </w:r>
      <w:r w:rsidR="00362B31" w:rsidRPr="00024688">
        <w:fldChar w:fldCharType="begin"/>
      </w:r>
      <w:r w:rsidR="00205CCB" w:rsidRPr="00024688">
        <w:rPr>
          <w:lang w:val="en-US"/>
        </w:rPr>
        <w:instrText xml:space="preserve"> ADDIN EN.CITE &lt;EndNote&gt;&lt;Cite&gt;&lt;Author&gt;Sherry&lt;/Author&gt;&lt;Year&gt;2001&lt;/Year&gt;&lt;RecNum&gt;86&lt;/RecNum&gt;&lt;DisplayText&gt;&lt;style face="superscript"&gt;19&lt;/style&gt;&lt;/DisplayText&gt;&lt;record&gt;&lt;rec-number&gt;86&lt;/rec-number&gt;&lt;foreign-keys&gt;&lt;key app="EN" db-id="rsvs5920cd0ar9eetz3vfp5b5tz5d9zfrrv9" timestamp="1711537088"&gt;86&lt;/key&gt;&lt;/foreign-keys&gt;&lt;ref-type name="Journal Article"&gt;17&lt;/ref-type&gt;&lt;contributors&gt;&lt;authors&gt;&lt;author&gt;Sherry, S. T.&lt;/author&gt;&lt;author&gt;Ward, M. H.&lt;/author&gt;&lt;author&gt;Kholodov, M.&lt;/author&gt;&lt;author&gt;Baker, J.&lt;/author&gt;&lt;author&gt;Phan, L.&lt;/author&gt;&lt;author&gt;Smigielski, E. M.&lt;/author&gt;&lt;author&gt;Sirotkin, K.&lt;/author&gt;&lt;/authors&gt;&lt;/contributors&gt;&lt;auth-address&gt;National Center for Biotechnology Information, National Library of Medicine, National Institutes of Health, Bethesda, MD, 20894, USA. sherry@ncbi.nlm.nih.gov&lt;/auth-address&gt;&lt;titles&gt;&lt;title&gt;dbSNP: the NCBI database of genetic variation&lt;/title&gt;&lt;secondary-title&gt;Nucleic Acids Res.&lt;/secondary-title&gt;&lt;/titles&gt;&lt;periodical&gt;&lt;full-title&gt;Nucleic Acids Res.&lt;/full-title&gt;&lt;/periodical&gt;&lt;pages&gt;308-311&lt;/pages&gt;&lt;volume&gt;29&lt;/volume&gt;&lt;number&gt;1&lt;/number&gt;&lt;dates&gt;&lt;year&gt;2001&lt;/year&gt;&lt;pub-dates&gt;&lt;date&gt;2001/1/1&lt;/date&gt;&lt;/pub-dates&gt;&lt;/dates&gt;&lt;isbn&gt;0305-1048&lt;/isbn&gt;&lt;urls&gt;&lt;related-urls&gt;&lt;url&gt;http://dx.doi.org/10.1093/nar/29.1.308&lt;/url&gt;&lt;url&gt;https://www.ncbi.nlm.nih.gov/pubmed/11125122&lt;/url&gt;&lt;url&gt;https://www.ncbi.nlm.nih.gov/pmc/articles/PMC29783&lt;/url&gt;&lt;url&gt;https://www.ncbi.nlm.nih.gov/pmc/articles/PMC29783/&lt;/url&gt;&lt;/related-urls&gt;&lt;/urls&gt;&lt;custom2&gt;PMC29783&lt;/custom2&gt;&lt;electronic-resource-num&gt;10.1093/nar/29.1.308&lt;/electronic-resource-num&gt;&lt;/record&gt;&lt;/Cite&gt;&lt;/EndNote&gt;</w:instrText>
      </w:r>
      <w:r w:rsidR="00362B31" w:rsidRPr="00024688">
        <w:fldChar w:fldCharType="separate"/>
      </w:r>
      <w:r w:rsidR="00205CCB" w:rsidRPr="005D020B">
        <w:rPr>
          <w:noProof/>
          <w:vertAlign w:val="superscript"/>
          <w:lang w:val="en-US"/>
        </w:rPr>
        <w:t>19</w:t>
      </w:r>
      <w:r w:rsidR="00362B31" w:rsidRPr="00024688">
        <w:fldChar w:fldCharType="end"/>
      </w:r>
      <w:r w:rsidR="00362B31" w:rsidRPr="00720615">
        <w:rPr>
          <w:lang w:val="en-US"/>
        </w:rPr>
        <w:t>, cosmic70</w:t>
      </w:r>
      <w:r w:rsidR="00362B31" w:rsidRPr="00024688">
        <w:fldChar w:fldCharType="begin">
          <w:fldData xml:space="preserve">PEVuZE5vdGU+PENpdGU+PEF1dGhvcj5UYXRlPC9BdXRob3I+PFllYXI+MjAxOTwvWWVhcj48UmVj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=
</w:fldData>
        </w:fldChar>
      </w:r>
      <w:r w:rsidR="00205CCB" w:rsidRPr="00024688">
        <w:rPr>
          <w:lang w:val="en-US"/>
        </w:rPr>
        <w:instrText xml:space="preserve"> ADDIN EN.CITE </w:instrText>
      </w:r>
      <w:r w:rsidR="00205CCB">
        <w:fldChar w:fldCharType="begin">
          <w:fldData xml:space="preserve">PEVuZE5vdGU+PENpdGU+PEF1dGhvcj5UYXRlPC9BdXRob3I+PFllYXI+MjAxOTwvWWVhcj48UmVj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=
</w:fldData>
        </w:fldChar>
      </w:r>
      <w:r w:rsidR="00205CCB" w:rsidRPr="005D020B">
        <w:rPr>
          <w:lang w:val="en-US"/>
        </w:rPr>
        <w:instrText xml:space="preserve"> ADDIN EN.CITE.DATA </w:instrText>
      </w:r>
      <w:r w:rsidR="00205CCB">
        <w:fldChar w:fldCharType="end"/>
      </w:r>
      <w:r w:rsidR="00362B31" w:rsidRPr="00024688">
        <w:fldChar w:fldCharType="separate"/>
      </w:r>
      <w:r w:rsidR="00205CCB" w:rsidRPr="005D020B">
        <w:rPr>
          <w:noProof/>
          <w:vertAlign w:val="superscript"/>
          <w:lang w:val="en-US"/>
        </w:rPr>
        <w:t>20</w:t>
      </w:r>
      <w:r w:rsidR="00362B31" w:rsidRPr="00024688">
        <w:fldChar w:fldCharType="end"/>
      </w:r>
      <w:r w:rsidR="00362B31" w:rsidRPr="00720615">
        <w:rPr>
          <w:lang w:val="en-US"/>
        </w:rPr>
        <w:t>, revel</w:t>
      </w:r>
      <w:r w:rsidR="00362B31" w:rsidRPr="00024688">
        <w:fldChar w:fldCharType="begin">
          <w:fldData xml:space="preserve">PEVuZE5vdGU+PENpdGU+PEF1dGhvcj5Jb2FubmlkaXM8L0F1dGhvcj48WWVhcj4yMDE2PC9ZZWFy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</w:fldData>
        </w:fldChar>
      </w:r>
      <w:r w:rsidR="00205CCB" w:rsidRPr="00AE5B7D">
        <w:rPr>
          <w:lang w:val="en-US"/>
        </w:rPr>
        <w:instrText xml:space="preserve"> ADDIN EN.CITE </w:instrText>
      </w:r>
      <w:r w:rsidR="00205CCB">
        <w:fldChar w:fldCharType="begin">
          <w:fldData xml:space="preserve">PEVuZE5vdGU+PENpdGU+PEF1dGhvcj5Jb2FubmlkaXM8L0F1dGhvcj48WWVhcj4yMDE2PC9ZZWFy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</w:fldData>
        </w:fldChar>
      </w:r>
      <w:r w:rsidR="00205CCB" w:rsidRPr="005D020B">
        <w:rPr>
          <w:lang w:val="en-US"/>
        </w:rPr>
        <w:instrText xml:space="preserve"> ADDIN EN.CITE.DATA </w:instrText>
      </w:r>
      <w:r w:rsidR="00205CCB">
        <w:fldChar w:fldCharType="end"/>
      </w:r>
      <w:r w:rsidR="00362B31" w:rsidRPr="00024688">
        <w:fldChar w:fldCharType="separate"/>
      </w:r>
      <w:r w:rsidR="00205CCB" w:rsidRPr="005D020B">
        <w:rPr>
          <w:noProof/>
          <w:vertAlign w:val="superscript"/>
          <w:lang w:val="en-US"/>
        </w:rPr>
        <w:t>21</w:t>
      </w:r>
      <w:r w:rsidR="00362B31" w:rsidRPr="00024688">
        <w:fldChar w:fldCharType="end"/>
      </w:r>
      <w:r w:rsidR="00362B31" w:rsidRPr="00720615">
        <w:rPr>
          <w:lang w:val="en-US"/>
        </w:rPr>
        <w:t>, nci60, icgc28</w:t>
      </w:r>
      <w:r w:rsidR="00362B31" w:rsidRPr="00AE5B7D">
        <w:fldChar w:fldCharType="begin"/>
      </w:r>
      <w:r w:rsidR="00205CCB" w:rsidRPr="00AE5B7D">
        <w:rPr>
          <w:lang w:val="en-US"/>
        </w:rPr>
        <w:instrText xml:space="preserve"> ADDIN EN.CITE &lt;EndNote&gt;&lt;Cite&gt;&lt;Author&gt;Zhang&lt;/Author&gt;&lt;Year&gt;2019&lt;/Year&gt;&lt;RecNum&gt;89&lt;/RecNum&gt;&lt;DisplayText&gt;&lt;style face="superscript"&gt;22&lt;/style&gt;&lt;/DisplayText&gt;&lt;record&gt;&lt;rec-number&gt;89&lt;/rec-number&gt;&lt;foreign-keys&gt;&lt;key app="EN" db-id="rsvs5920cd0ar9eetz3vfp5b5tz5d9zfrrv9" timestamp="1711537088"&gt;89&lt;/key&gt;&lt;/foreign-keys&gt;&lt;ref-type name="Journal Article"&gt;17&lt;/ref-type&gt;&lt;contributors&gt;&lt;authors&gt;&lt;author&gt;Zhang, Junjun&lt;/author&gt;&lt;author&gt;Bajari, Rosita&lt;/author&gt;&lt;author&gt;Andric, Dusan&lt;/author&gt;&lt;author&gt;Gerthoffert, Francois&lt;/author&gt;&lt;author&gt;Lepsa, Alexandru&lt;/author&gt;&lt;author&gt;Nahal-Bose, Hardeep&lt;/author&gt;&lt;author&gt;Stein, Lincoln D.&lt;/author&gt;&lt;author&gt;Ferretti, Vincent&lt;/author&gt;&lt;/authors&gt;&lt;/contributors&gt;&lt;titles&gt;&lt;title&gt;The international cancer genome consortium data portal&lt;/title&gt;&lt;secondary-title&gt;Nat. Biotechnol.&lt;/secondary-title&gt;&lt;/titles&gt;&lt;periodical&gt;&lt;full-title&gt;Nat. Biotechnol.&lt;/full-title&gt;&lt;/periodical&gt;&lt;pages&gt;367-369&lt;/pages&gt;&lt;volume&gt;37&lt;/volume&gt;&lt;number&gt;4&lt;/number&gt;&lt;dates&gt;&lt;year&gt;2019&lt;/year&gt;&lt;pub-dates&gt;&lt;date&gt;2019/4/15&lt;/date&gt;&lt;/pub-dates&gt;&lt;/dates&gt;&lt;publisher&gt;Springer Science and Business Media LLC&lt;/publisher&gt;&lt;isbn&gt;1087-0156&lt;/isbn&gt;&lt;urls&gt;&lt;related-urls&gt;&lt;url&gt;https://www.nature.com/articles/s41587-019-0055-9&lt;/url&gt;&lt;url&gt;https://www.nature.com/articles/s41587-019-0055-9.pdf&lt;/url&gt;&lt;url&gt;http://dx.doi.org/10.1038/s41587-019-0055-9&lt;/url&gt;&lt;url&gt;https://www.ncbi.nlm.nih.gov/pubmed/30877282&lt;/url&gt;&lt;/related-urls&gt;&lt;/urls&gt;&lt;electronic-resource-num&gt;10.1038/s41587-019-0055-9&lt;/electronic-resource-num&gt;&lt;access-date&gt;2024/3/5&lt;/access-date&gt;&lt;/record&gt;&lt;/Cite&gt;&lt;/EndNote&gt;</w:instrText>
      </w:r>
      <w:r w:rsidR="00362B31" w:rsidRPr="00AE5B7D">
        <w:fldChar w:fldCharType="separate"/>
      </w:r>
      <w:r w:rsidR="00205CCB" w:rsidRPr="005D020B">
        <w:rPr>
          <w:noProof/>
          <w:vertAlign w:val="superscript"/>
          <w:lang w:val="en-US"/>
        </w:rPr>
        <w:t>22</w:t>
      </w:r>
      <w:r w:rsidR="00362B31" w:rsidRPr="00AE5B7D">
        <w:fldChar w:fldCharType="end"/>
      </w:r>
      <w:r w:rsidR="00362B31" w:rsidRPr="00720615">
        <w:rPr>
          <w:lang w:val="en-US"/>
        </w:rPr>
        <w:t>, snp142</w:t>
      </w:r>
      <w:r w:rsidR="00362B31" w:rsidRPr="00AE5B7D">
        <w:rPr>
          <w:lang w:val="it-IT"/>
        </w:rPr>
        <w:fldChar w:fldCharType="begin"/>
      </w:r>
      <w:r w:rsidR="00205CCB" w:rsidRPr="00AE5B7D">
        <w:rPr>
          <w:lang w:val="en-US"/>
        </w:rPr>
        <w:instrText xml:space="preserve"> ADDIN EN.CITE &lt;EndNote&gt;&lt;Cite&gt;&lt;Author&gt;Sherry&lt;/Author&gt;&lt;Year&gt;2001&lt;/Year&gt;&lt;RecNum&gt;86&lt;/RecNum&gt;&lt;DisplayText&gt;&lt;style face="superscript"&gt;19&lt;/style&gt;&lt;/DisplayText&gt;&lt;record&gt;&lt;rec-number&gt;86&lt;/rec-number&gt;&lt;foreign-keys&gt;&lt;key app="EN" db-id="rsvs5920cd0ar9eetz3vfp5b5tz5d9zfrrv9" timestamp="1711537088"&gt;86&lt;/key&gt;&lt;/foreign-keys&gt;&lt;ref-type name="Journal Article"&gt;17&lt;/ref-type&gt;&lt;contributors&gt;&lt;authors&gt;&lt;author&gt;Sherry, S. T.&lt;/author&gt;&lt;author&gt;Ward, M. H.&lt;/author&gt;&lt;author&gt;Kholodov, M.&lt;/author&gt;&lt;author&gt;Baker, J.&lt;/author&gt;&lt;author&gt;Phan, L.&lt;/author&gt;&lt;author&gt;Smigielski, E. M.&lt;/author&gt;&lt;author&gt;Sirotkin, K.&lt;/author&gt;&lt;/authors&gt;&lt;/contributors&gt;&lt;auth-address&gt;National Center for Biotechnology Information, National Library of Medicine, National Institutes of Health, Bethesda, MD, 20894, USA. sherry@ncbi.nlm.nih.gov&lt;/auth-address&gt;&lt;titles&gt;&lt;title&gt;dbSNP: the NCBI database of genetic variation&lt;/title&gt;&lt;secondary-title&gt;Nucleic Acids Res.&lt;/secondary-title&gt;&lt;/titles&gt;&lt;periodical&gt;&lt;full-title&gt;Nucleic Acids Res.&lt;/full-title&gt;&lt;/periodical&gt;&lt;pages&gt;308-311&lt;/pages&gt;&lt;volume&gt;29&lt;/volume&gt;&lt;number&gt;1&lt;/number&gt;&lt;dates&gt;&lt;year&gt;2001&lt;/year&gt;&lt;pub-dates&gt;&lt;date&gt;2001/1/1&lt;/date&gt;&lt;/pub-dates&gt;&lt;/dates&gt;&lt;isbn&gt;0305-1048&lt;/isbn&gt;&lt;urls&gt;&lt;related-urls&gt;&lt;url&gt;http://dx.doi.org/10.1093/nar/29.1.308&lt;/url&gt;&lt;url&gt;https://www.ncbi.nlm.nih.gov/pubmed/11125122&lt;/url&gt;&lt;url&gt;https://www.ncbi.nlm.nih.gov/pmc/articles/PMC29783&lt;/url&gt;&lt;url&gt;https://www.ncbi.nlm.nih.gov/pmc/articles/PMC29783/&lt;/url&gt;&lt;/related-urls&gt;&lt;/urls&gt;&lt;custom2&gt;PMC29783&lt;/custom2&gt;&lt;electronic-resource-num&gt;10.1093/nar/29.1.308&lt;/electronic-resource-num&gt;&lt;/record&gt;&lt;/Cite&gt;&lt;/EndNote&gt;</w:instrText>
      </w:r>
      <w:r w:rsidR="00362B31" w:rsidRPr="00AE5B7D">
        <w:rPr>
          <w:lang w:val="it-IT"/>
        </w:rPr>
        <w:fldChar w:fldCharType="separate"/>
      </w:r>
      <w:r w:rsidR="00205CCB" w:rsidRPr="005D020B">
        <w:rPr>
          <w:noProof/>
          <w:vertAlign w:val="superscript"/>
          <w:lang w:val="en-US"/>
        </w:rPr>
        <w:t>19</w:t>
      </w:r>
      <w:r w:rsidR="00362B31" w:rsidRPr="00AE5B7D">
        <w:rPr>
          <w:lang w:val="it-IT"/>
        </w:rPr>
        <w:fldChar w:fldCharType="end"/>
      </w:r>
      <w:r w:rsidR="00362B31" w:rsidRPr="00720615">
        <w:rPr>
          <w:lang w:val="en-US"/>
        </w:rPr>
        <w:t xml:space="preserve"> and popfreq_all_20150413 (containing frequencies from 1000G, ESP6500, ExAC and CG46).</w:t>
      </w:r>
      <w:r w:rsidR="002D7819" w:rsidRPr="002D7819">
        <w:rPr>
          <w:rFonts w:ascii="Times New Roman" w:eastAsia="Times New Roman" w:hAnsi="Times New Roman" w:cs="Times New Roman"/>
          <w:kern w:val="0"/>
          <w:szCs w:val="24"/>
          <w:lang w:val="en-US" w:eastAsia="de-DE"/>
          <w14:ligatures w14:val="none"/>
        </w:rPr>
        <w:t xml:space="preserve"> </w:t>
      </w:r>
      <w:r w:rsidR="002D7819" w:rsidRPr="00720615">
        <w:rPr>
          <w:lang w:val="en-US"/>
        </w:rPr>
        <w:t>Variants were further annotated with manually curated lists from our group</w:t>
      </w:r>
      <w:r w:rsidR="002D7819" w:rsidRPr="002D7819">
        <w:rPr>
          <w:lang w:val="en-US"/>
        </w:rPr>
        <w:t xml:space="preserve"> </w:t>
      </w:r>
      <w:r w:rsidR="00362B31" w:rsidRPr="00720615">
        <w:rPr>
          <w:lang w:val="en-US"/>
        </w:rPr>
        <w:t xml:space="preserve">for known AML driver or AML candidate genes and if </w:t>
      </w:r>
      <w:r w:rsidR="001D0D08">
        <w:rPr>
          <w:lang w:val="en-US"/>
        </w:rPr>
        <w:t xml:space="preserve">the </w:t>
      </w:r>
      <w:r w:rsidR="00362B31" w:rsidRPr="00720615">
        <w:rPr>
          <w:lang w:val="en-US"/>
        </w:rPr>
        <w:t xml:space="preserve">variant has been published as known CHIP (clonal </w:t>
      </w:r>
      <w:r w:rsidR="00362B31" w:rsidRPr="00720615">
        <w:rPr>
          <w:lang w:val="en-US"/>
        </w:rPr>
        <w:lastRenderedPageBreak/>
        <w:t>hematopoiesis of indeterminate potential) variant or CHIP hotspot. Additionally, Fisher’s Exact Test as used in the Genome Analysis Toolkit (GATK)</w:t>
      </w:r>
      <w:r w:rsidR="00362B31" w:rsidRPr="00720615">
        <w:fldChar w:fldCharType="begin"/>
      </w:r>
      <w:r w:rsidR="00205CCB" w:rsidRPr="00BC1067">
        <w:rPr>
          <w:lang w:val="en-US"/>
        </w:rPr>
        <w:instrText xml:space="preserve"> ADDIN EN.CITE &lt;EndNote&gt;&lt;Cite&gt;&lt;Author&gt;Caetano-Anolles&lt;/Author&gt;&lt;RecNum&gt;97&lt;/RecNum&gt;&lt;DisplayText&gt;&lt;style face="superscript"&gt;23&lt;/style&gt;&lt;/DisplayText&gt;&lt;record&gt;&lt;rec-number&gt;97&lt;/rec-number&gt;&lt;foreign-keys&gt;&lt;key app="EN" db-id="rsvs5920cd0ar9eetz3vfp5b5tz5d9zfrrv9" timestamp="1711537088"&gt;97&lt;/key&gt;&lt;/foreign-keys&gt;&lt;ref-type name="Journal Article"&gt;17&lt;/ref-type&gt;&lt;contributors&gt;&lt;authors&gt;&lt;author&gt;Caetano-Anolles, Derek&lt;/author&gt;&lt;/authors&gt;&lt;/contributors&gt;&lt;titles&gt;&lt;title&gt;Fisher’s Exact Test&lt;/title&gt;&lt;/titles&gt;&lt;dates&gt;&lt;/dates&gt;&lt;urls&gt;&lt;related-urls&gt;&lt;url&gt;https://gatk.broadinstitute.org/hc/en-us/articles/360035532152-Fisher-s-Exact-Test&lt;/url&gt;&lt;/related-urls&gt;&lt;/urls&gt;&lt;access-date&gt;2023/11/27&lt;/access-date&gt;&lt;/record&gt;&lt;/Cite&gt;&lt;/EndNote&gt;</w:instrText>
      </w:r>
      <w:r w:rsidR="00362B31" w:rsidRPr="00720615">
        <w:fldChar w:fldCharType="separate"/>
      </w:r>
      <w:r w:rsidR="00205CCB" w:rsidRPr="00A64922">
        <w:rPr>
          <w:noProof/>
          <w:vertAlign w:val="superscript"/>
          <w:lang w:val="en-US"/>
        </w:rPr>
        <w:t>23</w:t>
      </w:r>
      <w:r w:rsidR="00362B31" w:rsidRPr="00720615">
        <w:fldChar w:fldCharType="end"/>
      </w:r>
      <w:r w:rsidR="00362B31" w:rsidRPr="00720615">
        <w:rPr>
          <w:lang w:val="en-US"/>
        </w:rPr>
        <w:t xml:space="preserve"> was calculated for each variant.</w:t>
      </w:r>
    </w:p>
    <w:p w14:paraId="161D4319" w14:textId="77777777" w:rsidR="00362B31" w:rsidRPr="00720615" w:rsidRDefault="00362B31" w:rsidP="00A34897">
      <w:pPr>
        <w:rPr>
          <w:lang w:val="en-US"/>
        </w:rPr>
      </w:pPr>
      <w:r w:rsidRPr="00720615">
        <w:rPr>
          <w:lang w:val="en-US"/>
        </w:rPr>
        <w:t>Variants were removed according to quality metrices for all samples of a patient using the following filtering criteria:</w:t>
      </w:r>
    </w:p>
    <w:p w14:paraId="7BA3CA01" w14:textId="530C3707" w:rsidR="00362B31" w:rsidRPr="00720615" w:rsidRDefault="00362B31" w:rsidP="00A34897">
      <w:pPr>
        <w:pStyle w:val="Listenabsatz"/>
        <w:numPr>
          <w:ilvl w:val="0"/>
          <w:numId w:val="2"/>
        </w:numPr>
        <w:spacing w:after="0"/>
        <w:rPr>
          <w:lang w:val="en-US"/>
        </w:rPr>
      </w:pPr>
      <w:r w:rsidRPr="00720615">
        <w:rPr>
          <w:lang w:val="en-US"/>
        </w:rPr>
        <w:t>VAF &gt;1% at complete remission or in extracted T-cells from diagnosis</w:t>
      </w:r>
    </w:p>
    <w:p w14:paraId="558983D8" w14:textId="77777777" w:rsidR="00362B31" w:rsidRPr="00720615" w:rsidRDefault="00362B31" w:rsidP="00A34897">
      <w:pPr>
        <w:pStyle w:val="Listenabsatz"/>
        <w:numPr>
          <w:ilvl w:val="0"/>
          <w:numId w:val="2"/>
        </w:numPr>
        <w:spacing w:after="0"/>
        <w:rPr>
          <w:lang w:val="en-US"/>
        </w:rPr>
      </w:pPr>
      <w:r w:rsidRPr="00720615">
        <w:rPr>
          <w:lang w:val="en-US"/>
        </w:rPr>
        <w:t>VAF &lt;4% (VAF &lt;6% for patient 03) at diagnosis and relapse</w:t>
      </w:r>
    </w:p>
    <w:p w14:paraId="1793DC7F" w14:textId="77777777" w:rsidR="00362B31" w:rsidRPr="00720615" w:rsidRDefault="00362B31" w:rsidP="00A34897">
      <w:pPr>
        <w:pStyle w:val="Listenabsatz"/>
        <w:numPr>
          <w:ilvl w:val="0"/>
          <w:numId w:val="2"/>
        </w:numPr>
        <w:spacing w:after="0"/>
        <w:rPr>
          <w:lang w:val="en-US"/>
        </w:rPr>
      </w:pPr>
      <w:r w:rsidRPr="00720615">
        <w:rPr>
          <w:lang w:val="en-US"/>
        </w:rPr>
        <w:t xml:space="preserve">read depth &lt;50 at diagnosis and relapse </w:t>
      </w:r>
    </w:p>
    <w:p w14:paraId="1E7EC49D" w14:textId="77777777" w:rsidR="00362B31" w:rsidRPr="00720615" w:rsidRDefault="00362B31" w:rsidP="00A34897">
      <w:pPr>
        <w:pStyle w:val="Listenabsatz"/>
        <w:numPr>
          <w:ilvl w:val="0"/>
          <w:numId w:val="2"/>
        </w:numPr>
        <w:spacing w:after="0"/>
        <w:rPr>
          <w:lang w:val="en-US"/>
        </w:rPr>
      </w:pPr>
      <w:r w:rsidRPr="00720615">
        <w:rPr>
          <w:lang w:val="en-US"/>
        </w:rPr>
        <w:t>variant read count &lt;6 at diagnosis and relapse</w:t>
      </w:r>
    </w:p>
    <w:p w14:paraId="004971A9" w14:textId="77777777" w:rsidR="00362B31" w:rsidRPr="004E31C0" w:rsidRDefault="00362B31" w:rsidP="00A34897">
      <w:pPr>
        <w:pStyle w:val="Listenabsatz"/>
        <w:numPr>
          <w:ilvl w:val="0"/>
          <w:numId w:val="2"/>
        </w:numPr>
        <w:spacing w:after="0"/>
        <w:rPr>
          <w:lang w:val="en-US"/>
        </w:rPr>
      </w:pPr>
      <w:r w:rsidRPr="004E31C0">
        <w:rPr>
          <w:lang w:val="en-US"/>
        </w:rPr>
        <w:t xml:space="preserve">FisherScore </w:t>
      </w:r>
      <w:r w:rsidRPr="004E31C0">
        <w:rPr>
          <w:lang w:val="en-US"/>
        </w:rPr>
        <w:sym w:font="Symbol" w:char="F0B3"/>
      </w:r>
      <w:r w:rsidRPr="004E31C0">
        <w:rPr>
          <w:lang w:val="en-US"/>
        </w:rPr>
        <w:t>20 at diagnosis and relapse</w:t>
      </w:r>
    </w:p>
    <w:p w14:paraId="0272147C" w14:textId="7EBC0365" w:rsidR="00AD3027" w:rsidRPr="00AD3027" w:rsidRDefault="00362B31" w:rsidP="00973A41">
      <w:pPr>
        <w:pStyle w:val="Listenabsatz"/>
        <w:numPr>
          <w:ilvl w:val="0"/>
          <w:numId w:val="2"/>
        </w:numPr>
        <w:spacing w:after="120"/>
        <w:ind w:left="1281" w:hanging="357"/>
        <w:rPr>
          <w:lang w:val="en-US"/>
        </w:rPr>
      </w:pPr>
      <w:r w:rsidRPr="003549E4">
        <w:rPr>
          <w:lang w:val="en-US"/>
        </w:rPr>
        <w:t xml:space="preserve">StrandBalance1 or StrandBalance2 is 0|1|NA at diagnosis and at relapse </w:t>
      </w:r>
    </w:p>
    <w:p w14:paraId="605D6823" w14:textId="7622770F" w:rsidR="00362B31" w:rsidRPr="00BC1067" w:rsidRDefault="00362B31" w:rsidP="00A34897">
      <w:pPr>
        <w:rPr>
          <w:lang w:val="en-US"/>
        </w:rPr>
      </w:pPr>
      <w:r w:rsidRPr="00BC1067">
        <w:rPr>
          <w:lang w:val="en-US"/>
        </w:rPr>
        <w:t>Additionally, synonymous and non-frameshift variants, variants with a minor allele frequency (MAF) &gt;0.01% in the gnomad_exome</w:t>
      </w:r>
      <w:r w:rsidRPr="00BC1067">
        <w:fldChar w:fldCharType="begin">
          <w:fldData xml:space="preserve">PEVuZE5vdGU+PENpdGU+PEF1dGhvcj5DaGVuPC9BdXRob3I+PFllYXI+MjAyMzwvWWVhcj48UmVj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</w:fldData>
        </w:fldChar>
      </w:r>
      <w:r w:rsidR="00205CCB" w:rsidRPr="00BC1067">
        <w:rPr>
          <w:lang w:val="en-US"/>
        </w:rPr>
        <w:instrText xml:space="preserve"> ADDIN EN.CITE </w:instrText>
      </w:r>
      <w:r w:rsidR="00205CCB">
        <w:fldChar w:fldCharType="begin">
          <w:fldData xml:space="preserve">PEVuZE5vdGU+PENpdGU+PEF1dGhvcj5DaGVuPC9BdXRob3I+PFllYXI+MjAyMzwvWWVhcj48UmVj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</w:fldData>
        </w:fldChar>
      </w:r>
      <w:r w:rsidR="00205CCB" w:rsidRPr="005D020B">
        <w:rPr>
          <w:lang w:val="en-US"/>
        </w:rPr>
        <w:instrText xml:space="preserve"> ADDIN EN.CITE.DATA </w:instrText>
      </w:r>
      <w:r w:rsidR="00205CCB">
        <w:fldChar w:fldCharType="end"/>
      </w:r>
      <w:r w:rsidRPr="00BC1067">
        <w:fldChar w:fldCharType="separate"/>
      </w:r>
      <w:r w:rsidR="00205CCB" w:rsidRPr="005D020B">
        <w:rPr>
          <w:noProof/>
          <w:vertAlign w:val="superscript"/>
          <w:lang w:val="en-US"/>
        </w:rPr>
        <w:t>18</w:t>
      </w:r>
      <w:r w:rsidRPr="00BC1067">
        <w:fldChar w:fldCharType="end"/>
      </w:r>
      <w:r w:rsidRPr="00BC1067">
        <w:rPr>
          <w:lang w:val="en-US"/>
        </w:rPr>
        <w:t>, avsnp150 (dbSNP140)</w:t>
      </w:r>
      <w:r w:rsidRPr="00A64922">
        <w:fldChar w:fldCharType="begin"/>
      </w:r>
      <w:r w:rsidR="00205CCB" w:rsidRPr="00A64922">
        <w:rPr>
          <w:lang w:val="en-US"/>
        </w:rPr>
        <w:instrText xml:space="preserve"> ADDIN EN.CITE &lt;EndNote&gt;&lt;Cite&gt;&lt;Author&gt;Sherry&lt;/Author&gt;&lt;Year&gt;2001&lt;/Year&gt;&lt;RecNum&gt;86&lt;/RecNum&gt;&lt;DisplayText&gt;&lt;style face="superscript"&gt;19&lt;/style&gt;&lt;/DisplayText&gt;&lt;record&gt;&lt;rec-number&gt;86&lt;/rec-number&gt;&lt;foreign-keys&gt;&lt;key app="EN" db-id="rsvs5920cd0ar9eetz3vfp5b5tz5d9zfrrv9" timestamp="1711537088"&gt;86&lt;/key&gt;&lt;/foreign-keys&gt;&lt;ref-type name="Journal Article"&gt;17&lt;/ref-type&gt;&lt;contributors&gt;&lt;authors&gt;&lt;author&gt;Sherry, S. T.&lt;/author&gt;&lt;author&gt;Ward, M. H.&lt;/author&gt;&lt;author&gt;Kholodov, M.&lt;/author&gt;&lt;author&gt;Baker, J.&lt;/author&gt;&lt;author&gt;Phan, L.&lt;/author&gt;&lt;author&gt;Smigielski, E. M.&lt;/author&gt;&lt;author&gt;Sirotkin, K.&lt;/author&gt;&lt;/authors&gt;&lt;/contributors&gt;&lt;auth-address&gt;National Center for Biotechnology Information, National Library of Medicine, National Institutes of Health, Bethesda, MD, 20894, USA. sherry@ncbi.nlm.nih.gov&lt;/auth-address&gt;&lt;titles&gt;&lt;title&gt;dbSNP: the NCBI database of genetic variation&lt;/title&gt;&lt;secondary-title&gt;Nucleic Acids Res.&lt;/secondary-title&gt;&lt;/titles&gt;&lt;periodical&gt;&lt;full-title&gt;Nucleic Acids Res.&lt;/full-title&gt;&lt;/periodical&gt;&lt;pages&gt;308-311&lt;/pages&gt;&lt;volume&gt;29&lt;/volume&gt;&lt;number&gt;1&lt;/number&gt;&lt;dates&gt;&lt;year&gt;2001&lt;/year&gt;&lt;pub-dates&gt;&lt;date&gt;2001/1/1&lt;/date&gt;&lt;/pub-dates&gt;&lt;/dates&gt;&lt;isbn&gt;0305-1048&lt;/isbn&gt;&lt;urls&gt;&lt;related-urls&gt;&lt;url&gt;http://dx.doi.org/10.1093/nar/29.1.308&lt;/url&gt;&lt;url&gt;https://www.ncbi.nlm.nih.gov/pubmed/11125122&lt;/url&gt;&lt;url&gt;https://www.ncbi.nlm.nih.gov/pmc/articles/PMC29783&lt;/url&gt;&lt;url&gt;https://www.ncbi.nlm.nih.gov/pmc/articles/PMC29783/&lt;/url&gt;&lt;/related-urls&gt;&lt;/urls&gt;&lt;custom2&gt;PMC29783&lt;/custom2&gt;&lt;electronic-resource-num&gt;10.1093/nar/29.1.308&lt;/electronic-resource-num&gt;&lt;/record&gt;&lt;/Cite&gt;&lt;/EndNote&gt;</w:instrText>
      </w:r>
      <w:r w:rsidRPr="00A64922">
        <w:fldChar w:fldCharType="separate"/>
      </w:r>
      <w:r w:rsidR="00205CCB" w:rsidRPr="005D020B">
        <w:rPr>
          <w:noProof/>
          <w:vertAlign w:val="superscript"/>
          <w:lang w:val="en-US"/>
        </w:rPr>
        <w:t>19</w:t>
      </w:r>
      <w:r w:rsidRPr="00A64922">
        <w:fldChar w:fldCharType="end"/>
      </w:r>
      <w:r w:rsidRPr="00BC1067">
        <w:rPr>
          <w:lang w:val="en-US"/>
        </w:rPr>
        <w:t xml:space="preserve"> or popfreq_all_20150413 (PopFreqMax)</w:t>
      </w:r>
      <w:r w:rsidRPr="00A64922">
        <w:fldChar w:fldCharType="begin"/>
      </w:r>
      <w:r w:rsidR="00205CCB" w:rsidRPr="00A64922">
        <w:rPr>
          <w:lang w:val="en-US"/>
        </w:rPr>
        <w:instrText xml:space="preserve"> ADDIN EN.CITE &lt;EndNote&gt;&lt;Cite&gt;&lt;Author&gt;Wang&lt;/Author&gt;&lt;Year&gt;2010&lt;/Year&gt;&lt;RecNum&gt;99&lt;/RecNum&gt;&lt;DisplayText&gt;&lt;style face="superscript"&gt;13&lt;/style&gt;&lt;/DisplayText&gt;&lt;record&gt;&lt;rec-number&gt;99&lt;/rec-number&gt;&lt;foreign-keys&gt;&lt;key app="EN" db-id="rsvs5920cd0ar9eetz3vfp5b5tz5d9zfrrv9" timestamp="1711537088"&gt;99&lt;/key&gt;&lt;/foreign-keys&gt;&lt;ref-type name="Journal Article"&gt;17&lt;/ref-type&gt;&lt;contributors&gt;&lt;authors&gt;&lt;author&gt;Wang, Kai&lt;/author&gt;&lt;author&gt;Li, Mingyao&lt;/author&gt;&lt;author&gt;Hakonarson, Hakon&lt;/author&gt;&lt;/authors&gt;&lt;/contributors&gt;&lt;auth-address&gt;Center for Applied Genomics, Children&amp;apos;s Hospital of Philadelphia, PA 19104, USA. kai@openbioinformatics.org&lt;/auth-address&gt;&lt;titles&gt;&lt;title&gt;ANNOVAR: functional annotation of genetic variants from high-throughput sequencing data&lt;/title&gt;&lt;secondary-title&gt;Nucleic Acids Res.&lt;/secondary-title&gt;&lt;/titles&gt;&lt;periodical&gt;&lt;full-title&gt;Nucleic Acids Res.&lt;/full-title&gt;&lt;/periodical&gt;&lt;pages&gt;e164&lt;/pages&gt;&lt;volume&gt;38&lt;/volume&gt;&lt;number&gt;16&lt;/number&gt;&lt;dates&gt;&lt;year&gt;2010&lt;/year&gt;&lt;pub-dates&gt;&lt;date&gt;2010/9&lt;/date&gt;&lt;/pub-dates&gt;&lt;/dates&gt;&lt;isbn&gt;0305-1048&lt;/isbn&gt;&lt;urls&gt;&lt;related-urls&gt;&lt;url&gt;http://dx.doi.org/10.1093/nar/gkq603&lt;/url&gt;&lt;url&gt;https://www.ncbi.nlm.nih.gov/pubmed/20601685&lt;/url&gt;&lt;url&gt;https://www.ncbi.nlm.nih.gov/pmc/articles/PMC2938201&lt;/url&gt;&lt;url&gt;https://academic.oup.com/nar/article-lookup/doi/10.1093/nar/gkq603&lt;/url&gt;&lt;url&gt;https://academic.oup.com/nar/article-pdf/38/16/e164/7701417/gkq603.pdf&lt;/url&gt;&lt;url&gt;https://academic.oup.com/nar/article/38/16/e164/1749458&lt;/url&gt;&lt;/related-urls&gt;&lt;/urls&gt;&lt;custom2&gt;PMC2938201&lt;/custom2&gt;&lt;electronic-resource-num&gt;10.1093/nar/gkq603&lt;/electronic-resource-num&gt;&lt;/record&gt;&lt;/Cite&gt;&lt;/EndNote&gt;</w:instrText>
      </w:r>
      <w:r w:rsidRPr="00A64922">
        <w:fldChar w:fldCharType="separate"/>
      </w:r>
      <w:r w:rsidR="00205CCB" w:rsidRPr="005D020B">
        <w:rPr>
          <w:noProof/>
          <w:vertAlign w:val="superscript"/>
          <w:lang w:val="en-US"/>
        </w:rPr>
        <w:t>13</w:t>
      </w:r>
      <w:r w:rsidRPr="00A64922">
        <w:fldChar w:fldCharType="end"/>
      </w:r>
      <w:r w:rsidRPr="00BC1067">
        <w:rPr>
          <w:lang w:val="en-US"/>
        </w:rPr>
        <w:t xml:space="preserve"> were filtered if not flagged as important. A variant was flagged as “important” if the gene is (i) a AML candidate or (ii) a AML driver gene, the variant (iii) is a known CHIP mutation or (iv) is associated with hematopoietic diseases according to the </w:t>
      </w:r>
      <w:r w:rsidR="004F1EF2">
        <w:rPr>
          <w:lang w:val="en-US"/>
        </w:rPr>
        <w:t>COSMIC</w:t>
      </w:r>
      <w:r w:rsidR="004F1EF2" w:rsidRPr="00BC1067">
        <w:rPr>
          <w:lang w:val="en-US"/>
        </w:rPr>
        <w:t xml:space="preserve"> </w:t>
      </w:r>
      <w:r w:rsidRPr="00BC1067">
        <w:rPr>
          <w:lang w:val="en-US"/>
        </w:rPr>
        <w:t>database </w:t>
      </w:r>
      <w:r w:rsidRPr="00A64922">
        <w:fldChar w:fldCharType="begin">
          <w:fldData xml:space="preserve">PEVuZE5vdGU+PENpdGU+PEF1dGhvcj5UYXRlPC9BdXRob3I+PFllYXI+MjAxOTwvWWVhcj48UmVj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=
</w:fldData>
        </w:fldChar>
      </w:r>
      <w:r w:rsidR="00205CCB" w:rsidRPr="00A64922">
        <w:rPr>
          <w:lang w:val="en-US"/>
        </w:rPr>
        <w:instrText xml:space="preserve"> ADDIN EN.CITE </w:instrText>
      </w:r>
      <w:r w:rsidR="00205CCB">
        <w:fldChar w:fldCharType="begin">
          <w:fldData xml:space="preserve">PEVuZE5vdGU+PENpdGU+PEF1dGhvcj5UYXRlPC9BdXRob3I+PFllYXI+MjAxOTwvWWVhcj48UmVj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=
</w:fldData>
        </w:fldChar>
      </w:r>
      <w:r w:rsidR="00205CCB" w:rsidRPr="005D020B">
        <w:rPr>
          <w:lang w:val="en-US"/>
        </w:rPr>
        <w:instrText xml:space="preserve"> ADDIN EN.CITE.DATA </w:instrText>
      </w:r>
      <w:r w:rsidR="00205CCB">
        <w:fldChar w:fldCharType="end"/>
      </w:r>
      <w:r w:rsidRPr="00A64922">
        <w:fldChar w:fldCharType="separate"/>
      </w:r>
      <w:r w:rsidR="00205CCB" w:rsidRPr="005D020B">
        <w:rPr>
          <w:noProof/>
          <w:vertAlign w:val="superscript"/>
          <w:lang w:val="en-US"/>
        </w:rPr>
        <w:t>20</w:t>
      </w:r>
      <w:r w:rsidRPr="00A64922">
        <w:fldChar w:fldCharType="end"/>
      </w:r>
      <w:r w:rsidRPr="00BC1067">
        <w:rPr>
          <w:lang w:val="en-US"/>
        </w:rPr>
        <w:t>. The remaining candidates were manually filtered by visual inspection using Integrative Genomics Viewer (IGV) (v</w:t>
      </w:r>
      <w:r w:rsidRPr="00BC1067">
        <w:rPr>
          <w:rFonts w:ascii="Helvetica Neue" w:hAnsi="Helvetica Neue"/>
          <w:color w:val="333333"/>
          <w:shd w:val="clear" w:color="auto" w:fill="FFFFFF"/>
          <w:lang w:val="en-US"/>
        </w:rPr>
        <w:t xml:space="preserve"> </w:t>
      </w:r>
      <w:r w:rsidRPr="00BC1067">
        <w:rPr>
          <w:lang w:val="en-US"/>
        </w:rPr>
        <w:t>2.11.6)</w:t>
      </w:r>
      <w:r w:rsidRPr="005D020B">
        <w:fldChar w:fldCharType="begin"/>
      </w:r>
      <w:r w:rsidR="00205CCB" w:rsidRPr="005D020B">
        <w:rPr>
          <w:lang w:val="en-US"/>
        </w:rPr>
        <w:instrText xml:space="preserve"> ADDIN EN.CITE &lt;EndNote&gt;&lt;Cite&gt;&lt;Author&gt;Robinson&lt;/Author&gt;&lt;Year&gt;2011&lt;/Year&gt;&lt;RecNum&gt;100&lt;/RecNum&gt;&lt;DisplayText&gt;&lt;style face="superscript"&gt;24&lt;/style&gt;&lt;/DisplayText&gt;&lt;record&gt;&lt;rec-number&gt;100&lt;/rec-number&gt;&lt;foreign-keys&gt;&lt;key app="EN" db-id="rsvs5920cd0ar9eetz3vfp5b5tz5d9zfrrv9" timestamp="1711537088"&gt;100&lt;/key&gt;&lt;/foreign-keys&gt;&lt;ref-type name="Journal Article"&gt;17&lt;/ref-type&gt;&lt;contributors&gt;&lt;authors&gt;&lt;author&gt;Robinson, James T.&lt;/author&gt;&lt;author&gt;Thorvaldsdóttir, Helga&lt;/author&gt;&lt;author&gt;Winckler, Wendy&lt;/author&gt;&lt;author&gt;Guttman, Mitchell&lt;/author&gt;&lt;author&gt;Lander, Eric S.&lt;/author&gt;&lt;author&gt;Getz, Gad&lt;/author&gt;&lt;author&gt;Mesirov, Jill P.&lt;/author&gt;&lt;/authors&gt;&lt;/contributors&gt;&lt;titles&gt;&lt;title&gt;Integrative genomics viewer&lt;/title&gt;&lt;secondary-title&gt;Nat. Biotechnol.&lt;/secondary-title&gt;&lt;/titles&gt;&lt;periodical&gt;&lt;full-title&gt;Nat. Biotechnol.&lt;/full-title&gt;&lt;/periodical&gt;&lt;pages&gt;24-26&lt;/pages&gt;&lt;volume&gt;29&lt;/volume&gt;&lt;number&gt;1&lt;/number&gt;&lt;dates&gt;&lt;year&gt;2011&lt;/year&gt;&lt;pub-dates&gt;&lt;date&gt;2011/1&lt;/date&gt;&lt;/pub-dates&gt;&lt;/dates&gt;&lt;publisher&gt;Springer Science and Business Media LLC&lt;/publisher&gt;&lt;isbn&gt;1087-0156&lt;/isbn&gt;&lt;urls&gt;&lt;related-urls&gt;&lt;url&gt;https://www.ncbi.nlm.nih.gov/pmc/articles/PMC3346182/&lt;/url&gt;&lt;url&gt;http://dx.doi.org/10.1038/nbt.1754&lt;/url&gt;&lt;url&gt;https://www.ncbi.nlm.nih.gov/pubmed/21221095&lt;/url&gt;&lt;url&gt;https://www.ncbi.nlm.nih.gov/pmc/articles/PMC3346182&lt;/url&gt;&lt;url&gt;https://www.nature.com/articles/nbt.1754&lt;/url&gt;&lt;/related-urls&gt;&lt;/urls&gt;&lt;custom2&gt;PMC3346182&lt;/custom2&gt;&lt;electronic-resource-num&gt;10.1038/nbt.1754&lt;/electronic-resource-num&gt;&lt;access-date&gt;2023/11/27&lt;/access-date&gt;&lt;/record&gt;&lt;/Cite&gt;&lt;/EndNote&gt;</w:instrText>
      </w:r>
      <w:r w:rsidRPr="005D020B">
        <w:fldChar w:fldCharType="separate"/>
      </w:r>
      <w:r w:rsidR="00205CCB" w:rsidRPr="005D020B">
        <w:rPr>
          <w:noProof/>
          <w:vertAlign w:val="superscript"/>
          <w:lang w:val="en-US"/>
        </w:rPr>
        <w:t>24</w:t>
      </w:r>
      <w:r w:rsidRPr="005D020B">
        <w:fldChar w:fldCharType="end"/>
      </w:r>
      <w:r w:rsidRPr="00BC1067">
        <w:rPr>
          <w:lang w:val="en-US"/>
        </w:rPr>
        <w:t>.</w:t>
      </w:r>
    </w:p>
    <w:p w14:paraId="7A70F30F" w14:textId="4B0A9B25" w:rsidR="00362B31" w:rsidRPr="00BC1067" w:rsidRDefault="00362B31" w:rsidP="00A34897">
      <w:pPr>
        <w:rPr>
          <w:lang w:val="en-US"/>
        </w:rPr>
      </w:pPr>
      <w:r w:rsidRPr="00BC1067">
        <w:rPr>
          <w:lang w:val="en-US"/>
        </w:rPr>
        <w:t>ITDetect (v.1.4)</w:t>
      </w:r>
      <w:r w:rsidRPr="005D020B">
        <w:fldChar w:fldCharType="begin"/>
      </w:r>
      <w:r w:rsidR="00205CCB" w:rsidRPr="005D020B">
        <w:rPr>
          <w:lang w:val="en-US"/>
        </w:rPr>
        <w:instrText xml:space="preserve"> ADDIN EN.CITE &lt;EndNote&gt;&lt;Cite&gt;&lt;Author&gt;Lee&lt;/Author&gt;&lt;Year&gt;2023&lt;/Year&gt;&lt;RecNum&gt;102&lt;/RecNum&gt;&lt;DisplayText&gt;&lt;style face="superscript"&gt;25&lt;/style&gt;&lt;/DisplayText&gt;&lt;record&gt;&lt;rec-number&gt;102&lt;/rec-number&gt;&lt;foreign-keys&gt;&lt;key app="EN" db-id="rsvs5920cd0ar9eetz3vfp5b5tz5d9zfrrv9" timestamp="1711537088"&gt;102&lt;/key&gt;&lt;/foreign-keys&gt;&lt;ref-type name="Journal Article"&gt;17&lt;/ref-type&gt;&lt;contributors&gt;&lt;authors&gt;&lt;author&gt;Lee, Sungyoung&lt;/author&gt;&lt;author&gt;Sun, Choong-Hyun&lt;/author&gt;&lt;author&gt;Jang, Heejun&lt;/author&gt;&lt;author&gt;Kim, Daeyoon&lt;/author&gt;&lt;author&gt;Yoon, Sung-Soo&lt;/author&gt;&lt;author&gt;Koh, Youngil&lt;/author&gt;&lt;author&gt;Na, Seung Chan&lt;/author&gt;&lt;author&gt;Cho, Sung Im&lt;/author&gt;&lt;author&gt;Kim, Man Jin&lt;/author&gt;&lt;author&gt;Seong, Moon-Woo&lt;/author&gt;&lt;author&gt;Byun, Ja Min&lt;/author&gt;&lt;author&gt;Yun, Hongseok&lt;/author&gt;&lt;/authors&gt;&lt;/contributors&gt;&lt;titles&gt;&lt;title&gt;ITDetect: a method to detect internal tandem duplication of FMS-like tyrosine kinase (FLT3) from next-generation sequencing data with high sensitivity and clinical application&lt;/title&gt;&lt;secondary-title&gt;BMC Bioinformatics&lt;/secondary-title&gt;&lt;/titles&gt;&lt;periodical&gt;&lt;full-title&gt;BMC Bioinformatics&lt;/full-title&gt;&lt;/periodical&gt;&lt;pages&gt;62&lt;/pages&gt;&lt;volume&gt;24&lt;/volume&gt;&lt;number&gt;1&lt;/number&gt;&lt;keywords&gt;&lt;keyword&gt;Acute myeloid leukemia&lt;/keyword&gt;&lt;keyword&gt;Internal tandem duplication&lt;/keyword&gt;&lt;keyword&gt;Next-generation sequencing&lt;/keyword&gt;&lt;keyword&gt;fragment analysis&lt;/keyword&gt;&lt;/keywords&gt;&lt;dates&gt;&lt;year&gt;2023&lt;/year&gt;&lt;pub-dates&gt;&lt;date&gt;2023/2/23&lt;/date&gt;&lt;/pub-dates&gt;&lt;/dates&gt;&lt;publisher&gt;BioMed Central&lt;/publisher&gt;&lt;isbn&gt;1471-2105&lt;/isbn&gt;&lt;urls&gt;&lt;related-urls&gt;&lt;url&gt;https://bmcbioinformatics.biomedcentral.com/articles/10.1186/s12859-023-05173-8&lt;/url&gt;&lt;url&gt;https://bmcbioinformatics.biomedcentral.com/counter/pdf/10.1186/s12859-023-05173-8&lt;/url&gt;&lt;url&gt;http://dx.doi.org/10.1186/s12859-023-05173-8&lt;/url&gt;&lt;url&gt;https://www.ncbi.nlm.nih.gov/pubmed/36823555&lt;/url&gt;&lt;url&gt;https://www.ncbi.nlm.nih.gov/pmc/articles/PMC9951415&lt;/url&gt;&lt;/related-urls&gt;&lt;/urls&gt;&lt;custom2&gt;PMC9951415&lt;/custom2&gt;&lt;electronic-resource-num&gt;10.1186/s12859-023-05173-8&lt;/electronic-resource-num&gt;&lt;access-date&gt;2023/12/11&lt;/access-date&gt;&lt;/record&gt;&lt;/Cite&gt;&lt;/EndNote&gt;</w:instrText>
      </w:r>
      <w:r w:rsidRPr="005D020B">
        <w:fldChar w:fldCharType="separate"/>
      </w:r>
      <w:r w:rsidR="00205CCB" w:rsidRPr="005D020B">
        <w:rPr>
          <w:noProof/>
          <w:vertAlign w:val="superscript"/>
          <w:lang w:val="en-US"/>
        </w:rPr>
        <w:t>25</w:t>
      </w:r>
      <w:r w:rsidRPr="005D020B">
        <w:fldChar w:fldCharType="end"/>
      </w:r>
      <w:r w:rsidRPr="00BC1067">
        <w:rPr>
          <w:lang w:val="en-US"/>
        </w:rPr>
        <w:t xml:space="preserve"> was performed on all BAM files to detect </w:t>
      </w:r>
      <w:r w:rsidRPr="00BC1067">
        <w:rPr>
          <w:i/>
          <w:iCs/>
          <w:lang w:val="en-US"/>
        </w:rPr>
        <w:t>FLT3</w:t>
      </w:r>
      <w:r w:rsidRPr="00BC1067">
        <w:rPr>
          <w:lang w:val="en-US"/>
        </w:rPr>
        <w:t xml:space="preserve"> internal tandem duplication (ITD) with the chromosomal location of </w:t>
      </w:r>
      <w:r w:rsidRPr="00BC1067">
        <w:rPr>
          <w:i/>
          <w:iCs/>
          <w:lang w:val="en-US"/>
        </w:rPr>
        <w:t xml:space="preserve">FLT3 </w:t>
      </w:r>
      <w:r w:rsidRPr="00BC1067">
        <w:rPr>
          <w:lang w:val="en-US"/>
        </w:rPr>
        <w:t>(chr13:28608020-28608360) and default parameters.</w:t>
      </w:r>
    </w:p>
    <w:p w14:paraId="5A297950" w14:textId="373B460C" w:rsidR="00362B31" w:rsidRDefault="003549E4" w:rsidP="00A34897">
      <w:pPr>
        <w:rPr>
          <w:lang w:val="en-US"/>
        </w:rPr>
      </w:pPr>
      <w:r>
        <w:rPr>
          <w:lang w:val="en-US"/>
        </w:rPr>
        <w:t>Somatic copy number alterations (</w:t>
      </w:r>
      <w:r w:rsidR="00362B31" w:rsidRPr="00BC1067">
        <w:rPr>
          <w:lang w:val="en-US"/>
        </w:rPr>
        <w:t>SCNAs</w:t>
      </w:r>
      <w:r>
        <w:rPr>
          <w:lang w:val="en-US"/>
        </w:rPr>
        <w:t>)</w:t>
      </w:r>
      <w:r w:rsidR="00362B31" w:rsidRPr="00BC1067">
        <w:rPr>
          <w:lang w:val="en-US"/>
        </w:rPr>
        <w:t xml:space="preserve"> were detected using refphase (v0.1.1)</w:t>
      </w:r>
      <w:r w:rsidR="00362B31" w:rsidRPr="005D020B">
        <w:fldChar w:fldCharType="begin">
          <w:fldData xml:space="preserve">PEVuZE5vdGU+PENpdGU+PEF1dGhvcj5XYXRraW5zPC9BdXRob3I+PFllYXI+MjAyMDwvWWVhcj48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</w:fldData>
        </w:fldChar>
      </w:r>
      <w:r w:rsidR="00205CCB" w:rsidRPr="005D020B">
        <w:rPr>
          <w:lang w:val="en-US"/>
        </w:rPr>
        <w:instrText xml:space="preserve"> ADDIN EN.CITE </w:instrText>
      </w:r>
      <w:r w:rsidR="00205CCB">
        <w:fldChar w:fldCharType="begin">
          <w:fldData xml:space="preserve">PEVuZE5vdGU+PENpdGU+PEF1dGhvcj5XYXRraW5zPC9BdXRob3I+PFllYXI+MjAyMDwvWWVhcj48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</w:fldData>
        </w:fldChar>
      </w:r>
      <w:r w:rsidR="00205CCB" w:rsidRPr="005D020B">
        <w:rPr>
          <w:lang w:val="en-US"/>
        </w:rPr>
        <w:instrText xml:space="preserve"> ADDIN EN.CITE.DATA </w:instrText>
      </w:r>
      <w:r w:rsidR="00205CCB">
        <w:fldChar w:fldCharType="end"/>
      </w:r>
      <w:r w:rsidR="00362B31" w:rsidRPr="005D020B">
        <w:fldChar w:fldCharType="separate"/>
      </w:r>
      <w:r w:rsidR="00205CCB" w:rsidRPr="005D020B">
        <w:rPr>
          <w:noProof/>
          <w:vertAlign w:val="superscript"/>
          <w:lang w:val="en-US"/>
        </w:rPr>
        <w:t>26,27</w:t>
      </w:r>
      <w:r w:rsidR="00362B31" w:rsidRPr="005D020B">
        <w:fldChar w:fldCharType="end"/>
      </w:r>
      <w:r w:rsidR="00362B31" w:rsidRPr="00BC1067">
        <w:rPr>
          <w:lang w:val="en-US"/>
        </w:rPr>
        <w:t xml:space="preserve"> with ASCAT (v3.1.0)</w:t>
      </w:r>
      <w:r w:rsidR="00362B31" w:rsidRPr="005D020B">
        <w:fldChar w:fldCharType="begin"/>
      </w:r>
      <w:r w:rsidR="00205CCB" w:rsidRPr="005D020B">
        <w:rPr>
          <w:lang w:val="en-US"/>
        </w:rPr>
        <w:instrText xml:space="preserve"> ADDIN EN.CITE &lt;EndNote&gt;&lt;Cite&gt;&lt;Author&gt;Van Loo&lt;/Author&gt;&lt;Year&gt;2010&lt;/Year&gt;&lt;RecNum&gt;105&lt;/RecNum&gt;&lt;DisplayText&gt;&lt;style face="superscript"&gt;28&lt;/style&gt;&lt;/DisplayText&gt;&lt;record&gt;&lt;rec-number&gt;105&lt;/rec-number&gt;&lt;foreign-keys&gt;&lt;key app="EN" db-id="rsvs5920cd0ar9eetz3vfp5b5tz5d9zfrrv9" timestamp="1711537088"&gt;105&lt;/key&gt;&lt;/foreign-keys&gt;&lt;ref-type name="Journal Article"&gt;17&lt;/ref-type&gt;&lt;contributors&gt;&lt;authors&gt;&lt;author&gt;Van Loo, Peter&lt;/author&gt;&lt;author&gt;Nordgard, Silje H.&lt;/author&gt;&lt;author&gt;Lingjærde, Ole Christian&lt;/author&gt;&lt;author&gt;Russnes, Hege G.&lt;/author&gt;&lt;author&gt;Rye, Inga H.&lt;/author&gt;&lt;author&gt;Sun, Wei&lt;/author&gt;&lt;author&gt;Weigman, Victor J.&lt;/author&gt;&lt;author&gt;Marynen, Peter&lt;/author&gt;&lt;author&gt;Zetterberg, Anders&lt;/author&gt;&lt;author&gt;Naume, Bjørn&lt;/author&gt;&lt;author&gt;Perou, Charles M.&lt;/author&gt;&lt;author&gt;Børresen-Dale, Anne-Lise&lt;/author&gt;&lt;author&gt;Kristensen, Vessela N.&lt;/author&gt;&lt;/authors&gt;&lt;/contributors&gt;&lt;auth-address&gt;Department of Genetics, Institute for Cancer Research, Clinic for Cancer and Surgery, Oslo University Hospital, Montebello, N-0310 Oslo, Norway.&lt;/auth-address&gt;&lt;titles&gt;&lt;title&gt;Allele-specific copy number analysis of tumors&lt;/title&gt;&lt;secondary-title&gt;Proc. Natl. Acad. Sci. U. S. A.&lt;/secondary-title&gt;&lt;/titles&gt;&lt;periodical&gt;&lt;full-title&gt;Proc. Natl. Acad. Sci. U. S. A.&lt;/full-title&gt;&lt;/periodical&gt;&lt;pages&gt;16910-16915&lt;/pages&gt;&lt;volume&gt;107&lt;/volume&gt;&lt;number&gt;39&lt;/number&gt;&lt;dates&gt;&lt;year&gt;2010&lt;/year&gt;&lt;pub-dates&gt;&lt;date&gt;2010/9/28&lt;/date&gt;&lt;/pub-dates&gt;&lt;/dates&gt;&lt;isbn&gt;0027-8424&lt;/isbn&gt;&lt;urls&gt;&lt;related-urls&gt;&lt;url&gt;http://dx.doi.org/10.1073/pnas.1009843107&lt;/url&gt;&lt;url&gt;https://www.ncbi.nlm.nih.gov/pubmed/20837533&lt;/url&gt;&lt;url&gt;https://www.ncbi.nlm.nih.gov/pmc/articles/PMC2947907&lt;/url&gt;&lt;url&gt;https://pubmed.ncbi.nlm.nih.gov/20837533&lt;/url&gt;&lt;/related-urls&gt;&lt;/urls&gt;&lt;custom2&gt;PMC2947907&lt;/custom2&gt;&lt;electronic-resource-num&gt;10.1073/pnas.1009843107&lt;/electronic-resource-num&gt;&lt;/record&gt;&lt;/Cite&gt;&lt;/EndNote&gt;</w:instrText>
      </w:r>
      <w:r w:rsidR="00362B31" w:rsidRPr="005D020B">
        <w:fldChar w:fldCharType="separate"/>
      </w:r>
      <w:r w:rsidR="00205CCB" w:rsidRPr="005D020B">
        <w:rPr>
          <w:noProof/>
          <w:vertAlign w:val="superscript"/>
          <w:lang w:val="en-US"/>
        </w:rPr>
        <w:t>28</w:t>
      </w:r>
      <w:r w:rsidR="00362B31" w:rsidRPr="005D020B">
        <w:fldChar w:fldCharType="end"/>
      </w:r>
      <w:r w:rsidR="00362B31" w:rsidRPr="00BC1067">
        <w:rPr>
          <w:lang w:val="en-US"/>
        </w:rPr>
        <w:t xml:space="preserve"> according to the ”Complete Example Workflow” in the refphase repository and, subsequently, manually filtered by inspecting B-allele frequency (BAF) from heterozygous single nucleotide polymorphisms (SNPs) and the log read-depth ratio (LogR) for each tumor sample. Here, positions from the dbSNP database (build: 151, reference: GRCh37.p13)</w:t>
      </w:r>
      <w:r w:rsidR="00362B31" w:rsidRPr="005D020B">
        <w:fldChar w:fldCharType="begin"/>
      </w:r>
      <w:r w:rsidR="00205CCB" w:rsidRPr="005D020B">
        <w:rPr>
          <w:lang w:val="en-US"/>
        </w:rPr>
        <w:instrText xml:space="preserve"> ADDIN EN.CITE &lt;EndNote&gt;&lt;Cite&gt;&lt;Author&gt;Sherry&lt;/Author&gt;&lt;Year&gt;2001&lt;/Year&gt;&lt;RecNum&gt;86&lt;/RecNum&gt;&lt;DisplayText&gt;&lt;style face="superscript"&gt;19&lt;/style&gt;&lt;/DisplayText&gt;&lt;record&gt;&lt;rec-number&gt;86&lt;/rec-number&gt;&lt;foreign-keys&gt;&lt;key app="EN" db-id="rsvs5920cd0ar9eetz3vfp5b5tz5d9zfrrv9" timestamp="1711537088"&gt;86&lt;/key&gt;&lt;/foreign-keys&gt;&lt;ref-type name="Journal Article"&gt;17&lt;/ref-type&gt;&lt;contributors&gt;&lt;authors&gt;&lt;author&gt;Sherry, S. T.&lt;/author&gt;&lt;author&gt;Ward, M. H.&lt;/author&gt;&lt;author&gt;Kholodov, M.&lt;/author&gt;&lt;author&gt;Baker, J.&lt;/author&gt;&lt;author&gt;Phan, L.&lt;/author&gt;&lt;author&gt;Smigielski, E. M.&lt;/author&gt;&lt;author&gt;Sirotkin, K.&lt;/author&gt;&lt;/authors&gt;&lt;/contributors&gt;&lt;auth-address&gt;National Center for Biotechnology Information, National Library of Medicine, National Institutes of Health, Bethesda, MD, 20894, USA. sherry@ncbi.nlm.nih.gov&lt;/auth-address&gt;&lt;titles&gt;&lt;title&gt;dbSNP: the NCBI database of genetic variation&lt;/title&gt;&lt;secondary-title&gt;Nucleic Acids Res.&lt;/secondary-title&gt;&lt;/titles&gt;&lt;periodical&gt;&lt;full-title&gt;Nucleic Acids Res.&lt;/full-title&gt;&lt;/periodical&gt;&lt;pages&gt;308-311&lt;/pages&gt;&lt;volume&gt;29&lt;/volume&gt;&lt;number&gt;1&lt;/number&gt;&lt;dates&gt;&lt;year&gt;2001&lt;/year&gt;&lt;pub-dates&gt;&lt;date&gt;2001/1/1&lt;/date&gt;&lt;/pub-dates&gt;&lt;/dates&gt;&lt;isbn&gt;0305-1048&lt;/isbn&gt;&lt;urls&gt;&lt;related-urls&gt;&lt;url&gt;http://dx.doi.org/10.1093/nar/29.1.308&lt;/url&gt;&lt;url&gt;https://www.ncbi.nlm.nih.gov/pubmed/11125122&lt;/url&gt;&lt;url&gt;https://www.ncbi.nlm.nih.gov/pmc/articles/PMC29783&lt;/url&gt;&lt;url&gt;https://www.ncbi.nlm.nih.gov/pmc/articles/PMC29783/&lt;/url&gt;&lt;/related-urls&gt;&lt;/urls&gt;&lt;custom2&gt;PMC29783&lt;/custom2&gt;&lt;electronic-resource-num&gt;10.1093/nar/29.1.308&lt;/electronic-resource-num&gt;&lt;/record&gt;&lt;/Cite&gt;&lt;/EndNote&gt;</w:instrText>
      </w:r>
      <w:r w:rsidR="00362B31" w:rsidRPr="005D020B">
        <w:fldChar w:fldCharType="separate"/>
      </w:r>
      <w:r w:rsidR="00205CCB" w:rsidRPr="005D020B">
        <w:rPr>
          <w:noProof/>
          <w:vertAlign w:val="superscript"/>
          <w:lang w:val="en-US"/>
        </w:rPr>
        <w:t>19</w:t>
      </w:r>
      <w:r w:rsidR="00362B31" w:rsidRPr="005D020B">
        <w:fldChar w:fldCharType="end"/>
      </w:r>
      <w:r w:rsidR="00362B31" w:rsidRPr="00BC1067">
        <w:rPr>
          <w:lang w:val="en-US"/>
        </w:rPr>
        <w:t xml:space="preserve"> were used to pileup reads using bcftools’ (v1.11)</w:t>
      </w:r>
      <w:r w:rsidR="00362B31" w:rsidRPr="005D020B">
        <w:fldChar w:fldCharType="begin">
          <w:fldData xml:space="preserve">PEVuZE5vdGU+PENpdGU+PEF1dGhvcj5EYW5lY2VrPC9BdXRob3I+PFllYXI+MjAyMTwvWWVhcj48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</w:fldData>
        </w:fldChar>
      </w:r>
      <w:r w:rsidR="00E40BCC" w:rsidRPr="00E40BCC">
        <w:rPr>
          <w:lang w:val="en-US"/>
        </w:rPr>
        <w:instrText xml:space="preserve"> ADDIN EN.CITE </w:instrText>
      </w:r>
      <w:r w:rsidR="00E40BCC">
        <w:fldChar w:fldCharType="begin">
          <w:fldData xml:space="preserve">PEVuZE5vdGU+PENpdGU+PEF1dGhvcj5EYW5lY2VrPC9BdXRob3I+PFllYXI+MjAyMTwvWWVhcj48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</w:fldData>
        </w:fldChar>
      </w:r>
      <w:r w:rsidR="00E40BCC" w:rsidRPr="00E40BCC">
        <w:rPr>
          <w:lang w:val="en-US"/>
        </w:rPr>
        <w:instrText xml:space="preserve"> ADDIN EN.CITE.DATA </w:instrText>
      </w:r>
      <w:r w:rsidR="00E40BCC">
        <w:fldChar w:fldCharType="end"/>
      </w:r>
      <w:r w:rsidR="00362B31" w:rsidRPr="005D020B">
        <w:fldChar w:fldCharType="separate"/>
      </w:r>
      <w:r w:rsidR="00E40BCC" w:rsidRPr="00E40BCC">
        <w:rPr>
          <w:noProof/>
          <w:vertAlign w:val="superscript"/>
          <w:lang w:val="en-US"/>
        </w:rPr>
        <w:t>10</w:t>
      </w:r>
      <w:r w:rsidR="00362B31" w:rsidRPr="005D020B">
        <w:fldChar w:fldCharType="end"/>
      </w:r>
      <w:r w:rsidR="00362B31" w:rsidRPr="00BC1067">
        <w:rPr>
          <w:lang w:val="en-US"/>
        </w:rPr>
        <w:t xml:space="preserve"> mpileup and bcftools’ query for each sample. These tables were processed using R and following libraries: ASCAT (v3.1.0)</w:t>
      </w:r>
      <w:r w:rsidR="00362B31" w:rsidRPr="005D020B">
        <w:fldChar w:fldCharType="begin"/>
      </w:r>
      <w:r w:rsidR="00205CCB" w:rsidRPr="005D020B">
        <w:rPr>
          <w:lang w:val="en-US"/>
        </w:rPr>
        <w:instrText xml:space="preserve"> ADDIN EN.CITE &lt;EndNote&gt;&lt;Cite&gt;&lt;Author&gt;Van Loo&lt;/Author&gt;&lt;Year&gt;2010&lt;/Year&gt;&lt;RecNum&gt;105&lt;/RecNum&gt;&lt;DisplayText&gt;&lt;style face="superscript"&gt;28&lt;/style&gt;&lt;/DisplayText&gt;&lt;record&gt;&lt;rec-number&gt;105&lt;/rec-number&gt;&lt;foreign-keys&gt;&lt;key app="EN" db-id="rsvs5920cd0ar9eetz3vfp5b5tz5d9zfrrv9" timestamp="1711537088"&gt;105&lt;/key&gt;&lt;/foreign-keys&gt;&lt;ref-type name="Journal Article"&gt;17&lt;/ref-type&gt;&lt;contributors&gt;&lt;authors&gt;&lt;author&gt;Van Loo, Peter&lt;/author&gt;&lt;author&gt;Nordgard, Silje H.&lt;/author&gt;&lt;author&gt;Lingjærde, Ole Christian&lt;/author&gt;&lt;author&gt;Russnes, Hege G.&lt;/author&gt;&lt;author&gt;Rye, Inga H.&lt;/author&gt;&lt;author&gt;Sun, Wei&lt;/author&gt;&lt;author&gt;Weigman, Victor J.&lt;/author&gt;&lt;author&gt;Marynen, Peter&lt;/author&gt;&lt;author&gt;Zetterberg, Anders&lt;/author&gt;&lt;author&gt;Naume, Bjørn&lt;/author&gt;&lt;author&gt;Perou, Charles M.&lt;/author&gt;&lt;author&gt;Børresen-Dale, Anne-Lise&lt;/author&gt;&lt;author&gt;Kristensen, Vessela N.&lt;/author&gt;&lt;/authors&gt;&lt;/contributors&gt;&lt;auth-address&gt;Department of Genetics, Institute for Cancer Research, Clinic for Cancer and Surgery, Oslo University Hospital, Montebello, N-0310 Oslo, Norway.&lt;/auth-address&gt;&lt;titles&gt;&lt;title&gt;Allele-specific copy number analysis of tumors&lt;/title&gt;&lt;secondary-title&gt;Proc. Natl. Acad. Sci. U. S. A.&lt;/secondary-title&gt;&lt;/titles&gt;&lt;periodical&gt;&lt;full-title&gt;Proc. Natl. Acad. Sci. U. S. A.&lt;/full-title&gt;&lt;/periodical&gt;&lt;pages&gt;16910-16915&lt;/pages&gt;&lt;volume&gt;107&lt;/volume&gt;&lt;number&gt;39&lt;/number&gt;&lt;dates&gt;&lt;year&gt;2010&lt;/year&gt;&lt;pub-dates&gt;&lt;date&gt;2010/9/28&lt;/date&gt;&lt;/pub-dates&gt;&lt;/dates&gt;&lt;isbn&gt;0027-8424&lt;/isbn&gt;&lt;urls&gt;&lt;related-urls&gt;&lt;url&gt;http://dx.doi.org/10.1073/pnas.1009843107&lt;/url&gt;&lt;url&gt;https://www.ncbi.nlm.nih.gov/pubmed/20837533&lt;/url&gt;&lt;url&gt;https://www.ncbi.nlm.nih.gov/pmc/articles/PMC2947907&lt;/url&gt;&lt;url&gt;https://pubmed.ncbi.nlm.nih.gov/20837533&lt;/url&gt;&lt;/related-urls&gt;&lt;/urls&gt;&lt;custom2&gt;PMC2947907&lt;/custom2&gt;&lt;electronic-resource-num&gt;10.1073/pnas.1009843107&lt;/electronic-resource-num&gt;&lt;/record&gt;&lt;/Cite&gt;&lt;/EndNote&gt;</w:instrText>
      </w:r>
      <w:r w:rsidR="00362B31" w:rsidRPr="005D020B">
        <w:fldChar w:fldCharType="separate"/>
      </w:r>
      <w:r w:rsidR="00205CCB" w:rsidRPr="005D020B">
        <w:rPr>
          <w:noProof/>
          <w:vertAlign w:val="superscript"/>
          <w:lang w:val="en-US"/>
        </w:rPr>
        <w:t>28</w:t>
      </w:r>
      <w:r w:rsidR="00362B31" w:rsidRPr="005D020B">
        <w:fldChar w:fldCharType="end"/>
      </w:r>
      <w:r w:rsidR="00362B31" w:rsidRPr="00BC1067">
        <w:rPr>
          <w:lang w:val="en-US"/>
        </w:rPr>
        <w:t>, refphase (v0.1.1)</w:t>
      </w:r>
      <w:r w:rsidR="00362B31" w:rsidRPr="005D020B">
        <w:fldChar w:fldCharType="begin">
          <w:fldData xml:space="preserve">PEVuZE5vdGU+PENpdGU+PEF1dGhvcj5XYXRraW5zPC9BdXRob3I+PFllYXI+MjAyMDwvWWVhcj48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</w:fldData>
        </w:fldChar>
      </w:r>
      <w:r w:rsidR="00205CCB" w:rsidRPr="005D020B">
        <w:rPr>
          <w:lang w:val="en-US"/>
        </w:rPr>
        <w:instrText xml:space="preserve"> ADDIN EN.CITE </w:instrText>
      </w:r>
      <w:r w:rsidR="00205CCB">
        <w:fldChar w:fldCharType="begin">
          <w:fldData xml:space="preserve">PEVuZE5vdGU+PENpdGU+PEF1dGhvcj5XYXRraW5zPC9BdXRob3I+PFllYXI+MjAyMDwvWWVhcj48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</w:fldData>
        </w:fldChar>
      </w:r>
      <w:r w:rsidR="00205CCB" w:rsidRPr="005D020B">
        <w:rPr>
          <w:lang w:val="en-US"/>
        </w:rPr>
        <w:instrText xml:space="preserve"> ADDIN EN.CITE.DATA </w:instrText>
      </w:r>
      <w:r w:rsidR="00205CCB">
        <w:fldChar w:fldCharType="end"/>
      </w:r>
      <w:r w:rsidR="00362B31" w:rsidRPr="005D020B">
        <w:fldChar w:fldCharType="separate"/>
      </w:r>
      <w:r w:rsidR="00205CCB" w:rsidRPr="005D020B">
        <w:rPr>
          <w:noProof/>
          <w:vertAlign w:val="superscript"/>
          <w:lang w:val="en-US"/>
        </w:rPr>
        <w:t>26,27</w:t>
      </w:r>
      <w:r w:rsidR="00362B31" w:rsidRPr="005D020B">
        <w:fldChar w:fldCharType="end"/>
      </w:r>
      <w:r w:rsidR="00362B31" w:rsidRPr="00BC1067">
        <w:rPr>
          <w:lang w:val="en-US"/>
        </w:rPr>
        <w:t>, dplyr (v1.1.1)</w:t>
      </w:r>
      <w:r w:rsidR="00362B31" w:rsidRPr="005D020B">
        <w:fldChar w:fldCharType="begin"/>
      </w:r>
      <w:r w:rsidR="00205CCB" w:rsidRPr="005D020B">
        <w:rPr>
          <w:lang w:val="en-US"/>
        </w:rPr>
        <w:instrText xml:space="preserve"> ADDIN EN.CITE &lt;EndNote&gt;&lt;Cite&gt;&lt;Author&gt;Wickham&lt;/Author&gt;&lt;Year&gt;2023&lt;/Year&gt;&lt;RecNum&gt;106&lt;/RecNum&gt;&lt;DisplayText&gt;&lt;style face="superscript"&gt;29&lt;/style&gt;&lt;/DisplayText&gt;&lt;record&gt;&lt;rec-number&gt;106&lt;/rec-number&gt;&lt;foreign-keys&gt;&lt;key app="EN" db-id="rsvs5920cd0ar9eetz3vfp5b5tz5d9zfrrv9" timestamp="1711537088"&gt;106&lt;/key&gt;&lt;/foreign-keys&gt;&lt;ref-type name="Journal Article"&gt;17&lt;/ref-type&gt;&lt;contributors&gt;&lt;authors&gt;&lt;author&gt;Wickham, Hadley&lt;/author&gt;&lt;author&gt;François, Romain&lt;/author&gt;&lt;author&gt;Henry, Lionel&lt;/author&gt;&lt;author&gt;Müller, Kirill&lt;/author&gt;&lt;author&gt;Vaughan, Davis&lt;/author&gt;&lt;/authors&gt;&lt;/contributors&gt;&lt;titles&gt;&lt;title&gt;dplyr: A Grammar of Data Manipulation&lt;/title&gt;&lt;/titles&gt;&lt;dates&gt;&lt;year&gt;2023&lt;/year&gt;&lt;pub-dates&gt;&lt;date&gt;2023&lt;/date&gt;&lt;/pub-dates&gt;&lt;/dates&gt;&lt;urls&gt;&lt;/urls&gt;&lt;/record&gt;&lt;/Cite&gt;&lt;/EndNote&gt;</w:instrText>
      </w:r>
      <w:r w:rsidR="00362B31" w:rsidRPr="005D020B">
        <w:fldChar w:fldCharType="separate"/>
      </w:r>
      <w:r w:rsidR="00205CCB" w:rsidRPr="005D020B">
        <w:rPr>
          <w:noProof/>
          <w:vertAlign w:val="superscript"/>
          <w:lang w:val="en-US"/>
        </w:rPr>
        <w:t>29</w:t>
      </w:r>
      <w:r w:rsidR="00362B31" w:rsidRPr="005D020B">
        <w:fldChar w:fldCharType="end"/>
      </w:r>
      <w:r w:rsidR="00362B31" w:rsidRPr="00BC1067">
        <w:rPr>
          <w:lang w:val="en-US"/>
        </w:rPr>
        <w:t>, tidyr (v1.3.0)</w:t>
      </w:r>
      <w:r w:rsidR="00362B31" w:rsidRPr="005D020B">
        <w:fldChar w:fldCharType="begin"/>
      </w:r>
      <w:r w:rsidR="00205CCB" w:rsidRPr="005D020B">
        <w:rPr>
          <w:lang w:val="en-US"/>
        </w:rPr>
        <w:instrText xml:space="preserve"> ADDIN EN.CITE &lt;EndNote&gt;&lt;Cite&gt;&lt;Author&gt;Wickham&lt;/Author&gt;&lt;Year&gt;2022&lt;/Year&gt;&lt;RecNum&gt;107&lt;/RecNum&gt;&lt;DisplayText&gt;&lt;style face="superscript"&gt;30&lt;/style&gt;&lt;/DisplayText&gt;&lt;record&gt;&lt;rec-number&gt;107&lt;/rec-number&gt;&lt;foreign-keys&gt;&lt;key app="EN" db-id="rsvs5920cd0ar9eetz3vfp5b5tz5d9zfrrv9" timestamp="1711537088"&gt;107&lt;/key&gt;&lt;/foreign-keys&gt;&lt;ref-type name="Journal Article"&gt;17&lt;/ref-type&gt;&lt;contributors&gt;&lt;authors&gt;&lt;author&gt;Wickham, H.&lt;/author&gt;&lt;author&gt;Vaughan, D.&lt;/author&gt;&lt;author&gt;Girlich, M.&lt;/author&gt;&lt;author&gt;Usher, K.&lt;/author&gt;&lt;/authors&gt;&lt;/contributors&gt;&lt;titles&gt;&lt;title&gt;Tidyr: Tidy messy data, V1. 2.0&lt;/title&gt;&lt;/titles&gt;&lt;dates&gt;&lt;year&gt;2022&lt;/year&gt;&lt;pub-dates&gt;&lt;date&gt;2022&lt;/date&gt;&lt;/pub-dates&gt;&lt;/dates&gt;&lt;urls&gt;&lt;/urls&gt;&lt;/record&gt;&lt;/Cite&gt;&lt;/EndNote&gt;</w:instrText>
      </w:r>
      <w:r w:rsidR="00362B31" w:rsidRPr="005D020B">
        <w:fldChar w:fldCharType="separate"/>
      </w:r>
      <w:r w:rsidR="00205CCB" w:rsidRPr="005D020B">
        <w:rPr>
          <w:noProof/>
          <w:vertAlign w:val="superscript"/>
          <w:lang w:val="en-US"/>
        </w:rPr>
        <w:t>30</w:t>
      </w:r>
      <w:r w:rsidR="00362B31" w:rsidRPr="005D020B">
        <w:fldChar w:fldCharType="end"/>
      </w:r>
      <w:r w:rsidR="00362B31" w:rsidRPr="00BC1067">
        <w:rPr>
          <w:lang w:val="en-US"/>
        </w:rPr>
        <w:t>, glue (v1.6.2)</w:t>
      </w:r>
      <w:r w:rsidR="00362B31" w:rsidRPr="005D020B">
        <w:fldChar w:fldCharType="begin"/>
      </w:r>
      <w:r w:rsidR="00205CCB" w:rsidRPr="005D020B">
        <w:rPr>
          <w:lang w:val="en-US"/>
        </w:rPr>
        <w:instrText xml:space="preserve"> ADDIN EN.CITE &lt;EndNote&gt;&lt;Cite&gt;&lt;Author&gt;Hester&lt;/Author&gt;&lt;Year&gt;2022&lt;/Year&gt;&lt;RecNum&gt;108&lt;/RecNum&gt;&lt;DisplayText&gt;&lt;style face="superscript"&gt;31&lt;/style&gt;&lt;/DisplayText&gt;&lt;record&gt;&lt;rec-number&gt;108&lt;/rec-number&gt;&lt;foreign-keys&gt;&lt;key app="EN" db-id="rsvs5920cd0ar9eetz3vfp5b5tz5d9zfrrv9" timestamp="1711537088"&gt;108&lt;/key&gt;&lt;/foreign-keys&gt;&lt;ref-type name="Journal Article"&gt;17&lt;/ref-type&gt;&lt;contributors&gt;&lt;authors&gt;&lt;author&gt;Hester, Jim&lt;/author&gt;&lt;author&gt;Bryan, Jennifer&lt;/author&gt;&lt;/authors&gt;&lt;/contributors&gt;&lt;titles&gt;&lt;title&gt;glue: Interpreted String Literals&lt;/title&gt;&lt;/titles&gt;&lt;dates&gt;&lt;year&gt;2022&lt;/year&gt;&lt;pub-dates&gt;&lt;date&gt;2022&lt;/date&gt;&lt;/pub-dates&gt;&lt;/dates&gt;&lt;urls&gt;&lt;/urls&gt;&lt;/record&gt;&lt;/Cite&gt;&lt;/EndNote&gt;</w:instrText>
      </w:r>
      <w:r w:rsidR="00362B31" w:rsidRPr="005D020B">
        <w:fldChar w:fldCharType="separate"/>
      </w:r>
      <w:r w:rsidR="00205CCB" w:rsidRPr="005D020B">
        <w:rPr>
          <w:noProof/>
          <w:vertAlign w:val="superscript"/>
          <w:lang w:val="en-US"/>
        </w:rPr>
        <w:t>31</w:t>
      </w:r>
      <w:r w:rsidR="00362B31" w:rsidRPr="005D020B">
        <w:fldChar w:fldCharType="end"/>
      </w:r>
      <w:r w:rsidR="00362B31" w:rsidRPr="00BC1067">
        <w:rPr>
          <w:lang w:val="en-US"/>
        </w:rPr>
        <w:t>, gtools (v3.9.4)</w:t>
      </w:r>
      <w:r w:rsidR="00362B31" w:rsidRPr="005D020B">
        <w:fldChar w:fldCharType="begin"/>
      </w:r>
      <w:r w:rsidR="00205CCB" w:rsidRPr="005D020B">
        <w:rPr>
          <w:lang w:val="en-US"/>
        </w:rPr>
        <w:instrText xml:space="preserve"> ADDIN EN.CITE &lt;EndNote&gt;&lt;Cite&gt;&lt;Author&gt;Bolker&lt;/Author&gt;&lt;Year&gt;2022&lt;/Year&gt;&lt;RecNum&gt;109&lt;/RecNum&gt;&lt;DisplayText&gt;&lt;style face="superscript"&gt;32&lt;/style&gt;&lt;/DisplayText&gt;&lt;record&gt;&lt;rec-number&gt;109&lt;/rec-number&gt;&lt;foreign-keys&gt;&lt;key app="EN" db-id="rsvs5920cd0ar9eetz3vfp5b5tz5d9zfrrv9" timestamp="1711537088"&gt;109&lt;/key&gt;&lt;/foreign-keys&gt;&lt;ref-type name="Journal Article"&gt;17&lt;/ref-type&gt;&lt;contributors&gt;&lt;authors&gt;&lt;author&gt;Bolker, Ben&lt;/author&gt;&lt;author&gt;Warnes, Gregory R.&lt;/author&gt;&lt;author&gt;Lumley, Thomas&lt;/author&gt;&lt;/authors&gt;&lt;/contributors&gt;&lt;titles&gt;&lt;title&gt;gtools: Various R Programming Tools&lt;/title&gt;&lt;/titles&gt;&lt;dates&gt;&lt;year&gt;2022&lt;/year&gt;&lt;pub-dates&gt;&lt;date&gt;2022&lt;/date&gt;&lt;/pub-dates&gt;&lt;/dates&gt;&lt;urls&gt;&lt;related-urls&gt;&lt;url&gt;https://CRAN.R-project.org/package=gtools&lt;/url&gt;&lt;/related-urls&gt;&lt;/urls&gt;&lt;/record&gt;&lt;/Cite&gt;&lt;/EndNote&gt;</w:instrText>
      </w:r>
      <w:r w:rsidR="00362B31" w:rsidRPr="005D020B">
        <w:fldChar w:fldCharType="separate"/>
      </w:r>
      <w:r w:rsidR="00205CCB" w:rsidRPr="005D020B">
        <w:rPr>
          <w:noProof/>
          <w:vertAlign w:val="superscript"/>
          <w:lang w:val="en-US"/>
        </w:rPr>
        <w:t>32</w:t>
      </w:r>
      <w:r w:rsidR="00362B31" w:rsidRPr="005D020B">
        <w:fldChar w:fldCharType="end"/>
      </w:r>
      <w:r w:rsidR="00362B31" w:rsidRPr="00BC1067">
        <w:rPr>
          <w:lang w:val="en-US"/>
        </w:rPr>
        <w:t xml:space="preserve"> and readr (v2.1.4)</w:t>
      </w:r>
      <w:r w:rsidR="00362B31" w:rsidRPr="005D020B">
        <w:fldChar w:fldCharType="begin"/>
      </w:r>
      <w:r w:rsidR="00205CCB" w:rsidRPr="005D020B">
        <w:rPr>
          <w:lang w:val="en-US"/>
        </w:rPr>
        <w:instrText xml:space="preserve"> ADDIN EN.CITE &lt;EndNote&gt;&lt;Cite&gt;&lt;Author&gt;Wickham&lt;/Author&gt;&lt;Year&gt;2023&lt;/Year&gt;&lt;RecNum&gt;110&lt;/RecNum&gt;&lt;DisplayText&gt;&lt;style face="superscript"&gt;33&lt;/style&gt;&lt;/DisplayText&gt;&lt;record&gt;&lt;rec-number&gt;110&lt;/rec-number&gt;&lt;foreign-keys&gt;&lt;key app="EN" db-id="rsvs5920cd0ar9eetz3vfp5b5tz5d9zfrrv9" timestamp="1711537088"&gt;110&lt;/key&gt;&lt;/foreign-keys&gt;&lt;ref-type name="Journal Article"&gt;17&lt;/ref-type&gt;&lt;contributors&gt;&lt;authors&gt;&lt;author&gt;Wickham, Hadley&lt;/author&gt;&lt;author&gt;Hester, Jim&lt;/author&gt;&lt;author&gt;Bryan, Jennifer&lt;/author&gt;&lt;/authors&gt;&lt;/contributors&gt;&lt;titles&gt;&lt;title&gt;readr: Read Rectangular Text Data&lt;/title&gt;&lt;/titles&gt;&lt;dates&gt;&lt;year&gt;2023&lt;/year&gt;&lt;pub-dates&gt;&lt;date&gt;2023&lt;/date&gt;&lt;/pub-dates&gt;&lt;/dates&gt;&lt;urls&gt;&lt;related-urls&gt;&lt;url&gt;https://CRAN.R-project.org/package=readr&lt;/url&gt;&lt;/related-urls&gt;&lt;/urls&gt;&lt;/record&gt;&lt;/Cite&gt;&lt;/EndNote&gt;</w:instrText>
      </w:r>
      <w:r w:rsidR="00362B31" w:rsidRPr="005D020B">
        <w:fldChar w:fldCharType="separate"/>
      </w:r>
      <w:r w:rsidR="00205CCB" w:rsidRPr="005D020B">
        <w:rPr>
          <w:noProof/>
          <w:vertAlign w:val="superscript"/>
          <w:lang w:val="en-US"/>
        </w:rPr>
        <w:t>33</w:t>
      </w:r>
      <w:r w:rsidR="00362B31" w:rsidRPr="005D020B">
        <w:fldChar w:fldCharType="end"/>
      </w:r>
      <w:r w:rsidR="00362B31" w:rsidRPr="00BC1067">
        <w:rPr>
          <w:lang w:val="en-US"/>
        </w:rPr>
        <w:t>. Only positions on autosomes and with a minimum read count of 50 reads for reference and alternative reads combined were used. Identified candidates for SCNAs were manually filtered.</w:t>
      </w:r>
    </w:p>
    <w:p w14:paraId="43A2ED95" w14:textId="35268E15" w:rsidR="00362B31" w:rsidRDefault="005A5F86" w:rsidP="00A34897">
      <w:pPr>
        <w:pStyle w:val="berschrift2"/>
        <w:rPr>
          <w:lang w:val="en-US"/>
        </w:rPr>
      </w:pPr>
      <w:r>
        <w:rPr>
          <w:lang w:val="en-US"/>
        </w:rPr>
        <w:t>Targeted Sequencing</w:t>
      </w:r>
    </w:p>
    <w:p w14:paraId="6794F0AD" w14:textId="45D6D7D6" w:rsidR="004E5C3A" w:rsidRPr="004E5C3A" w:rsidRDefault="004E5C3A" w:rsidP="00A34897">
      <w:pPr>
        <w:rPr>
          <w:lang w:val="en-US"/>
        </w:rPr>
      </w:pPr>
      <w:r w:rsidRPr="004E5C3A">
        <w:rPr>
          <w:lang w:val="en-US"/>
        </w:rPr>
        <w:t>Targeted Sequencing libraries were generated as described previously</w:t>
      </w:r>
      <w:r w:rsidRPr="004E5C3A">
        <w:fldChar w:fldCharType="begin">
          <w:fldData xml:space="preserve">PEVuZE5vdGU+PENpdGU+PEF1dGhvcj5BcmVuZHM8L0F1dGhvcj48WWVhcj4yMDIzPC9ZZWFyPjxS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=
</w:fldData>
        </w:fldChar>
      </w:r>
      <w:r w:rsidRPr="004E5C3A">
        <w:rPr>
          <w:lang w:val="en-US"/>
        </w:rPr>
        <w:instrText xml:space="preserve"> ADDIN EN.CITE </w:instrText>
      </w:r>
      <w:r w:rsidRPr="004E5C3A">
        <w:fldChar w:fldCharType="begin">
          <w:fldData xml:space="preserve">PEVuZE5vdGU+PENpdGU+PEF1dGhvcj5BcmVuZHM8L0F1dGhvcj48WWVhcj4yMDIzPC9ZZWFyPjxS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=
</w:fldData>
        </w:fldChar>
      </w:r>
      <w:r w:rsidRPr="004E5C3A">
        <w:rPr>
          <w:lang w:val="en-US"/>
        </w:rPr>
        <w:instrText xml:space="preserve"> ADDIN EN.CITE.DATA </w:instrText>
      </w:r>
      <w:r w:rsidRPr="004E5C3A">
        <w:fldChar w:fldCharType="end"/>
      </w:r>
      <w:r w:rsidRPr="004E5C3A">
        <w:fldChar w:fldCharType="separate"/>
      </w:r>
      <w:r w:rsidRPr="004E5C3A">
        <w:rPr>
          <w:noProof/>
          <w:vertAlign w:val="superscript"/>
          <w:lang w:val="en-US"/>
        </w:rPr>
        <w:t>2-5</w:t>
      </w:r>
      <w:r w:rsidRPr="004E5C3A">
        <w:fldChar w:fldCharType="end"/>
      </w:r>
      <w:r w:rsidRPr="004E5C3A">
        <w:rPr>
          <w:lang w:val="en-US"/>
        </w:rPr>
        <w:t xml:space="preserve">, using a 45 gene-panel (Table </w:t>
      </w:r>
      <w:r w:rsidR="003549E4" w:rsidRPr="004E5C3A">
        <w:rPr>
          <w:lang w:val="en-US"/>
        </w:rPr>
        <w:t>S</w:t>
      </w:r>
      <w:r w:rsidR="00973A41">
        <w:rPr>
          <w:lang w:val="en-US"/>
        </w:rPr>
        <w:t>4</w:t>
      </w:r>
      <w:r w:rsidRPr="004E5C3A">
        <w:rPr>
          <w:lang w:val="en-US"/>
        </w:rPr>
        <w:t>). In brief, library construction was performed using a hybrid-capture based library preparation kit (TWIST Bioscience, South San Francisco, CA, USA) and unique molecular identifiers (UMIs, xGen UDI-UMI adapters by Integrated DNA Technologies, Coralville, IA, USA). Libraries were sequenced on a NovaSeq 6000 platform (Illumina, San Diego, CA, USA) in paired-end mode (2x 150bp).</w:t>
      </w:r>
    </w:p>
    <w:p w14:paraId="5A4EDAAA" w14:textId="065AE1CC" w:rsidR="005A5F86" w:rsidRPr="002816BA" w:rsidRDefault="005A5F86" w:rsidP="00A34897">
      <w:pPr>
        <w:rPr>
          <w:lang w:val="en-US"/>
        </w:rPr>
      </w:pPr>
      <w:r w:rsidRPr="002816BA">
        <w:rPr>
          <w:lang w:val="en-US"/>
        </w:rPr>
        <w:lastRenderedPageBreak/>
        <w:t>Aligned reads were generated using the preprocessing part of in-house Snakemake-pipeline</w:t>
      </w:r>
      <w:r w:rsidRPr="002816BA">
        <w:fldChar w:fldCharType="begin"/>
      </w:r>
      <w:r w:rsidR="00E40BCC" w:rsidRPr="00E40BCC">
        <w:rPr>
          <w:lang w:val="en-US"/>
        </w:rPr>
        <w:instrText xml:space="preserve"> ADDIN EN.CITE &lt;EndNote&gt;&lt;Cite&gt;&lt;Author&gt;Mölder&lt;/Author&gt;&lt;Year&gt;2021&lt;/Year&gt;&lt;RecNum&gt;74&lt;/RecNum&gt;&lt;DisplayText&gt;&lt;style face="superscript"&gt;1&lt;/style&gt;&lt;/DisplayText&gt;&lt;record&gt;&lt;rec-number&gt;74&lt;/rec-number&gt;&lt;foreign-keys&gt;&lt;key app="EN" db-id="rsvs5920cd0ar9eetz3vfp5b5tz5d9zfrrv9" timestamp="1711537088"&gt;74&lt;/key&gt;&lt;/foreign-keys&gt;&lt;ref-type name="Journal Article"&gt;17&lt;/ref-type&gt;&lt;contributors&gt;&lt;authors&gt;&lt;author&gt;Mölder, Felix&lt;/author&gt;&lt;author&gt;Jablonski, Kim Philipp&lt;/author&gt;&lt;author&gt;Letcher, Brice&lt;/author&gt;&lt;author&gt;Hall, Michael B.&lt;/author&gt;&lt;author&gt;Tomkins-Tinch, Christopher H.&lt;/author&gt;&lt;author&gt;Sochat, Vanessa&lt;/author&gt;&lt;author&gt;Forster, Jan&lt;/author&gt;&lt;author&gt;Lee, Soohyun&lt;/author&gt;&lt;author&gt;Twardziok, Sven O.&lt;/author&gt;&lt;author&gt;Kanitz, Alexander&lt;/author&gt;&lt;author&gt;Wilm, Andreas&lt;/author&gt;&lt;author&gt;Holtgrewe, Manuel&lt;/author&gt;&lt;author&gt;Rahmann, Sven&lt;/author&gt;&lt;author&gt;Nahnsen, Sven&lt;/author&gt;&lt;author&gt;Köster, Johannes&lt;/author&gt;&lt;/authors&gt;&lt;/contributors&gt;&lt;titles&gt;&lt;title&gt;Sustainable data analysis with Snakemake&lt;/title&gt;&lt;secondary-title&gt;F1000Res.&lt;/secondary-title&gt;&lt;/titles&gt;&lt;periodical&gt;&lt;full-title&gt;F1000Res.&lt;/full-title&gt;&lt;/periodical&gt;&lt;pages&gt;33&lt;/pages&gt;&lt;volume&gt;10&lt;/volume&gt;&lt;number&gt;33&lt;/number&gt;&lt;keywords&gt;&lt;keyword&gt;data analysis, workflow management, sustainability, reproducibility, transparency, adaptability, scalability&lt;/keyword&gt;&lt;/keywords&gt;&lt;dates&gt;&lt;year&gt;2021&lt;/year&gt;&lt;pub-dates&gt;&lt;date&gt;2021/1/18&lt;/date&gt;&lt;/pub-dates&gt;&lt;/dates&gt;&lt;publisher&gt;F1000 Research Limited&lt;/publisher&gt;&lt;urls&gt;&lt;related-urls&gt;&lt;url&gt;https://f1000research.com/articles/10-33/v1/pdf&lt;/url&gt;&lt;url&gt;http://dx.doi.org/10.12688/f1000research.29032.1&lt;/url&gt;&lt;url&gt;https://f1000research.com/articles/10-33/v1&lt;/url&gt;&lt;/related-urls&gt;&lt;/urls&gt;&lt;electronic-resource-num&gt;10.12688/f1000research.29032.1&lt;/electronic-resource-num&gt;&lt;access-date&gt;2021/4/7&lt;/access-date&gt;&lt;/record&gt;&lt;/Cite&gt;&lt;/EndNote&gt;</w:instrText>
      </w:r>
      <w:r w:rsidRPr="002816BA">
        <w:fldChar w:fldCharType="separate"/>
      </w:r>
      <w:r w:rsidR="00E40BCC" w:rsidRPr="00E40BCC">
        <w:rPr>
          <w:noProof/>
          <w:vertAlign w:val="superscript"/>
          <w:lang w:val="en-US"/>
        </w:rPr>
        <w:t>1</w:t>
      </w:r>
      <w:r w:rsidRPr="002816BA">
        <w:fldChar w:fldCharType="end"/>
      </w:r>
      <w:r w:rsidRPr="002816BA">
        <w:rPr>
          <w:lang w:val="en-US"/>
        </w:rPr>
        <w:t>. Initially, Picard’s (v2.20.0)</w:t>
      </w:r>
      <w:r w:rsidRPr="005D020B">
        <w:fldChar w:fldCharType="begin"/>
      </w:r>
      <w:r w:rsidR="00E40BCC" w:rsidRPr="00E40BCC">
        <w:rPr>
          <w:lang w:val="en-US"/>
        </w:rPr>
        <w:instrText xml:space="preserve"> ADDIN EN.CITE &lt;EndNote&gt;&lt;Cite&gt;&lt;Author&gt;Broad&lt;/Author&gt;&lt;RecNum&gt;75&lt;/RecNum&gt;&lt;DisplayText&gt;&lt;style face="superscript"&gt;11&lt;/style&gt;&lt;/DisplayText&gt;&lt;record&gt;&lt;rec-number&gt;75&lt;/rec-number&gt;&lt;foreign-keys&gt;&lt;key app="EN" db-id="rsvs5920cd0ar9eetz3vfp5b5tz5d9zfrrv9" timestamp="1711537088"&gt;75&lt;/key&gt;&lt;/foreign-keys&gt;&lt;ref-type name="Journal Article"&gt;17&lt;/ref-type&gt;&lt;contributors&gt;&lt;authors&gt;&lt;author&gt;Broad, Institute&lt;/author&gt;&lt;/authors&gt;&lt;/contributors&gt;&lt;titles&gt;&lt;title&gt;Picard Tools&lt;/title&gt;&lt;secondary-title&gt;Broad Institute, GitHub repository, Accessed: 2020/08/20; version 2.20.0&lt;/secondary-title&gt;&lt;/titles&gt;&lt;periodical&gt;&lt;full-title&gt;Broad Institute, GitHub repository, Accessed: 2020/08/20; version 2.20.0&lt;/full-title&gt;&lt;/periodical&gt;&lt;dates&gt;&lt;/dates&gt;&lt;urls&gt;&lt;related-urls&gt;&lt;url&gt;http://broadinstitute.github.io/picard/&lt;/url&gt;&lt;/related-urls&gt;&lt;/urls&gt;&lt;/record&gt;&lt;/Cite&gt;&lt;/EndNote&gt;</w:instrText>
      </w:r>
      <w:r w:rsidRPr="005D020B">
        <w:fldChar w:fldCharType="separate"/>
      </w:r>
      <w:r w:rsidR="00E40BCC" w:rsidRPr="00E40BCC">
        <w:rPr>
          <w:noProof/>
          <w:vertAlign w:val="superscript"/>
          <w:lang w:val="en-US"/>
        </w:rPr>
        <w:t>11</w:t>
      </w:r>
      <w:r w:rsidRPr="005D020B">
        <w:fldChar w:fldCharType="end"/>
      </w:r>
      <w:r w:rsidRPr="002816BA">
        <w:rPr>
          <w:lang w:val="en-US"/>
        </w:rPr>
        <w:t xml:space="preserve"> ExtractIlluminaBarcodes and IlluminaBasecallsToSam to extract unmapped BAM (uBAM) files storing the UMI sequence as RX SAM tag from Illumina basecalls. uBAMs were aligned to hg19 human reference genome</w:t>
      </w:r>
      <w:r w:rsidRPr="005D020B">
        <w:fldChar w:fldCharType="begin">
          <w:fldData xml:space="preserve">PEVuZE5vdGU+PENpdGU+PEF1dGhvcj5DaHVyY2g8L0F1dGhvcj48WWVhcj4yMDExPC9ZZWFyPjxS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</w:fldData>
        </w:fldChar>
      </w:r>
      <w:r w:rsidR="00E40BCC" w:rsidRPr="00E40BCC">
        <w:rPr>
          <w:lang w:val="en-US"/>
        </w:rPr>
        <w:instrText xml:space="preserve"> ADDIN EN.CITE </w:instrText>
      </w:r>
      <w:r w:rsidR="00E40BCC">
        <w:fldChar w:fldCharType="begin">
          <w:fldData xml:space="preserve">PEVuZE5vdGU+PENpdGU+PEF1dGhvcj5DaHVyY2g8L0F1dGhvcj48WWVhcj4yMDExPC9ZZWFyPjxS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</w:fldData>
        </w:fldChar>
      </w:r>
      <w:r w:rsidR="00E40BCC" w:rsidRPr="00E40BCC">
        <w:rPr>
          <w:lang w:val="en-US"/>
        </w:rPr>
        <w:instrText xml:space="preserve"> ADDIN EN.CITE.DATA </w:instrText>
      </w:r>
      <w:r w:rsidR="00E40BCC">
        <w:fldChar w:fldCharType="end"/>
      </w:r>
      <w:r w:rsidRPr="005D020B">
        <w:fldChar w:fldCharType="separate"/>
      </w:r>
      <w:r w:rsidR="00E40BCC" w:rsidRPr="00E40BCC">
        <w:rPr>
          <w:noProof/>
          <w:vertAlign w:val="superscript"/>
          <w:lang w:val="en-US"/>
        </w:rPr>
        <w:t>8</w:t>
      </w:r>
      <w:r w:rsidRPr="005D020B">
        <w:fldChar w:fldCharType="end"/>
      </w:r>
      <w:r w:rsidRPr="002816BA">
        <w:rPr>
          <w:lang w:val="en-US"/>
        </w:rPr>
        <w:t xml:space="preserve"> using Picard’s SamToFastq, bwa mem (v0.7.17)</w:t>
      </w:r>
      <w:r w:rsidRPr="005D020B">
        <w:fldChar w:fldCharType="begin"/>
      </w:r>
      <w:r w:rsidR="00E40BCC" w:rsidRPr="00E40BCC">
        <w:rPr>
          <w:lang w:val="en-US"/>
        </w:rPr>
        <w:instrText xml:space="preserve"> ADDIN EN.CITE &lt;EndNote&gt;&lt;Cite&gt;&lt;Author&gt;Li&lt;/Author&gt;&lt;Year&gt;2013&lt;/Year&gt;&lt;RecNum&gt;62&lt;/RecNum&gt;&lt;DisplayText&gt;&lt;style face="superscript"&gt;9&lt;/style&gt;&lt;/DisplayText&gt;&lt;record&gt;&lt;rec-number&gt;62&lt;/rec-number&gt;&lt;foreign-keys&gt;&lt;key app="EN" db-id="rsvs5920cd0ar9eetz3vfp5b5tz5d9zfrrv9" timestamp="1711537088"&gt;62&lt;/key&gt;&lt;/foreign-keys&gt;&lt;ref-type name="Journal Article"&gt;17&lt;/ref-type&gt;&lt;contributors&gt;&lt;authors&gt;&lt;author&gt;Li, Heng&lt;/author&gt;&lt;/authors&gt;&lt;/contributors&gt;&lt;titles&gt;&lt;title&gt;Aligning sequence reads, clone sequences and assembly contigs with BWA-MEM&lt;/title&gt;&lt;secondary-title&gt;arXiv [q-bio.GN]&lt;/secondary-title&gt;&lt;/titles&gt;&lt;periodical&gt;&lt;full-title&gt;arXiv [q-bio.GN]&lt;/full-title&gt;&lt;/periodical&gt;&lt;dates&gt;&lt;year&gt;2013&lt;/year&gt;&lt;pub-dates&gt;&lt;date&gt;2013/3/16&lt;/date&gt;&lt;/pub-dates&gt;&lt;/dates&gt;&lt;isbn&gt;1303.3997&lt;/isbn&gt;&lt;urls&gt;&lt;related-urls&gt;&lt;url&gt;http://arxiv.org/abs/1303.3997&lt;/url&gt;&lt;/related-urls&gt;&lt;/urls&gt;&lt;remote-database-provider&gt;arXiv&lt;/remote-database-provider&gt;&lt;/record&gt;&lt;/Cite&gt;&lt;/EndNote&gt;</w:instrText>
      </w:r>
      <w:r w:rsidRPr="005D020B">
        <w:fldChar w:fldCharType="separate"/>
      </w:r>
      <w:r w:rsidR="00E40BCC" w:rsidRPr="00E40BCC">
        <w:rPr>
          <w:noProof/>
          <w:vertAlign w:val="superscript"/>
          <w:lang w:val="en-US"/>
        </w:rPr>
        <w:t>9</w:t>
      </w:r>
      <w:r w:rsidRPr="005D020B">
        <w:fldChar w:fldCharType="end"/>
      </w:r>
      <w:r w:rsidRPr="002816BA">
        <w:rPr>
          <w:lang w:val="en-US"/>
        </w:rPr>
        <w:t xml:space="preserve"> and Picard’s MergeBamAlignment subsequently. fgbio’s (v 0.6.1)</w:t>
      </w:r>
      <w:r w:rsidRPr="005D020B">
        <w:fldChar w:fldCharType="begin"/>
      </w:r>
      <w:r w:rsidR="00205CCB" w:rsidRPr="005D020B">
        <w:rPr>
          <w:lang w:val="en-US"/>
        </w:rPr>
        <w:instrText xml:space="preserve"> ADDIN EN.CITE &lt;EndNote&gt;&lt;Cite&gt;&lt;Author&gt;Fennell&lt;/Author&gt;&lt;RecNum&gt;77&lt;/RecNum&gt;&lt;DisplayText&gt;&lt;style face="superscript"&gt;34&lt;/style&gt;&lt;/DisplayText&gt;&lt;record&gt;&lt;rec-number&gt;77&lt;/rec-number&gt;&lt;foreign-keys&gt;&lt;key app="EN" db-id="rsvs5920cd0ar9eetz3vfp5b5tz5d9zfrrv9" timestamp="1711537088"&gt;77&lt;/key&gt;&lt;/foreign-keys&gt;&lt;ref-type name="Journal Article"&gt;17&lt;/ref-type&gt;&lt;contributors&gt;&lt;authors&gt;&lt;author&gt;Fennell, Tim&lt;/author&gt;&lt;author&gt;Homer, Nils&lt;/author&gt;&lt;/authors&gt;&lt;/contributors&gt;&lt;titles&gt;&lt;title&gt;fgbio&lt;/title&gt;&lt;/titles&gt;&lt;dates&gt;&lt;/dates&gt;&lt;urls&gt;&lt;related-urls&gt;&lt;url&gt;https://github.com/fulcrumgenomics/fgbio&lt;/url&gt;&lt;/related-urls&gt;&lt;/urls&gt;&lt;access-date&gt;2021/6/3&lt;/access-date&gt;&lt;/record&gt;&lt;/Cite&gt;&lt;/EndNote&gt;</w:instrText>
      </w:r>
      <w:r w:rsidRPr="005D020B">
        <w:fldChar w:fldCharType="separate"/>
      </w:r>
      <w:r w:rsidR="00205CCB" w:rsidRPr="005D020B">
        <w:rPr>
          <w:noProof/>
          <w:vertAlign w:val="superscript"/>
          <w:lang w:val="en-US"/>
        </w:rPr>
        <w:t>34</w:t>
      </w:r>
      <w:r w:rsidRPr="005D020B">
        <w:fldChar w:fldCharType="end"/>
      </w:r>
      <w:r w:rsidRPr="002816BA">
        <w:rPr>
          <w:lang w:val="en-US"/>
        </w:rPr>
        <w:t xml:space="preserve"> GroupReadsByUmi and CallMolecularConsensusReads were performed to group aligned reads based on UMIs and to further create consensus reads with a minimum of 3 supporting UMIs. These consensus reads were aligned again to the reference genome and further quality filtered using fgbio’s FilterConsensusReads with a minimum of 3 supporting UMIs, consensus bases with a quality &gt;5 and default parameters.</w:t>
      </w:r>
    </w:p>
    <w:p w14:paraId="1E27824D" w14:textId="77777777" w:rsidR="005A5F86" w:rsidRPr="002816BA" w:rsidRDefault="005A5F86" w:rsidP="00A34897">
      <w:pPr>
        <w:rPr>
          <w:lang w:val="en-US"/>
        </w:rPr>
      </w:pPr>
      <w:r w:rsidRPr="002816BA">
        <w:rPr>
          <w:lang w:val="en-US"/>
        </w:rPr>
        <w:t>Variant calling was performed as described for WES data, but with a minimum VAF of 0.01%. Raw variants were filtered for following quality criteria in each patient, except for patients 06 and 08 where criteria were applied to diagnosis and, respectively, relapse only:</w:t>
      </w:r>
    </w:p>
    <w:p w14:paraId="6CBE95F1" w14:textId="4030E483" w:rsidR="005A5F86" w:rsidRPr="002816BA" w:rsidRDefault="005A5F86" w:rsidP="00A34897">
      <w:pPr>
        <w:pStyle w:val="Listenabsatz"/>
        <w:numPr>
          <w:ilvl w:val="0"/>
          <w:numId w:val="2"/>
        </w:numPr>
        <w:spacing w:after="0"/>
        <w:rPr>
          <w:lang w:val="en-US"/>
        </w:rPr>
      </w:pPr>
      <w:r w:rsidRPr="002816BA">
        <w:rPr>
          <w:lang w:val="en-US"/>
        </w:rPr>
        <w:t>VAF &gt;1% at complete remission</w:t>
      </w:r>
    </w:p>
    <w:p w14:paraId="668B33D0" w14:textId="77777777" w:rsidR="005A5F86" w:rsidRPr="002816BA" w:rsidRDefault="005A5F86" w:rsidP="00A34897">
      <w:pPr>
        <w:pStyle w:val="Listenabsatz"/>
        <w:numPr>
          <w:ilvl w:val="0"/>
          <w:numId w:val="2"/>
        </w:numPr>
        <w:spacing w:after="0"/>
      </w:pPr>
      <w:r w:rsidRPr="002816BA">
        <w:t>VAF &lt;2% at diagnosis and relapse</w:t>
      </w:r>
    </w:p>
    <w:p w14:paraId="054F96BF" w14:textId="77777777" w:rsidR="005A5F86" w:rsidRPr="002816BA" w:rsidRDefault="005A5F86" w:rsidP="00A34897">
      <w:pPr>
        <w:pStyle w:val="Listenabsatz"/>
        <w:numPr>
          <w:ilvl w:val="0"/>
          <w:numId w:val="2"/>
        </w:numPr>
        <w:spacing w:after="0"/>
        <w:rPr>
          <w:lang w:val="en-US"/>
        </w:rPr>
      </w:pPr>
      <w:r w:rsidRPr="002816BA">
        <w:rPr>
          <w:lang w:val="en-US"/>
        </w:rPr>
        <w:t xml:space="preserve">read depth &lt;50 at diagnosis and relapse </w:t>
      </w:r>
    </w:p>
    <w:p w14:paraId="5956CB3E" w14:textId="77777777" w:rsidR="005A5F86" w:rsidRPr="002816BA" w:rsidRDefault="005A5F86" w:rsidP="00A34897">
      <w:pPr>
        <w:pStyle w:val="Listenabsatz"/>
        <w:numPr>
          <w:ilvl w:val="0"/>
          <w:numId w:val="2"/>
        </w:numPr>
        <w:spacing w:after="0"/>
        <w:rPr>
          <w:lang w:val="en-US"/>
        </w:rPr>
      </w:pPr>
      <w:r w:rsidRPr="002816BA">
        <w:rPr>
          <w:lang w:val="en-US"/>
        </w:rPr>
        <w:t>variant read count &lt;4 at diagnosis and relapse</w:t>
      </w:r>
    </w:p>
    <w:p w14:paraId="71BFE9A7" w14:textId="77777777" w:rsidR="005A5F86" w:rsidRPr="002816BA" w:rsidRDefault="005A5F86" w:rsidP="00A34897">
      <w:pPr>
        <w:pStyle w:val="Listenabsatz"/>
        <w:numPr>
          <w:ilvl w:val="0"/>
          <w:numId w:val="2"/>
        </w:numPr>
        <w:spacing w:after="0"/>
      </w:pPr>
      <w:r w:rsidRPr="002816BA">
        <w:t xml:space="preserve">FisherScore </w:t>
      </w:r>
      <w:r w:rsidRPr="002816BA">
        <w:sym w:font="Symbol" w:char="F0B3"/>
      </w:r>
      <w:r w:rsidRPr="002816BA">
        <w:t>20 at diagnosis and relapse</w:t>
      </w:r>
    </w:p>
    <w:p w14:paraId="6A73AD97" w14:textId="7B41A9C1" w:rsidR="005A5F86" w:rsidRPr="002816BA" w:rsidRDefault="005A5F86" w:rsidP="00302C63">
      <w:pPr>
        <w:pStyle w:val="Listenabsatz"/>
        <w:numPr>
          <w:ilvl w:val="0"/>
          <w:numId w:val="2"/>
        </w:numPr>
        <w:spacing w:after="120"/>
        <w:ind w:left="1281" w:hanging="357"/>
        <w:rPr>
          <w:lang w:val="en-US"/>
        </w:rPr>
      </w:pPr>
      <w:r w:rsidRPr="002816BA">
        <w:rPr>
          <w:lang w:val="en-US"/>
        </w:rPr>
        <w:t xml:space="preserve">StrandBalance1 or StrandBalance2 is 0|1|NA at diagnosis and at relapse </w:t>
      </w:r>
    </w:p>
    <w:p w14:paraId="36442E9A" w14:textId="37570BB6" w:rsidR="00A87530" w:rsidRDefault="005A5F86" w:rsidP="00A34897">
      <w:pPr>
        <w:rPr>
          <w:lang w:val="en-US"/>
        </w:rPr>
      </w:pPr>
      <w:r w:rsidRPr="002816BA">
        <w:rPr>
          <w:lang w:val="en-US"/>
        </w:rPr>
        <w:t>Additionally, synonymous and non-frameshift variants, variants with a minor allele frequency (MAF) &gt;0.01% in the gnomad_exome</w:t>
      </w:r>
      <w:r w:rsidRPr="002816BA">
        <w:fldChar w:fldCharType="begin">
          <w:fldData xml:space="preserve">PEVuZE5vdGU+PENpdGU+PEF1dGhvcj5DaGVuPC9BdXRob3I+PFllYXI+MjAyMzwvWWVhcj48UmVj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</w:fldData>
        </w:fldChar>
      </w:r>
      <w:r w:rsidR="00205CCB" w:rsidRPr="002816BA">
        <w:rPr>
          <w:lang w:val="en-US"/>
        </w:rPr>
        <w:instrText xml:space="preserve"> ADDIN EN.CITE </w:instrText>
      </w:r>
      <w:r w:rsidR="00205CCB">
        <w:fldChar w:fldCharType="begin">
          <w:fldData xml:space="preserve">PEVuZE5vdGU+PENpdGU+PEF1dGhvcj5DaGVuPC9BdXRob3I+PFllYXI+MjAyMzwvWWVhcj48UmVj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</w:fldData>
        </w:fldChar>
      </w:r>
      <w:r w:rsidR="00205CCB" w:rsidRPr="005D020B">
        <w:rPr>
          <w:lang w:val="en-US"/>
        </w:rPr>
        <w:instrText xml:space="preserve"> ADDIN EN.CITE.DATA </w:instrText>
      </w:r>
      <w:r w:rsidR="00205CCB">
        <w:fldChar w:fldCharType="end"/>
      </w:r>
      <w:r w:rsidRPr="002816BA">
        <w:fldChar w:fldCharType="separate"/>
      </w:r>
      <w:r w:rsidR="00205CCB" w:rsidRPr="005D020B">
        <w:rPr>
          <w:noProof/>
          <w:vertAlign w:val="superscript"/>
          <w:lang w:val="en-US"/>
        </w:rPr>
        <w:t>18</w:t>
      </w:r>
      <w:r w:rsidRPr="002816BA">
        <w:fldChar w:fldCharType="end"/>
      </w:r>
      <w:r w:rsidRPr="002816BA">
        <w:rPr>
          <w:lang w:val="en-US"/>
        </w:rPr>
        <w:t>, avsnp150 (dbSNP140)</w:t>
      </w:r>
      <w:r w:rsidRPr="005D020B">
        <w:fldChar w:fldCharType="begin"/>
      </w:r>
      <w:r w:rsidR="00205CCB" w:rsidRPr="005D020B">
        <w:rPr>
          <w:lang w:val="en-US"/>
        </w:rPr>
        <w:instrText xml:space="preserve"> ADDIN EN.CITE &lt;EndNote&gt;&lt;Cite&gt;&lt;Author&gt;Sherry&lt;/Author&gt;&lt;Year&gt;2001&lt;/Year&gt;&lt;RecNum&gt;86&lt;/RecNum&gt;&lt;DisplayText&gt;&lt;style face="superscript"&gt;19&lt;/style&gt;&lt;/DisplayText&gt;&lt;record&gt;&lt;rec-number&gt;86&lt;/rec-number&gt;&lt;foreign-keys&gt;&lt;key app="EN" db-id="rsvs5920cd0ar9eetz3vfp5b5tz5d9zfrrv9" timestamp="1711537088"&gt;86&lt;/key&gt;&lt;/foreign-keys&gt;&lt;ref-type name="Journal Article"&gt;17&lt;/ref-type&gt;&lt;contributors&gt;&lt;authors&gt;&lt;author&gt;Sherry, S. T.&lt;/author&gt;&lt;author&gt;Ward, M. H.&lt;/author&gt;&lt;author&gt;Kholodov, M.&lt;/author&gt;&lt;author&gt;Baker, J.&lt;/author&gt;&lt;author&gt;Phan, L.&lt;/author&gt;&lt;author&gt;Smigielski, E. M.&lt;/author&gt;&lt;author&gt;Sirotkin, K.&lt;/author&gt;&lt;/authors&gt;&lt;/contributors&gt;&lt;auth-address&gt;National Center for Biotechnology Information, National Library of Medicine, National Institutes of Health, Bethesda, MD, 20894, USA. sherry@ncbi.nlm.nih.gov&lt;/auth-address&gt;&lt;titles&gt;&lt;title&gt;dbSNP: the NCBI database of genetic variation&lt;/title&gt;&lt;secondary-title&gt;Nucleic Acids Res.&lt;/secondary-title&gt;&lt;/titles&gt;&lt;periodical&gt;&lt;full-title&gt;Nucleic Acids Res.&lt;/full-title&gt;&lt;/periodical&gt;&lt;pages&gt;308-311&lt;/pages&gt;&lt;volume&gt;29&lt;/volume&gt;&lt;number&gt;1&lt;/number&gt;&lt;dates&gt;&lt;year&gt;2001&lt;/year&gt;&lt;pub-dates&gt;&lt;date&gt;2001/1/1&lt;/date&gt;&lt;/pub-dates&gt;&lt;/dates&gt;&lt;isbn&gt;0305-1048&lt;/isbn&gt;&lt;urls&gt;&lt;related-urls&gt;&lt;url&gt;http://dx.doi.org/10.1093/nar/29.1.308&lt;/url&gt;&lt;url&gt;https://www.ncbi.nlm.nih.gov/pubmed/11125122&lt;/url&gt;&lt;url&gt;https://www.ncbi.nlm.nih.gov/pmc/articles/PMC29783&lt;/url&gt;&lt;url&gt;https://www.ncbi.nlm.nih.gov/pmc/articles/PMC29783/&lt;/url&gt;&lt;/related-urls&gt;&lt;/urls&gt;&lt;custom2&gt;PMC29783&lt;/custom2&gt;&lt;electronic-resource-num&gt;10.1093/nar/29.1.308&lt;/electronic-resource-num&gt;&lt;/record&gt;&lt;/Cite&gt;&lt;/EndNote&gt;</w:instrText>
      </w:r>
      <w:r w:rsidRPr="005D020B">
        <w:fldChar w:fldCharType="separate"/>
      </w:r>
      <w:r w:rsidR="00205CCB" w:rsidRPr="005D020B">
        <w:rPr>
          <w:noProof/>
          <w:vertAlign w:val="superscript"/>
          <w:lang w:val="en-US"/>
        </w:rPr>
        <w:t>19</w:t>
      </w:r>
      <w:r w:rsidRPr="005D020B">
        <w:fldChar w:fldCharType="end"/>
      </w:r>
      <w:r w:rsidRPr="002816BA">
        <w:rPr>
          <w:lang w:val="en-US"/>
        </w:rPr>
        <w:t xml:space="preserve"> or popfreq_all_20150413 (PopFreqMax)</w:t>
      </w:r>
      <w:r w:rsidRPr="005D020B">
        <w:fldChar w:fldCharType="begin"/>
      </w:r>
      <w:r w:rsidR="00205CCB" w:rsidRPr="005D020B">
        <w:rPr>
          <w:lang w:val="en-US"/>
        </w:rPr>
        <w:instrText xml:space="preserve"> ADDIN EN.CITE &lt;EndNote&gt;&lt;Cite&gt;&lt;Author&gt;Wang&lt;/Author&gt;&lt;Year&gt;2010&lt;/Year&gt;&lt;RecNum&gt;99&lt;/RecNum&gt;&lt;DisplayText&gt;&lt;style face="superscript"&gt;13&lt;/style&gt;&lt;/DisplayText&gt;&lt;record&gt;&lt;rec-number&gt;99&lt;/rec-number&gt;&lt;foreign-keys&gt;&lt;key app="EN" db-id="rsvs5920cd0ar9eetz3vfp5b5tz5d9zfrrv9" timestamp="1711537088"&gt;99&lt;/key&gt;&lt;/foreign-keys&gt;&lt;ref-type name="Journal Article"&gt;17&lt;/ref-type&gt;&lt;contributors&gt;&lt;authors&gt;&lt;author&gt;Wang, Kai&lt;/author&gt;&lt;author&gt;Li, Mingyao&lt;/author&gt;&lt;author&gt;Hakonarson, Hakon&lt;/author&gt;&lt;/authors&gt;&lt;/contributors&gt;&lt;auth-address&gt;Center for Applied Genomics, Children&amp;apos;s Hospital of Philadelphia, PA 19104, USA. kai@openbioinformatics.org&lt;/auth-address&gt;&lt;titles&gt;&lt;title&gt;ANNOVAR: functional annotation of genetic variants from high-throughput sequencing data&lt;/title&gt;&lt;secondary-title&gt;Nucleic Acids Res.&lt;/secondary-title&gt;&lt;/titles&gt;&lt;periodical&gt;&lt;full-title&gt;Nucleic Acids Res.&lt;/full-title&gt;&lt;/periodical&gt;&lt;pages&gt;e164&lt;/pages&gt;&lt;volume&gt;38&lt;/volume&gt;&lt;number&gt;16&lt;/number&gt;&lt;dates&gt;&lt;year&gt;2010&lt;/year&gt;&lt;pub-dates&gt;&lt;date&gt;2010/9&lt;/date&gt;&lt;/pub-dates&gt;&lt;/dates&gt;&lt;isbn&gt;0305-1048&lt;/isbn&gt;&lt;urls&gt;&lt;related-urls&gt;&lt;url&gt;http://dx.doi.org/10.1093/nar/gkq603&lt;/url&gt;&lt;url&gt;https://www.ncbi.nlm.nih.gov/pubmed/20601685&lt;/url&gt;&lt;url&gt;https://www.ncbi.nlm.nih.gov/pmc/articles/PMC2938201&lt;/url&gt;&lt;url&gt;https://academic.oup.com/nar/article-lookup/doi/10.1093/nar/gkq603&lt;/url&gt;&lt;url&gt;https://academic.oup.com/nar/article-pdf/38/16/e164/7701417/gkq603.pdf&lt;/url&gt;&lt;url&gt;https://academic.oup.com/nar/article/38/16/e164/1749458&lt;/url&gt;&lt;/related-urls&gt;&lt;/urls&gt;&lt;custom2&gt;PMC2938201&lt;/custom2&gt;&lt;electronic-resource-num&gt;10.1093/nar/gkq603&lt;/electronic-resource-num&gt;&lt;/record&gt;&lt;/Cite&gt;&lt;/EndNote&gt;</w:instrText>
      </w:r>
      <w:r w:rsidRPr="005D020B">
        <w:fldChar w:fldCharType="separate"/>
      </w:r>
      <w:r w:rsidR="00205CCB" w:rsidRPr="005D020B">
        <w:rPr>
          <w:noProof/>
          <w:vertAlign w:val="superscript"/>
          <w:lang w:val="en-US"/>
        </w:rPr>
        <w:t>13</w:t>
      </w:r>
      <w:r w:rsidRPr="005D020B">
        <w:fldChar w:fldCharType="end"/>
      </w:r>
      <w:r w:rsidRPr="002816BA">
        <w:rPr>
          <w:lang w:val="en-US"/>
        </w:rPr>
        <w:t xml:space="preserve"> were filtered if not flagged as important. A variant was flagged as “important” if the gene is (i) a AML candidate or (ii) a AML driver gene, the variant (iii) is a known CHIP mutation or (iv) is associated with hematopoietic diseases according to the </w:t>
      </w:r>
      <w:r w:rsidR="004F1EF2">
        <w:rPr>
          <w:lang w:val="en-US"/>
        </w:rPr>
        <w:t>COSMIC</w:t>
      </w:r>
      <w:r w:rsidR="004F1EF2" w:rsidRPr="002816BA">
        <w:rPr>
          <w:lang w:val="en-US"/>
        </w:rPr>
        <w:t xml:space="preserve"> </w:t>
      </w:r>
      <w:r w:rsidRPr="002816BA">
        <w:rPr>
          <w:lang w:val="en-US"/>
        </w:rPr>
        <w:t>database</w:t>
      </w:r>
      <w:r w:rsidRPr="005D020B">
        <w:fldChar w:fldCharType="begin">
          <w:fldData xml:space="preserve">PEVuZE5vdGU+PENpdGU+PEF1dGhvcj5UYXRlPC9BdXRob3I+PFllYXI+MjAxOTwvWWVhcj48UmVj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=
</w:fldData>
        </w:fldChar>
      </w:r>
      <w:r w:rsidR="00205CCB" w:rsidRPr="005D020B">
        <w:rPr>
          <w:lang w:val="en-US"/>
        </w:rPr>
        <w:instrText xml:space="preserve"> ADDIN EN.CITE </w:instrText>
      </w:r>
      <w:r w:rsidR="00205CCB">
        <w:fldChar w:fldCharType="begin">
          <w:fldData xml:space="preserve">PEVuZE5vdGU+PENpdGU+PEF1dGhvcj5UYXRlPC9BdXRob3I+PFllYXI+MjAxOTwvWWVhcj48UmVj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=
</w:fldData>
        </w:fldChar>
      </w:r>
      <w:r w:rsidR="00205CCB" w:rsidRPr="005D020B">
        <w:rPr>
          <w:lang w:val="en-US"/>
        </w:rPr>
        <w:instrText xml:space="preserve"> ADDIN EN.CITE.DATA </w:instrText>
      </w:r>
      <w:r w:rsidR="00205CCB">
        <w:fldChar w:fldCharType="end"/>
      </w:r>
      <w:r w:rsidRPr="005D020B">
        <w:fldChar w:fldCharType="separate"/>
      </w:r>
      <w:r w:rsidR="00205CCB" w:rsidRPr="005D020B">
        <w:rPr>
          <w:noProof/>
          <w:vertAlign w:val="superscript"/>
          <w:lang w:val="en-US"/>
        </w:rPr>
        <w:t>20</w:t>
      </w:r>
      <w:r w:rsidRPr="005D020B">
        <w:fldChar w:fldCharType="end"/>
      </w:r>
      <w:r w:rsidRPr="002816BA">
        <w:rPr>
          <w:lang w:val="en-US"/>
        </w:rPr>
        <w:t>. The remaining candidates were manually filtered by visual inspection using Integrative Genomics Viewer (IGV) (v</w:t>
      </w:r>
      <w:r w:rsidRPr="002816BA">
        <w:rPr>
          <w:rFonts w:ascii="Helvetica Neue" w:hAnsi="Helvetica Neue"/>
          <w:color w:val="333333"/>
          <w:shd w:val="clear" w:color="auto" w:fill="FFFFFF"/>
          <w:lang w:val="en-US"/>
        </w:rPr>
        <w:t xml:space="preserve"> </w:t>
      </w:r>
      <w:r w:rsidRPr="002816BA">
        <w:rPr>
          <w:lang w:val="en-US"/>
        </w:rPr>
        <w:t>2.11.6)</w:t>
      </w:r>
      <w:r w:rsidRPr="005D020B">
        <w:fldChar w:fldCharType="begin"/>
      </w:r>
      <w:r w:rsidR="00205CCB" w:rsidRPr="005D020B">
        <w:rPr>
          <w:lang w:val="en-US"/>
        </w:rPr>
        <w:instrText xml:space="preserve"> ADDIN EN.CITE &lt;EndNote&gt;&lt;Cite&gt;&lt;Author&gt;Robinson&lt;/Author&gt;&lt;Year&gt;2011&lt;/Year&gt;&lt;RecNum&gt;100&lt;/RecNum&gt;&lt;DisplayText&gt;&lt;style face="superscript"&gt;24&lt;/style&gt;&lt;/DisplayText&gt;&lt;record&gt;&lt;rec-number&gt;100&lt;/rec-number&gt;&lt;foreign-keys&gt;&lt;key app="EN" db-id="rsvs5920cd0ar9eetz3vfp5b5tz5d9zfrrv9" timestamp="1711537088"&gt;100&lt;/key&gt;&lt;/foreign-keys&gt;&lt;ref-type name="Journal Article"&gt;17&lt;/ref-type&gt;&lt;contributors&gt;&lt;authors&gt;&lt;author&gt;Robinson, James T.&lt;/author&gt;&lt;author&gt;Thorvaldsdóttir, Helga&lt;/author&gt;&lt;author&gt;Winckler, Wendy&lt;/author&gt;&lt;author&gt;Guttman, Mitchell&lt;/author&gt;&lt;author&gt;Lander, Eric S.&lt;/author&gt;&lt;author&gt;Getz, Gad&lt;/author&gt;&lt;author&gt;Mesirov, Jill P.&lt;/author&gt;&lt;/authors&gt;&lt;/contributors&gt;&lt;titles&gt;&lt;title&gt;Integrative genomics viewer&lt;/title&gt;&lt;secondary-title&gt;Nat. Biotechnol.&lt;/secondary-title&gt;&lt;/titles&gt;&lt;periodical&gt;&lt;full-title&gt;Nat. Biotechnol.&lt;/full-title&gt;&lt;/periodical&gt;&lt;pages&gt;24-26&lt;/pages&gt;&lt;volume&gt;29&lt;/volume&gt;&lt;number&gt;1&lt;/number&gt;&lt;dates&gt;&lt;year&gt;2011&lt;/year&gt;&lt;pub-dates&gt;&lt;date&gt;2011/1&lt;/date&gt;&lt;/pub-dates&gt;&lt;/dates&gt;&lt;publisher&gt;Springer Science and Business Media LLC&lt;/publisher&gt;&lt;isbn&gt;1087-0156&lt;/isbn&gt;&lt;urls&gt;&lt;related-urls&gt;&lt;url&gt;https://www.ncbi.nlm.nih.gov/pmc/articles/PMC3346182/&lt;/url&gt;&lt;url&gt;http://dx.doi.org/10.1038/nbt.1754&lt;/url&gt;&lt;url&gt;https://www.ncbi.nlm.nih.gov/pubmed/21221095&lt;/url&gt;&lt;url&gt;https://www.ncbi.nlm.nih.gov/pmc/articles/PMC3346182&lt;/url&gt;&lt;url&gt;https://www.nature.com/articles/nbt.1754&lt;/url&gt;&lt;/related-urls&gt;&lt;/urls&gt;&lt;custom2&gt;PMC3346182&lt;/custom2&gt;&lt;electronic-resource-num&gt;10.1038/nbt.1754&lt;/electronic-resource-num&gt;&lt;access-date&gt;2023/11/27&lt;/access-date&gt;&lt;/record&gt;&lt;/Cite&gt;&lt;/EndNote&gt;</w:instrText>
      </w:r>
      <w:r w:rsidRPr="005D020B">
        <w:fldChar w:fldCharType="separate"/>
      </w:r>
      <w:r w:rsidR="00205CCB" w:rsidRPr="005D020B">
        <w:rPr>
          <w:noProof/>
          <w:vertAlign w:val="superscript"/>
          <w:lang w:val="en-US"/>
        </w:rPr>
        <w:t>24</w:t>
      </w:r>
      <w:r w:rsidRPr="005D020B">
        <w:fldChar w:fldCharType="end"/>
      </w:r>
      <w:r w:rsidRPr="002816BA">
        <w:rPr>
          <w:lang w:val="en-US"/>
        </w:rPr>
        <w:t>.</w:t>
      </w:r>
    </w:p>
    <w:p w14:paraId="1006EF9E" w14:textId="77777777" w:rsidR="00970940" w:rsidRPr="00970940" w:rsidRDefault="00970940" w:rsidP="00970940">
      <w:pPr>
        <w:pStyle w:val="berschrift2"/>
        <w:rPr>
          <w:lang w:val="en-US"/>
        </w:rPr>
      </w:pPr>
      <w:r w:rsidRPr="00970940">
        <w:rPr>
          <w:lang w:val="en-US"/>
        </w:rPr>
        <w:t>Nanopore sequencing</w:t>
      </w:r>
    </w:p>
    <w:p w14:paraId="556C3E76" w14:textId="48A4E7BF" w:rsidR="00970940" w:rsidRDefault="00970940" w:rsidP="00970940">
      <w:pPr>
        <w:rPr>
          <w:lang w:val="en-US"/>
        </w:rPr>
      </w:pPr>
      <w:r w:rsidRPr="00970940">
        <w:rPr>
          <w:lang w:val="en-US"/>
        </w:rPr>
        <w:t>Nanopore libraries were prepared using the ligation sequencing kit SQK-LSK110 (Oxford Nanopore Technologies, Oxford, UK) and sequenced on a GridION Mk1 (Oxford Nanopore Technologies, Oxford, UK) using MinION flow cells FLO-MIN106D (Pore: R 9.4.1) (Oxford Nanopore Technologies, Oxford, UK). Nanopore reads were aligned to the humanG1Kv37 reference genome</w:t>
      </w:r>
      <w:r w:rsidR="00AC6EF4">
        <w:rPr>
          <w:lang w:val="en-US"/>
        </w:rPr>
        <w:fldChar w:fldCharType="begin"/>
      </w:r>
      <w:r w:rsidR="00AC6EF4">
        <w:rPr>
          <w:lang w:val="en-US"/>
        </w:rPr>
        <w:instrText xml:space="preserve"> ADDIN EN.CITE &lt;EndNote&gt;&lt;Cite&gt;&lt;Author&gt;Genomes Project&lt;/Author&gt;&lt;Year&gt;2015&lt;/Year&gt;&lt;RecNum&gt;112&lt;/RecNum&gt;&lt;DisplayText&gt;&lt;style face="superscript"&gt;35&lt;/style&gt;&lt;/DisplayText&gt;&lt;record&gt;&lt;rec-number&gt;112&lt;/rec-number&gt;&lt;foreign-keys&gt;&lt;key app="EN" db-id="rsvs5920cd0ar9eetz3vfp5b5tz5d9zfrrv9" timestamp="1711537088"&gt;112&lt;/key&gt;&lt;/foreign-keys&gt;&lt;ref-type name="Journal Article"&gt;17&lt;/ref-type&gt;&lt;contributors&gt;&lt;authors&gt;&lt;author&gt;Genomes Project, Consortium&lt;/author&gt;&lt;author&gt;Auton, Adam&lt;/author&gt;&lt;author&gt;Brooks, Lisa D.&lt;/author&gt;&lt;author&gt;Durbin, Richard M.&lt;/author&gt;&lt;author&gt;Garrison, Erik P.&lt;/author&gt;&lt;author&gt;Kang, Hyun Min&lt;/author&gt;&lt;author&gt;Korbel, Jan O.&lt;/author&gt;&lt;author&gt;Marchini, Jonathan L.&lt;/author&gt;&lt;author&gt;McCarthy, Shane&lt;/author&gt;&lt;author&gt;McVean, Gil A.&lt;/author&gt;&lt;author&gt;Abecasis, Gonçalo R.&lt;/author&gt;&lt;/authors&gt;&lt;/contributors&gt;&lt;titles&gt;&lt;title&gt;A global reference for human genetic variation&lt;/title&gt;&lt;secondary-title&gt;Nature&lt;/secondary-title&gt;&lt;/titles&gt;&lt;periodical&gt;&lt;full-title&gt;Nature&lt;/full-title&gt;&lt;/periodical&gt;&lt;pages&gt;68-74&lt;/pages&gt;&lt;volume&gt;526&lt;/volume&gt;&lt;number&gt;7571&lt;/number&gt;&lt;dates&gt;&lt;year&gt;2015&lt;/year&gt;&lt;pub-dates&gt;&lt;date&gt;2015/10/1&lt;/date&gt;&lt;/pub-dates&gt;&lt;/dates&gt;&lt;publisher&gt;Nature Publishing Group&lt;/publisher&gt;&lt;isbn&gt;0028-0836&lt;/isbn&gt;&lt;urls&gt;&lt;related-urls&gt;&lt;url&gt;https://www.nature.com/articles/nature15393&lt;/url&gt;&lt;url&gt;https://www.nature.com/articles/nature15393.pdf&lt;/url&gt;&lt;url&gt;http://dx.doi.org/10.1038/nature15393&lt;/url&gt;&lt;url&gt;https://www.ncbi.nlm.nih.gov/pubmed/26432245&lt;/url&gt;&lt;url&gt;https://www.ncbi.nlm.nih.gov/pmc/articles/PMC4750478&lt;/url&gt;&lt;/related-urls&gt;&lt;/urls&gt;&lt;custom2&gt;PMC4750478&lt;/custom2&gt;&lt;electronic-resource-num&gt;10.1038/nature15393&lt;/electronic-resource-num&gt;&lt;access-date&gt;2023/11/8&lt;/access-date&gt;&lt;/record&gt;&lt;/Cite&gt;&lt;/EndNote&gt;</w:instrText>
      </w:r>
      <w:r w:rsidR="00AC6EF4">
        <w:rPr>
          <w:lang w:val="en-US"/>
        </w:rPr>
        <w:fldChar w:fldCharType="separate"/>
      </w:r>
      <w:r w:rsidR="00AC6EF4" w:rsidRPr="00AC6EF4">
        <w:rPr>
          <w:noProof/>
          <w:vertAlign w:val="superscript"/>
          <w:lang w:val="en-US"/>
        </w:rPr>
        <w:t>35</w:t>
      </w:r>
      <w:r w:rsidR="00AC6EF4">
        <w:rPr>
          <w:lang w:val="en-US"/>
        </w:rPr>
        <w:fldChar w:fldCharType="end"/>
      </w:r>
      <w:r w:rsidRPr="00970940">
        <w:rPr>
          <w:lang w:val="en-US"/>
        </w:rPr>
        <w:t xml:space="preserve"> using Vulcan (v1.0.3)</w:t>
      </w:r>
      <w:r w:rsidR="008D71DC">
        <w:rPr>
          <w:lang w:val="en-US"/>
        </w:rPr>
        <w:fldChar w:fldCharType="begin"/>
      </w:r>
      <w:r w:rsidR="00AC6EF4">
        <w:rPr>
          <w:lang w:val="en-US"/>
        </w:rPr>
        <w:instrText xml:space="preserve"> ADDIN EN.CITE &lt;EndNote&gt;&lt;Cite&gt;&lt;Author&gt;Fu&lt;/Author&gt;&lt;Year&gt;2021&lt;/Year&gt;&lt;RecNum&gt;111&lt;/RecNum&gt;&lt;DisplayText&gt;&lt;style face="superscript"&gt;36&lt;/style&gt;&lt;/DisplayText&gt;&lt;record&gt;&lt;rec-number&gt;111&lt;/rec-number&gt;&lt;foreign-keys&gt;&lt;key app="EN" db-id="rsvs5920cd0ar9eetz3vfp5b5tz5d9zfrrv9" timestamp="1711537088"&gt;111&lt;/key&gt;&lt;/foreign-keys&gt;&lt;ref-type name="Journal Article"&gt;17&lt;/ref-type&gt;&lt;contributors&gt;&lt;authors&gt;&lt;author&gt;Fu, Yilei&lt;/author&gt;&lt;author&gt;Mahmoud, Medhat&lt;/author&gt;&lt;author&gt;Muraliraman, Viginesh Vaibhav&lt;/author&gt;&lt;author&gt;Sedlazeck, Fritz J.&lt;/author&gt;&lt;author&gt;Treangen, Todd J.&lt;/author&gt;&lt;/authors&gt;&lt;/contributors&gt;&lt;titles&gt;&lt;title&gt;Vulcan: Improved long-read mapping and structural variant calling via dual-mode alignment&lt;/title&gt;&lt;secondary-title&gt;Gigascience&lt;/secondary-title&gt;&lt;/titles&gt;&lt;periodical&gt;&lt;full-title&gt;Gigascience&lt;/full-title&gt;&lt;/periodical&gt;&lt;pages&gt;giab063&lt;/pages&gt;&lt;volume&gt;10&lt;/volume&gt;&lt;number&gt;9&lt;/number&gt;&lt;keywords&gt;&lt;keyword&gt;gap penalty&lt;/keyword&gt;&lt;keyword&gt;long-read&lt;/keyword&gt;&lt;keyword&gt;read mapping&lt;/keyword&gt;&lt;keyword&gt;structural variation&lt;/keyword&gt;&lt;/keywords&gt;&lt;dates&gt;&lt;year&gt;2021&lt;/year&gt;&lt;pub-dates&gt;&lt;date&gt;2021/9/24&lt;/date&gt;&lt;/pub-dates&gt;&lt;/dates&gt;&lt;publisher&gt;Oxford University Press (OUP)&lt;/publisher&gt;&lt;isbn&gt;2047-217X&lt;/isbn&gt;&lt;urls&gt;&lt;related-urls&gt;&lt;url&gt;https://academic.oup.com/gigascience/article-pdf/10/9/giab063/40437990/giab063.pdf&lt;/url&gt;&lt;url&gt;https://dx.doi.org/10.1093/gigascience/giab063&lt;/url&gt;&lt;url&gt;https://academic.oup.com/gigascience/article/10/9/giab063/6375129&lt;/url&gt;&lt;url&gt;https://academic.oup.com/gigascience/article/doi/10.1093/gigascience/giab063/6375129&lt;/url&gt;&lt;url&gt;https://www.ncbi.nlm.nih.gov/pubmed/34561697&lt;/url&gt;&lt;url&gt;https://www.ncbi.nlm.nih.gov/pmc/articles/PMC8463296&lt;/url&gt;&lt;url&gt;http://dx.doi.org/10.1093/gigascience/giab063&lt;/url&gt;&lt;/related-urls&gt;&lt;/urls&gt;&lt;custom2&gt;PMC8463296&lt;/custom2&gt;&lt;electronic-resource-num&gt;10.1093/gigascience/giab063&lt;/electronic-resource-num&gt;&lt;access-date&gt;2023/11/8&lt;/access-date&gt;&lt;/record&gt;&lt;/Cite&gt;&lt;/EndNote&gt;</w:instrText>
      </w:r>
      <w:r w:rsidR="008D71DC">
        <w:rPr>
          <w:lang w:val="en-US"/>
        </w:rPr>
        <w:fldChar w:fldCharType="separate"/>
      </w:r>
      <w:r w:rsidR="00AC6EF4" w:rsidRPr="00AC6EF4">
        <w:rPr>
          <w:noProof/>
          <w:vertAlign w:val="superscript"/>
          <w:lang w:val="en-US"/>
        </w:rPr>
        <w:t>36</w:t>
      </w:r>
      <w:r w:rsidR="008D71DC">
        <w:rPr>
          <w:lang w:val="en-US"/>
        </w:rPr>
        <w:fldChar w:fldCharType="end"/>
      </w:r>
      <w:r w:rsidRPr="00970940">
        <w:rPr>
          <w:lang w:val="en-US"/>
        </w:rPr>
        <w:t xml:space="preserve"> with default parameters. NanoFG (v1.0)</w:t>
      </w:r>
      <w:r w:rsidR="008D71DC">
        <w:rPr>
          <w:lang w:val="en-US"/>
        </w:rPr>
        <w:fldChar w:fldCharType="begin"/>
      </w:r>
      <w:r w:rsidR="00AC6EF4">
        <w:rPr>
          <w:lang w:val="en-US"/>
        </w:rPr>
        <w:instrText xml:space="preserve"> ADDIN EN.CITE &lt;EndNote&gt;&lt;Cite&gt;&lt;Author&gt;Stangl&lt;/Author&gt;&lt;Year&gt;2020&lt;/Year&gt;&lt;RecNum&gt;113&lt;/RecNum&gt;&lt;DisplayText&gt;&lt;style face="superscript"&gt;37&lt;/style&gt;&lt;/DisplayText&gt;&lt;record&gt;&lt;rec-number&gt;113&lt;/rec-number&gt;&lt;foreign-keys&gt;&lt;key app="EN" db-id="rsvs5920cd0ar9eetz3vfp5b5tz5d9zfrrv9" timestamp="1711537088"&gt;113&lt;/key&gt;&lt;/foreign-keys&gt;&lt;ref-type name="Journal Article"&gt;17&lt;/ref-type&gt;&lt;contributors&gt;&lt;authors&gt;&lt;author&gt;Stangl, Christina&lt;/author&gt;&lt;author&gt;de Blank, Sam&lt;/author&gt;&lt;author&gt;Renkens, Ivo&lt;/author&gt;&lt;author&gt;Westera, Liset&lt;/author&gt;&lt;author&gt;Verbeek, Tamara&lt;/author&gt;&lt;author&gt;Valle-Inclan, Jose Espejo&lt;/author&gt;&lt;author&gt;González, Rocio Chamorro&lt;/author&gt;&lt;author&gt;Henssen, Anton G.&lt;/author&gt;&lt;author&gt;van Roosmalen, Markus J.&lt;/author&gt;&lt;author&gt;Stam, Ronald W.&lt;/author&gt;&lt;author&gt;Voest, Emile E.&lt;/author&gt;&lt;author&gt;Kloosterman, Wigard P.&lt;/author&gt;&lt;author&gt;van Haaften, Gijs&lt;/author&gt;&lt;author&gt;Monroe, Glen R.&lt;/author&gt;&lt;/authors&gt;&lt;/contributors&gt;&lt;titles&gt;&lt;title&gt;Partner independent fusion gene detection by multiplexed CRISPR-Cas9 enrichment and long read nanopore sequencing&lt;/title&gt;&lt;secondary-title&gt;Nat. Commun.&lt;/secondary-title&gt;&lt;/titles&gt;&lt;periodical&gt;&lt;full-title&gt;Nat. Commun.&lt;/full-title&gt;&lt;/periodical&gt;&lt;pages&gt;2861&lt;/pages&gt;&lt;volume&gt;11&lt;/volume&gt;&lt;number&gt;1&lt;/number&gt;&lt;dates&gt;&lt;year&gt;2020&lt;/year&gt;&lt;pub-dates&gt;&lt;date&gt;2020/6/5&lt;/date&gt;&lt;/pub-dates&gt;&lt;/dates&gt;&lt;publisher&gt;Springer Science and Business Media LLC&lt;/publisher&gt;&lt;isbn&gt;2041-1723&lt;/isbn&gt;&lt;urls&gt;&lt;related-urls&gt;&lt;url&gt;https://www.nature.com/articles/s41467-020-16641-7&lt;/url&gt;&lt;url&gt;https://www.nature.com/articles/s41467-020-16641-7.pdf&lt;/url&gt;&lt;url&gt;http://dx.doi.org/10.1038/s41467-020-16641-7&lt;/url&gt;&lt;url&gt;https://www.ncbi.nlm.nih.gov/pubmed/32504042&lt;/url&gt;&lt;url&gt;https://www.ncbi.nlm.nih.gov/pmc/articles/PMC7275081&lt;/url&gt;&lt;/related-urls&gt;&lt;/urls&gt;&lt;custom2&gt;PMC7275081&lt;/custom2&gt;&lt;electronic-resource-num&gt;10.1038/s41467-020-16641-7&lt;/electronic-resource-num&gt;&lt;access-date&gt;2023/11/7&lt;/access-date&gt;&lt;/record&gt;&lt;/Cite&gt;&lt;/EndNote&gt;</w:instrText>
      </w:r>
      <w:r w:rsidR="008D71DC">
        <w:rPr>
          <w:lang w:val="en-US"/>
        </w:rPr>
        <w:fldChar w:fldCharType="separate"/>
      </w:r>
      <w:r w:rsidR="00AC6EF4" w:rsidRPr="00AC6EF4">
        <w:rPr>
          <w:noProof/>
          <w:vertAlign w:val="superscript"/>
          <w:lang w:val="en-US"/>
        </w:rPr>
        <w:t>37</w:t>
      </w:r>
      <w:r w:rsidR="008D71DC">
        <w:rPr>
          <w:lang w:val="en-US"/>
        </w:rPr>
        <w:fldChar w:fldCharType="end"/>
      </w:r>
      <w:r w:rsidRPr="00970940">
        <w:rPr>
          <w:lang w:val="en-US"/>
        </w:rPr>
        <w:t xml:space="preserve"> was performed on the mapped reads to get a FASTA sequence flanking </w:t>
      </w:r>
      <w:r w:rsidR="006707B8">
        <w:rPr>
          <w:rFonts w:cs="Arial"/>
          <w:lang w:val="en-US"/>
        </w:rPr>
        <w:t>±</w:t>
      </w:r>
      <w:r w:rsidRPr="00970940">
        <w:rPr>
          <w:lang w:val="en-US"/>
        </w:rPr>
        <w:t>400 bp of the breakpoint sequence and default parameters. For patient 03 the “do not filter”-option was additionally used to get a result.</w:t>
      </w:r>
    </w:p>
    <w:p w14:paraId="097DCB53" w14:textId="2C01905C" w:rsidR="0080496C" w:rsidRDefault="001142B5" w:rsidP="00A34897">
      <w:pPr>
        <w:pStyle w:val="berschrift2"/>
        <w:rPr>
          <w:b w:val="0"/>
          <w:lang w:val="en-US"/>
        </w:rPr>
      </w:pPr>
      <w:r w:rsidRPr="001142B5">
        <w:rPr>
          <w:lang w:val="en-US"/>
        </w:rPr>
        <w:t>Nuclei Extraction</w:t>
      </w:r>
      <w:r w:rsidR="00307ACB">
        <w:rPr>
          <w:lang w:val="en-US"/>
        </w:rPr>
        <w:t xml:space="preserve"> for Singl</w:t>
      </w:r>
      <w:r w:rsidR="00313137">
        <w:rPr>
          <w:lang w:val="en-US"/>
        </w:rPr>
        <w:t>e-Nuclei DNA Sequencing</w:t>
      </w:r>
    </w:p>
    <w:p w14:paraId="2E187B71" w14:textId="790C6311" w:rsidR="00313137" w:rsidRDefault="00313137" w:rsidP="00A34897">
      <w:pPr>
        <w:rPr>
          <w:lang w:val="en-US"/>
        </w:rPr>
      </w:pPr>
      <w:r w:rsidRPr="002816BA">
        <w:rPr>
          <w:lang w:val="en-US"/>
        </w:rPr>
        <w:t>For patient 05, single cell sequencing of viable PBMC</w:t>
      </w:r>
      <w:r w:rsidR="00354D45" w:rsidRPr="002816BA">
        <w:rPr>
          <w:lang w:val="en-US"/>
        </w:rPr>
        <w:t xml:space="preserve"> yielded low quality output, therefore we went for nuclei extraction from frozen cells. The extraction was performed as </w:t>
      </w:r>
      <w:r w:rsidR="00BC07D2" w:rsidRPr="002816BA">
        <w:rPr>
          <w:lang w:val="en-US"/>
        </w:rPr>
        <w:t xml:space="preserve">recommended by MissionBio. In brief, frozen cells were transferred into a pre-chilled petri-dish on dry ice </w:t>
      </w:r>
      <w:r w:rsidR="00FD510F" w:rsidRPr="002816BA">
        <w:rPr>
          <w:lang w:val="en-US"/>
        </w:rPr>
        <w:t>and incubated with tissue lysis solution</w:t>
      </w:r>
      <w:r w:rsidR="00346F48" w:rsidRPr="002816BA">
        <w:rPr>
          <w:lang w:val="en-US"/>
        </w:rPr>
        <w:t>.</w:t>
      </w:r>
      <w:r w:rsidR="00FD510F" w:rsidRPr="002816BA">
        <w:rPr>
          <w:lang w:val="en-US"/>
        </w:rPr>
        <w:t xml:space="preserve"> </w:t>
      </w:r>
      <w:r w:rsidR="004B23F3" w:rsidRPr="002816BA">
        <w:rPr>
          <w:lang w:val="en-US"/>
        </w:rPr>
        <w:t xml:space="preserve">The cells were minced with a pre-chilled scalpel </w:t>
      </w:r>
      <w:r w:rsidR="00B75EB0" w:rsidRPr="002816BA">
        <w:rPr>
          <w:lang w:val="en-US"/>
        </w:rPr>
        <w:t xml:space="preserve">while </w:t>
      </w:r>
      <w:r w:rsidR="00B75EB0" w:rsidRPr="002816BA">
        <w:rPr>
          <w:lang w:val="en-US"/>
        </w:rPr>
        <w:lastRenderedPageBreak/>
        <w:t xml:space="preserve">bringing to room temperature. </w:t>
      </w:r>
      <w:r w:rsidR="00EE0088" w:rsidRPr="002816BA">
        <w:rPr>
          <w:lang w:val="en-US"/>
        </w:rPr>
        <w:t xml:space="preserve">The tissue was lysed for 15 min at RT before stopping the reaction with Trypsin inhibitor solution. </w:t>
      </w:r>
      <w:r w:rsidR="006A04C4" w:rsidRPr="002816BA">
        <w:rPr>
          <w:lang w:val="en-US"/>
        </w:rPr>
        <w:t xml:space="preserve">Nuclei were filtered through a cell strainer and </w:t>
      </w:r>
      <w:r w:rsidR="00706D95" w:rsidRPr="002816BA">
        <w:rPr>
          <w:lang w:val="en-US"/>
        </w:rPr>
        <w:t>quantified via DAPI</w:t>
      </w:r>
      <w:r w:rsidR="00071125" w:rsidRPr="002816BA">
        <w:rPr>
          <w:lang w:val="en-US"/>
        </w:rPr>
        <w:t xml:space="preserve"> staining</w:t>
      </w:r>
      <w:r w:rsidR="00706D95" w:rsidRPr="002816BA">
        <w:rPr>
          <w:lang w:val="en-US"/>
        </w:rPr>
        <w:t xml:space="preserve"> in an automated cell counter (Counte</w:t>
      </w:r>
      <w:r w:rsidR="00684CFD" w:rsidRPr="002816BA">
        <w:rPr>
          <w:lang w:val="en-US"/>
        </w:rPr>
        <w:t>s</w:t>
      </w:r>
      <w:r w:rsidR="00706D95" w:rsidRPr="002816BA">
        <w:rPr>
          <w:lang w:val="en-US"/>
        </w:rPr>
        <w:t xml:space="preserve">s 3 FL, </w:t>
      </w:r>
      <w:r w:rsidR="0094112F" w:rsidRPr="002816BA">
        <w:rPr>
          <w:lang w:val="en-US"/>
        </w:rPr>
        <w:t>Thermo Fisher Scientific</w:t>
      </w:r>
      <w:r w:rsidR="00706D95" w:rsidRPr="002816BA">
        <w:rPr>
          <w:lang w:val="en-US"/>
        </w:rPr>
        <w:t xml:space="preserve">) using a DAPI </w:t>
      </w:r>
      <w:r w:rsidR="0094112F" w:rsidRPr="002816BA">
        <w:rPr>
          <w:lang w:val="en-US"/>
        </w:rPr>
        <w:t xml:space="preserve">LED </w:t>
      </w:r>
      <w:r w:rsidR="00706D95" w:rsidRPr="002816BA">
        <w:rPr>
          <w:lang w:val="en-US"/>
        </w:rPr>
        <w:t>cube</w:t>
      </w:r>
      <w:r w:rsidR="0094112F" w:rsidRPr="002816BA">
        <w:rPr>
          <w:lang w:val="en-US"/>
        </w:rPr>
        <w:t xml:space="preserve"> (Thermo Fisher Scienti</w:t>
      </w:r>
      <w:r w:rsidR="009731A8" w:rsidRPr="002816BA">
        <w:rPr>
          <w:lang w:val="en-US"/>
        </w:rPr>
        <w:t>fi</w:t>
      </w:r>
      <w:r w:rsidR="0094112F" w:rsidRPr="002816BA">
        <w:rPr>
          <w:lang w:val="en-US"/>
        </w:rPr>
        <w:t>c)</w:t>
      </w:r>
      <w:r w:rsidR="00706D95" w:rsidRPr="002816BA">
        <w:rPr>
          <w:lang w:val="en-US"/>
        </w:rPr>
        <w:t xml:space="preserve">. </w:t>
      </w:r>
      <w:r w:rsidR="00926F37" w:rsidRPr="002816BA">
        <w:rPr>
          <w:lang w:val="en-US"/>
        </w:rPr>
        <w:t xml:space="preserve">The samples were diluted to 3000 nuclei/µl in Mission Bio cell buffer and </w:t>
      </w:r>
      <w:r w:rsidR="000413A2" w:rsidRPr="002816BA">
        <w:rPr>
          <w:lang w:val="en-US"/>
        </w:rPr>
        <w:t>subjected to the Tapestri protocol.</w:t>
      </w:r>
    </w:p>
    <w:p w14:paraId="5501449F" w14:textId="77777777" w:rsidR="00BC0A83" w:rsidRPr="00BC0A83" w:rsidRDefault="00BC0A83" w:rsidP="00BC0A83">
      <w:pPr>
        <w:pStyle w:val="berschrift2"/>
        <w:rPr>
          <w:lang w:val="en-US"/>
        </w:rPr>
      </w:pPr>
      <w:r w:rsidRPr="00BC0A83">
        <w:rPr>
          <w:lang w:val="en-US"/>
        </w:rPr>
        <w:t>Single-cell DNA sequencing</w:t>
      </w:r>
    </w:p>
    <w:p w14:paraId="453AD8C5" w14:textId="7EE28364" w:rsidR="00AD6285" w:rsidRDefault="00BC0A83" w:rsidP="00BC0A83">
      <w:pPr>
        <w:rPr>
          <w:lang w:val="en-US"/>
        </w:rPr>
      </w:pPr>
      <w:r w:rsidRPr="00BC0A83">
        <w:rPr>
          <w:lang w:val="en-US"/>
        </w:rPr>
        <w:t xml:space="preserve">Single cell DNA sequencing was performed for peripheral blood or bone marrow mononuclear cells on the MissionBio Tapestri platform V2 using the Tapestri </w:t>
      </w:r>
      <w:r w:rsidR="00C71F96">
        <w:rPr>
          <w:lang w:val="en-US"/>
        </w:rPr>
        <w:t>S</w:t>
      </w:r>
      <w:r w:rsidRPr="00BC0A83">
        <w:rPr>
          <w:lang w:val="en-US"/>
        </w:rPr>
        <w:t>ingle-</w:t>
      </w:r>
      <w:r w:rsidR="00C71F96">
        <w:rPr>
          <w:lang w:val="en-US"/>
        </w:rPr>
        <w:t>C</w:t>
      </w:r>
      <w:r w:rsidRPr="00BC0A83">
        <w:rPr>
          <w:lang w:val="en-US"/>
        </w:rPr>
        <w:t xml:space="preserve">ell DNA sequencing Kit V2 (MissionBio, South San Francisco, CA, USA). Three different custom targeted panels were designed by MissionBio based on whole exome sequencing, targeted sequencing and nanopore sequencing data (Table </w:t>
      </w:r>
      <w:r w:rsidR="00F27C73">
        <w:rPr>
          <w:lang w:val="en-US"/>
        </w:rPr>
        <w:t>S6</w:t>
      </w:r>
      <w:r w:rsidR="001F5899">
        <w:rPr>
          <w:lang w:val="en-US"/>
        </w:rPr>
        <w:t xml:space="preserve"> and </w:t>
      </w:r>
      <w:r w:rsidR="004E1791">
        <w:rPr>
          <w:lang w:val="en-US"/>
        </w:rPr>
        <w:t>S7</w:t>
      </w:r>
      <w:r w:rsidR="001F5899">
        <w:rPr>
          <w:lang w:val="en-US"/>
        </w:rPr>
        <w:t>)</w:t>
      </w:r>
      <w:r w:rsidRPr="00BC0A83">
        <w:rPr>
          <w:lang w:val="en-US"/>
        </w:rPr>
        <w:t>.</w:t>
      </w:r>
    </w:p>
    <w:p w14:paraId="2CB26E31" w14:textId="713A8501" w:rsidR="00BC0A83" w:rsidRPr="00BC0A83" w:rsidRDefault="00D736CD" w:rsidP="00BC0A83">
      <w:pPr>
        <w:rPr>
          <w:lang w:val="en-US"/>
        </w:rPr>
      </w:pPr>
      <w:r>
        <w:rPr>
          <w:lang w:val="en-US"/>
        </w:rPr>
        <w:t>For patients 06</w:t>
      </w:r>
      <w:r w:rsidR="009C7625">
        <w:rPr>
          <w:lang w:val="en-US"/>
        </w:rPr>
        <w:t>, 08 and 09 no relapse sample was available for scDN</w:t>
      </w:r>
      <w:r w:rsidR="00BC0B4E">
        <w:rPr>
          <w:lang w:val="en-US"/>
        </w:rPr>
        <w:t>A-</w:t>
      </w:r>
      <w:r w:rsidR="009C7625">
        <w:rPr>
          <w:lang w:val="en-US"/>
        </w:rPr>
        <w:t>seq and for patients 07 and 08, we did not have viable cells from CR for scDNA</w:t>
      </w:r>
      <w:r w:rsidR="00BC0B4E">
        <w:rPr>
          <w:lang w:val="en-US"/>
        </w:rPr>
        <w:t>-</w:t>
      </w:r>
      <w:r w:rsidR="009C7625">
        <w:rPr>
          <w:lang w:val="en-US"/>
        </w:rPr>
        <w:t>seq</w:t>
      </w:r>
      <w:r w:rsidR="00CF3D31">
        <w:rPr>
          <w:lang w:val="en-US"/>
        </w:rPr>
        <w:t xml:space="preserve"> (Table S3)</w:t>
      </w:r>
      <w:r w:rsidR="009C7625">
        <w:rPr>
          <w:lang w:val="en-US"/>
        </w:rPr>
        <w:t>.</w:t>
      </w:r>
    </w:p>
    <w:p w14:paraId="543A0CE4" w14:textId="36C6B1EA" w:rsidR="00BC0A83" w:rsidRPr="00BC0A83" w:rsidRDefault="00BC0A83" w:rsidP="00BC0A83">
      <w:pPr>
        <w:rPr>
          <w:lang w:val="en-US"/>
        </w:rPr>
      </w:pPr>
      <w:r w:rsidRPr="00BC0A83">
        <w:rPr>
          <w:lang w:val="en-US"/>
        </w:rPr>
        <w:t xml:space="preserve">For one sample, library prep was performed with extracted nuclei instead of peripheral blood mononuclear cells due to limited number of viable cells after thawing (see </w:t>
      </w:r>
      <w:r w:rsidR="00203B29">
        <w:rPr>
          <w:lang w:val="en-US"/>
        </w:rPr>
        <w:t>above</w:t>
      </w:r>
      <w:r w:rsidRPr="00BC0A83">
        <w:rPr>
          <w:lang w:val="en-US"/>
        </w:rPr>
        <w:t xml:space="preserve">). Libraries were sequenced on Illumina’s NovaSeq 6000 platform (Illumina, San Diego, CA; USA) using an SP or S1 flow cell in 2x 150 bp paired-end mode with 15% PhiX. Sequencing reads were processed using the Tapestri pipeline (Mission Bio, v2.0.2) with the respective panel and custom reference genome to obtain loom files that were used for downstream analysis. The custom reference genome contains autosomes, sex chromosomes and, additionally, the sequences </w:t>
      </w:r>
      <w:r w:rsidRPr="00BC0A83">
        <w:sym w:font="Symbol" w:char="F0B1"/>
      </w:r>
      <w:r w:rsidRPr="00BC0A83">
        <w:rPr>
          <w:lang w:val="en-US"/>
        </w:rPr>
        <w:t>400 bp around fusion gene breakpoints of patients included in the panel.</w:t>
      </w:r>
    </w:p>
    <w:p w14:paraId="0B8E52FD" w14:textId="4B9402A6" w:rsidR="008A33D7" w:rsidRDefault="00BC0A83" w:rsidP="00BC0A83">
      <w:pPr>
        <w:rPr>
          <w:lang w:val="en-US"/>
        </w:rPr>
      </w:pPr>
      <w:r w:rsidRPr="00BC0A83">
        <w:rPr>
          <w:lang w:val="en-US"/>
        </w:rPr>
        <w:t>Information on variants, CBF gene fusion and cell barcodes was retrieved using an adapted preprocessing script from COM</w:t>
      </w:r>
      <w:r w:rsidR="000375D8">
        <w:rPr>
          <w:lang w:val="en-US"/>
        </w:rPr>
        <w:t>PASS</w:t>
      </w:r>
      <w:r w:rsidRPr="00BC0A83">
        <w:rPr>
          <w:lang w:val="en-US"/>
        </w:rPr>
        <w:t xml:space="preserve"> (v.1.1)</w:t>
      </w:r>
      <w:r w:rsidRPr="00BC0A83">
        <w:fldChar w:fldCharType="begin">
          <w:fldData xml:space="preserve">PEVuZE5vdGU+PENpdGU+PEF1dGhvcj5Tb2xsaWVyPC9BdXRob3I+PFllYXI+MjAyMzwvWWVhcj48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</w:fldData>
        </w:fldChar>
      </w:r>
      <w:r w:rsidR="00AC6EF4" w:rsidRPr="00F84F1A">
        <w:rPr>
          <w:lang w:val="en-GB"/>
        </w:rPr>
        <w:instrText xml:space="preserve"> ADDIN EN.CITE </w:instrText>
      </w:r>
      <w:r w:rsidR="00AC6EF4">
        <w:fldChar w:fldCharType="begin">
          <w:fldData xml:space="preserve">PEVuZE5vdGU+PENpdGU+PEF1dGhvcj5Tb2xsaWVyPC9BdXRob3I+PFllYXI+MjAyMzwvWWVhcj48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</w:fldData>
        </w:fldChar>
      </w:r>
      <w:r w:rsidR="00AC6EF4" w:rsidRPr="00F84F1A">
        <w:rPr>
          <w:lang w:val="en-GB"/>
        </w:rPr>
        <w:instrText xml:space="preserve"> ADDIN EN.CITE.DATA </w:instrText>
      </w:r>
      <w:r w:rsidR="00AC6EF4">
        <w:fldChar w:fldCharType="end"/>
      </w:r>
      <w:r w:rsidRPr="00BC0A83">
        <w:fldChar w:fldCharType="separate"/>
      </w:r>
      <w:r w:rsidR="00AC6EF4" w:rsidRPr="00AC6EF4">
        <w:rPr>
          <w:noProof/>
          <w:vertAlign w:val="superscript"/>
          <w:lang w:val="en-GB"/>
        </w:rPr>
        <w:t>38</w:t>
      </w:r>
      <w:r w:rsidRPr="00BC0A83">
        <w:fldChar w:fldCharType="end"/>
      </w:r>
      <w:r w:rsidR="00E351BB" w:rsidRPr="00E351BB">
        <w:rPr>
          <w:lang w:val="en-GB"/>
        </w:rPr>
        <w:t xml:space="preserve"> </w:t>
      </w:r>
      <w:r w:rsidR="00E351BB">
        <w:rPr>
          <w:lang w:val="en-GB"/>
        </w:rPr>
        <w:t>(Table S8)</w:t>
      </w:r>
      <w:r w:rsidRPr="00BC0A83">
        <w:rPr>
          <w:lang w:val="en-US"/>
        </w:rPr>
        <w:t>.</w:t>
      </w:r>
      <w:r w:rsidR="00531B48">
        <w:rPr>
          <w:lang w:val="en-US"/>
        </w:rPr>
        <w:t xml:space="preserve"> Genotypes </w:t>
      </w:r>
      <w:r w:rsidR="009354FC">
        <w:rPr>
          <w:lang w:val="en-US"/>
        </w:rPr>
        <w:t xml:space="preserve">were </w:t>
      </w:r>
      <w:r w:rsidR="00531B48">
        <w:rPr>
          <w:lang w:val="en-US"/>
        </w:rPr>
        <w:t>annotated as</w:t>
      </w:r>
      <w:r w:rsidR="00531B48" w:rsidRPr="00531B48">
        <w:rPr>
          <w:lang w:val="en-GB"/>
        </w:rPr>
        <w:t xml:space="preserve"> 0 for wild-type, 1 for heterozygous, 2 for homozygous and 3 for missing. </w:t>
      </w:r>
      <w:r w:rsidR="00647F7E">
        <w:rPr>
          <w:lang w:val="en-US"/>
        </w:rPr>
        <w:t xml:space="preserve">Genotypes for each </w:t>
      </w:r>
      <w:r w:rsidR="001673F1">
        <w:rPr>
          <w:lang w:val="en-US"/>
        </w:rPr>
        <w:t xml:space="preserve">variant in each cell were additionally </w:t>
      </w:r>
      <w:r w:rsidR="00BF04A8">
        <w:rPr>
          <w:lang w:val="en-US"/>
        </w:rPr>
        <w:t xml:space="preserve">filtered and </w:t>
      </w:r>
      <w:r w:rsidR="0070622E">
        <w:rPr>
          <w:lang w:val="en-US"/>
        </w:rPr>
        <w:t>set to missing</w:t>
      </w:r>
      <w:r w:rsidR="001673F1">
        <w:rPr>
          <w:lang w:val="en-US"/>
        </w:rPr>
        <w:t xml:space="preserve"> </w:t>
      </w:r>
      <w:r w:rsidR="007F70A4">
        <w:rPr>
          <w:lang w:val="en-US"/>
        </w:rPr>
        <w:t>when</w:t>
      </w:r>
      <w:r w:rsidR="009E177E">
        <w:rPr>
          <w:lang w:val="en-US"/>
        </w:rPr>
        <w:t xml:space="preserve">: </w:t>
      </w:r>
      <w:r w:rsidR="001F0876">
        <w:rPr>
          <w:lang w:val="en-US"/>
        </w:rPr>
        <w:t xml:space="preserve">(i) </w:t>
      </w:r>
      <w:r w:rsidR="00D81F06">
        <w:rPr>
          <w:lang w:val="en-US"/>
        </w:rPr>
        <w:t xml:space="preserve">the </w:t>
      </w:r>
      <w:r w:rsidR="005F2495">
        <w:rPr>
          <w:lang w:val="en-US"/>
        </w:rPr>
        <w:t xml:space="preserve">genotyping quality (GQ) </w:t>
      </w:r>
      <w:r w:rsidR="00870DF0">
        <w:rPr>
          <w:lang w:val="en-US"/>
        </w:rPr>
        <w:t xml:space="preserve">is </w:t>
      </w:r>
      <w:r w:rsidR="00C60EF7">
        <w:rPr>
          <w:lang w:val="en-US"/>
        </w:rPr>
        <w:t>&lt;</w:t>
      </w:r>
      <w:r w:rsidR="00870DF0">
        <w:rPr>
          <w:lang w:val="en-US"/>
        </w:rPr>
        <w:t>1</w:t>
      </w:r>
      <w:r w:rsidR="005F2495">
        <w:rPr>
          <w:lang w:val="en-US"/>
        </w:rPr>
        <w:t>5</w:t>
      </w:r>
      <w:r w:rsidR="00294AF4">
        <w:rPr>
          <w:lang w:val="en-US"/>
        </w:rPr>
        <w:t xml:space="preserve">, (ii) the depth </w:t>
      </w:r>
      <w:r w:rsidR="00870DF0">
        <w:rPr>
          <w:lang w:val="en-US"/>
        </w:rPr>
        <w:t xml:space="preserve">is </w:t>
      </w:r>
      <w:r w:rsidR="00574ED2">
        <w:rPr>
          <w:lang w:val="en-US"/>
        </w:rPr>
        <w:t>&lt;</w:t>
      </w:r>
      <w:r w:rsidR="00870DF0">
        <w:rPr>
          <w:lang w:val="en-US"/>
        </w:rPr>
        <w:t>6 reads or (iii)</w:t>
      </w:r>
      <w:r w:rsidR="001673F1">
        <w:rPr>
          <w:lang w:val="en-US"/>
        </w:rPr>
        <w:t xml:space="preserve"> </w:t>
      </w:r>
      <w:r w:rsidR="00906A21">
        <w:rPr>
          <w:lang w:val="en-US"/>
        </w:rPr>
        <w:t xml:space="preserve">the genotype is </w:t>
      </w:r>
      <w:r w:rsidR="00B7408E">
        <w:rPr>
          <w:lang w:val="en-US"/>
        </w:rPr>
        <w:t>heterozygous or homozygous with a</w:t>
      </w:r>
      <w:r w:rsidR="004C6C0B">
        <w:rPr>
          <w:lang w:val="en-US"/>
        </w:rPr>
        <w:t>n</w:t>
      </w:r>
      <w:r w:rsidR="00E86154">
        <w:rPr>
          <w:lang w:val="en-US"/>
        </w:rPr>
        <w:t xml:space="preserve"> allelic </w:t>
      </w:r>
      <w:r w:rsidR="0003361A">
        <w:rPr>
          <w:lang w:val="en-US"/>
        </w:rPr>
        <w:t>frequency (AF)</w:t>
      </w:r>
      <w:r w:rsidR="004C6C0B">
        <w:rPr>
          <w:lang w:val="en-US"/>
        </w:rPr>
        <w:t xml:space="preserve"> &lt;20%.</w:t>
      </w:r>
      <w:r w:rsidR="00C34CFF">
        <w:rPr>
          <w:lang w:val="en-US"/>
        </w:rPr>
        <w:t xml:space="preserve"> </w:t>
      </w:r>
      <w:r w:rsidR="0023342F" w:rsidRPr="0023342F">
        <w:rPr>
          <w:lang w:val="en-US"/>
        </w:rPr>
        <w:t>A read that maps to the patient specific gene fusion, which have been added as additional sequences to the reference genome</w:t>
      </w:r>
      <w:r w:rsidR="00F419A5">
        <w:rPr>
          <w:lang w:val="en-US"/>
        </w:rPr>
        <w:t>,</w:t>
      </w:r>
      <w:r w:rsidR="0023342F" w:rsidRPr="0023342F">
        <w:rPr>
          <w:lang w:val="en-US"/>
        </w:rPr>
        <w:t xml:space="preserve"> is counted as one reference and one alternative allele count</w:t>
      </w:r>
      <w:r w:rsidR="00F419A5">
        <w:rPr>
          <w:lang w:val="en-US"/>
        </w:rPr>
        <w:t xml:space="preserve"> (i.e. annotated as heterozygous)</w:t>
      </w:r>
      <w:r w:rsidRPr="00BC0A83">
        <w:rPr>
          <w:lang w:val="en-US"/>
        </w:rPr>
        <w:t xml:space="preserve">. </w:t>
      </w:r>
      <w:r w:rsidR="00F97579" w:rsidRPr="00F97579">
        <w:rPr>
          <w:lang w:val="en-US"/>
        </w:rPr>
        <w:t>In case of patients with two detected breakpoints in bulk (Table S</w:t>
      </w:r>
      <w:r w:rsidR="00834679">
        <w:rPr>
          <w:lang w:val="en-US"/>
        </w:rPr>
        <w:t>5</w:t>
      </w:r>
      <w:r w:rsidR="00F97579" w:rsidRPr="00F97579">
        <w:rPr>
          <w:lang w:val="en-US"/>
        </w:rPr>
        <w:t>) and, therefore, two sequences in the reference genome, read counts on both amplicons were summarized.</w:t>
      </w:r>
      <w:r w:rsidRPr="00BC0A83">
        <w:rPr>
          <w:lang w:val="en-US"/>
        </w:rPr>
        <w:t xml:space="preserve"> </w:t>
      </w:r>
      <w:r w:rsidR="00123790" w:rsidRPr="00BC0A83">
        <w:rPr>
          <w:i/>
          <w:iCs/>
          <w:lang w:val="en-US"/>
        </w:rPr>
        <w:t>FLT3</w:t>
      </w:r>
      <w:r w:rsidR="00123790" w:rsidRPr="00BC0A83">
        <w:rPr>
          <w:lang w:val="en-US"/>
        </w:rPr>
        <w:t xml:space="preserve">-ITD was detected within a cell for patient 02 when </w:t>
      </w:r>
      <w:r w:rsidR="00464A48">
        <w:rPr>
          <w:lang w:val="en-US"/>
        </w:rPr>
        <w:t xml:space="preserve">the </w:t>
      </w:r>
      <w:r w:rsidR="00123790" w:rsidRPr="00BC0A83">
        <w:rPr>
          <w:lang w:val="en-US"/>
        </w:rPr>
        <w:t>alternative allele</w:t>
      </w:r>
      <w:r w:rsidR="00E71924">
        <w:rPr>
          <w:lang w:val="en-US"/>
        </w:rPr>
        <w:t xml:space="preserve"> </w:t>
      </w:r>
      <w:r w:rsidR="00B926F0">
        <w:rPr>
          <w:lang w:val="en-US"/>
        </w:rPr>
        <w:t xml:space="preserve">consisted of </w:t>
      </w:r>
      <w:r w:rsidR="00B3225F">
        <w:rPr>
          <w:lang w:val="en-US"/>
        </w:rPr>
        <w:t>at least 2 nucleotides</w:t>
      </w:r>
      <w:r w:rsidR="00123790" w:rsidRPr="00BC0A83">
        <w:rPr>
          <w:lang w:val="en-US"/>
        </w:rPr>
        <w:t xml:space="preserve"> in amplicon AMPL135278, which is the amplicon specifically designed for </w:t>
      </w:r>
      <w:r w:rsidR="00123790" w:rsidRPr="00BC0A83">
        <w:rPr>
          <w:i/>
          <w:iCs/>
          <w:lang w:val="en-US"/>
        </w:rPr>
        <w:t>FLT3</w:t>
      </w:r>
      <w:r w:rsidR="00123790" w:rsidRPr="00BC0A83">
        <w:rPr>
          <w:lang w:val="en-US"/>
        </w:rPr>
        <w:t>-ITD of patient 02</w:t>
      </w:r>
      <w:r w:rsidR="00123790">
        <w:rPr>
          <w:lang w:val="en-US"/>
        </w:rPr>
        <w:t>.</w:t>
      </w:r>
      <w:r w:rsidR="000E4F98">
        <w:rPr>
          <w:lang w:val="en-US"/>
        </w:rPr>
        <w:t xml:space="preserve"> </w:t>
      </w:r>
      <w:r w:rsidR="00207CF2">
        <w:rPr>
          <w:lang w:val="en-US"/>
        </w:rPr>
        <w:t>To compare</w:t>
      </w:r>
      <w:r w:rsidR="0082606B">
        <w:rPr>
          <w:lang w:val="en-US"/>
        </w:rPr>
        <w:t xml:space="preserve"> VAFs </w:t>
      </w:r>
      <w:r w:rsidR="00A0421A">
        <w:rPr>
          <w:lang w:val="en-US"/>
        </w:rPr>
        <w:t xml:space="preserve">of </w:t>
      </w:r>
      <w:r w:rsidR="00FD7DC9">
        <w:rPr>
          <w:lang w:val="en-US"/>
        </w:rPr>
        <w:t xml:space="preserve">detected </w:t>
      </w:r>
      <w:r w:rsidR="00A0421A">
        <w:rPr>
          <w:lang w:val="en-US"/>
        </w:rPr>
        <w:t>variants between bulk and single-cell sequ</w:t>
      </w:r>
      <w:r w:rsidR="00511889">
        <w:rPr>
          <w:lang w:val="en-US"/>
        </w:rPr>
        <w:t>e</w:t>
      </w:r>
      <w:r w:rsidR="00A0421A">
        <w:rPr>
          <w:lang w:val="en-US"/>
        </w:rPr>
        <w:t>ncing</w:t>
      </w:r>
      <w:r w:rsidR="00F513B2">
        <w:rPr>
          <w:lang w:val="en-US"/>
        </w:rPr>
        <w:t xml:space="preserve"> (</w:t>
      </w:r>
      <w:r w:rsidR="00F513B2" w:rsidRPr="005E7AFC">
        <w:rPr>
          <w:szCs w:val="20"/>
          <w:lang w:val="en-US"/>
        </w:rPr>
        <w:t>Figure S11</w:t>
      </w:r>
      <w:r w:rsidR="00F513B2" w:rsidRPr="003F27B9">
        <w:rPr>
          <w:szCs w:val="20"/>
          <w:lang w:val="en-US"/>
        </w:rPr>
        <w:t>)</w:t>
      </w:r>
      <w:r w:rsidR="00FD7DC9">
        <w:rPr>
          <w:lang w:val="en-US"/>
        </w:rPr>
        <w:t>,</w:t>
      </w:r>
      <w:r w:rsidR="0082606B">
        <w:rPr>
          <w:lang w:val="en-US"/>
        </w:rPr>
        <w:t xml:space="preserve"> </w:t>
      </w:r>
      <w:r w:rsidR="00A0421A">
        <w:rPr>
          <w:lang w:val="en-US"/>
        </w:rPr>
        <w:t xml:space="preserve">we inferred </w:t>
      </w:r>
      <w:r w:rsidR="00511889">
        <w:rPr>
          <w:lang w:val="en-US"/>
        </w:rPr>
        <w:t xml:space="preserve">single-cell </w:t>
      </w:r>
      <w:r w:rsidR="00A0421A">
        <w:rPr>
          <w:lang w:val="en-US"/>
        </w:rPr>
        <w:t>VAF</w:t>
      </w:r>
      <w:r w:rsidR="00511889">
        <w:rPr>
          <w:lang w:val="en-US"/>
        </w:rPr>
        <w:t>s</w:t>
      </w:r>
      <w:r w:rsidR="00D770A7">
        <w:rPr>
          <w:lang w:val="en-US"/>
        </w:rPr>
        <w:t xml:space="preserve"> from genotypes</w:t>
      </w:r>
      <w:r w:rsidR="00511889">
        <w:rPr>
          <w:lang w:val="en-US"/>
        </w:rPr>
        <w:t xml:space="preserve"> (</w:t>
      </w:r>
      <w:r w:rsidR="00511889" w:rsidRPr="00511889">
        <w:rPr>
          <w:lang w:val="en-US"/>
        </w:rPr>
        <w:t>Table S6</w:t>
      </w:r>
      <w:r w:rsidR="00511889">
        <w:rPr>
          <w:lang w:val="en-US"/>
        </w:rPr>
        <w:t>)</w:t>
      </w:r>
      <w:r w:rsidR="000A3D10">
        <w:rPr>
          <w:lang w:val="en-US"/>
        </w:rPr>
        <w:t xml:space="preserve"> </w:t>
      </w:r>
      <w:r w:rsidR="00FD7DC9">
        <w:rPr>
          <w:lang w:val="en-US"/>
        </w:rPr>
        <w:t>using the following formula</w:t>
      </w:r>
      <w:r w:rsidR="00DB145E">
        <w:rPr>
          <w:lang w:val="en-US"/>
        </w:rPr>
        <w:t xml:space="preserve">: </w:t>
      </w:r>
    </w:p>
    <w:p w14:paraId="67280B72" w14:textId="23BE4F1A" w:rsidR="008A33D7" w:rsidRDefault="009A1F98" w:rsidP="005E7AFC">
      <w:pPr>
        <w:jc w:val="center"/>
        <w:rPr>
          <w:lang w:val="en-US"/>
        </w:rPr>
      </w:pPr>
      <m:oMath>
        <m:sSub>
          <m:sSubPr>
            <m:ctrlPr>
              <w:rPr>
                <w:rFonts w:ascii="Cambria Math" w:hAnsi="Cambria Math"/>
                <w:i/>
                <w:lang w:val="en-US"/>
              </w:rPr>
            </m:ctrlPr>
          </m:sSubPr>
          <m:e>
            <m:r>
              <w:rPr>
                <w:rFonts w:ascii="Cambria Math" w:hAnsi="Cambria Math"/>
                <w:lang w:val="en-US"/>
              </w:rPr>
              <m:t>VAF</m:t>
            </m:r>
          </m:e>
          <m:sub>
            <m:r>
              <w:rPr>
                <w:rFonts w:ascii="Cambria Math" w:hAnsi="Cambria Math"/>
                <w:lang w:val="en-US"/>
              </w:rPr>
              <m:t>single-cell</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HOM,cells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HET, cells</m:t>
                </m:r>
              </m:sub>
            </m:sSub>
            <m:r>
              <w:rPr>
                <w:rFonts w:ascii="Cambria Math" w:hAnsi="Cambria Math"/>
                <w:lang w:val="en-US"/>
              </w:rPr>
              <m:t>×0.5</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total cells</m:t>
                </m:r>
              </m:sub>
            </m:sSub>
          </m:den>
        </m:f>
      </m:oMath>
      <w:r w:rsidR="0084795D">
        <w:rPr>
          <w:lang w:val="en-US"/>
        </w:rPr>
        <w:t>.</w:t>
      </w:r>
    </w:p>
    <w:p w14:paraId="520D5E6B" w14:textId="2D144DFB" w:rsidR="00BC0A83" w:rsidRPr="00BC0A83" w:rsidRDefault="00F57E4D" w:rsidP="00BC0A83">
      <w:pPr>
        <w:rPr>
          <w:lang w:val="en-US"/>
        </w:rPr>
      </w:pPr>
      <w:r>
        <w:rPr>
          <w:lang w:val="en-US"/>
        </w:rPr>
        <w:t xml:space="preserve">The number of heterozygous cells </w:t>
      </w:r>
      <w:r w:rsidR="0071041E">
        <w:rPr>
          <w:lang w:val="en-US"/>
        </w:rPr>
        <w:t>is</w:t>
      </w:r>
      <w:r w:rsidR="00986CE5">
        <w:rPr>
          <w:lang w:val="en-US"/>
        </w:rPr>
        <w:t xml:space="preserve"> weighted by a factor of</w:t>
      </w:r>
      <w:r>
        <w:rPr>
          <w:lang w:val="en-US"/>
        </w:rPr>
        <w:t xml:space="preserve"> 0.5, due to the assumption that </w:t>
      </w:r>
      <w:r w:rsidR="00E275A4">
        <w:rPr>
          <w:lang w:val="en-US"/>
        </w:rPr>
        <w:t xml:space="preserve">the VAF of </w:t>
      </w:r>
      <w:r>
        <w:rPr>
          <w:lang w:val="en-US"/>
        </w:rPr>
        <w:t xml:space="preserve">a </w:t>
      </w:r>
      <w:r w:rsidR="003155AE">
        <w:rPr>
          <w:lang w:val="en-US"/>
        </w:rPr>
        <w:t>heterozygous cell</w:t>
      </w:r>
      <w:r>
        <w:rPr>
          <w:lang w:val="en-US"/>
        </w:rPr>
        <w:t xml:space="preserve"> </w:t>
      </w:r>
      <w:r w:rsidR="00E275A4">
        <w:rPr>
          <w:lang w:val="en-US"/>
        </w:rPr>
        <w:t>is ideally</w:t>
      </w:r>
      <w:r>
        <w:rPr>
          <w:lang w:val="en-US"/>
        </w:rPr>
        <w:t xml:space="preserve"> 50%.</w:t>
      </w:r>
      <w:r w:rsidR="0084795D">
        <w:rPr>
          <w:lang w:val="en-US"/>
        </w:rPr>
        <w:t xml:space="preserve"> </w:t>
      </w:r>
      <w:r w:rsidR="00BC0A83" w:rsidRPr="00BC0A83">
        <w:rPr>
          <w:lang w:val="en-US"/>
        </w:rPr>
        <w:t xml:space="preserve">For evaluating the specificity of the fusion gene amplicons, cell barcodes for each read mapping to a fusion gene amplicon were extracted and </w:t>
      </w:r>
      <w:r w:rsidR="00BC0A83" w:rsidRPr="00BC0A83">
        <w:rPr>
          <w:lang w:val="en-US"/>
        </w:rPr>
        <w:lastRenderedPageBreak/>
        <w:t>processed using R (</w:t>
      </w:r>
      <w:r w:rsidR="00BC0A83" w:rsidRPr="00C5164A">
        <w:rPr>
          <w:lang w:val="en-US"/>
        </w:rPr>
        <w:t xml:space="preserve">Figure </w:t>
      </w:r>
      <w:r w:rsidR="008A33D7" w:rsidRPr="00C5164A">
        <w:rPr>
          <w:lang w:val="en-US"/>
        </w:rPr>
        <w:t>S1</w:t>
      </w:r>
      <w:r w:rsidR="008A33D7">
        <w:rPr>
          <w:lang w:val="en-US"/>
        </w:rPr>
        <w:t>5</w:t>
      </w:r>
      <w:r w:rsidR="00BC0A83" w:rsidRPr="00BC0A83">
        <w:rPr>
          <w:lang w:val="en-US"/>
        </w:rPr>
        <w:t>). Cell barcodes were filtered for barcodes identified in the variant detection step.</w:t>
      </w:r>
    </w:p>
    <w:p w14:paraId="31F550DC" w14:textId="77777777" w:rsidR="00BC0A83" w:rsidRPr="00BC0A83" w:rsidRDefault="00BC0A83" w:rsidP="00BC0A83">
      <w:pPr>
        <w:pStyle w:val="berschrift2"/>
        <w:rPr>
          <w:lang w:val="en-US"/>
        </w:rPr>
      </w:pPr>
      <w:r w:rsidRPr="00BC0A83">
        <w:rPr>
          <w:lang w:val="en-US"/>
        </w:rPr>
        <w:t>Reconstruction of phylogenetic trees</w:t>
      </w:r>
    </w:p>
    <w:p w14:paraId="2B2BCA3C" w14:textId="16AD4B98" w:rsidR="00BC0A83" w:rsidRPr="00BC0A83" w:rsidRDefault="00BC0A83" w:rsidP="00C710A2">
      <w:pPr>
        <w:rPr>
          <w:lang w:val="en-US"/>
        </w:rPr>
      </w:pPr>
      <w:r w:rsidRPr="00BC0A83">
        <w:rPr>
          <w:lang w:val="en-US"/>
        </w:rPr>
        <w:t>For phylogenetic tree reconstruction, we excluded variants with low coverage</w:t>
      </w:r>
      <w:r w:rsidR="00041424">
        <w:rPr>
          <w:lang w:val="en-US"/>
        </w:rPr>
        <w:t xml:space="preserve"> (</w:t>
      </w:r>
      <w:r w:rsidR="00470D89">
        <w:rPr>
          <w:lang w:val="en-US"/>
        </w:rPr>
        <w:t>&lt;</w:t>
      </w:r>
      <w:r w:rsidR="001A20FD">
        <w:rPr>
          <w:lang w:val="en-US"/>
        </w:rPr>
        <w:t>20%</w:t>
      </w:r>
      <w:r w:rsidR="00BC0B7D">
        <w:rPr>
          <w:lang w:val="en-US"/>
        </w:rPr>
        <w:t xml:space="preserve"> </w:t>
      </w:r>
      <w:r w:rsidR="00470D89">
        <w:rPr>
          <w:lang w:val="en-US"/>
        </w:rPr>
        <w:t xml:space="preserve">cells with a </w:t>
      </w:r>
      <w:r w:rsidR="006C1807">
        <w:rPr>
          <w:lang w:val="en-US"/>
        </w:rPr>
        <w:t xml:space="preserve">minimum depth </w:t>
      </w:r>
      <w:r w:rsidR="00282DC1">
        <w:rPr>
          <w:lang w:val="en-US"/>
        </w:rPr>
        <w:t>of</w:t>
      </w:r>
      <w:r w:rsidR="00A54A9A">
        <w:rPr>
          <w:lang w:val="en-US"/>
        </w:rPr>
        <w:t xml:space="preserve"> </w:t>
      </w:r>
      <w:r w:rsidR="006C1807">
        <w:rPr>
          <w:lang w:val="en-US"/>
        </w:rPr>
        <w:t>15 reads</w:t>
      </w:r>
      <w:r w:rsidR="00041424">
        <w:rPr>
          <w:lang w:val="en-US"/>
        </w:rPr>
        <w:t>)</w:t>
      </w:r>
      <w:r w:rsidRPr="00BC0A83">
        <w:rPr>
          <w:lang w:val="en-US"/>
        </w:rPr>
        <w:t>, when less than 5 mutated cells were detected at the time of diagnosis or when the number of mutated cells did not differ between diagnosis and complete remission samples</w:t>
      </w:r>
      <w:r w:rsidR="00F37397">
        <w:rPr>
          <w:lang w:val="en-US"/>
        </w:rPr>
        <w:t xml:space="preserve"> (</w:t>
      </w:r>
      <w:r w:rsidR="00A11F9D">
        <w:rPr>
          <w:lang w:val="en-US"/>
        </w:rPr>
        <w:t xml:space="preserve">used for phylogenetic tree: no, </w:t>
      </w:r>
      <w:r w:rsidR="00F37397">
        <w:rPr>
          <w:lang w:val="en-US"/>
        </w:rPr>
        <w:t xml:space="preserve">Table </w:t>
      </w:r>
      <w:r w:rsidR="00927616">
        <w:rPr>
          <w:lang w:val="en-US"/>
        </w:rPr>
        <w:t>S6</w:t>
      </w:r>
      <w:r w:rsidR="00F37397">
        <w:rPr>
          <w:lang w:val="en-US"/>
        </w:rPr>
        <w:t>)</w:t>
      </w:r>
      <w:r w:rsidRPr="00BC0A83">
        <w:rPr>
          <w:lang w:val="en-US"/>
        </w:rPr>
        <w:t xml:space="preserve">. </w:t>
      </w:r>
      <w:r w:rsidR="00041424">
        <w:rPr>
          <w:lang w:val="en-US"/>
        </w:rPr>
        <w:t>W</w:t>
      </w:r>
      <w:r w:rsidRPr="00BC0A83">
        <w:rPr>
          <w:lang w:val="en-US"/>
        </w:rPr>
        <w:t>e inferred phylogenetic trees using a 2-step approach</w:t>
      </w:r>
      <w:r w:rsidR="00041424">
        <w:rPr>
          <w:lang w:val="en-US"/>
        </w:rPr>
        <w:t xml:space="preserve">, to detect SCNAs independent of </w:t>
      </w:r>
      <w:r w:rsidR="00743341">
        <w:rPr>
          <w:lang w:val="en-US"/>
        </w:rPr>
        <w:t>LOH and SNV sites:</w:t>
      </w:r>
      <w:r w:rsidRPr="00BC0A83">
        <w:rPr>
          <w:lang w:val="en-US"/>
        </w:rPr>
        <w:t xml:space="preserve"> </w:t>
      </w:r>
    </w:p>
    <w:p w14:paraId="49FA301F" w14:textId="20033F7D" w:rsidR="00BC0A83" w:rsidRPr="00BC0A83" w:rsidRDefault="00BC0A83" w:rsidP="00BC0A83">
      <w:pPr>
        <w:rPr>
          <w:lang w:val="en-US"/>
        </w:rPr>
      </w:pPr>
      <w:r w:rsidRPr="00BC0A83">
        <w:rPr>
          <w:lang w:val="en-US"/>
        </w:rPr>
        <w:t>(i) Tumor phylogenies from selected variants and gene fusions were inferred using COM</w:t>
      </w:r>
      <w:r w:rsidR="000375D8">
        <w:rPr>
          <w:lang w:val="en-US"/>
        </w:rPr>
        <w:t>PASS</w:t>
      </w:r>
      <w:r w:rsidRPr="00BC0A83">
        <w:rPr>
          <w:lang w:val="en-US"/>
        </w:rPr>
        <w:t xml:space="preserve"> with the corresponding sex, with 10 </w:t>
      </w:r>
      <w:r w:rsidR="00030011" w:rsidRPr="00030011">
        <w:rPr>
          <w:lang w:val="en-US"/>
        </w:rPr>
        <w:t xml:space="preserve">Markov-Chain Monte-Carlo </w:t>
      </w:r>
      <w:r w:rsidRPr="00BC0A83">
        <w:rPr>
          <w:lang w:val="en-US"/>
        </w:rPr>
        <w:t>chains in parallel and 20,000 iterations in each, without SCNAs and default parameters.</w:t>
      </w:r>
      <w:r w:rsidR="005063DB">
        <w:rPr>
          <w:lang w:val="en-US"/>
        </w:rPr>
        <w:t xml:space="preserve"> The </w:t>
      </w:r>
      <w:r w:rsidR="005063DB" w:rsidRPr="00BC0A83">
        <w:rPr>
          <w:lang w:val="en-US"/>
        </w:rPr>
        <w:t>phylogenies</w:t>
      </w:r>
      <w:r w:rsidR="00CB7679">
        <w:rPr>
          <w:lang w:val="en-US"/>
        </w:rPr>
        <w:t xml:space="preserve"> </w:t>
      </w:r>
      <w:r w:rsidR="00523E68">
        <w:rPr>
          <w:lang w:val="en-US"/>
        </w:rPr>
        <w:t>we</w:t>
      </w:r>
      <w:r w:rsidR="00CB7679" w:rsidRPr="00CB7679">
        <w:rPr>
          <w:lang w:val="en-US"/>
        </w:rPr>
        <w:t xml:space="preserve">re </w:t>
      </w:r>
      <w:r w:rsidR="004B27BA">
        <w:rPr>
          <w:lang w:val="en-US"/>
        </w:rPr>
        <w:t xml:space="preserve">inferred from </w:t>
      </w:r>
      <w:r w:rsidR="004B27BA" w:rsidRPr="004B27BA">
        <w:rPr>
          <w:lang w:val="en-US"/>
        </w:rPr>
        <w:t>the number of reads supporting the reference and alternative</w:t>
      </w:r>
      <w:r w:rsidR="004B27BA">
        <w:rPr>
          <w:lang w:val="en-US"/>
        </w:rPr>
        <w:t xml:space="preserve"> </w:t>
      </w:r>
      <w:r w:rsidR="004B27BA" w:rsidRPr="004B27BA">
        <w:rPr>
          <w:lang w:val="en-US"/>
        </w:rPr>
        <w:t>allele for each variant</w:t>
      </w:r>
      <w:r w:rsidR="00CB7679" w:rsidRPr="00CB7679">
        <w:rPr>
          <w:lang w:val="en-US"/>
        </w:rPr>
        <w:t xml:space="preserve"> </w:t>
      </w:r>
      <w:r w:rsidR="004B27BA">
        <w:rPr>
          <w:lang w:val="en-US"/>
        </w:rPr>
        <w:t xml:space="preserve">in a cell </w:t>
      </w:r>
      <w:r w:rsidR="00CB7679">
        <w:rPr>
          <w:lang w:val="en-US"/>
        </w:rPr>
        <w:t>and</w:t>
      </w:r>
      <w:r w:rsidR="00086895">
        <w:rPr>
          <w:lang w:val="en-US"/>
        </w:rPr>
        <w:t xml:space="preserve"> </w:t>
      </w:r>
      <w:r w:rsidR="00CB7679">
        <w:rPr>
          <w:lang w:val="en-US"/>
        </w:rPr>
        <w:t xml:space="preserve">not </w:t>
      </w:r>
      <w:r w:rsidR="00086895">
        <w:rPr>
          <w:lang w:val="en-US"/>
        </w:rPr>
        <w:t xml:space="preserve">inferred from </w:t>
      </w:r>
      <w:r w:rsidR="00CB7679">
        <w:rPr>
          <w:lang w:val="en-US"/>
        </w:rPr>
        <w:t>genotype</w:t>
      </w:r>
      <w:r w:rsidR="00086895">
        <w:rPr>
          <w:lang w:val="en-US"/>
        </w:rPr>
        <w:t>s</w:t>
      </w:r>
      <w:r w:rsidR="00CB7679">
        <w:rPr>
          <w:lang w:val="en-US"/>
        </w:rPr>
        <w:t>.</w:t>
      </w:r>
      <w:r w:rsidR="001D40E6">
        <w:rPr>
          <w:lang w:val="en-US"/>
        </w:rPr>
        <w:t xml:space="preserve"> </w:t>
      </w:r>
    </w:p>
    <w:p w14:paraId="1E14E450" w14:textId="363155C3" w:rsidR="00BC0A83" w:rsidRPr="00BC0A83" w:rsidRDefault="00BC0A83" w:rsidP="00BC0A83">
      <w:pPr>
        <w:rPr>
          <w:lang w:val="en-US"/>
        </w:rPr>
      </w:pPr>
      <w:r w:rsidRPr="00BC0A83">
        <w:rPr>
          <w:lang w:val="en-US"/>
        </w:rPr>
        <w:t>(ii) For the analysis of SCNAs of each tumor clone in an inferred phylogenetic tree, we used R and Python 3 (v3.7.9)</w:t>
      </w:r>
      <w:r w:rsidRPr="00BC0A83">
        <w:fldChar w:fldCharType="begin"/>
      </w:r>
      <w:r w:rsidR="00AC6EF4" w:rsidRPr="00F84F1A">
        <w:rPr>
          <w:lang w:val="en-GB"/>
        </w:rPr>
        <w:instrText xml:space="preserve"> ADDIN EN.CITE &lt;EndNote&gt;&lt;Cite&gt;&lt;Author&gt;Van Rossum&lt;/Author&gt;&lt;Year&gt;2009&lt;/Year&gt;&lt;RecNum&gt;138&lt;/RecNum&gt;&lt;DisplayText&gt;&lt;style face="superscript"&gt;39&lt;/style&gt;&lt;/DisplayText&gt;&lt;record&gt;&lt;rec-number&gt;138&lt;/rec-number&gt;&lt;foreign-keys&gt;&lt;key app="EN" db-id="rsvs5920cd0ar9eetz3vfp5b5tz5d9zfrrv9" timestamp="1711537088"&gt;138&lt;/key&gt;&lt;/foreign-keys&gt;&lt;ref-type name="Book"&gt;6&lt;/ref-type&gt;&lt;contributors&gt;&lt;authors&gt;&lt;author&gt;Van Rossum, Guido&lt;/author&gt;&lt;author&gt;Drake, Fred L.&lt;/author&gt;&lt;/authors&gt;&lt;/contributors&gt;&lt;titles&gt;&lt;title&gt;Python 3 Reference Manual&lt;/title&gt;&lt;/titles&gt;&lt;dates&gt;&lt;year&gt;2009&lt;/year&gt;&lt;pub-dates&gt;&lt;date&gt;2009&lt;/date&gt;&lt;/pub-dates&gt;&lt;/dates&gt;&lt;pub-location&gt;Scotts Valley, CA&lt;/pub-location&gt;&lt;publisher&gt;CreateSpace&lt;/publisher&gt;&lt;isbn&gt;9781441412690&lt;/isbn&gt;&lt;urls&gt;&lt;/urls&gt;&lt;/record&gt;&lt;/Cite&gt;&lt;/EndNote&gt;</w:instrText>
      </w:r>
      <w:r w:rsidRPr="00BC0A83">
        <w:fldChar w:fldCharType="separate"/>
      </w:r>
      <w:r w:rsidR="00AC6EF4" w:rsidRPr="00AC6EF4">
        <w:rPr>
          <w:noProof/>
          <w:vertAlign w:val="superscript"/>
          <w:lang w:val="en-GB"/>
        </w:rPr>
        <w:t>39</w:t>
      </w:r>
      <w:r w:rsidRPr="00BC0A83">
        <w:fldChar w:fldCharType="end"/>
      </w:r>
      <w:r w:rsidRPr="00BC0A83">
        <w:rPr>
          <w:lang w:val="en-US"/>
        </w:rPr>
        <w:t xml:space="preserve"> with following packages: reticulate (v1.28)</w:t>
      </w:r>
      <w:r w:rsidRPr="00BC0A83">
        <w:fldChar w:fldCharType="begin"/>
      </w:r>
      <w:r w:rsidR="00AC6EF4" w:rsidRPr="00F84F1A">
        <w:rPr>
          <w:lang w:val="en-GB"/>
        </w:rPr>
        <w:instrText xml:space="preserve"> ADDIN EN.CITE &lt;EndNote&gt;&lt;Cite&gt;&lt;Author&gt;Ushey&lt;/Author&gt;&lt;Year&gt;2023&lt;/Year&gt;&lt;RecNum&gt;130&lt;/RecNum&gt;&lt;DisplayText&gt;&lt;style face="superscript"&gt;40&lt;/style&gt;&lt;/DisplayText&gt;&lt;record&gt;&lt;rec-number&gt;130&lt;/rec-number&gt;&lt;foreign-keys&gt;&lt;key app="EN" db-id="rsvs5920cd0ar9eetz3vfp5b5tz5d9zfrrv9" timestamp="1711537088"&gt;130&lt;/key&gt;&lt;/foreign-keys&gt;&lt;ref-type name="Journal Article"&gt;17&lt;/ref-type&gt;&lt;contributors&gt;&lt;authors&gt;&lt;author&gt;Ushey, Kevin&lt;/author&gt;&lt;author&gt;Allaire, J. J.&lt;/author&gt;&lt;author&gt;Tang, Yuan&lt;/author&gt;&lt;/authors&gt;&lt;/contributors&gt;&lt;titles&gt;&lt;title&gt;reticulate: Interface to &amp;apos;Python&amp;apos;&lt;/title&gt;&lt;/titles&gt;&lt;dates&gt;&lt;year&gt;2023&lt;/year&gt;&lt;pub-dates&gt;&lt;date&gt;2023&lt;/date&gt;&lt;/pub-dates&gt;&lt;/dates&gt;&lt;urls&gt;&lt;/urls&gt;&lt;/record&gt;&lt;/Cite&gt;&lt;/EndNote&gt;</w:instrText>
      </w:r>
      <w:r w:rsidRPr="00BC0A83">
        <w:fldChar w:fldCharType="separate"/>
      </w:r>
      <w:r w:rsidR="00AC6EF4" w:rsidRPr="00AC6EF4">
        <w:rPr>
          <w:noProof/>
          <w:vertAlign w:val="superscript"/>
          <w:lang w:val="en-GB"/>
        </w:rPr>
        <w:t>40</w:t>
      </w:r>
      <w:r w:rsidRPr="00BC0A83">
        <w:fldChar w:fldCharType="end"/>
      </w:r>
      <w:r w:rsidRPr="00BC0A83">
        <w:rPr>
          <w:lang w:val="en-US"/>
        </w:rPr>
        <w:t>, ggplot2 (v3.4.4)</w:t>
      </w:r>
      <w:r w:rsidRPr="00BC0A83">
        <w:fldChar w:fldCharType="begin"/>
      </w:r>
      <w:r w:rsidR="00AC6EF4" w:rsidRPr="00F84F1A">
        <w:rPr>
          <w:lang w:val="en-GB"/>
        </w:rPr>
        <w:instrText xml:space="preserve"> ADDIN EN.CITE &lt;EndNote&gt;&lt;Cite&gt;&lt;Author&gt;Wickham&lt;/Author&gt;&lt;Year&gt;2016&lt;/Year&gt;&lt;RecNum&gt;131&lt;/RecNum&gt;&lt;DisplayText&gt;&lt;style face="superscript"&gt;41&lt;/style&gt;&lt;/DisplayText&gt;&lt;record&gt;&lt;rec-number&gt;131&lt;/rec-number&gt;&lt;foreign-keys&gt;&lt;key app="EN" db-id="rsvs5920cd0ar9eetz3vfp5b5tz5d9zfrrv9" timestamp="1711537088"&gt;131&lt;/key&gt;&lt;/foreign-keys&gt;&lt;ref-type name="Journal Article"&gt;17&lt;/ref-type&gt;&lt;contributors&gt;&lt;authors&gt;&lt;author&gt;Wickham, Hadley&lt;/author&gt;&lt;/authors&gt;&lt;/contributors&gt;&lt;titles&gt;&lt;title&gt;ggplot2: Elegant Graphics for Data Analysis&lt;/title&gt;&lt;/titles&gt;&lt;dates&gt;&lt;year&gt;2016&lt;/year&gt;&lt;pub-dates&gt;&lt;date&gt;2016&lt;/date&gt;&lt;/pub-dates&gt;&lt;/dates&gt;&lt;publisher&gt;Springer-Verlag New York&lt;/publisher&gt;&lt;urls&gt;&lt;related-urls&gt;&lt;url&gt;https://ggplot2.tidyverse.org&lt;/url&gt;&lt;/related-urls&gt;&lt;/urls&gt;&lt;/record&gt;&lt;/Cite&gt;&lt;/EndNote&gt;</w:instrText>
      </w:r>
      <w:r w:rsidRPr="00BC0A83">
        <w:fldChar w:fldCharType="separate"/>
      </w:r>
      <w:r w:rsidR="00AC6EF4" w:rsidRPr="00AC6EF4">
        <w:rPr>
          <w:noProof/>
          <w:vertAlign w:val="superscript"/>
          <w:lang w:val="en-GB"/>
        </w:rPr>
        <w:t>41</w:t>
      </w:r>
      <w:r w:rsidRPr="00BC0A83">
        <w:fldChar w:fldCharType="end"/>
      </w:r>
      <w:r w:rsidRPr="00BC0A83">
        <w:rPr>
          <w:lang w:val="en-US"/>
        </w:rPr>
        <w:t>, data.table (v1.14.8)</w:t>
      </w:r>
      <w:r w:rsidRPr="00BC0A83">
        <w:fldChar w:fldCharType="begin"/>
      </w:r>
      <w:r w:rsidR="00AC6EF4" w:rsidRPr="00F84F1A">
        <w:rPr>
          <w:lang w:val="en-GB"/>
        </w:rPr>
        <w:instrText xml:space="preserve"> ADDIN EN.CITE &lt;EndNote&gt;&lt;Cite&gt;&lt;Author&gt;Barrett&lt;/Author&gt;&lt;Year&gt;2023&lt;/Year&gt;&lt;RecNum&gt;132&lt;/RecNum&gt;&lt;DisplayText&gt;&lt;style face="superscript"&gt;42&lt;/style&gt;&lt;/DisplayText&gt;&lt;record&gt;&lt;rec-number&gt;132&lt;/rec-number&gt;&lt;foreign-keys&gt;&lt;key app="EN" db-id="rsvs5920cd0ar9eetz3vfp5b5tz5d9zfrrv9" timestamp="1711537088"&gt;132&lt;/key&gt;&lt;/foreign-keys&gt;&lt;ref-type name="Journal Article"&gt;17&lt;/ref-type&gt;&lt;contributors&gt;&lt;authors&gt;&lt;author&gt;Barrett, Tyson&lt;/author&gt;&lt;author&gt;Dowle, Matt&lt;/author&gt;&lt;author&gt;Srinivasan, Arun&lt;/author&gt;&lt;author&gt;Gorecki, Jan&lt;/author&gt;&lt;author&gt;Chirico, Michael&lt;/author&gt;&lt;author&gt;Hocking, Toby&lt;/author&gt;&lt;/authors&gt;&lt;/contributors&gt;&lt;titles&gt;&lt;title&gt;data.table: Extension of `data.frame`&lt;/title&gt;&lt;/titles&gt;&lt;dates&gt;&lt;year&gt;2023&lt;/year&gt;&lt;pub-dates&gt;&lt;date&gt;2023&lt;/date&gt;&lt;/pub-dates&gt;&lt;/dates&gt;&lt;urls&gt;&lt;related-urls&gt;&lt;url&gt;https://r-datatable.com&lt;/url&gt;&lt;/related-urls&gt;&lt;/urls&gt;&lt;/record&gt;&lt;/Cite&gt;&lt;/EndNote&gt;</w:instrText>
      </w:r>
      <w:r w:rsidRPr="00BC0A83">
        <w:fldChar w:fldCharType="separate"/>
      </w:r>
      <w:r w:rsidR="00AC6EF4" w:rsidRPr="00AC6EF4">
        <w:rPr>
          <w:noProof/>
          <w:vertAlign w:val="superscript"/>
          <w:lang w:val="en-GB"/>
        </w:rPr>
        <w:t>42</w:t>
      </w:r>
      <w:r w:rsidRPr="00BC0A83">
        <w:fldChar w:fldCharType="end"/>
      </w:r>
      <w:r w:rsidRPr="00BC0A83">
        <w:rPr>
          <w:lang w:val="en-US"/>
        </w:rPr>
        <w:t>, stringr (v1.5.0)</w:t>
      </w:r>
      <w:r w:rsidRPr="00BC0A83">
        <w:fldChar w:fldCharType="begin"/>
      </w:r>
      <w:r w:rsidR="00AC6EF4" w:rsidRPr="00F84F1A">
        <w:rPr>
          <w:lang w:val="en-GB"/>
        </w:rPr>
        <w:instrText xml:space="preserve"> ADDIN EN.CITE &lt;EndNote&gt;&lt;Cite&gt;&lt;Author&gt;Wickham&lt;/Author&gt;&lt;Year&gt;2022&lt;/Year&gt;&lt;RecNum&gt;133&lt;/RecNum&gt;&lt;DisplayText&gt;&lt;style face="superscript"&gt;43&lt;/style&gt;&lt;/DisplayText&gt;&lt;record&gt;&lt;rec-number&gt;133&lt;/rec-number&gt;&lt;foreign-keys&gt;&lt;key app="EN" db-id="rsvs5920cd0ar9eetz3vfp5b5tz5d9zfrrv9" timestamp="1711537088"&gt;133&lt;/key&gt;&lt;/foreign-keys&gt;&lt;ref-type name="Journal Article"&gt;17&lt;/ref-type&gt;&lt;contributors&gt;&lt;authors&gt;&lt;author&gt;Wickham, Hadley&lt;/author&gt;&lt;/authors&gt;&lt;/contributors&gt;&lt;titles&gt;&lt;title&gt;stringr: Simple, Consistent Wrappers for Common String Operations&lt;/title&gt;&lt;/titles&gt;&lt;dates&gt;&lt;year&gt;2022&lt;/year&gt;&lt;pub-dates&gt;&lt;date&gt;2022&lt;/date&gt;&lt;/pub-dates&gt;&lt;/dates&gt;&lt;urls&gt;&lt;/urls&gt;&lt;/record&gt;&lt;/Cite&gt;&lt;/EndNote&gt;</w:instrText>
      </w:r>
      <w:r w:rsidRPr="00BC0A83">
        <w:fldChar w:fldCharType="separate"/>
      </w:r>
      <w:r w:rsidR="00AC6EF4" w:rsidRPr="00AC6EF4">
        <w:rPr>
          <w:noProof/>
          <w:vertAlign w:val="superscript"/>
          <w:lang w:val="en-GB"/>
        </w:rPr>
        <w:t>43</w:t>
      </w:r>
      <w:r w:rsidRPr="00BC0A83">
        <w:fldChar w:fldCharType="end"/>
      </w:r>
      <w:r w:rsidRPr="00BC0A83">
        <w:rPr>
          <w:lang w:val="en-US"/>
        </w:rPr>
        <w:t>, ggpubr (v0.6.0)</w:t>
      </w:r>
      <w:r w:rsidRPr="00BC0A83">
        <w:fldChar w:fldCharType="begin"/>
      </w:r>
      <w:r w:rsidR="00AC6EF4" w:rsidRPr="00F84F1A">
        <w:rPr>
          <w:lang w:val="en-GB"/>
        </w:rPr>
        <w:instrText xml:space="preserve"> ADDIN EN.CITE &lt;EndNote&gt;&lt;Cite&gt;&lt;Author&gt;Kassambara&lt;/Author&gt;&lt;Year&gt;2023&lt;/Year&gt;&lt;RecNum&gt;134&lt;/RecNum&gt;&lt;DisplayText&gt;&lt;style face="superscript"&gt;44&lt;/style&gt;&lt;/DisplayText&gt;&lt;record&gt;&lt;rec-number&gt;134&lt;/rec-number&gt;&lt;foreign-keys&gt;&lt;key app="EN" db-id="rsvs5920cd0ar9eetz3vfp5b5tz5d9zfrrv9" timestamp="1711537088"&gt;134&lt;/key&gt;&lt;/foreign-keys&gt;&lt;ref-type name="Journal Article"&gt;17&lt;/ref-type&gt;&lt;contributors&gt;&lt;authors&gt;&lt;author&gt;Kassambara, Alboukadel&lt;/author&gt;&lt;/authors&gt;&lt;/contributors&gt;&lt;titles&gt;&lt;title&gt;ggpubr: &amp;apos;ggplot2&amp;apos; Based Publication Ready Plots&lt;/title&gt;&lt;/titles&gt;&lt;dates&gt;&lt;year&gt;2023&lt;/year&gt;&lt;pub-dates&gt;&lt;date&gt;2023&lt;/date&gt;&lt;/pub-dates&gt;&lt;/dates&gt;&lt;urls&gt;&lt;related-urls&gt;&lt;url&gt;https://rpkgs.datanovia.com/ggpubr/&lt;/url&gt;&lt;/related-urls&gt;&lt;/urls&gt;&lt;/record&gt;&lt;/Cite&gt;&lt;/EndNote&gt;</w:instrText>
      </w:r>
      <w:r w:rsidRPr="00BC0A83">
        <w:fldChar w:fldCharType="separate"/>
      </w:r>
      <w:r w:rsidR="00AC6EF4" w:rsidRPr="00AC6EF4">
        <w:rPr>
          <w:noProof/>
          <w:vertAlign w:val="superscript"/>
          <w:lang w:val="en-GB"/>
        </w:rPr>
        <w:t>44</w:t>
      </w:r>
      <w:r w:rsidRPr="00BC0A83">
        <w:fldChar w:fldCharType="end"/>
      </w:r>
      <w:r w:rsidRPr="00BC0A83">
        <w:rPr>
          <w:lang w:val="en-US"/>
        </w:rPr>
        <w:t>, dplyr (v1.1.1)</w:t>
      </w:r>
      <w:r w:rsidRPr="00BC0A83">
        <w:fldChar w:fldCharType="begin"/>
      </w:r>
      <w:r w:rsidRPr="00BC0A83">
        <w:rPr>
          <w:lang w:val="en-US"/>
        </w:rPr>
        <w:instrText xml:space="preserve"> ADDIN EN.CITE &lt;EndNote&gt;&lt;Cite&gt;&lt;Author&gt;Wickham&lt;/Author&gt;&lt;Year&gt;2023&lt;/Year&gt;&lt;RecNum&gt;106&lt;/RecNum&gt;&lt;DisplayText&gt;&lt;style face="superscript"&gt;29&lt;/style&gt;&lt;/DisplayText&gt;&lt;record&gt;&lt;rec-number&gt;106&lt;/rec-number&gt;&lt;foreign-keys&gt;&lt;key app="EN" db-id="rsvs5920cd0ar9eetz3vfp5b5tz5d9zfrrv9" timestamp="1711537088"&gt;106&lt;/key&gt;&lt;/foreign-keys&gt;&lt;ref-type name="Journal Article"&gt;17&lt;/ref-type&gt;&lt;contributors&gt;&lt;authors&gt;&lt;author&gt;Wickham, Hadley&lt;/author&gt;&lt;author&gt;François, Romain&lt;/author&gt;&lt;author&gt;Henry, Lionel&lt;/author&gt;&lt;author&gt;Müller, Kirill&lt;/author&gt;&lt;author&gt;Vaughan, Davis&lt;/author&gt;&lt;/authors&gt;&lt;/contributors&gt;&lt;titles&gt;&lt;title&gt;dplyr: A Grammar of Data Manipulation&lt;/title&gt;&lt;/titles&gt;&lt;dates&gt;&lt;year&gt;2023&lt;/year&gt;&lt;pub-dates&gt;&lt;date&gt;2023&lt;/date&gt;&lt;/pub-dates&gt;&lt;/dates&gt;&lt;urls&gt;&lt;/urls&gt;&lt;/record&gt;&lt;/Cite&gt;&lt;/EndNote&gt;</w:instrText>
      </w:r>
      <w:r w:rsidRPr="00BC0A83">
        <w:fldChar w:fldCharType="separate"/>
      </w:r>
      <w:r w:rsidRPr="00BC0A83">
        <w:rPr>
          <w:noProof/>
          <w:vertAlign w:val="superscript"/>
          <w:lang w:val="en-US"/>
        </w:rPr>
        <w:t>29</w:t>
      </w:r>
      <w:r w:rsidRPr="00BC0A83">
        <w:fldChar w:fldCharType="end"/>
      </w:r>
      <w:r w:rsidRPr="00BC0A83">
        <w:rPr>
          <w:lang w:val="en-US"/>
        </w:rPr>
        <w:t>, jsonlite (v1.8.5)</w:t>
      </w:r>
      <w:r w:rsidRPr="00BC0A83">
        <w:fldChar w:fldCharType="begin"/>
      </w:r>
      <w:r w:rsidR="00AC6EF4" w:rsidRPr="00F84F1A">
        <w:rPr>
          <w:lang w:val="en-GB"/>
        </w:rPr>
        <w:instrText xml:space="preserve"> ADDIN EN.CITE &lt;EndNote&gt;&lt;Cite&gt;&lt;Author&gt;Ooms&lt;/Author&gt;&lt;Year&gt;2014&lt;/Year&gt;&lt;RecNum&gt;135&lt;/RecNum&gt;&lt;DisplayText&gt;&lt;style face="superscript"&gt;45&lt;/style&gt;&lt;/DisplayText&gt;&lt;record&gt;&lt;rec-number&gt;135&lt;/rec-number&gt;&lt;foreign-keys&gt;&lt;key app="EN" db-id="rsvs5920cd0ar9eetz3vfp5b5tz5d9zfrrv9" timestamp="1711537088"&gt;135&lt;/key&gt;&lt;/foreign-keys&gt;&lt;ref-type name="Journal Article"&gt;17&lt;/ref-type&gt;&lt;contributors&gt;&lt;authors&gt;&lt;author&gt;Ooms, Jeroen&lt;/author&gt;&lt;/authors&gt;&lt;/contributors&gt;&lt;titles&gt;&lt;title&gt;The jsonlite package: A practical and consistent mapping between JSON data and R objects&lt;/title&gt;&lt;secondary-title&gt;arXiv [stat.CO]&lt;/secondary-title&gt;&lt;/titles&gt;&lt;periodical&gt;&lt;full-title&gt;arXiv [stat.CO]&lt;/full-title&gt;&lt;/periodical&gt;&lt;dates&gt;&lt;year&gt;2014&lt;/year&gt;&lt;pub-dates&gt;&lt;date&gt;2014/3/12&lt;/date&gt;&lt;/pub-dates&gt;&lt;/dates&gt;&lt;isbn&gt;1403.2805&lt;/isbn&gt;&lt;urls&gt;&lt;related-urls&gt;&lt;url&gt;http://arxiv.org/abs/1403.2805&lt;/url&gt;&lt;/related-urls&gt;&lt;/urls&gt;&lt;remote-database-provider&gt;arXiv&lt;/remote-database-provider&gt;&lt;access-date&gt;2024/1/12&lt;/access-date&gt;&lt;/record&gt;&lt;/Cite&gt;&lt;/EndNote&gt;</w:instrText>
      </w:r>
      <w:r w:rsidRPr="00BC0A83">
        <w:fldChar w:fldCharType="separate"/>
      </w:r>
      <w:r w:rsidR="00AC6EF4" w:rsidRPr="00AC6EF4">
        <w:rPr>
          <w:noProof/>
          <w:vertAlign w:val="superscript"/>
          <w:lang w:val="en-GB"/>
        </w:rPr>
        <w:t>45</w:t>
      </w:r>
      <w:r w:rsidRPr="00BC0A83">
        <w:fldChar w:fldCharType="end"/>
      </w:r>
      <w:r w:rsidRPr="00BC0A83">
        <w:rPr>
          <w:lang w:val="en-US"/>
        </w:rPr>
        <w:t>, readxl (v1.4.2)</w:t>
      </w:r>
      <w:r w:rsidRPr="00BC0A83">
        <w:fldChar w:fldCharType="begin"/>
      </w:r>
      <w:r w:rsidR="00AC6EF4" w:rsidRPr="00F84F1A">
        <w:rPr>
          <w:lang w:val="en-GB"/>
        </w:rPr>
        <w:instrText xml:space="preserve"> ADDIN EN.CITE &lt;EndNote&gt;&lt;Cite&gt;&lt;Author&gt;Wickham&lt;/Author&gt;&lt;Year&gt;2023&lt;/Year&gt;&lt;RecNum&gt;136&lt;/RecNum&gt;&lt;DisplayText&gt;&lt;style face="superscript"&gt;46&lt;/style&gt;&lt;/DisplayText&gt;&lt;record&gt;&lt;rec-number&gt;136&lt;/rec-number&gt;&lt;foreign-keys&gt;&lt;key app="EN" db-id="rsvs5920cd0ar9eetz3vfp5b5tz5d9zfrrv9" timestamp="1711537088"&gt;136&lt;/key&gt;&lt;/foreign-keys&gt;&lt;ref-type name="Journal Article"&gt;17&lt;/ref-type&gt;&lt;contributors&gt;&lt;authors&gt;&lt;author&gt;Wickham, Hadley&lt;/author&gt;&lt;author&gt;Bryan, Jennifer&lt;/author&gt;&lt;/authors&gt;&lt;/contributors&gt;&lt;titles&gt;&lt;title&gt;readxl: Read Excel Files&lt;/title&gt;&lt;/titles&gt;&lt;dates&gt;&lt;year&gt;2023&lt;/year&gt;&lt;pub-dates&gt;&lt;date&gt;2023&lt;/date&gt;&lt;/pub-dates&gt;&lt;/dates&gt;&lt;urls&gt;&lt;/urls&gt;&lt;/record&gt;&lt;/Cite&gt;&lt;/EndNote&gt;</w:instrText>
      </w:r>
      <w:r w:rsidRPr="00BC0A83">
        <w:fldChar w:fldCharType="separate"/>
      </w:r>
      <w:r w:rsidR="00AC6EF4" w:rsidRPr="00AC6EF4">
        <w:rPr>
          <w:noProof/>
          <w:vertAlign w:val="superscript"/>
          <w:lang w:val="en-GB"/>
        </w:rPr>
        <w:t>46</w:t>
      </w:r>
      <w:r w:rsidRPr="00BC0A83">
        <w:fldChar w:fldCharType="end"/>
      </w:r>
      <w:r w:rsidRPr="00BC0A83">
        <w:rPr>
          <w:lang w:val="en-US"/>
        </w:rPr>
        <w:t>, ggh4x (v0.2.6)</w:t>
      </w:r>
      <w:r w:rsidRPr="00BC0A83">
        <w:fldChar w:fldCharType="begin"/>
      </w:r>
      <w:r w:rsidR="00AC6EF4" w:rsidRPr="00F84F1A">
        <w:rPr>
          <w:lang w:val="en-GB"/>
        </w:rPr>
        <w:instrText xml:space="preserve"> ADDIN EN.CITE &lt;EndNote&gt;&lt;Cite&gt;&lt;Author&gt;van den Brand&lt;/Author&gt;&lt;Year&gt;2023&lt;/Year&gt;&lt;RecNum&gt;137&lt;/RecNum&gt;&lt;DisplayText&gt;&lt;style face="superscript"&gt;47&lt;/style&gt;&lt;/DisplayText&gt;&lt;record&gt;&lt;rec-number&gt;137&lt;/rec-number&gt;&lt;foreign-keys&gt;&lt;key app="EN" db-id="rsvs5920cd0ar9eetz3vfp5b5tz5d9zfrrv9" timestamp="1711537088"&gt;137&lt;/key&gt;&lt;/foreign-keys&gt;&lt;ref-type name="Journal Article"&gt;17&lt;/ref-type&gt;&lt;contributors&gt;&lt;authors&gt;&lt;author&gt;van den Brand, Teun&lt;/author&gt;&lt;/authors&gt;&lt;/contributors&gt;&lt;titles&gt;&lt;title&gt;ggh4x: Hacks for &amp;apos;ggplot2&amp;apos;&lt;/title&gt;&lt;/titles&gt;&lt;dates&gt;&lt;year&gt;2023&lt;/year&gt;&lt;pub-dates&gt;&lt;date&gt;2023&lt;/date&gt;&lt;/pub-dates&gt;&lt;/dates&gt;&lt;urls&gt;&lt;/urls&gt;&lt;/record&gt;&lt;/Cite&gt;&lt;/EndNote&gt;</w:instrText>
      </w:r>
      <w:r w:rsidRPr="00BC0A83">
        <w:fldChar w:fldCharType="separate"/>
      </w:r>
      <w:r w:rsidR="00AC6EF4" w:rsidRPr="00AC6EF4">
        <w:rPr>
          <w:noProof/>
          <w:vertAlign w:val="superscript"/>
          <w:lang w:val="en-GB"/>
        </w:rPr>
        <w:t>47</w:t>
      </w:r>
      <w:r w:rsidRPr="00BC0A83">
        <w:fldChar w:fldCharType="end"/>
      </w:r>
      <w:r w:rsidRPr="00BC0A83">
        <w:rPr>
          <w:lang w:val="en-US"/>
        </w:rPr>
        <w:t xml:space="preserve"> and mosaic (v2.2) (MissionBio, South San Francisco, CA, USA).</w:t>
      </w:r>
    </w:p>
    <w:p w14:paraId="182367CE" w14:textId="33ED4B40" w:rsidR="00DE312C" w:rsidRDefault="009666E9" w:rsidP="00DE312C">
      <w:pPr>
        <w:rPr>
          <w:lang w:val="en-US"/>
        </w:rPr>
      </w:pPr>
      <w:r w:rsidRPr="00BC0A83">
        <w:rPr>
          <w:lang w:val="en-US"/>
        </w:rPr>
        <w:t>Each custom panel contains specifically designed amplicons for copy-number analysis that are grouped by chromosomes</w:t>
      </w:r>
      <w:r w:rsidR="005B143E">
        <w:rPr>
          <w:lang w:val="en-US"/>
        </w:rPr>
        <w:t xml:space="preserve"> and annotated as</w:t>
      </w:r>
      <w:r w:rsidRPr="00BC0A83">
        <w:rPr>
          <w:lang w:val="en-US"/>
        </w:rPr>
        <w:t xml:space="preserve"> region of interest (ROI)</w:t>
      </w:r>
      <w:r w:rsidR="000F7992">
        <w:rPr>
          <w:lang w:val="en-US"/>
        </w:rPr>
        <w:t>,</w:t>
      </w:r>
      <w:r w:rsidR="005628B0">
        <w:rPr>
          <w:lang w:val="en-US"/>
        </w:rPr>
        <w:t xml:space="preserve"> </w:t>
      </w:r>
      <w:r w:rsidR="000F7992">
        <w:rPr>
          <w:lang w:val="en-US"/>
        </w:rPr>
        <w:t>covering</w:t>
      </w:r>
      <w:r w:rsidRPr="00BC0A83">
        <w:rPr>
          <w:lang w:val="en-US"/>
        </w:rPr>
        <w:t xml:space="preserve"> a segment of a known SCNA </w:t>
      </w:r>
      <w:r w:rsidR="00EB6970">
        <w:rPr>
          <w:lang w:val="en-US"/>
        </w:rPr>
        <w:t>and c</w:t>
      </w:r>
      <w:r w:rsidR="00EB6970" w:rsidRPr="00BC0A83">
        <w:rPr>
          <w:lang w:val="en-US"/>
        </w:rPr>
        <w:t>opy-number neutral regions</w:t>
      </w:r>
      <w:r w:rsidR="00EB6970">
        <w:rPr>
          <w:lang w:val="en-US"/>
        </w:rPr>
        <w:t>.</w:t>
      </w:r>
      <w:r w:rsidR="00C114BE">
        <w:rPr>
          <w:lang w:val="en-US"/>
        </w:rPr>
        <w:t xml:space="preserve"> </w:t>
      </w:r>
      <w:r w:rsidR="00617089" w:rsidRPr="00BC0A83">
        <w:rPr>
          <w:lang w:val="en-US"/>
        </w:rPr>
        <w:t xml:space="preserve">If </w:t>
      </w:r>
      <w:r w:rsidR="00617089">
        <w:rPr>
          <w:lang w:val="en-US"/>
        </w:rPr>
        <w:t xml:space="preserve">a </w:t>
      </w:r>
      <w:r w:rsidR="00617089" w:rsidRPr="00BC0A83">
        <w:rPr>
          <w:lang w:val="en-US"/>
        </w:rPr>
        <w:t>ROI covers a chromosome only partially, amplicons on that chromosome are split into regions left and right of the ROI and the ROI itself.</w:t>
      </w:r>
      <w:r w:rsidR="00617089">
        <w:rPr>
          <w:lang w:val="en-US"/>
        </w:rPr>
        <w:t xml:space="preserve"> </w:t>
      </w:r>
      <w:r w:rsidR="007E091B">
        <w:rPr>
          <w:lang w:val="en-US"/>
        </w:rPr>
        <w:t>For each amplicon the fraction of cells that have a</w:t>
      </w:r>
      <w:r w:rsidR="00B82873">
        <w:rPr>
          <w:lang w:val="en-US"/>
        </w:rPr>
        <w:t xml:space="preserve"> depth of </w:t>
      </w:r>
      <w:r w:rsidR="006F7807">
        <w:rPr>
          <w:lang w:val="en-US"/>
        </w:rPr>
        <w:t>≥</w:t>
      </w:r>
      <w:r w:rsidR="00B82873">
        <w:rPr>
          <w:lang w:val="en-US"/>
        </w:rPr>
        <w:t>30</w:t>
      </w:r>
      <w:r w:rsidR="006F7807">
        <w:rPr>
          <w:lang w:val="en-US"/>
        </w:rPr>
        <w:t xml:space="preserve"> reads is calculated and </w:t>
      </w:r>
      <w:r w:rsidR="002F0E33">
        <w:rPr>
          <w:lang w:val="en-US"/>
        </w:rPr>
        <w:t xml:space="preserve">if this fraction </w:t>
      </w:r>
      <w:r w:rsidR="009D5421">
        <w:rPr>
          <w:lang w:val="en-US"/>
        </w:rPr>
        <w:t xml:space="preserve">is ≤75% </w:t>
      </w:r>
      <w:r w:rsidR="007478DD">
        <w:rPr>
          <w:lang w:val="en-US"/>
        </w:rPr>
        <w:t>the amplicon is removed from further analysis.</w:t>
      </w:r>
      <w:r w:rsidR="00BC4A2F">
        <w:rPr>
          <w:lang w:val="en-US"/>
        </w:rPr>
        <w:t xml:space="preserve"> </w:t>
      </w:r>
      <w:r w:rsidR="00153DAF">
        <w:rPr>
          <w:lang w:val="en-US"/>
        </w:rPr>
        <w:t>For amplicons in ROIs this threshold is relaxed</w:t>
      </w:r>
      <w:r w:rsidR="00881F8A">
        <w:rPr>
          <w:lang w:val="en-US"/>
        </w:rPr>
        <w:t xml:space="preserve"> to ≤50%</w:t>
      </w:r>
      <w:r w:rsidR="00717BBC">
        <w:rPr>
          <w:lang w:val="en-US"/>
        </w:rPr>
        <w:t>, because</w:t>
      </w:r>
      <w:r w:rsidR="00D6184E">
        <w:rPr>
          <w:lang w:val="en-US"/>
        </w:rPr>
        <w:t xml:space="preserve"> </w:t>
      </w:r>
      <w:r w:rsidR="001E1457">
        <w:rPr>
          <w:lang w:val="en-US"/>
        </w:rPr>
        <w:t>in ROI</w:t>
      </w:r>
      <w:r w:rsidR="00F0396C">
        <w:rPr>
          <w:lang w:val="en-US"/>
        </w:rPr>
        <w:t>s</w:t>
      </w:r>
      <w:r w:rsidR="001E1457">
        <w:rPr>
          <w:lang w:val="en-US"/>
        </w:rPr>
        <w:t xml:space="preserve"> more amplicons allow for better SCNA </w:t>
      </w:r>
      <w:r w:rsidR="00DE312C">
        <w:rPr>
          <w:lang w:val="en-US"/>
        </w:rPr>
        <w:t>estimation</w:t>
      </w:r>
      <w:r w:rsidR="00717BBC">
        <w:rPr>
          <w:lang w:val="en-US"/>
        </w:rPr>
        <w:t xml:space="preserve">. </w:t>
      </w:r>
      <w:r w:rsidR="006E288F">
        <w:rPr>
          <w:lang w:val="en-US"/>
        </w:rPr>
        <w:t>C</w:t>
      </w:r>
      <w:r w:rsidR="00DE312C" w:rsidRPr="00BC0A83">
        <w:rPr>
          <w:lang w:val="en-US"/>
        </w:rPr>
        <w:t>opy-number neutral regions</w:t>
      </w:r>
      <w:r w:rsidR="00DE312C">
        <w:rPr>
          <w:lang w:val="en-US"/>
        </w:rPr>
        <w:t xml:space="preserve"> </w:t>
      </w:r>
      <w:r w:rsidR="00DE312C" w:rsidRPr="00BC0A83">
        <w:rPr>
          <w:rFonts w:cs="Arial"/>
          <w:lang w:val="en-US"/>
        </w:rPr>
        <w:t>were</w:t>
      </w:r>
      <w:r w:rsidR="00DE312C" w:rsidRPr="00BC0A83">
        <w:rPr>
          <w:lang w:val="en-US"/>
        </w:rPr>
        <w:t xml:space="preserve"> excluded from further analysis if they consisted of less than 4 amplicons.</w:t>
      </w:r>
      <w:r w:rsidR="00291B41">
        <w:rPr>
          <w:lang w:val="en-US"/>
        </w:rPr>
        <w:t xml:space="preserve"> This set of amplicons grouped into copy-</w:t>
      </w:r>
      <w:r w:rsidR="006E288F">
        <w:rPr>
          <w:lang w:val="en-US"/>
        </w:rPr>
        <w:t xml:space="preserve">number </w:t>
      </w:r>
      <w:r w:rsidR="00291B41">
        <w:rPr>
          <w:lang w:val="en-US"/>
        </w:rPr>
        <w:t>neutral regions and ROI</w:t>
      </w:r>
      <w:r w:rsidR="00D26A15">
        <w:rPr>
          <w:lang w:val="en-US"/>
        </w:rPr>
        <w:t xml:space="preserve"> </w:t>
      </w:r>
      <w:r w:rsidR="009A145D">
        <w:rPr>
          <w:lang w:val="en-US"/>
        </w:rPr>
        <w:t xml:space="preserve">is </w:t>
      </w:r>
      <w:r w:rsidR="00D26A15">
        <w:rPr>
          <w:lang w:val="en-US"/>
        </w:rPr>
        <w:t>used for detecting SCNAs</w:t>
      </w:r>
      <w:r w:rsidR="00291B41">
        <w:rPr>
          <w:lang w:val="en-US"/>
        </w:rPr>
        <w:t>.</w:t>
      </w:r>
    </w:p>
    <w:p w14:paraId="5863EA08" w14:textId="344CB062" w:rsidR="004148F8" w:rsidRDefault="00D862E9" w:rsidP="00C710A2">
      <w:pPr>
        <w:rPr>
          <w:lang w:val="en-US"/>
        </w:rPr>
      </w:pPr>
      <w:r>
        <w:rPr>
          <w:lang w:val="en-US"/>
        </w:rPr>
        <w:t xml:space="preserve">For the identification of SCNAs in tumor clones, </w:t>
      </w:r>
      <w:r w:rsidR="000D5C21">
        <w:rPr>
          <w:lang w:val="en-US"/>
        </w:rPr>
        <w:t>c</w:t>
      </w:r>
      <w:r w:rsidR="000D5C21" w:rsidRPr="000D5C21">
        <w:rPr>
          <w:lang w:val="en-US"/>
        </w:rPr>
        <w:t>ell assignments from COMPASS</w:t>
      </w:r>
      <w:r w:rsidR="000D5C21">
        <w:rPr>
          <w:lang w:val="en-US"/>
        </w:rPr>
        <w:t xml:space="preserve"> were used </w:t>
      </w:r>
      <w:r w:rsidR="000D5C21" w:rsidRPr="00BC0A83">
        <w:rPr>
          <w:lang w:val="en-US"/>
        </w:rPr>
        <w:t>to remove doublets and to assign cell barcodes to tumor clone</w:t>
      </w:r>
      <w:r w:rsidR="00985918">
        <w:rPr>
          <w:lang w:val="en-US"/>
        </w:rPr>
        <w:t>s</w:t>
      </w:r>
      <w:r w:rsidR="000D5C21" w:rsidRPr="00BC0A83">
        <w:rPr>
          <w:lang w:val="en-US"/>
        </w:rPr>
        <w:t xml:space="preserve"> and wild-type cell fraction</w:t>
      </w:r>
      <w:r w:rsidR="00F06C69">
        <w:rPr>
          <w:lang w:val="en-US"/>
        </w:rPr>
        <w:t xml:space="preserve"> of </w:t>
      </w:r>
      <w:r w:rsidR="00856B54">
        <w:rPr>
          <w:lang w:val="en-US"/>
        </w:rPr>
        <w:t>the</w:t>
      </w:r>
      <w:r w:rsidR="00F06C69">
        <w:rPr>
          <w:lang w:val="en-US"/>
        </w:rPr>
        <w:t xml:space="preserve"> </w:t>
      </w:r>
      <w:r w:rsidR="00796B60" w:rsidRPr="00BC0A83">
        <w:rPr>
          <w:lang w:val="en-US"/>
        </w:rPr>
        <w:t>phylogenetic tree</w:t>
      </w:r>
      <w:r w:rsidR="00554431">
        <w:rPr>
          <w:lang w:val="en-US"/>
        </w:rPr>
        <w:t>.</w:t>
      </w:r>
      <w:r w:rsidR="00620C5D">
        <w:rPr>
          <w:lang w:val="en-US"/>
        </w:rPr>
        <w:t xml:space="preserve"> </w:t>
      </w:r>
      <w:r w:rsidR="001D63D4">
        <w:rPr>
          <w:lang w:val="en-US"/>
        </w:rPr>
        <w:t>Based on this, p</w:t>
      </w:r>
      <w:r w:rsidR="001D63D4" w:rsidRPr="001D63D4">
        <w:rPr>
          <w:lang w:val="en-US"/>
        </w:rPr>
        <w:t xml:space="preserve">loidies </w:t>
      </w:r>
      <w:r w:rsidR="001D63D4" w:rsidRPr="001D63D4">
        <w:rPr>
          <w:i/>
          <w:iCs/>
          <w:lang w:val="en-US"/>
        </w:rPr>
        <w:t>p</w:t>
      </w:r>
      <w:r w:rsidR="001D63D4" w:rsidRPr="001D63D4">
        <w:rPr>
          <w:i/>
          <w:iCs/>
          <w:vertAlign w:val="subscript"/>
          <w:lang w:val="en-US"/>
        </w:rPr>
        <w:t>ij</w:t>
      </w:r>
      <w:r w:rsidR="001D63D4" w:rsidRPr="001D63D4">
        <w:rPr>
          <w:lang w:val="en-US"/>
        </w:rPr>
        <w:t xml:space="preserve"> for each cell </w:t>
      </w:r>
      <w:r w:rsidR="001D63D4" w:rsidRPr="001D63D4">
        <w:rPr>
          <w:i/>
          <w:iCs/>
          <w:lang w:val="en-US"/>
        </w:rPr>
        <w:t>j</w:t>
      </w:r>
      <w:r w:rsidR="001D63D4" w:rsidRPr="001D63D4">
        <w:rPr>
          <w:lang w:val="en-US"/>
        </w:rPr>
        <w:t xml:space="preserve"> at amplicon </w:t>
      </w:r>
      <w:r w:rsidR="001D63D4" w:rsidRPr="001D63D4">
        <w:rPr>
          <w:i/>
          <w:iCs/>
          <w:lang w:val="en-US"/>
        </w:rPr>
        <w:t>i</w:t>
      </w:r>
      <w:r w:rsidR="001D63D4" w:rsidRPr="001D63D4">
        <w:rPr>
          <w:lang w:val="en-US"/>
        </w:rPr>
        <w:t xml:space="preserve"> were calculated </w:t>
      </w:r>
      <w:r w:rsidR="00E54343">
        <w:rPr>
          <w:lang w:val="en-US"/>
        </w:rPr>
        <w:t>with the</w:t>
      </w:r>
      <w:r w:rsidR="001D63D4" w:rsidRPr="001D63D4">
        <w:rPr>
          <w:lang w:val="en-US"/>
        </w:rPr>
        <w:t xml:space="preserve"> wild-type fraction as diploid reference.</w:t>
      </w:r>
      <w:r w:rsidR="00E54343">
        <w:rPr>
          <w:lang w:val="en-US"/>
        </w:rPr>
        <w:t xml:space="preserve"> </w:t>
      </w:r>
      <w:r w:rsidR="004F0B43">
        <w:rPr>
          <w:lang w:val="en-US"/>
        </w:rPr>
        <w:t>The</w:t>
      </w:r>
      <w:r w:rsidR="001B7871" w:rsidRPr="00BC0A83">
        <w:rPr>
          <w:lang w:val="en-US"/>
        </w:rPr>
        <w:t xml:space="preserve"> </w:t>
      </w:r>
      <w:r w:rsidR="00AA7E2A">
        <w:rPr>
          <w:lang w:val="en-US"/>
        </w:rPr>
        <w:t>v</w:t>
      </w:r>
      <w:r w:rsidR="00AA7E2A" w:rsidRPr="00BC0A83">
        <w:rPr>
          <w:lang w:val="en-US"/>
        </w:rPr>
        <w:t>ariance Var(p</w:t>
      </w:r>
      <w:r w:rsidR="00AA7E2A" w:rsidRPr="00BC0A83">
        <w:rPr>
          <w:vertAlign w:val="subscript"/>
          <w:lang w:val="en-US"/>
        </w:rPr>
        <w:t>ij</w:t>
      </w:r>
      <w:r w:rsidR="00AA7E2A" w:rsidRPr="00BC0A83">
        <w:rPr>
          <w:lang w:val="en-US"/>
        </w:rPr>
        <w:t xml:space="preserve">) </w:t>
      </w:r>
      <w:r w:rsidR="00AA7E2A">
        <w:rPr>
          <w:lang w:val="en-US"/>
        </w:rPr>
        <w:t xml:space="preserve">and </w:t>
      </w:r>
      <w:r w:rsidR="001B7871" w:rsidRPr="00BC0A83">
        <w:rPr>
          <w:lang w:val="en-US"/>
        </w:rPr>
        <w:t>Z-scores Z</w:t>
      </w:r>
      <w:r w:rsidR="001B7871" w:rsidRPr="00BC0A83">
        <w:rPr>
          <w:vertAlign w:val="subscript"/>
          <w:lang w:val="en-US"/>
        </w:rPr>
        <w:t>ij</w:t>
      </w:r>
      <w:r w:rsidR="001B7871" w:rsidRPr="00BC0A83">
        <w:rPr>
          <w:lang w:val="en-US"/>
        </w:rPr>
        <w:t xml:space="preserve"> for ploidies </w:t>
      </w:r>
      <w:r w:rsidR="0071032E" w:rsidRPr="001D63D4">
        <w:rPr>
          <w:i/>
          <w:iCs/>
          <w:lang w:val="en-US"/>
        </w:rPr>
        <w:t>p</w:t>
      </w:r>
      <w:r w:rsidR="0071032E" w:rsidRPr="001D63D4">
        <w:rPr>
          <w:i/>
          <w:iCs/>
          <w:vertAlign w:val="subscript"/>
          <w:lang w:val="en-US"/>
        </w:rPr>
        <w:t>ij</w:t>
      </w:r>
      <w:r w:rsidR="001B7871">
        <w:rPr>
          <w:lang w:val="en-US"/>
        </w:rPr>
        <w:t xml:space="preserve"> were </w:t>
      </w:r>
      <w:r w:rsidR="00610B07">
        <w:rPr>
          <w:lang w:val="en-US"/>
        </w:rPr>
        <w:t>calculated</w:t>
      </w:r>
      <w:r w:rsidR="00AA5037">
        <w:rPr>
          <w:lang w:val="en-US"/>
        </w:rPr>
        <w:t>.</w:t>
      </w:r>
      <w:r w:rsidR="004F0B43">
        <w:rPr>
          <w:lang w:val="en-US"/>
        </w:rPr>
        <w:t xml:space="preserve"> </w:t>
      </w:r>
      <w:r w:rsidR="00897325">
        <w:rPr>
          <w:lang w:val="en-US"/>
        </w:rPr>
        <w:t>Subsequently, p</w:t>
      </w:r>
      <w:r w:rsidR="00897325" w:rsidRPr="00BC0A83">
        <w:rPr>
          <w:lang w:val="en-US"/>
        </w:rPr>
        <w:t xml:space="preserve">loidies of copy-neutral regions and ROIs were </w:t>
      </w:r>
      <w:r w:rsidR="00BA7EE5">
        <w:rPr>
          <w:lang w:val="en-US"/>
        </w:rPr>
        <w:t>determined</w:t>
      </w:r>
      <w:r w:rsidR="00245743">
        <w:rPr>
          <w:lang w:val="en-US"/>
        </w:rPr>
        <w:t xml:space="preserve"> </w:t>
      </w:r>
      <w:r w:rsidR="009345F7">
        <w:rPr>
          <w:lang w:val="en-US"/>
        </w:rPr>
        <w:t>using</w:t>
      </w:r>
      <w:r w:rsidR="00245743">
        <w:rPr>
          <w:lang w:val="en-US"/>
        </w:rPr>
        <w:t xml:space="preserve"> cells</w:t>
      </w:r>
      <w:r w:rsidR="009345F7">
        <w:rPr>
          <w:lang w:val="en-US"/>
        </w:rPr>
        <w:t xml:space="preserve"> </w:t>
      </w:r>
      <w:r w:rsidR="00245743">
        <w:rPr>
          <w:lang w:val="en-US"/>
        </w:rPr>
        <w:t xml:space="preserve">with </w:t>
      </w:r>
      <w:r w:rsidR="00245743" w:rsidRPr="00BC0A83">
        <w:rPr>
          <w:lang w:val="en-US"/>
        </w:rPr>
        <w:t>Z</w:t>
      </w:r>
      <w:r w:rsidR="00245743" w:rsidRPr="00BC0A83">
        <w:rPr>
          <w:vertAlign w:val="subscript"/>
          <w:lang w:val="en-US"/>
        </w:rPr>
        <w:t>ij</w:t>
      </w:r>
      <w:r w:rsidR="00245743">
        <w:rPr>
          <w:lang w:val="en-US"/>
        </w:rPr>
        <w:t>&lt;</w:t>
      </w:r>
      <w:r w:rsidR="00245743" w:rsidRPr="00BC0A83">
        <w:rPr>
          <w:lang w:val="en-US"/>
        </w:rPr>
        <w:t>2</w:t>
      </w:r>
      <w:r w:rsidR="00897325" w:rsidRPr="00BC0A83">
        <w:rPr>
          <w:lang w:val="en-US"/>
        </w:rPr>
        <w:t xml:space="preserve"> </w:t>
      </w:r>
      <w:r w:rsidR="00357EFD">
        <w:rPr>
          <w:lang w:val="en-US"/>
        </w:rPr>
        <w:t>and</w:t>
      </w:r>
      <w:r w:rsidR="00897325" w:rsidRPr="00BC0A83">
        <w:rPr>
          <w:lang w:val="en-US"/>
        </w:rPr>
        <w:t xml:space="preserve"> a weighted mean so that higher variance amplicons</w:t>
      </w:r>
      <w:r w:rsidR="00357EFD">
        <w:rPr>
          <w:lang w:val="en-US"/>
        </w:rPr>
        <w:t xml:space="preserve"> </w:t>
      </w:r>
      <w:r w:rsidR="00357EFD" w:rsidRPr="00393001">
        <w:rPr>
          <w:i/>
          <w:iCs/>
          <w:lang w:val="en-US"/>
        </w:rPr>
        <w:t>i</w:t>
      </w:r>
      <w:r w:rsidR="00897325" w:rsidRPr="00BC0A83">
        <w:rPr>
          <w:lang w:val="en-US"/>
        </w:rPr>
        <w:t xml:space="preserve"> </w:t>
      </w:r>
      <w:r w:rsidR="00C059EC">
        <w:rPr>
          <w:lang w:val="en-US"/>
        </w:rPr>
        <w:t>contribute</w:t>
      </w:r>
      <w:r w:rsidR="00897325" w:rsidRPr="00BC0A83">
        <w:rPr>
          <w:lang w:val="en-US"/>
        </w:rPr>
        <w:t xml:space="preserve"> less to the region ploidies. </w:t>
      </w:r>
    </w:p>
    <w:p w14:paraId="265869A5" w14:textId="77777777" w:rsidR="00D164AC" w:rsidRDefault="009E1CA5" w:rsidP="00C710A2">
      <w:pPr>
        <w:rPr>
          <w:lang w:val="en-US"/>
        </w:rPr>
      </w:pPr>
      <w:r>
        <w:rPr>
          <w:lang w:val="en-US"/>
        </w:rPr>
        <w:t xml:space="preserve">For tumor clones with SCNAs the ploidies can be </w:t>
      </w:r>
      <w:r w:rsidR="004A48B9">
        <w:rPr>
          <w:lang w:val="en-US"/>
        </w:rPr>
        <w:t>elevated across all regions. Ther</w:t>
      </w:r>
      <w:r w:rsidR="00F3371B">
        <w:rPr>
          <w:lang w:val="en-US"/>
        </w:rPr>
        <w:t>e</w:t>
      </w:r>
      <w:r w:rsidR="004A48B9">
        <w:rPr>
          <w:lang w:val="en-US"/>
        </w:rPr>
        <w:t xml:space="preserve">fore, </w:t>
      </w:r>
      <w:r w:rsidR="00F3371B">
        <w:rPr>
          <w:lang w:val="en-US"/>
        </w:rPr>
        <w:t xml:space="preserve">ploidies of regions </w:t>
      </w:r>
      <w:r w:rsidR="001A1DF3" w:rsidRPr="00BC0A83">
        <w:rPr>
          <w:lang w:val="en-US"/>
        </w:rPr>
        <w:t xml:space="preserve">were centered by subtracting the mean of the ploidies of copy-neutral regions (R1, R2, …) </w:t>
      </w:r>
      <w:r w:rsidR="001A1DF3" w:rsidRPr="00BC0A83">
        <w:rPr>
          <w:lang w:val="en-US"/>
        </w:rPr>
        <w:noBreakHyphen/>
        <w:t>2 (=ploidy of copy-neutral region)</w:t>
      </w:r>
      <w:r w:rsidR="001107EC">
        <w:rPr>
          <w:lang w:val="en-US"/>
        </w:rPr>
        <w:t xml:space="preserve"> to counteract the elevated ploidies</w:t>
      </w:r>
      <w:r w:rsidR="001A1DF3" w:rsidRPr="00BC0A83">
        <w:rPr>
          <w:lang w:val="en-US"/>
        </w:rPr>
        <w:t>.</w:t>
      </w:r>
    </w:p>
    <w:p w14:paraId="21A72624" w14:textId="39AACA98" w:rsidR="00767C05" w:rsidRDefault="00767C05" w:rsidP="00767C05">
      <w:pPr>
        <w:rPr>
          <w:lang w:val="en-US"/>
        </w:rPr>
      </w:pPr>
      <w:r>
        <w:rPr>
          <w:lang w:val="en-US"/>
        </w:rPr>
        <w:lastRenderedPageBreak/>
        <w:t>Uniparental disomys (</w:t>
      </w:r>
      <w:r w:rsidRPr="00BC0A83">
        <w:rPr>
          <w:lang w:val="en-US"/>
        </w:rPr>
        <w:t>UPDs</w:t>
      </w:r>
      <w:r>
        <w:rPr>
          <w:lang w:val="en-US"/>
        </w:rPr>
        <w:t>)</w:t>
      </w:r>
      <w:r w:rsidRPr="00BC0A83">
        <w:rPr>
          <w:lang w:val="en-US"/>
        </w:rPr>
        <w:t xml:space="preserve"> were detected </w:t>
      </w:r>
      <w:r w:rsidR="00762FD9" w:rsidRPr="00BC0A83">
        <w:rPr>
          <w:lang w:val="en-US"/>
        </w:rPr>
        <w:t xml:space="preserve">by using genotype information of single nucleotide polymorphisms </w:t>
      </w:r>
      <w:r w:rsidR="00DD1480">
        <w:rPr>
          <w:lang w:val="en-US"/>
        </w:rPr>
        <w:t>(SNPs) an</w:t>
      </w:r>
      <w:r w:rsidR="007E7F2A">
        <w:rPr>
          <w:lang w:val="en-US"/>
        </w:rPr>
        <w:t>d</w:t>
      </w:r>
      <w:r w:rsidR="00DD1480">
        <w:rPr>
          <w:lang w:val="en-US"/>
        </w:rPr>
        <w:t xml:space="preserve"> </w:t>
      </w:r>
      <w:r w:rsidR="002C0184">
        <w:rPr>
          <w:lang w:val="en-US"/>
        </w:rPr>
        <w:t>the resulting</w:t>
      </w:r>
      <w:r w:rsidRPr="00BC0A83">
        <w:rPr>
          <w:lang w:val="en-US"/>
        </w:rPr>
        <w:t xml:space="preserve"> fraction</w:t>
      </w:r>
      <w:r w:rsidR="002C0184">
        <w:rPr>
          <w:lang w:val="en-US"/>
        </w:rPr>
        <w:t>s</w:t>
      </w:r>
      <w:r w:rsidRPr="00BC0A83">
        <w:rPr>
          <w:lang w:val="en-US"/>
        </w:rPr>
        <w:t xml:space="preserve"> of wild-type, heterozygous and homozygous cells for each clone</w:t>
      </w:r>
      <w:r w:rsidR="00DD1480">
        <w:rPr>
          <w:lang w:val="en-US"/>
        </w:rPr>
        <w:t>.</w:t>
      </w:r>
    </w:p>
    <w:p w14:paraId="0625FDA2" w14:textId="6E41FD26" w:rsidR="0045588C" w:rsidRDefault="00DB005D" w:rsidP="00767C05">
      <w:pPr>
        <w:rPr>
          <w:lang w:val="en-US"/>
        </w:rPr>
      </w:pPr>
      <w:r>
        <w:rPr>
          <w:lang w:val="en-US"/>
        </w:rPr>
        <w:t>To assure stable phylogenetic trees</w:t>
      </w:r>
      <w:r w:rsidR="005C1B5F">
        <w:rPr>
          <w:lang w:val="en-US"/>
        </w:rPr>
        <w:t xml:space="preserve">, </w:t>
      </w:r>
      <w:r w:rsidR="00632266" w:rsidRPr="00632266">
        <w:rPr>
          <w:lang w:val="en-US"/>
        </w:rPr>
        <w:t xml:space="preserve">we inferred tumor phylogenies with </w:t>
      </w:r>
      <w:r w:rsidR="0008408D">
        <w:rPr>
          <w:lang w:val="en-US"/>
        </w:rPr>
        <w:t>10</w:t>
      </w:r>
      <w:r w:rsidR="00632266" w:rsidRPr="00632266">
        <w:rPr>
          <w:lang w:val="en-US"/>
        </w:rPr>
        <w:t xml:space="preserve"> restarts, different parameter settings</w:t>
      </w:r>
      <w:r w:rsidR="00A52FC0">
        <w:rPr>
          <w:lang w:val="en-US"/>
        </w:rPr>
        <w:t xml:space="preserve"> of COMPASS</w:t>
      </w:r>
      <w:r w:rsidR="00632266" w:rsidRPr="00632266">
        <w:rPr>
          <w:lang w:val="en-US"/>
        </w:rPr>
        <w:t xml:space="preserve"> and removed or added variants/SNPs manually. </w:t>
      </w:r>
      <w:r w:rsidR="000C3F78">
        <w:rPr>
          <w:lang w:val="en-US"/>
        </w:rPr>
        <w:t xml:space="preserve">We used </w:t>
      </w:r>
      <w:r w:rsidR="00E73904">
        <w:rPr>
          <w:lang w:val="en-US"/>
        </w:rPr>
        <w:t xml:space="preserve">different parameters for the </w:t>
      </w:r>
      <w:r w:rsidR="000C3A0D">
        <w:rPr>
          <w:lang w:val="en-US"/>
        </w:rPr>
        <w:t>number of chains</w:t>
      </w:r>
      <w:r w:rsidR="00265393">
        <w:rPr>
          <w:lang w:val="en-US"/>
        </w:rPr>
        <w:t xml:space="preserve"> (</w:t>
      </w:r>
      <w:r w:rsidR="00265393" w:rsidRPr="00265393">
        <w:rPr>
          <w:i/>
          <w:iCs/>
          <w:lang w:val="en-US"/>
        </w:rPr>
        <w:t>i.e.</w:t>
      </w:r>
      <w:r w:rsidR="00265393">
        <w:rPr>
          <w:lang w:val="en-US"/>
        </w:rPr>
        <w:t>, 5,10 and 20)</w:t>
      </w:r>
      <w:r w:rsidR="000C3A0D">
        <w:rPr>
          <w:lang w:val="en-US"/>
        </w:rPr>
        <w:t xml:space="preserve"> and the </w:t>
      </w:r>
      <w:r w:rsidR="009C1BD1">
        <w:rPr>
          <w:lang w:val="en-US"/>
        </w:rPr>
        <w:t>number of iterations (</w:t>
      </w:r>
      <w:r w:rsidR="009C1BD1" w:rsidRPr="00265393">
        <w:rPr>
          <w:i/>
          <w:iCs/>
          <w:lang w:val="en-US"/>
        </w:rPr>
        <w:t>i.e.</w:t>
      </w:r>
      <w:r w:rsidR="009C1BD1">
        <w:rPr>
          <w:lang w:val="en-US"/>
        </w:rPr>
        <w:t xml:space="preserve">, </w:t>
      </w:r>
      <w:r w:rsidR="005623CF">
        <w:rPr>
          <w:lang w:val="en-US"/>
        </w:rPr>
        <w:t>5</w:t>
      </w:r>
      <w:r w:rsidR="00EA061C">
        <w:rPr>
          <w:lang w:val="en-US"/>
        </w:rPr>
        <w:t>,</w:t>
      </w:r>
      <w:r w:rsidR="005623CF">
        <w:rPr>
          <w:lang w:val="en-US"/>
        </w:rPr>
        <w:t>000</w:t>
      </w:r>
      <w:r w:rsidR="009C1BD1">
        <w:rPr>
          <w:lang w:val="en-US"/>
        </w:rPr>
        <w:t>,</w:t>
      </w:r>
      <w:r w:rsidR="00EA061C">
        <w:rPr>
          <w:lang w:val="en-US"/>
        </w:rPr>
        <w:t xml:space="preserve"> </w:t>
      </w:r>
      <w:r w:rsidR="009C1BD1">
        <w:rPr>
          <w:lang w:val="en-US"/>
        </w:rPr>
        <w:t>10</w:t>
      </w:r>
      <w:r w:rsidR="00EA061C">
        <w:rPr>
          <w:lang w:val="en-US"/>
        </w:rPr>
        <w:t>,</w:t>
      </w:r>
      <w:r w:rsidR="005623CF">
        <w:rPr>
          <w:lang w:val="en-US"/>
        </w:rPr>
        <w:t xml:space="preserve">000, </w:t>
      </w:r>
      <w:r w:rsidR="009C1BD1">
        <w:rPr>
          <w:lang w:val="en-US"/>
        </w:rPr>
        <w:t>20</w:t>
      </w:r>
      <w:r w:rsidR="00EA061C">
        <w:rPr>
          <w:lang w:val="en-US"/>
        </w:rPr>
        <w:t>,</w:t>
      </w:r>
      <w:r w:rsidR="005623CF">
        <w:rPr>
          <w:lang w:val="en-US"/>
        </w:rPr>
        <w:t>000 and 40</w:t>
      </w:r>
      <w:r w:rsidR="00EA061C">
        <w:rPr>
          <w:lang w:val="en-US"/>
        </w:rPr>
        <w:t>,</w:t>
      </w:r>
      <w:r w:rsidR="005623CF">
        <w:rPr>
          <w:lang w:val="en-US"/>
        </w:rPr>
        <w:t>000</w:t>
      </w:r>
      <w:r w:rsidR="009C1BD1">
        <w:rPr>
          <w:lang w:val="en-US"/>
        </w:rPr>
        <w:t>)</w:t>
      </w:r>
      <w:r w:rsidR="000C3A0D">
        <w:rPr>
          <w:lang w:val="en-US"/>
        </w:rPr>
        <w:t xml:space="preserve"> of the </w:t>
      </w:r>
      <w:r w:rsidR="000C3A0D" w:rsidRPr="000C3A0D">
        <w:rPr>
          <w:lang w:val="en-US"/>
        </w:rPr>
        <w:t>Markov-Chain Monte-Carlo</w:t>
      </w:r>
      <w:r w:rsidR="008415AB">
        <w:rPr>
          <w:lang w:val="en-US"/>
        </w:rPr>
        <w:t xml:space="preserve"> chains</w:t>
      </w:r>
      <w:r w:rsidR="000C3A0D">
        <w:rPr>
          <w:lang w:val="en-US"/>
        </w:rPr>
        <w:t>.</w:t>
      </w:r>
      <w:r w:rsidR="00030011">
        <w:rPr>
          <w:lang w:val="en-US"/>
        </w:rPr>
        <w:t xml:space="preserve"> </w:t>
      </w:r>
      <w:r w:rsidR="00632266" w:rsidRPr="00632266">
        <w:rPr>
          <w:lang w:val="en-US"/>
        </w:rPr>
        <w:t xml:space="preserve">Additionally, </w:t>
      </w:r>
      <w:r w:rsidR="00A52FC0">
        <w:rPr>
          <w:lang w:val="en-US"/>
        </w:rPr>
        <w:t>we used the copy-number alteration detection method</w:t>
      </w:r>
      <w:r w:rsidR="00670CB2">
        <w:rPr>
          <w:lang w:val="en-US"/>
        </w:rPr>
        <w:t xml:space="preserve"> of COMPASS to ensure stable inferred phylogenetic trees of all samples.</w:t>
      </w:r>
      <w:r w:rsidR="00A52FC0">
        <w:rPr>
          <w:lang w:val="en-US"/>
        </w:rPr>
        <w:t xml:space="preserve"> </w:t>
      </w:r>
      <w:r w:rsidR="00670CB2">
        <w:rPr>
          <w:lang w:val="en-US"/>
        </w:rPr>
        <w:t>In case of clonal evolution analysis, w</w:t>
      </w:r>
      <w:r w:rsidR="00632266" w:rsidRPr="00632266">
        <w:rPr>
          <w:lang w:val="en-US"/>
        </w:rPr>
        <w:t xml:space="preserve">e inferred trees </w:t>
      </w:r>
      <w:r w:rsidR="00C60521">
        <w:rPr>
          <w:lang w:val="en-US"/>
        </w:rPr>
        <w:t>for each timepoint</w:t>
      </w:r>
      <w:r w:rsidR="00632266" w:rsidRPr="00632266">
        <w:rPr>
          <w:lang w:val="en-US"/>
        </w:rPr>
        <w:t xml:space="preserve"> individually </w:t>
      </w:r>
      <w:r w:rsidR="006A5960">
        <w:rPr>
          <w:lang w:val="en-US"/>
        </w:rPr>
        <w:t>prior</w:t>
      </w:r>
      <w:r w:rsidR="00632266" w:rsidRPr="00632266">
        <w:rPr>
          <w:lang w:val="en-US"/>
        </w:rPr>
        <w:t xml:space="preserve"> </w:t>
      </w:r>
      <w:r w:rsidR="007429BE">
        <w:rPr>
          <w:lang w:val="en-US"/>
        </w:rPr>
        <w:t>to the</w:t>
      </w:r>
      <w:r w:rsidR="00732A10">
        <w:rPr>
          <w:lang w:val="en-US"/>
        </w:rPr>
        <w:t xml:space="preserve"> combined analysis of diagnosis and remission samples</w:t>
      </w:r>
      <w:r w:rsidR="00AB1473">
        <w:rPr>
          <w:lang w:val="en-US"/>
        </w:rPr>
        <w:t xml:space="preserve"> to </w:t>
      </w:r>
      <w:r w:rsidR="00834096">
        <w:rPr>
          <w:lang w:val="en-US"/>
        </w:rPr>
        <w:t xml:space="preserve">assure </w:t>
      </w:r>
      <w:r w:rsidR="009A3B1F">
        <w:rPr>
          <w:lang w:val="en-US"/>
        </w:rPr>
        <w:t xml:space="preserve">tree </w:t>
      </w:r>
      <w:r w:rsidR="00834096">
        <w:rPr>
          <w:lang w:val="en-US"/>
        </w:rPr>
        <w:t>stability</w:t>
      </w:r>
      <w:r w:rsidR="00732A10">
        <w:rPr>
          <w:lang w:val="en-US"/>
        </w:rPr>
        <w:t>.</w:t>
      </w:r>
    </w:p>
    <w:p w14:paraId="32C6C206" w14:textId="6466D878" w:rsidR="00E763C3" w:rsidRDefault="006B70D6" w:rsidP="00767C05">
      <w:pPr>
        <w:rPr>
          <w:lang w:val="en-US"/>
        </w:rPr>
      </w:pPr>
      <w:r w:rsidRPr="004A69D8">
        <w:rPr>
          <w:lang w:val="en-US"/>
        </w:rPr>
        <w:t xml:space="preserve">We have generated heatmaps for samples at diagnosis </w:t>
      </w:r>
      <w:r w:rsidR="009A2B37" w:rsidRPr="004A69D8">
        <w:rPr>
          <w:lang w:val="en-US"/>
        </w:rPr>
        <w:t>(Fig</w:t>
      </w:r>
      <w:r w:rsidR="00461DC1" w:rsidRPr="004A69D8">
        <w:rPr>
          <w:lang w:val="en-US"/>
        </w:rPr>
        <w:t>ures</w:t>
      </w:r>
      <w:r w:rsidR="009A2B37" w:rsidRPr="004A69D8">
        <w:rPr>
          <w:lang w:val="en-US"/>
        </w:rPr>
        <w:t xml:space="preserve"> </w:t>
      </w:r>
      <w:r w:rsidR="00C65510" w:rsidRPr="004A69D8">
        <w:rPr>
          <w:lang w:val="en-US"/>
        </w:rPr>
        <w:t>S</w:t>
      </w:r>
      <w:r w:rsidR="007D7D2F" w:rsidRPr="004A69D8">
        <w:rPr>
          <w:lang w:val="en-US"/>
        </w:rPr>
        <w:t xml:space="preserve">16 and </w:t>
      </w:r>
      <w:r w:rsidR="00C65510" w:rsidRPr="004A69D8">
        <w:rPr>
          <w:lang w:val="en-US"/>
        </w:rPr>
        <w:t>S</w:t>
      </w:r>
      <w:r w:rsidR="007D7D2F" w:rsidRPr="004A69D8">
        <w:rPr>
          <w:lang w:val="en-US"/>
        </w:rPr>
        <w:t>17</w:t>
      </w:r>
      <w:r w:rsidR="009A2B37" w:rsidRPr="004A69D8">
        <w:rPr>
          <w:lang w:val="en-US"/>
        </w:rPr>
        <w:t xml:space="preserve">) </w:t>
      </w:r>
      <w:r w:rsidRPr="004A69D8">
        <w:rPr>
          <w:lang w:val="en-US"/>
        </w:rPr>
        <w:t xml:space="preserve">and </w:t>
      </w:r>
      <w:r w:rsidR="009A2B37" w:rsidRPr="004A69D8">
        <w:rPr>
          <w:lang w:val="en-US"/>
        </w:rPr>
        <w:t xml:space="preserve">for </w:t>
      </w:r>
      <w:r w:rsidR="007941A1" w:rsidRPr="004A69D8">
        <w:rPr>
          <w:lang w:val="en-US"/>
        </w:rPr>
        <w:t>combined samples from diagnosis and relapse to</w:t>
      </w:r>
      <w:r w:rsidRPr="004A69D8">
        <w:rPr>
          <w:lang w:val="en-US"/>
        </w:rPr>
        <w:t xml:space="preserve"> illustrate the clonal structure of the data</w:t>
      </w:r>
      <w:r w:rsidR="009821A7" w:rsidRPr="004A69D8">
        <w:rPr>
          <w:lang w:val="en-US"/>
        </w:rPr>
        <w:t xml:space="preserve"> (Fig</w:t>
      </w:r>
      <w:r w:rsidR="00461DC1" w:rsidRPr="004A69D8">
        <w:rPr>
          <w:lang w:val="en-US"/>
        </w:rPr>
        <w:t>ure</w:t>
      </w:r>
      <w:r w:rsidR="00C65510" w:rsidRPr="004A69D8">
        <w:rPr>
          <w:lang w:val="en-US"/>
        </w:rPr>
        <w:t>s S</w:t>
      </w:r>
      <w:r w:rsidR="00461DC1" w:rsidRPr="004A69D8">
        <w:rPr>
          <w:lang w:val="en-US"/>
        </w:rPr>
        <w:t>18</w:t>
      </w:r>
      <w:r w:rsidR="00301503" w:rsidRPr="004A69D8">
        <w:rPr>
          <w:lang w:val="en-US"/>
        </w:rPr>
        <w:t>-</w:t>
      </w:r>
      <w:r w:rsidR="00210714" w:rsidRPr="004A69D8">
        <w:rPr>
          <w:lang w:val="en-US"/>
        </w:rPr>
        <w:t>S</w:t>
      </w:r>
      <w:r w:rsidR="00301503" w:rsidRPr="004A69D8">
        <w:rPr>
          <w:lang w:val="en-US"/>
        </w:rPr>
        <w:t>2</w:t>
      </w:r>
      <w:r w:rsidR="00461DC1" w:rsidRPr="004A69D8">
        <w:rPr>
          <w:lang w:val="en-US"/>
        </w:rPr>
        <w:t>1</w:t>
      </w:r>
      <w:r w:rsidR="009821A7" w:rsidRPr="004A69D8">
        <w:rPr>
          <w:lang w:val="en-US"/>
        </w:rPr>
        <w:t>)</w:t>
      </w:r>
      <w:r w:rsidR="007941A1" w:rsidRPr="004A69D8">
        <w:rPr>
          <w:lang w:val="en-US"/>
        </w:rPr>
        <w:t xml:space="preserve">. </w:t>
      </w:r>
      <w:r w:rsidR="0034483E" w:rsidRPr="004A69D8">
        <w:rPr>
          <w:lang w:val="en-US"/>
        </w:rPr>
        <w:t>We used the genotype information from Table S8 as input and partitioned the columns/cells based on the inferred clones from COMPASS as shown in Figure</w:t>
      </w:r>
      <w:r w:rsidR="00BD046D" w:rsidRPr="004A69D8">
        <w:rPr>
          <w:lang w:val="en-US"/>
        </w:rPr>
        <w:t>s</w:t>
      </w:r>
      <w:r w:rsidR="0034483E" w:rsidRPr="004A69D8">
        <w:rPr>
          <w:lang w:val="en-US"/>
        </w:rPr>
        <w:t xml:space="preserve"> S13</w:t>
      </w:r>
      <w:r w:rsidR="008A2307" w:rsidRPr="004A69D8">
        <w:rPr>
          <w:lang w:val="en-US"/>
        </w:rPr>
        <w:t xml:space="preserve"> and S14</w:t>
      </w:r>
      <w:r w:rsidR="0034483E" w:rsidRPr="004A69D8">
        <w:rPr>
          <w:lang w:val="en-US"/>
        </w:rPr>
        <w:t>.</w:t>
      </w:r>
      <w:r w:rsidR="002A237A" w:rsidRPr="004A69D8">
        <w:rPr>
          <w:lang w:val="en-US"/>
        </w:rPr>
        <w:t xml:space="preserve"> </w:t>
      </w:r>
      <w:r w:rsidR="00B43D2F" w:rsidRPr="004A69D8">
        <w:rPr>
          <w:lang w:val="en-US"/>
        </w:rPr>
        <w:t xml:space="preserve">Additionally, we </w:t>
      </w:r>
      <w:r w:rsidR="0080556B" w:rsidRPr="004A69D8">
        <w:rPr>
          <w:lang w:val="en-US"/>
        </w:rPr>
        <w:t>excluded</w:t>
      </w:r>
      <w:r w:rsidR="00B43D2F" w:rsidRPr="004A69D8">
        <w:rPr>
          <w:lang w:val="en-US"/>
        </w:rPr>
        <w:t xml:space="preserve"> cells </w:t>
      </w:r>
      <w:r w:rsidR="0080556B" w:rsidRPr="004A69D8">
        <w:rPr>
          <w:lang w:val="en-US"/>
        </w:rPr>
        <w:t>flagged</w:t>
      </w:r>
      <w:r w:rsidR="00B43D2F" w:rsidRPr="004A69D8">
        <w:rPr>
          <w:lang w:val="en-US"/>
        </w:rPr>
        <w:t xml:space="preserve"> as duplicates by COMPASS.</w:t>
      </w:r>
      <w:r w:rsidR="009821A7" w:rsidRPr="004A69D8">
        <w:rPr>
          <w:lang w:val="en-US"/>
        </w:rPr>
        <w:t xml:space="preserve"> </w:t>
      </w:r>
      <w:r w:rsidR="0047405C" w:rsidRPr="004A69D8">
        <w:rPr>
          <w:lang w:val="en-US"/>
        </w:rPr>
        <w:t xml:space="preserve">In case of combined samples, we </w:t>
      </w:r>
      <w:r w:rsidR="008B49FF" w:rsidRPr="004A69D8">
        <w:rPr>
          <w:lang w:val="en-US"/>
        </w:rPr>
        <w:t xml:space="preserve">generated heatmaps for the combined cells and </w:t>
      </w:r>
      <w:r w:rsidR="003B1A1B" w:rsidRPr="004A69D8">
        <w:rPr>
          <w:lang w:val="en-US"/>
        </w:rPr>
        <w:t>heatmaps</w:t>
      </w:r>
      <w:r w:rsidR="009F7A2B" w:rsidRPr="004A69D8">
        <w:rPr>
          <w:lang w:val="en-US"/>
        </w:rPr>
        <w:t xml:space="preserve"> separated by </w:t>
      </w:r>
      <w:r w:rsidR="004B42C5" w:rsidRPr="004A69D8">
        <w:rPr>
          <w:lang w:val="en-US"/>
        </w:rPr>
        <w:t xml:space="preserve">cell </w:t>
      </w:r>
      <w:r w:rsidR="003E1140" w:rsidRPr="004A69D8">
        <w:rPr>
          <w:lang w:val="en-US"/>
        </w:rPr>
        <w:t>origin.</w:t>
      </w:r>
      <w:r w:rsidR="0032708F" w:rsidRPr="004A69D8">
        <w:rPr>
          <w:lang w:val="en-US"/>
        </w:rPr>
        <w:t xml:space="preserve"> </w:t>
      </w:r>
      <w:r w:rsidR="00F201EA" w:rsidRPr="004A69D8">
        <w:rPr>
          <w:lang w:val="en-US"/>
        </w:rPr>
        <w:t xml:space="preserve">Each variant in each cell is classified </w:t>
      </w:r>
      <w:r w:rsidR="002944C3" w:rsidRPr="004A69D8">
        <w:rPr>
          <w:lang w:val="en-US"/>
        </w:rPr>
        <w:t>as wild-type (WT), heterozygous (HET), homozygous (HOM) or missing (MISS).</w:t>
      </w:r>
      <w:r w:rsidR="00F125C7" w:rsidRPr="004A69D8">
        <w:rPr>
          <w:lang w:val="en-US"/>
        </w:rPr>
        <w:t xml:space="preserve"> </w:t>
      </w:r>
      <w:r w:rsidR="007E388A" w:rsidRPr="004A69D8">
        <w:rPr>
          <w:lang w:val="en-US"/>
        </w:rPr>
        <w:t xml:space="preserve">Additionally, a missing (MISS) genotype </w:t>
      </w:r>
      <w:r w:rsidR="00BC01AC" w:rsidRPr="004A69D8">
        <w:rPr>
          <w:lang w:val="en-US"/>
        </w:rPr>
        <w:t xml:space="preserve">does </w:t>
      </w:r>
      <w:r w:rsidR="007E388A" w:rsidRPr="004A69D8">
        <w:rPr>
          <w:lang w:val="en-US"/>
        </w:rPr>
        <w:t>not exclusively indicate that a variant is absent in a cell due to lack of coverage, it can also mean that the variant cannot be confidently classified as WT, HET or HOM</w:t>
      </w:r>
      <w:r w:rsidR="007C1D99" w:rsidRPr="004A69D8">
        <w:rPr>
          <w:lang w:val="en-US"/>
        </w:rPr>
        <w:t>.</w:t>
      </w:r>
      <w:r w:rsidR="00E763C3" w:rsidRPr="004A69D8">
        <w:rPr>
          <w:lang w:val="en-US"/>
        </w:rPr>
        <w:t xml:space="preserve"> </w:t>
      </w:r>
      <w:r w:rsidR="0079139F" w:rsidRPr="004A69D8">
        <w:rPr>
          <w:lang w:val="en-US"/>
        </w:rPr>
        <w:t xml:space="preserve">For the combined samples of patient 01, we subset the heatmap to display only the clones preceding and including the first clone harboring the </w:t>
      </w:r>
      <w:r w:rsidR="0079139F" w:rsidRPr="004A69D8">
        <w:rPr>
          <w:i/>
          <w:iCs/>
          <w:lang w:val="en-US"/>
        </w:rPr>
        <w:t>RUNX1::RUNX1T1</w:t>
      </w:r>
      <w:r w:rsidR="0079139F" w:rsidRPr="004A69D8">
        <w:rPr>
          <w:lang w:val="en-US"/>
        </w:rPr>
        <w:t xml:space="preserve"> fusion (Figure S2</w:t>
      </w:r>
      <w:r w:rsidR="00461DC1" w:rsidRPr="004A69D8">
        <w:rPr>
          <w:lang w:val="en-US"/>
        </w:rPr>
        <w:t>1</w:t>
      </w:r>
      <w:r w:rsidR="0079139F" w:rsidRPr="004A69D8">
        <w:rPr>
          <w:lang w:val="en-US"/>
        </w:rPr>
        <w:t>A). The same approach was applied to patient 09 at diagnosis (Figure S2</w:t>
      </w:r>
      <w:r w:rsidR="00461DC1" w:rsidRPr="004A69D8">
        <w:rPr>
          <w:lang w:val="en-US"/>
        </w:rPr>
        <w:t>1</w:t>
      </w:r>
      <w:r w:rsidR="0079139F" w:rsidRPr="004A69D8">
        <w:rPr>
          <w:lang w:val="en-US"/>
        </w:rPr>
        <w:t>B).</w:t>
      </w:r>
    </w:p>
    <w:p w14:paraId="36E319E9" w14:textId="77777777" w:rsidR="00BC0A83" w:rsidRPr="00A601D6" w:rsidRDefault="00BC0A83" w:rsidP="00BC0A83">
      <w:pPr>
        <w:pStyle w:val="berschrift2"/>
        <w:rPr>
          <w:lang w:val="en-GB"/>
        </w:rPr>
      </w:pPr>
      <w:r w:rsidRPr="00A601D6">
        <w:rPr>
          <w:lang w:val="en-GB"/>
        </w:rPr>
        <w:t>Detecting clones in remission</w:t>
      </w:r>
    </w:p>
    <w:p w14:paraId="4165D3CA" w14:textId="45628B9D" w:rsidR="00703951" w:rsidRDefault="00BC0A83" w:rsidP="00BC0A83">
      <w:pPr>
        <w:rPr>
          <w:lang w:val="en-US"/>
        </w:rPr>
      </w:pPr>
      <w:r w:rsidRPr="00BC0A83">
        <w:rPr>
          <w:lang w:val="en-US"/>
        </w:rPr>
        <w:t xml:space="preserve">For each complete remission sample, cells </w:t>
      </w:r>
      <w:r w:rsidR="00D4723A">
        <w:rPr>
          <w:lang w:val="en-US"/>
        </w:rPr>
        <w:t xml:space="preserve">with </w:t>
      </w:r>
      <w:r w:rsidR="00EA061C">
        <w:rPr>
          <w:lang w:val="en-US"/>
        </w:rPr>
        <w:t>at least one</w:t>
      </w:r>
      <w:r w:rsidR="00D4723A">
        <w:rPr>
          <w:lang w:val="en-US"/>
        </w:rPr>
        <w:t xml:space="preserve"> variant or gene fusion </w:t>
      </w:r>
      <w:r w:rsidRPr="00BC0A83">
        <w:rPr>
          <w:lang w:val="en-US"/>
        </w:rPr>
        <w:t>were selected for downstream analysis using R. The infinite-sites model allows every variant in a phylogenetic tree to change only one time from wild-type to mutated and is never lost</w:t>
      </w:r>
      <w:r w:rsidRPr="00BC0A83">
        <w:fldChar w:fldCharType="begin"/>
      </w:r>
      <w:r w:rsidR="00AC6EF4" w:rsidRPr="00F84F1A">
        <w:rPr>
          <w:lang w:val="en-GB"/>
        </w:rPr>
        <w:instrText xml:space="preserve"> ADDIN EN.CITE &lt;EndNote&gt;&lt;Cite&gt;&lt;Author&gt;Satas&lt;/Author&gt;&lt;Year&gt;2020&lt;/Year&gt;&lt;RecNum&gt;49&lt;/RecNum&gt;&lt;DisplayText&gt;&lt;style face="superscript"&gt;48&lt;/style&gt;&lt;/DisplayText&gt;&lt;record&gt;&lt;rec-number&gt;49&lt;/rec-number&gt;&lt;foreign-keys&gt;&lt;key app="EN" db-id="rsvs5920cd0ar9eetz3vfp5b5tz5d9zfrrv9" timestamp="1711537088"&gt;49&lt;/key&gt;&lt;/foreign-keys&gt;&lt;ref-type name="Journal Article"&gt;17&lt;/ref-type&gt;&lt;contributors&gt;&lt;authors&gt;&lt;author&gt;Satas, Gryte&lt;/author&gt;&lt;author&gt;Zaccaria, Simone&lt;/author&gt;&lt;author&gt;Mon, Geoffrey&lt;/author&gt;&lt;author&gt;Raphael, Benjamin J.&lt;/author&gt;&lt;/authors&gt;&lt;/contributors&gt;&lt;titles&gt;&lt;title&gt;SCARLET: Single-cell tumor phylogeny inference with copy-number constrained mutation losses&lt;/title&gt;&lt;secondary-title&gt;Cell Syst.&lt;/secondary-title&gt;&lt;/titles&gt;&lt;periodical&gt;&lt;full-title&gt;Cell Syst.&lt;/full-title&gt;&lt;/periodical&gt;&lt;pages&gt;323-332.e8&lt;/pages&gt;&lt;volume&gt;10&lt;/volume&gt;&lt;number&gt;4&lt;/number&gt;&lt;dates&gt;&lt;year&gt;2020&lt;/year&gt;&lt;pub-dates&gt;&lt;date&gt;2020/4/22&lt;/date&gt;&lt;/pub-dates&gt;&lt;/dates&gt;&lt;publisher&gt;Elsevier BV&lt;/publisher&gt;&lt;isbn&gt;2405-4712&lt;/isbn&gt;&lt;urls&gt;&lt;related-urls&gt;&lt;url&gt;http://dx.doi.org/10.1016/j.cels.2020.04.001&lt;/url&gt;&lt;url&gt;https://www.sciencedirect.com/science/article/pii/S2405471220301150&lt;/url&gt;&lt;url&gt;https://linkinghub.elsevier.com/retrieve/pii/S2405471220301150&lt;/url&gt;&lt;url&gt;https://www.ncbi.nlm.nih.gov/pubmed/32864481&lt;/url&gt;&lt;url&gt;https://www.ncbi.nlm.nih.gov/pmc/articles/PMC7451135&lt;/url&gt;&lt;/related-urls&gt;&lt;/urls&gt;&lt;custom2&gt;PMC7451135&lt;/custom2&gt;&lt;electronic-resource-num&gt;10.1016/j.cels.2020.04.001&lt;/electronic-resource-num&gt;&lt;access-date&gt;2024/1/15&lt;/access-date&gt;&lt;/record&gt;&lt;/Cite&gt;&lt;/EndNote&gt;</w:instrText>
      </w:r>
      <w:r w:rsidRPr="00BC0A83">
        <w:fldChar w:fldCharType="separate"/>
      </w:r>
      <w:r w:rsidR="00AC6EF4" w:rsidRPr="00AC6EF4">
        <w:rPr>
          <w:noProof/>
          <w:vertAlign w:val="superscript"/>
          <w:lang w:val="en-GB"/>
        </w:rPr>
        <w:t>48</w:t>
      </w:r>
      <w:r w:rsidRPr="00BC0A83">
        <w:fldChar w:fldCharType="end"/>
      </w:r>
      <w:r w:rsidRPr="00BC0A83">
        <w:rPr>
          <w:lang w:val="en-US"/>
        </w:rPr>
        <w:t>. Based on the infinite-sites model, the selected cells have been assigned to the tumor clone that had matching somatic variants and was the furthest away from the wild-type fraction. Results were visualized using R with packages ggplot2 (v3.4.4)</w:t>
      </w:r>
      <w:r w:rsidRPr="00BC0A83">
        <w:fldChar w:fldCharType="begin"/>
      </w:r>
      <w:r w:rsidR="00AC6EF4" w:rsidRPr="00F84F1A">
        <w:rPr>
          <w:lang w:val="en-GB"/>
        </w:rPr>
        <w:instrText xml:space="preserve"> ADDIN EN.CITE &lt;EndNote&gt;&lt;Cite&gt;&lt;Author&gt;Wickham&lt;/Author&gt;&lt;Year&gt;2016&lt;/Year&gt;&lt;RecNum&gt;131&lt;/RecNum&gt;&lt;DisplayText&gt;&lt;style face="superscript"&gt;41&lt;/style&gt;&lt;/DisplayText&gt;&lt;record&gt;&lt;rec-number&gt;131&lt;/rec-number&gt;&lt;foreign-keys&gt;&lt;key app="EN" db-id="rsvs5920cd0ar9eetz3vfp5b5tz5d9zfrrv9" timestamp="1711537088"&gt;131&lt;/key&gt;&lt;/foreign-keys&gt;&lt;ref-type name="Journal Article"&gt;17&lt;/ref-type&gt;&lt;contributors&gt;&lt;authors&gt;&lt;author&gt;Wickham, Hadley&lt;/author&gt;&lt;/authors&gt;&lt;/contributors&gt;&lt;titles&gt;&lt;title&gt;ggplot2: Elegant Graphics for Data Analysis&lt;/title&gt;&lt;/titles&gt;&lt;dates&gt;&lt;year&gt;2016&lt;/year&gt;&lt;pub-dates&gt;&lt;date&gt;2016&lt;/date&gt;&lt;/pub-dates&gt;&lt;/dates&gt;&lt;publisher&gt;Springer-Verlag New York&lt;/publisher&gt;&lt;urls&gt;&lt;related-urls&gt;&lt;url&gt;https://ggplot2.tidyverse.org&lt;/url&gt;&lt;/related-urls&gt;&lt;/urls&gt;&lt;/record&gt;&lt;/Cite&gt;&lt;/EndNote&gt;</w:instrText>
      </w:r>
      <w:r w:rsidRPr="00BC0A83">
        <w:fldChar w:fldCharType="separate"/>
      </w:r>
      <w:r w:rsidR="00AC6EF4" w:rsidRPr="00AC6EF4">
        <w:rPr>
          <w:noProof/>
          <w:vertAlign w:val="superscript"/>
          <w:lang w:val="en-GB"/>
        </w:rPr>
        <w:t>41</w:t>
      </w:r>
      <w:r w:rsidRPr="00BC0A83">
        <w:fldChar w:fldCharType="end"/>
      </w:r>
      <w:r w:rsidRPr="00BC0A83">
        <w:rPr>
          <w:lang w:val="en-US"/>
        </w:rPr>
        <w:t xml:space="preserve"> and latex2exp (v0.9.6)</w:t>
      </w:r>
      <w:r w:rsidRPr="00BC0A83">
        <w:fldChar w:fldCharType="begin"/>
      </w:r>
      <w:r w:rsidR="00AC6EF4" w:rsidRPr="00F84F1A">
        <w:rPr>
          <w:lang w:val="en-GB"/>
        </w:rPr>
        <w:instrText xml:space="preserve"> ADDIN EN.CITE &lt;EndNote&gt;&lt;Cite&gt;&lt;Author&gt;Meschiari&lt;/Author&gt;&lt;Year&gt;2023&lt;/Year&gt;&lt;RecNum&gt;139&lt;/RecNum&gt;&lt;DisplayText&gt;&lt;style face="superscript"&gt;49&lt;/style&gt;&lt;/DisplayText&gt;&lt;record&gt;&lt;rec-number&gt;139&lt;/rec-number&gt;&lt;foreign-keys&gt;&lt;key app="EN" db-id="rsvs5920cd0ar9eetz3vfp5b5tz5d9zfrrv9" timestamp="1711537088"&gt;139&lt;/key&gt;&lt;/foreign-keys&gt;&lt;ref-type name="Journal Article"&gt;17&lt;/ref-type&gt;&lt;contributors&gt;&lt;authors&gt;&lt;author&gt;Meschiari, Stefano&lt;/author&gt;&lt;/authors&gt;&lt;/contributors&gt;&lt;titles&gt;&lt;title&gt;latex2exp: Use LaTeX Expressions in Plots&lt;/title&gt;&lt;/titles&gt;&lt;dates&gt;&lt;year&gt;2023&lt;/year&gt;&lt;pub-dates&gt;&lt;date&gt;2023&lt;/date&gt;&lt;/pub-dates&gt;&lt;/dates&gt;&lt;urls&gt;&lt;/urls&gt;&lt;/record&gt;&lt;/Cite&gt;&lt;/EndNote&gt;</w:instrText>
      </w:r>
      <w:r w:rsidRPr="00BC0A83">
        <w:fldChar w:fldCharType="separate"/>
      </w:r>
      <w:r w:rsidR="00AC6EF4" w:rsidRPr="00AC6EF4">
        <w:rPr>
          <w:noProof/>
          <w:vertAlign w:val="superscript"/>
          <w:lang w:val="en-GB"/>
        </w:rPr>
        <w:t>49</w:t>
      </w:r>
      <w:r w:rsidRPr="00BC0A83">
        <w:fldChar w:fldCharType="end"/>
      </w:r>
      <w:r w:rsidRPr="00BC0A83">
        <w:rPr>
          <w:lang w:val="en-US"/>
        </w:rPr>
        <w:t>.</w:t>
      </w:r>
    </w:p>
    <w:p w14:paraId="0A048F3B" w14:textId="77777777" w:rsidR="00703951" w:rsidRDefault="00703951">
      <w:pPr>
        <w:spacing w:line="259" w:lineRule="auto"/>
        <w:jc w:val="left"/>
        <w:rPr>
          <w:lang w:val="en-US"/>
        </w:rPr>
      </w:pPr>
      <w:r>
        <w:rPr>
          <w:lang w:val="en-US"/>
        </w:rPr>
        <w:br w:type="page"/>
      </w:r>
    </w:p>
    <w:p w14:paraId="0636BF0D" w14:textId="6C303854" w:rsidR="009B59C6" w:rsidRPr="009B59C6" w:rsidRDefault="00474F30" w:rsidP="009B59C6">
      <w:pPr>
        <w:pStyle w:val="berschrift1"/>
        <w:rPr>
          <w:lang w:val="en-US"/>
        </w:rPr>
      </w:pPr>
      <w:r>
        <w:rPr>
          <w:lang w:val="en-US"/>
        </w:rPr>
        <w:lastRenderedPageBreak/>
        <w:t xml:space="preserve">Extended </w:t>
      </w:r>
      <w:r w:rsidR="009B59C6" w:rsidRPr="009B59C6">
        <w:rPr>
          <w:lang w:val="en-US"/>
        </w:rPr>
        <w:t>Results</w:t>
      </w:r>
    </w:p>
    <w:p w14:paraId="7D4C0200" w14:textId="77777777" w:rsidR="009B59C6" w:rsidRPr="009B59C6" w:rsidRDefault="009B59C6" w:rsidP="009B59C6">
      <w:pPr>
        <w:pStyle w:val="berschrift2"/>
        <w:rPr>
          <w:lang w:val="en-US"/>
        </w:rPr>
      </w:pPr>
      <w:r w:rsidRPr="009B59C6">
        <w:rPr>
          <w:lang w:val="en-US"/>
        </w:rPr>
        <w:t>Somatic Mutation Detection by single-cell DNA sequencing</w:t>
      </w:r>
    </w:p>
    <w:p w14:paraId="6C49EDDF" w14:textId="3F5702FF" w:rsidR="009B59C6" w:rsidRPr="00BC1D15" w:rsidRDefault="009B59C6" w:rsidP="00BC1D15">
      <w:pPr>
        <w:rPr>
          <w:lang w:val="en-US"/>
        </w:rPr>
      </w:pPr>
      <w:r w:rsidRPr="00BC1D15">
        <w:rPr>
          <w:lang w:val="en-US"/>
        </w:rPr>
        <w:t xml:space="preserve">We identified </w:t>
      </w:r>
      <w:r w:rsidR="007669B2">
        <w:rPr>
          <w:lang w:val="en-US"/>
        </w:rPr>
        <w:t>405</w:t>
      </w:r>
      <w:r w:rsidR="007669B2" w:rsidRPr="00BC1D15">
        <w:rPr>
          <w:lang w:val="en-US"/>
        </w:rPr>
        <w:t xml:space="preserve"> </w:t>
      </w:r>
      <w:r w:rsidRPr="00BC1D15">
        <w:rPr>
          <w:lang w:val="en-US"/>
        </w:rPr>
        <w:t xml:space="preserve">variants via bulk sequencing. In the diagnosis samples (n=9) </w:t>
      </w:r>
      <w:r w:rsidR="00153E4B" w:rsidRPr="00BC1D15">
        <w:rPr>
          <w:lang w:val="en-US"/>
        </w:rPr>
        <w:t>23</w:t>
      </w:r>
      <w:r w:rsidR="00153E4B">
        <w:rPr>
          <w:lang w:val="en-US"/>
        </w:rPr>
        <w:t>2</w:t>
      </w:r>
      <w:r w:rsidR="00153E4B" w:rsidRPr="00BC1D15">
        <w:rPr>
          <w:lang w:val="en-US"/>
        </w:rPr>
        <w:t xml:space="preserve"> </w:t>
      </w:r>
      <w:r w:rsidRPr="00BC1D15">
        <w:rPr>
          <w:lang w:val="en-US"/>
        </w:rPr>
        <w:t xml:space="preserve">variants were detected and </w:t>
      </w:r>
      <w:r w:rsidR="00153E4B">
        <w:rPr>
          <w:lang w:val="en-US"/>
        </w:rPr>
        <w:t>173</w:t>
      </w:r>
      <w:r w:rsidR="00153E4B" w:rsidRPr="00BC1D15">
        <w:rPr>
          <w:lang w:val="en-US"/>
        </w:rPr>
        <w:t xml:space="preserve"> </w:t>
      </w:r>
      <w:r w:rsidRPr="00BC1D15">
        <w:rPr>
          <w:lang w:val="en-US"/>
        </w:rPr>
        <w:t>variants in the relapse samples (n=8</w:t>
      </w:r>
      <w:r w:rsidR="002A56C3">
        <w:rPr>
          <w:lang w:val="en-US"/>
        </w:rPr>
        <w:t xml:space="preserve">, no relapse sample was available for patient </w:t>
      </w:r>
      <w:r w:rsidR="00C86A60">
        <w:rPr>
          <w:lang w:val="en-US"/>
        </w:rPr>
        <w:t>06</w:t>
      </w:r>
      <w:r w:rsidRPr="00BC1D15">
        <w:rPr>
          <w:lang w:val="en-US"/>
        </w:rPr>
        <w:t>), resulting in 25.</w:t>
      </w:r>
      <w:r w:rsidR="00AE7D5E">
        <w:rPr>
          <w:lang w:val="en-US"/>
        </w:rPr>
        <w:t>8</w:t>
      </w:r>
      <w:r w:rsidR="00AE7D5E" w:rsidRPr="00BC1D15">
        <w:rPr>
          <w:lang w:val="en-US"/>
        </w:rPr>
        <w:t xml:space="preserve"> </w:t>
      </w:r>
      <w:r w:rsidRPr="00BC1D15">
        <w:rPr>
          <w:lang w:val="en-US"/>
        </w:rPr>
        <w:t>and 21.</w:t>
      </w:r>
      <w:r w:rsidR="00AE7D5E">
        <w:rPr>
          <w:lang w:val="en-US"/>
        </w:rPr>
        <w:t>6</w:t>
      </w:r>
      <w:r w:rsidR="00AE7D5E" w:rsidRPr="00BC1D15">
        <w:rPr>
          <w:lang w:val="en-US"/>
        </w:rPr>
        <w:t xml:space="preserve"> </w:t>
      </w:r>
      <w:r w:rsidRPr="00BC1D15">
        <w:rPr>
          <w:lang w:val="en-US"/>
        </w:rPr>
        <w:t xml:space="preserve">mean variants per patient, respectively </w:t>
      </w:r>
      <w:r w:rsidRPr="009D2481">
        <w:rPr>
          <w:lang w:val="en-US"/>
        </w:rPr>
        <w:t>(</w:t>
      </w:r>
      <w:r w:rsidRPr="00FA3419">
        <w:rPr>
          <w:lang w:val="en-US"/>
        </w:rPr>
        <w:t>Figure</w:t>
      </w:r>
      <w:r w:rsidR="00437E24" w:rsidRPr="00FA3419">
        <w:rPr>
          <w:lang w:val="en-US"/>
        </w:rPr>
        <w:t>s</w:t>
      </w:r>
      <w:r w:rsidRPr="00FA3419">
        <w:rPr>
          <w:lang w:val="en-US"/>
        </w:rPr>
        <w:t xml:space="preserve"> </w:t>
      </w:r>
      <w:r w:rsidR="00C710A2" w:rsidRPr="00FA3419">
        <w:rPr>
          <w:lang w:val="en-US"/>
        </w:rPr>
        <w:t>S</w:t>
      </w:r>
      <w:r w:rsidR="00D23BF8" w:rsidRPr="00FA3419">
        <w:rPr>
          <w:lang w:val="en-US"/>
        </w:rPr>
        <w:t>1</w:t>
      </w:r>
      <w:r w:rsidR="00437E24" w:rsidRPr="00FA3419">
        <w:rPr>
          <w:lang w:val="en-US"/>
        </w:rPr>
        <w:t>,</w:t>
      </w:r>
      <w:r w:rsidR="00DE66CF" w:rsidRPr="00FA3419">
        <w:rPr>
          <w:lang w:val="en-US"/>
        </w:rPr>
        <w:t xml:space="preserve"> </w:t>
      </w:r>
      <w:r w:rsidR="00437E24" w:rsidRPr="00FA3419">
        <w:rPr>
          <w:lang w:val="en-US"/>
        </w:rPr>
        <w:t>S2</w:t>
      </w:r>
      <w:r w:rsidRPr="00FA3419">
        <w:rPr>
          <w:lang w:val="en-US"/>
        </w:rPr>
        <w:t>).</w:t>
      </w:r>
      <w:r w:rsidRPr="00BC1D15">
        <w:rPr>
          <w:lang w:val="en-US"/>
        </w:rPr>
        <w:t xml:space="preserve"> The lower number of variants as well as the lower variant allele frequencies (VAF) in the relapse samples </w:t>
      </w:r>
      <w:r w:rsidRPr="00E700FE">
        <w:rPr>
          <w:lang w:val="en-US"/>
        </w:rPr>
        <w:t>(</w:t>
      </w:r>
      <w:r w:rsidR="00154A51" w:rsidRPr="00FA3419">
        <w:rPr>
          <w:lang w:val="en-US"/>
        </w:rPr>
        <w:t>Figure</w:t>
      </w:r>
      <w:r w:rsidR="00DE66CF" w:rsidRPr="00FA3419">
        <w:rPr>
          <w:lang w:val="en-US"/>
        </w:rPr>
        <w:t>s S3,</w:t>
      </w:r>
      <w:r w:rsidR="00154A51" w:rsidRPr="00FA3419">
        <w:rPr>
          <w:lang w:val="en-US"/>
        </w:rPr>
        <w:t xml:space="preserve"> S</w:t>
      </w:r>
      <w:r w:rsidR="00DE66CF" w:rsidRPr="00FA3419">
        <w:rPr>
          <w:lang w:val="en-US"/>
        </w:rPr>
        <w:t>4</w:t>
      </w:r>
      <w:r w:rsidR="00154A51" w:rsidRPr="00FA3419">
        <w:rPr>
          <w:lang w:val="en-US"/>
        </w:rPr>
        <w:t>A</w:t>
      </w:r>
      <w:r w:rsidRPr="00E700FE">
        <w:rPr>
          <w:lang w:val="en-US"/>
        </w:rPr>
        <w:t>,</w:t>
      </w:r>
      <w:r w:rsidRPr="00BC1D15">
        <w:rPr>
          <w:lang w:val="en-US"/>
        </w:rPr>
        <w:t xml:space="preserve"> Wilcoxon signed-rank test, p&lt;0.001) is in line with the lower blast counts in relapse samples (</w:t>
      </w:r>
      <w:r w:rsidRPr="00FA3419">
        <w:rPr>
          <w:lang w:val="en-US"/>
        </w:rPr>
        <w:t xml:space="preserve">Table </w:t>
      </w:r>
      <w:r w:rsidR="00DE66CF" w:rsidRPr="00FA3419">
        <w:rPr>
          <w:lang w:val="en-US"/>
        </w:rPr>
        <w:t>S3</w:t>
      </w:r>
      <w:r w:rsidRPr="00FA3419">
        <w:rPr>
          <w:lang w:val="en-US"/>
        </w:rPr>
        <w:t xml:space="preserve">, Figure </w:t>
      </w:r>
      <w:r w:rsidR="00DE66CF" w:rsidRPr="00FA3419">
        <w:rPr>
          <w:lang w:val="en-US"/>
        </w:rPr>
        <w:t>S4B</w:t>
      </w:r>
      <w:r w:rsidRPr="00BC1D15">
        <w:rPr>
          <w:lang w:val="en-US"/>
        </w:rPr>
        <w:t>, p=0.021 Wilcoxon signed-rank test).</w:t>
      </w:r>
    </w:p>
    <w:p w14:paraId="6B3766B1" w14:textId="1AD985AC" w:rsidR="009B59C6" w:rsidRPr="00A601D6" w:rsidRDefault="009B59C6" w:rsidP="00BC1D15">
      <w:pPr>
        <w:rPr>
          <w:lang w:val="en-GB"/>
        </w:rPr>
      </w:pPr>
      <w:r w:rsidRPr="00BC1D15">
        <w:rPr>
          <w:lang w:val="en-US"/>
        </w:rPr>
        <w:t xml:space="preserve">The most recurrently mutated gene at diagnosis was </w:t>
      </w:r>
      <w:r w:rsidRPr="00BC1D15">
        <w:rPr>
          <w:i/>
          <w:iCs/>
          <w:lang w:val="en-US"/>
        </w:rPr>
        <w:t>FLT3</w:t>
      </w:r>
      <w:r w:rsidRPr="00BC1D15">
        <w:rPr>
          <w:lang w:val="en-US"/>
        </w:rPr>
        <w:t xml:space="preserve"> (4 out of 9 patients, 44</w:t>
      </w:r>
      <w:r w:rsidRPr="00BD47B1">
        <w:rPr>
          <w:lang w:val="en-US"/>
        </w:rPr>
        <w:t xml:space="preserve">%, </w:t>
      </w:r>
      <w:r w:rsidRPr="00FA3419">
        <w:rPr>
          <w:lang w:val="en-US"/>
        </w:rPr>
        <w:t xml:space="preserve">Figure </w:t>
      </w:r>
      <w:r w:rsidR="000F7CD9" w:rsidRPr="00FA3419">
        <w:rPr>
          <w:lang w:val="en-US"/>
        </w:rPr>
        <w:t>S2</w:t>
      </w:r>
      <w:r w:rsidRPr="00FA3419">
        <w:rPr>
          <w:lang w:val="en-US"/>
        </w:rPr>
        <w:t>).</w:t>
      </w:r>
      <w:r w:rsidRPr="00BC1D15">
        <w:rPr>
          <w:lang w:val="en-US"/>
        </w:rPr>
        <w:t xml:space="preserve"> In three patients we observed mutations </w:t>
      </w:r>
      <w:r w:rsidRPr="00BC1D15">
        <w:rPr>
          <w:i/>
          <w:iCs/>
          <w:lang w:val="en-US"/>
        </w:rPr>
        <w:t>AZGP1</w:t>
      </w:r>
      <w:r w:rsidRPr="00BC1D15">
        <w:rPr>
          <w:lang w:val="en-US"/>
        </w:rPr>
        <w:t xml:space="preserve"> and </w:t>
      </w:r>
      <w:r w:rsidRPr="00BC1D15">
        <w:rPr>
          <w:i/>
          <w:iCs/>
          <w:lang w:val="en-US"/>
        </w:rPr>
        <w:t xml:space="preserve">KIT </w:t>
      </w:r>
      <w:r w:rsidRPr="00BC1D15">
        <w:rPr>
          <w:lang w:val="en-US"/>
        </w:rPr>
        <w:t xml:space="preserve">at the time of diagnosis. At relapse, we did not find any </w:t>
      </w:r>
      <w:r w:rsidRPr="00BC1D15">
        <w:rPr>
          <w:i/>
          <w:iCs/>
          <w:lang w:val="en-US"/>
        </w:rPr>
        <w:t>FLT3</w:t>
      </w:r>
      <w:r w:rsidRPr="00BC1D15">
        <w:rPr>
          <w:lang w:val="en-US"/>
        </w:rPr>
        <w:t xml:space="preserve"> mutations using WES or targeted sequencing. The most recurrently mutated gene at relapse was </w:t>
      </w:r>
      <w:r w:rsidRPr="00BC1D15">
        <w:rPr>
          <w:i/>
          <w:iCs/>
          <w:lang w:val="en-US"/>
        </w:rPr>
        <w:t>WT1</w:t>
      </w:r>
      <w:r w:rsidRPr="00BC1D15">
        <w:rPr>
          <w:lang w:val="en-US"/>
        </w:rPr>
        <w:t xml:space="preserve">, which we exclusively found in the relapse samples from 4 out of 8 patients (50%). Patient 03 had the highest number of mutations in both </w:t>
      </w:r>
      <w:r w:rsidRPr="007E53FD">
        <w:rPr>
          <w:lang w:val="en-US"/>
        </w:rPr>
        <w:t>samples (</w:t>
      </w:r>
      <w:r w:rsidR="00391514" w:rsidRPr="00FA3419">
        <w:rPr>
          <w:lang w:val="en-US"/>
        </w:rPr>
        <w:t>Figure S1</w:t>
      </w:r>
      <w:r w:rsidRPr="00FA3419">
        <w:rPr>
          <w:lang w:val="en-US"/>
        </w:rPr>
        <w:t xml:space="preserve">, Figure </w:t>
      </w:r>
      <w:r w:rsidR="000F7CD9" w:rsidRPr="00FA3419">
        <w:rPr>
          <w:lang w:val="en-US"/>
        </w:rPr>
        <w:t xml:space="preserve">S2 </w:t>
      </w:r>
      <w:r w:rsidRPr="00FA3419">
        <w:rPr>
          <w:lang w:val="en-US"/>
        </w:rPr>
        <w:t>upper panel</w:t>
      </w:r>
      <w:r w:rsidRPr="007E53FD">
        <w:rPr>
          <w:lang w:val="en-US"/>
        </w:rPr>
        <w:t>),</w:t>
      </w:r>
      <w:r w:rsidRPr="00BC1D15">
        <w:rPr>
          <w:lang w:val="en-US"/>
        </w:rPr>
        <w:t xml:space="preserve"> while in patient 05, we detected the highest proportion of frameshift substitutions, especially in the relapse </w:t>
      </w:r>
      <w:r w:rsidRPr="007E53FD">
        <w:rPr>
          <w:lang w:val="en-US"/>
        </w:rPr>
        <w:t>sample (</w:t>
      </w:r>
      <w:r w:rsidRPr="00FA3419">
        <w:rPr>
          <w:lang w:val="en-US"/>
        </w:rPr>
        <w:t xml:space="preserve">Figure </w:t>
      </w:r>
      <w:r w:rsidR="000F7CD9" w:rsidRPr="00FA3419">
        <w:rPr>
          <w:lang w:val="en-US"/>
        </w:rPr>
        <w:t xml:space="preserve">S2 </w:t>
      </w:r>
      <w:r w:rsidRPr="00FA3419">
        <w:rPr>
          <w:lang w:val="en-US"/>
        </w:rPr>
        <w:t>upper panel</w:t>
      </w:r>
      <w:r w:rsidRPr="007E53FD">
        <w:rPr>
          <w:lang w:val="en-US"/>
        </w:rPr>
        <w:t>).</w:t>
      </w:r>
    </w:p>
    <w:p w14:paraId="476B76AE" w14:textId="43B5B5E1" w:rsidR="009B59C6" w:rsidRPr="00BC1D15" w:rsidRDefault="009B59C6" w:rsidP="00BC1D15">
      <w:pPr>
        <w:rPr>
          <w:lang w:val="en-US"/>
        </w:rPr>
      </w:pPr>
      <w:r w:rsidRPr="00BC1D15">
        <w:rPr>
          <w:lang w:val="en-US"/>
        </w:rPr>
        <w:t xml:space="preserve">We identified 7 SCNAs in diagnosis and relapse samples of 5 patients via WES. </w:t>
      </w:r>
      <w:r w:rsidR="002D313F">
        <w:rPr>
          <w:lang w:val="en-US"/>
        </w:rPr>
        <w:t>Patients</w:t>
      </w:r>
      <w:r w:rsidR="00516E72">
        <w:rPr>
          <w:lang w:val="en-US"/>
        </w:rPr>
        <w:t xml:space="preserve"> 02 </w:t>
      </w:r>
      <w:r w:rsidR="008B6993">
        <w:rPr>
          <w:lang w:val="en-US"/>
        </w:rPr>
        <w:t xml:space="preserve">and 06 did not have any copy number alterations. </w:t>
      </w:r>
      <w:r w:rsidR="002E318B" w:rsidRPr="00BC1D15">
        <w:rPr>
          <w:lang w:val="en-US"/>
        </w:rPr>
        <w:t xml:space="preserve">Patient 03 and the relapse sample of patient 01 were excluded from SCNA analysis due to poor quality. </w:t>
      </w:r>
      <w:r w:rsidRPr="00BC1D15">
        <w:rPr>
          <w:lang w:val="en-US"/>
        </w:rPr>
        <w:t xml:space="preserve">In patient 01, we confirmed a gain of chr 8 </w:t>
      </w:r>
      <w:r w:rsidR="008B6993">
        <w:rPr>
          <w:lang w:val="en-US"/>
        </w:rPr>
        <w:t xml:space="preserve">in the diagnosis sample </w:t>
      </w:r>
      <w:r w:rsidRPr="002E318B">
        <w:rPr>
          <w:lang w:val="en-US"/>
        </w:rPr>
        <w:t>(</w:t>
      </w:r>
      <w:r w:rsidR="00AA3CA8" w:rsidRPr="00E05FB1">
        <w:rPr>
          <w:lang w:val="en-US"/>
        </w:rPr>
        <w:t xml:space="preserve">Figure </w:t>
      </w:r>
      <w:r w:rsidR="000F7CD9" w:rsidRPr="00E05FB1">
        <w:rPr>
          <w:lang w:val="en-US"/>
        </w:rPr>
        <w:t>S5A</w:t>
      </w:r>
      <w:r w:rsidRPr="002E318B">
        <w:rPr>
          <w:lang w:val="en-US"/>
        </w:rPr>
        <w:t>) that was also detected via conventional karyotyping (</w:t>
      </w:r>
      <w:r w:rsidR="00C5164A" w:rsidRPr="00E05FB1">
        <w:rPr>
          <w:lang w:val="en-US"/>
        </w:rPr>
        <w:t>Table S</w:t>
      </w:r>
      <w:r w:rsidRPr="00E05FB1">
        <w:rPr>
          <w:lang w:val="en-US"/>
        </w:rPr>
        <w:t>1</w:t>
      </w:r>
      <w:r w:rsidRPr="002E318B">
        <w:rPr>
          <w:lang w:val="en-US"/>
        </w:rPr>
        <w:t xml:space="preserve">). Patient 05 had a subclonal deletion in chr 7 and a UPD of chr 19 that expanded </w:t>
      </w:r>
      <w:r w:rsidR="00FB56CC" w:rsidRPr="002E318B">
        <w:rPr>
          <w:lang w:val="en-US"/>
        </w:rPr>
        <w:t>from diagnosis to</w:t>
      </w:r>
      <w:r w:rsidRPr="002E318B">
        <w:rPr>
          <w:lang w:val="en-US"/>
        </w:rPr>
        <w:t xml:space="preserve"> relapse (</w:t>
      </w:r>
      <w:r w:rsidRPr="00E05FB1">
        <w:rPr>
          <w:lang w:val="en-GB"/>
        </w:rPr>
        <w:t xml:space="preserve">Figure </w:t>
      </w:r>
      <w:r w:rsidR="000F7CD9" w:rsidRPr="00E05FB1">
        <w:rPr>
          <w:lang w:val="en-GB"/>
        </w:rPr>
        <w:t>S5B</w:t>
      </w:r>
      <w:r w:rsidRPr="002E318B">
        <w:rPr>
          <w:lang w:val="en-GB"/>
        </w:rPr>
        <w:t xml:space="preserve">). </w:t>
      </w:r>
      <w:r w:rsidRPr="002E318B">
        <w:rPr>
          <w:lang w:val="en-US"/>
        </w:rPr>
        <w:t xml:space="preserve">Patient 07 acquired </w:t>
      </w:r>
      <w:r w:rsidR="008830A9" w:rsidRPr="002E318B">
        <w:rPr>
          <w:lang w:val="en-US"/>
        </w:rPr>
        <w:t xml:space="preserve">an </w:t>
      </w:r>
      <w:r w:rsidRPr="002E318B">
        <w:rPr>
          <w:lang w:val="en-US"/>
        </w:rPr>
        <w:t xml:space="preserve">additional SCNA at relapse (amplification in chr 9, </w:t>
      </w:r>
      <w:r w:rsidR="00AA3CA8" w:rsidRPr="00E05FB1">
        <w:rPr>
          <w:lang w:val="en-US"/>
        </w:rPr>
        <w:t xml:space="preserve">Figure </w:t>
      </w:r>
      <w:r w:rsidR="000F7CD9" w:rsidRPr="00E05FB1">
        <w:rPr>
          <w:lang w:val="en-US"/>
        </w:rPr>
        <w:t>S</w:t>
      </w:r>
      <w:r w:rsidR="000F7CD9" w:rsidRPr="00E05FB1">
        <w:rPr>
          <w:lang w:val="en-GB"/>
        </w:rPr>
        <w:t>5C</w:t>
      </w:r>
      <w:r w:rsidRPr="002E318B">
        <w:rPr>
          <w:lang w:val="en-US"/>
        </w:rPr>
        <w:t>),</w:t>
      </w:r>
      <w:r w:rsidR="00FB56CC" w:rsidRPr="002E318B">
        <w:rPr>
          <w:lang w:val="en-US"/>
        </w:rPr>
        <w:t xml:space="preserve"> that was not detected at diagnosis. P</w:t>
      </w:r>
      <w:r w:rsidRPr="002E318B">
        <w:rPr>
          <w:lang w:val="en-US"/>
        </w:rPr>
        <w:t>atient 08 lost the gain of chr 22</w:t>
      </w:r>
      <w:r w:rsidR="00336820" w:rsidRPr="002E318B">
        <w:rPr>
          <w:lang w:val="en-US"/>
        </w:rPr>
        <w:t xml:space="preserve"> that was identified at diagnosis</w:t>
      </w:r>
      <w:r w:rsidRPr="002E318B">
        <w:rPr>
          <w:lang w:val="en-US"/>
        </w:rPr>
        <w:t xml:space="preserve"> in the relapse sample (</w:t>
      </w:r>
      <w:r w:rsidRPr="00E05FB1">
        <w:rPr>
          <w:lang w:val="en-US"/>
        </w:rPr>
        <w:t xml:space="preserve">Figure </w:t>
      </w:r>
      <w:r w:rsidR="000F7CD9" w:rsidRPr="00E05FB1">
        <w:rPr>
          <w:lang w:val="en-US"/>
        </w:rPr>
        <w:t>S</w:t>
      </w:r>
      <w:r w:rsidR="000F7CD9" w:rsidRPr="00E05FB1">
        <w:rPr>
          <w:lang w:val="en-GB"/>
        </w:rPr>
        <w:t>5</w:t>
      </w:r>
      <w:r w:rsidR="000F7CD9" w:rsidRPr="00E05FB1">
        <w:rPr>
          <w:lang w:val="en-US"/>
        </w:rPr>
        <w:t>D</w:t>
      </w:r>
      <w:r w:rsidRPr="002E318B">
        <w:rPr>
          <w:lang w:val="en-US"/>
        </w:rPr>
        <w:t>). In patient 09 the UPD in chr17 was more pronounced at diagnosis (</w:t>
      </w:r>
      <w:r w:rsidR="00AA3CA8" w:rsidRPr="00E05FB1">
        <w:rPr>
          <w:lang w:val="en-US"/>
        </w:rPr>
        <w:t xml:space="preserve">Figure </w:t>
      </w:r>
      <w:r w:rsidR="000F7CD9" w:rsidRPr="00E05FB1">
        <w:rPr>
          <w:lang w:val="en-US"/>
        </w:rPr>
        <w:t>S5E</w:t>
      </w:r>
      <w:r w:rsidRPr="002E318B">
        <w:rPr>
          <w:lang w:val="en-US"/>
        </w:rPr>
        <w:t xml:space="preserve">). </w:t>
      </w:r>
      <w:r w:rsidRPr="00BC1D15">
        <w:rPr>
          <w:lang w:val="en-US"/>
        </w:rPr>
        <w:t>These SCNA were included in the amplicon panel for scDNA-seq to unravel the clonal acquisition of these events.</w:t>
      </w:r>
    </w:p>
    <w:p w14:paraId="6AB0722C" w14:textId="58F81211" w:rsidR="00692411" w:rsidRPr="00BC1D15" w:rsidRDefault="00692411" w:rsidP="00692411">
      <w:pPr>
        <w:rPr>
          <w:lang w:val="en-US"/>
        </w:rPr>
      </w:pPr>
      <w:r w:rsidRPr="00BC1D15">
        <w:rPr>
          <w:lang w:val="en-US"/>
        </w:rPr>
        <w:t xml:space="preserve">We sequenced </w:t>
      </w:r>
      <w:r w:rsidR="0062574F" w:rsidRPr="0062574F">
        <w:rPr>
          <w:lang w:val="en-US"/>
        </w:rPr>
        <w:t xml:space="preserve">a median of 4103 cells/sample </w:t>
      </w:r>
      <w:r w:rsidR="00741FDE">
        <w:rPr>
          <w:lang w:val="en-US"/>
        </w:rPr>
        <w:t>by scDNA-seq</w:t>
      </w:r>
      <w:r w:rsidR="0062574F" w:rsidRPr="0062574F">
        <w:rPr>
          <w:lang w:val="en-US"/>
        </w:rPr>
        <w:t xml:space="preserve"> (range: 711-7560) with a mean coverage of 106 reads/amplicon/cell (range: 35-384, </w:t>
      </w:r>
      <w:r w:rsidR="009B12AD" w:rsidRPr="0062574F">
        <w:rPr>
          <w:lang w:val="en-US"/>
        </w:rPr>
        <w:t>Fig</w:t>
      </w:r>
      <w:r w:rsidR="009B12AD">
        <w:rPr>
          <w:lang w:val="en-US"/>
        </w:rPr>
        <w:t xml:space="preserve">ures </w:t>
      </w:r>
      <w:r w:rsidR="0062574F" w:rsidRPr="0062574F">
        <w:rPr>
          <w:lang w:val="en-US"/>
        </w:rPr>
        <w:t>S6-S9, Tables S8</w:t>
      </w:r>
      <w:r w:rsidR="00741FDE">
        <w:rPr>
          <w:lang w:val="en-US"/>
        </w:rPr>
        <w:t xml:space="preserve"> and </w:t>
      </w:r>
      <w:r w:rsidR="0062574F" w:rsidRPr="0062574F">
        <w:rPr>
          <w:lang w:val="en-US"/>
        </w:rPr>
        <w:t>S9)</w:t>
      </w:r>
      <w:r w:rsidRPr="00BC1D15">
        <w:rPr>
          <w:lang w:val="en-US"/>
        </w:rPr>
        <w:t xml:space="preserve">. In total, 514 out of 571 amplicons (90%) </w:t>
      </w:r>
      <w:r w:rsidR="000375D8">
        <w:rPr>
          <w:lang w:val="en-US"/>
        </w:rPr>
        <w:t>pass</w:t>
      </w:r>
      <w:r w:rsidRPr="00BC1D15">
        <w:rPr>
          <w:lang w:val="en-US"/>
        </w:rPr>
        <w:t>ed the coverage threshold (&gt;0.2*mean reads/amplicon/cell</w:t>
      </w:r>
      <w:r w:rsidRPr="002F557A">
        <w:rPr>
          <w:lang w:val="en-US"/>
        </w:rPr>
        <w:t>, Figure</w:t>
      </w:r>
      <w:r w:rsidR="00437E24" w:rsidRPr="002F557A">
        <w:rPr>
          <w:lang w:val="en-US"/>
        </w:rPr>
        <w:t>s</w:t>
      </w:r>
      <w:r w:rsidRPr="002F557A">
        <w:rPr>
          <w:lang w:val="en-US"/>
        </w:rPr>
        <w:t xml:space="preserve"> S</w:t>
      </w:r>
      <w:r w:rsidR="00437E24" w:rsidRPr="00D8138A">
        <w:rPr>
          <w:lang w:val="en-US"/>
        </w:rPr>
        <w:t>7</w:t>
      </w:r>
      <w:r w:rsidR="00741FDE">
        <w:rPr>
          <w:lang w:val="en-US"/>
        </w:rPr>
        <w:t xml:space="preserve"> and </w:t>
      </w:r>
      <w:r w:rsidR="00400596">
        <w:rPr>
          <w:lang w:val="en-US"/>
        </w:rPr>
        <w:t>S</w:t>
      </w:r>
      <w:r w:rsidR="00EF5C52">
        <w:rPr>
          <w:lang w:val="en-US"/>
        </w:rPr>
        <w:t>8</w:t>
      </w:r>
      <w:r w:rsidRPr="00BC1D15">
        <w:rPr>
          <w:lang w:val="en-US"/>
        </w:rPr>
        <w:t xml:space="preserve">). </w:t>
      </w:r>
    </w:p>
    <w:p w14:paraId="00B4DE16" w14:textId="477388C6" w:rsidR="009B59C6" w:rsidRPr="00BC1D15" w:rsidRDefault="009B59C6" w:rsidP="00BC1D15">
      <w:pPr>
        <w:rPr>
          <w:lang w:val="en-US"/>
        </w:rPr>
      </w:pPr>
      <w:r w:rsidRPr="005E7AFC">
        <w:rPr>
          <w:lang w:val="en-US"/>
        </w:rPr>
        <w:t>In the 14 diagnosis and relapse samples with available material for scDNA-seq</w:t>
      </w:r>
      <w:r w:rsidR="00B160D5" w:rsidRPr="005E7AFC">
        <w:rPr>
          <w:lang w:val="en-US"/>
        </w:rPr>
        <w:t xml:space="preserve"> (Table S3)</w:t>
      </w:r>
      <w:r w:rsidRPr="005E7AFC">
        <w:rPr>
          <w:lang w:val="en-US"/>
        </w:rPr>
        <w:t>, we identified 3</w:t>
      </w:r>
      <w:r w:rsidR="00371320">
        <w:rPr>
          <w:lang w:val="en-US"/>
        </w:rPr>
        <w:t>62</w:t>
      </w:r>
      <w:r w:rsidRPr="005E7AFC">
        <w:rPr>
          <w:lang w:val="en-US"/>
        </w:rPr>
        <w:t xml:space="preserve"> variants via bulk sequencing. For </w:t>
      </w:r>
      <w:r w:rsidR="005F44F5">
        <w:rPr>
          <w:lang w:val="en-US"/>
        </w:rPr>
        <w:t>9</w:t>
      </w:r>
      <w:r w:rsidRPr="005E7AFC">
        <w:rPr>
          <w:lang w:val="en-US"/>
        </w:rPr>
        <w:t xml:space="preserve"> of 3</w:t>
      </w:r>
      <w:r w:rsidR="005F44F5">
        <w:rPr>
          <w:lang w:val="en-US"/>
        </w:rPr>
        <w:t>62</w:t>
      </w:r>
      <w:r w:rsidRPr="005E7AFC">
        <w:rPr>
          <w:lang w:val="en-US"/>
        </w:rPr>
        <w:t xml:space="preserve"> variants</w:t>
      </w:r>
      <w:r w:rsidR="005F44F5">
        <w:rPr>
          <w:lang w:val="en-US"/>
        </w:rPr>
        <w:t xml:space="preserve"> (at 6 distinct positions)</w:t>
      </w:r>
      <w:r w:rsidRPr="005E7AFC">
        <w:rPr>
          <w:lang w:val="en-US"/>
        </w:rPr>
        <w:t xml:space="preserve"> no amplicon could be designed </w:t>
      </w:r>
      <w:r w:rsidR="00F542C7" w:rsidRPr="005E7AFC">
        <w:rPr>
          <w:lang w:val="en-US"/>
        </w:rPr>
        <w:t xml:space="preserve">for scDNA-seq </w:t>
      </w:r>
      <w:r w:rsidRPr="005E7AFC">
        <w:rPr>
          <w:lang w:val="en-US"/>
        </w:rPr>
        <w:t>(</w:t>
      </w:r>
      <w:r w:rsidRPr="005E7AFC">
        <w:rPr>
          <w:i/>
          <w:lang w:val="en-US"/>
        </w:rPr>
        <w:t>CEBPA</w:t>
      </w:r>
      <w:r w:rsidRPr="005E7AFC">
        <w:rPr>
          <w:lang w:val="en-US"/>
        </w:rPr>
        <w:t xml:space="preserve"> p.P175R, </w:t>
      </w:r>
      <w:r w:rsidRPr="005E7AFC">
        <w:rPr>
          <w:i/>
          <w:lang w:val="en-US"/>
        </w:rPr>
        <w:t>CEBPA</w:t>
      </w:r>
      <w:r w:rsidRPr="005E7AFC">
        <w:rPr>
          <w:lang w:val="en-US"/>
        </w:rPr>
        <w:t xml:space="preserve"> p.A135T, </w:t>
      </w:r>
      <w:r w:rsidRPr="005E7AFC">
        <w:rPr>
          <w:i/>
          <w:lang w:val="en-US"/>
        </w:rPr>
        <w:t>IDH2</w:t>
      </w:r>
      <w:r w:rsidRPr="005E7AFC">
        <w:rPr>
          <w:lang w:val="en-US"/>
        </w:rPr>
        <w:t xml:space="preserve"> p.R18P, </w:t>
      </w:r>
      <w:r w:rsidRPr="005E7AFC">
        <w:rPr>
          <w:i/>
          <w:lang w:val="en-US"/>
        </w:rPr>
        <w:t>MAP3K21</w:t>
      </w:r>
      <w:r w:rsidRPr="005E7AFC">
        <w:rPr>
          <w:lang w:val="en-US"/>
        </w:rPr>
        <w:t xml:space="preserve"> p.E50Q, </w:t>
      </w:r>
      <w:r w:rsidRPr="005E7AFC">
        <w:rPr>
          <w:i/>
          <w:lang w:val="en-US"/>
        </w:rPr>
        <w:t>PTPN20</w:t>
      </w:r>
      <w:r w:rsidRPr="005E7AFC">
        <w:rPr>
          <w:lang w:val="en-US"/>
        </w:rPr>
        <w:t xml:space="preserve"> p.G28E, and </w:t>
      </w:r>
      <w:r w:rsidRPr="005E7AFC">
        <w:rPr>
          <w:i/>
          <w:lang w:val="en-US"/>
        </w:rPr>
        <w:t>RGPD8</w:t>
      </w:r>
      <w:r w:rsidRPr="005E7AFC">
        <w:rPr>
          <w:lang w:val="en-US"/>
        </w:rPr>
        <w:t xml:space="preserve"> p.D1388Y</w:t>
      </w:r>
      <w:r w:rsidR="00F542C7" w:rsidRPr="005E7AFC">
        <w:rPr>
          <w:lang w:val="en-US"/>
        </w:rPr>
        <w:t xml:space="preserve">, Table </w:t>
      </w:r>
      <w:r w:rsidR="00161968" w:rsidRPr="005E7AFC">
        <w:rPr>
          <w:lang w:val="en-US"/>
        </w:rPr>
        <w:t>S6</w:t>
      </w:r>
      <w:r w:rsidRPr="005E7AFC">
        <w:rPr>
          <w:lang w:val="en-US"/>
        </w:rPr>
        <w:t xml:space="preserve">). Excluding these </w:t>
      </w:r>
      <w:r w:rsidR="00F542C7" w:rsidRPr="005E7AFC">
        <w:rPr>
          <w:lang w:val="en-US"/>
        </w:rPr>
        <w:t>positions</w:t>
      </w:r>
      <w:r w:rsidRPr="005E7AFC">
        <w:rPr>
          <w:lang w:val="en-US"/>
        </w:rPr>
        <w:t xml:space="preserve">, we were able to </w:t>
      </w:r>
      <w:r w:rsidRPr="000E5990">
        <w:rPr>
          <w:lang w:val="en-US"/>
        </w:rPr>
        <w:t>detect 2</w:t>
      </w:r>
      <w:r w:rsidR="005B270C" w:rsidRPr="000E5990">
        <w:rPr>
          <w:lang w:val="en-US"/>
        </w:rPr>
        <w:t>41</w:t>
      </w:r>
      <w:r w:rsidRPr="000E5990">
        <w:rPr>
          <w:lang w:val="en-US"/>
        </w:rPr>
        <w:t xml:space="preserve"> out of 3</w:t>
      </w:r>
      <w:r w:rsidR="009E3E15" w:rsidRPr="000E5990">
        <w:rPr>
          <w:lang w:val="en-US"/>
        </w:rPr>
        <w:t>53</w:t>
      </w:r>
      <w:r w:rsidRPr="005E7AFC">
        <w:rPr>
          <w:lang w:val="en-US"/>
        </w:rPr>
        <w:t xml:space="preserve"> variants identified via bulk sequencing with the custom scDNA-seq panels, leading to 28-96% of variants successfully identified per patient (median: 87%, </w:t>
      </w:r>
      <w:r w:rsidR="00890290" w:rsidRPr="005E7AFC">
        <w:rPr>
          <w:lang w:val="en-GB"/>
        </w:rPr>
        <w:t>Figure S1</w:t>
      </w:r>
      <w:r w:rsidR="007B6E44" w:rsidRPr="005E7AFC">
        <w:rPr>
          <w:lang w:val="en-GB"/>
        </w:rPr>
        <w:t>0</w:t>
      </w:r>
      <w:r w:rsidRPr="005E7AFC">
        <w:rPr>
          <w:lang w:val="en-GB"/>
        </w:rPr>
        <w:t xml:space="preserve">). </w:t>
      </w:r>
      <w:r w:rsidRPr="005E7AFC">
        <w:rPr>
          <w:lang w:val="en-US"/>
        </w:rPr>
        <w:t xml:space="preserve">The VAFs inferred from scDNA-seq </w:t>
      </w:r>
      <w:r w:rsidR="00054521" w:rsidRPr="005E7AFC">
        <w:rPr>
          <w:lang w:val="en-US"/>
        </w:rPr>
        <w:t>genotyp</w:t>
      </w:r>
      <w:r w:rsidR="00861BE3">
        <w:rPr>
          <w:lang w:val="en-US"/>
        </w:rPr>
        <w:t>ing</w:t>
      </w:r>
      <w:r w:rsidR="00054521" w:rsidRPr="005E7AFC">
        <w:rPr>
          <w:lang w:val="en-US"/>
        </w:rPr>
        <w:t xml:space="preserve"> </w:t>
      </w:r>
      <w:r w:rsidRPr="005E7AFC">
        <w:rPr>
          <w:lang w:val="en-US"/>
        </w:rPr>
        <w:t>showed a high correlation with the VAFs from bulk sequencing (R=0.</w:t>
      </w:r>
      <w:r w:rsidR="00680F00" w:rsidRPr="005E7AFC">
        <w:rPr>
          <w:lang w:val="en-US"/>
        </w:rPr>
        <w:t>82</w:t>
      </w:r>
      <w:r w:rsidRPr="005E7AFC">
        <w:rPr>
          <w:lang w:val="en-US"/>
        </w:rPr>
        <w:t xml:space="preserve">, p&lt;0.001, </w:t>
      </w:r>
      <w:r w:rsidR="00890290" w:rsidRPr="005E7AFC">
        <w:rPr>
          <w:lang w:val="en-GB"/>
        </w:rPr>
        <w:t>Figure S1</w:t>
      </w:r>
      <w:r w:rsidR="008B5CC2" w:rsidRPr="005E7AFC">
        <w:rPr>
          <w:lang w:val="en-GB"/>
        </w:rPr>
        <w:t>1</w:t>
      </w:r>
      <w:r w:rsidR="00FA66FC" w:rsidRPr="005E7AFC">
        <w:rPr>
          <w:lang w:val="en-GB"/>
        </w:rPr>
        <w:t>A</w:t>
      </w:r>
      <w:r w:rsidRPr="005E7AFC">
        <w:rPr>
          <w:lang w:val="en-US"/>
        </w:rPr>
        <w:t>), indicating that the sequenced single cells are representative of the bulk sample.</w:t>
      </w:r>
      <w:r w:rsidR="00FA66FC" w:rsidRPr="005E7AFC">
        <w:rPr>
          <w:lang w:val="en-US"/>
        </w:rPr>
        <w:t xml:space="preserve"> </w:t>
      </w:r>
      <w:r w:rsidR="00913A2C" w:rsidRPr="005E7AFC">
        <w:rPr>
          <w:lang w:val="en-US"/>
        </w:rPr>
        <w:t>Inspecting variants with low VAFs</w:t>
      </w:r>
      <w:r w:rsidR="00BF24DC" w:rsidRPr="005E7AFC">
        <w:rPr>
          <w:lang w:val="en-US"/>
        </w:rPr>
        <w:t xml:space="preserve"> (Figure S11B)</w:t>
      </w:r>
      <w:r w:rsidR="00913A2C" w:rsidRPr="005E7AFC">
        <w:rPr>
          <w:lang w:val="en-US"/>
        </w:rPr>
        <w:t xml:space="preserve">, bulk VAF </w:t>
      </w:r>
      <w:r w:rsidR="00D84140" w:rsidRPr="005E7AFC">
        <w:rPr>
          <w:lang w:val="en-US"/>
        </w:rPr>
        <w:t>seems to be estimated higher than single-cell VAF, likely due to the reason that scVAF was estimated based on the cell genotype</w:t>
      </w:r>
      <w:r w:rsidR="00BF24DC" w:rsidRPr="005E7AFC">
        <w:rPr>
          <w:lang w:val="en-US"/>
        </w:rPr>
        <w:t xml:space="preserve"> rather </w:t>
      </w:r>
      <w:r w:rsidR="00BF24DC" w:rsidRPr="00002AD9">
        <w:rPr>
          <w:lang w:val="en-US"/>
        </w:rPr>
        <w:t xml:space="preserve">than the </w:t>
      </w:r>
      <w:r w:rsidR="00BF24DC" w:rsidRPr="00002AD9">
        <w:rPr>
          <w:lang w:val="en-US"/>
        </w:rPr>
        <w:lastRenderedPageBreak/>
        <w:t xml:space="preserve">alternative and reference </w:t>
      </w:r>
      <w:r w:rsidR="00EB1BBA">
        <w:rPr>
          <w:lang w:val="en-US"/>
        </w:rPr>
        <w:t>reads</w:t>
      </w:r>
      <w:r w:rsidR="00EB1BBA" w:rsidRPr="00002AD9">
        <w:rPr>
          <w:lang w:val="en-US"/>
        </w:rPr>
        <w:t xml:space="preserve"> </w:t>
      </w:r>
      <w:r w:rsidR="00BF24DC" w:rsidRPr="00002AD9">
        <w:rPr>
          <w:lang w:val="en-US"/>
        </w:rPr>
        <w:t>per variant in all cells.</w:t>
      </w:r>
      <w:r w:rsidR="00BF24DC">
        <w:rPr>
          <w:lang w:val="en-US"/>
        </w:rPr>
        <w:t xml:space="preserve"> </w:t>
      </w:r>
      <w:r w:rsidRPr="00BC1D15">
        <w:rPr>
          <w:lang w:val="en-US"/>
        </w:rPr>
        <w:t>In the samples of patient 03, we could not confirm 79 of 109 variants previously identified via bulk sequencing due to poor sample quality</w:t>
      </w:r>
      <w:r w:rsidR="00B92DEE">
        <w:rPr>
          <w:lang w:val="en-US"/>
        </w:rPr>
        <w:t>.</w:t>
      </w:r>
      <w:r w:rsidRPr="00BC1D15">
        <w:rPr>
          <w:lang w:val="en-US"/>
        </w:rPr>
        <w:t xml:space="preserve"> </w:t>
      </w:r>
    </w:p>
    <w:p w14:paraId="35B8A28C" w14:textId="672C2D64" w:rsidR="009B59C6" w:rsidRPr="00BC1D15" w:rsidRDefault="009B59C6" w:rsidP="00BC1D15">
      <w:pPr>
        <w:rPr>
          <w:lang w:val="en-US"/>
        </w:rPr>
      </w:pPr>
      <w:r w:rsidRPr="00EB1BBA">
        <w:rPr>
          <w:lang w:val="en-US"/>
        </w:rPr>
        <w:t xml:space="preserve">We identified </w:t>
      </w:r>
      <w:r w:rsidR="009F1295" w:rsidRPr="005E7AFC">
        <w:rPr>
          <w:lang w:val="en-US"/>
        </w:rPr>
        <w:t>7</w:t>
      </w:r>
      <w:r w:rsidR="009F1295" w:rsidRPr="00EB1BBA">
        <w:rPr>
          <w:lang w:val="en-US"/>
        </w:rPr>
        <w:t xml:space="preserve"> </w:t>
      </w:r>
      <w:r w:rsidRPr="00EB1BBA">
        <w:rPr>
          <w:lang w:val="en-US"/>
        </w:rPr>
        <w:t>additional variants</w:t>
      </w:r>
      <w:r w:rsidRPr="00C508F0">
        <w:rPr>
          <w:lang w:val="en-US"/>
        </w:rPr>
        <w:t xml:space="preserve"> by scDNA-seq in the regions covered by the custom amplicon panels that have not been detected in bulk sequencing</w:t>
      </w:r>
      <w:r w:rsidRPr="00BC1D15">
        <w:rPr>
          <w:lang w:val="en-US"/>
        </w:rPr>
        <w:t>.</w:t>
      </w:r>
      <w:r w:rsidR="00D610A9">
        <w:rPr>
          <w:lang w:val="en-US"/>
        </w:rPr>
        <w:t xml:space="preserve"> However, variants were detected in a different time point of the same patient.</w:t>
      </w:r>
      <w:r w:rsidR="003C6314">
        <w:rPr>
          <w:lang w:val="en-US"/>
        </w:rPr>
        <w:t xml:space="preserve"> </w:t>
      </w:r>
      <w:r w:rsidR="00D610A9">
        <w:rPr>
          <w:lang w:val="en-US"/>
        </w:rPr>
        <w:t>Further, the</w:t>
      </w:r>
      <w:r w:rsidR="0043591B" w:rsidRPr="00EB1BBA">
        <w:rPr>
          <w:lang w:val="en-US"/>
        </w:rPr>
        <w:t xml:space="preserve"> variants detected</w:t>
      </w:r>
      <w:r w:rsidR="00D610A9">
        <w:rPr>
          <w:lang w:val="en-US"/>
        </w:rPr>
        <w:t xml:space="preserve"> only</w:t>
      </w:r>
      <w:r w:rsidR="0043591B" w:rsidRPr="00EB1BBA">
        <w:rPr>
          <w:lang w:val="en-US"/>
        </w:rPr>
        <w:t xml:space="preserve"> in scDNA-seq </w:t>
      </w:r>
      <w:r w:rsidR="00D610A9">
        <w:rPr>
          <w:lang w:val="en-US"/>
        </w:rPr>
        <w:t xml:space="preserve">but not in bulk sequencing </w:t>
      </w:r>
      <w:r w:rsidR="003C59C9">
        <w:rPr>
          <w:lang w:val="en-US"/>
        </w:rPr>
        <w:t>we</w:t>
      </w:r>
      <w:r w:rsidR="0043591B" w:rsidRPr="00EB1BBA">
        <w:rPr>
          <w:lang w:val="en-US"/>
        </w:rPr>
        <w:t xml:space="preserve">re variants with VAFs ≤5% </w:t>
      </w:r>
      <w:r w:rsidR="00DC443E">
        <w:rPr>
          <w:lang w:val="en-US"/>
        </w:rPr>
        <w:t>and</w:t>
      </w:r>
      <w:r w:rsidR="006F3A2D">
        <w:rPr>
          <w:lang w:val="en-US"/>
        </w:rPr>
        <w:t xml:space="preserve"> </w:t>
      </w:r>
      <w:r w:rsidR="00B11777" w:rsidRPr="005E7AFC">
        <w:rPr>
          <w:i/>
          <w:iCs/>
          <w:lang w:val="en-US"/>
        </w:rPr>
        <w:t>ZNF213</w:t>
      </w:r>
      <w:r w:rsidR="00B11777">
        <w:rPr>
          <w:lang w:val="en-US"/>
        </w:rPr>
        <w:t xml:space="preserve"> </w:t>
      </w:r>
      <w:r w:rsidR="00932278">
        <w:rPr>
          <w:lang w:val="en-US"/>
        </w:rPr>
        <w:t>being detected with</w:t>
      </w:r>
      <w:r w:rsidR="008F0F2C">
        <w:rPr>
          <w:lang w:val="en-US"/>
        </w:rPr>
        <w:t xml:space="preserve"> </w:t>
      </w:r>
      <w:r w:rsidR="008019C5">
        <w:rPr>
          <w:lang w:val="en-US"/>
        </w:rPr>
        <w:t xml:space="preserve">a </w:t>
      </w:r>
      <w:r w:rsidR="00EB1BBA">
        <w:rPr>
          <w:lang w:val="en-US"/>
        </w:rPr>
        <w:t>depth</w:t>
      </w:r>
      <w:r w:rsidR="008019C5">
        <w:rPr>
          <w:lang w:val="en-US"/>
        </w:rPr>
        <w:t xml:space="preserve"> of only ~100x</w:t>
      </w:r>
      <w:r w:rsidR="00EB1BBA">
        <w:rPr>
          <w:lang w:val="en-US"/>
        </w:rPr>
        <w:t>,</w:t>
      </w:r>
      <w:r w:rsidR="00CC1D9A">
        <w:rPr>
          <w:lang w:val="en-US"/>
        </w:rPr>
        <w:t xml:space="preserve"> reducing the probability of detecting a variant with a 5% VAF</w:t>
      </w:r>
      <w:r w:rsidR="0043591B" w:rsidRPr="0043591B">
        <w:rPr>
          <w:lang w:val="en-US"/>
        </w:rPr>
        <w:t xml:space="preserve">. </w:t>
      </w:r>
      <w:r w:rsidR="007A192F" w:rsidRPr="007A192F">
        <w:rPr>
          <w:lang w:val="en-US"/>
        </w:rPr>
        <w:t>Unlike variant calls from bulk sequencing, where low variant allele frequencies (VAFs) often fall within the range of sequencing artefacts, mutations identified in single cells exhibit a VAF of at least 20% in each cell</w:t>
      </w:r>
      <w:r w:rsidR="007A192F">
        <w:rPr>
          <w:lang w:val="en-US"/>
        </w:rPr>
        <w:t xml:space="preserve"> (Figure S</w:t>
      </w:r>
      <w:r w:rsidR="00F756AC">
        <w:rPr>
          <w:lang w:val="en-US"/>
        </w:rPr>
        <w:t>1</w:t>
      </w:r>
      <w:r w:rsidR="00132FAA">
        <w:rPr>
          <w:lang w:val="en-US"/>
        </w:rPr>
        <w:t>2</w:t>
      </w:r>
      <w:r w:rsidR="001850F6">
        <w:rPr>
          <w:lang w:val="en-US"/>
        </w:rPr>
        <w:t>)</w:t>
      </w:r>
      <w:r w:rsidR="007A192F" w:rsidRPr="007A192F">
        <w:rPr>
          <w:lang w:val="en-US"/>
        </w:rPr>
        <w:t>. This underscores the advantage of single-cell methodologies in reliably detecting low-frequency variants that may be missed by bulk sequencing approaches.</w:t>
      </w:r>
    </w:p>
    <w:p w14:paraId="0740A350" w14:textId="77777777" w:rsidR="009B59C6" w:rsidRPr="009B59C6" w:rsidRDefault="009B59C6" w:rsidP="009B59C6">
      <w:pPr>
        <w:pStyle w:val="berschrift2"/>
        <w:rPr>
          <w:lang w:val="en-US"/>
        </w:rPr>
      </w:pPr>
      <w:r w:rsidRPr="009B59C6">
        <w:rPr>
          <w:lang w:val="en-US"/>
        </w:rPr>
        <w:t>Patient-specific fusion gene detection and tumor phylogeny at diagnosis</w:t>
      </w:r>
    </w:p>
    <w:p w14:paraId="55C5F9D2" w14:textId="5D01FE56" w:rsidR="009B59C6" w:rsidRPr="00C710A2" w:rsidRDefault="009B59C6" w:rsidP="00C710A2">
      <w:pPr>
        <w:rPr>
          <w:lang w:val="en-US"/>
        </w:rPr>
      </w:pPr>
      <w:r w:rsidRPr="00C710A2">
        <w:rPr>
          <w:lang w:val="en-US"/>
        </w:rPr>
        <w:t xml:space="preserve">Fusion gene breakpoints were identified for every patient by nanopore long-read sequencing </w:t>
      </w:r>
      <w:r w:rsidRPr="005C6364">
        <w:rPr>
          <w:lang w:val="en-US"/>
        </w:rPr>
        <w:t>(</w:t>
      </w:r>
      <w:r w:rsidRPr="002F557A">
        <w:rPr>
          <w:lang w:val="en-US"/>
        </w:rPr>
        <w:t xml:space="preserve">Table </w:t>
      </w:r>
      <w:r w:rsidR="005C6364" w:rsidRPr="002F557A">
        <w:rPr>
          <w:lang w:val="en-US"/>
        </w:rPr>
        <w:t>S</w:t>
      </w:r>
      <w:r w:rsidR="005C6364" w:rsidRPr="005C6364">
        <w:rPr>
          <w:lang w:val="en-US"/>
        </w:rPr>
        <w:t>5</w:t>
      </w:r>
      <w:r w:rsidRPr="005C6364">
        <w:rPr>
          <w:lang w:val="en-US"/>
        </w:rPr>
        <w:t>).</w:t>
      </w:r>
      <w:r w:rsidRPr="00C710A2">
        <w:rPr>
          <w:lang w:val="en-US"/>
        </w:rPr>
        <w:t xml:space="preserve"> Sequences </w:t>
      </w:r>
      <w:r w:rsidRPr="00C710A2">
        <w:rPr>
          <w:rFonts w:cs="Arial"/>
          <w:lang w:val="en-US"/>
        </w:rPr>
        <w:t>±</w:t>
      </w:r>
      <w:r w:rsidRPr="00C710A2">
        <w:rPr>
          <w:lang w:val="en-US"/>
        </w:rPr>
        <w:t>200bp around the breakpoint were included in panel-specific reference genomes for single-cell analysis. Fusion genes were successfully identified in single cells for 8 out of 9 patients using patient-specific amplicons. For patient 03, no reads were aligned to the fusion gene sequence</w:t>
      </w:r>
      <w:r w:rsidR="00783395">
        <w:rPr>
          <w:lang w:val="en-US"/>
        </w:rPr>
        <w:t xml:space="preserve"> (Figure </w:t>
      </w:r>
      <w:r w:rsidR="00597F8C">
        <w:rPr>
          <w:lang w:val="en-US"/>
        </w:rPr>
        <w:t>S15</w:t>
      </w:r>
      <w:r w:rsidR="00783395">
        <w:rPr>
          <w:lang w:val="en-US"/>
        </w:rPr>
        <w:t>)</w:t>
      </w:r>
      <w:r w:rsidRPr="00C710A2">
        <w:rPr>
          <w:lang w:val="en-US"/>
        </w:rPr>
        <w:t>.</w:t>
      </w:r>
      <w:r w:rsidR="00473C9C">
        <w:rPr>
          <w:lang w:val="en-US"/>
        </w:rPr>
        <w:t xml:space="preserve"> Because of this and </w:t>
      </w:r>
      <w:r w:rsidR="00B92DEE">
        <w:rPr>
          <w:lang w:val="en-US"/>
        </w:rPr>
        <w:t>the low variant overlap between bulk und scDNA-seq</w:t>
      </w:r>
      <w:r w:rsidR="00473C9C">
        <w:rPr>
          <w:lang w:val="en-US"/>
        </w:rPr>
        <w:t>, we excluded patient 03 from phylogenetic and later clonal evolution analysis.</w:t>
      </w:r>
    </w:p>
    <w:p w14:paraId="270DCB40" w14:textId="6595F904" w:rsidR="009B59C6" w:rsidRPr="00C710A2" w:rsidRDefault="009B59C6" w:rsidP="00C710A2">
      <w:pPr>
        <w:rPr>
          <w:lang w:val="en-US"/>
        </w:rPr>
      </w:pPr>
      <w:r w:rsidRPr="00C710A2">
        <w:rPr>
          <w:lang w:val="en-US"/>
        </w:rPr>
        <w:t>To estimate timing of CBF fusion acquisition during leukemogenesis, we classified single cells based on their fusion gene status (yes, if ≥3 reads mapped to the patient-specific gene fusion</w:t>
      </w:r>
      <w:r w:rsidR="00783395">
        <w:rPr>
          <w:lang w:val="en-US"/>
        </w:rPr>
        <w:t>, Figure S1</w:t>
      </w:r>
      <w:r w:rsidR="00C87CD5">
        <w:rPr>
          <w:lang w:val="en-US"/>
        </w:rPr>
        <w:t>5</w:t>
      </w:r>
      <w:r w:rsidRPr="00C710A2">
        <w:rPr>
          <w:lang w:val="en-US"/>
        </w:rPr>
        <w:t xml:space="preserve">). We </w:t>
      </w:r>
      <w:r w:rsidR="00753CA9">
        <w:rPr>
          <w:lang w:val="en-US"/>
        </w:rPr>
        <w:t>calculated</w:t>
      </w:r>
      <w:r w:rsidR="00753CA9" w:rsidRPr="00C710A2">
        <w:rPr>
          <w:lang w:val="en-US"/>
        </w:rPr>
        <w:t xml:space="preserve"> </w:t>
      </w:r>
      <w:r w:rsidRPr="00C710A2">
        <w:rPr>
          <w:lang w:val="en-US"/>
        </w:rPr>
        <w:t xml:space="preserve">the percentage of cells that </w:t>
      </w:r>
      <w:r w:rsidR="00EC6E8A" w:rsidRPr="00C710A2">
        <w:rPr>
          <w:lang w:val="en-US"/>
        </w:rPr>
        <w:t>harbor</w:t>
      </w:r>
      <w:r w:rsidR="00EC6E8A">
        <w:rPr>
          <w:lang w:val="en-US"/>
        </w:rPr>
        <w:t>ed</w:t>
      </w:r>
      <w:r w:rsidR="00EC6E8A" w:rsidRPr="00C710A2">
        <w:rPr>
          <w:lang w:val="en-US"/>
        </w:rPr>
        <w:t xml:space="preserve"> </w:t>
      </w:r>
      <w:r w:rsidRPr="00C710A2">
        <w:rPr>
          <w:lang w:val="en-US"/>
        </w:rPr>
        <w:t>at least one hetero- or homozygous mutation</w:t>
      </w:r>
      <w:r w:rsidR="00753CA9">
        <w:rPr>
          <w:lang w:val="en-US"/>
        </w:rPr>
        <w:t xml:space="preserve"> for each variant</w:t>
      </w:r>
      <w:r w:rsidRPr="00C710A2">
        <w:rPr>
          <w:lang w:val="en-US"/>
        </w:rPr>
        <w:t>.</w:t>
      </w:r>
      <w:r w:rsidR="00216745">
        <w:rPr>
          <w:lang w:val="en-US"/>
        </w:rPr>
        <w:t xml:space="preserve"> </w:t>
      </w:r>
      <w:r w:rsidR="000A31FD">
        <w:rPr>
          <w:lang w:val="en-US"/>
        </w:rPr>
        <w:t xml:space="preserve">At diagnosis </w:t>
      </w:r>
      <w:r w:rsidR="004A79FE">
        <w:rPr>
          <w:lang w:val="en-US"/>
        </w:rPr>
        <w:t>a</w:t>
      </w:r>
      <w:r w:rsidR="00BB4FF3">
        <w:rPr>
          <w:lang w:val="en-US"/>
        </w:rPr>
        <w:t xml:space="preserve"> median of </w:t>
      </w:r>
      <w:r w:rsidR="00B8595B">
        <w:rPr>
          <w:lang w:val="en-US"/>
        </w:rPr>
        <w:t>12% of c</w:t>
      </w:r>
      <w:r w:rsidR="00EF0659">
        <w:rPr>
          <w:lang w:val="en-US"/>
        </w:rPr>
        <w:t>ells without fusion reads were mutated</w:t>
      </w:r>
      <w:r w:rsidR="003627CB">
        <w:rPr>
          <w:lang w:val="en-US"/>
        </w:rPr>
        <w:t xml:space="preserve">, whereas for cells with fusion reads </w:t>
      </w:r>
      <w:r w:rsidR="003E5807">
        <w:rPr>
          <w:lang w:val="en-US"/>
        </w:rPr>
        <w:t>a median of 81% were mutated. At relapse</w:t>
      </w:r>
      <w:r w:rsidR="00530CF7">
        <w:rPr>
          <w:lang w:val="en-US"/>
        </w:rPr>
        <w:t xml:space="preserve"> a median of</w:t>
      </w:r>
      <w:r w:rsidR="003E5807">
        <w:rPr>
          <w:lang w:val="en-US"/>
        </w:rPr>
        <w:t xml:space="preserve"> 2.2% of cells without fusion reads were mutated and 76% of cells </w:t>
      </w:r>
      <w:r w:rsidR="00216745">
        <w:rPr>
          <w:lang w:val="en-US"/>
        </w:rPr>
        <w:t xml:space="preserve">positive </w:t>
      </w:r>
      <w:r w:rsidR="00216745" w:rsidRPr="00952915">
        <w:rPr>
          <w:lang w:val="en-US"/>
        </w:rPr>
        <w:t>for</w:t>
      </w:r>
      <w:r w:rsidR="003E5807" w:rsidRPr="00952915">
        <w:rPr>
          <w:lang w:val="en-US"/>
        </w:rPr>
        <w:t xml:space="preserve"> fusion reads</w:t>
      </w:r>
      <w:r w:rsidR="00FB70E8" w:rsidRPr="00952915">
        <w:rPr>
          <w:lang w:val="en-US"/>
        </w:rPr>
        <w:t xml:space="preserve"> </w:t>
      </w:r>
      <w:r w:rsidRPr="00952915">
        <w:rPr>
          <w:lang w:val="en-US"/>
        </w:rPr>
        <w:t xml:space="preserve">(p&lt;0.001 for both time points, </w:t>
      </w:r>
      <w:r w:rsidR="00861F81" w:rsidRPr="00952915">
        <w:rPr>
          <w:lang w:val="en-GB"/>
        </w:rPr>
        <w:t>Wilcoxon signed-rank test</w:t>
      </w:r>
      <w:r w:rsidR="00C372F0" w:rsidRPr="00952915">
        <w:rPr>
          <w:lang w:val="en-US"/>
        </w:rPr>
        <w:t>, Figure</w:t>
      </w:r>
      <w:r w:rsidR="00E87CD9" w:rsidRPr="00952915">
        <w:rPr>
          <w:lang w:val="en-US"/>
        </w:rPr>
        <w:t xml:space="preserve"> </w:t>
      </w:r>
      <w:r w:rsidR="00C87CD5" w:rsidRPr="00952915">
        <w:rPr>
          <w:lang w:val="en-US"/>
        </w:rPr>
        <w:t>S</w:t>
      </w:r>
      <w:r w:rsidR="002F5F19" w:rsidRPr="00952915">
        <w:rPr>
          <w:lang w:val="en-US"/>
        </w:rPr>
        <w:t>22</w:t>
      </w:r>
      <w:r w:rsidRPr="00952915">
        <w:rPr>
          <w:lang w:val="en-US"/>
        </w:rPr>
        <w:t>). This</w:t>
      </w:r>
      <w:r w:rsidRPr="00C710A2">
        <w:rPr>
          <w:lang w:val="en-US"/>
        </w:rPr>
        <w:t xml:space="preserve"> indicates that CBF fusion genes are acquired earlier than other variants. We estimate that the percentage of </w:t>
      </w:r>
      <w:r w:rsidR="00510FA0">
        <w:rPr>
          <w:lang w:val="en-US"/>
        </w:rPr>
        <w:t xml:space="preserve">mutated </w:t>
      </w:r>
      <w:r w:rsidRPr="00C710A2">
        <w:rPr>
          <w:lang w:val="en-US"/>
        </w:rPr>
        <w:t>cells without fusion reads accounts for the dropout rate of CBF amplicons, which are more complex and therefore harder to detect even in scDNA-seq. Of note,</w:t>
      </w:r>
      <w:r w:rsidRPr="00C710A2">
        <w:rPr>
          <w:rFonts w:ascii="Helvetica" w:hAnsi="Helvetica" w:cs="Helvetica"/>
          <w:color w:val="000000"/>
          <w:kern w:val="0"/>
          <w:lang w:val="en-GB"/>
        </w:rPr>
        <w:t xml:space="preserve"> </w:t>
      </w:r>
      <w:r w:rsidRPr="00C710A2">
        <w:rPr>
          <w:lang w:val="en-GB"/>
        </w:rPr>
        <w:t xml:space="preserve">Sollier </w:t>
      </w:r>
      <w:r w:rsidRPr="00C710A2">
        <w:rPr>
          <w:i/>
          <w:iCs/>
          <w:lang w:val="en-GB"/>
        </w:rPr>
        <w:t>et al.</w:t>
      </w:r>
      <w:r w:rsidRPr="00C710A2">
        <w:fldChar w:fldCharType="begin">
          <w:fldData xml:space="preserve">PEVuZE5vdGU+PENpdGU+PEF1dGhvcj5Tb2xsaWVyPC9BdXRob3I+PFllYXI+MjAyMzwvWWVhcj48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</w:fldData>
        </w:fldChar>
      </w:r>
      <w:r w:rsidR="00AC6EF4" w:rsidRPr="00F84F1A">
        <w:rPr>
          <w:lang w:val="en-GB"/>
        </w:rPr>
        <w:instrText xml:space="preserve"> ADDIN EN.CITE </w:instrText>
      </w:r>
      <w:r w:rsidR="00AC6EF4">
        <w:fldChar w:fldCharType="begin">
          <w:fldData xml:space="preserve">PEVuZE5vdGU+PENpdGU+PEF1dGhvcj5Tb2xsaWVyPC9BdXRob3I+PFllYXI+MjAyMzwvWWVhcj48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</w:fldData>
        </w:fldChar>
      </w:r>
      <w:r w:rsidR="00AC6EF4" w:rsidRPr="00F84F1A">
        <w:rPr>
          <w:lang w:val="en-GB"/>
        </w:rPr>
        <w:instrText xml:space="preserve"> ADDIN EN.CITE.DATA </w:instrText>
      </w:r>
      <w:r w:rsidR="00AC6EF4">
        <w:fldChar w:fldCharType="end"/>
      </w:r>
      <w:r w:rsidRPr="00C710A2">
        <w:fldChar w:fldCharType="separate"/>
      </w:r>
      <w:r w:rsidR="00AC6EF4" w:rsidRPr="00AC6EF4">
        <w:rPr>
          <w:noProof/>
          <w:vertAlign w:val="superscript"/>
          <w:lang w:val="en-GB"/>
        </w:rPr>
        <w:t>38</w:t>
      </w:r>
      <w:r w:rsidRPr="00C710A2">
        <w:fldChar w:fldCharType="end"/>
      </w:r>
      <w:r w:rsidRPr="00C710A2">
        <w:rPr>
          <w:lang w:val="en-US"/>
        </w:rPr>
        <w:t xml:space="preserve"> have shown that the </w:t>
      </w:r>
      <w:r w:rsidR="00BB7A6A">
        <w:rPr>
          <w:lang w:val="en-US"/>
        </w:rPr>
        <w:t xml:space="preserve">allelic </w:t>
      </w:r>
      <w:r w:rsidRPr="00C710A2">
        <w:rPr>
          <w:lang w:val="en-US"/>
        </w:rPr>
        <w:t>dropout</w:t>
      </w:r>
      <w:r w:rsidR="00BB7A6A">
        <w:rPr>
          <w:lang w:val="en-US"/>
        </w:rPr>
        <w:t xml:space="preserve"> (ADO)</w:t>
      </w:r>
      <w:r w:rsidRPr="00C710A2">
        <w:rPr>
          <w:lang w:val="en-US"/>
        </w:rPr>
        <w:t xml:space="preserve"> rates of each allele are around 5%, but vary a lot when using the 50-amplicon panel from Morita </w:t>
      </w:r>
      <w:r w:rsidRPr="00C710A2">
        <w:rPr>
          <w:i/>
          <w:iCs/>
          <w:lang w:val="en-US"/>
        </w:rPr>
        <w:t>et al.</w:t>
      </w:r>
      <w:r w:rsidRPr="00C710A2">
        <w:fldChar w:fldCharType="begin">
          <w:fldData xml:space="preserve">PEVuZE5vdGU+PENpdGU+PEF1dGhvcj5Nb3JpdGE8L0F1dGhvcj48WWVhcj4yMDIwPC9ZZWFyPjxS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=
</w:fldData>
        </w:fldChar>
      </w:r>
      <w:r w:rsidR="00AC6EF4" w:rsidRPr="00F84F1A">
        <w:rPr>
          <w:lang w:val="en-GB"/>
        </w:rPr>
        <w:instrText xml:space="preserve"> ADDIN EN.CITE </w:instrText>
      </w:r>
      <w:r w:rsidR="00AC6EF4">
        <w:fldChar w:fldCharType="begin">
          <w:fldData xml:space="preserve">PEVuZE5vdGU+PENpdGU+PEF1dGhvcj5Nb3JpdGE8L0F1dGhvcj48WWVhcj4yMDIwPC9ZZWFyPjxS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=
</w:fldData>
        </w:fldChar>
      </w:r>
      <w:r w:rsidR="00AC6EF4" w:rsidRPr="00F84F1A">
        <w:rPr>
          <w:lang w:val="en-GB"/>
        </w:rPr>
        <w:instrText xml:space="preserve"> ADDIN EN.CITE.DATA </w:instrText>
      </w:r>
      <w:r w:rsidR="00AC6EF4">
        <w:fldChar w:fldCharType="end"/>
      </w:r>
      <w:r w:rsidRPr="00C710A2">
        <w:fldChar w:fldCharType="separate"/>
      </w:r>
      <w:r w:rsidR="00AC6EF4" w:rsidRPr="00AC6EF4">
        <w:rPr>
          <w:noProof/>
          <w:vertAlign w:val="superscript"/>
          <w:lang w:val="en-GB"/>
        </w:rPr>
        <w:t>50</w:t>
      </w:r>
      <w:r w:rsidRPr="00C710A2">
        <w:fldChar w:fldCharType="end"/>
      </w:r>
      <w:r w:rsidRPr="00A601D6">
        <w:rPr>
          <w:lang w:val="en-GB"/>
        </w:rPr>
        <w:t>.</w:t>
      </w:r>
      <w:r w:rsidR="00A47838">
        <w:rPr>
          <w:lang w:val="en-GB"/>
        </w:rPr>
        <w:t xml:space="preserve"> </w:t>
      </w:r>
      <w:r w:rsidR="00A47838" w:rsidRPr="00A47838">
        <w:rPr>
          <w:lang w:val="en-GB"/>
        </w:rPr>
        <w:t>The median ADO rate in our samples ranges from 12.9% to 21.8%</w:t>
      </w:r>
      <w:r w:rsidR="009D52AE">
        <w:rPr>
          <w:lang w:val="en-GB"/>
        </w:rPr>
        <w:t xml:space="preserve"> for heterozygous SNPs located in regions of amplicons that were designed for copy-number analysis</w:t>
      </w:r>
      <w:r w:rsidR="003F3988">
        <w:rPr>
          <w:lang w:val="en-GB"/>
        </w:rPr>
        <w:t xml:space="preserve"> (</w:t>
      </w:r>
      <w:r w:rsidR="003F3988">
        <w:rPr>
          <w:lang w:val="en-US"/>
        </w:rPr>
        <w:t>Figure S9)</w:t>
      </w:r>
      <w:r w:rsidR="009D52AE">
        <w:rPr>
          <w:lang w:val="en-GB"/>
        </w:rPr>
        <w:t>.</w:t>
      </w:r>
      <w:r w:rsidR="00B33747">
        <w:rPr>
          <w:lang w:val="en-GB"/>
        </w:rPr>
        <w:t xml:space="preserve"> </w:t>
      </w:r>
      <w:r w:rsidR="005E56EE">
        <w:rPr>
          <w:lang w:val="en-GB"/>
        </w:rPr>
        <w:t>We did not incorporate specific amplicons for heterozygous SNPs</w:t>
      </w:r>
      <w:r w:rsidR="009D126F">
        <w:rPr>
          <w:lang w:val="en-GB"/>
        </w:rPr>
        <w:t xml:space="preserve"> in </w:t>
      </w:r>
      <w:r w:rsidR="00AD2182">
        <w:rPr>
          <w:lang w:val="en-GB"/>
        </w:rPr>
        <w:t>every</w:t>
      </w:r>
      <w:r w:rsidR="009D126F">
        <w:rPr>
          <w:lang w:val="en-GB"/>
        </w:rPr>
        <w:t xml:space="preserve"> panel (Table S7)</w:t>
      </w:r>
      <w:r w:rsidR="00AD2182">
        <w:rPr>
          <w:lang w:val="en-GB"/>
        </w:rPr>
        <w:t xml:space="preserve"> and, therefore, we cannot compare the ADO of the same amplicons across all samples.</w:t>
      </w:r>
      <w:r w:rsidR="00D618C9">
        <w:rPr>
          <w:lang w:val="en-GB"/>
        </w:rPr>
        <w:t xml:space="preserve"> </w:t>
      </w:r>
      <w:r w:rsidRPr="00C710A2">
        <w:rPr>
          <w:lang w:val="en-US"/>
        </w:rPr>
        <w:t>The low percentage of wild-type cells in the diagnosis sample might also lead to an overestimation of mutated cells without fusion reads.</w:t>
      </w:r>
    </w:p>
    <w:p w14:paraId="136902C6" w14:textId="7D1AC2E9" w:rsidR="009B59C6" w:rsidRPr="00C710A2" w:rsidRDefault="009B59C6" w:rsidP="00C710A2">
      <w:pPr>
        <w:rPr>
          <w:lang w:val="en-US"/>
        </w:rPr>
      </w:pPr>
      <w:r w:rsidRPr="00C710A2">
        <w:rPr>
          <w:lang w:val="en-US"/>
        </w:rPr>
        <w:t xml:space="preserve">For the diagnosis samples of patients 02 and 06, we inferred tumor phylogenies based on somatic variants and gene fusions, resulting in trees consisting of 5 and 3 tumor clones, </w:t>
      </w:r>
      <w:r w:rsidRPr="00C710A2">
        <w:rPr>
          <w:lang w:val="en-US"/>
        </w:rPr>
        <w:lastRenderedPageBreak/>
        <w:t xml:space="preserve">respectively. These patients did not have any SCNAs. In patient 02, two distinct branches evolved from the gene fusion-carrying founding clone in parallel: one with </w:t>
      </w:r>
      <w:r w:rsidRPr="00C710A2">
        <w:rPr>
          <w:i/>
          <w:iCs/>
          <w:lang w:val="en-US"/>
        </w:rPr>
        <w:t>KIT</w:t>
      </w:r>
      <w:r w:rsidRPr="00C710A2">
        <w:rPr>
          <w:lang w:val="en-US"/>
        </w:rPr>
        <w:t xml:space="preserve"> p.D816V driver mutation and another with </w:t>
      </w:r>
      <w:r w:rsidRPr="00C710A2">
        <w:rPr>
          <w:i/>
          <w:iCs/>
          <w:lang w:val="en-US"/>
        </w:rPr>
        <w:t>FLT3</w:t>
      </w:r>
      <w:r w:rsidRPr="00C710A2">
        <w:rPr>
          <w:lang w:val="en-US"/>
        </w:rPr>
        <w:t>-</w:t>
      </w:r>
      <w:r w:rsidRPr="003709D4">
        <w:rPr>
          <w:lang w:val="en-US"/>
        </w:rPr>
        <w:t>ITD (</w:t>
      </w:r>
      <w:r w:rsidR="003F24EA" w:rsidRPr="002F557A">
        <w:rPr>
          <w:lang w:val="en-US"/>
        </w:rPr>
        <w:t xml:space="preserve">Figure </w:t>
      </w:r>
      <w:r w:rsidR="00C6519B" w:rsidRPr="002F557A">
        <w:rPr>
          <w:lang w:val="en-US"/>
        </w:rPr>
        <w:t>S1</w:t>
      </w:r>
      <w:r w:rsidR="00C6519B">
        <w:rPr>
          <w:lang w:val="en-US"/>
        </w:rPr>
        <w:t>3</w:t>
      </w:r>
      <w:r w:rsidR="00C6519B" w:rsidRPr="002F557A">
        <w:rPr>
          <w:lang w:val="en-US"/>
        </w:rPr>
        <w:t>B</w:t>
      </w:r>
      <w:r w:rsidRPr="003709D4">
        <w:rPr>
          <w:lang w:val="en-US"/>
        </w:rPr>
        <w:t>). Patient</w:t>
      </w:r>
      <w:r w:rsidRPr="00C710A2">
        <w:rPr>
          <w:lang w:val="en-US"/>
        </w:rPr>
        <w:t xml:space="preserve"> 06 had the least complex phylogenetic tree consisting of only three tumor clones: the founding clone with the </w:t>
      </w:r>
      <w:r w:rsidRPr="00C710A2">
        <w:rPr>
          <w:i/>
          <w:iCs/>
          <w:lang w:val="en-US"/>
        </w:rPr>
        <w:t>CBFB</w:t>
      </w:r>
      <w:r w:rsidR="002B027F">
        <w:rPr>
          <w:lang w:val="en-US"/>
        </w:rPr>
        <w:t>::</w:t>
      </w:r>
      <w:r w:rsidRPr="00C710A2">
        <w:rPr>
          <w:i/>
          <w:iCs/>
          <w:lang w:val="en-US"/>
        </w:rPr>
        <w:t>MYH11</w:t>
      </w:r>
      <w:r w:rsidRPr="00C710A2">
        <w:rPr>
          <w:lang w:val="en-US"/>
        </w:rPr>
        <w:t xml:space="preserve"> gene fusion (123 cells) and two distinct subclones: one with a dominant tumor clone harboring </w:t>
      </w:r>
      <w:r w:rsidRPr="00C710A2">
        <w:rPr>
          <w:i/>
          <w:iCs/>
          <w:lang w:val="en-US"/>
        </w:rPr>
        <w:t>NRAS</w:t>
      </w:r>
      <w:r w:rsidRPr="00C710A2">
        <w:rPr>
          <w:lang w:val="en-US"/>
        </w:rPr>
        <w:t xml:space="preserve"> p.Q61H (83% of all cells, n=2179) and a second one with a minor subclone characterized by a </w:t>
      </w:r>
      <w:r w:rsidRPr="00C710A2">
        <w:rPr>
          <w:i/>
          <w:iCs/>
          <w:lang w:val="en-US"/>
        </w:rPr>
        <w:t>BCORL1</w:t>
      </w:r>
      <w:r w:rsidRPr="00C710A2">
        <w:rPr>
          <w:lang w:val="en-US"/>
        </w:rPr>
        <w:t xml:space="preserve"> mutation (207 </w:t>
      </w:r>
      <w:r w:rsidRPr="005E7413">
        <w:rPr>
          <w:lang w:val="en-US"/>
        </w:rPr>
        <w:t>cells,</w:t>
      </w:r>
      <w:r w:rsidR="003347FD" w:rsidRPr="005E7413">
        <w:rPr>
          <w:lang w:val="en-US"/>
        </w:rPr>
        <w:t xml:space="preserve"> </w:t>
      </w:r>
      <w:r w:rsidR="00066B0F" w:rsidRPr="002F557A">
        <w:rPr>
          <w:lang w:val="en-GB"/>
        </w:rPr>
        <w:t xml:space="preserve">Figure </w:t>
      </w:r>
      <w:r w:rsidR="00AD55FB" w:rsidRPr="002F557A">
        <w:rPr>
          <w:lang w:val="en-GB"/>
        </w:rPr>
        <w:t>S1</w:t>
      </w:r>
      <w:r w:rsidR="00AD55FB">
        <w:rPr>
          <w:lang w:val="en-GB"/>
        </w:rPr>
        <w:t>3</w:t>
      </w:r>
      <w:r w:rsidR="00AD55FB" w:rsidRPr="002F557A">
        <w:rPr>
          <w:lang w:val="en-US"/>
        </w:rPr>
        <w:t>E</w:t>
      </w:r>
      <w:r w:rsidRPr="005E7413">
        <w:rPr>
          <w:lang w:val="en-US"/>
        </w:rPr>
        <w:t>).</w:t>
      </w:r>
      <w:r w:rsidRPr="00C710A2">
        <w:rPr>
          <w:lang w:val="en-US"/>
        </w:rPr>
        <w:t xml:space="preserve"> Of note, patient 06 had the longest OS of all investigated patients (censored at 104 mont</w:t>
      </w:r>
      <w:r w:rsidRPr="005E7413">
        <w:rPr>
          <w:lang w:val="en-US"/>
        </w:rPr>
        <w:t xml:space="preserve">hs, </w:t>
      </w:r>
      <w:r w:rsidR="003318EF" w:rsidRPr="002F557A">
        <w:rPr>
          <w:lang w:val="en-US"/>
        </w:rPr>
        <w:t>Table S</w:t>
      </w:r>
      <w:r w:rsidRPr="002F557A">
        <w:rPr>
          <w:lang w:val="en-US"/>
        </w:rPr>
        <w:t>1</w:t>
      </w:r>
      <w:r w:rsidRPr="005E7413">
        <w:rPr>
          <w:lang w:val="en-US"/>
        </w:rPr>
        <w:t>).</w:t>
      </w:r>
      <w:r w:rsidRPr="00C710A2">
        <w:rPr>
          <w:lang w:val="en-US"/>
        </w:rPr>
        <w:t xml:space="preserve"> </w:t>
      </w:r>
    </w:p>
    <w:p w14:paraId="3E9C2266" w14:textId="77777777" w:rsidR="009B59C6" w:rsidRPr="009B59C6" w:rsidRDefault="009B59C6" w:rsidP="009B59C6">
      <w:pPr>
        <w:pStyle w:val="berschrift2"/>
        <w:rPr>
          <w:lang w:val="en-US"/>
        </w:rPr>
      </w:pPr>
      <w:r w:rsidRPr="009B59C6">
        <w:rPr>
          <w:lang w:val="en-US"/>
        </w:rPr>
        <w:t>Inferred tumor phylogenies at diagnosis using SNVs and SCNAs</w:t>
      </w:r>
    </w:p>
    <w:p w14:paraId="06E06CF0" w14:textId="6D1FEED8" w:rsidR="009B59C6" w:rsidRPr="00C710A2" w:rsidRDefault="009B59C6" w:rsidP="00C710A2">
      <w:pPr>
        <w:rPr>
          <w:lang w:val="en-US"/>
        </w:rPr>
      </w:pPr>
      <w:r w:rsidRPr="00C710A2">
        <w:rPr>
          <w:lang w:val="en-US"/>
        </w:rPr>
        <w:t xml:space="preserve">For 6 patients, we additionally detected SCNA that were incorporated into the phylogenetic tree together with somatic variants and CBF gene fusions. We were able to detect all previously identified SCNAs in single cells </w:t>
      </w:r>
      <w:r w:rsidRPr="00A32D0F">
        <w:rPr>
          <w:lang w:val="en-US"/>
        </w:rPr>
        <w:t>(including amplifications, deletions and UPDs) and include</w:t>
      </w:r>
      <w:r w:rsidR="00DE0569" w:rsidRPr="00A32D0F">
        <w:rPr>
          <w:lang w:val="en-US"/>
        </w:rPr>
        <w:t>d</w:t>
      </w:r>
      <w:r w:rsidRPr="00A32D0F">
        <w:rPr>
          <w:lang w:val="en-US"/>
        </w:rPr>
        <w:t xml:space="preserve"> them in the tumor phylogenies. Additionally, we detected amplifications that were not detectable by WES.</w:t>
      </w:r>
      <w:r w:rsidRPr="00C710A2">
        <w:rPr>
          <w:lang w:val="en-US"/>
        </w:rPr>
        <w:t xml:space="preserve"> </w:t>
      </w:r>
      <w:r w:rsidR="003521AC" w:rsidRPr="003521AC">
        <w:rPr>
          <w:lang w:val="en-US"/>
        </w:rPr>
        <w:t>Here, we want to highlight that COMPASS uses a probabilistic generative process for inferring the phylogenetic trees from read count data and not from the genotype of a variant within a cell. Additionally, a MISSING genotype not exclusively indicate</w:t>
      </w:r>
      <w:r w:rsidR="00590D2F">
        <w:rPr>
          <w:lang w:val="en-US"/>
        </w:rPr>
        <w:t>s</w:t>
      </w:r>
      <w:r w:rsidR="003521AC" w:rsidRPr="003521AC">
        <w:rPr>
          <w:lang w:val="en-US"/>
        </w:rPr>
        <w:t xml:space="preserve"> that a variant is absent in a cell due to lack of coverage, it can also mean that the variant cannot be confidently classified as wild-type (WT), heterozygous (HET) or homozygous (HOM). This also means that by presenting only the genotypes we cannot account for doublets and, therefore, we cannot remove them.</w:t>
      </w:r>
    </w:p>
    <w:p w14:paraId="6ABFEA68" w14:textId="028F2FAF" w:rsidR="009B59C6" w:rsidRPr="00A601D6" w:rsidRDefault="009B59C6" w:rsidP="00C710A2">
      <w:pPr>
        <w:rPr>
          <w:lang w:val="en-GB"/>
        </w:rPr>
      </w:pPr>
      <w:r w:rsidRPr="00C710A2">
        <w:rPr>
          <w:lang w:val="en-US"/>
        </w:rPr>
        <w:t xml:space="preserve">In the diagnosis sample, patient 05 showed a linear phylogenetic tree, with the </w:t>
      </w:r>
      <w:r w:rsidRPr="00C710A2">
        <w:rPr>
          <w:i/>
          <w:iCs/>
          <w:lang w:val="en-US"/>
        </w:rPr>
        <w:t>CBFB</w:t>
      </w:r>
      <w:r w:rsidR="00DE0569">
        <w:rPr>
          <w:i/>
          <w:iCs/>
          <w:lang w:val="en-US"/>
        </w:rPr>
        <w:t>::</w:t>
      </w:r>
      <w:r w:rsidRPr="00C710A2">
        <w:rPr>
          <w:i/>
          <w:iCs/>
          <w:lang w:val="en-US"/>
        </w:rPr>
        <w:t>MYH11</w:t>
      </w:r>
      <w:r w:rsidRPr="00C710A2">
        <w:rPr>
          <w:lang w:val="en-US"/>
        </w:rPr>
        <w:t xml:space="preserve"> fusion and a UPD of chr 19q as part of the founding </w:t>
      </w:r>
      <w:r w:rsidRPr="00ED3440">
        <w:rPr>
          <w:lang w:val="en-US"/>
        </w:rPr>
        <w:t>clone (</w:t>
      </w:r>
      <w:r w:rsidR="003F24EA" w:rsidRPr="002F557A">
        <w:rPr>
          <w:lang w:val="en-US"/>
        </w:rPr>
        <w:t xml:space="preserve">Figure </w:t>
      </w:r>
      <w:r w:rsidR="001C3E34" w:rsidRPr="002F557A">
        <w:rPr>
          <w:lang w:val="en-US"/>
        </w:rPr>
        <w:t>S1</w:t>
      </w:r>
      <w:r w:rsidR="001C3E34">
        <w:rPr>
          <w:lang w:val="en-US"/>
        </w:rPr>
        <w:t>3</w:t>
      </w:r>
      <w:r w:rsidR="001C3E34" w:rsidRPr="002F557A">
        <w:rPr>
          <w:lang w:val="en-US"/>
        </w:rPr>
        <w:t>D</w:t>
      </w:r>
      <w:r w:rsidRPr="00ED3440">
        <w:rPr>
          <w:lang w:val="en-US"/>
        </w:rPr>
        <w:t>). Here, the majority of the cells acquired a single somatic mutation (</w:t>
      </w:r>
      <w:r w:rsidRPr="00ED3440">
        <w:rPr>
          <w:i/>
          <w:lang w:val="en-US"/>
        </w:rPr>
        <w:t>ELTD1</w:t>
      </w:r>
      <w:r w:rsidRPr="00ED3440">
        <w:rPr>
          <w:lang w:val="en-US"/>
        </w:rPr>
        <w:t xml:space="preserve">, n=3070) in addition to the founding clone events. Partial loss of the short arm of chr 7 was found in 29% of the cells confirming karyotyping (13/46 metaphases, </w:t>
      </w:r>
      <w:r w:rsidR="00062588" w:rsidRPr="002F557A">
        <w:rPr>
          <w:lang w:val="en-US"/>
        </w:rPr>
        <w:t>Table S</w:t>
      </w:r>
      <w:r w:rsidRPr="002F557A">
        <w:rPr>
          <w:lang w:val="en-US"/>
        </w:rPr>
        <w:t>1</w:t>
      </w:r>
      <w:r w:rsidRPr="00ED3440">
        <w:rPr>
          <w:lang w:val="en-US"/>
        </w:rPr>
        <w:t>) and WES results (</w:t>
      </w:r>
      <w:r w:rsidR="003F24EA" w:rsidRPr="002F557A">
        <w:rPr>
          <w:lang w:val="en-GB"/>
        </w:rPr>
        <w:t xml:space="preserve">Figure </w:t>
      </w:r>
      <w:r w:rsidR="00ED3440" w:rsidRPr="002F557A">
        <w:rPr>
          <w:lang w:val="en-GB"/>
        </w:rPr>
        <w:t>S</w:t>
      </w:r>
      <w:r w:rsidR="00753180">
        <w:rPr>
          <w:lang w:val="en-GB"/>
        </w:rPr>
        <w:t>5</w:t>
      </w:r>
      <w:r w:rsidR="00ED3440" w:rsidRPr="002F557A">
        <w:rPr>
          <w:lang w:val="en-GB"/>
        </w:rPr>
        <w:t>B</w:t>
      </w:r>
      <w:r w:rsidRPr="002F557A">
        <w:rPr>
          <w:lang w:val="en-GB"/>
        </w:rPr>
        <w:t>).</w:t>
      </w:r>
    </w:p>
    <w:p w14:paraId="5F9092F6" w14:textId="21E391B8" w:rsidR="009B59C6" w:rsidRPr="00C710A2" w:rsidRDefault="009B59C6" w:rsidP="00C710A2">
      <w:pPr>
        <w:rPr>
          <w:lang w:val="en-US"/>
        </w:rPr>
      </w:pPr>
      <w:r w:rsidRPr="00C710A2">
        <w:rPr>
          <w:lang w:val="en-US"/>
        </w:rPr>
        <w:t xml:space="preserve">The patients with </w:t>
      </w:r>
      <w:r w:rsidRPr="00C710A2">
        <w:rPr>
          <w:i/>
          <w:lang w:val="en-US"/>
        </w:rPr>
        <w:t>RUNX1</w:t>
      </w:r>
      <w:r w:rsidR="00DE0569">
        <w:rPr>
          <w:i/>
          <w:lang w:val="en-US"/>
        </w:rPr>
        <w:t>::</w:t>
      </w:r>
      <w:r w:rsidRPr="00C710A2">
        <w:rPr>
          <w:i/>
          <w:lang w:val="en-US"/>
        </w:rPr>
        <w:t>RUNX1T1</w:t>
      </w:r>
      <w:r w:rsidRPr="00C710A2">
        <w:rPr>
          <w:lang w:val="en-US"/>
        </w:rPr>
        <w:t xml:space="preserve"> fusion (patients 01 and 09) revealed phylogenetic trees with 5 and 7 clones, respectively. The</w:t>
      </w:r>
      <w:r w:rsidR="007E78B6">
        <w:rPr>
          <w:lang w:val="en-US"/>
        </w:rPr>
        <w:t xml:space="preserve"> </w:t>
      </w:r>
      <w:r w:rsidR="007E78B6" w:rsidRPr="00C710A2">
        <w:rPr>
          <w:i/>
          <w:lang w:val="en-US"/>
        </w:rPr>
        <w:t>RUNX1</w:t>
      </w:r>
      <w:r w:rsidR="007E78B6">
        <w:rPr>
          <w:i/>
          <w:lang w:val="en-US"/>
        </w:rPr>
        <w:t>::</w:t>
      </w:r>
      <w:r w:rsidR="007E78B6" w:rsidRPr="00C710A2">
        <w:rPr>
          <w:i/>
          <w:lang w:val="en-US"/>
        </w:rPr>
        <w:t>RUNX1T1</w:t>
      </w:r>
      <w:r w:rsidRPr="00C710A2">
        <w:rPr>
          <w:lang w:val="en-US"/>
        </w:rPr>
        <w:t xml:space="preserve"> fusion was acquired subclonal after linear acquisition of somatic mutations</w:t>
      </w:r>
      <w:r w:rsidR="007E78B6">
        <w:rPr>
          <w:lang w:val="en-US"/>
        </w:rPr>
        <w:t>, indicating a higher number of early non-driver mutations in patients with t(8;21)</w:t>
      </w:r>
      <w:r w:rsidRPr="00C710A2">
        <w:rPr>
          <w:lang w:val="en-US"/>
        </w:rPr>
        <w:t xml:space="preserve">. Both patients are characterized by late branching into two subclones. In patient 01, the </w:t>
      </w:r>
      <w:r w:rsidRPr="00C710A2">
        <w:rPr>
          <w:i/>
          <w:lang w:val="en-US"/>
        </w:rPr>
        <w:t>RUNX1</w:t>
      </w:r>
      <w:r w:rsidR="00DE0569">
        <w:rPr>
          <w:i/>
          <w:lang w:val="en-US"/>
        </w:rPr>
        <w:t>::</w:t>
      </w:r>
      <w:r w:rsidRPr="00C710A2">
        <w:rPr>
          <w:i/>
          <w:lang w:val="en-US"/>
        </w:rPr>
        <w:t>RUNX1T1</w:t>
      </w:r>
      <w:r w:rsidRPr="00C710A2">
        <w:rPr>
          <w:lang w:val="en-US"/>
        </w:rPr>
        <w:t xml:space="preserve"> fusion was acquired together with a copy number gain of </w:t>
      </w:r>
      <w:r w:rsidRPr="00FF77B9">
        <w:rPr>
          <w:lang w:val="en-US"/>
        </w:rPr>
        <w:t>chr 8 (</w:t>
      </w:r>
      <w:r w:rsidR="003F24EA" w:rsidRPr="002F557A">
        <w:rPr>
          <w:lang w:val="en-GB"/>
        </w:rPr>
        <w:t xml:space="preserve">Figure </w:t>
      </w:r>
      <w:r w:rsidR="00916FC4" w:rsidRPr="002F557A">
        <w:rPr>
          <w:lang w:val="en-GB"/>
        </w:rPr>
        <w:t>S1</w:t>
      </w:r>
      <w:r w:rsidR="001A76AB">
        <w:rPr>
          <w:lang w:val="en-GB"/>
        </w:rPr>
        <w:t>3</w:t>
      </w:r>
      <w:r w:rsidR="00916FC4" w:rsidRPr="002F557A">
        <w:rPr>
          <w:lang w:val="en-GB"/>
        </w:rPr>
        <w:t>A</w:t>
      </w:r>
      <w:r w:rsidRPr="00FF77B9">
        <w:rPr>
          <w:lang w:val="en-GB"/>
        </w:rPr>
        <w:t xml:space="preserve">). </w:t>
      </w:r>
      <w:r w:rsidRPr="00FF77B9">
        <w:rPr>
          <w:lang w:val="en-US"/>
        </w:rPr>
        <w:t xml:space="preserve">From the major subclone, carrying an additional </w:t>
      </w:r>
      <w:r w:rsidRPr="00FF77B9">
        <w:rPr>
          <w:i/>
          <w:lang w:val="en-US"/>
        </w:rPr>
        <w:t xml:space="preserve">ZNF213 </w:t>
      </w:r>
      <w:r w:rsidRPr="00FF77B9">
        <w:rPr>
          <w:lang w:val="en-US"/>
        </w:rPr>
        <w:t xml:space="preserve">frameshift mutation (45% of cells, n=1396), two distinct </w:t>
      </w:r>
      <w:r w:rsidRPr="00FF77B9">
        <w:rPr>
          <w:i/>
          <w:lang w:val="en-US"/>
        </w:rPr>
        <w:t>FLT3</w:t>
      </w:r>
      <w:r w:rsidRPr="00FF77B9">
        <w:rPr>
          <w:lang w:val="en-US"/>
        </w:rPr>
        <w:t xml:space="preserve"> </w:t>
      </w:r>
      <w:r w:rsidR="0001695A">
        <w:rPr>
          <w:lang w:val="en-US"/>
        </w:rPr>
        <w:t>D835</w:t>
      </w:r>
      <w:r w:rsidR="0001695A" w:rsidRPr="00FF77B9">
        <w:rPr>
          <w:lang w:val="en-US"/>
        </w:rPr>
        <w:t xml:space="preserve"> </w:t>
      </w:r>
      <w:r w:rsidRPr="00FF77B9">
        <w:rPr>
          <w:lang w:val="en-US"/>
        </w:rPr>
        <w:t>subclones emerged in parallel (D835Y with 241 cells and D835V with 126 cells). In patient 09, three small subclones were acquired in a linear fashion (</w:t>
      </w:r>
      <w:r w:rsidR="003F24EA" w:rsidRPr="002F557A">
        <w:rPr>
          <w:lang w:val="en-GB"/>
        </w:rPr>
        <w:t xml:space="preserve">Figure </w:t>
      </w:r>
      <w:r w:rsidR="001A48BF" w:rsidRPr="002F557A">
        <w:rPr>
          <w:lang w:val="en-GB"/>
        </w:rPr>
        <w:t>S1</w:t>
      </w:r>
      <w:r w:rsidR="001A48BF">
        <w:rPr>
          <w:lang w:val="en-GB"/>
        </w:rPr>
        <w:t>3</w:t>
      </w:r>
      <w:r w:rsidR="001A48BF" w:rsidRPr="002F557A">
        <w:rPr>
          <w:lang w:val="en-GB"/>
        </w:rPr>
        <w:t>H</w:t>
      </w:r>
      <w:r w:rsidRPr="00FF77B9">
        <w:rPr>
          <w:lang w:val="en-GB"/>
        </w:rPr>
        <w:t xml:space="preserve">). </w:t>
      </w:r>
      <w:r w:rsidRPr="00FF77B9">
        <w:rPr>
          <w:lang w:val="en-US"/>
        </w:rPr>
        <w:t xml:space="preserve">The acquisition of the </w:t>
      </w:r>
      <w:r w:rsidRPr="00FF77B9">
        <w:rPr>
          <w:i/>
          <w:lang w:val="en-US"/>
        </w:rPr>
        <w:t>RUNX1</w:t>
      </w:r>
      <w:r w:rsidR="00DE0569" w:rsidRPr="00FF77B9">
        <w:rPr>
          <w:i/>
          <w:lang w:val="en-US"/>
        </w:rPr>
        <w:t>::</w:t>
      </w:r>
      <w:r w:rsidRPr="00FF77B9">
        <w:rPr>
          <w:i/>
          <w:lang w:val="en-US"/>
        </w:rPr>
        <w:t>RUNX1T1</w:t>
      </w:r>
      <w:r w:rsidRPr="00FF77B9">
        <w:rPr>
          <w:lang w:val="en-US"/>
        </w:rPr>
        <w:t xml:space="preserve"> fusion was followed by a LOH in chr</w:t>
      </w:r>
      <w:r w:rsidRPr="00C710A2">
        <w:rPr>
          <w:lang w:val="en-US"/>
        </w:rPr>
        <w:t xml:space="preserve"> 22 and a late branching into a major subclone with 1425 cells and a minor subclone carrying a </w:t>
      </w:r>
      <w:r w:rsidRPr="00C710A2">
        <w:rPr>
          <w:i/>
          <w:lang w:val="en-US"/>
        </w:rPr>
        <w:t>KRAS</w:t>
      </w:r>
      <w:r w:rsidRPr="00C710A2">
        <w:rPr>
          <w:lang w:val="en-US"/>
        </w:rPr>
        <w:t xml:space="preserve"> G13D </w:t>
      </w:r>
      <w:r w:rsidR="003F0885">
        <w:rPr>
          <w:lang w:val="en-US"/>
        </w:rPr>
        <w:t xml:space="preserve">driver </w:t>
      </w:r>
      <w:r w:rsidRPr="00C710A2">
        <w:rPr>
          <w:lang w:val="en-US"/>
        </w:rPr>
        <w:t>mutation (64 cells).</w:t>
      </w:r>
    </w:p>
    <w:p w14:paraId="4862D8E2" w14:textId="0DDC035F" w:rsidR="009B59C6" w:rsidRPr="003F0885" w:rsidRDefault="009B59C6" w:rsidP="00C710A2">
      <w:pPr>
        <w:rPr>
          <w:lang w:val="en-US"/>
        </w:rPr>
      </w:pPr>
      <w:r w:rsidRPr="00C710A2">
        <w:rPr>
          <w:lang w:val="en-US"/>
        </w:rPr>
        <w:t xml:space="preserve">The founding </w:t>
      </w:r>
      <w:r w:rsidRPr="003F0885">
        <w:rPr>
          <w:lang w:val="en-US"/>
        </w:rPr>
        <w:t xml:space="preserve">clone of patient 08 at diagnosis harbored the </w:t>
      </w:r>
      <w:r w:rsidRPr="003F0885">
        <w:rPr>
          <w:i/>
          <w:iCs/>
          <w:lang w:val="en-US"/>
        </w:rPr>
        <w:t>CBFB</w:t>
      </w:r>
      <w:r w:rsidR="009E1DAB" w:rsidRPr="003F0885">
        <w:rPr>
          <w:i/>
          <w:iCs/>
          <w:lang w:val="en-US"/>
        </w:rPr>
        <w:t>::</w:t>
      </w:r>
      <w:r w:rsidRPr="003F0885">
        <w:rPr>
          <w:i/>
          <w:iCs/>
          <w:lang w:val="en-US"/>
        </w:rPr>
        <w:t>MYH11</w:t>
      </w:r>
      <w:r w:rsidRPr="003F0885">
        <w:rPr>
          <w:lang w:val="en-US"/>
        </w:rPr>
        <w:t xml:space="preserve"> gene fusion followed by two distinct branches (</w:t>
      </w:r>
      <w:r w:rsidR="003F24EA" w:rsidRPr="002F557A">
        <w:rPr>
          <w:lang w:val="en-US"/>
        </w:rPr>
        <w:t xml:space="preserve">Figure </w:t>
      </w:r>
      <w:r w:rsidR="001A48BF" w:rsidRPr="002F557A">
        <w:rPr>
          <w:lang w:val="en-US"/>
        </w:rPr>
        <w:t>S1</w:t>
      </w:r>
      <w:r w:rsidR="001A48BF">
        <w:rPr>
          <w:lang w:val="en-US"/>
        </w:rPr>
        <w:t>3</w:t>
      </w:r>
      <w:r w:rsidR="001A48BF" w:rsidRPr="002F557A">
        <w:rPr>
          <w:lang w:val="en-US"/>
        </w:rPr>
        <w:t>G</w:t>
      </w:r>
      <w:r w:rsidRPr="003F0885">
        <w:rPr>
          <w:lang w:val="en-US"/>
        </w:rPr>
        <w:t xml:space="preserve">). The major clone carrying a </w:t>
      </w:r>
      <w:r w:rsidRPr="003F0885">
        <w:rPr>
          <w:i/>
          <w:iCs/>
          <w:lang w:val="en-US"/>
        </w:rPr>
        <w:t>FLT3</w:t>
      </w:r>
      <w:r w:rsidRPr="003F0885">
        <w:rPr>
          <w:lang w:val="en-US"/>
        </w:rPr>
        <w:t xml:space="preserve"> p.A680V mutation (70% of all cells) additionally gained </w:t>
      </w:r>
      <w:r w:rsidR="007D70FC">
        <w:rPr>
          <w:lang w:val="en-US"/>
        </w:rPr>
        <w:t>an</w:t>
      </w:r>
      <w:r w:rsidRPr="003F0885">
        <w:rPr>
          <w:lang w:val="en-US"/>
        </w:rPr>
        <w:t xml:space="preserve"> amplification of chr 22. Interestingly, only variants of the founding clone were detected in bulk sequencing. The amplification of chr 22 was also unique to diagnosis.</w:t>
      </w:r>
    </w:p>
    <w:p w14:paraId="13273710" w14:textId="75CE5EBA" w:rsidR="009B59C6" w:rsidRPr="003F0885" w:rsidRDefault="009B59C6" w:rsidP="00C710A2">
      <w:pPr>
        <w:rPr>
          <w:lang w:val="en-US"/>
        </w:rPr>
      </w:pPr>
      <w:r w:rsidRPr="003F0885">
        <w:rPr>
          <w:lang w:val="en-US"/>
        </w:rPr>
        <w:lastRenderedPageBreak/>
        <w:t xml:space="preserve">The inferred phylogenetic tree from patient 04 at diagnosis consisted of 6 tumor clones with the founding clone harboring the </w:t>
      </w:r>
      <w:r w:rsidRPr="003F0885">
        <w:rPr>
          <w:i/>
          <w:iCs/>
          <w:lang w:val="en-US"/>
        </w:rPr>
        <w:t>CBFB</w:t>
      </w:r>
      <w:r w:rsidR="009E1DAB" w:rsidRPr="003F0885">
        <w:rPr>
          <w:i/>
          <w:iCs/>
          <w:lang w:val="en-US"/>
        </w:rPr>
        <w:t>::</w:t>
      </w:r>
      <w:r w:rsidRPr="003F0885">
        <w:rPr>
          <w:i/>
          <w:iCs/>
          <w:lang w:val="en-US"/>
        </w:rPr>
        <w:t>MYH11</w:t>
      </w:r>
      <w:r w:rsidRPr="003F0885">
        <w:rPr>
          <w:lang w:val="en-US"/>
        </w:rPr>
        <w:t xml:space="preserve"> gene fusion (</w:t>
      </w:r>
      <w:r w:rsidR="003F24EA" w:rsidRPr="002F557A">
        <w:rPr>
          <w:lang w:val="en-US"/>
        </w:rPr>
        <w:t xml:space="preserve">Figure </w:t>
      </w:r>
      <w:r w:rsidR="000F2847" w:rsidRPr="002F557A">
        <w:rPr>
          <w:lang w:val="en-US"/>
        </w:rPr>
        <w:t>S1</w:t>
      </w:r>
      <w:r w:rsidR="000F2847">
        <w:rPr>
          <w:lang w:val="en-US"/>
        </w:rPr>
        <w:t>3</w:t>
      </w:r>
      <w:r w:rsidR="000F2847" w:rsidRPr="002F557A">
        <w:rPr>
          <w:lang w:val="en-US"/>
        </w:rPr>
        <w:t>C</w:t>
      </w:r>
      <w:r w:rsidRPr="003F0885">
        <w:rPr>
          <w:lang w:val="en-US"/>
        </w:rPr>
        <w:t xml:space="preserve">). The </w:t>
      </w:r>
      <w:r w:rsidRPr="003F0885">
        <w:rPr>
          <w:i/>
          <w:iCs/>
          <w:lang w:val="en-US"/>
        </w:rPr>
        <w:t>NF1</w:t>
      </w:r>
      <w:r w:rsidRPr="003F0885">
        <w:rPr>
          <w:lang w:val="en-US"/>
        </w:rPr>
        <w:t xml:space="preserve"> clone with 24% of all cells (n=362) showed amplifications on chr 13, 14 and 22. This matche</w:t>
      </w:r>
      <w:r w:rsidR="00393949">
        <w:rPr>
          <w:lang w:val="en-US"/>
        </w:rPr>
        <w:t>d</w:t>
      </w:r>
      <w:r w:rsidRPr="003F0885">
        <w:rPr>
          <w:lang w:val="en-US"/>
        </w:rPr>
        <w:t xml:space="preserve"> the number of metaphases (13/49, 27%) with one additional chromosome detected by conventional G-banding (</w:t>
      </w:r>
      <w:r w:rsidR="003F0885" w:rsidRPr="003F0885">
        <w:rPr>
          <w:lang w:val="en-US"/>
        </w:rPr>
        <w:t xml:space="preserve">Table </w:t>
      </w:r>
      <w:r w:rsidR="007979E3" w:rsidRPr="002F557A">
        <w:rPr>
          <w:lang w:val="en-US"/>
        </w:rPr>
        <w:t>S1</w:t>
      </w:r>
      <w:r w:rsidRPr="003F0885">
        <w:rPr>
          <w:lang w:val="en-US"/>
        </w:rPr>
        <w:t>). These amplifications were not detectable by WES.</w:t>
      </w:r>
    </w:p>
    <w:p w14:paraId="627815EF" w14:textId="19777189" w:rsidR="009B59C6" w:rsidRDefault="009B59C6" w:rsidP="00C710A2">
      <w:pPr>
        <w:rPr>
          <w:lang w:val="en-US"/>
        </w:rPr>
      </w:pPr>
      <w:r w:rsidRPr="003F0885">
        <w:rPr>
          <w:lang w:val="en-US"/>
        </w:rPr>
        <w:t xml:space="preserve">In case of patient 07, we detected clonal hematopoiesis (CH) consisting of 42 cells with a </w:t>
      </w:r>
      <w:r w:rsidRPr="003F0885">
        <w:rPr>
          <w:i/>
          <w:iCs/>
          <w:lang w:val="en-US"/>
        </w:rPr>
        <w:t>TET2</w:t>
      </w:r>
      <w:r w:rsidRPr="003F0885">
        <w:rPr>
          <w:lang w:val="en-US"/>
        </w:rPr>
        <w:t xml:space="preserve"> p.N924fs mutation that was not part of the AML clone (</w:t>
      </w:r>
      <w:r w:rsidR="003F24EA" w:rsidRPr="002F557A">
        <w:rPr>
          <w:lang w:val="en-US"/>
        </w:rPr>
        <w:t xml:space="preserve">Figure </w:t>
      </w:r>
      <w:r w:rsidR="000F2847" w:rsidRPr="002F557A">
        <w:rPr>
          <w:lang w:val="en-US"/>
        </w:rPr>
        <w:t>S1</w:t>
      </w:r>
      <w:r w:rsidR="000F2847">
        <w:rPr>
          <w:lang w:val="en-US"/>
        </w:rPr>
        <w:t>3</w:t>
      </w:r>
      <w:r w:rsidR="000F2847" w:rsidRPr="002F557A">
        <w:rPr>
          <w:lang w:val="en-US"/>
        </w:rPr>
        <w:t>F</w:t>
      </w:r>
      <w:r w:rsidRPr="003F0885">
        <w:rPr>
          <w:lang w:val="en-US"/>
        </w:rPr>
        <w:t>). This</w:t>
      </w:r>
      <w:r w:rsidRPr="00C710A2">
        <w:rPr>
          <w:lang w:val="en-US"/>
        </w:rPr>
        <w:t xml:space="preserve"> </w:t>
      </w:r>
      <w:r w:rsidRPr="00C710A2">
        <w:rPr>
          <w:i/>
          <w:iCs/>
          <w:lang w:val="en-US"/>
        </w:rPr>
        <w:t>TET2</w:t>
      </w:r>
      <w:r w:rsidRPr="00C710A2">
        <w:rPr>
          <w:lang w:val="en-US"/>
        </w:rPr>
        <w:t xml:space="preserve"> mutation has been detected using error-corrected targeted sequencing and would have been missed using only WES due to its low VAF. This patient has the most complex phylogenetic tree of this cohort, consisting of 11 tumor clones. From the founding clone, harboring the </w:t>
      </w:r>
      <w:r w:rsidRPr="00C710A2">
        <w:rPr>
          <w:i/>
          <w:iCs/>
          <w:lang w:val="en-US"/>
        </w:rPr>
        <w:t>CBFB</w:t>
      </w:r>
      <w:r w:rsidR="00B56F2E">
        <w:rPr>
          <w:i/>
          <w:iCs/>
          <w:lang w:val="en-US"/>
        </w:rPr>
        <w:t>::</w:t>
      </w:r>
      <w:r w:rsidRPr="00C710A2">
        <w:rPr>
          <w:i/>
          <w:iCs/>
          <w:lang w:val="en-US"/>
        </w:rPr>
        <w:t>MYH11</w:t>
      </w:r>
      <w:r w:rsidRPr="00C710A2">
        <w:rPr>
          <w:lang w:val="en-US"/>
        </w:rPr>
        <w:t xml:space="preserve"> gene fusion two </w:t>
      </w:r>
      <w:r w:rsidRPr="00C710A2">
        <w:rPr>
          <w:i/>
          <w:iCs/>
          <w:lang w:val="en-US"/>
        </w:rPr>
        <w:t>KIT</w:t>
      </w:r>
      <w:r w:rsidRPr="00C710A2">
        <w:rPr>
          <w:lang w:val="en-US"/>
        </w:rPr>
        <w:t xml:space="preserve"> variants (</w:t>
      </w:r>
      <w:r w:rsidRPr="00C710A2">
        <w:rPr>
          <w:i/>
          <w:iCs/>
          <w:lang w:val="en-US"/>
        </w:rPr>
        <w:t>KIT</w:t>
      </w:r>
      <w:r w:rsidRPr="00C710A2">
        <w:rPr>
          <w:lang w:val="en-US"/>
        </w:rPr>
        <w:t xml:space="preserve"> p.D816Y and </w:t>
      </w:r>
      <w:r w:rsidRPr="00C710A2">
        <w:rPr>
          <w:i/>
          <w:iCs/>
          <w:lang w:val="en-US"/>
        </w:rPr>
        <w:t>KIT</w:t>
      </w:r>
      <w:r w:rsidRPr="00C710A2">
        <w:rPr>
          <w:lang w:val="en-US"/>
        </w:rPr>
        <w:t xml:space="preserve"> p.D418del), </w:t>
      </w:r>
      <w:r w:rsidRPr="00C710A2">
        <w:rPr>
          <w:i/>
          <w:iCs/>
          <w:lang w:val="en-US"/>
        </w:rPr>
        <w:t>NRAS</w:t>
      </w:r>
      <w:r w:rsidRPr="00C710A2">
        <w:rPr>
          <w:lang w:val="en-US"/>
        </w:rPr>
        <w:t xml:space="preserve"> p.G12A and </w:t>
      </w:r>
      <w:r w:rsidRPr="00C710A2">
        <w:rPr>
          <w:i/>
          <w:iCs/>
          <w:lang w:val="en-US"/>
        </w:rPr>
        <w:t>FLT3</w:t>
      </w:r>
      <w:r w:rsidRPr="00C710A2">
        <w:rPr>
          <w:lang w:val="en-US"/>
        </w:rPr>
        <w:t xml:space="preserve"> p.D835Y evolve into distinct subclones, with some of the subclones acquiring additional somatic variants in AML driver genes. Due to the low number of cells in the relapse sample of patient 07</w:t>
      </w:r>
      <w:r w:rsidRPr="004227B3">
        <w:rPr>
          <w:lang w:val="en-US"/>
        </w:rPr>
        <w:t xml:space="preserve">, we excluded the sample from clonal evolution analysis. Nevertheless, we were still able to show that the CH clone </w:t>
      </w:r>
      <w:r w:rsidR="004227B3" w:rsidRPr="004227B3">
        <w:rPr>
          <w:lang w:val="en-US"/>
        </w:rPr>
        <w:t>persist</w:t>
      </w:r>
      <w:r w:rsidR="004227B3">
        <w:rPr>
          <w:lang w:val="en-US"/>
        </w:rPr>
        <w:t>ed</w:t>
      </w:r>
      <w:r w:rsidR="004227B3" w:rsidRPr="004227B3">
        <w:rPr>
          <w:lang w:val="en-US"/>
        </w:rPr>
        <w:t xml:space="preserve"> </w:t>
      </w:r>
      <w:r w:rsidRPr="004227B3">
        <w:rPr>
          <w:lang w:val="en-US"/>
        </w:rPr>
        <w:t>throughout the course of the disease (</w:t>
      </w:r>
      <w:r w:rsidRPr="002F557A">
        <w:rPr>
          <w:lang w:val="en-US"/>
        </w:rPr>
        <w:t xml:space="preserve">Figure </w:t>
      </w:r>
      <w:r w:rsidR="0096099A" w:rsidRPr="002F557A">
        <w:rPr>
          <w:lang w:val="en-US"/>
        </w:rPr>
        <w:t>1</w:t>
      </w:r>
      <w:r w:rsidRPr="002F557A">
        <w:rPr>
          <w:lang w:val="en-US"/>
        </w:rPr>
        <w:t>A</w:t>
      </w:r>
      <w:r w:rsidRPr="004227B3">
        <w:rPr>
          <w:lang w:val="en-US"/>
        </w:rPr>
        <w:t xml:space="preserve">). This patient with the most complex clonal composition was also the patient with the shortest OS time (14 months, </w:t>
      </w:r>
      <w:r w:rsidR="007979E3" w:rsidRPr="002F557A">
        <w:rPr>
          <w:lang w:val="en-US"/>
        </w:rPr>
        <w:t>Table S1</w:t>
      </w:r>
      <w:r w:rsidRPr="004227B3">
        <w:rPr>
          <w:lang w:val="en-US"/>
        </w:rPr>
        <w:t>).</w:t>
      </w:r>
    </w:p>
    <w:p w14:paraId="398D4AB2" w14:textId="05F015AA" w:rsidR="001B393F" w:rsidRPr="00C710A2" w:rsidRDefault="001C701C" w:rsidP="00C710A2">
      <w:pPr>
        <w:rPr>
          <w:lang w:val="en-US"/>
        </w:rPr>
      </w:pPr>
      <w:r>
        <w:rPr>
          <w:lang w:val="en-US"/>
        </w:rPr>
        <w:t>Our</w:t>
      </w:r>
      <w:r w:rsidR="006C51C0">
        <w:rPr>
          <w:lang w:val="en-US"/>
        </w:rPr>
        <w:t xml:space="preserve"> </w:t>
      </w:r>
      <w:r w:rsidR="00D17253">
        <w:rPr>
          <w:lang w:val="en-US"/>
        </w:rPr>
        <w:t xml:space="preserve">2-step approach for identifying SCNAs in inferred tumor </w:t>
      </w:r>
      <w:r w:rsidR="004B50C4">
        <w:rPr>
          <w:lang w:val="en-US"/>
        </w:rPr>
        <w:t xml:space="preserve">phylogenies </w:t>
      </w:r>
      <w:r w:rsidR="00FD08C8" w:rsidRPr="00FD08C8">
        <w:rPr>
          <w:lang w:val="en-US"/>
        </w:rPr>
        <w:t>utilizes</w:t>
      </w:r>
      <w:r w:rsidR="00FD08C8">
        <w:rPr>
          <w:lang w:val="en-US"/>
        </w:rPr>
        <w:t xml:space="preserve"> </w:t>
      </w:r>
      <w:r w:rsidR="00E95345">
        <w:rPr>
          <w:lang w:val="en-US"/>
        </w:rPr>
        <w:t>amplicons in regions of SCNAs and copy-neutral regions</w:t>
      </w:r>
      <w:r w:rsidR="00082F0D">
        <w:rPr>
          <w:lang w:val="en-US"/>
        </w:rPr>
        <w:t>, which</w:t>
      </w:r>
      <w:r>
        <w:rPr>
          <w:lang w:val="en-US"/>
        </w:rPr>
        <w:t xml:space="preserve"> allows us to call SCNAs </w:t>
      </w:r>
      <w:r w:rsidR="008C38B2">
        <w:rPr>
          <w:lang w:val="en-US"/>
        </w:rPr>
        <w:t>that are not supported by SNVs</w:t>
      </w:r>
      <w:r w:rsidR="00082F0D">
        <w:rPr>
          <w:lang w:val="en-US"/>
        </w:rPr>
        <w:t xml:space="preserve">. This approach </w:t>
      </w:r>
      <w:r w:rsidR="00EB6880">
        <w:rPr>
          <w:lang w:val="en-US"/>
        </w:rPr>
        <w:t>further can detect SCNAs spanning</w:t>
      </w:r>
      <w:r w:rsidR="008C38B2">
        <w:rPr>
          <w:lang w:val="en-US"/>
        </w:rPr>
        <w:t xml:space="preserve"> larger </w:t>
      </w:r>
      <w:r w:rsidR="004411C2">
        <w:rPr>
          <w:lang w:val="en-US"/>
        </w:rPr>
        <w:t xml:space="preserve">section </w:t>
      </w:r>
      <w:r w:rsidR="00EB6880">
        <w:rPr>
          <w:lang w:val="en-US"/>
        </w:rPr>
        <w:t xml:space="preserve">of a chromosome and </w:t>
      </w:r>
      <w:r w:rsidR="004411C2">
        <w:rPr>
          <w:lang w:val="en-US"/>
        </w:rPr>
        <w:t>whole chromosomes.</w:t>
      </w:r>
      <w:r w:rsidR="00381E95">
        <w:rPr>
          <w:lang w:val="en-US"/>
        </w:rPr>
        <w:t xml:space="preserve"> </w:t>
      </w:r>
      <w:r w:rsidR="00086CC7">
        <w:rPr>
          <w:lang w:val="en-US"/>
        </w:rPr>
        <w:t>The use of weighted mean</w:t>
      </w:r>
      <w:r w:rsidR="003C59C9">
        <w:rPr>
          <w:lang w:val="en-US"/>
        </w:rPr>
        <w:t>s</w:t>
      </w:r>
      <w:r w:rsidR="00086CC7">
        <w:rPr>
          <w:lang w:val="en-US"/>
        </w:rPr>
        <w:t xml:space="preserve"> reduces</w:t>
      </w:r>
      <w:r w:rsidR="00F80A04">
        <w:rPr>
          <w:lang w:val="en-US"/>
        </w:rPr>
        <w:t xml:space="preserve"> error from</w:t>
      </w:r>
      <w:r w:rsidR="00086CC7">
        <w:rPr>
          <w:lang w:val="en-US"/>
        </w:rPr>
        <w:t xml:space="preserve"> noise</w:t>
      </w:r>
      <w:r w:rsidR="00F80A04">
        <w:rPr>
          <w:lang w:val="en-US"/>
        </w:rPr>
        <w:t xml:space="preserve"> </w:t>
      </w:r>
      <w:r w:rsidR="00AE5065">
        <w:rPr>
          <w:lang w:val="en-US"/>
        </w:rPr>
        <w:t xml:space="preserve">of </w:t>
      </w:r>
      <w:r w:rsidR="00F80A04">
        <w:rPr>
          <w:lang w:val="en-US"/>
        </w:rPr>
        <w:t>scDNA-</w:t>
      </w:r>
      <w:r w:rsidR="00393949">
        <w:rPr>
          <w:lang w:val="en-US"/>
        </w:rPr>
        <w:t>s</w:t>
      </w:r>
      <w:r w:rsidR="00F80A04">
        <w:rPr>
          <w:lang w:val="en-US"/>
        </w:rPr>
        <w:t>eq data</w:t>
      </w:r>
      <w:r w:rsidR="003E6475">
        <w:rPr>
          <w:lang w:val="en-US"/>
        </w:rPr>
        <w:t>,</w:t>
      </w:r>
      <w:r w:rsidR="00F80A04">
        <w:rPr>
          <w:lang w:val="en-US"/>
        </w:rPr>
        <w:t xml:space="preserve"> such as</w:t>
      </w:r>
      <w:r w:rsidR="003E6475">
        <w:rPr>
          <w:lang w:val="en-US"/>
        </w:rPr>
        <w:t xml:space="preserve"> amplification errors </w:t>
      </w:r>
      <w:r w:rsidR="00C06ACF">
        <w:rPr>
          <w:lang w:val="en-US"/>
        </w:rPr>
        <w:t xml:space="preserve">(Figure S7) </w:t>
      </w:r>
      <w:r w:rsidR="003E6475">
        <w:rPr>
          <w:lang w:val="en-US"/>
        </w:rPr>
        <w:t xml:space="preserve">and </w:t>
      </w:r>
      <w:r w:rsidR="00FE1997">
        <w:rPr>
          <w:lang w:val="en-US"/>
        </w:rPr>
        <w:t xml:space="preserve">errors from </w:t>
      </w:r>
      <w:r w:rsidR="003E6475">
        <w:rPr>
          <w:lang w:val="en-US"/>
        </w:rPr>
        <w:t>ADO</w:t>
      </w:r>
      <w:r w:rsidR="002122C8">
        <w:rPr>
          <w:lang w:val="en-US"/>
        </w:rPr>
        <w:t xml:space="preserve"> (Figure S9)</w:t>
      </w:r>
      <w:r w:rsidR="00F80A04">
        <w:rPr>
          <w:lang w:val="en-US"/>
        </w:rPr>
        <w:t>.</w:t>
      </w:r>
    </w:p>
    <w:p w14:paraId="33EE69B6" w14:textId="77777777" w:rsidR="009B59C6" w:rsidRPr="009B59C6" w:rsidRDefault="009B59C6" w:rsidP="009B59C6">
      <w:pPr>
        <w:pStyle w:val="berschrift2"/>
        <w:rPr>
          <w:lang w:val="en-US"/>
        </w:rPr>
      </w:pPr>
      <w:r w:rsidRPr="009B59C6">
        <w:rPr>
          <w:lang w:val="en-US"/>
        </w:rPr>
        <w:t>Detecting Clones in Remission</w:t>
      </w:r>
    </w:p>
    <w:p w14:paraId="5C5A3692" w14:textId="7C1BF8FD" w:rsidR="009B59C6" w:rsidRPr="0081476A" w:rsidRDefault="009B59C6" w:rsidP="00C710A2">
      <w:pPr>
        <w:rPr>
          <w:lang w:val="en-US"/>
        </w:rPr>
      </w:pPr>
      <w:r w:rsidRPr="00C710A2">
        <w:rPr>
          <w:lang w:val="en-US"/>
        </w:rPr>
        <w:t>We used available CR samples from 6 patients for the detection of remaining tumor cells during molecular remission as confirmed by molecular measurable residual disease (MRD) assessment using qPCR</w:t>
      </w:r>
      <w:r w:rsidRPr="00C710A2">
        <w:fldChar w:fldCharType="begin">
          <w:fldData xml:space="preserve">PEVuZE5vdGU+PENpdGU+PEF1dGhvcj5IZXVzZXI8L0F1dGhvcj48WWVhcj4yMDIxPC9ZZWFyPjxS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</w:fldData>
        </w:fldChar>
      </w:r>
      <w:r w:rsidR="00AC6EF4" w:rsidRPr="00F84F1A">
        <w:rPr>
          <w:lang w:val="en-GB"/>
        </w:rPr>
        <w:instrText xml:space="preserve"> ADDIN EN.CITE </w:instrText>
      </w:r>
      <w:r w:rsidR="00AC6EF4">
        <w:fldChar w:fldCharType="begin">
          <w:fldData xml:space="preserve">PEVuZE5vdGU+PENpdGU+PEF1dGhvcj5IZXVzZXI8L0F1dGhvcj48WWVhcj4yMDIxPC9ZZWFyPjxS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</w:fldData>
        </w:fldChar>
      </w:r>
      <w:r w:rsidR="00AC6EF4" w:rsidRPr="00F84F1A">
        <w:rPr>
          <w:lang w:val="en-GB"/>
        </w:rPr>
        <w:instrText xml:space="preserve"> ADDIN EN.CITE.DATA </w:instrText>
      </w:r>
      <w:r w:rsidR="00AC6EF4">
        <w:fldChar w:fldCharType="end"/>
      </w:r>
      <w:r w:rsidRPr="00C710A2">
        <w:fldChar w:fldCharType="separate"/>
      </w:r>
      <w:r w:rsidR="00AC6EF4" w:rsidRPr="00F84F1A">
        <w:rPr>
          <w:noProof/>
          <w:vertAlign w:val="superscript"/>
          <w:lang w:val="en-GB"/>
        </w:rPr>
        <w:t>51</w:t>
      </w:r>
      <w:r w:rsidRPr="00C710A2">
        <w:fldChar w:fldCharType="end"/>
      </w:r>
      <w:r w:rsidRPr="00C710A2">
        <w:rPr>
          <w:lang w:val="en-US"/>
        </w:rPr>
        <w:t xml:space="preserve">. We identified remaining tumor cells that harbored at least one somatic variant or the CBF fusion in all </w:t>
      </w:r>
      <w:r w:rsidR="005E51CA">
        <w:rPr>
          <w:lang w:val="en-US"/>
        </w:rPr>
        <w:t xml:space="preserve">available </w:t>
      </w:r>
      <w:r w:rsidRPr="00C710A2">
        <w:rPr>
          <w:lang w:val="en-US"/>
        </w:rPr>
        <w:t>remission samples</w:t>
      </w:r>
      <w:r w:rsidR="005E51CA">
        <w:rPr>
          <w:lang w:val="en-US"/>
        </w:rPr>
        <w:t xml:space="preserve"> (excluding patient 03)</w:t>
      </w:r>
      <w:r w:rsidRPr="00C710A2">
        <w:rPr>
          <w:lang w:val="en-US"/>
        </w:rPr>
        <w:t xml:space="preserve"> ranging from 4 to 3</w:t>
      </w:r>
      <w:r w:rsidR="00135590">
        <w:rPr>
          <w:lang w:val="en-US"/>
        </w:rPr>
        <w:t>5</w:t>
      </w:r>
      <w:r w:rsidRPr="00C710A2">
        <w:rPr>
          <w:lang w:val="en-US"/>
        </w:rPr>
        <w:t xml:space="preserve"> cells (0.16%-1.54%, Figures </w:t>
      </w:r>
      <w:r w:rsidR="00EF020D">
        <w:rPr>
          <w:lang w:val="en-US"/>
        </w:rPr>
        <w:t>1</w:t>
      </w:r>
      <w:r w:rsidRPr="00C710A2">
        <w:rPr>
          <w:lang w:val="en-US"/>
        </w:rPr>
        <w:t xml:space="preserve">C-H). Among the 148 cells with any </w:t>
      </w:r>
      <w:r w:rsidRPr="0081476A">
        <w:rPr>
          <w:lang w:val="en-US"/>
        </w:rPr>
        <w:t xml:space="preserve">detectable variant/fusion, only </w:t>
      </w:r>
      <w:r w:rsidR="00D125AA" w:rsidRPr="0081476A">
        <w:rPr>
          <w:lang w:val="en-US"/>
        </w:rPr>
        <w:t>6</w:t>
      </w:r>
      <w:r w:rsidRPr="0081476A">
        <w:rPr>
          <w:lang w:val="en-US"/>
        </w:rPr>
        <w:t xml:space="preserve"> cells</w:t>
      </w:r>
      <w:r w:rsidR="000211C7" w:rsidRPr="0081476A">
        <w:rPr>
          <w:lang w:val="en-US"/>
        </w:rPr>
        <w:t xml:space="preserve"> were positive for </w:t>
      </w:r>
      <w:r w:rsidR="001A11E3" w:rsidRPr="0081476A">
        <w:rPr>
          <w:i/>
          <w:iCs/>
          <w:lang w:val="en-US"/>
        </w:rPr>
        <w:t>CBFB::MYH11</w:t>
      </w:r>
      <w:r w:rsidR="001A11E3" w:rsidRPr="0081476A">
        <w:rPr>
          <w:lang w:val="en-US"/>
        </w:rPr>
        <w:t xml:space="preserve"> or </w:t>
      </w:r>
      <w:r w:rsidR="001A11E3" w:rsidRPr="0081476A">
        <w:rPr>
          <w:i/>
          <w:lang w:val="en-US"/>
        </w:rPr>
        <w:t>RUNX1::RUNX1T1</w:t>
      </w:r>
      <w:r w:rsidR="000211C7" w:rsidRPr="0081476A">
        <w:rPr>
          <w:lang w:val="en-US"/>
        </w:rPr>
        <w:t>.</w:t>
      </w:r>
      <w:r w:rsidRPr="0081476A">
        <w:rPr>
          <w:lang w:val="en-US"/>
        </w:rPr>
        <w:t xml:space="preserve"> </w:t>
      </w:r>
      <w:r w:rsidR="00A83C2C" w:rsidRPr="0081476A">
        <w:rPr>
          <w:lang w:val="en-US"/>
        </w:rPr>
        <w:t>In 93 cells 1 variant/fusion was identified at CR, 55 cells carried &gt;1 alteration (</w:t>
      </w:r>
      <w:r w:rsidR="004B21B2" w:rsidRPr="0081476A">
        <w:rPr>
          <w:lang w:val="en-US"/>
        </w:rPr>
        <w:t>Figure S</w:t>
      </w:r>
      <w:r w:rsidR="002F5F19" w:rsidRPr="0081476A">
        <w:rPr>
          <w:lang w:val="en-US"/>
        </w:rPr>
        <w:t>23</w:t>
      </w:r>
      <w:r w:rsidR="00A83C2C" w:rsidRPr="0081476A">
        <w:rPr>
          <w:lang w:val="en-US"/>
        </w:rPr>
        <w:t>).</w:t>
      </w:r>
    </w:p>
    <w:p w14:paraId="0BEC5583" w14:textId="0C6C22BE" w:rsidR="009B59C6" w:rsidRPr="00C710A2" w:rsidRDefault="009B59C6" w:rsidP="00C710A2">
      <w:pPr>
        <w:rPr>
          <w:lang w:val="en-US"/>
        </w:rPr>
      </w:pPr>
      <w:r w:rsidRPr="0081476A">
        <w:rPr>
          <w:lang w:val="en-US"/>
        </w:rPr>
        <w:t>By applying the infinite-sites assumption</w:t>
      </w:r>
      <w:r w:rsidRPr="0081476A">
        <w:fldChar w:fldCharType="begin"/>
      </w:r>
      <w:r w:rsidR="00AC6EF4" w:rsidRPr="0081476A">
        <w:rPr>
          <w:lang w:val="en-GB"/>
        </w:rPr>
        <w:instrText xml:space="preserve"> ADDIN EN.CITE &lt;EndNote&gt;&lt;Cite&gt;&lt;Author&gt;Sashittal&lt;/Author&gt;&lt;Year&gt;2023&lt;/Year&gt;&lt;RecNum&gt;46&lt;/RecNum&gt;&lt;DisplayText&gt;&lt;style face="superscript"&gt;52&lt;/style&gt;&lt;/DisplayText&gt;&lt;record&gt;&lt;rec-number&gt;46&lt;/rec-number&gt;&lt;foreign-keys&gt;&lt;key app="EN" db-id="rsvs5920cd0ar9eetz3vfp5b5tz5d9zfrrv9" timestamp="1711537088"&gt;46&lt;/key&gt;&lt;/foreign-keys&gt;&lt;ref-type name="Journal Article"&gt;17&lt;/ref-type&gt;&lt;contributors&gt;&lt;authors&gt;&lt;author&gt;Sashittal, Palash&lt;/author&gt;&lt;author&gt;Zhang, Haochen&lt;/author&gt;&lt;author&gt;Iacobuzio-Donahue, Christine A.&lt;/author&gt;&lt;author&gt;Raphael, Benjamin J.&lt;/author&gt;&lt;/authors&gt;&lt;/contributors&gt;&lt;titles&gt;&lt;title&gt;ConDoR: tumor phylogeny inference with a copy-number constrained mutation loss model&lt;/title&gt;&lt;secondary-title&gt;Genome Biol.&lt;/secondary-title&gt;&lt;/titles&gt;&lt;periodical&gt;&lt;full-title&gt;Genome Biol.&lt;/full-title&gt;&lt;/periodical&gt;&lt;pages&gt;272&lt;/pages&gt;&lt;volume&gt;24&lt;/volume&gt;&lt;number&gt;1&lt;/number&gt;&lt;keywords&gt;&lt;keyword&gt;Cancer&lt;/keyword&gt;&lt;keyword&gt;Dollo model&lt;/keyword&gt;&lt;keyword&gt;Intra-tumor heterogeneity&lt;/keyword&gt;&lt;keyword&gt;Single-cell DNA sequencing&lt;/keyword&gt;&lt;keyword&gt;Tumor phylogeny&lt;/keyword&gt;&lt;/keywords&gt;&lt;dates&gt;&lt;year&gt;2023&lt;/year&gt;&lt;pub-dates&gt;&lt;date&gt;2023/11/30&lt;/date&gt;&lt;/pub-dates&gt;&lt;/dates&gt;&lt;publisher&gt;BioMed Central&lt;/publisher&gt;&lt;isbn&gt;1465-6906&lt;/isbn&gt;&lt;urls&gt;&lt;related-urls&gt;&lt;url&gt;http://dx.doi.org/10.1186/s13059-023-03106-5&lt;/url&gt;&lt;url&gt;https://genomebiology.biomedcentral.com/articles/10.1186/s13059-023-03106-5&lt;/url&gt;&lt;url&gt;https://www.ncbi.nlm.nih.gov/pubmed/38037115&lt;/url&gt;&lt;url&gt;https://www.ncbi.nlm.nih.gov/pmc/articles/PMC10688497&lt;/url&gt;&lt;/related-urls&gt;&lt;/urls&gt;&lt;custom2&gt;PMC10688497&lt;/custom2&gt;&lt;electronic-resource-num&gt;10.1186/s13059-023-03106-5&lt;/electronic-resource-num&gt;&lt;/record&gt;&lt;/Cite&gt;&lt;/EndNote&gt;</w:instrText>
      </w:r>
      <w:r w:rsidRPr="0081476A">
        <w:fldChar w:fldCharType="separate"/>
      </w:r>
      <w:r w:rsidR="00AC6EF4" w:rsidRPr="0081476A">
        <w:rPr>
          <w:noProof/>
          <w:vertAlign w:val="superscript"/>
          <w:lang w:val="en-GB"/>
        </w:rPr>
        <w:t>52</w:t>
      </w:r>
      <w:r w:rsidRPr="0081476A">
        <w:fldChar w:fldCharType="end"/>
      </w:r>
      <w:r w:rsidRPr="0081476A">
        <w:rPr>
          <w:lang w:val="en-US"/>
        </w:rPr>
        <w:t xml:space="preserve"> we assigned each cell to tumor clones from inferred phylogenetic trees from diagnosis (patients 04, 06 and 09</w:t>
      </w:r>
      <w:r w:rsidR="000838B7" w:rsidRPr="0081476A">
        <w:rPr>
          <w:lang w:val="en-US"/>
        </w:rPr>
        <w:t xml:space="preserve">, Figure </w:t>
      </w:r>
      <w:r w:rsidR="00A83C2C" w:rsidRPr="0081476A">
        <w:rPr>
          <w:lang w:val="en-US"/>
        </w:rPr>
        <w:t>S13</w:t>
      </w:r>
      <w:r w:rsidRPr="0081476A">
        <w:rPr>
          <w:lang w:val="en-US"/>
        </w:rPr>
        <w:t>) or diagnosis and relapse</w:t>
      </w:r>
      <w:r w:rsidR="000838B7" w:rsidRPr="0081476A">
        <w:rPr>
          <w:lang w:val="en-US"/>
        </w:rPr>
        <w:t xml:space="preserve"> combined</w:t>
      </w:r>
      <w:r w:rsidRPr="0081476A">
        <w:rPr>
          <w:lang w:val="en-US"/>
        </w:rPr>
        <w:t xml:space="preserve"> (patients 01, 02 and 05</w:t>
      </w:r>
      <w:r w:rsidR="000838B7" w:rsidRPr="0081476A">
        <w:rPr>
          <w:lang w:val="en-US"/>
        </w:rPr>
        <w:t xml:space="preserve">, Figure </w:t>
      </w:r>
      <w:r w:rsidR="00A83C2C" w:rsidRPr="0081476A">
        <w:rPr>
          <w:lang w:val="en-US"/>
        </w:rPr>
        <w:t>S14</w:t>
      </w:r>
      <w:r w:rsidRPr="0081476A">
        <w:rPr>
          <w:lang w:val="en-US"/>
        </w:rPr>
        <w:t xml:space="preserve">). In case of patient 01 (Figure </w:t>
      </w:r>
      <w:r w:rsidR="00EF020D" w:rsidRPr="0081476A">
        <w:rPr>
          <w:lang w:val="en-US"/>
        </w:rPr>
        <w:t>1</w:t>
      </w:r>
      <w:r w:rsidRPr="0081476A">
        <w:rPr>
          <w:lang w:val="en-US"/>
        </w:rPr>
        <w:t>C</w:t>
      </w:r>
      <w:r w:rsidR="0083669B" w:rsidRPr="0081476A">
        <w:rPr>
          <w:lang w:val="en-US"/>
        </w:rPr>
        <w:t>, S</w:t>
      </w:r>
      <w:r w:rsidR="002F5F19" w:rsidRPr="0081476A">
        <w:rPr>
          <w:lang w:val="en-US"/>
        </w:rPr>
        <w:t>24</w:t>
      </w:r>
      <w:r w:rsidR="0083669B" w:rsidRPr="0081476A">
        <w:rPr>
          <w:lang w:val="en-US"/>
        </w:rPr>
        <w:t>A</w:t>
      </w:r>
      <w:r w:rsidRPr="0081476A">
        <w:rPr>
          <w:lang w:val="en-US"/>
        </w:rPr>
        <w:t xml:space="preserve">), we detected remaining tumor cells that have been assigned to tumor clones shared between diagnosis and relapse but were rather early developing clones (tier 1-3). Interestingly, for patient 02 (Figure </w:t>
      </w:r>
      <w:r w:rsidR="00EF020D" w:rsidRPr="0081476A">
        <w:rPr>
          <w:lang w:val="en-US"/>
        </w:rPr>
        <w:t>1</w:t>
      </w:r>
      <w:r w:rsidRPr="0081476A">
        <w:rPr>
          <w:lang w:val="en-US"/>
        </w:rPr>
        <w:t>D</w:t>
      </w:r>
      <w:r w:rsidR="0083669B" w:rsidRPr="0081476A">
        <w:rPr>
          <w:lang w:val="en-US"/>
        </w:rPr>
        <w:t>, S</w:t>
      </w:r>
      <w:r w:rsidR="002F5F19" w:rsidRPr="0081476A">
        <w:rPr>
          <w:lang w:val="en-US"/>
        </w:rPr>
        <w:t>24</w:t>
      </w:r>
      <w:r w:rsidR="0083669B" w:rsidRPr="0081476A">
        <w:rPr>
          <w:lang w:val="en-US"/>
        </w:rPr>
        <w:t>B</w:t>
      </w:r>
      <w:r w:rsidRPr="0081476A">
        <w:rPr>
          <w:lang w:val="en-US"/>
        </w:rPr>
        <w:t>), we were able to assign remission cells to diagnosis (</w:t>
      </w:r>
      <w:r w:rsidRPr="0081476A">
        <w:rPr>
          <w:i/>
          <w:iCs/>
          <w:lang w:val="en-US"/>
        </w:rPr>
        <w:t>ZNRF4</w:t>
      </w:r>
      <w:r w:rsidRPr="0081476A">
        <w:rPr>
          <w:lang w:val="en-US"/>
        </w:rPr>
        <w:t xml:space="preserve"> p.R5H) and relapse</w:t>
      </w:r>
      <w:r w:rsidR="00393949" w:rsidRPr="0081476A">
        <w:rPr>
          <w:lang w:val="en-US"/>
        </w:rPr>
        <w:t>-</w:t>
      </w:r>
      <w:r w:rsidRPr="0081476A">
        <w:rPr>
          <w:lang w:val="en-US"/>
        </w:rPr>
        <w:t>specific tumor clones (</w:t>
      </w:r>
      <w:r w:rsidRPr="0081476A">
        <w:rPr>
          <w:i/>
          <w:iCs/>
          <w:lang w:val="en-US"/>
        </w:rPr>
        <w:t>WT1</w:t>
      </w:r>
      <w:r w:rsidRPr="0081476A">
        <w:rPr>
          <w:lang w:val="en-US"/>
        </w:rPr>
        <w:t xml:space="preserve"> p.R380fs), indicating that both branches have been present in the patient during the whole course of the disease. For patient 04 (Figure </w:t>
      </w:r>
      <w:r w:rsidR="0060599E" w:rsidRPr="0081476A">
        <w:rPr>
          <w:lang w:val="en-US"/>
        </w:rPr>
        <w:t>1</w:t>
      </w:r>
      <w:r w:rsidRPr="0081476A">
        <w:rPr>
          <w:lang w:val="en-US"/>
        </w:rPr>
        <w:t>E</w:t>
      </w:r>
      <w:r w:rsidR="0083669B" w:rsidRPr="0081476A">
        <w:rPr>
          <w:lang w:val="en-US"/>
        </w:rPr>
        <w:t>, S</w:t>
      </w:r>
      <w:r w:rsidR="002F5F19" w:rsidRPr="0081476A">
        <w:rPr>
          <w:lang w:val="en-US"/>
        </w:rPr>
        <w:t>24</w:t>
      </w:r>
      <w:r w:rsidR="0083669B" w:rsidRPr="0081476A">
        <w:rPr>
          <w:lang w:val="en-US"/>
        </w:rPr>
        <w:t>C</w:t>
      </w:r>
      <w:r w:rsidRPr="0081476A">
        <w:rPr>
          <w:lang w:val="en-US"/>
        </w:rPr>
        <w:t xml:space="preserve">), remaining tumor cells were assigned to all tumor clones at diagnosis except to the </w:t>
      </w:r>
      <w:r w:rsidRPr="0081476A">
        <w:rPr>
          <w:i/>
          <w:iCs/>
          <w:lang w:val="en-US"/>
        </w:rPr>
        <w:t>MALRD1</w:t>
      </w:r>
      <w:r w:rsidRPr="0081476A">
        <w:rPr>
          <w:lang w:val="en-US"/>
        </w:rPr>
        <w:t xml:space="preserve"> p.R944 clone, which was the clone that emerged last in tumor development of this</w:t>
      </w:r>
      <w:r w:rsidRPr="00C710A2">
        <w:rPr>
          <w:lang w:val="en-US"/>
        </w:rPr>
        <w:t xml:space="preserve"> patient. We detected the highest number of mutated cells (n=35) for </w:t>
      </w:r>
      <w:r w:rsidRPr="000838B7">
        <w:rPr>
          <w:lang w:val="en-US"/>
        </w:rPr>
        <w:t>patient 05 (</w:t>
      </w:r>
      <w:r w:rsidRPr="002F557A">
        <w:rPr>
          <w:lang w:val="en-US"/>
        </w:rPr>
        <w:t xml:space="preserve">Figure </w:t>
      </w:r>
      <w:r w:rsidR="00EF020D" w:rsidRPr="002F557A">
        <w:rPr>
          <w:lang w:val="en-US"/>
        </w:rPr>
        <w:t>1</w:t>
      </w:r>
      <w:r w:rsidRPr="002F557A">
        <w:rPr>
          <w:lang w:val="en-US"/>
        </w:rPr>
        <w:t>F</w:t>
      </w:r>
      <w:r w:rsidR="0083669B">
        <w:rPr>
          <w:lang w:val="en-US"/>
        </w:rPr>
        <w:t xml:space="preserve">, </w:t>
      </w:r>
      <w:r w:rsidR="0083669B" w:rsidRPr="0038793D">
        <w:rPr>
          <w:lang w:val="en-US"/>
        </w:rPr>
        <w:lastRenderedPageBreak/>
        <w:t>S</w:t>
      </w:r>
      <w:r w:rsidR="002F5F19" w:rsidRPr="0038793D">
        <w:rPr>
          <w:lang w:val="en-US"/>
        </w:rPr>
        <w:t>24</w:t>
      </w:r>
      <w:r w:rsidR="0083669B" w:rsidRPr="0038793D">
        <w:rPr>
          <w:lang w:val="en-US"/>
        </w:rPr>
        <w:t>D</w:t>
      </w:r>
      <w:r w:rsidRPr="0038793D">
        <w:rPr>
          <w:lang w:val="en-US"/>
        </w:rPr>
        <w:t>) with the majority assigned to the founding clone (n=32).</w:t>
      </w:r>
      <w:r w:rsidR="005E1C36" w:rsidRPr="0038793D">
        <w:rPr>
          <w:lang w:val="en-US"/>
        </w:rPr>
        <w:t xml:space="preserve"> CR cells</w:t>
      </w:r>
      <w:r w:rsidR="004B21B2" w:rsidRPr="0038793D">
        <w:rPr>
          <w:lang w:val="en-US"/>
        </w:rPr>
        <w:t xml:space="preserve"> of patient 09</w:t>
      </w:r>
      <w:r w:rsidR="005E1C36" w:rsidRPr="0038793D">
        <w:rPr>
          <w:lang w:val="en-US"/>
        </w:rPr>
        <w:t xml:space="preserve"> had the</w:t>
      </w:r>
      <w:r w:rsidR="005E1C36">
        <w:rPr>
          <w:lang w:val="en-US"/>
        </w:rPr>
        <w:t xml:space="preserve"> highest number of </w:t>
      </w:r>
      <w:r w:rsidR="002B7A36">
        <w:rPr>
          <w:lang w:val="en-US"/>
        </w:rPr>
        <w:t>alterations</w:t>
      </w:r>
      <w:r w:rsidR="005E1C36">
        <w:rPr>
          <w:lang w:val="en-US"/>
        </w:rPr>
        <w:t xml:space="preserve"> (</w:t>
      </w:r>
      <w:r w:rsidR="00003838">
        <w:rPr>
          <w:lang w:val="en-US"/>
        </w:rPr>
        <w:t>mean=</w:t>
      </w:r>
      <w:r w:rsidR="002B7A36">
        <w:rPr>
          <w:lang w:val="en-US"/>
        </w:rPr>
        <w:t>3.4,</w:t>
      </w:r>
      <w:r w:rsidR="00003838">
        <w:rPr>
          <w:lang w:val="en-US"/>
        </w:rPr>
        <w:t xml:space="preserve"> </w:t>
      </w:r>
      <w:r w:rsidR="005E1C36">
        <w:rPr>
          <w:lang w:val="en-US"/>
        </w:rPr>
        <w:t xml:space="preserve">Figure </w:t>
      </w:r>
      <w:r w:rsidR="002E459F">
        <w:rPr>
          <w:lang w:val="en-US"/>
        </w:rPr>
        <w:t>S</w:t>
      </w:r>
      <w:r w:rsidR="004B21B2">
        <w:rPr>
          <w:lang w:val="en-US"/>
        </w:rPr>
        <w:t>1</w:t>
      </w:r>
      <w:r w:rsidR="005E1C36">
        <w:rPr>
          <w:lang w:val="en-US"/>
        </w:rPr>
        <w:t>7</w:t>
      </w:r>
      <w:r w:rsidR="004B21B2">
        <w:rPr>
          <w:lang w:val="en-US"/>
        </w:rPr>
        <w:t>,</w:t>
      </w:r>
      <w:r w:rsidR="002E459F">
        <w:rPr>
          <w:lang w:val="en-US"/>
        </w:rPr>
        <w:t xml:space="preserve"> S</w:t>
      </w:r>
      <w:r w:rsidR="004B317F">
        <w:rPr>
          <w:lang w:val="en-US"/>
        </w:rPr>
        <w:t>24</w:t>
      </w:r>
      <w:r w:rsidR="004B21B2">
        <w:rPr>
          <w:lang w:val="en-US"/>
        </w:rPr>
        <w:t>B</w:t>
      </w:r>
      <w:r w:rsidR="00003838">
        <w:rPr>
          <w:lang w:val="en-US"/>
        </w:rPr>
        <w:t>)</w:t>
      </w:r>
      <w:r w:rsidR="002E459F">
        <w:rPr>
          <w:lang w:val="en-US"/>
        </w:rPr>
        <w:t>.</w:t>
      </w:r>
      <w:r w:rsidRPr="00C710A2">
        <w:rPr>
          <w:lang w:val="en-US"/>
        </w:rPr>
        <w:t xml:space="preserve"> </w:t>
      </w:r>
      <w:r w:rsidR="00415343">
        <w:rPr>
          <w:lang w:val="en-US"/>
        </w:rPr>
        <w:t xml:space="preserve">In </w:t>
      </w:r>
      <w:r w:rsidR="003E262F">
        <w:rPr>
          <w:lang w:val="en-US"/>
        </w:rPr>
        <w:t>p</w:t>
      </w:r>
      <w:r w:rsidR="0096297F">
        <w:rPr>
          <w:lang w:val="en-US"/>
        </w:rPr>
        <w:t>atient</w:t>
      </w:r>
      <w:r w:rsidR="0022359F">
        <w:rPr>
          <w:lang w:val="en-US"/>
        </w:rPr>
        <w:t>s</w:t>
      </w:r>
      <w:r w:rsidR="0096297F">
        <w:rPr>
          <w:lang w:val="en-US"/>
        </w:rPr>
        <w:t xml:space="preserve"> 02 and </w:t>
      </w:r>
      <w:r w:rsidR="0002522C">
        <w:rPr>
          <w:lang w:val="en-US"/>
        </w:rPr>
        <w:t>05</w:t>
      </w:r>
      <w:r w:rsidR="00233E36" w:rsidRPr="00233E36">
        <w:rPr>
          <w:lang w:val="en-US"/>
        </w:rPr>
        <w:t>, two cells each harbored mutations associated with relapse-specific clones</w:t>
      </w:r>
      <w:r w:rsidR="0022359F">
        <w:rPr>
          <w:lang w:val="en-US"/>
        </w:rPr>
        <w:t xml:space="preserve"> (Figure 1</w:t>
      </w:r>
      <w:r w:rsidR="00E622D9">
        <w:rPr>
          <w:lang w:val="en-US"/>
        </w:rPr>
        <w:t>D</w:t>
      </w:r>
      <w:r w:rsidR="002E459F">
        <w:rPr>
          <w:lang w:val="en-US"/>
        </w:rPr>
        <w:t xml:space="preserve"> and </w:t>
      </w:r>
      <w:r w:rsidR="00E622D9">
        <w:rPr>
          <w:lang w:val="en-US"/>
        </w:rPr>
        <w:t>F, indicated in bold text</w:t>
      </w:r>
      <w:r w:rsidR="0022359F">
        <w:rPr>
          <w:lang w:val="en-US"/>
        </w:rPr>
        <w:t>)</w:t>
      </w:r>
      <w:r w:rsidRPr="00C710A2">
        <w:rPr>
          <w:lang w:val="en-US"/>
        </w:rPr>
        <w:t xml:space="preserve">. In summary, we could detect residual tumor cells in all patients with available CR samples. </w:t>
      </w:r>
      <w:r w:rsidR="0077200B" w:rsidRPr="003C59C9">
        <w:rPr>
          <w:lang w:val="en-US"/>
        </w:rPr>
        <w:t>Of those patients with relapse samples available (in scDNA-seq or WES), the majority</w:t>
      </w:r>
      <w:r w:rsidR="00B24699">
        <w:rPr>
          <w:lang w:val="en-US"/>
        </w:rPr>
        <w:t xml:space="preserve"> of</w:t>
      </w:r>
      <w:r w:rsidR="0077200B" w:rsidRPr="003C59C9">
        <w:rPr>
          <w:lang w:val="en-US"/>
        </w:rPr>
        <w:t xml:space="preserve"> variants at CR (101/121) were detected at diagnosis and relapse indicating their presumed association with the CBF AML. Thus, the parallel assessment of multiple patient-specific genetic aberrations markedly enhanced the sensitivity of MRD detection relative to the exclusive targeting of CBF fusions in scDNA-seq.</w:t>
      </w:r>
    </w:p>
    <w:p w14:paraId="0499273C" w14:textId="77777777" w:rsidR="009B59C6" w:rsidRPr="009B59C6" w:rsidRDefault="009B59C6" w:rsidP="009B59C6">
      <w:pPr>
        <w:pStyle w:val="berschrift2"/>
        <w:rPr>
          <w:lang w:val="en-US"/>
        </w:rPr>
      </w:pPr>
      <w:r w:rsidRPr="009B59C6">
        <w:rPr>
          <w:lang w:val="en-US"/>
        </w:rPr>
        <w:t>Clonal evolution of CBF AML</w:t>
      </w:r>
    </w:p>
    <w:p w14:paraId="0282D575" w14:textId="4C2F7A42" w:rsidR="009B59C6" w:rsidRPr="00C710A2" w:rsidRDefault="009B59C6" w:rsidP="00C710A2">
      <w:pPr>
        <w:rPr>
          <w:lang w:val="en-US"/>
        </w:rPr>
      </w:pPr>
      <w:r w:rsidRPr="00C710A2">
        <w:rPr>
          <w:lang w:val="en-US"/>
        </w:rPr>
        <w:t xml:space="preserve">We were able to infer clonal evolution on single-cell level for patients 01, 02 and 05 from merged samples at D, CR and Rel. Clonal evolution analysis of patient 01 revealed a similar clonal </w:t>
      </w:r>
      <w:r w:rsidRPr="00982C7F">
        <w:rPr>
          <w:lang w:val="en-US"/>
        </w:rPr>
        <w:t xml:space="preserve">composition at diagnosis and relapse with the difference that both </w:t>
      </w:r>
      <w:r w:rsidRPr="00982C7F">
        <w:rPr>
          <w:i/>
          <w:iCs/>
          <w:lang w:val="en-US"/>
        </w:rPr>
        <w:t>FLT3</w:t>
      </w:r>
      <w:r w:rsidRPr="00982C7F">
        <w:rPr>
          <w:lang w:val="en-US"/>
        </w:rPr>
        <w:t xml:space="preserve"> </w:t>
      </w:r>
      <w:r w:rsidR="00982C7F" w:rsidRPr="00982C7F">
        <w:rPr>
          <w:lang w:val="en-US"/>
        </w:rPr>
        <w:t xml:space="preserve">D835 </w:t>
      </w:r>
      <w:r w:rsidRPr="00982C7F">
        <w:rPr>
          <w:lang w:val="en-US"/>
        </w:rPr>
        <w:t>clones were not present at Rel (</w:t>
      </w:r>
      <w:r w:rsidRPr="002F557A">
        <w:rPr>
          <w:lang w:val="en-US"/>
        </w:rPr>
        <w:t xml:space="preserve">Figure </w:t>
      </w:r>
      <w:r w:rsidR="00B753A5" w:rsidRPr="002F557A">
        <w:rPr>
          <w:lang w:val="en-US"/>
        </w:rPr>
        <w:t>2</w:t>
      </w:r>
      <w:r w:rsidRPr="002F557A">
        <w:rPr>
          <w:lang w:val="en-US"/>
        </w:rPr>
        <w:t xml:space="preserve">A-C, </w:t>
      </w:r>
      <w:r w:rsidR="0067416A" w:rsidRPr="002F557A">
        <w:rPr>
          <w:lang w:val="en-US"/>
        </w:rPr>
        <w:t xml:space="preserve">Figure </w:t>
      </w:r>
      <w:r w:rsidR="001039E5" w:rsidRPr="002F557A">
        <w:rPr>
          <w:lang w:val="en-US"/>
        </w:rPr>
        <w:t>S1</w:t>
      </w:r>
      <w:r w:rsidR="001039E5">
        <w:rPr>
          <w:lang w:val="en-US"/>
        </w:rPr>
        <w:t>4</w:t>
      </w:r>
      <w:r w:rsidR="001039E5" w:rsidRPr="002F557A">
        <w:rPr>
          <w:lang w:val="en-US"/>
        </w:rPr>
        <w:t>A</w:t>
      </w:r>
      <w:r w:rsidRPr="00982C7F">
        <w:rPr>
          <w:lang w:val="en-US"/>
        </w:rPr>
        <w:t xml:space="preserve">). As described in the previous </w:t>
      </w:r>
      <w:r w:rsidR="003279A2" w:rsidRPr="00982C7F">
        <w:rPr>
          <w:lang w:val="en-US"/>
        </w:rPr>
        <w:t>section</w:t>
      </w:r>
      <w:r w:rsidRPr="00982C7F">
        <w:rPr>
          <w:lang w:val="en-US"/>
        </w:rPr>
        <w:t>, these clones were also not detectable as residual tumor cells</w:t>
      </w:r>
      <w:r w:rsidRPr="00C710A2">
        <w:rPr>
          <w:lang w:val="en-US"/>
        </w:rPr>
        <w:t xml:space="preserve"> in </w:t>
      </w:r>
      <w:r w:rsidRPr="00C62988">
        <w:rPr>
          <w:lang w:val="en-US"/>
        </w:rPr>
        <w:t xml:space="preserve">remission (Figure </w:t>
      </w:r>
      <w:r w:rsidR="00B07279" w:rsidRPr="00C62988">
        <w:rPr>
          <w:lang w:val="en-US"/>
        </w:rPr>
        <w:t>1C</w:t>
      </w:r>
      <w:r w:rsidRPr="00C62988">
        <w:rPr>
          <w:lang w:val="en-US"/>
        </w:rPr>
        <w:t>),</w:t>
      </w:r>
      <w:r w:rsidRPr="00C710A2">
        <w:rPr>
          <w:lang w:val="en-US"/>
        </w:rPr>
        <w:t xml:space="preserve"> indicating eradication of these clones by chemotherapy. </w:t>
      </w:r>
    </w:p>
    <w:p w14:paraId="7043A6DE" w14:textId="5A13E084" w:rsidR="009B59C6" w:rsidRPr="00C710A2" w:rsidRDefault="009B59C6" w:rsidP="00C710A2">
      <w:pPr>
        <w:rPr>
          <w:lang w:val="en-US"/>
        </w:rPr>
      </w:pPr>
      <w:r w:rsidRPr="00C710A2">
        <w:rPr>
          <w:lang w:val="en-US"/>
        </w:rPr>
        <w:t xml:space="preserve">The combined phylogenetic tree of patient 02 consists of a diagnosis specific branch defined by </w:t>
      </w:r>
      <w:r w:rsidRPr="00C710A2">
        <w:rPr>
          <w:i/>
          <w:iCs/>
          <w:lang w:val="en-US"/>
        </w:rPr>
        <w:t>KIT</w:t>
      </w:r>
      <w:r w:rsidRPr="00C710A2">
        <w:rPr>
          <w:lang w:val="en-US"/>
        </w:rPr>
        <w:t xml:space="preserve"> p.D816V, </w:t>
      </w:r>
      <w:r w:rsidRPr="00C710A2">
        <w:rPr>
          <w:i/>
          <w:iCs/>
          <w:lang w:val="en-US"/>
        </w:rPr>
        <w:t>HIST1H2AG</w:t>
      </w:r>
      <w:r w:rsidRPr="00C710A2">
        <w:rPr>
          <w:lang w:val="en-US"/>
        </w:rPr>
        <w:t xml:space="preserve"> p.V115Rfs*23 and </w:t>
      </w:r>
      <w:r w:rsidRPr="00C710A2">
        <w:rPr>
          <w:i/>
          <w:iCs/>
          <w:lang w:val="en-US"/>
        </w:rPr>
        <w:t>ZNRF4</w:t>
      </w:r>
      <w:r w:rsidRPr="00C710A2">
        <w:rPr>
          <w:lang w:val="en-US"/>
        </w:rPr>
        <w:t> p.</w:t>
      </w:r>
      <w:r w:rsidRPr="00982C7F">
        <w:rPr>
          <w:lang w:val="en-US"/>
        </w:rPr>
        <w:t xml:space="preserve">R5H subclones and a second branch with a dominant </w:t>
      </w:r>
      <w:r w:rsidRPr="00982C7F">
        <w:rPr>
          <w:i/>
          <w:iCs/>
          <w:lang w:val="en-US"/>
        </w:rPr>
        <w:t>FLT3</w:t>
      </w:r>
      <w:r w:rsidRPr="00982C7F">
        <w:rPr>
          <w:lang w:val="en-US"/>
        </w:rPr>
        <w:t xml:space="preserve">-ITD clone and a </w:t>
      </w:r>
      <w:r w:rsidRPr="00982C7F">
        <w:rPr>
          <w:i/>
          <w:iCs/>
          <w:lang w:val="en-US"/>
        </w:rPr>
        <w:t>RINT1</w:t>
      </w:r>
      <w:r w:rsidRPr="00982C7F">
        <w:rPr>
          <w:lang w:val="en-US"/>
        </w:rPr>
        <w:t> p.S304T clone (</w:t>
      </w:r>
      <w:r w:rsidRPr="002F557A">
        <w:rPr>
          <w:lang w:val="en-US"/>
        </w:rPr>
        <w:t xml:space="preserve">Figure </w:t>
      </w:r>
      <w:r w:rsidR="00E73473" w:rsidRPr="002F557A">
        <w:rPr>
          <w:lang w:val="en-US"/>
        </w:rPr>
        <w:t>2</w:t>
      </w:r>
      <w:r w:rsidRPr="002F557A">
        <w:rPr>
          <w:lang w:val="en-US"/>
        </w:rPr>
        <w:t xml:space="preserve">D and E, </w:t>
      </w:r>
      <w:r w:rsidR="0067416A" w:rsidRPr="002F557A">
        <w:rPr>
          <w:lang w:val="en-US"/>
        </w:rPr>
        <w:t xml:space="preserve">Figure </w:t>
      </w:r>
      <w:r w:rsidR="001039E5" w:rsidRPr="002F557A">
        <w:rPr>
          <w:lang w:val="en-US"/>
        </w:rPr>
        <w:t>S1</w:t>
      </w:r>
      <w:r w:rsidR="001039E5">
        <w:rPr>
          <w:lang w:val="en-US"/>
        </w:rPr>
        <w:t>4</w:t>
      </w:r>
      <w:r w:rsidR="001039E5" w:rsidRPr="002F557A">
        <w:rPr>
          <w:lang w:val="en-US"/>
        </w:rPr>
        <w:t>B</w:t>
      </w:r>
      <w:r w:rsidRPr="00982C7F">
        <w:rPr>
          <w:lang w:val="en-US"/>
        </w:rPr>
        <w:t>). The</w:t>
      </w:r>
      <w:r w:rsidRPr="00C710A2">
        <w:rPr>
          <w:lang w:val="en-US"/>
        </w:rPr>
        <w:t xml:space="preserve"> </w:t>
      </w:r>
      <w:r w:rsidRPr="00C710A2">
        <w:rPr>
          <w:i/>
          <w:iCs/>
          <w:lang w:val="en-US"/>
        </w:rPr>
        <w:t>KIT</w:t>
      </w:r>
      <w:r w:rsidRPr="00C710A2">
        <w:rPr>
          <w:lang w:val="en-US"/>
        </w:rPr>
        <w:t xml:space="preserve"> branch was </w:t>
      </w:r>
      <w:r w:rsidR="00982C7F" w:rsidRPr="00C710A2">
        <w:rPr>
          <w:lang w:val="en-US"/>
        </w:rPr>
        <w:t>lost,</w:t>
      </w:r>
      <w:r w:rsidRPr="00C710A2">
        <w:rPr>
          <w:lang w:val="en-US"/>
        </w:rPr>
        <w:t xml:space="preserve"> and the leukemia relapsed by acquiring two additional variants (</w:t>
      </w:r>
      <w:r w:rsidRPr="00C710A2">
        <w:rPr>
          <w:i/>
          <w:iCs/>
          <w:lang w:val="en-US"/>
        </w:rPr>
        <w:t>i.e.</w:t>
      </w:r>
      <w:r w:rsidRPr="00C710A2">
        <w:rPr>
          <w:lang w:val="en-US"/>
        </w:rPr>
        <w:t xml:space="preserve">, </w:t>
      </w:r>
      <w:r w:rsidRPr="00C710A2">
        <w:rPr>
          <w:i/>
          <w:iCs/>
          <w:lang w:val="en-US"/>
        </w:rPr>
        <w:t>WT1</w:t>
      </w:r>
      <w:r w:rsidRPr="00C710A2">
        <w:rPr>
          <w:lang w:val="en-US"/>
        </w:rPr>
        <w:t xml:space="preserve"> p.R368Afs*5 and </w:t>
      </w:r>
      <w:r w:rsidRPr="00C710A2">
        <w:rPr>
          <w:i/>
          <w:iCs/>
          <w:lang w:val="en-US"/>
        </w:rPr>
        <w:t>ASAP1</w:t>
      </w:r>
      <w:r w:rsidRPr="00C710A2">
        <w:rPr>
          <w:lang w:val="en-US"/>
        </w:rPr>
        <w:t xml:space="preserve"> p.N369S, Figure </w:t>
      </w:r>
      <w:r w:rsidR="00F85A7E">
        <w:rPr>
          <w:lang w:val="en-US"/>
        </w:rPr>
        <w:t>2</w:t>
      </w:r>
      <w:r w:rsidRPr="00C710A2">
        <w:rPr>
          <w:lang w:val="en-US"/>
        </w:rPr>
        <w:t xml:space="preserve">F). The somatic variants in the diagnosis-specific </w:t>
      </w:r>
      <w:r w:rsidRPr="00C710A2">
        <w:rPr>
          <w:i/>
          <w:iCs/>
          <w:lang w:val="en-US"/>
        </w:rPr>
        <w:t>KIT</w:t>
      </w:r>
      <w:r w:rsidRPr="00C710A2">
        <w:rPr>
          <w:lang w:val="en-US"/>
        </w:rPr>
        <w:t xml:space="preserve"> branch were also not detectable in bulk sequencing data of the relapse sample. It has to be noted that the inferred phylogenetic trees from diagnosis alone (</w:t>
      </w:r>
      <w:r w:rsidR="000F0D38" w:rsidRPr="00C710A2">
        <w:rPr>
          <w:lang w:val="en-US"/>
        </w:rPr>
        <w:t xml:space="preserve">Figure </w:t>
      </w:r>
      <w:r w:rsidR="001039E5" w:rsidRPr="00C710A2">
        <w:rPr>
          <w:lang w:val="en-US"/>
        </w:rPr>
        <w:t>S</w:t>
      </w:r>
      <w:r w:rsidR="001039E5">
        <w:rPr>
          <w:lang w:val="en-US"/>
        </w:rPr>
        <w:t>13</w:t>
      </w:r>
      <w:r w:rsidR="001039E5" w:rsidRPr="00C710A2">
        <w:rPr>
          <w:lang w:val="en-US"/>
        </w:rPr>
        <w:t>B</w:t>
      </w:r>
      <w:r w:rsidRPr="00C710A2">
        <w:rPr>
          <w:lang w:val="en-US"/>
        </w:rPr>
        <w:t xml:space="preserve">) and combined analysis of diagnosis and relapse </w:t>
      </w:r>
      <w:r w:rsidR="00392CD0" w:rsidRPr="00C710A2">
        <w:rPr>
          <w:lang w:val="en-US"/>
        </w:rPr>
        <w:t>samples</w:t>
      </w:r>
      <w:r w:rsidRPr="00C710A2">
        <w:rPr>
          <w:lang w:val="en-US"/>
        </w:rPr>
        <w:t xml:space="preserve"> are slightly different due to the increased number of cells in the combined analysis. The resolution of the combined analysis is higher and reveals more subclones.</w:t>
      </w:r>
    </w:p>
    <w:p w14:paraId="6E6589C9" w14:textId="59E72A91" w:rsidR="009B59C6" w:rsidRPr="00C710A2" w:rsidRDefault="009B59C6" w:rsidP="00C710A2">
      <w:pPr>
        <w:rPr>
          <w:lang w:val="en-US"/>
        </w:rPr>
      </w:pPr>
      <w:r w:rsidRPr="00C710A2">
        <w:rPr>
          <w:lang w:val="en-US"/>
        </w:rPr>
        <w:t xml:space="preserve">In case of patient 05, the inferred clonal evolution showed that all tumor clones detected at diagnosis remained throughout therapy and progressed by gaining relapse specific variants (Figure </w:t>
      </w:r>
      <w:r w:rsidR="000F0D38">
        <w:rPr>
          <w:lang w:val="en-US"/>
        </w:rPr>
        <w:t>2</w:t>
      </w:r>
      <w:r w:rsidRPr="00C710A2">
        <w:rPr>
          <w:lang w:val="en-US"/>
        </w:rPr>
        <w:t xml:space="preserve">G-I, </w:t>
      </w:r>
      <w:r w:rsidR="0067416A">
        <w:rPr>
          <w:lang w:val="en-US"/>
        </w:rPr>
        <w:t xml:space="preserve">Figure </w:t>
      </w:r>
      <w:r w:rsidR="0043507E">
        <w:rPr>
          <w:lang w:val="en-US"/>
        </w:rPr>
        <w:t>S14</w:t>
      </w:r>
      <w:r w:rsidR="0043507E" w:rsidRPr="00C710A2">
        <w:rPr>
          <w:lang w:val="en-US"/>
        </w:rPr>
        <w:t>C</w:t>
      </w:r>
      <w:r w:rsidRPr="00C710A2">
        <w:rPr>
          <w:lang w:val="en-US"/>
        </w:rPr>
        <w:t>). This was the only patient, with a similar tumor content at diagnosis and relapse, indicating progression of the disease at relapse.</w:t>
      </w:r>
    </w:p>
    <w:p w14:paraId="5C265DBD" w14:textId="74D0CF7E" w:rsidR="00DC36EC" w:rsidRPr="00B62C10" w:rsidRDefault="009B59C6">
      <w:pPr>
        <w:rPr>
          <w:lang w:val="en-US"/>
        </w:rPr>
      </w:pPr>
      <w:r w:rsidRPr="00C710A2">
        <w:rPr>
          <w:lang w:val="en-US"/>
        </w:rPr>
        <w:t>In general, we observed stable clonal evolution in diagnosis and relapse, especially in the early occurring clones, for all three patients investigated here. Although some branches were lost after chemotherapy or acquired during relapse, the first events remained stable. This is in line with the observation that we observed a substantial number of remaining tumor cells in remission, indicating that relapse was driven by tumor cells that were not completely eradicated.</w:t>
      </w:r>
    </w:p>
    <w:p w14:paraId="0399745B" w14:textId="77777777" w:rsidR="00DC36EC" w:rsidRPr="00AB4494" w:rsidRDefault="00DC36EC">
      <w:pPr>
        <w:rPr>
          <w:b/>
          <w:bCs/>
          <w:lang w:val="en-US"/>
        </w:rPr>
        <w:sectPr w:rsidR="00DC36EC" w:rsidRPr="00AB4494" w:rsidSect="005E3C86">
          <w:pgSz w:w="11906" w:h="16838"/>
          <w:pgMar w:top="1417" w:right="1417" w:bottom="1134" w:left="1417" w:header="708" w:footer="708" w:gutter="0"/>
          <w:cols w:space="708"/>
          <w:docGrid w:linePitch="360"/>
        </w:sectPr>
      </w:pPr>
    </w:p>
    <w:p w14:paraId="473EE149" w14:textId="77777777" w:rsidR="00A2766E" w:rsidRDefault="0080496C" w:rsidP="00EE2207">
      <w:pPr>
        <w:pStyle w:val="berschrift1"/>
        <w:rPr>
          <w:lang w:val="en-US"/>
        </w:rPr>
      </w:pPr>
      <w:r w:rsidRPr="00AB4494">
        <w:rPr>
          <w:lang w:val="en-US"/>
        </w:rPr>
        <w:lastRenderedPageBreak/>
        <w:t>Supplementary Tables</w:t>
      </w:r>
    </w:p>
    <w:p w14:paraId="335D722A" w14:textId="6DA3FC90" w:rsidR="001B7430" w:rsidRDefault="001B7430" w:rsidP="0055292F">
      <w:pPr>
        <w:rPr>
          <w:b/>
          <w:bCs/>
          <w:lang w:val="en-US"/>
        </w:rPr>
      </w:pPr>
    </w:p>
    <w:p w14:paraId="22F18BA7" w14:textId="02E749CF" w:rsidR="00071AFB" w:rsidRPr="00071AFB" w:rsidRDefault="00071AFB" w:rsidP="00071AFB">
      <w:pPr>
        <w:rPr>
          <w:lang w:val="en-US"/>
        </w:rPr>
      </w:pPr>
      <w:r w:rsidRPr="00071AFB">
        <w:rPr>
          <w:b/>
          <w:bCs/>
          <w:lang w:val="en-US"/>
        </w:rPr>
        <w:t xml:space="preserve">Table </w:t>
      </w:r>
      <w:r>
        <w:rPr>
          <w:b/>
          <w:bCs/>
          <w:lang w:val="en-US"/>
        </w:rPr>
        <w:t>S</w:t>
      </w:r>
      <w:r w:rsidRPr="00071AFB">
        <w:rPr>
          <w:b/>
          <w:bCs/>
          <w:lang w:val="en-US"/>
        </w:rPr>
        <w:t>1</w:t>
      </w:r>
      <w:r w:rsidRPr="00071AFB">
        <w:rPr>
          <w:lang w:val="en-US"/>
        </w:rPr>
        <w:t xml:space="preserve">: Baseline patient characteristics. Survival times are given in months. </w:t>
      </w:r>
      <w:r w:rsidRPr="00071AFB">
        <w:rPr>
          <w:szCs w:val="20"/>
          <w:lang w:val="en-US"/>
        </w:rPr>
        <w:t xml:space="preserve">Karyotype was determined via G-banding. </w:t>
      </w:r>
      <w:r w:rsidRPr="00071AFB">
        <w:rPr>
          <w:i/>
          <w:iCs/>
          <w:szCs w:val="20"/>
          <w:lang w:val="en-US"/>
        </w:rPr>
        <w:t>FLT3</w:t>
      </w:r>
      <w:r w:rsidRPr="00071AFB">
        <w:rPr>
          <w:szCs w:val="20"/>
          <w:lang w:val="en-US"/>
        </w:rPr>
        <w:t xml:space="preserve"> internal tandem duplication (ITD) was detected via Genescan-based fragment analysis.</w:t>
      </w:r>
    </w:p>
    <w:tbl>
      <w:tblPr>
        <w:tblStyle w:val="EinfacheTabelle2"/>
        <w:tblW w:w="5000" w:type="pct"/>
        <w:tblLook w:val="04A0" w:firstRow="1" w:lastRow="0" w:firstColumn="1" w:lastColumn="0" w:noHBand="0" w:noVBand="1"/>
      </w:tblPr>
      <w:tblGrid>
        <w:gridCol w:w="883"/>
        <w:gridCol w:w="883"/>
        <w:gridCol w:w="594"/>
        <w:gridCol w:w="1428"/>
        <w:gridCol w:w="1484"/>
        <w:gridCol w:w="628"/>
        <w:gridCol w:w="628"/>
        <w:gridCol w:w="772"/>
        <w:gridCol w:w="4689"/>
        <w:gridCol w:w="1052"/>
        <w:gridCol w:w="1246"/>
      </w:tblGrid>
      <w:tr w:rsidR="00071AFB" w:rsidRPr="007D414A" w14:paraId="7DF3A68D" w14:textId="77777777" w:rsidTr="004135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78749B4" w14:textId="77777777" w:rsidR="00071AFB" w:rsidRPr="007D414A" w:rsidRDefault="00071AFB" w:rsidP="0041351A">
            <w:pPr>
              <w:spacing w:after="120" w:line="240" w:lineRule="auto"/>
              <w:jc w:val="center"/>
              <w:rPr>
                <w:b w:val="0"/>
                <w:bCs w:val="0"/>
                <w:sz w:val="20"/>
                <w:szCs w:val="20"/>
              </w:rPr>
            </w:pPr>
            <w:r w:rsidRPr="007D414A">
              <w:rPr>
                <w:sz w:val="20"/>
                <w:szCs w:val="20"/>
              </w:rPr>
              <w:t>Patient</w:t>
            </w:r>
          </w:p>
        </w:tc>
        <w:tc>
          <w:tcPr>
            <w:tcW w:w="0" w:type="pct"/>
          </w:tcPr>
          <w:p w14:paraId="0C235589" w14:textId="77777777" w:rsidR="00071AFB" w:rsidRPr="007D414A" w:rsidRDefault="00071AFB" w:rsidP="0041351A">
            <w:pPr>
              <w:spacing w:after="12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7D414A">
              <w:rPr>
                <w:sz w:val="20"/>
                <w:szCs w:val="20"/>
              </w:rPr>
              <w:t>Sex</w:t>
            </w:r>
          </w:p>
        </w:tc>
        <w:tc>
          <w:tcPr>
            <w:tcW w:w="208" w:type="pct"/>
          </w:tcPr>
          <w:p w14:paraId="429525C3" w14:textId="77777777" w:rsidR="00071AFB" w:rsidRPr="007D414A" w:rsidRDefault="00071AFB" w:rsidP="0041351A">
            <w:pPr>
              <w:spacing w:after="12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7D414A">
              <w:rPr>
                <w:sz w:val="20"/>
                <w:szCs w:val="20"/>
              </w:rPr>
              <w:t>Age</w:t>
            </w:r>
          </w:p>
        </w:tc>
        <w:tc>
          <w:tcPr>
            <w:tcW w:w="500" w:type="pct"/>
          </w:tcPr>
          <w:p w14:paraId="6ED67E22" w14:textId="77777777" w:rsidR="00071AFB" w:rsidRPr="007D414A" w:rsidRDefault="00071AFB" w:rsidP="0041351A">
            <w:pPr>
              <w:spacing w:after="12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7D414A">
              <w:rPr>
                <w:sz w:val="20"/>
                <w:szCs w:val="20"/>
              </w:rPr>
              <w:t>ECOG performance status</w:t>
            </w:r>
          </w:p>
        </w:tc>
        <w:tc>
          <w:tcPr>
            <w:tcW w:w="519" w:type="pct"/>
          </w:tcPr>
          <w:p w14:paraId="35B1C574" w14:textId="77777777" w:rsidR="00071AFB" w:rsidRPr="007D414A" w:rsidRDefault="00071AFB" w:rsidP="0041351A">
            <w:pPr>
              <w:spacing w:after="12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7D414A">
              <w:rPr>
                <w:sz w:val="20"/>
                <w:szCs w:val="20"/>
              </w:rPr>
              <w:t>FAB classification</w:t>
            </w:r>
          </w:p>
        </w:tc>
        <w:tc>
          <w:tcPr>
            <w:tcW w:w="220" w:type="pct"/>
          </w:tcPr>
          <w:p w14:paraId="7FF0CA94" w14:textId="77777777" w:rsidR="00071AFB" w:rsidRPr="007D414A" w:rsidRDefault="00071AFB" w:rsidP="0041351A">
            <w:pPr>
              <w:spacing w:after="12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7D414A">
              <w:rPr>
                <w:sz w:val="20"/>
                <w:szCs w:val="20"/>
              </w:rPr>
              <w:t>RFS time</w:t>
            </w:r>
          </w:p>
        </w:tc>
        <w:tc>
          <w:tcPr>
            <w:tcW w:w="220" w:type="pct"/>
          </w:tcPr>
          <w:p w14:paraId="53988EFE" w14:textId="77777777" w:rsidR="00071AFB" w:rsidRPr="007D414A" w:rsidRDefault="00071AFB" w:rsidP="0041351A">
            <w:pPr>
              <w:spacing w:after="12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7D414A">
              <w:rPr>
                <w:sz w:val="20"/>
                <w:szCs w:val="20"/>
              </w:rPr>
              <w:t>OS time</w:t>
            </w:r>
          </w:p>
        </w:tc>
        <w:tc>
          <w:tcPr>
            <w:tcW w:w="270" w:type="pct"/>
          </w:tcPr>
          <w:p w14:paraId="1EB29099" w14:textId="77777777" w:rsidR="00071AFB" w:rsidRPr="007D414A" w:rsidRDefault="00071AFB" w:rsidP="0041351A">
            <w:pPr>
              <w:spacing w:after="12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7D414A">
              <w:rPr>
                <w:sz w:val="20"/>
                <w:szCs w:val="20"/>
              </w:rPr>
              <w:t>Death</w:t>
            </w:r>
          </w:p>
        </w:tc>
        <w:tc>
          <w:tcPr>
            <w:tcW w:w="1641" w:type="pct"/>
          </w:tcPr>
          <w:p w14:paraId="43620DC1" w14:textId="77777777" w:rsidR="00071AFB" w:rsidRPr="007D414A" w:rsidRDefault="00071AFB" w:rsidP="0041351A">
            <w:pPr>
              <w:spacing w:after="12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7D414A">
              <w:rPr>
                <w:sz w:val="20"/>
                <w:szCs w:val="20"/>
              </w:rPr>
              <w:t>Karyotype</w:t>
            </w:r>
          </w:p>
        </w:tc>
        <w:tc>
          <w:tcPr>
            <w:tcW w:w="368" w:type="pct"/>
          </w:tcPr>
          <w:p w14:paraId="23B68C97" w14:textId="77777777" w:rsidR="00071AFB" w:rsidRPr="007D414A" w:rsidRDefault="00071AFB" w:rsidP="0041351A">
            <w:pPr>
              <w:spacing w:after="12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7D414A">
              <w:rPr>
                <w:sz w:val="20"/>
                <w:szCs w:val="20"/>
              </w:rPr>
              <w:t>CBF</w:t>
            </w:r>
          </w:p>
        </w:tc>
        <w:tc>
          <w:tcPr>
            <w:tcW w:w="436" w:type="pct"/>
          </w:tcPr>
          <w:p w14:paraId="2D3C50C7" w14:textId="77777777" w:rsidR="00071AFB" w:rsidRPr="007D414A" w:rsidRDefault="00071AFB" w:rsidP="0041351A">
            <w:pPr>
              <w:spacing w:after="12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7D414A">
              <w:rPr>
                <w:sz w:val="20"/>
                <w:szCs w:val="20"/>
              </w:rPr>
              <w:t>FLT3-ITD</w:t>
            </w:r>
          </w:p>
        </w:tc>
      </w:tr>
      <w:tr w:rsidR="00071AFB" w:rsidRPr="007D414A" w14:paraId="1806E383" w14:textId="77777777" w:rsidTr="004135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 w:type="pct"/>
          </w:tcPr>
          <w:p w14:paraId="07495B46" w14:textId="77777777" w:rsidR="00071AFB" w:rsidRPr="007D414A" w:rsidRDefault="00071AFB" w:rsidP="0041351A">
            <w:pPr>
              <w:spacing w:after="120" w:line="240" w:lineRule="auto"/>
              <w:jc w:val="center"/>
              <w:rPr>
                <w:sz w:val="20"/>
                <w:szCs w:val="20"/>
              </w:rPr>
            </w:pPr>
            <w:r w:rsidRPr="007D414A">
              <w:rPr>
                <w:sz w:val="20"/>
                <w:szCs w:val="20"/>
              </w:rPr>
              <w:t>01</w:t>
            </w:r>
          </w:p>
        </w:tc>
        <w:tc>
          <w:tcPr>
            <w:tcW w:w="309" w:type="pct"/>
          </w:tcPr>
          <w:p w14:paraId="243F3D36"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Male</w:t>
            </w:r>
          </w:p>
        </w:tc>
        <w:tc>
          <w:tcPr>
            <w:tcW w:w="208" w:type="pct"/>
          </w:tcPr>
          <w:p w14:paraId="291BFD9C"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44</w:t>
            </w:r>
          </w:p>
        </w:tc>
        <w:tc>
          <w:tcPr>
            <w:tcW w:w="500" w:type="pct"/>
          </w:tcPr>
          <w:p w14:paraId="31DD1DF8" w14:textId="7B17A60D" w:rsidR="00071AFB" w:rsidRPr="007D414A" w:rsidRDefault="005219AC"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519" w:type="pct"/>
          </w:tcPr>
          <w:p w14:paraId="0AD373D6"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M2</w:t>
            </w:r>
          </w:p>
        </w:tc>
        <w:tc>
          <w:tcPr>
            <w:tcW w:w="220" w:type="pct"/>
          </w:tcPr>
          <w:p w14:paraId="6D0F89D1"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24</w:t>
            </w:r>
          </w:p>
        </w:tc>
        <w:tc>
          <w:tcPr>
            <w:tcW w:w="220" w:type="pct"/>
          </w:tcPr>
          <w:p w14:paraId="08271628"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35</w:t>
            </w:r>
          </w:p>
        </w:tc>
        <w:tc>
          <w:tcPr>
            <w:tcW w:w="270" w:type="pct"/>
          </w:tcPr>
          <w:p w14:paraId="5E89C07D"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yes</w:t>
            </w:r>
          </w:p>
        </w:tc>
        <w:tc>
          <w:tcPr>
            <w:tcW w:w="1641" w:type="pct"/>
          </w:tcPr>
          <w:p w14:paraId="65AA71F2" w14:textId="77777777" w:rsidR="00071AFB" w:rsidRPr="00946C3B"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lang w:val="fr-FR"/>
              </w:rPr>
            </w:pPr>
            <w:r w:rsidRPr="00946C3B">
              <w:rPr>
                <w:sz w:val="20"/>
                <w:szCs w:val="20"/>
                <w:lang w:val="fr-FR"/>
              </w:rPr>
              <w:t>47, XY, +8, t(8;21)(q22;q22), inv(9)(p11 q12)</w:t>
            </w:r>
          </w:p>
        </w:tc>
        <w:tc>
          <w:tcPr>
            <w:tcW w:w="368" w:type="pct"/>
          </w:tcPr>
          <w:p w14:paraId="56E23864"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t(8;21)</w:t>
            </w:r>
          </w:p>
        </w:tc>
        <w:tc>
          <w:tcPr>
            <w:tcW w:w="436" w:type="pct"/>
          </w:tcPr>
          <w:p w14:paraId="3F9A2840"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WT</w:t>
            </w:r>
          </w:p>
        </w:tc>
      </w:tr>
      <w:tr w:rsidR="00071AFB" w:rsidRPr="007D414A" w14:paraId="75EE410C" w14:textId="77777777" w:rsidTr="0041351A">
        <w:tc>
          <w:tcPr>
            <w:cnfStyle w:val="001000000000" w:firstRow="0" w:lastRow="0" w:firstColumn="1" w:lastColumn="0" w:oddVBand="0" w:evenVBand="0" w:oddHBand="0" w:evenHBand="0" w:firstRowFirstColumn="0" w:firstRowLastColumn="0" w:lastRowFirstColumn="0" w:lastRowLastColumn="0"/>
            <w:tcW w:w="309" w:type="pct"/>
          </w:tcPr>
          <w:p w14:paraId="5B52DE46" w14:textId="77777777" w:rsidR="00071AFB" w:rsidRPr="007D414A" w:rsidRDefault="00071AFB" w:rsidP="0041351A">
            <w:pPr>
              <w:spacing w:after="120" w:line="240" w:lineRule="auto"/>
              <w:jc w:val="center"/>
              <w:rPr>
                <w:sz w:val="20"/>
                <w:szCs w:val="20"/>
              </w:rPr>
            </w:pPr>
            <w:r w:rsidRPr="007D414A">
              <w:rPr>
                <w:sz w:val="20"/>
                <w:szCs w:val="20"/>
              </w:rPr>
              <w:t>02</w:t>
            </w:r>
          </w:p>
        </w:tc>
        <w:tc>
          <w:tcPr>
            <w:tcW w:w="309" w:type="pct"/>
          </w:tcPr>
          <w:p w14:paraId="1525FA6D"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Male</w:t>
            </w:r>
          </w:p>
        </w:tc>
        <w:tc>
          <w:tcPr>
            <w:tcW w:w="208" w:type="pct"/>
          </w:tcPr>
          <w:p w14:paraId="6D04D6A6"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48</w:t>
            </w:r>
          </w:p>
        </w:tc>
        <w:tc>
          <w:tcPr>
            <w:tcW w:w="500" w:type="pct"/>
          </w:tcPr>
          <w:p w14:paraId="6DABA134" w14:textId="5598C77B" w:rsidR="00071AFB" w:rsidRPr="007D414A" w:rsidRDefault="005219AC"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519" w:type="pct"/>
          </w:tcPr>
          <w:p w14:paraId="6C542E51"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M4</w:t>
            </w:r>
          </w:p>
        </w:tc>
        <w:tc>
          <w:tcPr>
            <w:tcW w:w="220" w:type="pct"/>
          </w:tcPr>
          <w:p w14:paraId="7481BEF3"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4</w:t>
            </w:r>
          </w:p>
        </w:tc>
        <w:tc>
          <w:tcPr>
            <w:tcW w:w="220" w:type="pct"/>
          </w:tcPr>
          <w:p w14:paraId="30877547"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53</w:t>
            </w:r>
          </w:p>
        </w:tc>
        <w:tc>
          <w:tcPr>
            <w:tcW w:w="270" w:type="pct"/>
          </w:tcPr>
          <w:p w14:paraId="57AAE827"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yes</w:t>
            </w:r>
          </w:p>
        </w:tc>
        <w:tc>
          <w:tcPr>
            <w:tcW w:w="1641" w:type="pct"/>
          </w:tcPr>
          <w:p w14:paraId="52990552" w14:textId="77777777"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46, XY, inv(16)</w:t>
            </w:r>
          </w:p>
        </w:tc>
        <w:tc>
          <w:tcPr>
            <w:tcW w:w="368" w:type="pct"/>
          </w:tcPr>
          <w:p w14:paraId="536DFCDF" w14:textId="77777777"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inv(16)</w:t>
            </w:r>
          </w:p>
        </w:tc>
        <w:tc>
          <w:tcPr>
            <w:tcW w:w="436" w:type="pct"/>
          </w:tcPr>
          <w:p w14:paraId="3D8AC7EF" w14:textId="77777777" w:rsidR="00071AFB" w:rsidRPr="007D414A" w:rsidRDefault="00071AFB" w:rsidP="0041351A">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 xml:space="preserve">MUT </w:t>
            </w:r>
          </w:p>
          <w:p w14:paraId="1024FC43" w14:textId="3BCDEDC8"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 xml:space="preserve">(AR </w:t>
            </w:r>
            <w:r w:rsidR="00046909">
              <w:rPr>
                <w:sz w:val="20"/>
                <w:szCs w:val="20"/>
              </w:rPr>
              <w:t>0.</w:t>
            </w:r>
            <w:r w:rsidRPr="007D414A">
              <w:rPr>
                <w:sz w:val="20"/>
                <w:szCs w:val="20"/>
              </w:rPr>
              <w:t>13)</w:t>
            </w:r>
          </w:p>
        </w:tc>
      </w:tr>
      <w:tr w:rsidR="00071AFB" w:rsidRPr="007D414A" w14:paraId="495788F4" w14:textId="77777777" w:rsidTr="004135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 w:type="pct"/>
          </w:tcPr>
          <w:p w14:paraId="504257BA" w14:textId="77777777" w:rsidR="00071AFB" w:rsidRPr="007D414A" w:rsidRDefault="00071AFB" w:rsidP="0041351A">
            <w:pPr>
              <w:spacing w:after="120" w:line="240" w:lineRule="auto"/>
              <w:jc w:val="center"/>
              <w:rPr>
                <w:sz w:val="20"/>
                <w:szCs w:val="20"/>
              </w:rPr>
            </w:pPr>
            <w:r w:rsidRPr="007D414A">
              <w:rPr>
                <w:sz w:val="20"/>
                <w:szCs w:val="20"/>
              </w:rPr>
              <w:t>03</w:t>
            </w:r>
          </w:p>
        </w:tc>
        <w:tc>
          <w:tcPr>
            <w:tcW w:w="309" w:type="pct"/>
          </w:tcPr>
          <w:p w14:paraId="1C2C69D7"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Male</w:t>
            </w:r>
          </w:p>
        </w:tc>
        <w:tc>
          <w:tcPr>
            <w:tcW w:w="208" w:type="pct"/>
          </w:tcPr>
          <w:p w14:paraId="6EE52CD4"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56</w:t>
            </w:r>
          </w:p>
        </w:tc>
        <w:tc>
          <w:tcPr>
            <w:tcW w:w="500" w:type="pct"/>
          </w:tcPr>
          <w:p w14:paraId="68F5A50B" w14:textId="4464AF97" w:rsidR="00071AFB" w:rsidRPr="007D414A" w:rsidRDefault="005219AC"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519" w:type="pct"/>
          </w:tcPr>
          <w:p w14:paraId="32C983B8"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M4</w:t>
            </w:r>
          </w:p>
        </w:tc>
        <w:tc>
          <w:tcPr>
            <w:tcW w:w="220" w:type="pct"/>
          </w:tcPr>
          <w:p w14:paraId="77CEF2D2"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14</w:t>
            </w:r>
          </w:p>
        </w:tc>
        <w:tc>
          <w:tcPr>
            <w:tcW w:w="220" w:type="pct"/>
          </w:tcPr>
          <w:p w14:paraId="59465F58"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33</w:t>
            </w:r>
          </w:p>
        </w:tc>
        <w:tc>
          <w:tcPr>
            <w:tcW w:w="270" w:type="pct"/>
          </w:tcPr>
          <w:p w14:paraId="7BC492F3"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yes</w:t>
            </w:r>
          </w:p>
        </w:tc>
        <w:tc>
          <w:tcPr>
            <w:tcW w:w="1641" w:type="pct"/>
          </w:tcPr>
          <w:p w14:paraId="3F466844"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46, XY, del11, inv(16), +8</w:t>
            </w:r>
          </w:p>
        </w:tc>
        <w:tc>
          <w:tcPr>
            <w:tcW w:w="368" w:type="pct"/>
          </w:tcPr>
          <w:p w14:paraId="0B1AD970"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inv(16)</w:t>
            </w:r>
          </w:p>
        </w:tc>
        <w:tc>
          <w:tcPr>
            <w:tcW w:w="436" w:type="pct"/>
          </w:tcPr>
          <w:p w14:paraId="20146446"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WT</w:t>
            </w:r>
          </w:p>
        </w:tc>
      </w:tr>
      <w:tr w:rsidR="00071AFB" w:rsidRPr="007D414A" w14:paraId="55D34526" w14:textId="77777777" w:rsidTr="0041351A">
        <w:tc>
          <w:tcPr>
            <w:cnfStyle w:val="001000000000" w:firstRow="0" w:lastRow="0" w:firstColumn="1" w:lastColumn="0" w:oddVBand="0" w:evenVBand="0" w:oddHBand="0" w:evenHBand="0" w:firstRowFirstColumn="0" w:firstRowLastColumn="0" w:lastRowFirstColumn="0" w:lastRowLastColumn="0"/>
            <w:tcW w:w="309" w:type="pct"/>
          </w:tcPr>
          <w:p w14:paraId="3E2DC2F8" w14:textId="77777777" w:rsidR="00071AFB" w:rsidRPr="007D414A" w:rsidRDefault="00071AFB" w:rsidP="0041351A">
            <w:pPr>
              <w:spacing w:after="120" w:line="240" w:lineRule="auto"/>
              <w:jc w:val="center"/>
              <w:rPr>
                <w:sz w:val="20"/>
                <w:szCs w:val="20"/>
              </w:rPr>
            </w:pPr>
            <w:r w:rsidRPr="007D414A">
              <w:rPr>
                <w:sz w:val="20"/>
                <w:szCs w:val="20"/>
              </w:rPr>
              <w:t>04</w:t>
            </w:r>
          </w:p>
        </w:tc>
        <w:tc>
          <w:tcPr>
            <w:tcW w:w="309" w:type="pct"/>
          </w:tcPr>
          <w:p w14:paraId="7C9D851F"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Male</w:t>
            </w:r>
          </w:p>
        </w:tc>
        <w:tc>
          <w:tcPr>
            <w:tcW w:w="208" w:type="pct"/>
          </w:tcPr>
          <w:p w14:paraId="4208FF15"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30</w:t>
            </w:r>
          </w:p>
        </w:tc>
        <w:tc>
          <w:tcPr>
            <w:tcW w:w="500" w:type="pct"/>
          </w:tcPr>
          <w:p w14:paraId="6E2E962D" w14:textId="460A3CDC" w:rsidR="00071AFB" w:rsidRPr="007D414A" w:rsidRDefault="005219AC"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519" w:type="pct"/>
          </w:tcPr>
          <w:p w14:paraId="0C443C7B"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M4</w:t>
            </w:r>
          </w:p>
        </w:tc>
        <w:tc>
          <w:tcPr>
            <w:tcW w:w="220" w:type="pct"/>
          </w:tcPr>
          <w:p w14:paraId="30D0DF2D"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9</w:t>
            </w:r>
          </w:p>
        </w:tc>
        <w:tc>
          <w:tcPr>
            <w:tcW w:w="220" w:type="pct"/>
          </w:tcPr>
          <w:p w14:paraId="580E866E"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22</w:t>
            </w:r>
          </w:p>
        </w:tc>
        <w:tc>
          <w:tcPr>
            <w:tcW w:w="270" w:type="pct"/>
          </w:tcPr>
          <w:p w14:paraId="404815EF"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no</w:t>
            </w:r>
          </w:p>
        </w:tc>
        <w:tc>
          <w:tcPr>
            <w:tcW w:w="1641" w:type="pct"/>
          </w:tcPr>
          <w:p w14:paraId="287E41D9" w14:textId="77777777" w:rsidR="00071AFB" w:rsidRPr="007D414A" w:rsidRDefault="00071AFB" w:rsidP="0041351A">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 xml:space="preserve">46, XY, inv(16) (p13q22) 7/47, idem, +22 1/49, idem, +13, +14, +22 13/49. nuc ish 16q22 </w:t>
            </w:r>
          </w:p>
          <w:p w14:paraId="0EB0FB60" w14:textId="77777777"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(CBFBx2)(5´CBFBsep3´CBFBx1) 99/100,11q23(MLLx2), 3q2(EVI1x2) 100</w:t>
            </w:r>
          </w:p>
        </w:tc>
        <w:tc>
          <w:tcPr>
            <w:tcW w:w="368" w:type="pct"/>
          </w:tcPr>
          <w:p w14:paraId="36A847AD" w14:textId="77777777"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inv(16)</w:t>
            </w:r>
          </w:p>
        </w:tc>
        <w:tc>
          <w:tcPr>
            <w:tcW w:w="436" w:type="pct"/>
          </w:tcPr>
          <w:p w14:paraId="70D27B5B" w14:textId="77777777"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WT</w:t>
            </w:r>
          </w:p>
        </w:tc>
      </w:tr>
      <w:tr w:rsidR="00071AFB" w:rsidRPr="007D414A" w14:paraId="463DEC03" w14:textId="77777777" w:rsidTr="004135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 w:type="pct"/>
          </w:tcPr>
          <w:p w14:paraId="25109CA5" w14:textId="77777777" w:rsidR="00071AFB" w:rsidRPr="007D414A" w:rsidRDefault="00071AFB" w:rsidP="0041351A">
            <w:pPr>
              <w:spacing w:after="120" w:line="240" w:lineRule="auto"/>
              <w:jc w:val="center"/>
              <w:rPr>
                <w:sz w:val="20"/>
                <w:szCs w:val="20"/>
              </w:rPr>
            </w:pPr>
            <w:r w:rsidRPr="007D414A">
              <w:rPr>
                <w:sz w:val="20"/>
                <w:szCs w:val="20"/>
              </w:rPr>
              <w:t>05</w:t>
            </w:r>
          </w:p>
        </w:tc>
        <w:tc>
          <w:tcPr>
            <w:tcW w:w="309" w:type="pct"/>
          </w:tcPr>
          <w:p w14:paraId="0956379E"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Male</w:t>
            </w:r>
          </w:p>
        </w:tc>
        <w:tc>
          <w:tcPr>
            <w:tcW w:w="208" w:type="pct"/>
          </w:tcPr>
          <w:p w14:paraId="4BA05B6D"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65</w:t>
            </w:r>
          </w:p>
        </w:tc>
        <w:tc>
          <w:tcPr>
            <w:tcW w:w="500" w:type="pct"/>
          </w:tcPr>
          <w:p w14:paraId="61E032D2" w14:textId="09195D6D" w:rsidR="00071AFB" w:rsidRPr="007D414A" w:rsidRDefault="005219AC"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p>
        </w:tc>
        <w:tc>
          <w:tcPr>
            <w:tcW w:w="519" w:type="pct"/>
          </w:tcPr>
          <w:p w14:paraId="710A9467"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M4/M5</w:t>
            </w:r>
          </w:p>
        </w:tc>
        <w:tc>
          <w:tcPr>
            <w:tcW w:w="220" w:type="pct"/>
          </w:tcPr>
          <w:p w14:paraId="3DEC25C2"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14</w:t>
            </w:r>
          </w:p>
        </w:tc>
        <w:tc>
          <w:tcPr>
            <w:tcW w:w="220" w:type="pct"/>
          </w:tcPr>
          <w:p w14:paraId="27716483"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79</w:t>
            </w:r>
          </w:p>
        </w:tc>
        <w:tc>
          <w:tcPr>
            <w:tcW w:w="270" w:type="pct"/>
          </w:tcPr>
          <w:p w14:paraId="4429B1AF"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no</w:t>
            </w:r>
          </w:p>
        </w:tc>
        <w:tc>
          <w:tcPr>
            <w:tcW w:w="1641" w:type="pct"/>
          </w:tcPr>
          <w:p w14:paraId="0E9253FA" w14:textId="77777777" w:rsidR="00071AFB" w:rsidRPr="007D414A" w:rsidRDefault="00071AFB" w:rsidP="0041351A">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46, XY, inv(16)(p13q22) 7/46, idem, del(7)(q31q33) 13/46. nuc ish 3q26(EVI1x2), cen7(CEP7x2), 7q31(D7S486x2), 11q23(MLLx2) 100, 16q22(CBFBx2) 96/100</w:t>
            </w:r>
          </w:p>
        </w:tc>
        <w:tc>
          <w:tcPr>
            <w:tcW w:w="368" w:type="pct"/>
          </w:tcPr>
          <w:p w14:paraId="1EAC69A6"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inv(16)</w:t>
            </w:r>
          </w:p>
        </w:tc>
        <w:tc>
          <w:tcPr>
            <w:tcW w:w="436" w:type="pct"/>
          </w:tcPr>
          <w:p w14:paraId="575DD840"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WT</w:t>
            </w:r>
          </w:p>
        </w:tc>
      </w:tr>
      <w:tr w:rsidR="00071AFB" w:rsidRPr="007D414A" w14:paraId="6DDB9F0E" w14:textId="77777777" w:rsidTr="0041351A">
        <w:tc>
          <w:tcPr>
            <w:cnfStyle w:val="001000000000" w:firstRow="0" w:lastRow="0" w:firstColumn="1" w:lastColumn="0" w:oddVBand="0" w:evenVBand="0" w:oddHBand="0" w:evenHBand="0" w:firstRowFirstColumn="0" w:firstRowLastColumn="0" w:lastRowFirstColumn="0" w:lastRowLastColumn="0"/>
            <w:tcW w:w="309" w:type="pct"/>
          </w:tcPr>
          <w:p w14:paraId="509403FC" w14:textId="77777777" w:rsidR="00071AFB" w:rsidRPr="007D414A" w:rsidRDefault="00071AFB" w:rsidP="0041351A">
            <w:pPr>
              <w:spacing w:after="120" w:line="240" w:lineRule="auto"/>
              <w:jc w:val="center"/>
              <w:rPr>
                <w:sz w:val="20"/>
                <w:szCs w:val="20"/>
              </w:rPr>
            </w:pPr>
            <w:r w:rsidRPr="007D414A">
              <w:rPr>
                <w:sz w:val="20"/>
                <w:szCs w:val="20"/>
              </w:rPr>
              <w:t>06</w:t>
            </w:r>
          </w:p>
        </w:tc>
        <w:tc>
          <w:tcPr>
            <w:tcW w:w="309" w:type="pct"/>
          </w:tcPr>
          <w:p w14:paraId="5969ACAB"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Male</w:t>
            </w:r>
          </w:p>
        </w:tc>
        <w:tc>
          <w:tcPr>
            <w:tcW w:w="208" w:type="pct"/>
          </w:tcPr>
          <w:p w14:paraId="4611F8F5"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36</w:t>
            </w:r>
          </w:p>
        </w:tc>
        <w:tc>
          <w:tcPr>
            <w:tcW w:w="500" w:type="pct"/>
          </w:tcPr>
          <w:p w14:paraId="3A88AADE" w14:textId="31F94FB2" w:rsidR="00071AFB" w:rsidRPr="007D414A" w:rsidRDefault="005219AC"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519" w:type="pct"/>
          </w:tcPr>
          <w:p w14:paraId="280FD4A7"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M4</w:t>
            </w:r>
          </w:p>
        </w:tc>
        <w:tc>
          <w:tcPr>
            <w:tcW w:w="220" w:type="pct"/>
          </w:tcPr>
          <w:p w14:paraId="025DC185"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1</w:t>
            </w:r>
          </w:p>
        </w:tc>
        <w:tc>
          <w:tcPr>
            <w:tcW w:w="220" w:type="pct"/>
          </w:tcPr>
          <w:p w14:paraId="61D5BD4B"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104</w:t>
            </w:r>
          </w:p>
        </w:tc>
        <w:tc>
          <w:tcPr>
            <w:tcW w:w="270" w:type="pct"/>
          </w:tcPr>
          <w:p w14:paraId="5FCBC601"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no</w:t>
            </w:r>
          </w:p>
        </w:tc>
        <w:tc>
          <w:tcPr>
            <w:tcW w:w="1641" w:type="pct"/>
          </w:tcPr>
          <w:p w14:paraId="27780A74" w14:textId="77777777"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46, XY, inv(16)(p13q22)</w:t>
            </w:r>
          </w:p>
        </w:tc>
        <w:tc>
          <w:tcPr>
            <w:tcW w:w="368" w:type="pct"/>
          </w:tcPr>
          <w:p w14:paraId="4335C1CF" w14:textId="77777777"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inv(16)</w:t>
            </w:r>
          </w:p>
        </w:tc>
        <w:tc>
          <w:tcPr>
            <w:tcW w:w="436" w:type="pct"/>
          </w:tcPr>
          <w:p w14:paraId="0058E87C" w14:textId="77777777"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WT</w:t>
            </w:r>
          </w:p>
        </w:tc>
      </w:tr>
      <w:tr w:rsidR="00071AFB" w:rsidRPr="007D414A" w14:paraId="2D63F7AE" w14:textId="77777777" w:rsidTr="004135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 w:type="pct"/>
          </w:tcPr>
          <w:p w14:paraId="1D71DD44" w14:textId="77777777" w:rsidR="00071AFB" w:rsidRPr="007D414A" w:rsidRDefault="00071AFB" w:rsidP="0041351A">
            <w:pPr>
              <w:spacing w:after="120" w:line="240" w:lineRule="auto"/>
              <w:jc w:val="center"/>
              <w:rPr>
                <w:sz w:val="20"/>
                <w:szCs w:val="20"/>
              </w:rPr>
            </w:pPr>
            <w:r w:rsidRPr="007D414A">
              <w:rPr>
                <w:sz w:val="20"/>
                <w:szCs w:val="20"/>
              </w:rPr>
              <w:t>07</w:t>
            </w:r>
          </w:p>
        </w:tc>
        <w:tc>
          <w:tcPr>
            <w:tcW w:w="309" w:type="pct"/>
          </w:tcPr>
          <w:p w14:paraId="34424143"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Male</w:t>
            </w:r>
          </w:p>
        </w:tc>
        <w:tc>
          <w:tcPr>
            <w:tcW w:w="208" w:type="pct"/>
          </w:tcPr>
          <w:p w14:paraId="6CCE6CB9"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67</w:t>
            </w:r>
          </w:p>
        </w:tc>
        <w:tc>
          <w:tcPr>
            <w:tcW w:w="500" w:type="pct"/>
          </w:tcPr>
          <w:p w14:paraId="462DD6B0" w14:textId="4A8A940B" w:rsidR="00071AFB" w:rsidRPr="007D414A" w:rsidRDefault="005219AC"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519" w:type="pct"/>
          </w:tcPr>
          <w:p w14:paraId="679203EA"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M4</w:t>
            </w:r>
          </w:p>
        </w:tc>
        <w:tc>
          <w:tcPr>
            <w:tcW w:w="220" w:type="pct"/>
          </w:tcPr>
          <w:p w14:paraId="67AD0A03"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9</w:t>
            </w:r>
          </w:p>
        </w:tc>
        <w:tc>
          <w:tcPr>
            <w:tcW w:w="220" w:type="pct"/>
          </w:tcPr>
          <w:p w14:paraId="74660568"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14</w:t>
            </w:r>
          </w:p>
        </w:tc>
        <w:tc>
          <w:tcPr>
            <w:tcW w:w="270" w:type="pct"/>
          </w:tcPr>
          <w:p w14:paraId="08EA4B57"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yes</w:t>
            </w:r>
          </w:p>
        </w:tc>
        <w:tc>
          <w:tcPr>
            <w:tcW w:w="1641" w:type="pct"/>
          </w:tcPr>
          <w:p w14:paraId="1F58F318"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46, XY, del(16)(p12), inv(16)(p13q22) 3/46, idem, +(3;12)(q12;p13), add(19)(q13) 5/46,idem, der(X)t(X;17)(p11;q11), del(5)(q23q34), +mar 4/46, idem, add(7)(q31)</w:t>
            </w:r>
          </w:p>
        </w:tc>
        <w:tc>
          <w:tcPr>
            <w:tcW w:w="368" w:type="pct"/>
          </w:tcPr>
          <w:p w14:paraId="327292D2"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inv(16)</w:t>
            </w:r>
          </w:p>
        </w:tc>
        <w:tc>
          <w:tcPr>
            <w:tcW w:w="436" w:type="pct"/>
          </w:tcPr>
          <w:p w14:paraId="7077577B"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WT</w:t>
            </w:r>
          </w:p>
        </w:tc>
      </w:tr>
      <w:tr w:rsidR="00071AFB" w:rsidRPr="007D414A" w14:paraId="0FA495E0" w14:textId="77777777" w:rsidTr="0041351A">
        <w:tc>
          <w:tcPr>
            <w:cnfStyle w:val="001000000000" w:firstRow="0" w:lastRow="0" w:firstColumn="1" w:lastColumn="0" w:oddVBand="0" w:evenVBand="0" w:oddHBand="0" w:evenHBand="0" w:firstRowFirstColumn="0" w:firstRowLastColumn="0" w:lastRowFirstColumn="0" w:lastRowLastColumn="0"/>
            <w:tcW w:w="309" w:type="pct"/>
          </w:tcPr>
          <w:p w14:paraId="6F219A8F" w14:textId="77777777" w:rsidR="00071AFB" w:rsidRPr="007D414A" w:rsidRDefault="00071AFB" w:rsidP="0041351A">
            <w:pPr>
              <w:spacing w:after="120" w:line="240" w:lineRule="auto"/>
              <w:jc w:val="center"/>
              <w:rPr>
                <w:sz w:val="20"/>
                <w:szCs w:val="20"/>
              </w:rPr>
            </w:pPr>
            <w:r w:rsidRPr="007D414A">
              <w:rPr>
                <w:sz w:val="20"/>
                <w:szCs w:val="20"/>
              </w:rPr>
              <w:t>08</w:t>
            </w:r>
          </w:p>
        </w:tc>
        <w:tc>
          <w:tcPr>
            <w:tcW w:w="309" w:type="pct"/>
          </w:tcPr>
          <w:p w14:paraId="773363AC"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Female</w:t>
            </w:r>
          </w:p>
        </w:tc>
        <w:tc>
          <w:tcPr>
            <w:tcW w:w="208" w:type="pct"/>
          </w:tcPr>
          <w:p w14:paraId="0983A3EA"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52</w:t>
            </w:r>
          </w:p>
        </w:tc>
        <w:tc>
          <w:tcPr>
            <w:tcW w:w="500" w:type="pct"/>
          </w:tcPr>
          <w:p w14:paraId="1A34072D" w14:textId="67D8E097" w:rsidR="00071AFB" w:rsidRPr="007D414A" w:rsidRDefault="005219AC"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519" w:type="pct"/>
          </w:tcPr>
          <w:p w14:paraId="5904018B"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M4</w:t>
            </w:r>
          </w:p>
        </w:tc>
        <w:tc>
          <w:tcPr>
            <w:tcW w:w="220" w:type="pct"/>
          </w:tcPr>
          <w:p w14:paraId="09BC142E"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14</w:t>
            </w:r>
          </w:p>
        </w:tc>
        <w:tc>
          <w:tcPr>
            <w:tcW w:w="220" w:type="pct"/>
          </w:tcPr>
          <w:p w14:paraId="0F5EE4A8"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80</w:t>
            </w:r>
          </w:p>
        </w:tc>
        <w:tc>
          <w:tcPr>
            <w:tcW w:w="270" w:type="pct"/>
          </w:tcPr>
          <w:p w14:paraId="4676C07F" w14:textId="77777777" w:rsidR="00071AFB" w:rsidRPr="007D414A" w:rsidRDefault="00071AFB" w:rsidP="0041351A">
            <w:pPr>
              <w:spacing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no</w:t>
            </w:r>
          </w:p>
        </w:tc>
        <w:tc>
          <w:tcPr>
            <w:tcW w:w="1641" w:type="pct"/>
          </w:tcPr>
          <w:p w14:paraId="54C39C35" w14:textId="77777777"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47, XX, inv(16), +22</w:t>
            </w:r>
          </w:p>
        </w:tc>
        <w:tc>
          <w:tcPr>
            <w:tcW w:w="368" w:type="pct"/>
          </w:tcPr>
          <w:p w14:paraId="6F4C6F73" w14:textId="77777777"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inv(16)</w:t>
            </w:r>
          </w:p>
        </w:tc>
        <w:tc>
          <w:tcPr>
            <w:tcW w:w="436" w:type="pct"/>
          </w:tcPr>
          <w:p w14:paraId="625C7294" w14:textId="77777777" w:rsidR="00071AFB" w:rsidRPr="007D414A" w:rsidRDefault="00071AFB" w:rsidP="0041351A">
            <w:pPr>
              <w:spacing w:after="12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D414A">
              <w:rPr>
                <w:sz w:val="20"/>
                <w:szCs w:val="20"/>
              </w:rPr>
              <w:t>WT</w:t>
            </w:r>
          </w:p>
        </w:tc>
      </w:tr>
      <w:tr w:rsidR="00071AFB" w:rsidRPr="007D414A" w14:paraId="0E5D9086" w14:textId="77777777" w:rsidTr="004135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 w:type="pct"/>
          </w:tcPr>
          <w:p w14:paraId="38165A63" w14:textId="77777777" w:rsidR="00071AFB" w:rsidRPr="007D414A" w:rsidRDefault="00071AFB" w:rsidP="0041351A">
            <w:pPr>
              <w:spacing w:after="120" w:line="240" w:lineRule="auto"/>
              <w:jc w:val="center"/>
              <w:rPr>
                <w:sz w:val="20"/>
                <w:szCs w:val="20"/>
              </w:rPr>
            </w:pPr>
            <w:r w:rsidRPr="007D414A">
              <w:rPr>
                <w:sz w:val="20"/>
                <w:szCs w:val="20"/>
              </w:rPr>
              <w:t>09</w:t>
            </w:r>
          </w:p>
        </w:tc>
        <w:tc>
          <w:tcPr>
            <w:tcW w:w="309" w:type="pct"/>
          </w:tcPr>
          <w:p w14:paraId="4C9661A7"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Female</w:t>
            </w:r>
          </w:p>
        </w:tc>
        <w:tc>
          <w:tcPr>
            <w:tcW w:w="208" w:type="pct"/>
          </w:tcPr>
          <w:p w14:paraId="402D2DC4"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56</w:t>
            </w:r>
          </w:p>
        </w:tc>
        <w:tc>
          <w:tcPr>
            <w:tcW w:w="500" w:type="pct"/>
          </w:tcPr>
          <w:p w14:paraId="204199D6" w14:textId="06E652A0" w:rsidR="00071AFB" w:rsidRPr="007D414A" w:rsidRDefault="005219AC"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p>
        </w:tc>
        <w:tc>
          <w:tcPr>
            <w:tcW w:w="519" w:type="pct"/>
          </w:tcPr>
          <w:p w14:paraId="0FB77439"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M2</w:t>
            </w:r>
          </w:p>
        </w:tc>
        <w:tc>
          <w:tcPr>
            <w:tcW w:w="220" w:type="pct"/>
          </w:tcPr>
          <w:p w14:paraId="0BF25B25"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27</w:t>
            </w:r>
          </w:p>
        </w:tc>
        <w:tc>
          <w:tcPr>
            <w:tcW w:w="220" w:type="pct"/>
          </w:tcPr>
          <w:p w14:paraId="6B9F42E6"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36</w:t>
            </w:r>
          </w:p>
        </w:tc>
        <w:tc>
          <w:tcPr>
            <w:tcW w:w="270" w:type="pct"/>
          </w:tcPr>
          <w:p w14:paraId="57D6750D" w14:textId="77777777" w:rsidR="00071AFB" w:rsidRPr="007D414A" w:rsidRDefault="00071AFB" w:rsidP="0041351A">
            <w:pPr>
              <w:spacing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no</w:t>
            </w:r>
          </w:p>
        </w:tc>
        <w:tc>
          <w:tcPr>
            <w:tcW w:w="1641" w:type="pct"/>
          </w:tcPr>
          <w:p w14:paraId="59556B88"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46, XX, t(8;21)</w:t>
            </w:r>
          </w:p>
        </w:tc>
        <w:tc>
          <w:tcPr>
            <w:tcW w:w="368" w:type="pct"/>
          </w:tcPr>
          <w:p w14:paraId="3D0B2B41"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t(8;21)</w:t>
            </w:r>
          </w:p>
        </w:tc>
        <w:tc>
          <w:tcPr>
            <w:tcW w:w="436" w:type="pct"/>
          </w:tcPr>
          <w:p w14:paraId="70873733" w14:textId="77777777" w:rsidR="00071AFB" w:rsidRPr="007D414A" w:rsidRDefault="00071AFB" w:rsidP="0041351A">
            <w:pPr>
              <w:spacing w:after="120"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7D414A">
              <w:rPr>
                <w:sz w:val="20"/>
                <w:szCs w:val="20"/>
              </w:rPr>
              <w:t>WT</w:t>
            </w:r>
          </w:p>
        </w:tc>
      </w:tr>
    </w:tbl>
    <w:p w14:paraId="367E14DC" w14:textId="77777777" w:rsidR="00071AFB" w:rsidRPr="00071AFB" w:rsidRDefault="00071AFB" w:rsidP="00071AFB">
      <w:pPr>
        <w:spacing w:after="0" w:line="240" w:lineRule="auto"/>
        <w:rPr>
          <w:lang w:val="en-US"/>
        </w:rPr>
      </w:pPr>
      <w:r w:rsidRPr="00071AFB">
        <w:rPr>
          <w:sz w:val="18"/>
          <w:szCs w:val="16"/>
          <w:lang w:val="en-US"/>
        </w:rPr>
        <w:t>ECOG:</w:t>
      </w:r>
      <w:r w:rsidRPr="00071AFB">
        <w:rPr>
          <w:b/>
          <w:bCs/>
          <w:sz w:val="18"/>
          <w:szCs w:val="16"/>
          <w:lang w:val="en-US"/>
        </w:rPr>
        <w:t xml:space="preserve"> </w:t>
      </w:r>
      <w:r w:rsidRPr="00071AFB">
        <w:rPr>
          <w:sz w:val="18"/>
          <w:szCs w:val="16"/>
          <w:lang w:val="en-US"/>
        </w:rPr>
        <w:t xml:space="preserve">Eastern Cooperative Oncology Group, FAB: French-American-British, RFS: relapse-free survival, OS: overall survival, CBF: core binding factor, </w:t>
      </w:r>
      <w:r w:rsidRPr="00071AFB">
        <w:rPr>
          <w:sz w:val="18"/>
          <w:szCs w:val="18"/>
          <w:lang w:val="en-US"/>
        </w:rPr>
        <w:t>AR: allelic ratio; WT: wild-type, MUT: mutated</w:t>
      </w:r>
    </w:p>
    <w:p w14:paraId="6DBD250B" w14:textId="77777777" w:rsidR="00071AFB" w:rsidRDefault="00071AFB">
      <w:pPr>
        <w:rPr>
          <w:b/>
          <w:bCs/>
          <w:lang w:val="en-US"/>
        </w:rPr>
        <w:sectPr w:rsidR="00071AFB" w:rsidSect="00071AFB">
          <w:pgSz w:w="16838" w:h="11906" w:orient="landscape"/>
          <w:pgMar w:top="1417" w:right="1417" w:bottom="1417" w:left="1134" w:header="708" w:footer="708" w:gutter="0"/>
          <w:cols w:space="708"/>
          <w:docGrid w:linePitch="360"/>
        </w:sectPr>
      </w:pPr>
    </w:p>
    <w:p w14:paraId="5358DA8A" w14:textId="7E072F49" w:rsidR="00F04B50" w:rsidRPr="000245F6" w:rsidDel="0055292F" w:rsidRDefault="00F04B50" w:rsidP="00F04B50">
      <w:pPr>
        <w:rPr>
          <w:szCs w:val="20"/>
          <w:lang w:val="en-US"/>
        </w:rPr>
      </w:pPr>
      <w:r w:rsidRPr="000245F6" w:rsidDel="0055292F">
        <w:rPr>
          <w:b/>
          <w:bCs/>
          <w:szCs w:val="20"/>
          <w:lang w:val="en-US"/>
        </w:rPr>
        <w:lastRenderedPageBreak/>
        <w:t>Table S</w:t>
      </w:r>
      <w:r>
        <w:rPr>
          <w:b/>
          <w:bCs/>
          <w:szCs w:val="20"/>
          <w:lang w:val="en-US"/>
        </w:rPr>
        <w:t>2</w:t>
      </w:r>
      <w:r w:rsidRPr="000245F6" w:rsidDel="0055292F">
        <w:rPr>
          <w:b/>
          <w:bCs/>
          <w:szCs w:val="20"/>
          <w:lang w:val="en-US"/>
        </w:rPr>
        <w:t xml:space="preserve">: </w:t>
      </w:r>
      <w:r w:rsidRPr="006807CD" w:rsidDel="0055292F">
        <w:rPr>
          <w:szCs w:val="20"/>
          <w:lang w:val="en-US"/>
        </w:rPr>
        <w:t>Treatment regimens for all patients.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889"/>
        <w:gridCol w:w="1804"/>
        <w:gridCol w:w="5386"/>
      </w:tblGrid>
      <w:tr w:rsidR="00F04B50" w:rsidRPr="00C052CB" w:rsidDel="0055292F" w14:paraId="094D8280" w14:textId="77777777" w:rsidTr="00BE0E64">
        <w:tc>
          <w:tcPr>
            <w:tcW w:w="993" w:type="dxa"/>
            <w:tcBorders>
              <w:top w:val="single" w:sz="4" w:space="0" w:color="auto"/>
              <w:bottom w:val="single" w:sz="4" w:space="0" w:color="auto"/>
            </w:tcBorders>
          </w:tcPr>
          <w:p w14:paraId="12C4B255" w14:textId="77777777" w:rsidR="00F04B50" w:rsidRPr="00C052CB" w:rsidDel="0055292F" w:rsidRDefault="00F04B50" w:rsidP="00BE0E64">
            <w:pPr>
              <w:spacing w:after="120" w:line="276" w:lineRule="auto"/>
              <w:rPr>
                <w:b/>
                <w:bCs/>
                <w:sz w:val="20"/>
                <w:szCs w:val="20"/>
                <w:lang w:val="en-US"/>
              </w:rPr>
            </w:pPr>
            <w:r w:rsidRPr="00C052CB" w:rsidDel="0055292F">
              <w:rPr>
                <w:b/>
                <w:bCs/>
                <w:sz w:val="20"/>
                <w:szCs w:val="20"/>
                <w:lang w:val="en-US"/>
              </w:rPr>
              <w:t>Patient</w:t>
            </w:r>
          </w:p>
        </w:tc>
        <w:tc>
          <w:tcPr>
            <w:tcW w:w="889" w:type="dxa"/>
            <w:tcBorders>
              <w:top w:val="single" w:sz="4" w:space="0" w:color="auto"/>
              <w:bottom w:val="single" w:sz="4" w:space="0" w:color="auto"/>
            </w:tcBorders>
          </w:tcPr>
          <w:p w14:paraId="1EFA2453" w14:textId="77777777" w:rsidR="00F04B50" w:rsidRPr="00C052CB" w:rsidDel="0055292F" w:rsidRDefault="00F04B50" w:rsidP="00BE0E64">
            <w:pPr>
              <w:spacing w:after="120" w:line="276" w:lineRule="auto"/>
              <w:rPr>
                <w:b/>
                <w:bCs/>
                <w:sz w:val="20"/>
                <w:szCs w:val="20"/>
                <w:lang w:val="en-US"/>
              </w:rPr>
            </w:pPr>
            <w:r w:rsidRPr="00C052CB" w:rsidDel="0055292F">
              <w:rPr>
                <w:b/>
                <w:bCs/>
                <w:sz w:val="20"/>
                <w:szCs w:val="20"/>
                <w:lang w:val="en-US"/>
              </w:rPr>
              <w:t>FAB</w:t>
            </w:r>
          </w:p>
        </w:tc>
        <w:tc>
          <w:tcPr>
            <w:tcW w:w="1804" w:type="dxa"/>
            <w:tcBorders>
              <w:top w:val="single" w:sz="4" w:space="0" w:color="auto"/>
              <w:bottom w:val="single" w:sz="4" w:space="0" w:color="auto"/>
            </w:tcBorders>
          </w:tcPr>
          <w:p w14:paraId="7D503587" w14:textId="77777777" w:rsidR="00F04B50" w:rsidRPr="00C052CB" w:rsidDel="0055292F" w:rsidRDefault="00F04B50" w:rsidP="00BE0E64">
            <w:pPr>
              <w:spacing w:after="120" w:line="276" w:lineRule="auto"/>
              <w:rPr>
                <w:b/>
                <w:bCs/>
                <w:sz w:val="20"/>
                <w:szCs w:val="20"/>
                <w:lang w:val="en-US"/>
              </w:rPr>
            </w:pPr>
            <w:r w:rsidRPr="00C052CB" w:rsidDel="0055292F">
              <w:rPr>
                <w:b/>
                <w:bCs/>
                <w:sz w:val="20"/>
                <w:szCs w:val="20"/>
                <w:lang w:val="en-US"/>
              </w:rPr>
              <w:t>Phase</w:t>
            </w:r>
          </w:p>
        </w:tc>
        <w:tc>
          <w:tcPr>
            <w:tcW w:w="5386" w:type="dxa"/>
            <w:tcBorders>
              <w:top w:val="single" w:sz="4" w:space="0" w:color="auto"/>
              <w:bottom w:val="single" w:sz="4" w:space="0" w:color="auto"/>
            </w:tcBorders>
          </w:tcPr>
          <w:p w14:paraId="092270C9" w14:textId="77777777" w:rsidR="00F04B50" w:rsidRPr="00C052CB" w:rsidDel="0055292F" w:rsidRDefault="00F04B50" w:rsidP="00BE0E64">
            <w:pPr>
              <w:spacing w:after="120" w:line="276" w:lineRule="auto"/>
              <w:rPr>
                <w:b/>
                <w:bCs/>
                <w:sz w:val="20"/>
                <w:szCs w:val="20"/>
                <w:lang w:val="en-US"/>
              </w:rPr>
            </w:pPr>
            <w:r w:rsidRPr="00C052CB" w:rsidDel="0055292F">
              <w:rPr>
                <w:b/>
                <w:bCs/>
                <w:sz w:val="20"/>
                <w:szCs w:val="20"/>
                <w:lang w:val="en-US"/>
              </w:rPr>
              <w:t>Treatment</w:t>
            </w:r>
          </w:p>
        </w:tc>
      </w:tr>
      <w:tr w:rsidR="00F04B50" w:rsidRPr="00C052CB" w:rsidDel="0055292F" w14:paraId="458B7278" w14:textId="77777777" w:rsidTr="00BE0E64">
        <w:tc>
          <w:tcPr>
            <w:tcW w:w="993" w:type="dxa"/>
            <w:tcBorders>
              <w:top w:val="single" w:sz="4" w:space="0" w:color="auto"/>
            </w:tcBorders>
            <w:shd w:val="clear" w:color="auto" w:fill="E8E8E8" w:themeFill="background2"/>
          </w:tcPr>
          <w:p w14:paraId="7D9413CE"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01</w:t>
            </w:r>
          </w:p>
        </w:tc>
        <w:tc>
          <w:tcPr>
            <w:tcW w:w="889" w:type="dxa"/>
            <w:tcBorders>
              <w:top w:val="single" w:sz="4" w:space="0" w:color="auto"/>
            </w:tcBorders>
            <w:shd w:val="clear" w:color="auto" w:fill="E8E8E8" w:themeFill="background2"/>
          </w:tcPr>
          <w:p w14:paraId="34C8C597"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M2</w:t>
            </w:r>
          </w:p>
        </w:tc>
        <w:tc>
          <w:tcPr>
            <w:tcW w:w="1804" w:type="dxa"/>
            <w:tcBorders>
              <w:top w:val="single" w:sz="4" w:space="0" w:color="auto"/>
            </w:tcBorders>
            <w:shd w:val="clear" w:color="auto" w:fill="E8E8E8" w:themeFill="background2"/>
          </w:tcPr>
          <w:p w14:paraId="15510029"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Induction</w:t>
            </w:r>
          </w:p>
        </w:tc>
        <w:tc>
          <w:tcPr>
            <w:tcW w:w="5386" w:type="dxa"/>
            <w:tcBorders>
              <w:top w:val="single" w:sz="4" w:space="0" w:color="auto"/>
            </w:tcBorders>
            <w:shd w:val="clear" w:color="auto" w:fill="E8E8E8" w:themeFill="background2"/>
          </w:tcPr>
          <w:p w14:paraId="5F7FD140"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Idarubicin, Cytarabine, Etoposide</w:t>
            </w:r>
          </w:p>
        </w:tc>
      </w:tr>
      <w:tr w:rsidR="00F04B50" w:rsidRPr="00C052CB" w:rsidDel="0055292F" w14:paraId="4FC40AD9" w14:textId="77777777" w:rsidTr="00BE0E64">
        <w:tc>
          <w:tcPr>
            <w:tcW w:w="993" w:type="dxa"/>
            <w:shd w:val="clear" w:color="auto" w:fill="E8E8E8" w:themeFill="background2"/>
          </w:tcPr>
          <w:p w14:paraId="11B346DB" w14:textId="77777777" w:rsidR="00F04B50" w:rsidRPr="00C052CB" w:rsidDel="0055292F" w:rsidRDefault="00F04B50" w:rsidP="00BE0E64">
            <w:pPr>
              <w:spacing w:line="276" w:lineRule="auto"/>
              <w:rPr>
                <w:sz w:val="20"/>
                <w:szCs w:val="20"/>
                <w:lang w:val="en-US"/>
              </w:rPr>
            </w:pPr>
          </w:p>
        </w:tc>
        <w:tc>
          <w:tcPr>
            <w:tcW w:w="889" w:type="dxa"/>
            <w:shd w:val="clear" w:color="auto" w:fill="E8E8E8" w:themeFill="background2"/>
          </w:tcPr>
          <w:p w14:paraId="25B1EA32" w14:textId="77777777" w:rsidR="00F04B50" w:rsidRPr="00C052CB" w:rsidDel="0055292F" w:rsidRDefault="00F04B50" w:rsidP="00BE0E64">
            <w:pPr>
              <w:spacing w:line="276" w:lineRule="auto"/>
              <w:rPr>
                <w:sz w:val="20"/>
                <w:szCs w:val="20"/>
                <w:lang w:val="en-US"/>
              </w:rPr>
            </w:pPr>
          </w:p>
        </w:tc>
        <w:tc>
          <w:tcPr>
            <w:tcW w:w="1804" w:type="dxa"/>
            <w:shd w:val="clear" w:color="auto" w:fill="E8E8E8" w:themeFill="background2"/>
          </w:tcPr>
          <w:p w14:paraId="35724134"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Consolidation</w:t>
            </w:r>
          </w:p>
        </w:tc>
        <w:tc>
          <w:tcPr>
            <w:tcW w:w="5386" w:type="dxa"/>
            <w:shd w:val="clear" w:color="auto" w:fill="E8E8E8" w:themeFill="background2"/>
          </w:tcPr>
          <w:p w14:paraId="7B3C34D7"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High-dose Cytarabine</w:t>
            </w:r>
          </w:p>
        </w:tc>
      </w:tr>
      <w:tr w:rsidR="00F04B50" w:rsidRPr="00C052CB" w:rsidDel="0055292F" w14:paraId="2F94F7AE" w14:textId="77777777" w:rsidTr="00BE0E64">
        <w:tc>
          <w:tcPr>
            <w:tcW w:w="993" w:type="dxa"/>
            <w:shd w:val="clear" w:color="auto" w:fill="E8E8E8" w:themeFill="background2"/>
          </w:tcPr>
          <w:p w14:paraId="2EE112A8" w14:textId="77777777" w:rsidR="00F04B50" w:rsidRPr="00C052CB" w:rsidDel="0055292F" w:rsidRDefault="00F04B50" w:rsidP="00BE0E64">
            <w:pPr>
              <w:spacing w:after="120" w:line="276" w:lineRule="auto"/>
              <w:rPr>
                <w:sz w:val="20"/>
                <w:szCs w:val="20"/>
                <w:lang w:val="en-US"/>
              </w:rPr>
            </w:pPr>
          </w:p>
        </w:tc>
        <w:tc>
          <w:tcPr>
            <w:tcW w:w="889" w:type="dxa"/>
            <w:shd w:val="clear" w:color="auto" w:fill="E8E8E8" w:themeFill="background2"/>
          </w:tcPr>
          <w:p w14:paraId="0B95791F" w14:textId="77777777" w:rsidR="00F04B50" w:rsidRPr="00C052CB" w:rsidDel="0055292F" w:rsidRDefault="00F04B50" w:rsidP="00BE0E64">
            <w:pPr>
              <w:spacing w:after="120" w:line="276" w:lineRule="auto"/>
              <w:rPr>
                <w:sz w:val="20"/>
                <w:szCs w:val="20"/>
                <w:lang w:val="en-US"/>
              </w:rPr>
            </w:pPr>
          </w:p>
        </w:tc>
        <w:tc>
          <w:tcPr>
            <w:tcW w:w="1804" w:type="dxa"/>
            <w:shd w:val="clear" w:color="auto" w:fill="E8E8E8" w:themeFill="background2"/>
          </w:tcPr>
          <w:p w14:paraId="005455AF"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Salvage</w:t>
            </w:r>
          </w:p>
        </w:tc>
        <w:tc>
          <w:tcPr>
            <w:tcW w:w="5386" w:type="dxa"/>
            <w:shd w:val="clear" w:color="auto" w:fill="E8E8E8" w:themeFill="background2"/>
          </w:tcPr>
          <w:p w14:paraId="3E67CFA0"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Mitoxantrone, Topotecan, Cytarabine + alloSCT</w:t>
            </w:r>
          </w:p>
        </w:tc>
      </w:tr>
      <w:tr w:rsidR="00F04B50" w:rsidRPr="009F2CD5" w:rsidDel="0055292F" w14:paraId="172ECDD2" w14:textId="77777777" w:rsidTr="00BE0E64">
        <w:tc>
          <w:tcPr>
            <w:tcW w:w="993" w:type="dxa"/>
          </w:tcPr>
          <w:p w14:paraId="00EEAC2D"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02</w:t>
            </w:r>
          </w:p>
        </w:tc>
        <w:tc>
          <w:tcPr>
            <w:tcW w:w="889" w:type="dxa"/>
          </w:tcPr>
          <w:p w14:paraId="5F4FE548"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M4</w:t>
            </w:r>
          </w:p>
        </w:tc>
        <w:tc>
          <w:tcPr>
            <w:tcW w:w="1804" w:type="dxa"/>
          </w:tcPr>
          <w:p w14:paraId="171BD812"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Induction</w:t>
            </w:r>
          </w:p>
        </w:tc>
        <w:tc>
          <w:tcPr>
            <w:tcW w:w="5386" w:type="dxa"/>
          </w:tcPr>
          <w:p w14:paraId="223CF279"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Idarubicin, Cytarabine, Etoposide, all-trans retinoic acid</w:t>
            </w:r>
          </w:p>
        </w:tc>
      </w:tr>
      <w:tr w:rsidR="00F04B50" w:rsidRPr="00C052CB" w:rsidDel="0055292F" w14:paraId="2FA34AB2" w14:textId="77777777" w:rsidTr="00BE0E64">
        <w:tc>
          <w:tcPr>
            <w:tcW w:w="993" w:type="dxa"/>
          </w:tcPr>
          <w:p w14:paraId="799ABE2A" w14:textId="77777777" w:rsidR="00F04B50" w:rsidRPr="00C052CB" w:rsidDel="0055292F" w:rsidRDefault="00F04B50" w:rsidP="00BE0E64">
            <w:pPr>
              <w:spacing w:line="276" w:lineRule="auto"/>
              <w:rPr>
                <w:sz w:val="20"/>
                <w:szCs w:val="20"/>
                <w:lang w:val="en-US"/>
              </w:rPr>
            </w:pPr>
          </w:p>
        </w:tc>
        <w:tc>
          <w:tcPr>
            <w:tcW w:w="889" w:type="dxa"/>
          </w:tcPr>
          <w:p w14:paraId="407E3909" w14:textId="77777777" w:rsidR="00F04B50" w:rsidRPr="00C052CB" w:rsidDel="0055292F" w:rsidRDefault="00F04B50" w:rsidP="00BE0E64">
            <w:pPr>
              <w:spacing w:line="276" w:lineRule="auto"/>
              <w:rPr>
                <w:sz w:val="20"/>
                <w:szCs w:val="20"/>
                <w:lang w:val="en-US"/>
              </w:rPr>
            </w:pPr>
          </w:p>
        </w:tc>
        <w:tc>
          <w:tcPr>
            <w:tcW w:w="1804" w:type="dxa"/>
          </w:tcPr>
          <w:p w14:paraId="455ED7C6"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Consolidation</w:t>
            </w:r>
          </w:p>
        </w:tc>
        <w:tc>
          <w:tcPr>
            <w:tcW w:w="5386" w:type="dxa"/>
          </w:tcPr>
          <w:p w14:paraId="6288A809"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High-dose Cytarabine</w:t>
            </w:r>
          </w:p>
        </w:tc>
      </w:tr>
      <w:tr w:rsidR="00F04B50" w:rsidRPr="00C052CB" w:rsidDel="0055292F" w14:paraId="73009A77" w14:textId="77777777" w:rsidTr="00BE0E64">
        <w:tc>
          <w:tcPr>
            <w:tcW w:w="993" w:type="dxa"/>
          </w:tcPr>
          <w:p w14:paraId="267557F2" w14:textId="77777777" w:rsidR="00F04B50" w:rsidRPr="00C052CB" w:rsidDel="0055292F" w:rsidRDefault="00F04B50" w:rsidP="00BE0E64">
            <w:pPr>
              <w:spacing w:after="120" w:line="276" w:lineRule="auto"/>
              <w:rPr>
                <w:sz w:val="20"/>
                <w:szCs w:val="20"/>
                <w:lang w:val="en-US"/>
              </w:rPr>
            </w:pPr>
          </w:p>
        </w:tc>
        <w:tc>
          <w:tcPr>
            <w:tcW w:w="889" w:type="dxa"/>
          </w:tcPr>
          <w:p w14:paraId="7EBBAB1D" w14:textId="77777777" w:rsidR="00F04B50" w:rsidRPr="00C052CB" w:rsidDel="0055292F" w:rsidRDefault="00F04B50" w:rsidP="00BE0E64">
            <w:pPr>
              <w:spacing w:after="120" w:line="276" w:lineRule="auto"/>
              <w:rPr>
                <w:sz w:val="20"/>
                <w:szCs w:val="20"/>
                <w:lang w:val="en-US"/>
              </w:rPr>
            </w:pPr>
          </w:p>
        </w:tc>
        <w:tc>
          <w:tcPr>
            <w:tcW w:w="1804" w:type="dxa"/>
          </w:tcPr>
          <w:p w14:paraId="00A06D54"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Salvage</w:t>
            </w:r>
          </w:p>
        </w:tc>
        <w:tc>
          <w:tcPr>
            <w:tcW w:w="5386" w:type="dxa"/>
          </w:tcPr>
          <w:p w14:paraId="258ED14F"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Mitoxantrone, Topotecan, Cytarabine + alloSCT</w:t>
            </w:r>
          </w:p>
        </w:tc>
      </w:tr>
      <w:tr w:rsidR="00F04B50" w:rsidRPr="00E05EA6" w:rsidDel="0055292F" w14:paraId="7AB473EE" w14:textId="77777777" w:rsidTr="00BE0E64">
        <w:tc>
          <w:tcPr>
            <w:tcW w:w="993" w:type="dxa"/>
            <w:shd w:val="clear" w:color="auto" w:fill="E8E8E8" w:themeFill="background2"/>
          </w:tcPr>
          <w:p w14:paraId="7932B99B"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03</w:t>
            </w:r>
          </w:p>
        </w:tc>
        <w:tc>
          <w:tcPr>
            <w:tcW w:w="889" w:type="dxa"/>
            <w:shd w:val="clear" w:color="auto" w:fill="E8E8E8" w:themeFill="background2"/>
          </w:tcPr>
          <w:p w14:paraId="2A0766F9"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M4</w:t>
            </w:r>
          </w:p>
        </w:tc>
        <w:tc>
          <w:tcPr>
            <w:tcW w:w="1804" w:type="dxa"/>
            <w:shd w:val="clear" w:color="auto" w:fill="E8E8E8" w:themeFill="background2"/>
          </w:tcPr>
          <w:p w14:paraId="79061514"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Induction</w:t>
            </w:r>
          </w:p>
        </w:tc>
        <w:tc>
          <w:tcPr>
            <w:tcW w:w="5386" w:type="dxa"/>
            <w:shd w:val="clear" w:color="auto" w:fill="E8E8E8" w:themeFill="background2"/>
          </w:tcPr>
          <w:p w14:paraId="79638A10" w14:textId="77777777" w:rsidR="00F04B50" w:rsidRPr="00C052CB" w:rsidDel="0055292F" w:rsidRDefault="00F04B50" w:rsidP="00BE0E64">
            <w:pPr>
              <w:spacing w:line="276" w:lineRule="auto"/>
              <w:rPr>
                <w:sz w:val="20"/>
                <w:szCs w:val="20"/>
                <w:lang w:val="it-IT"/>
              </w:rPr>
            </w:pPr>
            <w:r w:rsidRPr="00C052CB" w:rsidDel="0055292F">
              <w:rPr>
                <w:sz w:val="20"/>
                <w:szCs w:val="20"/>
                <w:lang w:val="it-IT"/>
              </w:rPr>
              <w:t>Idarubicin, Etoposide, intermediate-dose Cytarabine</w:t>
            </w:r>
          </w:p>
        </w:tc>
      </w:tr>
      <w:tr w:rsidR="00F04B50" w:rsidRPr="00C052CB" w:rsidDel="0055292F" w14:paraId="2E3E573F" w14:textId="77777777" w:rsidTr="00BE0E64">
        <w:tc>
          <w:tcPr>
            <w:tcW w:w="993" w:type="dxa"/>
            <w:shd w:val="clear" w:color="auto" w:fill="E8E8E8" w:themeFill="background2"/>
          </w:tcPr>
          <w:p w14:paraId="77D075DB" w14:textId="77777777" w:rsidR="00F04B50" w:rsidRPr="00C052CB" w:rsidDel="0055292F" w:rsidRDefault="00F04B50" w:rsidP="00BE0E64">
            <w:pPr>
              <w:spacing w:line="276" w:lineRule="auto"/>
              <w:rPr>
                <w:sz w:val="20"/>
                <w:szCs w:val="20"/>
                <w:lang w:val="it-IT"/>
              </w:rPr>
            </w:pPr>
          </w:p>
        </w:tc>
        <w:tc>
          <w:tcPr>
            <w:tcW w:w="889" w:type="dxa"/>
            <w:shd w:val="clear" w:color="auto" w:fill="E8E8E8" w:themeFill="background2"/>
          </w:tcPr>
          <w:p w14:paraId="13465144" w14:textId="77777777" w:rsidR="00F04B50" w:rsidRPr="00C052CB" w:rsidDel="0055292F" w:rsidRDefault="00F04B50" w:rsidP="00BE0E64">
            <w:pPr>
              <w:spacing w:line="276" w:lineRule="auto"/>
              <w:rPr>
                <w:sz w:val="20"/>
                <w:szCs w:val="20"/>
                <w:lang w:val="it-IT"/>
              </w:rPr>
            </w:pPr>
          </w:p>
        </w:tc>
        <w:tc>
          <w:tcPr>
            <w:tcW w:w="1804" w:type="dxa"/>
            <w:shd w:val="clear" w:color="auto" w:fill="E8E8E8" w:themeFill="background2"/>
          </w:tcPr>
          <w:p w14:paraId="0BA8572D"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Consolidation</w:t>
            </w:r>
          </w:p>
        </w:tc>
        <w:tc>
          <w:tcPr>
            <w:tcW w:w="5386" w:type="dxa"/>
            <w:shd w:val="clear" w:color="auto" w:fill="E8E8E8" w:themeFill="background2"/>
          </w:tcPr>
          <w:p w14:paraId="54251909"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High-dose Cytarabine</w:t>
            </w:r>
          </w:p>
        </w:tc>
      </w:tr>
      <w:tr w:rsidR="00F04B50" w:rsidRPr="00C052CB" w:rsidDel="0055292F" w14:paraId="29B7D1C5" w14:textId="77777777" w:rsidTr="00BE0E64">
        <w:tc>
          <w:tcPr>
            <w:tcW w:w="993" w:type="dxa"/>
            <w:shd w:val="clear" w:color="auto" w:fill="E8E8E8" w:themeFill="background2"/>
          </w:tcPr>
          <w:p w14:paraId="28A5D1B9" w14:textId="77777777" w:rsidR="00F04B50" w:rsidRPr="00C052CB" w:rsidDel="0055292F" w:rsidRDefault="00F04B50" w:rsidP="00BE0E64">
            <w:pPr>
              <w:spacing w:after="120" w:line="276" w:lineRule="auto"/>
              <w:rPr>
                <w:sz w:val="20"/>
                <w:szCs w:val="20"/>
                <w:lang w:val="en-US"/>
              </w:rPr>
            </w:pPr>
          </w:p>
        </w:tc>
        <w:tc>
          <w:tcPr>
            <w:tcW w:w="889" w:type="dxa"/>
            <w:shd w:val="clear" w:color="auto" w:fill="E8E8E8" w:themeFill="background2"/>
          </w:tcPr>
          <w:p w14:paraId="7C6B64C5" w14:textId="77777777" w:rsidR="00F04B50" w:rsidRPr="00C052CB" w:rsidDel="0055292F" w:rsidRDefault="00F04B50" w:rsidP="00BE0E64">
            <w:pPr>
              <w:spacing w:after="120" w:line="276" w:lineRule="auto"/>
              <w:rPr>
                <w:sz w:val="20"/>
                <w:szCs w:val="20"/>
                <w:lang w:val="en-US"/>
              </w:rPr>
            </w:pPr>
          </w:p>
        </w:tc>
        <w:tc>
          <w:tcPr>
            <w:tcW w:w="1804" w:type="dxa"/>
            <w:shd w:val="clear" w:color="auto" w:fill="E8E8E8" w:themeFill="background2"/>
          </w:tcPr>
          <w:p w14:paraId="3F05CD1B"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Salvage</w:t>
            </w:r>
          </w:p>
        </w:tc>
        <w:tc>
          <w:tcPr>
            <w:tcW w:w="5386" w:type="dxa"/>
            <w:shd w:val="clear" w:color="auto" w:fill="E8E8E8" w:themeFill="background2"/>
          </w:tcPr>
          <w:p w14:paraId="5C9A623E"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Mitoxantrone, Topotecan, Cytarabine + alloSCT</w:t>
            </w:r>
          </w:p>
        </w:tc>
      </w:tr>
      <w:tr w:rsidR="00F04B50" w:rsidRPr="00C052CB" w:rsidDel="0055292F" w14:paraId="2BEF2DDF" w14:textId="77777777" w:rsidTr="00BE0E64">
        <w:tc>
          <w:tcPr>
            <w:tcW w:w="993" w:type="dxa"/>
          </w:tcPr>
          <w:p w14:paraId="0BF745F7"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04</w:t>
            </w:r>
          </w:p>
        </w:tc>
        <w:tc>
          <w:tcPr>
            <w:tcW w:w="889" w:type="dxa"/>
          </w:tcPr>
          <w:p w14:paraId="2843CE94"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M4</w:t>
            </w:r>
          </w:p>
        </w:tc>
        <w:tc>
          <w:tcPr>
            <w:tcW w:w="1804" w:type="dxa"/>
          </w:tcPr>
          <w:p w14:paraId="4C58BFEF"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Induction</w:t>
            </w:r>
          </w:p>
        </w:tc>
        <w:tc>
          <w:tcPr>
            <w:tcW w:w="5386" w:type="dxa"/>
          </w:tcPr>
          <w:p w14:paraId="03C80833"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Daunorubicin, Cytarabine</w:t>
            </w:r>
          </w:p>
        </w:tc>
      </w:tr>
      <w:tr w:rsidR="00F04B50" w:rsidRPr="00C052CB" w:rsidDel="0055292F" w14:paraId="0DE37251" w14:textId="77777777" w:rsidTr="00BE0E64">
        <w:tc>
          <w:tcPr>
            <w:tcW w:w="993" w:type="dxa"/>
          </w:tcPr>
          <w:p w14:paraId="11BF9756" w14:textId="77777777" w:rsidR="00F04B50" w:rsidRPr="00C052CB" w:rsidDel="0055292F" w:rsidRDefault="00F04B50" w:rsidP="00BE0E64">
            <w:pPr>
              <w:spacing w:line="276" w:lineRule="auto"/>
              <w:rPr>
                <w:sz w:val="20"/>
                <w:szCs w:val="20"/>
                <w:lang w:val="en-US"/>
              </w:rPr>
            </w:pPr>
          </w:p>
        </w:tc>
        <w:tc>
          <w:tcPr>
            <w:tcW w:w="889" w:type="dxa"/>
          </w:tcPr>
          <w:p w14:paraId="7E1D711D" w14:textId="77777777" w:rsidR="00F04B50" w:rsidRPr="00C052CB" w:rsidDel="0055292F" w:rsidRDefault="00F04B50" w:rsidP="00BE0E64">
            <w:pPr>
              <w:spacing w:line="276" w:lineRule="auto"/>
              <w:rPr>
                <w:sz w:val="20"/>
                <w:szCs w:val="20"/>
                <w:lang w:val="en-US"/>
              </w:rPr>
            </w:pPr>
          </w:p>
        </w:tc>
        <w:tc>
          <w:tcPr>
            <w:tcW w:w="1804" w:type="dxa"/>
          </w:tcPr>
          <w:p w14:paraId="4A89728D"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Consolidation</w:t>
            </w:r>
          </w:p>
        </w:tc>
        <w:tc>
          <w:tcPr>
            <w:tcW w:w="5386" w:type="dxa"/>
          </w:tcPr>
          <w:p w14:paraId="15FC5F5F"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High-dose Cytarabine</w:t>
            </w:r>
          </w:p>
        </w:tc>
      </w:tr>
      <w:tr w:rsidR="00F04B50" w:rsidRPr="009F2CD5" w:rsidDel="0055292F" w14:paraId="1ABCDB12" w14:textId="77777777" w:rsidTr="00BE0E64">
        <w:tc>
          <w:tcPr>
            <w:tcW w:w="993" w:type="dxa"/>
          </w:tcPr>
          <w:p w14:paraId="69A546BE" w14:textId="77777777" w:rsidR="00F04B50" w:rsidRPr="00C052CB" w:rsidDel="0055292F" w:rsidRDefault="00F04B50" w:rsidP="00BE0E64">
            <w:pPr>
              <w:spacing w:after="120" w:line="276" w:lineRule="auto"/>
              <w:rPr>
                <w:sz w:val="20"/>
                <w:szCs w:val="20"/>
                <w:lang w:val="en-US"/>
              </w:rPr>
            </w:pPr>
          </w:p>
        </w:tc>
        <w:tc>
          <w:tcPr>
            <w:tcW w:w="889" w:type="dxa"/>
          </w:tcPr>
          <w:p w14:paraId="0497E582" w14:textId="77777777" w:rsidR="00F04B50" w:rsidRPr="00C052CB" w:rsidDel="0055292F" w:rsidRDefault="00F04B50" w:rsidP="00BE0E64">
            <w:pPr>
              <w:spacing w:after="120" w:line="276" w:lineRule="auto"/>
              <w:rPr>
                <w:sz w:val="20"/>
                <w:szCs w:val="20"/>
                <w:lang w:val="en-US"/>
              </w:rPr>
            </w:pPr>
          </w:p>
        </w:tc>
        <w:tc>
          <w:tcPr>
            <w:tcW w:w="1804" w:type="dxa"/>
          </w:tcPr>
          <w:p w14:paraId="524C50B7"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Salvage</w:t>
            </w:r>
          </w:p>
        </w:tc>
        <w:tc>
          <w:tcPr>
            <w:tcW w:w="5386" w:type="dxa"/>
          </w:tcPr>
          <w:p w14:paraId="54C167ED"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High-dose Cytarabine, Mitoxantrone + alloSCT</w:t>
            </w:r>
          </w:p>
        </w:tc>
      </w:tr>
      <w:tr w:rsidR="00F04B50" w:rsidRPr="00C052CB" w:rsidDel="0055292F" w14:paraId="357D7A8D" w14:textId="77777777" w:rsidTr="00BE0E64">
        <w:tc>
          <w:tcPr>
            <w:tcW w:w="993" w:type="dxa"/>
            <w:shd w:val="clear" w:color="auto" w:fill="E8E8E8" w:themeFill="background2"/>
          </w:tcPr>
          <w:p w14:paraId="5A2D1190"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05</w:t>
            </w:r>
          </w:p>
        </w:tc>
        <w:tc>
          <w:tcPr>
            <w:tcW w:w="889" w:type="dxa"/>
            <w:shd w:val="clear" w:color="auto" w:fill="E8E8E8" w:themeFill="background2"/>
          </w:tcPr>
          <w:p w14:paraId="0E079ADB"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M4/M5</w:t>
            </w:r>
          </w:p>
        </w:tc>
        <w:tc>
          <w:tcPr>
            <w:tcW w:w="1804" w:type="dxa"/>
            <w:shd w:val="clear" w:color="auto" w:fill="E8E8E8" w:themeFill="background2"/>
          </w:tcPr>
          <w:p w14:paraId="54CC795B"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Induction</w:t>
            </w:r>
          </w:p>
        </w:tc>
        <w:tc>
          <w:tcPr>
            <w:tcW w:w="5386" w:type="dxa"/>
            <w:shd w:val="clear" w:color="auto" w:fill="E8E8E8" w:themeFill="background2"/>
          </w:tcPr>
          <w:p w14:paraId="435881EF"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Idarubicin, Cytarabine, Etoposide</w:t>
            </w:r>
          </w:p>
        </w:tc>
      </w:tr>
      <w:tr w:rsidR="00F04B50" w:rsidRPr="00C052CB" w:rsidDel="0055292F" w14:paraId="73D7A8C2" w14:textId="77777777" w:rsidTr="00BE0E64">
        <w:tc>
          <w:tcPr>
            <w:tcW w:w="993" w:type="dxa"/>
            <w:shd w:val="clear" w:color="auto" w:fill="E8E8E8" w:themeFill="background2"/>
          </w:tcPr>
          <w:p w14:paraId="29D34D10" w14:textId="77777777" w:rsidR="00F04B50" w:rsidRPr="00C052CB" w:rsidDel="0055292F" w:rsidRDefault="00F04B50" w:rsidP="00BE0E64">
            <w:pPr>
              <w:spacing w:line="276" w:lineRule="auto"/>
              <w:rPr>
                <w:sz w:val="20"/>
                <w:szCs w:val="20"/>
                <w:lang w:val="en-US"/>
              </w:rPr>
            </w:pPr>
          </w:p>
        </w:tc>
        <w:tc>
          <w:tcPr>
            <w:tcW w:w="889" w:type="dxa"/>
            <w:shd w:val="clear" w:color="auto" w:fill="E8E8E8" w:themeFill="background2"/>
          </w:tcPr>
          <w:p w14:paraId="2A40307C" w14:textId="77777777" w:rsidR="00F04B50" w:rsidRPr="00C052CB" w:rsidDel="0055292F" w:rsidRDefault="00F04B50" w:rsidP="00BE0E64">
            <w:pPr>
              <w:spacing w:line="276" w:lineRule="auto"/>
              <w:rPr>
                <w:sz w:val="20"/>
                <w:szCs w:val="20"/>
                <w:lang w:val="en-US"/>
              </w:rPr>
            </w:pPr>
          </w:p>
        </w:tc>
        <w:tc>
          <w:tcPr>
            <w:tcW w:w="1804" w:type="dxa"/>
            <w:shd w:val="clear" w:color="auto" w:fill="E8E8E8" w:themeFill="background2"/>
          </w:tcPr>
          <w:p w14:paraId="7B90DE6F"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Consolidation</w:t>
            </w:r>
          </w:p>
        </w:tc>
        <w:tc>
          <w:tcPr>
            <w:tcW w:w="5386" w:type="dxa"/>
            <w:shd w:val="clear" w:color="auto" w:fill="E8E8E8" w:themeFill="background2"/>
          </w:tcPr>
          <w:p w14:paraId="7FB23CE9"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High-dose Cytarabine</w:t>
            </w:r>
          </w:p>
        </w:tc>
      </w:tr>
      <w:tr w:rsidR="00F04B50" w:rsidRPr="00C052CB" w:rsidDel="0055292F" w14:paraId="45A99D0F" w14:textId="77777777" w:rsidTr="00BE0E64">
        <w:tc>
          <w:tcPr>
            <w:tcW w:w="993" w:type="dxa"/>
            <w:shd w:val="clear" w:color="auto" w:fill="E8E8E8" w:themeFill="background2"/>
          </w:tcPr>
          <w:p w14:paraId="33720CE5" w14:textId="77777777" w:rsidR="00F04B50" w:rsidRPr="00C052CB" w:rsidDel="0055292F" w:rsidRDefault="00F04B50" w:rsidP="00BE0E64">
            <w:pPr>
              <w:spacing w:after="120" w:line="276" w:lineRule="auto"/>
              <w:rPr>
                <w:sz w:val="20"/>
                <w:szCs w:val="20"/>
                <w:lang w:val="en-US"/>
              </w:rPr>
            </w:pPr>
          </w:p>
        </w:tc>
        <w:tc>
          <w:tcPr>
            <w:tcW w:w="889" w:type="dxa"/>
            <w:shd w:val="clear" w:color="auto" w:fill="E8E8E8" w:themeFill="background2"/>
          </w:tcPr>
          <w:p w14:paraId="39656EC1" w14:textId="77777777" w:rsidR="00F04B50" w:rsidRPr="00C052CB" w:rsidDel="0055292F" w:rsidRDefault="00F04B50" w:rsidP="00BE0E64">
            <w:pPr>
              <w:spacing w:after="120" w:line="276" w:lineRule="auto"/>
              <w:rPr>
                <w:sz w:val="20"/>
                <w:szCs w:val="20"/>
                <w:lang w:val="en-US"/>
              </w:rPr>
            </w:pPr>
          </w:p>
        </w:tc>
        <w:tc>
          <w:tcPr>
            <w:tcW w:w="1804" w:type="dxa"/>
            <w:shd w:val="clear" w:color="auto" w:fill="E8E8E8" w:themeFill="background2"/>
          </w:tcPr>
          <w:p w14:paraId="0356B97C"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Salvage</w:t>
            </w:r>
          </w:p>
        </w:tc>
        <w:tc>
          <w:tcPr>
            <w:tcW w:w="5386" w:type="dxa"/>
            <w:shd w:val="clear" w:color="auto" w:fill="E8E8E8" w:themeFill="background2"/>
          </w:tcPr>
          <w:p w14:paraId="31167595"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Fludarabine, Cytarabine, Idarubicin</w:t>
            </w:r>
          </w:p>
        </w:tc>
      </w:tr>
      <w:tr w:rsidR="00F04B50" w:rsidRPr="00C052CB" w:rsidDel="0055292F" w14:paraId="450899F6" w14:textId="77777777" w:rsidTr="00BE0E64">
        <w:tc>
          <w:tcPr>
            <w:tcW w:w="993" w:type="dxa"/>
          </w:tcPr>
          <w:p w14:paraId="16FB30AD"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06</w:t>
            </w:r>
          </w:p>
        </w:tc>
        <w:tc>
          <w:tcPr>
            <w:tcW w:w="889" w:type="dxa"/>
          </w:tcPr>
          <w:p w14:paraId="3D8729B9"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M4</w:t>
            </w:r>
          </w:p>
        </w:tc>
        <w:tc>
          <w:tcPr>
            <w:tcW w:w="1804" w:type="dxa"/>
          </w:tcPr>
          <w:p w14:paraId="055885FD"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Induction</w:t>
            </w:r>
          </w:p>
        </w:tc>
        <w:tc>
          <w:tcPr>
            <w:tcW w:w="5386" w:type="dxa"/>
          </w:tcPr>
          <w:p w14:paraId="3018DDFA"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Daunorubicin, Cytarabine</w:t>
            </w:r>
          </w:p>
        </w:tc>
      </w:tr>
      <w:tr w:rsidR="00F04B50" w:rsidRPr="00C052CB" w:rsidDel="0055292F" w14:paraId="00E7C7FB" w14:textId="77777777" w:rsidTr="00BE0E64">
        <w:tc>
          <w:tcPr>
            <w:tcW w:w="993" w:type="dxa"/>
          </w:tcPr>
          <w:p w14:paraId="7607398C" w14:textId="77777777" w:rsidR="00F04B50" w:rsidRPr="00C052CB" w:rsidDel="0055292F" w:rsidRDefault="00F04B50" w:rsidP="00BE0E64">
            <w:pPr>
              <w:spacing w:line="276" w:lineRule="auto"/>
              <w:rPr>
                <w:sz w:val="20"/>
                <w:szCs w:val="20"/>
                <w:lang w:val="en-US"/>
              </w:rPr>
            </w:pPr>
          </w:p>
        </w:tc>
        <w:tc>
          <w:tcPr>
            <w:tcW w:w="889" w:type="dxa"/>
          </w:tcPr>
          <w:p w14:paraId="0E379F22" w14:textId="77777777" w:rsidR="00F04B50" w:rsidRPr="00C052CB" w:rsidDel="0055292F" w:rsidRDefault="00F04B50" w:rsidP="00BE0E64">
            <w:pPr>
              <w:spacing w:line="276" w:lineRule="auto"/>
              <w:rPr>
                <w:sz w:val="20"/>
                <w:szCs w:val="20"/>
                <w:lang w:val="en-US"/>
              </w:rPr>
            </w:pPr>
          </w:p>
        </w:tc>
        <w:tc>
          <w:tcPr>
            <w:tcW w:w="1804" w:type="dxa"/>
          </w:tcPr>
          <w:p w14:paraId="06E084CA"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Consolidation</w:t>
            </w:r>
          </w:p>
        </w:tc>
        <w:tc>
          <w:tcPr>
            <w:tcW w:w="5386" w:type="dxa"/>
          </w:tcPr>
          <w:p w14:paraId="6E52FE04"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High-dose Cytarabine</w:t>
            </w:r>
          </w:p>
        </w:tc>
      </w:tr>
      <w:tr w:rsidR="00F04B50" w:rsidRPr="009F2CD5" w:rsidDel="0055292F" w14:paraId="38F0EDBE" w14:textId="77777777" w:rsidTr="00BE0E64">
        <w:tc>
          <w:tcPr>
            <w:tcW w:w="993" w:type="dxa"/>
          </w:tcPr>
          <w:p w14:paraId="56EFAAA5" w14:textId="77777777" w:rsidR="00F04B50" w:rsidRPr="00C052CB" w:rsidDel="0055292F" w:rsidRDefault="00F04B50" w:rsidP="00BE0E64">
            <w:pPr>
              <w:spacing w:after="120" w:line="276" w:lineRule="auto"/>
              <w:rPr>
                <w:sz w:val="20"/>
                <w:szCs w:val="20"/>
                <w:lang w:val="en-US"/>
              </w:rPr>
            </w:pPr>
          </w:p>
        </w:tc>
        <w:tc>
          <w:tcPr>
            <w:tcW w:w="889" w:type="dxa"/>
          </w:tcPr>
          <w:p w14:paraId="43725A34" w14:textId="77777777" w:rsidR="00F04B50" w:rsidRPr="00C052CB" w:rsidDel="0055292F" w:rsidRDefault="00F04B50" w:rsidP="00BE0E64">
            <w:pPr>
              <w:spacing w:after="120" w:line="276" w:lineRule="auto"/>
              <w:rPr>
                <w:sz w:val="20"/>
                <w:szCs w:val="20"/>
                <w:lang w:val="en-US"/>
              </w:rPr>
            </w:pPr>
          </w:p>
        </w:tc>
        <w:tc>
          <w:tcPr>
            <w:tcW w:w="1804" w:type="dxa"/>
          </w:tcPr>
          <w:p w14:paraId="14FB4F2A"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Salvage</w:t>
            </w:r>
          </w:p>
        </w:tc>
        <w:tc>
          <w:tcPr>
            <w:tcW w:w="5386" w:type="dxa"/>
          </w:tcPr>
          <w:p w14:paraId="0818C2AC"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High-dose Cytarabine, Mitoxantrone + alloSCT</w:t>
            </w:r>
          </w:p>
        </w:tc>
      </w:tr>
      <w:tr w:rsidR="00F04B50" w:rsidRPr="00C052CB" w:rsidDel="0055292F" w14:paraId="55A2D1FA" w14:textId="77777777" w:rsidTr="00BE0E64">
        <w:tc>
          <w:tcPr>
            <w:tcW w:w="993" w:type="dxa"/>
            <w:shd w:val="clear" w:color="auto" w:fill="E8E8E8" w:themeFill="background2"/>
          </w:tcPr>
          <w:p w14:paraId="0DDD60C7"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07</w:t>
            </w:r>
          </w:p>
        </w:tc>
        <w:tc>
          <w:tcPr>
            <w:tcW w:w="889" w:type="dxa"/>
            <w:shd w:val="clear" w:color="auto" w:fill="E8E8E8" w:themeFill="background2"/>
          </w:tcPr>
          <w:p w14:paraId="00D6621A"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M4</w:t>
            </w:r>
          </w:p>
        </w:tc>
        <w:tc>
          <w:tcPr>
            <w:tcW w:w="1804" w:type="dxa"/>
            <w:shd w:val="clear" w:color="auto" w:fill="E8E8E8" w:themeFill="background2"/>
          </w:tcPr>
          <w:p w14:paraId="3B7E2E93"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Induction</w:t>
            </w:r>
          </w:p>
        </w:tc>
        <w:tc>
          <w:tcPr>
            <w:tcW w:w="5386" w:type="dxa"/>
            <w:shd w:val="clear" w:color="auto" w:fill="E8E8E8" w:themeFill="background2"/>
          </w:tcPr>
          <w:p w14:paraId="72CDA0E8"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Daunorubicin, Cytarabine</w:t>
            </w:r>
          </w:p>
        </w:tc>
      </w:tr>
      <w:tr w:rsidR="00F04B50" w:rsidRPr="00C052CB" w:rsidDel="0055292F" w14:paraId="3291FDE9" w14:textId="77777777" w:rsidTr="00BE0E64">
        <w:tc>
          <w:tcPr>
            <w:tcW w:w="993" w:type="dxa"/>
            <w:shd w:val="clear" w:color="auto" w:fill="E8E8E8" w:themeFill="background2"/>
          </w:tcPr>
          <w:p w14:paraId="625E3AA9" w14:textId="77777777" w:rsidR="00F04B50" w:rsidRPr="00C052CB" w:rsidDel="0055292F" w:rsidRDefault="00F04B50" w:rsidP="00BE0E64">
            <w:pPr>
              <w:spacing w:line="276" w:lineRule="auto"/>
              <w:rPr>
                <w:sz w:val="20"/>
                <w:szCs w:val="20"/>
                <w:lang w:val="en-US"/>
              </w:rPr>
            </w:pPr>
          </w:p>
        </w:tc>
        <w:tc>
          <w:tcPr>
            <w:tcW w:w="889" w:type="dxa"/>
            <w:shd w:val="clear" w:color="auto" w:fill="E8E8E8" w:themeFill="background2"/>
          </w:tcPr>
          <w:p w14:paraId="53FD533D" w14:textId="77777777" w:rsidR="00F04B50" w:rsidRPr="00C052CB" w:rsidDel="0055292F" w:rsidRDefault="00F04B50" w:rsidP="00BE0E64">
            <w:pPr>
              <w:spacing w:line="276" w:lineRule="auto"/>
              <w:rPr>
                <w:sz w:val="20"/>
                <w:szCs w:val="20"/>
                <w:lang w:val="en-US"/>
              </w:rPr>
            </w:pPr>
          </w:p>
        </w:tc>
        <w:tc>
          <w:tcPr>
            <w:tcW w:w="1804" w:type="dxa"/>
            <w:shd w:val="clear" w:color="auto" w:fill="E8E8E8" w:themeFill="background2"/>
          </w:tcPr>
          <w:p w14:paraId="386F2FF1"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Consolidation</w:t>
            </w:r>
          </w:p>
        </w:tc>
        <w:tc>
          <w:tcPr>
            <w:tcW w:w="5386" w:type="dxa"/>
            <w:shd w:val="clear" w:color="auto" w:fill="E8E8E8" w:themeFill="background2"/>
          </w:tcPr>
          <w:p w14:paraId="1C8EEFCB"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High-dose Cytarabine</w:t>
            </w:r>
          </w:p>
        </w:tc>
      </w:tr>
      <w:tr w:rsidR="00F04B50" w:rsidRPr="00C052CB" w:rsidDel="0055292F" w14:paraId="1669D52F" w14:textId="77777777" w:rsidTr="00BE0E64">
        <w:tc>
          <w:tcPr>
            <w:tcW w:w="993" w:type="dxa"/>
            <w:shd w:val="clear" w:color="auto" w:fill="E8E8E8" w:themeFill="background2"/>
          </w:tcPr>
          <w:p w14:paraId="25C6B235" w14:textId="77777777" w:rsidR="00F04B50" w:rsidRPr="00C052CB" w:rsidDel="0055292F" w:rsidRDefault="00F04B50" w:rsidP="00BE0E64">
            <w:pPr>
              <w:spacing w:after="120" w:line="276" w:lineRule="auto"/>
              <w:rPr>
                <w:sz w:val="20"/>
                <w:szCs w:val="20"/>
                <w:lang w:val="en-US"/>
              </w:rPr>
            </w:pPr>
          </w:p>
        </w:tc>
        <w:tc>
          <w:tcPr>
            <w:tcW w:w="889" w:type="dxa"/>
            <w:shd w:val="clear" w:color="auto" w:fill="E8E8E8" w:themeFill="background2"/>
          </w:tcPr>
          <w:p w14:paraId="52AF5792" w14:textId="77777777" w:rsidR="00F04B50" w:rsidRPr="00C052CB" w:rsidDel="0055292F" w:rsidRDefault="00F04B50" w:rsidP="00BE0E64">
            <w:pPr>
              <w:spacing w:after="120" w:line="276" w:lineRule="auto"/>
              <w:rPr>
                <w:sz w:val="20"/>
                <w:szCs w:val="20"/>
                <w:lang w:val="en-US"/>
              </w:rPr>
            </w:pPr>
          </w:p>
        </w:tc>
        <w:tc>
          <w:tcPr>
            <w:tcW w:w="1804" w:type="dxa"/>
            <w:shd w:val="clear" w:color="auto" w:fill="E8E8E8" w:themeFill="background2"/>
          </w:tcPr>
          <w:p w14:paraId="2BBF5E59"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Salvage</w:t>
            </w:r>
          </w:p>
        </w:tc>
        <w:tc>
          <w:tcPr>
            <w:tcW w:w="5386" w:type="dxa"/>
            <w:shd w:val="clear" w:color="auto" w:fill="E8E8E8" w:themeFill="background2"/>
          </w:tcPr>
          <w:p w14:paraId="67933BCB"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w:t>
            </w:r>
          </w:p>
        </w:tc>
      </w:tr>
      <w:tr w:rsidR="00F04B50" w:rsidRPr="00C052CB" w:rsidDel="0055292F" w14:paraId="178DFC2D" w14:textId="77777777" w:rsidTr="00BE0E64">
        <w:tc>
          <w:tcPr>
            <w:tcW w:w="993" w:type="dxa"/>
          </w:tcPr>
          <w:p w14:paraId="752417E8"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08</w:t>
            </w:r>
          </w:p>
        </w:tc>
        <w:tc>
          <w:tcPr>
            <w:tcW w:w="889" w:type="dxa"/>
          </w:tcPr>
          <w:p w14:paraId="04B60317"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M4</w:t>
            </w:r>
          </w:p>
        </w:tc>
        <w:tc>
          <w:tcPr>
            <w:tcW w:w="1804" w:type="dxa"/>
          </w:tcPr>
          <w:p w14:paraId="55A13ABB"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Induction</w:t>
            </w:r>
          </w:p>
        </w:tc>
        <w:tc>
          <w:tcPr>
            <w:tcW w:w="5386" w:type="dxa"/>
          </w:tcPr>
          <w:p w14:paraId="25570CAC"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Daunorubicin-Cytarabine</w:t>
            </w:r>
          </w:p>
        </w:tc>
      </w:tr>
      <w:tr w:rsidR="00F04B50" w:rsidRPr="00C052CB" w:rsidDel="0055292F" w14:paraId="73B8FC07" w14:textId="77777777" w:rsidTr="00BE0E64">
        <w:tc>
          <w:tcPr>
            <w:tcW w:w="993" w:type="dxa"/>
          </w:tcPr>
          <w:p w14:paraId="3D100E15" w14:textId="77777777" w:rsidR="00F04B50" w:rsidRPr="00C052CB" w:rsidDel="0055292F" w:rsidRDefault="00F04B50" w:rsidP="00BE0E64">
            <w:pPr>
              <w:spacing w:line="276" w:lineRule="auto"/>
              <w:rPr>
                <w:sz w:val="20"/>
                <w:szCs w:val="20"/>
                <w:lang w:val="en-US"/>
              </w:rPr>
            </w:pPr>
          </w:p>
        </w:tc>
        <w:tc>
          <w:tcPr>
            <w:tcW w:w="889" w:type="dxa"/>
          </w:tcPr>
          <w:p w14:paraId="2BF91D43" w14:textId="77777777" w:rsidR="00F04B50" w:rsidRPr="00C052CB" w:rsidDel="0055292F" w:rsidRDefault="00F04B50" w:rsidP="00BE0E64">
            <w:pPr>
              <w:spacing w:line="276" w:lineRule="auto"/>
              <w:rPr>
                <w:sz w:val="20"/>
                <w:szCs w:val="20"/>
                <w:lang w:val="en-US"/>
              </w:rPr>
            </w:pPr>
          </w:p>
        </w:tc>
        <w:tc>
          <w:tcPr>
            <w:tcW w:w="1804" w:type="dxa"/>
          </w:tcPr>
          <w:p w14:paraId="0EE460D2"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Consolidation</w:t>
            </w:r>
          </w:p>
        </w:tc>
        <w:tc>
          <w:tcPr>
            <w:tcW w:w="5386" w:type="dxa"/>
          </w:tcPr>
          <w:p w14:paraId="6A6304B8"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High-dose Cytarabine</w:t>
            </w:r>
          </w:p>
        </w:tc>
      </w:tr>
      <w:tr w:rsidR="00F04B50" w:rsidRPr="00C052CB" w:rsidDel="0055292F" w14:paraId="2795EFD0" w14:textId="77777777" w:rsidTr="00BE0E64">
        <w:tc>
          <w:tcPr>
            <w:tcW w:w="993" w:type="dxa"/>
          </w:tcPr>
          <w:p w14:paraId="1AA99C0B" w14:textId="77777777" w:rsidR="00F04B50" w:rsidRPr="00C052CB" w:rsidDel="0055292F" w:rsidRDefault="00F04B50" w:rsidP="00BE0E64">
            <w:pPr>
              <w:spacing w:after="120" w:line="276" w:lineRule="auto"/>
              <w:rPr>
                <w:sz w:val="20"/>
                <w:szCs w:val="20"/>
                <w:lang w:val="en-US"/>
              </w:rPr>
            </w:pPr>
          </w:p>
        </w:tc>
        <w:tc>
          <w:tcPr>
            <w:tcW w:w="889" w:type="dxa"/>
          </w:tcPr>
          <w:p w14:paraId="77D42371" w14:textId="77777777" w:rsidR="00F04B50" w:rsidRPr="00C052CB" w:rsidDel="0055292F" w:rsidRDefault="00F04B50" w:rsidP="00BE0E64">
            <w:pPr>
              <w:spacing w:after="120" w:line="276" w:lineRule="auto"/>
              <w:rPr>
                <w:sz w:val="20"/>
                <w:szCs w:val="20"/>
                <w:lang w:val="en-US"/>
              </w:rPr>
            </w:pPr>
          </w:p>
        </w:tc>
        <w:tc>
          <w:tcPr>
            <w:tcW w:w="1804" w:type="dxa"/>
          </w:tcPr>
          <w:p w14:paraId="206090E7"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Salvage</w:t>
            </w:r>
          </w:p>
        </w:tc>
        <w:tc>
          <w:tcPr>
            <w:tcW w:w="5386" w:type="dxa"/>
          </w:tcPr>
          <w:p w14:paraId="33A3A24B"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Cytarabine, Vosaroxin/Placebo + alloSCT</w:t>
            </w:r>
          </w:p>
        </w:tc>
      </w:tr>
      <w:tr w:rsidR="00F04B50" w:rsidRPr="00E05EA6" w:rsidDel="0055292F" w14:paraId="4461DCF6" w14:textId="77777777" w:rsidTr="00BE0E64">
        <w:tc>
          <w:tcPr>
            <w:tcW w:w="993" w:type="dxa"/>
            <w:shd w:val="clear" w:color="auto" w:fill="E8E8E8" w:themeFill="background2"/>
          </w:tcPr>
          <w:p w14:paraId="3E1DCCDD"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09</w:t>
            </w:r>
          </w:p>
        </w:tc>
        <w:tc>
          <w:tcPr>
            <w:tcW w:w="889" w:type="dxa"/>
            <w:shd w:val="clear" w:color="auto" w:fill="E8E8E8" w:themeFill="background2"/>
          </w:tcPr>
          <w:p w14:paraId="18490D02"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M2</w:t>
            </w:r>
          </w:p>
        </w:tc>
        <w:tc>
          <w:tcPr>
            <w:tcW w:w="1804" w:type="dxa"/>
            <w:shd w:val="clear" w:color="auto" w:fill="E8E8E8" w:themeFill="background2"/>
          </w:tcPr>
          <w:p w14:paraId="4584CD95"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Induction</w:t>
            </w:r>
          </w:p>
        </w:tc>
        <w:tc>
          <w:tcPr>
            <w:tcW w:w="5386" w:type="dxa"/>
            <w:shd w:val="clear" w:color="auto" w:fill="E8E8E8" w:themeFill="background2"/>
          </w:tcPr>
          <w:p w14:paraId="12CFAE64" w14:textId="77777777" w:rsidR="00F04B50" w:rsidRPr="00C052CB" w:rsidDel="0055292F" w:rsidRDefault="00F04B50" w:rsidP="00BE0E64">
            <w:pPr>
              <w:spacing w:line="276" w:lineRule="auto"/>
              <w:rPr>
                <w:sz w:val="20"/>
                <w:szCs w:val="20"/>
                <w:lang w:val="it-IT"/>
              </w:rPr>
            </w:pPr>
            <w:r w:rsidRPr="00C052CB" w:rsidDel="0055292F">
              <w:rPr>
                <w:sz w:val="20"/>
                <w:szCs w:val="20"/>
                <w:lang w:val="it-IT"/>
              </w:rPr>
              <w:t>Idarubicin, Etoposide, intermediate-dose Cytarabine</w:t>
            </w:r>
          </w:p>
        </w:tc>
      </w:tr>
      <w:tr w:rsidR="00F04B50" w:rsidRPr="00C052CB" w:rsidDel="0055292F" w14:paraId="1FEB6F85" w14:textId="77777777" w:rsidTr="00BE0E64">
        <w:tc>
          <w:tcPr>
            <w:tcW w:w="993" w:type="dxa"/>
            <w:shd w:val="clear" w:color="auto" w:fill="E8E8E8" w:themeFill="background2"/>
          </w:tcPr>
          <w:p w14:paraId="7966B0C4" w14:textId="77777777" w:rsidR="00F04B50" w:rsidRPr="00C052CB" w:rsidDel="0055292F" w:rsidRDefault="00F04B50" w:rsidP="00BE0E64">
            <w:pPr>
              <w:spacing w:line="276" w:lineRule="auto"/>
              <w:rPr>
                <w:sz w:val="20"/>
                <w:szCs w:val="20"/>
                <w:lang w:val="it-IT"/>
              </w:rPr>
            </w:pPr>
          </w:p>
        </w:tc>
        <w:tc>
          <w:tcPr>
            <w:tcW w:w="889" w:type="dxa"/>
            <w:shd w:val="clear" w:color="auto" w:fill="E8E8E8" w:themeFill="background2"/>
          </w:tcPr>
          <w:p w14:paraId="73984284" w14:textId="77777777" w:rsidR="00F04B50" w:rsidRPr="00C052CB" w:rsidDel="0055292F" w:rsidRDefault="00F04B50" w:rsidP="00BE0E64">
            <w:pPr>
              <w:spacing w:line="276" w:lineRule="auto"/>
              <w:rPr>
                <w:sz w:val="20"/>
                <w:szCs w:val="20"/>
                <w:lang w:val="it-IT"/>
              </w:rPr>
            </w:pPr>
          </w:p>
        </w:tc>
        <w:tc>
          <w:tcPr>
            <w:tcW w:w="1804" w:type="dxa"/>
            <w:shd w:val="clear" w:color="auto" w:fill="E8E8E8" w:themeFill="background2"/>
          </w:tcPr>
          <w:p w14:paraId="333CB0C6"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Consolidation</w:t>
            </w:r>
          </w:p>
        </w:tc>
        <w:tc>
          <w:tcPr>
            <w:tcW w:w="5386" w:type="dxa"/>
            <w:shd w:val="clear" w:color="auto" w:fill="E8E8E8" w:themeFill="background2"/>
          </w:tcPr>
          <w:p w14:paraId="3A566848" w14:textId="77777777" w:rsidR="00F04B50" w:rsidRPr="00C052CB" w:rsidDel="0055292F" w:rsidRDefault="00F04B50" w:rsidP="00BE0E64">
            <w:pPr>
              <w:spacing w:line="276" w:lineRule="auto"/>
              <w:rPr>
                <w:sz w:val="20"/>
                <w:szCs w:val="20"/>
                <w:lang w:val="en-US"/>
              </w:rPr>
            </w:pPr>
            <w:r w:rsidRPr="00C052CB" w:rsidDel="0055292F">
              <w:rPr>
                <w:sz w:val="20"/>
                <w:szCs w:val="20"/>
                <w:lang w:val="en-US"/>
              </w:rPr>
              <w:t>High-dose Cytarabine</w:t>
            </w:r>
            <w:r w:rsidDel="0055292F">
              <w:rPr>
                <w:sz w:val="20"/>
                <w:szCs w:val="20"/>
                <w:lang w:val="en-US"/>
              </w:rPr>
              <w:t>,</w:t>
            </w:r>
            <w:r w:rsidRPr="00C052CB" w:rsidDel="0055292F">
              <w:rPr>
                <w:sz w:val="20"/>
                <w:szCs w:val="20"/>
                <w:lang w:val="en-US"/>
              </w:rPr>
              <w:t xml:space="preserve"> Daunorubicin</w:t>
            </w:r>
          </w:p>
        </w:tc>
      </w:tr>
      <w:tr w:rsidR="00F04B50" w:rsidRPr="00C052CB" w:rsidDel="0055292F" w14:paraId="3EB68839" w14:textId="77777777" w:rsidTr="00BE0E64">
        <w:tc>
          <w:tcPr>
            <w:tcW w:w="993" w:type="dxa"/>
            <w:tcBorders>
              <w:bottom w:val="single" w:sz="4" w:space="0" w:color="auto"/>
            </w:tcBorders>
            <w:shd w:val="clear" w:color="auto" w:fill="E8E8E8" w:themeFill="background2"/>
          </w:tcPr>
          <w:p w14:paraId="2622013B" w14:textId="77777777" w:rsidR="00F04B50" w:rsidRPr="00C052CB" w:rsidDel="0055292F" w:rsidRDefault="00F04B50" w:rsidP="00BE0E64">
            <w:pPr>
              <w:spacing w:after="120" w:line="276" w:lineRule="auto"/>
              <w:rPr>
                <w:sz w:val="20"/>
                <w:szCs w:val="20"/>
                <w:lang w:val="en-US"/>
              </w:rPr>
            </w:pPr>
          </w:p>
        </w:tc>
        <w:tc>
          <w:tcPr>
            <w:tcW w:w="889" w:type="dxa"/>
            <w:tcBorders>
              <w:bottom w:val="single" w:sz="4" w:space="0" w:color="auto"/>
            </w:tcBorders>
            <w:shd w:val="clear" w:color="auto" w:fill="E8E8E8" w:themeFill="background2"/>
          </w:tcPr>
          <w:p w14:paraId="01960BF4" w14:textId="77777777" w:rsidR="00F04B50" w:rsidRPr="00C052CB" w:rsidDel="0055292F" w:rsidRDefault="00F04B50" w:rsidP="00BE0E64">
            <w:pPr>
              <w:spacing w:after="120" w:line="276" w:lineRule="auto"/>
              <w:rPr>
                <w:sz w:val="20"/>
                <w:szCs w:val="20"/>
                <w:lang w:val="en-US"/>
              </w:rPr>
            </w:pPr>
          </w:p>
        </w:tc>
        <w:tc>
          <w:tcPr>
            <w:tcW w:w="1804" w:type="dxa"/>
            <w:tcBorders>
              <w:bottom w:val="single" w:sz="4" w:space="0" w:color="auto"/>
            </w:tcBorders>
            <w:shd w:val="clear" w:color="auto" w:fill="E8E8E8" w:themeFill="background2"/>
          </w:tcPr>
          <w:p w14:paraId="7455491C"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Salvage</w:t>
            </w:r>
          </w:p>
        </w:tc>
        <w:tc>
          <w:tcPr>
            <w:tcW w:w="5386" w:type="dxa"/>
            <w:tcBorders>
              <w:bottom w:val="single" w:sz="4" w:space="0" w:color="auto"/>
            </w:tcBorders>
            <w:shd w:val="clear" w:color="auto" w:fill="E8E8E8" w:themeFill="background2"/>
          </w:tcPr>
          <w:p w14:paraId="06E29D3B" w14:textId="77777777" w:rsidR="00F04B50" w:rsidRPr="00C052CB" w:rsidDel="0055292F" w:rsidRDefault="00F04B50" w:rsidP="00BE0E64">
            <w:pPr>
              <w:spacing w:after="120" w:line="276" w:lineRule="auto"/>
              <w:rPr>
                <w:sz w:val="20"/>
                <w:szCs w:val="20"/>
                <w:lang w:val="en-US"/>
              </w:rPr>
            </w:pPr>
            <w:r w:rsidRPr="00C052CB" w:rsidDel="0055292F">
              <w:rPr>
                <w:sz w:val="20"/>
                <w:szCs w:val="20"/>
                <w:lang w:val="en-US"/>
              </w:rPr>
              <w:t>-</w:t>
            </w:r>
          </w:p>
        </w:tc>
      </w:tr>
    </w:tbl>
    <w:p w14:paraId="7B94B77D" w14:textId="77777777" w:rsidR="00F04B50" w:rsidDel="0055292F" w:rsidRDefault="00F04B50" w:rsidP="00F04B50">
      <w:pPr>
        <w:spacing w:after="0"/>
        <w:rPr>
          <w:sz w:val="18"/>
          <w:szCs w:val="18"/>
          <w:lang w:val="en-US"/>
        </w:rPr>
      </w:pPr>
      <w:r w:rsidRPr="00AB4494" w:rsidDel="0055292F">
        <w:rPr>
          <w:sz w:val="18"/>
          <w:szCs w:val="18"/>
          <w:lang w:val="en-US"/>
        </w:rPr>
        <w:t>FAB: French-American-British classification, alloSCT: allogeneic stem cell transplantation</w:t>
      </w:r>
    </w:p>
    <w:p w14:paraId="10B96AE5" w14:textId="77777777" w:rsidR="00F04B50" w:rsidRDefault="00F04B50">
      <w:pPr>
        <w:spacing w:line="259" w:lineRule="auto"/>
        <w:jc w:val="left"/>
        <w:rPr>
          <w:b/>
          <w:bCs/>
          <w:lang w:val="en-US"/>
        </w:rPr>
      </w:pPr>
      <w:r>
        <w:rPr>
          <w:b/>
          <w:bCs/>
          <w:lang w:val="en-US"/>
        </w:rPr>
        <w:br w:type="page"/>
      </w:r>
    </w:p>
    <w:p w14:paraId="649C0C17" w14:textId="546973D7" w:rsidR="00D26ECC" w:rsidRPr="00E05EA6" w:rsidRDefault="00D26ECC" w:rsidP="00D26ECC">
      <w:pPr>
        <w:rPr>
          <w:lang w:val="en-US"/>
        </w:rPr>
      </w:pPr>
      <w:r w:rsidRPr="00E41B3E">
        <w:rPr>
          <w:b/>
          <w:bCs/>
          <w:lang w:val="en-US"/>
        </w:rPr>
        <w:lastRenderedPageBreak/>
        <w:t>Table S</w:t>
      </w:r>
      <w:r w:rsidR="00F04B50">
        <w:rPr>
          <w:b/>
          <w:bCs/>
          <w:lang w:val="en-US"/>
        </w:rPr>
        <w:t>3</w:t>
      </w:r>
      <w:r w:rsidRPr="00E41B3E">
        <w:rPr>
          <w:b/>
          <w:bCs/>
          <w:lang w:val="en-US"/>
        </w:rPr>
        <w:t xml:space="preserve">: </w:t>
      </w:r>
      <w:r w:rsidRPr="00E05EA6">
        <w:rPr>
          <w:lang w:val="en-US"/>
        </w:rPr>
        <w:t>Patient sample specifications and available material.</w:t>
      </w:r>
      <w:r>
        <w:rPr>
          <w:lang w:val="en-US"/>
        </w:rPr>
        <w:t xml:space="preserve"> The gene fusion was detected via qPCR. If DNA was available, </w:t>
      </w:r>
      <w:r w:rsidR="009301A3">
        <w:rPr>
          <w:lang w:val="en-US"/>
        </w:rPr>
        <w:t>w</w:t>
      </w:r>
      <w:r>
        <w:rPr>
          <w:lang w:val="en-US"/>
        </w:rPr>
        <w:t xml:space="preserve">hole </w:t>
      </w:r>
      <w:r w:rsidR="009301A3">
        <w:rPr>
          <w:lang w:val="en-US"/>
        </w:rPr>
        <w:t>e</w:t>
      </w:r>
      <w:r>
        <w:rPr>
          <w:lang w:val="en-US"/>
        </w:rPr>
        <w:t xml:space="preserve">xome and </w:t>
      </w:r>
      <w:r w:rsidR="009301A3">
        <w:rPr>
          <w:lang w:val="en-US"/>
        </w:rPr>
        <w:t>error-corrected t</w:t>
      </w:r>
      <w:r>
        <w:rPr>
          <w:lang w:val="en-US"/>
        </w:rPr>
        <w:t xml:space="preserve">argeted </w:t>
      </w:r>
      <w:r w:rsidR="009301A3">
        <w:rPr>
          <w:lang w:val="en-US"/>
        </w:rPr>
        <w:t>s</w:t>
      </w:r>
      <w:r>
        <w:rPr>
          <w:lang w:val="en-US"/>
        </w:rPr>
        <w:t>equencing was performed. If cells were available, single-cell DNA sequencing was performed and the status of the scDNA</w:t>
      </w:r>
      <w:r w:rsidR="002B5DC7">
        <w:rPr>
          <w:lang w:val="en-US"/>
        </w:rPr>
        <w:t>-</w:t>
      </w:r>
      <w:r>
        <w:rPr>
          <w:lang w:val="en-US"/>
        </w:rPr>
        <w:t xml:space="preserve">seq is reported as </w:t>
      </w:r>
      <w:r w:rsidR="004573DE">
        <w:rPr>
          <w:lang w:val="en-US"/>
        </w:rPr>
        <w:t>yes</w:t>
      </w:r>
      <w:r w:rsidR="007B1F42">
        <w:rPr>
          <w:lang w:val="en-US"/>
        </w:rPr>
        <w:t>/no</w:t>
      </w:r>
      <w:r>
        <w:rPr>
          <w:lang w:val="en-US"/>
        </w:rPr>
        <w:t xml:space="preserve"> or fail</w:t>
      </w:r>
      <w:r w:rsidR="007B1F42">
        <w:rPr>
          <w:lang w:val="en-US"/>
        </w:rPr>
        <w:t>. Failed samples were not included in the phylogenetic analysis.</w:t>
      </w:r>
    </w:p>
    <w:tbl>
      <w:tblPr>
        <w:tblStyle w:val="Tabellenraster"/>
        <w:tblW w:w="498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
        <w:gridCol w:w="1168"/>
        <w:gridCol w:w="895"/>
        <w:gridCol w:w="817"/>
        <w:gridCol w:w="1063"/>
        <w:gridCol w:w="821"/>
        <w:gridCol w:w="801"/>
        <w:gridCol w:w="947"/>
        <w:gridCol w:w="1138"/>
        <w:gridCol w:w="860"/>
      </w:tblGrid>
      <w:tr w:rsidR="00B17ADA" w:rsidRPr="00027BA7" w14:paraId="49F1D382" w14:textId="77777777" w:rsidTr="004C04E0">
        <w:tc>
          <w:tcPr>
            <w:tcW w:w="294" w:type="pct"/>
            <w:vMerge w:val="restart"/>
            <w:tcBorders>
              <w:top w:val="single" w:sz="4" w:space="0" w:color="auto"/>
              <w:bottom w:val="single" w:sz="4" w:space="0" w:color="auto"/>
            </w:tcBorders>
            <w:vAlign w:val="center"/>
          </w:tcPr>
          <w:p w14:paraId="5188BC80" w14:textId="0E071BFF" w:rsidR="00B17ADA" w:rsidRPr="00FD5CD4" w:rsidRDefault="00B17ADA" w:rsidP="00B17ADA">
            <w:pPr>
              <w:spacing w:line="240" w:lineRule="auto"/>
              <w:jc w:val="center"/>
              <w:rPr>
                <w:rFonts w:cs="Arial"/>
                <w:b/>
                <w:bCs/>
                <w:sz w:val="20"/>
                <w:szCs w:val="20"/>
                <w:lang w:val="en-US"/>
              </w:rPr>
            </w:pPr>
            <w:r w:rsidRPr="00FD5CD4">
              <w:rPr>
                <w:rFonts w:cs="Arial"/>
                <w:b/>
                <w:bCs/>
                <w:sz w:val="20"/>
                <w:szCs w:val="20"/>
                <w:lang w:val="en-US"/>
              </w:rPr>
              <w:t>Pat</w:t>
            </w:r>
          </w:p>
        </w:tc>
        <w:tc>
          <w:tcPr>
            <w:tcW w:w="627" w:type="pct"/>
            <w:vMerge w:val="restart"/>
            <w:tcBorders>
              <w:top w:val="single" w:sz="4" w:space="0" w:color="auto"/>
              <w:bottom w:val="single" w:sz="4" w:space="0" w:color="auto"/>
            </w:tcBorders>
            <w:vAlign w:val="center"/>
          </w:tcPr>
          <w:p w14:paraId="05B454CB" w14:textId="3C3ADF17" w:rsidR="00B17ADA" w:rsidRPr="00FD5CD4" w:rsidRDefault="00B17ADA" w:rsidP="00B17ADA">
            <w:pPr>
              <w:spacing w:line="240" w:lineRule="auto"/>
              <w:jc w:val="center"/>
              <w:rPr>
                <w:rFonts w:cs="Arial"/>
                <w:b/>
                <w:bCs/>
                <w:sz w:val="20"/>
                <w:szCs w:val="20"/>
                <w:lang w:val="en-US"/>
              </w:rPr>
            </w:pPr>
            <w:r w:rsidRPr="00FD5CD4">
              <w:rPr>
                <w:rFonts w:cs="Arial"/>
                <w:b/>
                <w:bCs/>
                <w:sz w:val="20"/>
                <w:szCs w:val="20"/>
                <w:lang w:val="en-US"/>
              </w:rPr>
              <w:t>Timepoint</w:t>
            </w:r>
          </w:p>
        </w:tc>
        <w:tc>
          <w:tcPr>
            <w:tcW w:w="495" w:type="pct"/>
            <w:vMerge w:val="restart"/>
            <w:tcBorders>
              <w:top w:val="single" w:sz="4" w:space="0" w:color="auto"/>
              <w:bottom w:val="single" w:sz="4" w:space="0" w:color="auto"/>
            </w:tcBorders>
            <w:vAlign w:val="center"/>
          </w:tcPr>
          <w:p w14:paraId="72259E80" w14:textId="77B83E29" w:rsidR="00B17ADA" w:rsidRPr="00FD5CD4" w:rsidRDefault="00B17ADA" w:rsidP="00B17ADA">
            <w:pPr>
              <w:spacing w:line="240" w:lineRule="auto"/>
              <w:jc w:val="center"/>
              <w:rPr>
                <w:rFonts w:cs="Arial"/>
                <w:b/>
                <w:bCs/>
                <w:sz w:val="20"/>
                <w:szCs w:val="20"/>
                <w:lang w:val="en-US"/>
              </w:rPr>
            </w:pPr>
            <w:r w:rsidRPr="00FD5CD4">
              <w:rPr>
                <w:rFonts w:cs="Arial"/>
                <w:b/>
                <w:bCs/>
                <w:sz w:val="20"/>
                <w:szCs w:val="20"/>
                <w:lang w:val="en-US"/>
              </w:rPr>
              <w:t>Source</w:t>
            </w:r>
          </w:p>
        </w:tc>
        <w:tc>
          <w:tcPr>
            <w:tcW w:w="452" w:type="pct"/>
            <w:vMerge w:val="restart"/>
            <w:tcBorders>
              <w:top w:val="single" w:sz="4" w:space="0" w:color="auto"/>
              <w:bottom w:val="single" w:sz="4" w:space="0" w:color="auto"/>
            </w:tcBorders>
            <w:vAlign w:val="center"/>
          </w:tcPr>
          <w:p w14:paraId="283E7B87" w14:textId="06671713" w:rsidR="00B17ADA" w:rsidRPr="00FD5CD4" w:rsidRDefault="00B17ADA" w:rsidP="00B17ADA">
            <w:pPr>
              <w:spacing w:line="240" w:lineRule="auto"/>
              <w:jc w:val="center"/>
              <w:rPr>
                <w:rFonts w:cs="Arial"/>
                <w:b/>
                <w:bCs/>
                <w:sz w:val="20"/>
                <w:szCs w:val="20"/>
                <w:lang w:val="en-US"/>
              </w:rPr>
            </w:pPr>
            <w:r w:rsidRPr="00FD5CD4">
              <w:rPr>
                <w:rFonts w:cs="Arial"/>
                <w:b/>
                <w:bCs/>
                <w:sz w:val="20"/>
                <w:szCs w:val="20"/>
                <w:lang w:val="en-US"/>
              </w:rPr>
              <w:t>Blasts [%]</w:t>
            </w:r>
          </w:p>
        </w:tc>
        <w:tc>
          <w:tcPr>
            <w:tcW w:w="592" w:type="pct"/>
            <w:vMerge w:val="restart"/>
            <w:tcBorders>
              <w:top w:val="single" w:sz="4" w:space="0" w:color="auto"/>
              <w:bottom w:val="single" w:sz="4" w:space="0" w:color="auto"/>
            </w:tcBorders>
            <w:vAlign w:val="center"/>
          </w:tcPr>
          <w:p w14:paraId="0015BA98" w14:textId="38534DE1" w:rsidR="00B17ADA" w:rsidRPr="00FD5CD4" w:rsidRDefault="00B17ADA" w:rsidP="00B17ADA">
            <w:pPr>
              <w:spacing w:line="240" w:lineRule="auto"/>
              <w:jc w:val="center"/>
              <w:rPr>
                <w:rFonts w:cs="Arial"/>
                <w:b/>
                <w:bCs/>
                <w:sz w:val="20"/>
                <w:szCs w:val="20"/>
                <w:lang w:val="en-US"/>
              </w:rPr>
            </w:pPr>
            <w:r w:rsidRPr="00FD5CD4">
              <w:rPr>
                <w:rFonts w:cs="Arial"/>
                <w:b/>
                <w:bCs/>
                <w:sz w:val="20"/>
                <w:szCs w:val="20"/>
                <w:lang w:val="en-US"/>
              </w:rPr>
              <w:t>Gene fusion</w:t>
            </w:r>
          </w:p>
        </w:tc>
        <w:tc>
          <w:tcPr>
            <w:tcW w:w="903" w:type="pct"/>
            <w:gridSpan w:val="2"/>
            <w:tcBorders>
              <w:top w:val="single" w:sz="4" w:space="0" w:color="auto"/>
            </w:tcBorders>
            <w:vAlign w:val="center"/>
          </w:tcPr>
          <w:p w14:paraId="5CA416CF" w14:textId="77777777" w:rsidR="00B17ADA" w:rsidRPr="00FD5CD4" w:rsidRDefault="00B17ADA" w:rsidP="00B17ADA">
            <w:pPr>
              <w:spacing w:line="240" w:lineRule="auto"/>
              <w:jc w:val="center"/>
              <w:rPr>
                <w:rFonts w:cs="Arial"/>
                <w:b/>
                <w:bCs/>
                <w:sz w:val="20"/>
                <w:szCs w:val="20"/>
                <w:lang w:val="en-US"/>
              </w:rPr>
            </w:pPr>
            <w:r>
              <w:rPr>
                <w:rFonts w:cs="Arial"/>
                <w:b/>
                <w:bCs/>
                <w:sz w:val="20"/>
                <w:szCs w:val="20"/>
                <w:lang w:val="en-US"/>
              </w:rPr>
              <w:t>Material availability</w:t>
            </w:r>
          </w:p>
        </w:tc>
        <w:tc>
          <w:tcPr>
            <w:tcW w:w="1636" w:type="pct"/>
            <w:gridSpan w:val="3"/>
            <w:tcBorders>
              <w:top w:val="single" w:sz="4" w:space="0" w:color="auto"/>
            </w:tcBorders>
            <w:vAlign w:val="center"/>
          </w:tcPr>
          <w:p w14:paraId="1E0BE8E1" w14:textId="77777777" w:rsidR="00B17ADA" w:rsidRPr="00327A32" w:rsidRDefault="00B17ADA" w:rsidP="00B17ADA">
            <w:pPr>
              <w:spacing w:line="240" w:lineRule="auto"/>
              <w:jc w:val="center"/>
              <w:rPr>
                <w:rFonts w:cs="Arial"/>
                <w:b/>
                <w:bCs/>
                <w:sz w:val="20"/>
                <w:szCs w:val="20"/>
                <w:lang w:val="en-US"/>
              </w:rPr>
            </w:pPr>
            <w:r>
              <w:rPr>
                <w:rFonts w:cs="Arial"/>
                <w:b/>
                <w:bCs/>
                <w:sz w:val="20"/>
                <w:szCs w:val="20"/>
                <w:lang w:val="en-US"/>
              </w:rPr>
              <w:t>Sequencing performed</w:t>
            </w:r>
          </w:p>
        </w:tc>
      </w:tr>
      <w:tr w:rsidR="00B17ADA" w:rsidRPr="00327A32" w14:paraId="6A80865D" w14:textId="77777777" w:rsidTr="004C04E0">
        <w:trPr>
          <w:trHeight w:val="440"/>
        </w:trPr>
        <w:tc>
          <w:tcPr>
            <w:tcW w:w="294" w:type="pct"/>
            <w:vMerge/>
            <w:tcBorders>
              <w:bottom w:val="single" w:sz="4" w:space="0" w:color="auto"/>
            </w:tcBorders>
          </w:tcPr>
          <w:p w14:paraId="5D4BFEE9" w14:textId="3710AAFF" w:rsidR="00B17ADA" w:rsidRPr="00327A32" w:rsidRDefault="00B17ADA" w:rsidP="00B17ADA">
            <w:pPr>
              <w:spacing w:line="240" w:lineRule="auto"/>
              <w:rPr>
                <w:rFonts w:cs="Arial"/>
                <w:b/>
                <w:bCs/>
                <w:sz w:val="20"/>
                <w:szCs w:val="20"/>
                <w:lang w:val="en-US"/>
              </w:rPr>
            </w:pPr>
          </w:p>
        </w:tc>
        <w:tc>
          <w:tcPr>
            <w:tcW w:w="627" w:type="pct"/>
            <w:vMerge/>
            <w:tcBorders>
              <w:bottom w:val="single" w:sz="4" w:space="0" w:color="auto"/>
            </w:tcBorders>
          </w:tcPr>
          <w:p w14:paraId="477F24EF" w14:textId="1B8E908D" w:rsidR="00B17ADA" w:rsidRPr="00327A32" w:rsidRDefault="00B17ADA" w:rsidP="00B17ADA">
            <w:pPr>
              <w:spacing w:after="120" w:line="240" w:lineRule="auto"/>
              <w:rPr>
                <w:rFonts w:cs="Arial"/>
                <w:b/>
                <w:bCs/>
                <w:sz w:val="20"/>
                <w:szCs w:val="20"/>
                <w:lang w:val="en-US"/>
              </w:rPr>
            </w:pPr>
          </w:p>
        </w:tc>
        <w:tc>
          <w:tcPr>
            <w:tcW w:w="495" w:type="pct"/>
            <w:vMerge/>
            <w:tcBorders>
              <w:bottom w:val="single" w:sz="4" w:space="0" w:color="auto"/>
            </w:tcBorders>
          </w:tcPr>
          <w:p w14:paraId="73B8BB10" w14:textId="2FDB31CF" w:rsidR="00B17ADA" w:rsidRPr="00327A32" w:rsidRDefault="00B17ADA" w:rsidP="00B17ADA">
            <w:pPr>
              <w:spacing w:line="240" w:lineRule="auto"/>
              <w:rPr>
                <w:rFonts w:cs="Arial"/>
                <w:b/>
                <w:bCs/>
                <w:sz w:val="20"/>
                <w:szCs w:val="20"/>
                <w:lang w:val="en-US"/>
              </w:rPr>
            </w:pPr>
          </w:p>
        </w:tc>
        <w:tc>
          <w:tcPr>
            <w:tcW w:w="452" w:type="pct"/>
            <w:vMerge/>
            <w:tcBorders>
              <w:bottom w:val="single" w:sz="4" w:space="0" w:color="auto"/>
            </w:tcBorders>
          </w:tcPr>
          <w:p w14:paraId="10ED57A4" w14:textId="71294A9A" w:rsidR="00B17ADA" w:rsidRPr="00327A32" w:rsidRDefault="00B17ADA" w:rsidP="00B17ADA">
            <w:pPr>
              <w:spacing w:line="240" w:lineRule="auto"/>
              <w:rPr>
                <w:rFonts w:cs="Arial"/>
                <w:b/>
                <w:bCs/>
                <w:sz w:val="20"/>
                <w:szCs w:val="20"/>
                <w:lang w:val="en-US"/>
              </w:rPr>
            </w:pPr>
          </w:p>
        </w:tc>
        <w:tc>
          <w:tcPr>
            <w:tcW w:w="592" w:type="pct"/>
            <w:vMerge/>
            <w:tcBorders>
              <w:bottom w:val="single" w:sz="4" w:space="0" w:color="auto"/>
            </w:tcBorders>
          </w:tcPr>
          <w:p w14:paraId="7C47E7BF" w14:textId="0E97487F" w:rsidR="00B17ADA" w:rsidRPr="00327A32" w:rsidRDefault="00B17ADA" w:rsidP="00B17ADA">
            <w:pPr>
              <w:spacing w:line="240" w:lineRule="auto"/>
              <w:rPr>
                <w:rFonts w:cs="Arial"/>
                <w:b/>
                <w:bCs/>
                <w:sz w:val="20"/>
                <w:szCs w:val="20"/>
                <w:lang w:val="en-US"/>
              </w:rPr>
            </w:pPr>
          </w:p>
        </w:tc>
        <w:tc>
          <w:tcPr>
            <w:tcW w:w="457" w:type="pct"/>
            <w:tcBorders>
              <w:bottom w:val="single" w:sz="4" w:space="0" w:color="auto"/>
            </w:tcBorders>
            <w:vAlign w:val="center"/>
          </w:tcPr>
          <w:p w14:paraId="6D927AED" w14:textId="77777777" w:rsidR="00B17ADA" w:rsidRPr="00FD5CD4" w:rsidRDefault="00B17ADA" w:rsidP="00B17ADA">
            <w:pPr>
              <w:spacing w:line="240" w:lineRule="auto"/>
              <w:jc w:val="center"/>
              <w:rPr>
                <w:rFonts w:cs="Arial"/>
                <w:sz w:val="20"/>
                <w:szCs w:val="20"/>
                <w:lang w:val="en-US"/>
              </w:rPr>
            </w:pPr>
            <w:r w:rsidRPr="00FD5CD4">
              <w:rPr>
                <w:rFonts w:cs="Arial"/>
                <w:sz w:val="20"/>
                <w:szCs w:val="20"/>
                <w:lang w:val="en-US"/>
              </w:rPr>
              <w:t>DNA</w:t>
            </w:r>
          </w:p>
        </w:tc>
        <w:tc>
          <w:tcPr>
            <w:tcW w:w="446" w:type="pct"/>
            <w:tcBorders>
              <w:bottom w:val="single" w:sz="4" w:space="0" w:color="auto"/>
            </w:tcBorders>
            <w:vAlign w:val="center"/>
          </w:tcPr>
          <w:p w14:paraId="2782CFB5" w14:textId="77777777" w:rsidR="00B17ADA" w:rsidRPr="00FD5CD4" w:rsidRDefault="00B17ADA" w:rsidP="00B17ADA">
            <w:pPr>
              <w:spacing w:line="240" w:lineRule="auto"/>
              <w:jc w:val="center"/>
              <w:rPr>
                <w:rFonts w:cs="Arial"/>
                <w:sz w:val="20"/>
                <w:szCs w:val="20"/>
                <w:lang w:val="en-US"/>
              </w:rPr>
            </w:pPr>
            <w:r w:rsidRPr="00FD5CD4">
              <w:rPr>
                <w:rFonts w:cs="Arial"/>
                <w:sz w:val="20"/>
                <w:szCs w:val="20"/>
                <w:lang w:val="en-US"/>
              </w:rPr>
              <w:t>Cells</w:t>
            </w:r>
          </w:p>
        </w:tc>
        <w:tc>
          <w:tcPr>
            <w:tcW w:w="526" w:type="pct"/>
            <w:tcBorders>
              <w:bottom w:val="single" w:sz="4" w:space="0" w:color="auto"/>
            </w:tcBorders>
            <w:vAlign w:val="center"/>
          </w:tcPr>
          <w:p w14:paraId="60672519" w14:textId="77777777" w:rsidR="00B17ADA" w:rsidRPr="00FD5CD4" w:rsidRDefault="00B17ADA" w:rsidP="00B17ADA">
            <w:pPr>
              <w:spacing w:line="240" w:lineRule="auto"/>
              <w:jc w:val="center"/>
              <w:rPr>
                <w:rFonts w:cs="Arial"/>
                <w:sz w:val="20"/>
                <w:szCs w:val="20"/>
                <w:lang w:val="en-US"/>
              </w:rPr>
            </w:pPr>
            <w:r w:rsidRPr="00FD5CD4">
              <w:rPr>
                <w:rFonts w:cs="Arial"/>
                <w:sz w:val="20"/>
                <w:szCs w:val="20"/>
                <w:lang w:val="en-US"/>
              </w:rPr>
              <w:t>WES</w:t>
            </w:r>
          </w:p>
        </w:tc>
        <w:tc>
          <w:tcPr>
            <w:tcW w:w="632" w:type="pct"/>
            <w:tcBorders>
              <w:bottom w:val="single" w:sz="4" w:space="0" w:color="auto"/>
            </w:tcBorders>
            <w:vAlign w:val="center"/>
          </w:tcPr>
          <w:p w14:paraId="700721D2" w14:textId="77777777" w:rsidR="00B17ADA" w:rsidRPr="00FD5CD4" w:rsidRDefault="00B17ADA" w:rsidP="00B17ADA">
            <w:pPr>
              <w:spacing w:line="240" w:lineRule="auto"/>
              <w:jc w:val="center"/>
              <w:rPr>
                <w:rFonts w:cs="Arial"/>
                <w:sz w:val="20"/>
                <w:szCs w:val="20"/>
                <w:lang w:val="en-US"/>
              </w:rPr>
            </w:pPr>
            <w:r w:rsidRPr="00FD5CD4">
              <w:rPr>
                <w:rFonts w:cs="Arial"/>
                <w:sz w:val="20"/>
                <w:szCs w:val="20"/>
                <w:lang w:val="en-US"/>
              </w:rPr>
              <w:t>Targeted Seq</w:t>
            </w:r>
          </w:p>
        </w:tc>
        <w:tc>
          <w:tcPr>
            <w:tcW w:w="478" w:type="pct"/>
            <w:tcBorders>
              <w:bottom w:val="single" w:sz="4" w:space="0" w:color="auto"/>
            </w:tcBorders>
            <w:vAlign w:val="center"/>
          </w:tcPr>
          <w:p w14:paraId="5CA96B26" w14:textId="77777777" w:rsidR="00B17ADA" w:rsidRPr="00FD5CD4" w:rsidRDefault="00B17ADA" w:rsidP="00B17ADA">
            <w:pPr>
              <w:spacing w:line="240" w:lineRule="auto"/>
              <w:jc w:val="center"/>
              <w:rPr>
                <w:rFonts w:cs="Arial"/>
                <w:sz w:val="20"/>
                <w:szCs w:val="20"/>
                <w:lang w:val="en-US"/>
              </w:rPr>
            </w:pPr>
            <w:r w:rsidRPr="00FD5CD4">
              <w:rPr>
                <w:rFonts w:cs="Arial"/>
                <w:sz w:val="20"/>
                <w:szCs w:val="20"/>
                <w:lang w:val="en-US"/>
              </w:rPr>
              <w:t>scDNA seq</w:t>
            </w:r>
          </w:p>
        </w:tc>
      </w:tr>
      <w:tr w:rsidR="00B17ADA" w:rsidRPr="00FD5CD4" w14:paraId="17755D03" w14:textId="77777777" w:rsidTr="004C04E0">
        <w:trPr>
          <w:trHeight w:val="154"/>
        </w:trPr>
        <w:tc>
          <w:tcPr>
            <w:tcW w:w="294" w:type="pct"/>
            <w:tcBorders>
              <w:top w:val="single" w:sz="4" w:space="0" w:color="auto"/>
            </w:tcBorders>
            <w:shd w:val="clear" w:color="auto" w:fill="E8E8E8" w:themeFill="background2"/>
          </w:tcPr>
          <w:p w14:paraId="5FAF9DC3" w14:textId="77777777" w:rsidR="00D26ECC" w:rsidRPr="00FD5CD4" w:rsidRDefault="00D26ECC" w:rsidP="00BE0E64">
            <w:pPr>
              <w:rPr>
                <w:rFonts w:cs="Arial"/>
                <w:sz w:val="20"/>
                <w:szCs w:val="20"/>
                <w:lang w:val="en-US"/>
              </w:rPr>
            </w:pPr>
            <w:r w:rsidRPr="00FD5CD4">
              <w:rPr>
                <w:rFonts w:cs="Arial"/>
                <w:sz w:val="20"/>
                <w:szCs w:val="20"/>
                <w:lang w:val="en-US"/>
              </w:rPr>
              <w:t>01</w:t>
            </w:r>
          </w:p>
        </w:tc>
        <w:tc>
          <w:tcPr>
            <w:tcW w:w="627" w:type="pct"/>
            <w:tcBorders>
              <w:top w:val="single" w:sz="4" w:space="0" w:color="auto"/>
            </w:tcBorders>
            <w:shd w:val="clear" w:color="auto" w:fill="E8E8E8" w:themeFill="background2"/>
          </w:tcPr>
          <w:p w14:paraId="6F4424F8" w14:textId="77777777" w:rsidR="00D26ECC" w:rsidRPr="00FD5CD4" w:rsidRDefault="00D26ECC" w:rsidP="00BE0E64">
            <w:pPr>
              <w:rPr>
                <w:rFonts w:cs="Arial"/>
                <w:sz w:val="20"/>
                <w:szCs w:val="20"/>
                <w:lang w:val="en-US"/>
              </w:rPr>
            </w:pPr>
            <w:r w:rsidRPr="00FD5CD4">
              <w:rPr>
                <w:rFonts w:cs="Arial"/>
                <w:sz w:val="20"/>
                <w:szCs w:val="20"/>
                <w:lang w:val="en-US"/>
              </w:rPr>
              <w:t>D</w:t>
            </w:r>
          </w:p>
        </w:tc>
        <w:tc>
          <w:tcPr>
            <w:tcW w:w="495" w:type="pct"/>
            <w:tcBorders>
              <w:top w:val="single" w:sz="4" w:space="0" w:color="auto"/>
            </w:tcBorders>
            <w:shd w:val="clear" w:color="auto" w:fill="E8E8E8" w:themeFill="background2"/>
          </w:tcPr>
          <w:p w14:paraId="244B23D9"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tcBorders>
              <w:top w:val="single" w:sz="4" w:space="0" w:color="auto"/>
            </w:tcBorders>
            <w:shd w:val="clear" w:color="auto" w:fill="E8E8E8" w:themeFill="background2"/>
          </w:tcPr>
          <w:p w14:paraId="71AB0915" w14:textId="77777777" w:rsidR="00D26ECC" w:rsidRPr="00FD5CD4" w:rsidRDefault="00D26ECC" w:rsidP="00BE0E64">
            <w:pPr>
              <w:rPr>
                <w:rFonts w:cs="Arial"/>
                <w:sz w:val="20"/>
                <w:szCs w:val="20"/>
                <w:lang w:val="en-US"/>
              </w:rPr>
            </w:pPr>
            <w:r w:rsidRPr="00FD5CD4">
              <w:rPr>
                <w:rFonts w:cs="Arial"/>
                <w:sz w:val="20"/>
                <w:szCs w:val="20"/>
                <w:lang w:val="en-US"/>
              </w:rPr>
              <w:t>&gt;50</w:t>
            </w:r>
          </w:p>
        </w:tc>
        <w:tc>
          <w:tcPr>
            <w:tcW w:w="592" w:type="pct"/>
            <w:tcBorders>
              <w:top w:val="single" w:sz="4" w:space="0" w:color="auto"/>
            </w:tcBorders>
            <w:shd w:val="clear" w:color="auto" w:fill="E8E8E8" w:themeFill="background2"/>
          </w:tcPr>
          <w:p w14:paraId="49884EE2"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tcBorders>
              <w:top w:val="single" w:sz="4" w:space="0" w:color="auto"/>
            </w:tcBorders>
            <w:shd w:val="clear" w:color="auto" w:fill="E8E8E8" w:themeFill="background2"/>
          </w:tcPr>
          <w:p w14:paraId="0D470F71"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Borders>
              <w:top w:val="single" w:sz="4" w:space="0" w:color="auto"/>
            </w:tcBorders>
            <w:shd w:val="clear" w:color="auto" w:fill="E8E8E8" w:themeFill="background2"/>
          </w:tcPr>
          <w:p w14:paraId="7A2825A2"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tcBorders>
              <w:top w:val="single" w:sz="4" w:space="0" w:color="auto"/>
            </w:tcBorders>
            <w:shd w:val="clear" w:color="auto" w:fill="E8E8E8" w:themeFill="background2"/>
          </w:tcPr>
          <w:p w14:paraId="7138B1E8" w14:textId="1288BA58"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Borders>
              <w:top w:val="single" w:sz="4" w:space="0" w:color="auto"/>
            </w:tcBorders>
            <w:shd w:val="clear" w:color="auto" w:fill="E8E8E8" w:themeFill="background2"/>
          </w:tcPr>
          <w:p w14:paraId="270E0D70" w14:textId="6A755971"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Borders>
              <w:top w:val="single" w:sz="4" w:space="0" w:color="auto"/>
            </w:tcBorders>
            <w:shd w:val="clear" w:color="auto" w:fill="E8E8E8" w:themeFill="background2"/>
          </w:tcPr>
          <w:p w14:paraId="61265AC7" w14:textId="02F289B3" w:rsidR="00D26ECC" w:rsidRPr="00327A32" w:rsidRDefault="004573DE" w:rsidP="00B17ADA">
            <w:pPr>
              <w:jc w:val="center"/>
              <w:rPr>
                <w:rFonts w:cs="Arial"/>
                <w:sz w:val="20"/>
                <w:szCs w:val="20"/>
                <w:lang w:val="en-US"/>
              </w:rPr>
            </w:pPr>
            <w:r>
              <w:rPr>
                <w:rFonts w:cs="Arial"/>
                <w:sz w:val="20"/>
                <w:szCs w:val="20"/>
                <w:lang w:val="en-US"/>
              </w:rPr>
              <w:t>yes</w:t>
            </w:r>
          </w:p>
        </w:tc>
      </w:tr>
      <w:tr w:rsidR="00B17ADA" w:rsidRPr="00FD5CD4" w14:paraId="523450A8" w14:textId="77777777" w:rsidTr="00B17ADA">
        <w:tc>
          <w:tcPr>
            <w:tcW w:w="294" w:type="pct"/>
            <w:shd w:val="clear" w:color="auto" w:fill="E8E8E8" w:themeFill="background2"/>
          </w:tcPr>
          <w:p w14:paraId="0C7DF1F7" w14:textId="77777777" w:rsidR="00D26ECC" w:rsidRPr="00FD5CD4" w:rsidRDefault="00D26ECC" w:rsidP="00BE0E64">
            <w:pPr>
              <w:rPr>
                <w:rFonts w:cs="Arial"/>
                <w:sz w:val="20"/>
                <w:szCs w:val="20"/>
                <w:lang w:val="en-US"/>
              </w:rPr>
            </w:pPr>
          </w:p>
        </w:tc>
        <w:tc>
          <w:tcPr>
            <w:tcW w:w="627" w:type="pct"/>
            <w:shd w:val="clear" w:color="auto" w:fill="E8E8E8" w:themeFill="background2"/>
          </w:tcPr>
          <w:p w14:paraId="56B85B35" w14:textId="77777777" w:rsidR="00D26ECC" w:rsidRPr="00FD5CD4" w:rsidRDefault="00D26ECC" w:rsidP="00BE0E64">
            <w:pPr>
              <w:rPr>
                <w:rFonts w:cs="Arial"/>
                <w:sz w:val="20"/>
                <w:szCs w:val="20"/>
                <w:lang w:val="en-US"/>
              </w:rPr>
            </w:pPr>
            <w:r w:rsidRPr="00FD5CD4">
              <w:rPr>
                <w:rFonts w:cs="Arial"/>
                <w:sz w:val="20"/>
                <w:szCs w:val="20"/>
                <w:lang w:val="en-US"/>
              </w:rPr>
              <w:t>CR</w:t>
            </w:r>
          </w:p>
        </w:tc>
        <w:tc>
          <w:tcPr>
            <w:tcW w:w="495" w:type="pct"/>
            <w:shd w:val="clear" w:color="auto" w:fill="E8E8E8" w:themeFill="background2"/>
          </w:tcPr>
          <w:p w14:paraId="798FEF38"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shd w:val="clear" w:color="auto" w:fill="E8E8E8" w:themeFill="background2"/>
          </w:tcPr>
          <w:p w14:paraId="21D937EC" w14:textId="77777777" w:rsidR="00D26ECC" w:rsidRPr="00FD5CD4" w:rsidRDefault="00D26ECC" w:rsidP="00BE0E64">
            <w:pPr>
              <w:rPr>
                <w:rFonts w:cs="Arial"/>
                <w:sz w:val="20"/>
                <w:szCs w:val="20"/>
                <w:lang w:val="en-US"/>
              </w:rPr>
            </w:pPr>
            <w:r w:rsidRPr="00FD5CD4">
              <w:rPr>
                <w:rFonts w:cs="Arial"/>
                <w:sz w:val="20"/>
                <w:szCs w:val="20"/>
                <w:lang w:val="en-US"/>
              </w:rPr>
              <w:t>&lt;5</w:t>
            </w:r>
          </w:p>
        </w:tc>
        <w:tc>
          <w:tcPr>
            <w:tcW w:w="592" w:type="pct"/>
            <w:shd w:val="clear" w:color="auto" w:fill="E8E8E8" w:themeFill="background2"/>
          </w:tcPr>
          <w:p w14:paraId="254326E3" w14:textId="77777777" w:rsidR="00D26ECC" w:rsidRPr="00FD5CD4" w:rsidRDefault="00D26ECC" w:rsidP="00BE0E64">
            <w:pPr>
              <w:rPr>
                <w:rFonts w:cs="Arial"/>
                <w:sz w:val="20"/>
                <w:szCs w:val="20"/>
                <w:lang w:val="en-US"/>
              </w:rPr>
            </w:pPr>
            <w:r w:rsidRPr="00FD5CD4">
              <w:rPr>
                <w:rFonts w:cs="Arial"/>
                <w:sz w:val="20"/>
                <w:szCs w:val="20"/>
                <w:lang w:val="en-US"/>
              </w:rPr>
              <w:t>negative</w:t>
            </w:r>
          </w:p>
        </w:tc>
        <w:tc>
          <w:tcPr>
            <w:tcW w:w="457" w:type="pct"/>
            <w:shd w:val="clear" w:color="auto" w:fill="E8E8E8" w:themeFill="background2"/>
          </w:tcPr>
          <w:p w14:paraId="1C379740"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1BB2425A"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20A830D8" w14:textId="6C544CA6"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6F668025" w14:textId="0F3CAF97"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4A4EF5B0" w14:textId="0B816B12" w:rsidR="00D26ECC" w:rsidRPr="00327A32" w:rsidRDefault="004573DE" w:rsidP="00B17ADA">
            <w:pPr>
              <w:jc w:val="center"/>
              <w:rPr>
                <w:rFonts w:cs="Arial"/>
                <w:sz w:val="20"/>
                <w:szCs w:val="20"/>
                <w:lang w:val="en-US"/>
              </w:rPr>
            </w:pPr>
            <w:r>
              <w:rPr>
                <w:rFonts w:cs="Arial"/>
                <w:sz w:val="20"/>
                <w:szCs w:val="20"/>
                <w:lang w:val="en-US"/>
              </w:rPr>
              <w:t>yes</w:t>
            </w:r>
          </w:p>
        </w:tc>
      </w:tr>
      <w:tr w:rsidR="00B17ADA" w:rsidRPr="00FD5CD4" w14:paraId="12CF67C2" w14:textId="77777777" w:rsidTr="00B17ADA">
        <w:tc>
          <w:tcPr>
            <w:tcW w:w="294" w:type="pct"/>
            <w:shd w:val="clear" w:color="auto" w:fill="E8E8E8" w:themeFill="background2"/>
          </w:tcPr>
          <w:p w14:paraId="3C071034" w14:textId="77777777" w:rsidR="00D26ECC" w:rsidRPr="00FD5CD4" w:rsidRDefault="00D26ECC" w:rsidP="00BE0E64">
            <w:pPr>
              <w:rPr>
                <w:rFonts w:cs="Arial"/>
                <w:sz w:val="20"/>
                <w:szCs w:val="20"/>
                <w:lang w:val="en-US"/>
              </w:rPr>
            </w:pPr>
          </w:p>
        </w:tc>
        <w:tc>
          <w:tcPr>
            <w:tcW w:w="627" w:type="pct"/>
            <w:shd w:val="clear" w:color="auto" w:fill="E8E8E8" w:themeFill="background2"/>
          </w:tcPr>
          <w:p w14:paraId="76056631" w14:textId="77777777" w:rsidR="00D26ECC" w:rsidRPr="00FD5CD4" w:rsidRDefault="00D26ECC" w:rsidP="00BE0E64">
            <w:pPr>
              <w:spacing w:after="120"/>
              <w:rPr>
                <w:rFonts w:cs="Arial"/>
                <w:sz w:val="20"/>
                <w:szCs w:val="20"/>
                <w:lang w:val="en-US"/>
              </w:rPr>
            </w:pPr>
            <w:r w:rsidRPr="00FD5CD4">
              <w:rPr>
                <w:rFonts w:cs="Arial"/>
                <w:sz w:val="20"/>
                <w:szCs w:val="20"/>
                <w:lang w:val="en-US"/>
              </w:rPr>
              <w:t>Rel</w:t>
            </w:r>
          </w:p>
        </w:tc>
        <w:tc>
          <w:tcPr>
            <w:tcW w:w="495" w:type="pct"/>
            <w:shd w:val="clear" w:color="auto" w:fill="E8E8E8" w:themeFill="background2"/>
          </w:tcPr>
          <w:p w14:paraId="482E54B2"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shd w:val="clear" w:color="auto" w:fill="E8E8E8" w:themeFill="background2"/>
          </w:tcPr>
          <w:p w14:paraId="347403E9" w14:textId="77777777" w:rsidR="00D26ECC" w:rsidRPr="00FD5CD4" w:rsidRDefault="00D26ECC" w:rsidP="00BE0E64">
            <w:pPr>
              <w:rPr>
                <w:rFonts w:cs="Arial"/>
                <w:sz w:val="20"/>
                <w:szCs w:val="20"/>
                <w:lang w:val="en-US"/>
              </w:rPr>
            </w:pPr>
            <w:r w:rsidRPr="00FD5CD4">
              <w:rPr>
                <w:rFonts w:cs="Arial"/>
                <w:sz w:val="20"/>
                <w:szCs w:val="20"/>
                <w:lang w:val="en-US"/>
              </w:rPr>
              <w:t>30-40</w:t>
            </w:r>
          </w:p>
        </w:tc>
        <w:tc>
          <w:tcPr>
            <w:tcW w:w="592" w:type="pct"/>
            <w:shd w:val="clear" w:color="auto" w:fill="E8E8E8" w:themeFill="background2"/>
          </w:tcPr>
          <w:p w14:paraId="61C6D3EA"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shd w:val="clear" w:color="auto" w:fill="E8E8E8" w:themeFill="background2"/>
          </w:tcPr>
          <w:p w14:paraId="23BCA2C8"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16BDA647"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04A0C08C" w14:textId="22263EF9"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26076AAA" w14:textId="389FD038"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0593D141" w14:textId="390A09C4" w:rsidR="00D26ECC" w:rsidRPr="00327A32" w:rsidRDefault="004573DE" w:rsidP="00B17ADA">
            <w:pPr>
              <w:jc w:val="center"/>
              <w:rPr>
                <w:rFonts w:cs="Arial"/>
                <w:sz w:val="20"/>
                <w:szCs w:val="20"/>
                <w:lang w:val="en-US"/>
              </w:rPr>
            </w:pPr>
            <w:r>
              <w:rPr>
                <w:rFonts w:cs="Arial"/>
                <w:sz w:val="20"/>
                <w:szCs w:val="20"/>
                <w:lang w:val="en-US"/>
              </w:rPr>
              <w:t>yes</w:t>
            </w:r>
          </w:p>
        </w:tc>
      </w:tr>
      <w:tr w:rsidR="00D26ECC" w:rsidRPr="00FD5CD4" w14:paraId="53E419A3" w14:textId="77777777" w:rsidTr="00B17ADA">
        <w:tc>
          <w:tcPr>
            <w:tcW w:w="294" w:type="pct"/>
          </w:tcPr>
          <w:p w14:paraId="39CC3958" w14:textId="77777777" w:rsidR="00D26ECC" w:rsidRPr="00FD5CD4" w:rsidRDefault="00D26ECC" w:rsidP="00BE0E64">
            <w:pPr>
              <w:rPr>
                <w:rFonts w:cs="Arial"/>
                <w:sz w:val="20"/>
                <w:szCs w:val="20"/>
                <w:lang w:val="en-US"/>
              </w:rPr>
            </w:pPr>
            <w:r w:rsidRPr="00FD5CD4">
              <w:rPr>
                <w:rFonts w:cs="Arial"/>
                <w:sz w:val="20"/>
                <w:szCs w:val="20"/>
                <w:lang w:val="en-US"/>
              </w:rPr>
              <w:t>02</w:t>
            </w:r>
          </w:p>
        </w:tc>
        <w:tc>
          <w:tcPr>
            <w:tcW w:w="627" w:type="pct"/>
          </w:tcPr>
          <w:p w14:paraId="6AC0C3D3" w14:textId="77777777" w:rsidR="00D26ECC" w:rsidRPr="00FD5CD4" w:rsidRDefault="00D26ECC" w:rsidP="00BE0E64">
            <w:pPr>
              <w:rPr>
                <w:rFonts w:cs="Arial"/>
                <w:sz w:val="20"/>
                <w:szCs w:val="20"/>
                <w:lang w:val="en-US"/>
              </w:rPr>
            </w:pPr>
            <w:r w:rsidRPr="00FD5CD4">
              <w:rPr>
                <w:rFonts w:cs="Arial"/>
                <w:sz w:val="20"/>
                <w:szCs w:val="20"/>
                <w:lang w:val="en-US"/>
              </w:rPr>
              <w:t>D</w:t>
            </w:r>
          </w:p>
        </w:tc>
        <w:tc>
          <w:tcPr>
            <w:tcW w:w="495" w:type="pct"/>
          </w:tcPr>
          <w:p w14:paraId="00257436" w14:textId="77777777" w:rsidR="00D26ECC" w:rsidRPr="00FD5CD4" w:rsidRDefault="00D26ECC" w:rsidP="00BE0E64">
            <w:pPr>
              <w:rPr>
                <w:rFonts w:cs="Arial"/>
                <w:sz w:val="20"/>
                <w:szCs w:val="20"/>
                <w:lang w:val="en-US"/>
              </w:rPr>
            </w:pPr>
            <w:r w:rsidRPr="00FD5CD4">
              <w:rPr>
                <w:rFonts w:cs="Arial"/>
                <w:sz w:val="20"/>
                <w:szCs w:val="20"/>
                <w:lang w:val="en-US"/>
              </w:rPr>
              <w:t>PB</w:t>
            </w:r>
          </w:p>
        </w:tc>
        <w:tc>
          <w:tcPr>
            <w:tcW w:w="452" w:type="pct"/>
          </w:tcPr>
          <w:p w14:paraId="37E7E714" w14:textId="77777777" w:rsidR="00D26ECC" w:rsidRPr="00FD5CD4" w:rsidRDefault="00D26ECC" w:rsidP="00BE0E64">
            <w:pPr>
              <w:rPr>
                <w:rFonts w:cs="Arial"/>
                <w:sz w:val="20"/>
                <w:szCs w:val="20"/>
                <w:lang w:val="en-US"/>
              </w:rPr>
            </w:pPr>
            <w:r w:rsidRPr="00FD5CD4">
              <w:rPr>
                <w:rFonts w:cs="Arial"/>
                <w:sz w:val="20"/>
                <w:szCs w:val="20"/>
                <w:lang w:val="en-US"/>
              </w:rPr>
              <w:t>84</w:t>
            </w:r>
          </w:p>
        </w:tc>
        <w:tc>
          <w:tcPr>
            <w:tcW w:w="592" w:type="pct"/>
          </w:tcPr>
          <w:p w14:paraId="5698AB3B"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tcPr>
          <w:p w14:paraId="39EDCACE"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Pr>
          <w:p w14:paraId="728A088A"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tcPr>
          <w:p w14:paraId="34768FD1" w14:textId="2702366D"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Pr>
          <w:p w14:paraId="43781E2A" w14:textId="5623D52B"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Pr>
          <w:p w14:paraId="722A17E8" w14:textId="527A5BF3" w:rsidR="00D26ECC" w:rsidRPr="00327A32" w:rsidRDefault="004573DE" w:rsidP="00B17ADA">
            <w:pPr>
              <w:jc w:val="center"/>
              <w:rPr>
                <w:rFonts w:cs="Arial"/>
                <w:sz w:val="20"/>
                <w:szCs w:val="20"/>
                <w:lang w:val="en-US"/>
              </w:rPr>
            </w:pPr>
            <w:r>
              <w:rPr>
                <w:rFonts w:cs="Arial"/>
                <w:sz w:val="20"/>
                <w:szCs w:val="20"/>
                <w:lang w:val="en-US"/>
              </w:rPr>
              <w:t>yes</w:t>
            </w:r>
          </w:p>
        </w:tc>
      </w:tr>
      <w:tr w:rsidR="00D26ECC" w:rsidRPr="00FD5CD4" w14:paraId="3ECA9375" w14:textId="77777777" w:rsidTr="00B17ADA">
        <w:tc>
          <w:tcPr>
            <w:tcW w:w="294" w:type="pct"/>
          </w:tcPr>
          <w:p w14:paraId="70B873E1" w14:textId="77777777" w:rsidR="00D26ECC" w:rsidRPr="00FD5CD4" w:rsidRDefault="00D26ECC" w:rsidP="00BE0E64">
            <w:pPr>
              <w:rPr>
                <w:rFonts w:cs="Arial"/>
                <w:sz w:val="20"/>
                <w:szCs w:val="20"/>
                <w:lang w:val="en-US"/>
              </w:rPr>
            </w:pPr>
          </w:p>
        </w:tc>
        <w:tc>
          <w:tcPr>
            <w:tcW w:w="627" w:type="pct"/>
          </w:tcPr>
          <w:p w14:paraId="6F426DA1" w14:textId="77777777" w:rsidR="00D26ECC" w:rsidRPr="00FD5CD4" w:rsidRDefault="00D26ECC" w:rsidP="00BE0E64">
            <w:pPr>
              <w:rPr>
                <w:rFonts w:cs="Arial"/>
                <w:sz w:val="20"/>
                <w:szCs w:val="20"/>
                <w:lang w:val="en-US"/>
              </w:rPr>
            </w:pPr>
            <w:r w:rsidRPr="00FD5CD4">
              <w:rPr>
                <w:rFonts w:cs="Arial"/>
                <w:sz w:val="20"/>
                <w:szCs w:val="20"/>
                <w:lang w:val="en-US"/>
              </w:rPr>
              <w:t>CR</w:t>
            </w:r>
          </w:p>
        </w:tc>
        <w:tc>
          <w:tcPr>
            <w:tcW w:w="495" w:type="pct"/>
          </w:tcPr>
          <w:p w14:paraId="6274B318"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tcPr>
          <w:p w14:paraId="3207986E" w14:textId="77777777" w:rsidR="00D26ECC" w:rsidRPr="00FD5CD4" w:rsidRDefault="00D26ECC" w:rsidP="00BE0E64">
            <w:pPr>
              <w:rPr>
                <w:rFonts w:cs="Arial"/>
                <w:sz w:val="20"/>
                <w:szCs w:val="20"/>
                <w:lang w:val="en-US"/>
              </w:rPr>
            </w:pPr>
            <w:r w:rsidRPr="00FD5CD4">
              <w:rPr>
                <w:rFonts w:cs="Arial"/>
                <w:sz w:val="20"/>
                <w:szCs w:val="20"/>
                <w:lang w:val="en-US"/>
              </w:rPr>
              <w:t>&lt;5</w:t>
            </w:r>
          </w:p>
        </w:tc>
        <w:tc>
          <w:tcPr>
            <w:tcW w:w="592" w:type="pct"/>
          </w:tcPr>
          <w:p w14:paraId="686F7F56" w14:textId="77777777" w:rsidR="00D26ECC" w:rsidRPr="00FD5CD4" w:rsidRDefault="00D26ECC" w:rsidP="00BE0E64">
            <w:pPr>
              <w:rPr>
                <w:rFonts w:cs="Arial"/>
                <w:sz w:val="20"/>
                <w:szCs w:val="20"/>
                <w:lang w:val="en-US"/>
              </w:rPr>
            </w:pPr>
            <w:r w:rsidRPr="00FD5CD4">
              <w:rPr>
                <w:rFonts w:cs="Arial"/>
                <w:sz w:val="20"/>
                <w:szCs w:val="20"/>
                <w:lang w:val="en-US"/>
              </w:rPr>
              <w:t>negative</w:t>
            </w:r>
          </w:p>
        </w:tc>
        <w:tc>
          <w:tcPr>
            <w:tcW w:w="457" w:type="pct"/>
          </w:tcPr>
          <w:p w14:paraId="1874FC1B"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Pr>
          <w:p w14:paraId="5AF866EE"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tcPr>
          <w:p w14:paraId="0691B179" w14:textId="47D6BD00"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Pr>
          <w:p w14:paraId="1E522FD9" w14:textId="4E1122AB"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Pr>
          <w:p w14:paraId="520256D9" w14:textId="007DF5B6" w:rsidR="00D26ECC" w:rsidRPr="00327A32" w:rsidRDefault="004573DE" w:rsidP="00B17ADA">
            <w:pPr>
              <w:jc w:val="center"/>
              <w:rPr>
                <w:rFonts w:cs="Arial"/>
                <w:sz w:val="20"/>
                <w:szCs w:val="20"/>
                <w:lang w:val="en-US"/>
              </w:rPr>
            </w:pPr>
            <w:r>
              <w:rPr>
                <w:rFonts w:cs="Arial"/>
                <w:sz w:val="20"/>
                <w:szCs w:val="20"/>
                <w:lang w:val="en-US"/>
              </w:rPr>
              <w:t>yes</w:t>
            </w:r>
          </w:p>
        </w:tc>
      </w:tr>
      <w:tr w:rsidR="00D26ECC" w:rsidRPr="00FD5CD4" w14:paraId="429AE2DC" w14:textId="77777777" w:rsidTr="00B17ADA">
        <w:tc>
          <w:tcPr>
            <w:tcW w:w="294" w:type="pct"/>
          </w:tcPr>
          <w:p w14:paraId="7C87B40F" w14:textId="77777777" w:rsidR="00D26ECC" w:rsidRPr="00FD5CD4" w:rsidRDefault="00D26ECC" w:rsidP="00BE0E64">
            <w:pPr>
              <w:rPr>
                <w:rFonts w:cs="Arial"/>
                <w:sz w:val="20"/>
                <w:szCs w:val="20"/>
                <w:lang w:val="en-US"/>
              </w:rPr>
            </w:pPr>
          </w:p>
        </w:tc>
        <w:tc>
          <w:tcPr>
            <w:tcW w:w="627" w:type="pct"/>
          </w:tcPr>
          <w:p w14:paraId="7D13AB5E" w14:textId="77777777" w:rsidR="00D26ECC" w:rsidRPr="00FD5CD4" w:rsidRDefault="00D26ECC" w:rsidP="00BE0E64">
            <w:pPr>
              <w:spacing w:after="120"/>
              <w:rPr>
                <w:rFonts w:cs="Arial"/>
                <w:sz w:val="20"/>
                <w:szCs w:val="20"/>
                <w:lang w:val="en-US"/>
              </w:rPr>
            </w:pPr>
            <w:r w:rsidRPr="00FD5CD4">
              <w:rPr>
                <w:rFonts w:cs="Arial"/>
                <w:sz w:val="20"/>
                <w:szCs w:val="20"/>
                <w:lang w:val="en-US"/>
              </w:rPr>
              <w:t>Rel</w:t>
            </w:r>
          </w:p>
        </w:tc>
        <w:tc>
          <w:tcPr>
            <w:tcW w:w="495" w:type="pct"/>
          </w:tcPr>
          <w:p w14:paraId="76A2222B"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tcPr>
          <w:p w14:paraId="4505B08D" w14:textId="77777777" w:rsidR="00D26ECC" w:rsidRPr="00FD5CD4" w:rsidRDefault="00D26ECC" w:rsidP="00BE0E64">
            <w:pPr>
              <w:rPr>
                <w:rFonts w:cs="Arial"/>
                <w:sz w:val="20"/>
                <w:szCs w:val="20"/>
                <w:lang w:val="en-US"/>
              </w:rPr>
            </w:pPr>
            <w:r w:rsidRPr="00FD5CD4">
              <w:rPr>
                <w:rFonts w:cs="Arial"/>
                <w:sz w:val="20"/>
                <w:szCs w:val="20"/>
                <w:lang w:val="en-US"/>
              </w:rPr>
              <w:t>50</w:t>
            </w:r>
          </w:p>
        </w:tc>
        <w:tc>
          <w:tcPr>
            <w:tcW w:w="592" w:type="pct"/>
          </w:tcPr>
          <w:p w14:paraId="0652DE7A"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tcPr>
          <w:p w14:paraId="342DAC36"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Pr>
          <w:p w14:paraId="57346ECE"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tcPr>
          <w:p w14:paraId="118BB0DA" w14:textId="1428F919"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Pr>
          <w:p w14:paraId="370C50C5" w14:textId="3BBD6DFC"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Pr>
          <w:p w14:paraId="6E836A88" w14:textId="12BE6B21" w:rsidR="00D26ECC" w:rsidRPr="00327A32" w:rsidRDefault="004573DE" w:rsidP="00B17ADA">
            <w:pPr>
              <w:jc w:val="center"/>
              <w:rPr>
                <w:rFonts w:cs="Arial"/>
                <w:sz w:val="20"/>
                <w:szCs w:val="20"/>
                <w:lang w:val="en-US"/>
              </w:rPr>
            </w:pPr>
            <w:r>
              <w:rPr>
                <w:rFonts w:cs="Arial"/>
                <w:sz w:val="20"/>
                <w:szCs w:val="20"/>
                <w:lang w:val="en-US"/>
              </w:rPr>
              <w:t>yes</w:t>
            </w:r>
          </w:p>
        </w:tc>
      </w:tr>
      <w:tr w:rsidR="00B17ADA" w:rsidRPr="00FD5CD4" w14:paraId="1838E588" w14:textId="77777777" w:rsidTr="00B17ADA">
        <w:tc>
          <w:tcPr>
            <w:tcW w:w="294" w:type="pct"/>
            <w:shd w:val="clear" w:color="auto" w:fill="E8E8E8" w:themeFill="background2"/>
          </w:tcPr>
          <w:p w14:paraId="4AFDEAB6" w14:textId="77777777" w:rsidR="00D26ECC" w:rsidRPr="00FD5CD4" w:rsidRDefault="00D26ECC" w:rsidP="00BE0E64">
            <w:pPr>
              <w:rPr>
                <w:rFonts w:cs="Arial"/>
                <w:sz w:val="20"/>
                <w:szCs w:val="20"/>
                <w:lang w:val="en-US"/>
              </w:rPr>
            </w:pPr>
            <w:r w:rsidRPr="00FD5CD4">
              <w:rPr>
                <w:rFonts w:cs="Arial"/>
                <w:sz w:val="20"/>
                <w:szCs w:val="20"/>
                <w:lang w:val="en-US"/>
              </w:rPr>
              <w:t>03</w:t>
            </w:r>
          </w:p>
        </w:tc>
        <w:tc>
          <w:tcPr>
            <w:tcW w:w="627" w:type="pct"/>
            <w:shd w:val="clear" w:color="auto" w:fill="E8E8E8" w:themeFill="background2"/>
          </w:tcPr>
          <w:p w14:paraId="0A222B53" w14:textId="77777777" w:rsidR="00D26ECC" w:rsidRPr="00FD5CD4" w:rsidRDefault="00D26ECC" w:rsidP="00BE0E64">
            <w:pPr>
              <w:rPr>
                <w:rFonts w:cs="Arial"/>
                <w:sz w:val="20"/>
                <w:szCs w:val="20"/>
                <w:lang w:val="en-US"/>
              </w:rPr>
            </w:pPr>
            <w:r w:rsidRPr="00FD5CD4">
              <w:rPr>
                <w:rFonts w:cs="Arial"/>
                <w:sz w:val="20"/>
                <w:szCs w:val="20"/>
                <w:lang w:val="en-US"/>
              </w:rPr>
              <w:t>D</w:t>
            </w:r>
          </w:p>
        </w:tc>
        <w:tc>
          <w:tcPr>
            <w:tcW w:w="495" w:type="pct"/>
            <w:shd w:val="clear" w:color="auto" w:fill="E8E8E8" w:themeFill="background2"/>
          </w:tcPr>
          <w:p w14:paraId="5BE4D582" w14:textId="77777777" w:rsidR="00D26ECC" w:rsidRPr="00FD5CD4" w:rsidRDefault="00D26ECC" w:rsidP="00BE0E64">
            <w:pPr>
              <w:rPr>
                <w:rFonts w:cs="Arial"/>
                <w:sz w:val="20"/>
                <w:szCs w:val="20"/>
                <w:lang w:val="en-US"/>
              </w:rPr>
            </w:pPr>
            <w:r w:rsidRPr="00FD5CD4">
              <w:rPr>
                <w:rFonts w:cs="Arial"/>
                <w:sz w:val="20"/>
                <w:szCs w:val="20"/>
                <w:lang w:val="en-US"/>
              </w:rPr>
              <w:t>PB</w:t>
            </w:r>
          </w:p>
        </w:tc>
        <w:tc>
          <w:tcPr>
            <w:tcW w:w="452" w:type="pct"/>
            <w:shd w:val="clear" w:color="auto" w:fill="E8E8E8" w:themeFill="background2"/>
          </w:tcPr>
          <w:p w14:paraId="74DFCB91" w14:textId="77777777" w:rsidR="00D26ECC" w:rsidRPr="00FD5CD4" w:rsidRDefault="00D26ECC" w:rsidP="00BE0E64">
            <w:pPr>
              <w:rPr>
                <w:rFonts w:cs="Arial"/>
                <w:sz w:val="20"/>
                <w:szCs w:val="20"/>
                <w:lang w:val="en-US"/>
              </w:rPr>
            </w:pPr>
            <w:r w:rsidRPr="00FD5CD4">
              <w:rPr>
                <w:rFonts w:cs="Arial"/>
                <w:sz w:val="20"/>
                <w:szCs w:val="20"/>
                <w:lang w:val="en-US"/>
              </w:rPr>
              <w:t>82</w:t>
            </w:r>
          </w:p>
        </w:tc>
        <w:tc>
          <w:tcPr>
            <w:tcW w:w="592" w:type="pct"/>
            <w:shd w:val="clear" w:color="auto" w:fill="E8E8E8" w:themeFill="background2"/>
          </w:tcPr>
          <w:p w14:paraId="489176BB"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shd w:val="clear" w:color="auto" w:fill="E8E8E8" w:themeFill="background2"/>
          </w:tcPr>
          <w:p w14:paraId="0F84C3EC"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735CDBFE"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4C70A65E" w14:textId="2F4A6921"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18AB512C" w14:textId="7B97539E"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7F55C379" w14:textId="6874FFEF" w:rsidR="00D26ECC" w:rsidRPr="00327A32" w:rsidRDefault="00A73DB7" w:rsidP="00B17ADA">
            <w:pPr>
              <w:jc w:val="center"/>
              <w:rPr>
                <w:rFonts w:cs="Arial"/>
                <w:sz w:val="20"/>
                <w:szCs w:val="20"/>
                <w:lang w:val="en-US"/>
              </w:rPr>
            </w:pPr>
            <w:r>
              <w:rPr>
                <w:rFonts w:cs="Arial"/>
                <w:sz w:val="20"/>
                <w:szCs w:val="20"/>
                <w:lang w:val="en-US"/>
              </w:rPr>
              <w:t>fail</w:t>
            </w:r>
          </w:p>
        </w:tc>
      </w:tr>
      <w:tr w:rsidR="00B17ADA" w:rsidRPr="00FD5CD4" w14:paraId="5B94F128" w14:textId="77777777" w:rsidTr="00B17ADA">
        <w:tc>
          <w:tcPr>
            <w:tcW w:w="294" w:type="pct"/>
            <w:shd w:val="clear" w:color="auto" w:fill="E8E8E8" w:themeFill="background2"/>
          </w:tcPr>
          <w:p w14:paraId="59CA4D86" w14:textId="77777777" w:rsidR="00D26ECC" w:rsidRPr="00FD5CD4" w:rsidRDefault="00D26ECC" w:rsidP="00BE0E64">
            <w:pPr>
              <w:rPr>
                <w:rFonts w:cs="Arial"/>
                <w:sz w:val="20"/>
                <w:szCs w:val="20"/>
                <w:lang w:val="en-US"/>
              </w:rPr>
            </w:pPr>
          </w:p>
        </w:tc>
        <w:tc>
          <w:tcPr>
            <w:tcW w:w="627" w:type="pct"/>
            <w:shd w:val="clear" w:color="auto" w:fill="E8E8E8" w:themeFill="background2"/>
          </w:tcPr>
          <w:p w14:paraId="410CF395" w14:textId="77777777" w:rsidR="00D26ECC" w:rsidRPr="00FD5CD4" w:rsidRDefault="00D26ECC" w:rsidP="00BE0E64">
            <w:pPr>
              <w:rPr>
                <w:rFonts w:cs="Arial"/>
                <w:sz w:val="20"/>
                <w:szCs w:val="20"/>
                <w:lang w:val="en-US"/>
              </w:rPr>
            </w:pPr>
            <w:r w:rsidRPr="00FD5CD4">
              <w:rPr>
                <w:rFonts w:cs="Arial"/>
                <w:sz w:val="20"/>
                <w:szCs w:val="20"/>
                <w:lang w:val="en-US"/>
              </w:rPr>
              <w:t>CR</w:t>
            </w:r>
          </w:p>
        </w:tc>
        <w:tc>
          <w:tcPr>
            <w:tcW w:w="495" w:type="pct"/>
            <w:shd w:val="clear" w:color="auto" w:fill="E8E8E8" w:themeFill="background2"/>
          </w:tcPr>
          <w:p w14:paraId="28E9762B"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shd w:val="clear" w:color="auto" w:fill="E8E8E8" w:themeFill="background2"/>
          </w:tcPr>
          <w:p w14:paraId="1F671DB3" w14:textId="77777777" w:rsidR="00D26ECC" w:rsidRPr="00FD5CD4" w:rsidRDefault="00D26ECC" w:rsidP="00BE0E64">
            <w:pPr>
              <w:rPr>
                <w:rFonts w:cs="Arial"/>
                <w:sz w:val="20"/>
                <w:szCs w:val="20"/>
                <w:lang w:val="en-US"/>
              </w:rPr>
            </w:pPr>
            <w:r w:rsidRPr="00FD5CD4">
              <w:rPr>
                <w:rFonts w:cs="Arial"/>
                <w:sz w:val="20"/>
                <w:szCs w:val="20"/>
                <w:lang w:val="en-US"/>
              </w:rPr>
              <w:t>2-3</w:t>
            </w:r>
          </w:p>
        </w:tc>
        <w:tc>
          <w:tcPr>
            <w:tcW w:w="592" w:type="pct"/>
            <w:shd w:val="clear" w:color="auto" w:fill="E8E8E8" w:themeFill="background2"/>
          </w:tcPr>
          <w:p w14:paraId="51EB19D8" w14:textId="77777777" w:rsidR="00D26ECC" w:rsidRPr="00FD5CD4" w:rsidRDefault="00D26ECC" w:rsidP="00BE0E64">
            <w:pPr>
              <w:rPr>
                <w:rFonts w:cs="Arial"/>
                <w:sz w:val="20"/>
                <w:szCs w:val="20"/>
                <w:lang w:val="en-US"/>
              </w:rPr>
            </w:pPr>
            <w:r w:rsidRPr="00FD5CD4">
              <w:rPr>
                <w:rFonts w:cs="Arial"/>
                <w:sz w:val="20"/>
                <w:szCs w:val="20"/>
                <w:lang w:val="en-US"/>
              </w:rPr>
              <w:t>negative</w:t>
            </w:r>
          </w:p>
        </w:tc>
        <w:tc>
          <w:tcPr>
            <w:tcW w:w="457" w:type="pct"/>
            <w:shd w:val="clear" w:color="auto" w:fill="E8E8E8" w:themeFill="background2"/>
          </w:tcPr>
          <w:p w14:paraId="434B47B0"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3A0A0B12"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2E578D1A" w14:textId="16AF3B8B"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6FCCF6EF" w14:textId="2388C064"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252A1C85" w14:textId="5B79D58E" w:rsidR="00D26ECC" w:rsidRPr="00327A32" w:rsidRDefault="00A73DB7" w:rsidP="00B17ADA">
            <w:pPr>
              <w:jc w:val="center"/>
              <w:rPr>
                <w:rFonts w:cs="Arial"/>
                <w:sz w:val="20"/>
                <w:szCs w:val="20"/>
                <w:lang w:val="en-US"/>
              </w:rPr>
            </w:pPr>
            <w:r>
              <w:rPr>
                <w:rFonts w:cs="Arial"/>
                <w:sz w:val="20"/>
                <w:szCs w:val="20"/>
                <w:lang w:val="en-US"/>
              </w:rPr>
              <w:t>fail</w:t>
            </w:r>
          </w:p>
        </w:tc>
      </w:tr>
      <w:tr w:rsidR="00B17ADA" w:rsidRPr="00FD5CD4" w14:paraId="0F7C732A" w14:textId="77777777" w:rsidTr="00B17ADA">
        <w:tc>
          <w:tcPr>
            <w:tcW w:w="294" w:type="pct"/>
            <w:shd w:val="clear" w:color="auto" w:fill="E8E8E8" w:themeFill="background2"/>
          </w:tcPr>
          <w:p w14:paraId="7BF4795F" w14:textId="77777777" w:rsidR="00D26ECC" w:rsidRPr="00FD5CD4" w:rsidRDefault="00D26ECC" w:rsidP="00BE0E64">
            <w:pPr>
              <w:rPr>
                <w:rFonts w:cs="Arial"/>
                <w:sz w:val="20"/>
                <w:szCs w:val="20"/>
                <w:lang w:val="en-US"/>
              </w:rPr>
            </w:pPr>
          </w:p>
        </w:tc>
        <w:tc>
          <w:tcPr>
            <w:tcW w:w="627" w:type="pct"/>
            <w:shd w:val="clear" w:color="auto" w:fill="E8E8E8" w:themeFill="background2"/>
          </w:tcPr>
          <w:p w14:paraId="6CE13CA7" w14:textId="77777777" w:rsidR="00D26ECC" w:rsidRPr="00FD5CD4" w:rsidRDefault="00D26ECC" w:rsidP="00BE0E64">
            <w:pPr>
              <w:spacing w:after="120"/>
              <w:rPr>
                <w:rFonts w:cs="Arial"/>
                <w:sz w:val="20"/>
                <w:szCs w:val="20"/>
                <w:lang w:val="en-US"/>
              </w:rPr>
            </w:pPr>
            <w:r w:rsidRPr="00FD5CD4">
              <w:rPr>
                <w:rFonts w:cs="Arial"/>
                <w:sz w:val="20"/>
                <w:szCs w:val="20"/>
                <w:lang w:val="en-US"/>
              </w:rPr>
              <w:t>Rel</w:t>
            </w:r>
          </w:p>
        </w:tc>
        <w:tc>
          <w:tcPr>
            <w:tcW w:w="495" w:type="pct"/>
            <w:shd w:val="clear" w:color="auto" w:fill="E8E8E8" w:themeFill="background2"/>
          </w:tcPr>
          <w:p w14:paraId="17E0B859"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shd w:val="clear" w:color="auto" w:fill="E8E8E8" w:themeFill="background2"/>
          </w:tcPr>
          <w:p w14:paraId="230CF48B" w14:textId="77777777" w:rsidR="00D26ECC" w:rsidRPr="00FD5CD4" w:rsidRDefault="00D26ECC" w:rsidP="00BE0E64">
            <w:pPr>
              <w:rPr>
                <w:rFonts w:cs="Arial"/>
                <w:sz w:val="20"/>
                <w:szCs w:val="20"/>
                <w:lang w:val="en-US"/>
              </w:rPr>
            </w:pPr>
            <w:r w:rsidRPr="00FD5CD4">
              <w:rPr>
                <w:rFonts w:cs="Arial"/>
                <w:sz w:val="20"/>
                <w:szCs w:val="20"/>
                <w:lang w:val="en-US"/>
              </w:rPr>
              <w:t>50</w:t>
            </w:r>
          </w:p>
        </w:tc>
        <w:tc>
          <w:tcPr>
            <w:tcW w:w="592" w:type="pct"/>
            <w:shd w:val="clear" w:color="auto" w:fill="E8E8E8" w:themeFill="background2"/>
          </w:tcPr>
          <w:p w14:paraId="430E338A"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shd w:val="clear" w:color="auto" w:fill="E8E8E8" w:themeFill="background2"/>
          </w:tcPr>
          <w:p w14:paraId="12DC1412"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1FFAAF56"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6F2543F1" w14:textId="2D7DF60F"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03AC5C41" w14:textId="6CBFEFB5"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065BEC14" w14:textId="3AFB771C" w:rsidR="00A73DB7" w:rsidRPr="00327A32" w:rsidRDefault="00A73DB7" w:rsidP="00A73DB7">
            <w:pPr>
              <w:jc w:val="center"/>
              <w:rPr>
                <w:rFonts w:cs="Arial"/>
                <w:sz w:val="20"/>
                <w:szCs w:val="20"/>
                <w:lang w:val="en-US"/>
              </w:rPr>
            </w:pPr>
            <w:r>
              <w:rPr>
                <w:rFonts w:cs="Arial"/>
                <w:sz w:val="20"/>
                <w:szCs w:val="20"/>
                <w:lang w:val="en-US"/>
              </w:rPr>
              <w:t>fail</w:t>
            </w:r>
          </w:p>
        </w:tc>
      </w:tr>
      <w:tr w:rsidR="00D26ECC" w:rsidRPr="00FD5CD4" w14:paraId="4CEF8C88" w14:textId="77777777" w:rsidTr="00B17ADA">
        <w:tc>
          <w:tcPr>
            <w:tcW w:w="294" w:type="pct"/>
          </w:tcPr>
          <w:p w14:paraId="345AD911" w14:textId="77777777" w:rsidR="00D26ECC" w:rsidRPr="00FD5CD4" w:rsidRDefault="00D26ECC" w:rsidP="00BE0E64">
            <w:pPr>
              <w:rPr>
                <w:rFonts w:cs="Arial"/>
                <w:sz w:val="20"/>
                <w:szCs w:val="20"/>
                <w:lang w:val="en-US"/>
              </w:rPr>
            </w:pPr>
            <w:r w:rsidRPr="00FD5CD4">
              <w:rPr>
                <w:rFonts w:cs="Arial"/>
                <w:sz w:val="20"/>
                <w:szCs w:val="20"/>
                <w:lang w:val="en-US"/>
              </w:rPr>
              <w:t>04</w:t>
            </w:r>
          </w:p>
        </w:tc>
        <w:tc>
          <w:tcPr>
            <w:tcW w:w="627" w:type="pct"/>
          </w:tcPr>
          <w:p w14:paraId="1C462D9B" w14:textId="77777777" w:rsidR="00D26ECC" w:rsidRPr="00FD5CD4" w:rsidRDefault="00D26ECC" w:rsidP="00BE0E64">
            <w:pPr>
              <w:rPr>
                <w:rFonts w:cs="Arial"/>
                <w:sz w:val="20"/>
                <w:szCs w:val="20"/>
                <w:lang w:val="en-US"/>
              </w:rPr>
            </w:pPr>
            <w:r w:rsidRPr="00FD5CD4">
              <w:rPr>
                <w:rFonts w:cs="Arial"/>
                <w:sz w:val="20"/>
                <w:szCs w:val="20"/>
                <w:lang w:val="en-US"/>
              </w:rPr>
              <w:t>D</w:t>
            </w:r>
          </w:p>
        </w:tc>
        <w:tc>
          <w:tcPr>
            <w:tcW w:w="495" w:type="pct"/>
          </w:tcPr>
          <w:p w14:paraId="4B505146" w14:textId="77777777" w:rsidR="00D26ECC" w:rsidRPr="00FD5CD4" w:rsidRDefault="00D26ECC" w:rsidP="00BE0E64">
            <w:pPr>
              <w:rPr>
                <w:rFonts w:cs="Arial"/>
                <w:sz w:val="20"/>
                <w:szCs w:val="20"/>
                <w:lang w:val="en-US"/>
              </w:rPr>
            </w:pPr>
            <w:r w:rsidRPr="00FD5CD4">
              <w:rPr>
                <w:rFonts w:cs="Arial"/>
                <w:sz w:val="20"/>
                <w:szCs w:val="20"/>
                <w:lang w:val="en-US"/>
              </w:rPr>
              <w:t>PB</w:t>
            </w:r>
          </w:p>
        </w:tc>
        <w:tc>
          <w:tcPr>
            <w:tcW w:w="452" w:type="pct"/>
          </w:tcPr>
          <w:p w14:paraId="634ACC95" w14:textId="77777777" w:rsidR="00D26ECC" w:rsidRPr="00FD5CD4" w:rsidRDefault="00D26ECC" w:rsidP="00BE0E64">
            <w:pPr>
              <w:rPr>
                <w:rFonts w:cs="Arial"/>
                <w:sz w:val="20"/>
                <w:szCs w:val="20"/>
                <w:lang w:val="en-US"/>
              </w:rPr>
            </w:pPr>
            <w:r w:rsidRPr="00FD5CD4">
              <w:rPr>
                <w:rFonts w:cs="Arial"/>
                <w:sz w:val="20"/>
                <w:szCs w:val="20"/>
                <w:lang w:val="en-US"/>
              </w:rPr>
              <w:t>70</w:t>
            </w:r>
          </w:p>
        </w:tc>
        <w:tc>
          <w:tcPr>
            <w:tcW w:w="592" w:type="pct"/>
          </w:tcPr>
          <w:p w14:paraId="47976E62"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tcPr>
          <w:p w14:paraId="177281EB"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Pr>
          <w:p w14:paraId="1EEEBF75"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tcPr>
          <w:p w14:paraId="4833AFFD" w14:textId="5502ED0F"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Pr>
          <w:p w14:paraId="01F35781" w14:textId="6B1B9532"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Pr>
          <w:p w14:paraId="6F709420" w14:textId="1AA50506" w:rsidR="00D26ECC" w:rsidRPr="00327A32" w:rsidRDefault="004573DE" w:rsidP="00B17ADA">
            <w:pPr>
              <w:jc w:val="center"/>
              <w:rPr>
                <w:rFonts w:cs="Arial"/>
                <w:sz w:val="20"/>
                <w:szCs w:val="20"/>
                <w:lang w:val="en-US"/>
              </w:rPr>
            </w:pPr>
            <w:r>
              <w:rPr>
                <w:rFonts w:cs="Arial"/>
                <w:sz w:val="20"/>
                <w:szCs w:val="20"/>
                <w:lang w:val="en-US"/>
              </w:rPr>
              <w:t>yes</w:t>
            </w:r>
          </w:p>
        </w:tc>
      </w:tr>
      <w:tr w:rsidR="00D26ECC" w:rsidRPr="00FD5CD4" w14:paraId="72B3BBC9" w14:textId="77777777" w:rsidTr="00B17ADA">
        <w:tc>
          <w:tcPr>
            <w:tcW w:w="294" w:type="pct"/>
          </w:tcPr>
          <w:p w14:paraId="1CEF2662" w14:textId="77777777" w:rsidR="00D26ECC" w:rsidRPr="00FD5CD4" w:rsidRDefault="00D26ECC" w:rsidP="00BE0E64">
            <w:pPr>
              <w:rPr>
                <w:rFonts w:cs="Arial"/>
                <w:sz w:val="20"/>
                <w:szCs w:val="20"/>
                <w:lang w:val="en-US"/>
              </w:rPr>
            </w:pPr>
          </w:p>
        </w:tc>
        <w:tc>
          <w:tcPr>
            <w:tcW w:w="627" w:type="pct"/>
          </w:tcPr>
          <w:p w14:paraId="1DA04370" w14:textId="77777777" w:rsidR="00D26ECC" w:rsidRPr="00FD5CD4" w:rsidRDefault="00D26ECC" w:rsidP="00BE0E64">
            <w:pPr>
              <w:rPr>
                <w:rFonts w:cs="Arial"/>
                <w:sz w:val="20"/>
                <w:szCs w:val="20"/>
                <w:lang w:val="en-US"/>
              </w:rPr>
            </w:pPr>
            <w:r w:rsidRPr="00FD5CD4">
              <w:rPr>
                <w:rFonts w:cs="Arial"/>
                <w:sz w:val="20"/>
                <w:szCs w:val="20"/>
                <w:lang w:val="en-US"/>
              </w:rPr>
              <w:t>CR</w:t>
            </w:r>
          </w:p>
        </w:tc>
        <w:tc>
          <w:tcPr>
            <w:tcW w:w="495" w:type="pct"/>
          </w:tcPr>
          <w:p w14:paraId="2847DE41"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tcPr>
          <w:p w14:paraId="682630CA" w14:textId="77777777" w:rsidR="00D26ECC" w:rsidRPr="00FD5CD4" w:rsidRDefault="00D26ECC" w:rsidP="00BE0E64">
            <w:pPr>
              <w:rPr>
                <w:rFonts w:cs="Arial"/>
                <w:sz w:val="20"/>
                <w:szCs w:val="20"/>
                <w:lang w:val="en-US"/>
              </w:rPr>
            </w:pPr>
            <w:r w:rsidRPr="00FD5CD4">
              <w:rPr>
                <w:rFonts w:cs="Arial"/>
                <w:sz w:val="20"/>
                <w:szCs w:val="20"/>
                <w:lang w:val="en-US"/>
              </w:rPr>
              <w:t>2</w:t>
            </w:r>
          </w:p>
        </w:tc>
        <w:tc>
          <w:tcPr>
            <w:tcW w:w="592" w:type="pct"/>
          </w:tcPr>
          <w:p w14:paraId="1C2A92AC" w14:textId="77777777" w:rsidR="00D26ECC" w:rsidRPr="00FD5CD4" w:rsidRDefault="00D26ECC" w:rsidP="00BE0E64">
            <w:pPr>
              <w:rPr>
                <w:rFonts w:cs="Arial"/>
                <w:sz w:val="20"/>
                <w:szCs w:val="20"/>
                <w:lang w:val="en-US"/>
              </w:rPr>
            </w:pPr>
            <w:r w:rsidRPr="00FD5CD4">
              <w:rPr>
                <w:rFonts w:cs="Arial"/>
                <w:sz w:val="20"/>
                <w:szCs w:val="20"/>
                <w:lang w:val="en-US"/>
              </w:rPr>
              <w:t>negative</w:t>
            </w:r>
          </w:p>
        </w:tc>
        <w:tc>
          <w:tcPr>
            <w:tcW w:w="457" w:type="pct"/>
          </w:tcPr>
          <w:p w14:paraId="2849896F"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Pr>
          <w:p w14:paraId="282A1C9A"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tcPr>
          <w:p w14:paraId="7297F90A" w14:textId="6E4DE95E"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Pr>
          <w:p w14:paraId="4B39DE35" w14:textId="6BB79372"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Pr>
          <w:p w14:paraId="060E6E8D" w14:textId="2EF163BD" w:rsidR="00D26ECC" w:rsidRPr="00327A32" w:rsidRDefault="004573DE" w:rsidP="00B17ADA">
            <w:pPr>
              <w:jc w:val="center"/>
              <w:rPr>
                <w:rFonts w:cs="Arial"/>
                <w:sz w:val="20"/>
                <w:szCs w:val="20"/>
                <w:lang w:val="en-US"/>
              </w:rPr>
            </w:pPr>
            <w:r>
              <w:rPr>
                <w:rFonts w:cs="Arial"/>
                <w:sz w:val="20"/>
                <w:szCs w:val="20"/>
                <w:lang w:val="en-US"/>
              </w:rPr>
              <w:t>yes</w:t>
            </w:r>
          </w:p>
        </w:tc>
      </w:tr>
      <w:tr w:rsidR="00D26ECC" w:rsidRPr="00FD5CD4" w14:paraId="00B52369" w14:textId="77777777" w:rsidTr="00B17ADA">
        <w:tc>
          <w:tcPr>
            <w:tcW w:w="294" w:type="pct"/>
          </w:tcPr>
          <w:p w14:paraId="7438006F" w14:textId="77777777" w:rsidR="00D26ECC" w:rsidRPr="00FD5CD4" w:rsidRDefault="00D26ECC" w:rsidP="00BE0E64">
            <w:pPr>
              <w:rPr>
                <w:rFonts w:cs="Arial"/>
                <w:sz w:val="20"/>
                <w:szCs w:val="20"/>
                <w:lang w:val="en-US"/>
              </w:rPr>
            </w:pPr>
          </w:p>
        </w:tc>
        <w:tc>
          <w:tcPr>
            <w:tcW w:w="627" w:type="pct"/>
          </w:tcPr>
          <w:p w14:paraId="23758A40" w14:textId="77777777" w:rsidR="00D26ECC" w:rsidRPr="00FD5CD4" w:rsidRDefault="00D26ECC" w:rsidP="00BE0E64">
            <w:pPr>
              <w:spacing w:after="120"/>
              <w:rPr>
                <w:rFonts w:cs="Arial"/>
                <w:sz w:val="20"/>
                <w:szCs w:val="20"/>
                <w:lang w:val="en-US"/>
              </w:rPr>
            </w:pPr>
            <w:r w:rsidRPr="00FD5CD4">
              <w:rPr>
                <w:rFonts w:cs="Arial"/>
                <w:sz w:val="20"/>
                <w:szCs w:val="20"/>
                <w:lang w:val="en-US"/>
              </w:rPr>
              <w:t>Rel</w:t>
            </w:r>
          </w:p>
        </w:tc>
        <w:tc>
          <w:tcPr>
            <w:tcW w:w="495" w:type="pct"/>
          </w:tcPr>
          <w:p w14:paraId="6F4590B0"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tcPr>
          <w:p w14:paraId="5ACCAF2A" w14:textId="77777777" w:rsidR="00D26ECC" w:rsidRPr="00FD5CD4" w:rsidRDefault="00D26ECC" w:rsidP="00BE0E64">
            <w:pPr>
              <w:rPr>
                <w:rFonts w:cs="Arial"/>
                <w:sz w:val="20"/>
                <w:szCs w:val="20"/>
                <w:lang w:val="en-US"/>
              </w:rPr>
            </w:pPr>
            <w:r w:rsidRPr="00FD5CD4">
              <w:rPr>
                <w:rFonts w:cs="Arial"/>
                <w:sz w:val="20"/>
                <w:szCs w:val="20"/>
                <w:lang w:val="en-US"/>
              </w:rPr>
              <w:t>17</w:t>
            </w:r>
          </w:p>
        </w:tc>
        <w:tc>
          <w:tcPr>
            <w:tcW w:w="592" w:type="pct"/>
          </w:tcPr>
          <w:p w14:paraId="7968C894"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tcPr>
          <w:p w14:paraId="43E3CC4D"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Pr>
          <w:p w14:paraId="15218D9A" w14:textId="77777777" w:rsidR="00D26ECC" w:rsidRPr="00FD5CD4" w:rsidRDefault="00D26ECC" w:rsidP="00B17ADA">
            <w:pPr>
              <w:jc w:val="center"/>
              <w:rPr>
                <w:rFonts w:cs="Arial"/>
                <w:sz w:val="20"/>
                <w:szCs w:val="20"/>
                <w:lang w:val="en-US"/>
              </w:rPr>
            </w:pPr>
            <w:r w:rsidRPr="00327A32">
              <w:rPr>
                <w:rFonts w:cs="Arial"/>
                <w:sz w:val="20"/>
                <w:szCs w:val="20"/>
                <w:lang w:val="en-US"/>
              </w:rPr>
              <w:t>no</w:t>
            </w:r>
          </w:p>
        </w:tc>
        <w:tc>
          <w:tcPr>
            <w:tcW w:w="526" w:type="pct"/>
          </w:tcPr>
          <w:p w14:paraId="43420870" w14:textId="002FE5BC"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Pr>
          <w:p w14:paraId="574A9311" w14:textId="64DAE3D8"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Pr>
          <w:p w14:paraId="62F8DFF8" w14:textId="4D15AFA2" w:rsidR="00D26ECC" w:rsidRPr="00327A32" w:rsidRDefault="004573DE" w:rsidP="00B17ADA">
            <w:pPr>
              <w:jc w:val="center"/>
              <w:rPr>
                <w:rFonts w:cs="Arial"/>
                <w:sz w:val="20"/>
                <w:szCs w:val="20"/>
                <w:lang w:val="en-US"/>
              </w:rPr>
            </w:pPr>
            <w:r>
              <w:rPr>
                <w:rFonts w:cs="Arial"/>
                <w:sz w:val="20"/>
                <w:szCs w:val="20"/>
                <w:lang w:val="en-US"/>
              </w:rPr>
              <w:t>no</w:t>
            </w:r>
          </w:p>
        </w:tc>
      </w:tr>
      <w:tr w:rsidR="00B17ADA" w:rsidRPr="00FD5CD4" w14:paraId="2D50AC87" w14:textId="77777777" w:rsidTr="00B17ADA">
        <w:tc>
          <w:tcPr>
            <w:tcW w:w="294" w:type="pct"/>
            <w:shd w:val="clear" w:color="auto" w:fill="E8E8E8" w:themeFill="background2"/>
          </w:tcPr>
          <w:p w14:paraId="401C1F5A" w14:textId="77777777" w:rsidR="00D26ECC" w:rsidRPr="00FD5CD4" w:rsidRDefault="00D26ECC" w:rsidP="00BE0E64">
            <w:pPr>
              <w:rPr>
                <w:rFonts w:cs="Arial"/>
                <w:sz w:val="20"/>
                <w:szCs w:val="20"/>
                <w:lang w:val="en-US"/>
              </w:rPr>
            </w:pPr>
            <w:r w:rsidRPr="00FD5CD4">
              <w:rPr>
                <w:rFonts w:cs="Arial"/>
                <w:sz w:val="20"/>
                <w:szCs w:val="20"/>
                <w:lang w:val="en-US"/>
              </w:rPr>
              <w:t>05</w:t>
            </w:r>
          </w:p>
        </w:tc>
        <w:tc>
          <w:tcPr>
            <w:tcW w:w="627" w:type="pct"/>
            <w:shd w:val="clear" w:color="auto" w:fill="E8E8E8" w:themeFill="background2"/>
          </w:tcPr>
          <w:p w14:paraId="11EB9FFC" w14:textId="77777777" w:rsidR="00D26ECC" w:rsidRPr="00FD5CD4" w:rsidRDefault="00D26ECC" w:rsidP="00BE0E64">
            <w:pPr>
              <w:rPr>
                <w:rFonts w:cs="Arial"/>
                <w:sz w:val="20"/>
                <w:szCs w:val="20"/>
                <w:lang w:val="en-US"/>
              </w:rPr>
            </w:pPr>
            <w:r w:rsidRPr="00FD5CD4">
              <w:rPr>
                <w:rFonts w:cs="Arial"/>
                <w:sz w:val="20"/>
                <w:szCs w:val="20"/>
                <w:lang w:val="en-US"/>
              </w:rPr>
              <w:t>D</w:t>
            </w:r>
          </w:p>
        </w:tc>
        <w:tc>
          <w:tcPr>
            <w:tcW w:w="495" w:type="pct"/>
            <w:shd w:val="clear" w:color="auto" w:fill="E8E8E8" w:themeFill="background2"/>
          </w:tcPr>
          <w:p w14:paraId="17652EC9"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shd w:val="clear" w:color="auto" w:fill="E8E8E8" w:themeFill="background2"/>
          </w:tcPr>
          <w:p w14:paraId="1FC09D41" w14:textId="77777777" w:rsidR="00D26ECC" w:rsidRPr="00FD5CD4" w:rsidRDefault="00D26ECC" w:rsidP="00BE0E64">
            <w:pPr>
              <w:rPr>
                <w:rFonts w:cs="Arial"/>
                <w:sz w:val="20"/>
                <w:szCs w:val="20"/>
                <w:lang w:val="en-US"/>
              </w:rPr>
            </w:pPr>
            <w:r w:rsidRPr="00FD5CD4">
              <w:rPr>
                <w:rFonts w:cs="Arial"/>
                <w:sz w:val="20"/>
                <w:szCs w:val="20"/>
                <w:lang w:val="en-US"/>
              </w:rPr>
              <w:t>60</w:t>
            </w:r>
          </w:p>
        </w:tc>
        <w:tc>
          <w:tcPr>
            <w:tcW w:w="592" w:type="pct"/>
            <w:shd w:val="clear" w:color="auto" w:fill="E8E8E8" w:themeFill="background2"/>
          </w:tcPr>
          <w:p w14:paraId="3B5D7DFC"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shd w:val="clear" w:color="auto" w:fill="E8E8E8" w:themeFill="background2"/>
          </w:tcPr>
          <w:p w14:paraId="0CB70F4E"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65D2E63F"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66D7E097" w14:textId="5C1D43C2"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02CFFBAB" w14:textId="21611756"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7FF6776E" w14:textId="4CD9A6E9" w:rsidR="00D26ECC" w:rsidRPr="00327A32" w:rsidRDefault="004573DE" w:rsidP="00B17ADA">
            <w:pPr>
              <w:jc w:val="center"/>
              <w:rPr>
                <w:rFonts w:cs="Arial"/>
                <w:sz w:val="20"/>
                <w:szCs w:val="20"/>
                <w:lang w:val="en-US"/>
              </w:rPr>
            </w:pPr>
            <w:r>
              <w:rPr>
                <w:rFonts w:cs="Arial"/>
                <w:sz w:val="20"/>
                <w:szCs w:val="20"/>
                <w:lang w:val="en-US"/>
              </w:rPr>
              <w:t>yes</w:t>
            </w:r>
          </w:p>
        </w:tc>
      </w:tr>
      <w:tr w:rsidR="00B17ADA" w:rsidRPr="00FD5CD4" w14:paraId="152BEC42" w14:textId="77777777" w:rsidTr="00B17ADA">
        <w:tc>
          <w:tcPr>
            <w:tcW w:w="294" w:type="pct"/>
            <w:shd w:val="clear" w:color="auto" w:fill="E8E8E8" w:themeFill="background2"/>
          </w:tcPr>
          <w:p w14:paraId="0AF7814D" w14:textId="77777777" w:rsidR="00D26ECC" w:rsidRPr="00FD5CD4" w:rsidRDefault="00D26ECC" w:rsidP="00BE0E64">
            <w:pPr>
              <w:rPr>
                <w:rFonts w:cs="Arial"/>
                <w:sz w:val="20"/>
                <w:szCs w:val="20"/>
                <w:lang w:val="en-US"/>
              </w:rPr>
            </w:pPr>
          </w:p>
        </w:tc>
        <w:tc>
          <w:tcPr>
            <w:tcW w:w="627" w:type="pct"/>
            <w:shd w:val="clear" w:color="auto" w:fill="E8E8E8" w:themeFill="background2"/>
          </w:tcPr>
          <w:p w14:paraId="54281AAC" w14:textId="77777777" w:rsidR="00D26ECC" w:rsidRPr="00FD5CD4" w:rsidRDefault="00D26ECC" w:rsidP="00BE0E64">
            <w:pPr>
              <w:rPr>
                <w:rFonts w:cs="Arial"/>
                <w:sz w:val="20"/>
                <w:szCs w:val="20"/>
                <w:lang w:val="en-US"/>
              </w:rPr>
            </w:pPr>
            <w:r w:rsidRPr="00FD5CD4">
              <w:rPr>
                <w:rFonts w:cs="Arial"/>
                <w:sz w:val="20"/>
                <w:szCs w:val="20"/>
                <w:lang w:val="en-US"/>
              </w:rPr>
              <w:t>CR</w:t>
            </w:r>
          </w:p>
        </w:tc>
        <w:tc>
          <w:tcPr>
            <w:tcW w:w="495" w:type="pct"/>
            <w:shd w:val="clear" w:color="auto" w:fill="E8E8E8" w:themeFill="background2"/>
          </w:tcPr>
          <w:p w14:paraId="21941F10"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shd w:val="clear" w:color="auto" w:fill="E8E8E8" w:themeFill="background2"/>
          </w:tcPr>
          <w:p w14:paraId="4A7875D7" w14:textId="77777777" w:rsidR="00D26ECC" w:rsidRPr="00FD5CD4" w:rsidRDefault="00D26ECC" w:rsidP="00BE0E64">
            <w:pPr>
              <w:rPr>
                <w:rFonts w:cs="Arial"/>
                <w:sz w:val="20"/>
                <w:szCs w:val="20"/>
                <w:lang w:val="en-US"/>
              </w:rPr>
            </w:pPr>
            <w:r w:rsidRPr="00FD5CD4">
              <w:rPr>
                <w:rFonts w:cs="Arial"/>
                <w:sz w:val="20"/>
                <w:szCs w:val="20"/>
                <w:lang w:val="en-US"/>
              </w:rPr>
              <w:t>&lt;5</w:t>
            </w:r>
          </w:p>
        </w:tc>
        <w:tc>
          <w:tcPr>
            <w:tcW w:w="592" w:type="pct"/>
            <w:shd w:val="clear" w:color="auto" w:fill="E8E8E8" w:themeFill="background2"/>
          </w:tcPr>
          <w:p w14:paraId="0A4D8875"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shd w:val="clear" w:color="auto" w:fill="E8E8E8" w:themeFill="background2"/>
          </w:tcPr>
          <w:p w14:paraId="5B78B1B1"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4045AE30"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4C384DF0" w14:textId="740B64D1"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2712DC9C" w14:textId="30B84AC1"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19A62025" w14:textId="2E5276F5" w:rsidR="00D26ECC" w:rsidRPr="00327A32" w:rsidRDefault="004573DE" w:rsidP="00B17ADA">
            <w:pPr>
              <w:jc w:val="center"/>
              <w:rPr>
                <w:rFonts w:cs="Arial"/>
                <w:sz w:val="20"/>
                <w:szCs w:val="20"/>
                <w:lang w:val="en-US"/>
              </w:rPr>
            </w:pPr>
            <w:r>
              <w:rPr>
                <w:rFonts w:cs="Arial"/>
                <w:sz w:val="20"/>
                <w:szCs w:val="20"/>
                <w:lang w:val="en-US"/>
              </w:rPr>
              <w:t>yes</w:t>
            </w:r>
          </w:p>
        </w:tc>
      </w:tr>
      <w:tr w:rsidR="00B17ADA" w:rsidRPr="00FD5CD4" w14:paraId="4A499A87" w14:textId="77777777" w:rsidTr="00B17ADA">
        <w:tc>
          <w:tcPr>
            <w:tcW w:w="294" w:type="pct"/>
            <w:shd w:val="clear" w:color="auto" w:fill="E8E8E8" w:themeFill="background2"/>
          </w:tcPr>
          <w:p w14:paraId="51135806" w14:textId="77777777" w:rsidR="00D26ECC" w:rsidRPr="00FD5CD4" w:rsidRDefault="00D26ECC" w:rsidP="00BE0E64">
            <w:pPr>
              <w:rPr>
                <w:rFonts w:cs="Arial"/>
                <w:sz w:val="20"/>
                <w:szCs w:val="20"/>
                <w:lang w:val="en-US"/>
              </w:rPr>
            </w:pPr>
          </w:p>
        </w:tc>
        <w:tc>
          <w:tcPr>
            <w:tcW w:w="627" w:type="pct"/>
            <w:shd w:val="clear" w:color="auto" w:fill="E8E8E8" w:themeFill="background2"/>
          </w:tcPr>
          <w:p w14:paraId="6E24B2EC" w14:textId="77777777" w:rsidR="00D26ECC" w:rsidRPr="00FD5CD4" w:rsidRDefault="00D26ECC" w:rsidP="00BE0E64">
            <w:pPr>
              <w:spacing w:after="120"/>
              <w:rPr>
                <w:rFonts w:cs="Arial"/>
                <w:sz w:val="20"/>
                <w:szCs w:val="20"/>
                <w:lang w:val="en-US"/>
              </w:rPr>
            </w:pPr>
            <w:r w:rsidRPr="00FD5CD4">
              <w:rPr>
                <w:rFonts w:cs="Arial"/>
                <w:sz w:val="20"/>
                <w:szCs w:val="20"/>
                <w:lang w:val="en-US"/>
              </w:rPr>
              <w:t>Rel</w:t>
            </w:r>
          </w:p>
        </w:tc>
        <w:tc>
          <w:tcPr>
            <w:tcW w:w="495" w:type="pct"/>
            <w:shd w:val="clear" w:color="auto" w:fill="E8E8E8" w:themeFill="background2"/>
          </w:tcPr>
          <w:p w14:paraId="10F0F249" w14:textId="77777777" w:rsidR="00D26ECC" w:rsidRPr="00FD5CD4" w:rsidRDefault="00D26ECC" w:rsidP="00BE0E64">
            <w:pPr>
              <w:rPr>
                <w:rFonts w:cs="Arial"/>
                <w:sz w:val="20"/>
                <w:szCs w:val="20"/>
                <w:lang w:val="en-US"/>
              </w:rPr>
            </w:pPr>
            <w:r w:rsidRPr="00FD5CD4">
              <w:rPr>
                <w:rFonts w:cs="Arial"/>
                <w:sz w:val="20"/>
                <w:szCs w:val="20"/>
                <w:lang w:val="en-US"/>
              </w:rPr>
              <w:t>PB</w:t>
            </w:r>
          </w:p>
        </w:tc>
        <w:tc>
          <w:tcPr>
            <w:tcW w:w="452" w:type="pct"/>
            <w:shd w:val="clear" w:color="auto" w:fill="E8E8E8" w:themeFill="background2"/>
          </w:tcPr>
          <w:p w14:paraId="068B9963" w14:textId="77777777" w:rsidR="00D26ECC" w:rsidRPr="00FD5CD4" w:rsidRDefault="00D26ECC" w:rsidP="00BE0E64">
            <w:pPr>
              <w:rPr>
                <w:rFonts w:cs="Arial"/>
                <w:sz w:val="20"/>
                <w:szCs w:val="20"/>
                <w:lang w:val="en-US"/>
              </w:rPr>
            </w:pPr>
            <w:r w:rsidRPr="00FD5CD4">
              <w:rPr>
                <w:rFonts w:cs="Arial"/>
                <w:sz w:val="20"/>
                <w:szCs w:val="20"/>
                <w:lang w:val="en-US"/>
              </w:rPr>
              <w:t>59</w:t>
            </w:r>
          </w:p>
        </w:tc>
        <w:tc>
          <w:tcPr>
            <w:tcW w:w="592" w:type="pct"/>
            <w:shd w:val="clear" w:color="auto" w:fill="E8E8E8" w:themeFill="background2"/>
          </w:tcPr>
          <w:p w14:paraId="34882DA7"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shd w:val="clear" w:color="auto" w:fill="E8E8E8" w:themeFill="background2"/>
          </w:tcPr>
          <w:p w14:paraId="674C2C78"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7052D866"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3544B4F8" w14:textId="1EFE4214"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27DF67EF" w14:textId="0FBE7A06"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40A30D7F" w14:textId="7912BF2E" w:rsidR="00D26ECC" w:rsidRPr="00327A32" w:rsidRDefault="004573DE" w:rsidP="00B17ADA">
            <w:pPr>
              <w:jc w:val="center"/>
              <w:rPr>
                <w:rFonts w:cs="Arial"/>
                <w:sz w:val="20"/>
                <w:szCs w:val="20"/>
                <w:lang w:val="en-US"/>
              </w:rPr>
            </w:pPr>
            <w:r>
              <w:rPr>
                <w:rFonts w:cs="Arial"/>
                <w:sz w:val="20"/>
                <w:szCs w:val="20"/>
                <w:lang w:val="en-US"/>
              </w:rPr>
              <w:t>yes</w:t>
            </w:r>
          </w:p>
        </w:tc>
      </w:tr>
      <w:tr w:rsidR="00D26ECC" w:rsidRPr="00FD5CD4" w14:paraId="4DF78377" w14:textId="77777777" w:rsidTr="00B17ADA">
        <w:tc>
          <w:tcPr>
            <w:tcW w:w="294" w:type="pct"/>
          </w:tcPr>
          <w:p w14:paraId="04B9FB46" w14:textId="77777777" w:rsidR="00D26ECC" w:rsidRPr="00FD5CD4" w:rsidRDefault="00D26ECC" w:rsidP="00BE0E64">
            <w:pPr>
              <w:rPr>
                <w:rFonts w:cs="Arial"/>
                <w:sz w:val="20"/>
                <w:szCs w:val="20"/>
                <w:lang w:val="en-US"/>
              </w:rPr>
            </w:pPr>
            <w:r w:rsidRPr="00FD5CD4">
              <w:rPr>
                <w:rFonts w:cs="Arial"/>
                <w:sz w:val="20"/>
                <w:szCs w:val="20"/>
                <w:lang w:val="en-US"/>
              </w:rPr>
              <w:t>06</w:t>
            </w:r>
          </w:p>
        </w:tc>
        <w:tc>
          <w:tcPr>
            <w:tcW w:w="627" w:type="pct"/>
          </w:tcPr>
          <w:p w14:paraId="6DE951D1" w14:textId="77777777" w:rsidR="00D26ECC" w:rsidRPr="00FD5CD4" w:rsidRDefault="00D26ECC" w:rsidP="00BE0E64">
            <w:pPr>
              <w:rPr>
                <w:rFonts w:cs="Arial"/>
                <w:sz w:val="20"/>
                <w:szCs w:val="20"/>
                <w:lang w:val="en-US"/>
              </w:rPr>
            </w:pPr>
            <w:r w:rsidRPr="00FD5CD4">
              <w:rPr>
                <w:rFonts w:cs="Arial"/>
                <w:sz w:val="20"/>
                <w:szCs w:val="20"/>
                <w:lang w:val="en-US"/>
              </w:rPr>
              <w:t>D</w:t>
            </w:r>
          </w:p>
        </w:tc>
        <w:tc>
          <w:tcPr>
            <w:tcW w:w="495" w:type="pct"/>
          </w:tcPr>
          <w:p w14:paraId="2AF4B145" w14:textId="77777777" w:rsidR="00D26ECC" w:rsidRPr="00FD5CD4" w:rsidRDefault="00D26ECC" w:rsidP="00BE0E64">
            <w:pPr>
              <w:rPr>
                <w:rFonts w:cs="Arial"/>
                <w:sz w:val="20"/>
                <w:szCs w:val="20"/>
                <w:lang w:val="en-US"/>
              </w:rPr>
            </w:pPr>
            <w:r w:rsidRPr="00FD5CD4">
              <w:rPr>
                <w:rFonts w:cs="Arial"/>
                <w:sz w:val="20"/>
                <w:szCs w:val="20"/>
                <w:lang w:val="en-US"/>
              </w:rPr>
              <w:t>PB</w:t>
            </w:r>
          </w:p>
        </w:tc>
        <w:tc>
          <w:tcPr>
            <w:tcW w:w="452" w:type="pct"/>
          </w:tcPr>
          <w:p w14:paraId="08415EBD" w14:textId="77777777" w:rsidR="00D26ECC" w:rsidRPr="00FD5CD4" w:rsidRDefault="00D26ECC" w:rsidP="00BE0E64">
            <w:pPr>
              <w:rPr>
                <w:rFonts w:cs="Arial"/>
                <w:sz w:val="20"/>
                <w:szCs w:val="20"/>
                <w:lang w:val="en-US"/>
              </w:rPr>
            </w:pPr>
            <w:r w:rsidRPr="00FD5CD4">
              <w:rPr>
                <w:rFonts w:cs="Arial"/>
                <w:sz w:val="20"/>
                <w:szCs w:val="20"/>
                <w:lang w:val="en-US"/>
              </w:rPr>
              <w:t>95</w:t>
            </w:r>
          </w:p>
        </w:tc>
        <w:tc>
          <w:tcPr>
            <w:tcW w:w="592" w:type="pct"/>
          </w:tcPr>
          <w:p w14:paraId="4EDC34C1"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tcPr>
          <w:p w14:paraId="70E09D83"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Pr>
          <w:p w14:paraId="74079CC7"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tcPr>
          <w:p w14:paraId="6316779A" w14:textId="4AE605CF"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Pr>
          <w:p w14:paraId="6FF72BC7" w14:textId="59409758"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Pr>
          <w:p w14:paraId="78577384" w14:textId="414A7B48" w:rsidR="00D26ECC" w:rsidRPr="00327A32" w:rsidRDefault="004573DE" w:rsidP="00B17ADA">
            <w:pPr>
              <w:jc w:val="center"/>
              <w:rPr>
                <w:rFonts w:cs="Arial"/>
                <w:sz w:val="20"/>
                <w:szCs w:val="20"/>
                <w:lang w:val="en-US"/>
              </w:rPr>
            </w:pPr>
            <w:r>
              <w:rPr>
                <w:rFonts w:cs="Arial"/>
                <w:sz w:val="20"/>
                <w:szCs w:val="20"/>
                <w:lang w:val="en-US"/>
              </w:rPr>
              <w:t>yes</w:t>
            </w:r>
          </w:p>
        </w:tc>
      </w:tr>
      <w:tr w:rsidR="00D26ECC" w:rsidRPr="00FD5CD4" w14:paraId="383B17D9" w14:textId="77777777" w:rsidTr="00B17ADA">
        <w:tc>
          <w:tcPr>
            <w:tcW w:w="294" w:type="pct"/>
          </w:tcPr>
          <w:p w14:paraId="2B7B5774" w14:textId="77777777" w:rsidR="00D26ECC" w:rsidRPr="00FD5CD4" w:rsidRDefault="00D26ECC" w:rsidP="00BE0E64">
            <w:pPr>
              <w:rPr>
                <w:rFonts w:cs="Arial"/>
                <w:sz w:val="20"/>
                <w:szCs w:val="20"/>
                <w:lang w:val="en-US"/>
              </w:rPr>
            </w:pPr>
          </w:p>
        </w:tc>
        <w:tc>
          <w:tcPr>
            <w:tcW w:w="627" w:type="pct"/>
          </w:tcPr>
          <w:p w14:paraId="35D6D435" w14:textId="77777777" w:rsidR="00D26ECC" w:rsidRPr="00FD5CD4" w:rsidRDefault="00D26ECC" w:rsidP="00BE0E64">
            <w:pPr>
              <w:rPr>
                <w:rFonts w:cs="Arial"/>
                <w:sz w:val="20"/>
                <w:szCs w:val="20"/>
                <w:lang w:val="en-US"/>
              </w:rPr>
            </w:pPr>
            <w:r w:rsidRPr="00FD5CD4">
              <w:rPr>
                <w:rFonts w:cs="Arial"/>
                <w:sz w:val="20"/>
                <w:szCs w:val="20"/>
                <w:lang w:val="en-US"/>
              </w:rPr>
              <w:t>CR</w:t>
            </w:r>
          </w:p>
        </w:tc>
        <w:tc>
          <w:tcPr>
            <w:tcW w:w="495" w:type="pct"/>
          </w:tcPr>
          <w:p w14:paraId="0D97D1A5"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tcPr>
          <w:p w14:paraId="145258FF" w14:textId="77777777" w:rsidR="00D26ECC" w:rsidRPr="00FD5CD4" w:rsidRDefault="00D26ECC" w:rsidP="00BE0E64">
            <w:pPr>
              <w:rPr>
                <w:rFonts w:cs="Arial"/>
                <w:sz w:val="20"/>
                <w:szCs w:val="20"/>
                <w:lang w:val="en-US"/>
              </w:rPr>
            </w:pPr>
            <w:r w:rsidRPr="00FD5CD4">
              <w:rPr>
                <w:rFonts w:cs="Arial"/>
                <w:sz w:val="20"/>
                <w:szCs w:val="20"/>
                <w:lang w:val="en-US"/>
              </w:rPr>
              <w:t>&lt;5</w:t>
            </w:r>
          </w:p>
        </w:tc>
        <w:tc>
          <w:tcPr>
            <w:tcW w:w="592" w:type="pct"/>
          </w:tcPr>
          <w:p w14:paraId="362CEF00" w14:textId="77777777" w:rsidR="00D26ECC" w:rsidRPr="00FD5CD4" w:rsidRDefault="00D26ECC" w:rsidP="00BE0E64">
            <w:pPr>
              <w:rPr>
                <w:rFonts w:cs="Arial"/>
                <w:sz w:val="20"/>
                <w:szCs w:val="20"/>
                <w:lang w:val="en-US"/>
              </w:rPr>
            </w:pPr>
            <w:r w:rsidRPr="00FD5CD4">
              <w:rPr>
                <w:rFonts w:cs="Arial"/>
                <w:sz w:val="20"/>
                <w:szCs w:val="20"/>
                <w:lang w:val="en-US"/>
              </w:rPr>
              <w:t>negative</w:t>
            </w:r>
          </w:p>
        </w:tc>
        <w:tc>
          <w:tcPr>
            <w:tcW w:w="457" w:type="pct"/>
          </w:tcPr>
          <w:p w14:paraId="74D9ADF6"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Pr>
          <w:p w14:paraId="5DF3A3D6"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tcPr>
          <w:p w14:paraId="66E1311E" w14:textId="7725B642"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Pr>
          <w:p w14:paraId="682626B6" w14:textId="055BFA4A"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Pr>
          <w:p w14:paraId="1AA7F3A7" w14:textId="1F72B0DA" w:rsidR="00D26ECC" w:rsidRPr="00327A32" w:rsidRDefault="004573DE" w:rsidP="00B17ADA">
            <w:pPr>
              <w:jc w:val="center"/>
              <w:rPr>
                <w:rFonts w:cs="Arial"/>
                <w:sz w:val="20"/>
                <w:szCs w:val="20"/>
                <w:lang w:val="en-US"/>
              </w:rPr>
            </w:pPr>
            <w:r>
              <w:rPr>
                <w:rFonts w:cs="Arial"/>
                <w:sz w:val="20"/>
                <w:szCs w:val="20"/>
                <w:lang w:val="en-US"/>
              </w:rPr>
              <w:t>yes</w:t>
            </w:r>
          </w:p>
        </w:tc>
      </w:tr>
      <w:tr w:rsidR="00D26ECC" w:rsidRPr="00FD5CD4" w14:paraId="4870E421" w14:textId="77777777" w:rsidTr="00B17ADA">
        <w:tc>
          <w:tcPr>
            <w:tcW w:w="294" w:type="pct"/>
          </w:tcPr>
          <w:p w14:paraId="4E0EB2ED" w14:textId="77777777" w:rsidR="00D26ECC" w:rsidRPr="00FD5CD4" w:rsidRDefault="00D26ECC" w:rsidP="00BE0E64">
            <w:pPr>
              <w:rPr>
                <w:rFonts w:cs="Arial"/>
                <w:sz w:val="20"/>
                <w:szCs w:val="20"/>
                <w:lang w:val="en-US"/>
              </w:rPr>
            </w:pPr>
          </w:p>
        </w:tc>
        <w:tc>
          <w:tcPr>
            <w:tcW w:w="627" w:type="pct"/>
          </w:tcPr>
          <w:p w14:paraId="24F318CC" w14:textId="77777777" w:rsidR="00D26ECC" w:rsidRPr="00FD5CD4" w:rsidRDefault="00D26ECC" w:rsidP="00BE0E64">
            <w:pPr>
              <w:spacing w:after="120"/>
              <w:rPr>
                <w:rFonts w:cs="Arial"/>
                <w:sz w:val="20"/>
                <w:szCs w:val="20"/>
                <w:lang w:val="en-US"/>
              </w:rPr>
            </w:pPr>
            <w:r w:rsidRPr="00FD5CD4">
              <w:rPr>
                <w:rFonts w:cs="Arial"/>
                <w:sz w:val="20"/>
                <w:szCs w:val="20"/>
                <w:lang w:val="en-US"/>
              </w:rPr>
              <w:t>Rel</w:t>
            </w:r>
          </w:p>
        </w:tc>
        <w:tc>
          <w:tcPr>
            <w:tcW w:w="495" w:type="pct"/>
          </w:tcPr>
          <w:p w14:paraId="1D0B16C3"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tcPr>
          <w:p w14:paraId="4D7509B6" w14:textId="77777777" w:rsidR="00D26ECC" w:rsidRPr="00FD5CD4" w:rsidRDefault="00D26ECC" w:rsidP="00BE0E64">
            <w:pPr>
              <w:rPr>
                <w:rFonts w:cs="Arial"/>
                <w:sz w:val="20"/>
                <w:szCs w:val="20"/>
                <w:lang w:val="en-US"/>
              </w:rPr>
            </w:pPr>
            <w:r w:rsidRPr="00FD5CD4">
              <w:rPr>
                <w:rFonts w:cs="Arial"/>
                <w:sz w:val="20"/>
                <w:szCs w:val="20"/>
                <w:lang w:val="en-US"/>
              </w:rPr>
              <w:t>15</w:t>
            </w:r>
          </w:p>
        </w:tc>
        <w:tc>
          <w:tcPr>
            <w:tcW w:w="592" w:type="pct"/>
          </w:tcPr>
          <w:p w14:paraId="1E0260EA"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tcPr>
          <w:p w14:paraId="5C4CA3A8" w14:textId="77777777" w:rsidR="00D26ECC" w:rsidRPr="00FD5CD4" w:rsidRDefault="00D26ECC" w:rsidP="00B17ADA">
            <w:pPr>
              <w:jc w:val="center"/>
              <w:rPr>
                <w:rFonts w:cs="Arial"/>
                <w:sz w:val="20"/>
                <w:szCs w:val="20"/>
                <w:lang w:val="en-US"/>
              </w:rPr>
            </w:pPr>
            <w:r w:rsidRPr="00FD5CD4">
              <w:rPr>
                <w:rFonts w:cs="Arial"/>
                <w:sz w:val="20"/>
                <w:szCs w:val="20"/>
                <w:lang w:val="en-US"/>
              </w:rPr>
              <w:t>no</w:t>
            </w:r>
          </w:p>
        </w:tc>
        <w:tc>
          <w:tcPr>
            <w:tcW w:w="446" w:type="pct"/>
          </w:tcPr>
          <w:p w14:paraId="032F5C25" w14:textId="77777777" w:rsidR="00D26ECC" w:rsidRPr="00FD5CD4" w:rsidRDefault="00D26ECC" w:rsidP="00B17ADA">
            <w:pPr>
              <w:jc w:val="center"/>
              <w:rPr>
                <w:rFonts w:cs="Arial"/>
                <w:sz w:val="20"/>
                <w:szCs w:val="20"/>
                <w:lang w:val="en-US"/>
              </w:rPr>
            </w:pPr>
            <w:r w:rsidRPr="00FD5CD4">
              <w:rPr>
                <w:rFonts w:cs="Arial"/>
                <w:sz w:val="20"/>
                <w:szCs w:val="20"/>
                <w:lang w:val="en-US"/>
              </w:rPr>
              <w:t>no</w:t>
            </w:r>
          </w:p>
        </w:tc>
        <w:tc>
          <w:tcPr>
            <w:tcW w:w="526" w:type="pct"/>
          </w:tcPr>
          <w:p w14:paraId="4AEEB170" w14:textId="78107016" w:rsidR="00D26ECC" w:rsidRPr="00FD5CD4" w:rsidRDefault="004573DE" w:rsidP="00B17ADA">
            <w:pPr>
              <w:jc w:val="center"/>
              <w:rPr>
                <w:rFonts w:cs="Arial"/>
                <w:sz w:val="20"/>
                <w:szCs w:val="20"/>
                <w:lang w:val="en-US"/>
              </w:rPr>
            </w:pPr>
            <w:r>
              <w:rPr>
                <w:rFonts w:cs="Arial"/>
                <w:sz w:val="20"/>
                <w:szCs w:val="20"/>
                <w:lang w:val="en-US"/>
              </w:rPr>
              <w:t>no</w:t>
            </w:r>
          </w:p>
        </w:tc>
        <w:tc>
          <w:tcPr>
            <w:tcW w:w="632" w:type="pct"/>
          </w:tcPr>
          <w:p w14:paraId="4219DFCB" w14:textId="78DE2478" w:rsidR="00D26ECC" w:rsidRPr="00FD5CD4" w:rsidRDefault="004573DE" w:rsidP="00B17ADA">
            <w:pPr>
              <w:jc w:val="center"/>
              <w:rPr>
                <w:rFonts w:cs="Arial"/>
                <w:sz w:val="20"/>
                <w:szCs w:val="20"/>
                <w:lang w:val="en-US"/>
              </w:rPr>
            </w:pPr>
            <w:r>
              <w:rPr>
                <w:rFonts w:cs="Arial"/>
                <w:sz w:val="20"/>
                <w:szCs w:val="20"/>
                <w:lang w:val="en-US"/>
              </w:rPr>
              <w:t>no</w:t>
            </w:r>
          </w:p>
        </w:tc>
        <w:tc>
          <w:tcPr>
            <w:tcW w:w="478" w:type="pct"/>
          </w:tcPr>
          <w:p w14:paraId="75AB51E0" w14:textId="2039874D" w:rsidR="00D26ECC" w:rsidRPr="00327A32" w:rsidRDefault="004573DE" w:rsidP="00B17ADA">
            <w:pPr>
              <w:jc w:val="center"/>
              <w:rPr>
                <w:rFonts w:cs="Arial"/>
                <w:sz w:val="20"/>
                <w:szCs w:val="20"/>
                <w:lang w:val="en-US"/>
              </w:rPr>
            </w:pPr>
            <w:r>
              <w:rPr>
                <w:rFonts w:cs="Arial"/>
                <w:sz w:val="20"/>
                <w:szCs w:val="20"/>
                <w:lang w:val="en-US"/>
              </w:rPr>
              <w:t>no</w:t>
            </w:r>
          </w:p>
        </w:tc>
      </w:tr>
      <w:tr w:rsidR="00B17ADA" w:rsidRPr="00FD5CD4" w14:paraId="0694ABC3" w14:textId="77777777" w:rsidTr="00B17ADA">
        <w:tc>
          <w:tcPr>
            <w:tcW w:w="294" w:type="pct"/>
            <w:shd w:val="clear" w:color="auto" w:fill="E8E8E8" w:themeFill="background2"/>
          </w:tcPr>
          <w:p w14:paraId="2DEC933E" w14:textId="77777777" w:rsidR="00D26ECC" w:rsidRPr="00FD5CD4" w:rsidRDefault="00D26ECC" w:rsidP="00BE0E64">
            <w:pPr>
              <w:rPr>
                <w:rFonts w:cs="Arial"/>
                <w:sz w:val="20"/>
                <w:szCs w:val="20"/>
                <w:lang w:val="en-US"/>
              </w:rPr>
            </w:pPr>
            <w:r w:rsidRPr="00FD5CD4">
              <w:rPr>
                <w:rFonts w:cs="Arial"/>
                <w:sz w:val="20"/>
                <w:szCs w:val="20"/>
                <w:lang w:val="en-US"/>
              </w:rPr>
              <w:t>07</w:t>
            </w:r>
          </w:p>
        </w:tc>
        <w:tc>
          <w:tcPr>
            <w:tcW w:w="627" w:type="pct"/>
            <w:shd w:val="clear" w:color="auto" w:fill="E8E8E8" w:themeFill="background2"/>
          </w:tcPr>
          <w:p w14:paraId="67D96F69" w14:textId="77777777" w:rsidR="00D26ECC" w:rsidRPr="00FD5CD4" w:rsidRDefault="00D26ECC" w:rsidP="00BE0E64">
            <w:pPr>
              <w:rPr>
                <w:rFonts w:cs="Arial"/>
                <w:sz w:val="20"/>
                <w:szCs w:val="20"/>
                <w:lang w:val="en-US"/>
              </w:rPr>
            </w:pPr>
            <w:r w:rsidRPr="00FD5CD4">
              <w:rPr>
                <w:rFonts w:cs="Arial"/>
                <w:sz w:val="20"/>
                <w:szCs w:val="20"/>
                <w:lang w:val="en-US"/>
              </w:rPr>
              <w:t>D</w:t>
            </w:r>
          </w:p>
        </w:tc>
        <w:tc>
          <w:tcPr>
            <w:tcW w:w="495" w:type="pct"/>
            <w:shd w:val="clear" w:color="auto" w:fill="E8E8E8" w:themeFill="background2"/>
          </w:tcPr>
          <w:p w14:paraId="1B9410B3"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shd w:val="clear" w:color="auto" w:fill="E8E8E8" w:themeFill="background2"/>
          </w:tcPr>
          <w:p w14:paraId="1A5158AE" w14:textId="77777777" w:rsidR="00D26ECC" w:rsidRPr="00FD5CD4" w:rsidRDefault="00D26ECC" w:rsidP="00BE0E64">
            <w:pPr>
              <w:rPr>
                <w:rFonts w:cs="Arial"/>
                <w:sz w:val="20"/>
                <w:szCs w:val="20"/>
                <w:lang w:val="en-US"/>
              </w:rPr>
            </w:pPr>
            <w:r w:rsidRPr="00FD5CD4">
              <w:rPr>
                <w:rFonts w:cs="Arial"/>
                <w:sz w:val="20"/>
                <w:szCs w:val="20"/>
                <w:lang w:val="en-US"/>
              </w:rPr>
              <w:t>90</w:t>
            </w:r>
          </w:p>
        </w:tc>
        <w:tc>
          <w:tcPr>
            <w:tcW w:w="592" w:type="pct"/>
            <w:shd w:val="clear" w:color="auto" w:fill="E8E8E8" w:themeFill="background2"/>
          </w:tcPr>
          <w:p w14:paraId="3DC3C0C9"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shd w:val="clear" w:color="auto" w:fill="E8E8E8" w:themeFill="background2"/>
          </w:tcPr>
          <w:p w14:paraId="19C7B3FE"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1D50CA01"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3F623AB7" w14:textId="66830C45"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36735AB8" w14:textId="19563A16"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026C0F54" w14:textId="26A693BA" w:rsidR="00D26ECC" w:rsidRPr="00327A32" w:rsidRDefault="004573DE" w:rsidP="00B17ADA">
            <w:pPr>
              <w:jc w:val="center"/>
              <w:rPr>
                <w:rFonts w:cs="Arial"/>
                <w:sz w:val="20"/>
                <w:szCs w:val="20"/>
                <w:lang w:val="en-US"/>
              </w:rPr>
            </w:pPr>
            <w:r>
              <w:rPr>
                <w:rFonts w:cs="Arial"/>
                <w:sz w:val="20"/>
                <w:szCs w:val="20"/>
                <w:lang w:val="en-US"/>
              </w:rPr>
              <w:t>yes</w:t>
            </w:r>
          </w:p>
        </w:tc>
      </w:tr>
      <w:tr w:rsidR="00B17ADA" w:rsidRPr="00FD5CD4" w14:paraId="3E4F8E91" w14:textId="77777777" w:rsidTr="00B17ADA">
        <w:tc>
          <w:tcPr>
            <w:tcW w:w="294" w:type="pct"/>
            <w:shd w:val="clear" w:color="auto" w:fill="E8E8E8" w:themeFill="background2"/>
          </w:tcPr>
          <w:p w14:paraId="108E0BB2" w14:textId="77777777" w:rsidR="00D26ECC" w:rsidRPr="00FD5CD4" w:rsidRDefault="00D26ECC" w:rsidP="00BE0E64">
            <w:pPr>
              <w:rPr>
                <w:rFonts w:cs="Arial"/>
                <w:sz w:val="20"/>
                <w:szCs w:val="20"/>
                <w:lang w:val="en-US"/>
              </w:rPr>
            </w:pPr>
          </w:p>
        </w:tc>
        <w:tc>
          <w:tcPr>
            <w:tcW w:w="627" w:type="pct"/>
            <w:shd w:val="clear" w:color="auto" w:fill="E8E8E8" w:themeFill="background2"/>
          </w:tcPr>
          <w:p w14:paraId="34636A72" w14:textId="77777777" w:rsidR="00D26ECC" w:rsidRPr="00FD5CD4" w:rsidRDefault="00D26ECC" w:rsidP="00BE0E64">
            <w:pPr>
              <w:rPr>
                <w:rFonts w:cs="Arial"/>
                <w:sz w:val="20"/>
                <w:szCs w:val="20"/>
                <w:lang w:val="en-US"/>
              </w:rPr>
            </w:pPr>
            <w:r w:rsidRPr="00FD5CD4">
              <w:rPr>
                <w:rFonts w:cs="Arial"/>
                <w:sz w:val="20"/>
                <w:szCs w:val="20"/>
                <w:lang w:val="en-US"/>
              </w:rPr>
              <w:t>CR</w:t>
            </w:r>
          </w:p>
        </w:tc>
        <w:tc>
          <w:tcPr>
            <w:tcW w:w="495" w:type="pct"/>
            <w:shd w:val="clear" w:color="auto" w:fill="E8E8E8" w:themeFill="background2"/>
          </w:tcPr>
          <w:p w14:paraId="64F76A3F"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shd w:val="clear" w:color="auto" w:fill="E8E8E8" w:themeFill="background2"/>
          </w:tcPr>
          <w:p w14:paraId="02B3D862" w14:textId="77777777" w:rsidR="00D26ECC" w:rsidRPr="00FD5CD4" w:rsidRDefault="00D26ECC" w:rsidP="00BE0E64">
            <w:pPr>
              <w:rPr>
                <w:rFonts w:cs="Arial"/>
                <w:sz w:val="20"/>
                <w:szCs w:val="20"/>
                <w:lang w:val="en-US"/>
              </w:rPr>
            </w:pPr>
            <w:r w:rsidRPr="00FD5CD4">
              <w:rPr>
                <w:rFonts w:cs="Arial"/>
                <w:sz w:val="20"/>
                <w:szCs w:val="20"/>
                <w:lang w:val="en-US"/>
              </w:rPr>
              <w:t>0</w:t>
            </w:r>
          </w:p>
        </w:tc>
        <w:tc>
          <w:tcPr>
            <w:tcW w:w="592" w:type="pct"/>
            <w:shd w:val="clear" w:color="auto" w:fill="E8E8E8" w:themeFill="background2"/>
          </w:tcPr>
          <w:p w14:paraId="4880C92B"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shd w:val="clear" w:color="auto" w:fill="E8E8E8" w:themeFill="background2"/>
          </w:tcPr>
          <w:p w14:paraId="0FB25EDA" w14:textId="77777777" w:rsidR="00D26ECC" w:rsidRPr="00FD5CD4" w:rsidRDefault="00D26ECC" w:rsidP="00B17ADA">
            <w:pPr>
              <w:jc w:val="center"/>
              <w:rPr>
                <w:rFonts w:cs="Arial"/>
                <w:sz w:val="20"/>
                <w:szCs w:val="20"/>
                <w:lang w:val="en-US"/>
              </w:rPr>
            </w:pPr>
            <w:r w:rsidRPr="00FD5CD4">
              <w:rPr>
                <w:rFonts w:cs="Arial"/>
                <w:sz w:val="20"/>
                <w:szCs w:val="20"/>
                <w:lang w:val="en-US"/>
              </w:rPr>
              <w:t>no</w:t>
            </w:r>
          </w:p>
        </w:tc>
        <w:tc>
          <w:tcPr>
            <w:tcW w:w="446" w:type="pct"/>
            <w:shd w:val="clear" w:color="auto" w:fill="E8E8E8" w:themeFill="background2"/>
          </w:tcPr>
          <w:p w14:paraId="48ED8EB6" w14:textId="77777777" w:rsidR="00D26ECC" w:rsidRPr="00FD5CD4" w:rsidRDefault="00D26ECC" w:rsidP="00B17ADA">
            <w:pPr>
              <w:jc w:val="center"/>
              <w:rPr>
                <w:rFonts w:cs="Arial"/>
                <w:sz w:val="20"/>
                <w:szCs w:val="20"/>
                <w:lang w:val="en-US"/>
              </w:rPr>
            </w:pPr>
            <w:r w:rsidRPr="00FD5CD4">
              <w:rPr>
                <w:rFonts w:cs="Arial"/>
                <w:sz w:val="20"/>
                <w:szCs w:val="20"/>
                <w:lang w:val="en-US"/>
              </w:rPr>
              <w:t>no</w:t>
            </w:r>
          </w:p>
        </w:tc>
        <w:tc>
          <w:tcPr>
            <w:tcW w:w="526" w:type="pct"/>
            <w:shd w:val="clear" w:color="auto" w:fill="E8E8E8" w:themeFill="background2"/>
          </w:tcPr>
          <w:p w14:paraId="5C88BAD3" w14:textId="1B8EF589" w:rsidR="00D26ECC" w:rsidRPr="00FD5CD4" w:rsidRDefault="004573DE" w:rsidP="00B17ADA">
            <w:pPr>
              <w:jc w:val="center"/>
              <w:rPr>
                <w:rFonts w:cs="Arial"/>
                <w:sz w:val="20"/>
                <w:szCs w:val="20"/>
                <w:lang w:val="en-US"/>
              </w:rPr>
            </w:pPr>
            <w:r>
              <w:rPr>
                <w:rFonts w:cs="Arial"/>
                <w:sz w:val="20"/>
                <w:szCs w:val="20"/>
                <w:lang w:val="en-US"/>
              </w:rPr>
              <w:t>no</w:t>
            </w:r>
            <w:r w:rsidR="00D26ECC" w:rsidRPr="00FD5CD4">
              <w:rPr>
                <w:rFonts w:cs="Arial"/>
                <w:sz w:val="20"/>
                <w:szCs w:val="20"/>
                <w:lang w:val="en-US"/>
              </w:rPr>
              <w:t>*</w:t>
            </w:r>
          </w:p>
        </w:tc>
        <w:tc>
          <w:tcPr>
            <w:tcW w:w="632" w:type="pct"/>
            <w:shd w:val="clear" w:color="auto" w:fill="E8E8E8" w:themeFill="background2"/>
          </w:tcPr>
          <w:p w14:paraId="04742146" w14:textId="4815951A" w:rsidR="00D26ECC" w:rsidRPr="00FD5CD4" w:rsidRDefault="004573DE" w:rsidP="00B17ADA">
            <w:pPr>
              <w:jc w:val="center"/>
              <w:rPr>
                <w:rFonts w:cs="Arial"/>
                <w:sz w:val="20"/>
                <w:szCs w:val="20"/>
                <w:lang w:val="en-US"/>
              </w:rPr>
            </w:pPr>
            <w:r>
              <w:rPr>
                <w:rFonts w:cs="Arial"/>
                <w:sz w:val="20"/>
                <w:szCs w:val="20"/>
                <w:lang w:val="en-US"/>
              </w:rPr>
              <w:t>no</w:t>
            </w:r>
            <w:r w:rsidR="00D26ECC" w:rsidRPr="00FD5CD4">
              <w:rPr>
                <w:rFonts w:cs="Arial"/>
                <w:sz w:val="20"/>
                <w:szCs w:val="20"/>
                <w:lang w:val="en-US"/>
              </w:rPr>
              <w:t>*</w:t>
            </w:r>
          </w:p>
        </w:tc>
        <w:tc>
          <w:tcPr>
            <w:tcW w:w="478" w:type="pct"/>
            <w:shd w:val="clear" w:color="auto" w:fill="E8E8E8" w:themeFill="background2"/>
          </w:tcPr>
          <w:p w14:paraId="762D2E21" w14:textId="5A7A2CF9" w:rsidR="00D26ECC" w:rsidRPr="00327A32" w:rsidRDefault="004573DE" w:rsidP="00B17ADA">
            <w:pPr>
              <w:jc w:val="center"/>
              <w:rPr>
                <w:rFonts w:cs="Arial"/>
                <w:sz w:val="20"/>
                <w:szCs w:val="20"/>
                <w:lang w:val="en-US"/>
              </w:rPr>
            </w:pPr>
            <w:r>
              <w:rPr>
                <w:rFonts w:cs="Arial"/>
                <w:sz w:val="20"/>
                <w:szCs w:val="20"/>
                <w:lang w:val="en-US"/>
              </w:rPr>
              <w:t>no</w:t>
            </w:r>
          </w:p>
        </w:tc>
      </w:tr>
      <w:tr w:rsidR="00B17ADA" w:rsidRPr="00FD5CD4" w14:paraId="47A22ED7" w14:textId="77777777" w:rsidTr="00B17ADA">
        <w:tc>
          <w:tcPr>
            <w:tcW w:w="294" w:type="pct"/>
            <w:shd w:val="clear" w:color="auto" w:fill="E8E8E8" w:themeFill="background2"/>
          </w:tcPr>
          <w:p w14:paraId="0D1D1DC8" w14:textId="77777777" w:rsidR="00D26ECC" w:rsidRPr="00FD5CD4" w:rsidRDefault="00D26ECC" w:rsidP="00BE0E64">
            <w:pPr>
              <w:rPr>
                <w:rFonts w:cs="Arial"/>
                <w:sz w:val="20"/>
                <w:szCs w:val="20"/>
                <w:lang w:val="en-US"/>
              </w:rPr>
            </w:pPr>
          </w:p>
        </w:tc>
        <w:tc>
          <w:tcPr>
            <w:tcW w:w="627" w:type="pct"/>
            <w:shd w:val="clear" w:color="auto" w:fill="E8E8E8" w:themeFill="background2"/>
          </w:tcPr>
          <w:p w14:paraId="310C319D" w14:textId="77777777" w:rsidR="00D26ECC" w:rsidRPr="00FD5CD4" w:rsidRDefault="00D26ECC" w:rsidP="00BE0E64">
            <w:pPr>
              <w:spacing w:after="120"/>
              <w:rPr>
                <w:rFonts w:cs="Arial"/>
                <w:sz w:val="20"/>
                <w:szCs w:val="20"/>
                <w:lang w:val="en-US"/>
              </w:rPr>
            </w:pPr>
            <w:r w:rsidRPr="00FD5CD4">
              <w:rPr>
                <w:rFonts w:cs="Arial"/>
                <w:sz w:val="20"/>
                <w:szCs w:val="20"/>
                <w:lang w:val="en-US"/>
              </w:rPr>
              <w:t>Rel</w:t>
            </w:r>
          </w:p>
        </w:tc>
        <w:tc>
          <w:tcPr>
            <w:tcW w:w="495" w:type="pct"/>
            <w:shd w:val="clear" w:color="auto" w:fill="E8E8E8" w:themeFill="background2"/>
          </w:tcPr>
          <w:p w14:paraId="3BD8111A"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shd w:val="clear" w:color="auto" w:fill="E8E8E8" w:themeFill="background2"/>
          </w:tcPr>
          <w:p w14:paraId="6B14EDB5" w14:textId="77777777" w:rsidR="00D26ECC" w:rsidRPr="00FD5CD4" w:rsidRDefault="00D26ECC" w:rsidP="00BE0E64">
            <w:pPr>
              <w:rPr>
                <w:rFonts w:cs="Arial"/>
                <w:sz w:val="20"/>
                <w:szCs w:val="20"/>
                <w:lang w:val="en-US"/>
              </w:rPr>
            </w:pPr>
            <w:r w:rsidRPr="00FD5CD4">
              <w:rPr>
                <w:rFonts w:cs="Arial"/>
                <w:sz w:val="20"/>
                <w:szCs w:val="20"/>
                <w:lang w:val="en-US"/>
              </w:rPr>
              <w:t>80</w:t>
            </w:r>
          </w:p>
        </w:tc>
        <w:tc>
          <w:tcPr>
            <w:tcW w:w="592" w:type="pct"/>
            <w:shd w:val="clear" w:color="auto" w:fill="E8E8E8" w:themeFill="background2"/>
          </w:tcPr>
          <w:p w14:paraId="1CF01BBD"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shd w:val="clear" w:color="auto" w:fill="E8E8E8" w:themeFill="background2"/>
          </w:tcPr>
          <w:p w14:paraId="4264D330"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3106B4C0"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6950FB32" w14:textId="048BAF5F"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62C19803" w14:textId="37ED2338"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37F185AE" w14:textId="496D68CB" w:rsidR="00D26ECC" w:rsidRPr="00327A32" w:rsidRDefault="00A73DB7" w:rsidP="00B17ADA">
            <w:pPr>
              <w:jc w:val="center"/>
              <w:rPr>
                <w:rFonts w:cs="Arial"/>
                <w:sz w:val="20"/>
                <w:szCs w:val="20"/>
                <w:lang w:val="en-US"/>
              </w:rPr>
            </w:pPr>
            <w:r>
              <w:rPr>
                <w:rFonts w:cs="Arial"/>
                <w:sz w:val="20"/>
                <w:szCs w:val="20"/>
                <w:lang w:val="en-US"/>
              </w:rPr>
              <w:t>fail</w:t>
            </w:r>
          </w:p>
        </w:tc>
      </w:tr>
      <w:tr w:rsidR="00D26ECC" w:rsidRPr="00FD5CD4" w14:paraId="3B0F63D3" w14:textId="77777777" w:rsidTr="00B17ADA">
        <w:tc>
          <w:tcPr>
            <w:tcW w:w="294" w:type="pct"/>
          </w:tcPr>
          <w:p w14:paraId="33EBC4A6" w14:textId="77777777" w:rsidR="00D26ECC" w:rsidRPr="00FD5CD4" w:rsidRDefault="00D26ECC" w:rsidP="00BE0E64">
            <w:pPr>
              <w:rPr>
                <w:rFonts w:cs="Arial"/>
                <w:sz w:val="20"/>
                <w:szCs w:val="20"/>
                <w:lang w:val="en-US"/>
              </w:rPr>
            </w:pPr>
            <w:r w:rsidRPr="00FD5CD4">
              <w:rPr>
                <w:rFonts w:cs="Arial"/>
                <w:sz w:val="20"/>
                <w:szCs w:val="20"/>
                <w:lang w:val="en-US"/>
              </w:rPr>
              <w:t>08</w:t>
            </w:r>
          </w:p>
        </w:tc>
        <w:tc>
          <w:tcPr>
            <w:tcW w:w="627" w:type="pct"/>
          </w:tcPr>
          <w:p w14:paraId="76E3E646" w14:textId="77777777" w:rsidR="00D26ECC" w:rsidRPr="00FD5CD4" w:rsidRDefault="00D26ECC" w:rsidP="00BE0E64">
            <w:pPr>
              <w:rPr>
                <w:rFonts w:cs="Arial"/>
                <w:sz w:val="20"/>
                <w:szCs w:val="20"/>
                <w:lang w:val="en-US"/>
              </w:rPr>
            </w:pPr>
            <w:r w:rsidRPr="00FD5CD4">
              <w:rPr>
                <w:rFonts w:cs="Arial"/>
                <w:sz w:val="20"/>
                <w:szCs w:val="20"/>
                <w:lang w:val="en-US"/>
              </w:rPr>
              <w:t>D</w:t>
            </w:r>
          </w:p>
        </w:tc>
        <w:tc>
          <w:tcPr>
            <w:tcW w:w="495" w:type="pct"/>
          </w:tcPr>
          <w:p w14:paraId="200600B2"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tcPr>
          <w:p w14:paraId="21556A7B" w14:textId="77777777" w:rsidR="00D26ECC" w:rsidRPr="00FD5CD4" w:rsidRDefault="00D26ECC" w:rsidP="00BE0E64">
            <w:pPr>
              <w:rPr>
                <w:rFonts w:cs="Arial"/>
                <w:sz w:val="20"/>
                <w:szCs w:val="20"/>
                <w:lang w:val="en-US"/>
              </w:rPr>
            </w:pPr>
            <w:r w:rsidRPr="00FD5CD4">
              <w:rPr>
                <w:rFonts w:cs="Arial"/>
                <w:sz w:val="20"/>
                <w:szCs w:val="20"/>
                <w:lang w:val="en-US"/>
              </w:rPr>
              <w:t>80</w:t>
            </w:r>
          </w:p>
        </w:tc>
        <w:tc>
          <w:tcPr>
            <w:tcW w:w="592" w:type="pct"/>
          </w:tcPr>
          <w:p w14:paraId="64E2C4E7"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tcPr>
          <w:p w14:paraId="6AA8B20C"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Pr>
          <w:p w14:paraId="64C37848"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tcPr>
          <w:p w14:paraId="39EA6103" w14:textId="307FEF56"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Pr>
          <w:p w14:paraId="6F98776B" w14:textId="1C0D21F2"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Pr>
          <w:p w14:paraId="472A4113" w14:textId="17E7EA3E" w:rsidR="00D26ECC" w:rsidRPr="00327A32" w:rsidRDefault="004573DE" w:rsidP="00B17ADA">
            <w:pPr>
              <w:jc w:val="center"/>
              <w:rPr>
                <w:rFonts w:cs="Arial"/>
                <w:sz w:val="20"/>
                <w:szCs w:val="20"/>
                <w:lang w:val="en-US"/>
              </w:rPr>
            </w:pPr>
            <w:r>
              <w:rPr>
                <w:rFonts w:cs="Arial"/>
                <w:sz w:val="20"/>
                <w:szCs w:val="20"/>
                <w:lang w:val="en-US"/>
              </w:rPr>
              <w:t>yes</w:t>
            </w:r>
          </w:p>
        </w:tc>
      </w:tr>
      <w:tr w:rsidR="00D26ECC" w:rsidRPr="00FD5CD4" w14:paraId="14B0B4D8" w14:textId="77777777" w:rsidTr="00B17ADA">
        <w:tc>
          <w:tcPr>
            <w:tcW w:w="294" w:type="pct"/>
          </w:tcPr>
          <w:p w14:paraId="58755B09" w14:textId="77777777" w:rsidR="00D26ECC" w:rsidRPr="00FD5CD4" w:rsidRDefault="00D26ECC" w:rsidP="00BE0E64">
            <w:pPr>
              <w:rPr>
                <w:rFonts w:cs="Arial"/>
                <w:sz w:val="20"/>
                <w:szCs w:val="20"/>
                <w:lang w:val="en-US"/>
              </w:rPr>
            </w:pPr>
          </w:p>
        </w:tc>
        <w:tc>
          <w:tcPr>
            <w:tcW w:w="627" w:type="pct"/>
          </w:tcPr>
          <w:p w14:paraId="293249C1" w14:textId="77777777" w:rsidR="00D26ECC" w:rsidRPr="00FD5CD4" w:rsidRDefault="00D26ECC" w:rsidP="00BE0E64">
            <w:pPr>
              <w:rPr>
                <w:rFonts w:cs="Arial"/>
                <w:sz w:val="20"/>
                <w:szCs w:val="20"/>
                <w:lang w:val="en-US"/>
              </w:rPr>
            </w:pPr>
            <w:r w:rsidRPr="00FD5CD4">
              <w:rPr>
                <w:rFonts w:cs="Arial"/>
                <w:sz w:val="20"/>
                <w:szCs w:val="20"/>
                <w:lang w:val="en-US"/>
              </w:rPr>
              <w:t>CR</w:t>
            </w:r>
          </w:p>
        </w:tc>
        <w:tc>
          <w:tcPr>
            <w:tcW w:w="495" w:type="pct"/>
          </w:tcPr>
          <w:p w14:paraId="094430A8" w14:textId="77777777" w:rsidR="00D26ECC" w:rsidRPr="00FD5CD4" w:rsidRDefault="00D26ECC" w:rsidP="00BE0E64">
            <w:pPr>
              <w:rPr>
                <w:rFonts w:cs="Arial"/>
                <w:sz w:val="20"/>
                <w:szCs w:val="20"/>
                <w:lang w:val="en-US"/>
              </w:rPr>
            </w:pPr>
            <w:r w:rsidRPr="00FD5CD4">
              <w:rPr>
                <w:rFonts w:cs="Arial"/>
                <w:sz w:val="20"/>
                <w:szCs w:val="20"/>
                <w:lang w:val="en-US"/>
              </w:rPr>
              <w:t>-</w:t>
            </w:r>
          </w:p>
        </w:tc>
        <w:tc>
          <w:tcPr>
            <w:tcW w:w="452" w:type="pct"/>
          </w:tcPr>
          <w:p w14:paraId="180B51B5" w14:textId="77777777" w:rsidR="00D26ECC" w:rsidRPr="00FD5CD4" w:rsidRDefault="00D26ECC" w:rsidP="00BE0E64">
            <w:pPr>
              <w:rPr>
                <w:rFonts w:cs="Arial"/>
                <w:sz w:val="20"/>
                <w:szCs w:val="20"/>
                <w:lang w:val="en-US"/>
              </w:rPr>
            </w:pPr>
            <w:r w:rsidRPr="00FD5CD4">
              <w:rPr>
                <w:rFonts w:cs="Arial"/>
                <w:sz w:val="20"/>
                <w:szCs w:val="20"/>
                <w:lang w:val="en-US"/>
              </w:rPr>
              <w:t>-</w:t>
            </w:r>
          </w:p>
        </w:tc>
        <w:tc>
          <w:tcPr>
            <w:tcW w:w="592" w:type="pct"/>
          </w:tcPr>
          <w:p w14:paraId="054A5AD5" w14:textId="77777777" w:rsidR="00D26ECC" w:rsidRPr="00FD5CD4" w:rsidRDefault="00D26ECC" w:rsidP="00BE0E64">
            <w:pPr>
              <w:rPr>
                <w:rFonts w:cs="Arial"/>
                <w:sz w:val="20"/>
                <w:szCs w:val="20"/>
                <w:lang w:val="en-US"/>
              </w:rPr>
            </w:pPr>
            <w:r w:rsidRPr="00FD5CD4">
              <w:rPr>
                <w:rFonts w:cs="Arial"/>
                <w:sz w:val="20"/>
                <w:szCs w:val="20"/>
                <w:lang w:val="en-US"/>
              </w:rPr>
              <w:t>-</w:t>
            </w:r>
          </w:p>
        </w:tc>
        <w:tc>
          <w:tcPr>
            <w:tcW w:w="457" w:type="pct"/>
          </w:tcPr>
          <w:p w14:paraId="108B5B33" w14:textId="77777777" w:rsidR="00D26ECC" w:rsidRPr="00FD5CD4" w:rsidRDefault="00D26ECC" w:rsidP="00B17ADA">
            <w:pPr>
              <w:jc w:val="center"/>
              <w:rPr>
                <w:rFonts w:cs="Arial"/>
                <w:sz w:val="20"/>
                <w:szCs w:val="20"/>
                <w:lang w:val="en-US"/>
              </w:rPr>
            </w:pPr>
            <w:r w:rsidRPr="00FD5CD4">
              <w:rPr>
                <w:rFonts w:cs="Arial"/>
                <w:sz w:val="20"/>
                <w:szCs w:val="20"/>
                <w:lang w:val="en-US"/>
              </w:rPr>
              <w:t>no</w:t>
            </w:r>
          </w:p>
        </w:tc>
        <w:tc>
          <w:tcPr>
            <w:tcW w:w="446" w:type="pct"/>
          </w:tcPr>
          <w:p w14:paraId="4D366162" w14:textId="77777777" w:rsidR="00D26ECC" w:rsidRPr="00FD5CD4" w:rsidRDefault="00D26ECC" w:rsidP="00B17ADA">
            <w:pPr>
              <w:jc w:val="center"/>
              <w:rPr>
                <w:rFonts w:cs="Arial"/>
                <w:sz w:val="20"/>
                <w:szCs w:val="20"/>
                <w:lang w:val="en-US"/>
              </w:rPr>
            </w:pPr>
            <w:r w:rsidRPr="00FD5CD4">
              <w:rPr>
                <w:rFonts w:cs="Arial"/>
                <w:sz w:val="20"/>
                <w:szCs w:val="20"/>
                <w:lang w:val="en-US"/>
              </w:rPr>
              <w:t>no</w:t>
            </w:r>
          </w:p>
        </w:tc>
        <w:tc>
          <w:tcPr>
            <w:tcW w:w="526" w:type="pct"/>
          </w:tcPr>
          <w:p w14:paraId="3A42CCBC" w14:textId="34F0B2C5" w:rsidR="00D26ECC" w:rsidRPr="00FD5CD4" w:rsidRDefault="004573DE" w:rsidP="00B17ADA">
            <w:pPr>
              <w:jc w:val="center"/>
              <w:rPr>
                <w:rFonts w:cs="Arial"/>
                <w:sz w:val="20"/>
                <w:szCs w:val="20"/>
                <w:lang w:val="en-US"/>
              </w:rPr>
            </w:pPr>
            <w:r>
              <w:rPr>
                <w:rFonts w:cs="Arial"/>
                <w:sz w:val="20"/>
                <w:szCs w:val="20"/>
                <w:lang w:val="en-US"/>
              </w:rPr>
              <w:t>no</w:t>
            </w:r>
            <w:r w:rsidR="00D26ECC" w:rsidRPr="00FD5CD4">
              <w:rPr>
                <w:rFonts w:cs="Arial"/>
                <w:sz w:val="20"/>
                <w:szCs w:val="20"/>
                <w:lang w:val="en-US"/>
              </w:rPr>
              <w:t>*</w:t>
            </w:r>
          </w:p>
        </w:tc>
        <w:tc>
          <w:tcPr>
            <w:tcW w:w="632" w:type="pct"/>
          </w:tcPr>
          <w:p w14:paraId="2FB523DC" w14:textId="425F8914" w:rsidR="00D26ECC" w:rsidRPr="00FD5CD4" w:rsidRDefault="004573DE" w:rsidP="00B17ADA">
            <w:pPr>
              <w:jc w:val="center"/>
              <w:rPr>
                <w:rFonts w:cs="Arial"/>
                <w:sz w:val="20"/>
                <w:szCs w:val="20"/>
                <w:lang w:val="en-US"/>
              </w:rPr>
            </w:pPr>
            <w:r>
              <w:rPr>
                <w:rFonts w:cs="Arial"/>
                <w:sz w:val="20"/>
                <w:szCs w:val="20"/>
                <w:lang w:val="en-US"/>
              </w:rPr>
              <w:t>no</w:t>
            </w:r>
            <w:r w:rsidR="00D26ECC" w:rsidRPr="00FD5CD4">
              <w:rPr>
                <w:rFonts w:cs="Arial"/>
                <w:sz w:val="20"/>
                <w:szCs w:val="20"/>
                <w:lang w:val="en-US"/>
              </w:rPr>
              <w:t>*</w:t>
            </w:r>
          </w:p>
        </w:tc>
        <w:tc>
          <w:tcPr>
            <w:tcW w:w="478" w:type="pct"/>
          </w:tcPr>
          <w:p w14:paraId="532D8769" w14:textId="20ACB9D7" w:rsidR="00D26ECC" w:rsidRPr="00327A32" w:rsidRDefault="004573DE" w:rsidP="00B17ADA">
            <w:pPr>
              <w:jc w:val="center"/>
              <w:rPr>
                <w:rFonts w:cs="Arial"/>
                <w:sz w:val="20"/>
                <w:szCs w:val="20"/>
                <w:lang w:val="en-US"/>
              </w:rPr>
            </w:pPr>
            <w:r>
              <w:rPr>
                <w:rFonts w:cs="Arial"/>
                <w:sz w:val="20"/>
                <w:szCs w:val="20"/>
                <w:lang w:val="en-US"/>
              </w:rPr>
              <w:t>no</w:t>
            </w:r>
          </w:p>
        </w:tc>
      </w:tr>
      <w:tr w:rsidR="00D26ECC" w:rsidRPr="00FD5CD4" w14:paraId="077878DA" w14:textId="77777777" w:rsidTr="00B17ADA">
        <w:tc>
          <w:tcPr>
            <w:tcW w:w="294" w:type="pct"/>
          </w:tcPr>
          <w:p w14:paraId="5A1672F2" w14:textId="77777777" w:rsidR="00D26ECC" w:rsidRPr="00FD5CD4" w:rsidRDefault="00D26ECC" w:rsidP="00BE0E64">
            <w:pPr>
              <w:rPr>
                <w:rFonts w:cs="Arial"/>
                <w:sz w:val="20"/>
                <w:szCs w:val="20"/>
                <w:lang w:val="en-US"/>
              </w:rPr>
            </w:pPr>
          </w:p>
        </w:tc>
        <w:tc>
          <w:tcPr>
            <w:tcW w:w="627" w:type="pct"/>
          </w:tcPr>
          <w:p w14:paraId="2A449BC3" w14:textId="77777777" w:rsidR="00D26ECC" w:rsidRPr="00FD5CD4" w:rsidRDefault="00D26ECC" w:rsidP="00BE0E64">
            <w:pPr>
              <w:spacing w:after="120"/>
              <w:rPr>
                <w:rFonts w:cs="Arial"/>
                <w:sz w:val="20"/>
                <w:szCs w:val="20"/>
                <w:lang w:val="en-US"/>
              </w:rPr>
            </w:pPr>
            <w:r w:rsidRPr="00FD5CD4">
              <w:rPr>
                <w:rFonts w:cs="Arial"/>
                <w:sz w:val="20"/>
                <w:szCs w:val="20"/>
                <w:lang w:val="en-US"/>
              </w:rPr>
              <w:t>Rel</w:t>
            </w:r>
          </w:p>
        </w:tc>
        <w:tc>
          <w:tcPr>
            <w:tcW w:w="495" w:type="pct"/>
          </w:tcPr>
          <w:p w14:paraId="25184642"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tcPr>
          <w:p w14:paraId="2F4C1138" w14:textId="77777777" w:rsidR="00D26ECC" w:rsidRPr="00FD5CD4" w:rsidRDefault="00D26ECC" w:rsidP="00BE0E64">
            <w:pPr>
              <w:rPr>
                <w:rFonts w:cs="Arial"/>
                <w:sz w:val="20"/>
                <w:szCs w:val="20"/>
                <w:lang w:val="en-US"/>
              </w:rPr>
            </w:pPr>
            <w:r w:rsidRPr="00FD5CD4">
              <w:rPr>
                <w:rFonts w:cs="Arial"/>
                <w:sz w:val="20"/>
                <w:szCs w:val="20"/>
                <w:lang w:val="en-US"/>
              </w:rPr>
              <w:t>20-25</w:t>
            </w:r>
          </w:p>
        </w:tc>
        <w:tc>
          <w:tcPr>
            <w:tcW w:w="592" w:type="pct"/>
          </w:tcPr>
          <w:p w14:paraId="143D5083"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tcPr>
          <w:p w14:paraId="0F4669CA"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Pr>
          <w:p w14:paraId="1B5526B4" w14:textId="77777777" w:rsidR="00D26ECC" w:rsidRPr="00FD5CD4" w:rsidRDefault="00D26ECC" w:rsidP="00B17ADA">
            <w:pPr>
              <w:jc w:val="center"/>
              <w:rPr>
                <w:rFonts w:cs="Arial"/>
                <w:sz w:val="20"/>
                <w:szCs w:val="20"/>
                <w:lang w:val="en-US"/>
              </w:rPr>
            </w:pPr>
            <w:r w:rsidRPr="00FD5CD4">
              <w:rPr>
                <w:rFonts w:cs="Arial"/>
                <w:sz w:val="20"/>
                <w:szCs w:val="20"/>
                <w:lang w:val="en-US"/>
              </w:rPr>
              <w:t>no</w:t>
            </w:r>
          </w:p>
        </w:tc>
        <w:tc>
          <w:tcPr>
            <w:tcW w:w="526" w:type="pct"/>
          </w:tcPr>
          <w:p w14:paraId="2CBA8356" w14:textId="4BB5EDB8"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Pr>
          <w:p w14:paraId="0A4D39B6" w14:textId="0E6653F9"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Pr>
          <w:p w14:paraId="4FABA8D3" w14:textId="46AA53A8" w:rsidR="00D26ECC" w:rsidRPr="00327A32" w:rsidRDefault="004573DE" w:rsidP="00B17ADA">
            <w:pPr>
              <w:jc w:val="center"/>
              <w:rPr>
                <w:rFonts w:cs="Arial"/>
                <w:sz w:val="20"/>
                <w:szCs w:val="20"/>
                <w:lang w:val="en-US"/>
              </w:rPr>
            </w:pPr>
            <w:r>
              <w:rPr>
                <w:rFonts w:cs="Arial"/>
                <w:sz w:val="20"/>
                <w:szCs w:val="20"/>
                <w:lang w:val="en-US"/>
              </w:rPr>
              <w:t>no</w:t>
            </w:r>
          </w:p>
        </w:tc>
      </w:tr>
      <w:tr w:rsidR="00B17ADA" w:rsidRPr="00FD5CD4" w14:paraId="0F53999C" w14:textId="77777777" w:rsidTr="00B17ADA">
        <w:tc>
          <w:tcPr>
            <w:tcW w:w="294" w:type="pct"/>
            <w:shd w:val="clear" w:color="auto" w:fill="E8E8E8" w:themeFill="background2"/>
          </w:tcPr>
          <w:p w14:paraId="33C100A3" w14:textId="77777777" w:rsidR="00D26ECC" w:rsidRPr="00FD5CD4" w:rsidRDefault="00D26ECC" w:rsidP="00BE0E64">
            <w:pPr>
              <w:rPr>
                <w:rFonts w:cs="Arial"/>
                <w:sz w:val="20"/>
                <w:szCs w:val="20"/>
                <w:lang w:val="en-US"/>
              </w:rPr>
            </w:pPr>
            <w:r w:rsidRPr="00FD5CD4">
              <w:rPr>
                <w:rFonts w:cs="Arial"/>
                <w:sz w:val="20"/>
                <w:szCs w:val="20"/>
                <w:lang w:val="en-US"/>
              </w:rPr>
              <w:t>09</w:t>
            </w:r>
          </w:p>
        </w:tc>
        <w:tc>
          <w:tcPr>
            <w:tcW w:w="627" w:type="pct"/>
            <w:shd w:val="clear" w:color="auto" w:fill="E8E8E8" w:themeFill="background2"/>
          </w:tcPr>
          <w:p w14:paraId="0E4244F6" w14:textId="77777777" w:rsidR="00D26ECC" w:rsidRPr="00FD5CD4" w:rsidRDefault="00D26ECC" w:rsidP="00BE0E64">
            <w:pPr>
              <w:rPr>
                <w:rFonts w:cs="Arial"/>
                <w:sz w:val="20"/>
                <w:szCs w:val="20"/>
                <w:lang w:val="en-US"/>
              </w:rPr>
            </w:pPr>
            <w:r w:rsidRPr="00FD5CD4">
              <w:rPr>
                <w:rFonts w:cs="Arial"/>
                <w:sz w:val="20"/>
                <w:szCs w:val="20"/>
                <w:lang w:val="en-US"/>
              </w:rPr>
              <w:t>D</w:t>
            </w:r>
          </w:p>
        </w:tc>
        <w:tc>
          <w:tcPr>
            <w:tcW w:w="495" w:type="pct"/>
            <w:shd w:val="clear" w:color="auto" w:fill="E8E8E8" w:themeFill="background2"/>
          </w:tcPr>
          <w:p w14:paraId="1F5C3962" w14:textId="77777777" w:rsidR="00D26ECC" w:rsidRPr="00FD5CD4" w:rsidRDefault="00D26ECC" w:rsidP="00BE0E64">
            <w:pPr>
              <w:rPr>
                <w:rFonts w:cs="Arial"/>
                <w:sz w:val="20"/>
                <w:szCs w:val="20"/>
                <w:lang w:val="en-US"/>
              </w:rPr>
            </w:pPr>
            <w:r w:rsidRPr="00FD5CD4">
              <w:rPr>
                <w:rFonts w:cs="Arial"/>
                <w:sz w:val="20"/>
                <w:szCs w:val="20"/>
                <w:lang w:val="en-US"/>
              </w:rPr>
              <w:t>PB</w:t>
            </w:r>
          </w:p>
        </w:tc>
        <w:tc>
          <w:tcPr>
            <w:tcW w:w="452" w:type="pct"/>
            <w:shd w:val="clear" w:color="auto" w:fill="E8E8E8" w:themeFill="background2"/>
          </w:tcPr>
          <w:p w14:paraId="301217EE" w14:textId="77777777" w:rsidR="00D26ECC" w:rsidRPr="00FD5CD4" w:rsidRDefault="00D26ECC" w:rsidP="00BE0E64">
            <w:pPr>
              <w:rPr>
                <w:rFonts w:cs="Arial"/>
                <w:sz w:val="20"/>
                <w:szCs w:val="20"/>
                <w:lang w:val="en-US"/>
              </w:rPr>
            </w:pPr>
            <w:r w:rsidRPr="00FD5CD4">
              <w:rPr>
                <w:rFonts w:cs="Arial"/>
                <w:sz w:val="20"/>
                <w:szCs w:val="20"/>
                <w:lang w:val="en-US"/>
              </w:rPr>
              <w:t>40</w:t>
            </w:r>
          </w:p>
        </w:tc>
        <w:tc>
          <w:tcPr>
            <w:tcW w:w="592" w:type="pct"/>
            <w:shd w:val="clear" w:color="auto" w:fill="E8E8E8" w:themeFill="background2"/>
          </w:tcPr>
          <w:p w14:paraId="412CC932"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shd w:val="clear" w:color="auto" w:fill="E8E8E8" w:themeFill="background2"/>
          </w:tcPr>
          <w:p w14:paraId="6E2F64CB"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2B3AB396"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06085471" w14:textId="30129CFF"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089C2974" w14:textId="6F6FF607"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69EEF5AB" w14:textId="329860EA" w:rsidR="00D26ECC" w:rsidRPr="00327A32" w:rsidRDefault="004573DE" w:rsidP="00B17ADA">
            <w:pPr>
              <w:jc w:val="center"/>
              <w:rPr>
                <w:rFonts w:cs="Arial"/>
                <w:sz w:val="20"/>
                <w:szCs w:val="20"/>
                <w:lang w:val="en-US"/>
              </w:rPr>
            </w:pPr>
            <w:r>
              <w:rPr>
                <w:rFonts w:cs="Arial"/>
                <w:sz w:val="20"/>
                <w:szCs w:val="20"/>
                <w:lang w:val="en-US"/>
              </w:rPr>
              <w:t>yes</w:t>
            </w:r>
          </w:p>
        </w:tc>
      </w:tr>
      <w:tr w:rsidR="00B17ADA" w:rsidRPr="00FD5CD4" w14:paraId="5723A25A" w14:textId="77777777" w:rsidTr="00B17ADA">
        <w:tc>
          <w:tcPr>
            <w:tcW w:w="294" w:type="pct"/>
            <w:shd w:val="clear" w:color="auto" w:fill="E8E8E8" w:themeFill="background2"/>
          </w:tcPr>
          <w:p w14:paraId="1538AC26" w14:textId="77777777" w:rsidR="00D26ECC" w:rsidRPr="00FD5CD4" w:rsidRDefault="00D26ECC" w:rsidP="00BE0E64">
            <w:pPr>
              <w:rPr>
                <w:rFonts w:cs="Arial"/>
                <w:sz w:val="20"/>
                <w:szCs w:val="20"/>
                <w:lang w:val="en-US"/>
              </w:rPr>
            </w:pPr>
          </w:p>
        </w:tc>
        <w:tc>
          <w:tcPr>
            <w:tcW w:w="627" w:type="pct"/>
            <w:shd w:val="clear" w:color="auto" w:fill="E8E8E8" w:themeFill="background2"/>
          </w:tcPr>
          <w:p w14:paraId="3A30E34E" w14:textId="77777777" w:rsidR="00D26ECC" w:rsidRPr="00FD5CD4" w:rsidRDefault="00D26ECC" w:rsidP="00BE0E64">
            <w:pPr>
              <w:rPr>
                <w:rFonts w:cs="Arial"/>
                <w:sz w:val="20"/>
                <w:szCs w:val="20"/>
                <w:lang w:val="en-US"/>
              </w:rPr>
            </w:pPr>
            <w:r w:rsidRPr="00FD5CD4">
              <w:rPr>
                <w:rFonts w:cs="Arial"/>
                <w:sz w:val="20"/>
                <w:szCs w:val="20"/>
                <w:lang w:val="en-US"/>
              </w:rPr>
              <w:t>CR</w:t>
            </w:r>
          </w:p>
        </w:tc>
        <w:tc>
          <w:tcPr>
            <w:tcW w:w="495" w:type="pct"/>
            <w:shd w:val="clear" w:color="auto" w:fill="E8E8E8" w:themeFill="background2"/>
          </w:tcPr>
          <w:p w14:paraId="008CF557" w14:textId="77777777" w:rsidR="00D26ECC" w:rsidRPr="00FD5CD4" w:rsidRDefault="00D26ECC" w:rsidP="00BE0E64">
            <w:pPr>
              <w:rPr>
                <w:rFonts w:cs="Arial"/>
                <w:sz w:val="20"/>
                <w:szCs w:val="20"/>
                <w:lang w:val="en-US"/>
              </w:rPr>
            </w:pPr>
            <w:r w:rsidRPr="00FD5CD4">
              <w:rPr>
                <w:rFonts w:cs="Arial"/>
                <w:sz w:val="20"/>
                <w:szCs w:val="20"/>
                <w:lang w:val="en-US"/>
              </w:rPr>
              <w:t>BM</w:t>
            </w:r>
          </w:p>
        </w:tc>
        <w:tc>
          <w:tcPr>
            <w:tcW w:w="452" w:type="pct"/>
            <w:shd w:val="clear" w:color="auto" w:fill="E8E8E8" w:themeFill="background2"/>
          </w:tcPr>
          <w:p w14:paraId="3AACC174" w14:textId="77777777" w:rsidR="00D26ECC" w:rsidRPr="00FD5CD4" w:rsidRDefault="00D26ECC" w:rsidP="00BE0E64">
            <w:pPr>
              <w:rPr>
                <w:rFonts w:cs="Arial"/>
                <w:sz w:val="20"/>
                <w:szCs w:val="20"/>
                <w:lang w:val="en-US"/>
              </w:rPr>
            </w:pPr>
            <w:r w:rsidRPr="00FD5CD4">
              <w:rPr>
                <w:rFonts w:cs="Arial"/>
                <w:sz w:val="20"/>
                <w:szCs w:val="20"/>
                <w:lang w:val="en-US"/>
              </w:rPr>
              <w:t>&lt;2</w:t>
            </w:r>
          </w:p>
        </w:tc>
        <w:tc>
          <w:tcPr>
            <w:tcW w:w="592" w:type="pct"/>
            <w:shd w:val="clear" w:color="auto" w:fill="E8E8E8" w:themeFill="background2"/>
          </w:tcPr>
          <w:p w14:paraId="1086577C"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shd w:val="clear" w:color="auto" w:fill="E8E8E8" w:themeFill="background2"/>
          </w:tcPr>
          <w:p w14:paraId="0CD6F4E9"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shd w:val="clear" w:color="auto" w:fill="E8E8E8" w:themeFill="background2"/>
          </w:tcPr>
          <w:p w14:paraId="2D7E3F59"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526" w:type="pct"/>
            <w:shd w:val="clear" w:color="auto" w:fill="E8E8E8" w:themeFill="background2"/>
          </w:tcPr>
          <w:p w14:paraId="5F5115B8" w14:textId="71F70B70" w:rsidR="00D26ECC" w:rsidRPr="00FD5CD4" w:rsidRDefault="004573DE" w:rsidP="00B17ADA">
            <w:pPr>
              <w:jc w:val="center"/>
              <w:rPr>
                <w:rFonts w:cs="Arial"/>
                <w:sz w:val="20"/>
                <w:szCs w:val="20"/>
                <w:lang w:val="en-US"/>
              </w:rPr>
            </w:pPr>
            <w:r>
              <w:rPr>
                <w:rFonts w:cs="Arial"/>
                <w:sz w:val="20"/>
                <w:szCs w:val="20"/>
                <w:lang w:val="en-US"/>
              </w:rPr>
              <w:t>yes</w:t>
            </w:r>
          </w:p>
        </w:tc>
        <w:tc>
          <w:tcPr>
            <w:tcW w:w="632" w:type="pct"/>
            <w:shd w:val="clear" w:color="auto" w:fill="E8E8E8" w:themeFill="background2"/>
          </w:tcPr>
          <w:p w14:paraId="44BB0C42" w14:textId="74935E77" w:rsidR="00D26ECC" w:rsidRPr="00FD5CD4" w:rsidRDefault="004573DE" w:rsidP="00B17ADA">
            <w:pPr>
              <w:jc w:val="center"/>
              <w:rPr>
                <w:rFonts w:cs="Arial"/>
                <w:sz w:val="20"/>
                <w:szCs w:val="20"/>
                <w:lang w:val="en-US"/>
              </w:rPr>
            </w:pPr>
            <w:r>
              <w:rPr>
                <w:rFonts w:cs="Arial"/>
                <w:sz w:val="20"/>
                <w:szCs w:val="20"/>
                <w:lang w:val="en-US"/>
              </w:rPr>
              <w:t>yes</w:t>
            </w:r>
          </w:p>
        </w:tc>
        <w:tc>
          <w:tcPr>
            <w:tcW w:w="478" w:type="pct"/>
            <w:shd w:val="clear" w:color="auto" w:fill="E8E8E8" w:themeFill="background2"/>
          </w:tcPr>
          <w:p w14:paraId="56D226B4" w14:textId="7D745561" w:rsidR="00D26ECC" w:rsidRPr="00327A32" w:rsidRDefault="004573DE" w:rsidP="00B17ADA">
            <w:pPr>
              <w:jc w:val="center"/>
              <w:rPr>
                <w:rFonts w:cs="Arial"/>
                <w:sz w:val="20"/>
                <w:szCs w:val="20"/>
                <w:lang w:val="en-US"/>
              </w:rPr>
            </w:pPr>
            <w:r>
              <w:rPr>
                <w:rFonts w:cs="Arial"/>
                <w:sz w:val="20"/>
                <w:szCs w:val="20"/>
                <w:lang w:val="en-US"/>
              </w:rPr>
              <w:t>yes</w:t>
            </w:r>
          </w:p>
        </w:tc>
      </w:tr>
      <w:tr w:rsidR="00B17ADA" w:rsidRPr="00FD5CD4" w14:paraId="2CA9E477" w14:textId="77777777" w:rsidTr="00B17ADA">
        <w:tc>
          <w:tcPr>
            <w:tcW w:w="294" w:type="pct"/>
            <w:tcBorders>
              <w:bottom w:val="single" w:sz="4" w:space="0" w:color="auto"/>
            </w:tcBorders>
            <w:shd w:val="clear" w:color="auto" w:fill="E8E8E8" w:themeFill="background2"/>
          </w:tcPr>
          <w:p w14:paraId="0D18442B" w14:textId="77777777" w:rsidR="00D26ECC" w:rsidRPr="00FD5CD4" w:rsidRDefault="00D26ECC" w:rsidP="00BE0E64">
            <w:pPr>
              <w:rPr>
                <w:rFonts w:cs="Arial"/>
                <w:sz w:val="20"/>
                <w:szCs w:val="20"/>
                <w:lang w:val="en-US"/>
              </w:rPr>
            </w:pPr>
          </w:p>
        </w:tc>
        <w:tc>
          <w:tcPr>
            <w:tcW w:w="627" w:type="pct"/>
            <w:tcBorders>
              <w:bottom w:val="single" w:sz="4" w:space="0" w:color="auto"/>
            </w:tcBorders>
            <w:shd w:val="clear" w:color="auto" w:fill="E8E8E8" w:themeFill="background2"/>
          </w:tcPr>
          <w:p w14:paraId="76FBE78E" w14:textId="77777777" w:rsidR="00D26ECC" w:rsidRPr="00FD5CD4" w:rsidRDefault="00D26ECC" w:rsidP="00BE0E64">
            <w:pPr>
              <w:spacing w:after="120"/>
              <w:rPr>
                <w:rFonts w:cs="Arial"/>
                <w:sz w:val="20"/>
                <w:szCs w:val="20"/>
                <w:lang w:val="en-US"/>
              </w:rPr>
            </w:pPr>
            <w:r w:rsidRPr="00FD5CD4">
              <w:rPr>
                <w:rFonts w:cs="Arial"/>
                <w:sz w:val="20"/>
                <w:szCs w:val="20"/>
                <w:lang w:val="en-US"/>
              </w:rPr>
              <w:t>Rel</w:t>
            </w:r>
          </w:p>
        </w:tc>
        <w:tc>
          <w:tcPr>
            <w:tcW w:w="495" w:type="pct"/>
            <w:tcBorders>
              <w:bottom w:val="single" w:sz="4" w:space="0" w:color="auto"/>
            </w:tcBorders>
            <w:shd w:val="clear" w:color="auto" w:fill="E8E8E8" w:themeFill="background2"/>
          </w:tcPr>
          <w:p w14:paraId="38EF2CCB" w14:textId="77777777" w:rsidR="00D26ECC" w:rsidRPr="00FD5CD4" w:rsidRDefault="00D26ECC" w:rsidP="00BE0E64">
            <w:pPr>
              <w:rPr>
                <w:rFonts w:cs="Arial"/>
                <w:sz w:val="20"/>
                <w:szCs w:val="20"/>
                <w:lang w:val="en-US"/>
              </w:rPr>
            </w:pPr>
            <w:r w:rsidRPr="00FD5CD4">
              <w:rPr>
                <w:rFonts w:cs="Arial"/>
                <w:sz w:val="20"/>
                <w:szCs w:val="20"/>
                <w:lang w:val="en-US"/>
              </w:rPr>
              <w:t>PB</w:t>
            </w:r>
          </w:p>
        </w:tc>
        <w:tc>
          <w:tcPr>
            <w:tcW w:w="452" w:type="pct"/>
            <w:tcBorders>
              <w:bottom w:val="single" w:sz="4" w:space="0" w:color="auto"/>
            </w:tcBorders>
            <w:shd w:val="clear" w:color="auto" w:fill="E8E8E8" w:themeFill="background2"/>
          </w:tcPr>
          <w:p w14:paraId="4A964B7A" w14:textId="77777777" w:rsidR="00D26ECC" w:rsidRPr="00FD5CD4" w:rsidRDefault="00D26ECC" w:rsidP="00BE0E64">
            <w:pPr>
              <w:rPr>
                <w:rFonts w:cs="Arial"/>
                <w:sz w:val="20"/>
                <w:szCs w:val="20"/>
                <w:lang w:val="en-US"/>
              </w:rPr>
            </w:pPr>
            <w:r w:rsidRPr="00FD5CD4">
              <w:rPr>
                <w:rFonts w:cs="Arial"/>
                <w:sz w:val="20"/>
                <w:szCs w:val="20"/>
                <w:lang w:val="en-US"/>
              </w:rPr>
              <w:t>50</w:t>
            </w:r>
          </w:p>
        </w:tc>
        <w:tc>
          <w:tcPr>
            <w:tcW w:w="592" w:type="pct"/>
            <w:tcBorders>
              <w:bottom w:val="single" w:sz="4" w:space="0" w:color="auto"/>
            </w:tcBorders>
            <w:shd w:val="clear" w:color="auto" w:fill="E8E8E8" w:themeFill="background2"/>
          </w:tcPr>
          <w:p w14:paraId="02DA5819" w14:textId="77777777" w:rsidR="00D26ECC" w:rsidRPr="00FD5CD4" w:rsidRDefault="00D26ECC" w:rsidP="00BE0E64">
            <w:pPr>
              <w:rPr>
                <w:rFonts w:cs="Arial"/>
                <w:sz w:val="20"/>
                <w:szCs w:val="20"/>
                <w:lang w:val="en-US"/>
              </w:rPr>
            </w:pPr>
            <w:r w:rsidRPr="00FD5CD4">
              <w:rPr>
                <w:rFonts w:cs="Arial"/>
                <w:sz w:val="20"/>
                <w:szCs w:val="20"/>
                <w:lang w:val="en-US"/>
              </w:rPr>
              <w:t>positive</w:t>
            </w:r>
          </w:p>
        </w:tc>
        <w:tc>
          <w:tcPr>
            <w:tcW w:w="457" w:type="pct"/>
            <w:tcBorders>
              <w:bottom w:val="single" w:sz="4" w:space="0" w:color="auto"/>
            </w:tcBorders>
            <w:shd w:val="clear" w:color="auto" w:fill="E8E8E8" w:themeFill="background2"/>
          </w:tcPr>
          <w:p w14:paraId="0D726338" w14:textId="77777777" w:rsidR="00D26ECC" w:rsidRPr="00FD5CD4" w:rsidRDefault="00D26ECC" w:rsidP="00B17ADA">
            <w:pPr>
              <w:jc w:val="center"/>
              <w:rPr>
                <w:rFonts w:cs="Arial"/>
                <w:sz w:val="20"/>
                <w:szCs w:val="20"/>
                <w:lang w:val="en-US"/>
              </w:rPr>
            </w:pPr>
            <w:r w:rsidRPr="00FD5CD4">
              <w:rPr>
                <w:rFonts w:cs="Arial"/>
                <w:sz w:val="20"/>
                <w:szCs w:val="20"/>
                <w:lang w:val="en-US"/>
              </w:rPr>
              <w:t>yes</w:t>
            </w:r>
          </w:p>
        </w:tc>
        <w:tc>
          <w:tcPr>
            <w:tcW w:w="446" w:type="pct"/>
            <w:tcBorders>
              <w:bottom w:val="single" w:sz="4" w:space="0" w:color="auto"/>
            </w:tcBorders>
            <w:shd w:val="clear" w:color="auto" w:fill="E8E8E8" w:themeFill="background2"/>
          </w:tcPr>
          <w:p w14:paraId="78550E4B" w14:textId="77777777" w:rsidR="00D26ECC" w:rsidRPr="00FD5CD4" w:rsidRDefault="00D26ECC" w:rsidP="00B17ADA">
            <w:pPr>
              <w:jc w:val="center"/>
              <w:rPr>
                <w:rFonts w:cs="Arial"/>
                <w:sz w:val="20"/>
                <w:szCs w:val="20"/>
                <w:lang w:val="en-US"/>
              </w:rPr>
            </w:pPr>
            <w:r w:rsidRPr="00FD5CD4">
              <w:rPr>
                <w:rFonts w:cs="Arial"/>
                <w:sz w:val="20"/>
                <w:szCs w:val="20"/>
                <w:lang w:val="en-US"/>
              </w:rPr>
              <w:t>no</w:t>
            </w:r>
          </w:p>
        </w:tc>
        <w:tc>
          <w:tcPr>
            <w:tcW w:w="526" w:type="pct"/>
            <w:tcBorders>
              <w:bottom w:val="single" w:sz="4" w:space="0" w:color="auto"/>
            </w:tcBorders>
            <w:shd w:val="clear" w:color="auto" w:fill="E8E8E8" w:themeFill="background2"/>
          </w:tcPr>
          <w:p w14:paraId="721257DE" w14:textId="704519F8" w:rsidR="00D26ECC" w:rsidRPr="00FD5CD4" w:rsidRDefault="004573DE" w:rsidP="00B17ADA">
            <w:pPr>
              <w:jc w:val="center"/>
              <w:rPr>
                <w:rFonts w:cs="Arial"/>
                <w:sz w:val="20"/>
                <w:szCs w:val="20"/>
                <w:lang w:val="en-US"/>
              </w:rPr>
            </w:pPr>
            <w:r>
              <w:rPr>
                <w:rFonts w:cs="Arial"/>
                <w:sz w:val="20"/>
                <w:szCs w:val="20"/>
                <w:lang w:val="en-US"/>
              </w:rPr>
              <w:t>yes</w:t>
            </w:r>
          </w:p>
        </w:tc>
        <w:tc>
          <w:tcPr>
            <w:tcW w:w="632" w:type="pct"/>
            <w:tcBorders>
              <w:bottom w:val="single" w:sz="4" w:space="0" w:color="auto"/>
            </w:tcBorders>
            <w:shd w:val="clear" w:color="auto" w:fill="E8E8E8" w:themeFill="background2"/>
          </w:tcPr>
          <w:p w14:paraId="44C1CCF8" w14:textId="5C59C759" w:rsidR="00D26ECC" w:rsidRPr="00FD5CD4" w:rsidRDefault="004573DE" w:rsidP="00B17ADA">
            <w:pPr>
              <w:jc w:val="center"/>
              <w:rPr>
                <w:rFonts w:cs="Arial"/>
                <w:sz w:val="20"/>
                <w:szCs w:val="20"/>
                <w:lang w:val="en-US"/>
              </w:rPr>
            </w:pPr>
            <w:r>
              <w:rPr>
                <w:rFonts w:cs="Arial"/>
                <w:sz w:val="20"/>
                <w:szCs w:val="20"/>
                <w:lang w:val="en-US"/>
              </w:rPr>
              <w:t>yes</w:t>
            </w:r>
          </w:p>
        </w:tc>
        <w:tc>
          <w:tcPr>
            <w:tcW w:w="478" w:type="pct"/>
            <w:tcBorders>
              <w:bottom w:val="single" w:sz="4" w:space="0" w:color="auto"/>
            </w:tcBorders>
            <w:shd w:val="clear" w:color="auto" w:fill="E8E8E8" w:themeFill="background2"/>
          </w:tcPr>
          <w:p w14:paraId="59E12088" w14:textId="2C07B2D2" w:rsidR="00D26ECC" w:rsidRPr="00327A32" w:rsidRDefault="004573DE" w:rsidP="00B17ADA">
            <w:pPr>
              <w:jc w:val="center"/>
              <w:rPr>
                <w:rFonts w:cs="Arial"/>
                <w:sz w:val="20"/>
                <w:szCs w:val="20"/>
                <w:lang w:val="en-US"/>
              </w:rPr>
            </w:pPr>
            <w:r>
              <w:rPr>
                <w:rFonts w:cs="Arial"/>
                <w:sz w:val="20"/>
                <w:szCs w:val="20"/>
                <w:lang w:val="en-US"/>
              </w:rPr>
              <w:t>no</w:t>
            </w:r>
          </w:p>
        </w:tc>
      </w:tr>
    </w:tbl>
    <w:p w14:paraId="0CAE61A8" w14:textId="403E898E" w:rsidR="00D26ECC" w:rsidRDefault="00D26ECC" w:rsidP="00D26ECC">
      <w:pPr>
        <w:spacing w:after="0" w:line="240" w:lineRule="auto"/>
        <w:rPr>
          <w:sz w:val="18"/>
          <w:szCs w:val="20"/>
          <w:lang w:val="en-US"/>
        </w:rPr>
      </w:pPr>
      <w:r w:rsidRPr="00FD5CD4">
        <w:rPr>
          <w:sz w:val="18"/>
          <w:szCs w:val="20"/>
          <w:lang w:val="en-US"/>
        </w:rPr>
        <w:t>D: diagnosis, CR: complete remission, Rel: relapse, BM: bone marrow, PB: peripheral blood</w:t>
      </w:r>
      <w:r w:rsidR="009301A3">
        <w:rPr>
          <w:sz w:val="18"/>
          <w:szCs w:val="20"/>
          <w:lang w:val="en-US"/>
        </w:rPr>
        <w:t xml:space="preserve">, WES: whole exome sequencing, </w:t>
      </w:r>
      <w:r w:rsidR="002D6357">
        <w:rPr>
          <w:sz w:val="18"/>
          <w:szCs w:val="20"/>
          <w:lang w:val="en-US"/>
        </w:rPr>
        <w:t>scDNA-seq: single-cell DNA sequencing</w:t>
      </w:r>
    </w:p>
    <w:p w14:paraId="18E514E5" w14:textId="77777777" w:rsidR="00D26ECC" w:rsidRPr="00FD5CD4" w:rsidRDefault="00D26ECC" w:rsidP="00D26ECC">
      <w:pPr>
        <w:spacing w:after="0" w:line="240" w:lineRule="auto"/>
        <w:rPr>
          <w:sz w:val="18"/>
          <w:szCs w:val="20"/>
          <w:lang w:val="en-US"/>
        </w:rPr>
      </w:pPr>
      <w:r>
        <w:rPr>
          <w:sz w:val="18"/>
          <w:szCs w:val="20"/>
          <w:lang w:val="en-US"/>
        </w:rPr>
        <w:t>*T cells from diagnosis were used as germline control</w:t>
      </w:r>
    </w:p>
    <w:p w14:paraId="275F44C6" w14:textId="3F2FDC72" w:rsidR="00D26ECC" w:rsidRDefault="006540CB">
      <w:pPr>
        <w:spacing w:line="259" w:lineRule="auto"/>
        <w:jc w:val="left"/>
        <w:rPr>
          <w:i/>
          <w:iCs/>
          <w:lang w:val="en-US"/>
        </w:rPr>
      </w:pPr>
      <w:r>
        <w:rPr>
          <w:i/>
          <w:iCs/>
          <w:lang w:val="en-US"/>
        </w:rPr>
        <w:br w:type="page"/>
      </w:r>
    </w:p>
    <w:p w14:paraId="5E15BFD2" w14:textId="71325E4F" w:rsidR="006540CB" w:rsidRPr="000245F6" w:rsidRDefault="006540CB" w:rsidP="006540CB">
      <w:pPr>
        <w:rPr>
          <w:b/>
          <w:bCs/>
          <w:szCs w:val="20"/>
          <w:lang w:val="en-US"/>
        </w:rPr>
      </w:pPr>
      <w:r w:rsidRPr="000245F6">
        <w:rPr>
          <w:b/>
          <w:bCs/>
          <w:szCs w:val="20"/>
          <w:lang w:val="en-US"/>
        </w:rPr>
        <w:lastRenderedPageBreak/>
        <w:t xml:space="preserve">Table </w:t>
      </w:r>
      <w:r>
        <w:rPr>
          <w:b/>
          <w:bCs/>
          <w:szCs w:val="20"/>
          <w:lang w:val="en-US"/>
        </w:rPr>
        <w:t>S4</w:t>
      </w:r>
      <w:r w:rsidRPr="000245F6">
        <w:rPr>
          <w:b/>
          <w:bCs/>
          <w:szCs w:val="20"/>
          <w:lang w:val="en-US"/>
        </w:rPr>
        <w:t xml:space="preserve">: </w:t>
      </w:r>
      <w:r w:rsidRPr="006807CD">
        <w:rPr>
          <w:szCs w:val="20"/>
          <w:lang w:val="en-US"/>
        </w:rPr>
        <w:t>Regions covered by the custom targeted sequencing panel.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5"/>
        <w:gridCol w:w="2835"/>
        <w:gridCol w:w="236"/>
        <w:gridCol w:w="1606"/>
        <w:gridCol w:w="2830"/>
      </w:tblGrid>
      <w:tr w:rsidR="006540CB" w:rsidRPr="00AB4494" w14:paraId="4E90CEB6" w14:textId="77777777">
        <w:tc>
          <w:tcPr>
            <w:tcW w:w="1555" w:type="dxa"/>
            <w:tcBorders>
              <w:top w:val="single" w:sz="4" w:space="0" w:color="auto"/>
              <w:bottom w:val="single" w:sz="4" w:space="0" w:color="auto"/>
            </w:tcBorders>
          </w:tcPr>
          <w:p w14:paraId="036CD068" w14:textId="77777777" w:rsidR="006540CB" w:rsidRPr="00AB4494" w:rsidRDefault="006540CB">
            <w:pPr>
              <w:spacing w:line="276" w:lineRule="auto"/>
              <w:rPr>
                <w:b/>
                <w:bCs/>
                <w:szCs w:val="20"/>
                <w:lang w:val="en-US"/>
              </w:rPr>
            </w:pPr>
            <w:r w:rsidRPr="00AB4494">
              <w:rPr>
                <w:b/>
                <w:bCs/>
                <w:szCs w:val="20"/>
                <w:lang w:val="en-US"/>
              </w:rPr>
              <w:t>Gene</w:t>
            </w:r>
          </w:p>
        </w:tc>
        <w:tc>
          <w:tcPr>
            <w:tcW w:w="2835" w:type="dxa"/>
            <w:tcBorders>
              <w:top w:val="single" w:sz="4" w:space="0" w:color="auto"/>
              <w:bottom w:val="single" w:sz="4" w:space="0" w:color="auto"/>
            </w:tcBorders>
          </w:tcPr>
          <w:p w14:paraId="0083D597" w14:textId="77777777" w:rsidR="006540CB" w:rsidRPr="00AB4494" w:rsidRDefault="006540CB">
            <w:pPr>
              <w:spacing w:line="276" w:lineRule="auto"/>
              <w:rPr>
                <w:b/>
                <w:bCs/>
                <w:szCs w:val="20"/>
                <w:lang w:val="en-US"/>
              </w:rPr>
            </w:pPr>
            <w:r w:rsidRPr="00AB4494">
              <w:rPr>
                <w:b/>
                <w:bCs/>
                <w:szCs w:val="20"/>
                <w:lang w:val="en-US"/>
              </w:rPr>
              <w:t>Exons covered</w:t>
            </w:r>
          </w:p>
        </w:tc>
        <w:tc>
          <w:tcPr>
            <w:tcW w:w="236" w:type="dxa"/>
          </w:tcPr>
          <w:p w14:paraId="5CA5B0FC" w14:textId="77777777" w:rsidR="006540CB" w:rsidRPr="00AB4494" w:rsidRDefault="006540CB">
            <w:pPr>
              <w:spacing w:line="276" w:lineRule="auto"/>
              <w:rPr>
                <w:b/>
                <w:bCs/>
                <w:szCs w:val="20"/>
                <w:lang w:val="en-US"/>
              </w:rPr>
            </w:pPr>
          </w:p>
        </w:tc>
        <w:tc>
          <w:tcPr>
            <w:tcW w:w="1606" w:type="dxa"/>
            <w:tcBorders>
              <w:top w:val="single" w:sz="4" w:space="0" w:color="auto"/>
              <w:bottom w:val="single" w:sz="4" w:space="0" w:color="auto"/>
            </w:tcBorders>
          </w:tcPr>
          <w:p w14:paraId="5B83970D" w14:textId="77777777" w:rsidR="006540CB" w:rsidRPr="00AB4494" w:rsidRDefault="006540CB">
            <w:pPr>
              <w:spacing w:line="276" w:lineRule="auto"/>
              <w:rPr>
                <w:b/>
                <w:bCs/>
                <w:szCs w:val="20"/>
                <w:lang w:val="en-US"/>
              </w:rPr>
            </w:pPr>
            <w:r w:rsidRPr="00AB4494">
              <w:rPr>
                <w:b/>
                <w:bCs/>
                <w:szCs w:val="20"/>
                <w:lang w:val="en-US"/>
              </w:rPr>
              <w:t>Gene</w:t>
            </w:r>
          </w:p>
        </w:tc>
        <w:tc>
          <w:tcPr>
            <w:tcW w:w="2830" w:type="dxa"/>
            <w:tcBorders>
              <w:top w:val="single" w:sz="4" w:space="0" w:color="auto"/>
              <w:bottom w:val="single" w:sz="4" w:space="0" w:color="auto"/>
            </w:tcBorders>
          </w:tcPr>
          <w:p w14:paraId="6246BB6A" w14:textId="77777777" w:rsidR="006540CB" w:rsidRPr="00AB4494" w:rsidRDefault="006540CB">
            <w:pPr>
              <w:spacing w:line="276" w:lineRule="auto"/>
              <w:rPr>
                <w:b/>
                <w:bCs/>
                <w:szCs w:val="20"/>
                <w:lang w:val="en-US"/>
              </w:rPr>
            </w:pPr>
            <w:r w:rsidRPr="00AB4494">
              <w:rPr>
                <w:b/>
                <w:bCs/>
                <w:szCs w:val="20"/>
                <w:lang w:val="en-US"/>
              </w:rPr>
              <w:t>Exons covered</w:t>
            </w:r>
          </w:p>
        </w:tc>
      </w:tr>
      <w:tr w:rsidR="006540CB" w:rsidRPr="00AB4494" w14:paraId="42AB5CD7" w14:textId="77777777">
        <w:tc>
          <w:tcPr>
            <w:tcW w:w="1555" w:type="dxa"/>
            <w:tcBorders>
              <w:top w:val="single" w:sz="4" w:space="0" w:color="auto"/>
            </w:tcBorders>
          </w:tcPr>
          <w:p w14:paraId="245709F7" w14:textId="77777777" w:rsidR="006540CB" w:rsidRPr="00AB4494" w:rsidRDefault="006540CB">
            <w:pPr>
              <w:spacing w:line="276" w:lineRule="auto"/>
              <w:rPr>
                <w:i/>
                <w:iCs/>
                <w:szCs w:val="20"/>
                <w:lang w:val="en-US"/>
              </w:rPr>
            </w:pPr>
            <w:r w:rsidRPr="00AB4494">
              <w:rPr>
                <w:i/>
                <w:iCs/>
                <w:szCs w:val="20"/>
                <w:lang w:val="en-US"/>
              </w:rPr>
              <w:t>ASXL1</w:t>
            </w:r>
          </w:p>
        </w:tc>
        <w:tc>
          <w:tcPr>
            <w:tcW w:w="2835" w:type="dxa"/>
            <w:tcBorders>
              <w:top w:val="single" w:sz="4" w:space="0" w:color="auto"/>
            </w:tcBorders>
          </w:tcPr>
          <w:p w14:paraId="3A260725"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5FECFC0B" w14:textId="77777777" w:rsidR="006540CB" w:rsidRPr="00AB4494" w:rsidRDefault="006540CB">
            <w:pPr>
              <w:spacing w:line="276" w:lineRule="auto"/>
              <w:rPr>
                <w:szCs w:val="20"/>
                <w:lang w:val="en-US"/>
              </w:rPr>
            </w:pPr>
          </w:p>
        </w:tc>
        <w:tc>
          <w:tcPr>
            <w:tcW w:w="1606" w:type="dxa"/>
            <w:tcBorders>
              <w:top w:val="single" w:sz="4" w:space="0" w:color="auto"/>
            </w:tcBorders>
          </w:tcPr>
          <w:p w14:paraId="218E1787" w14:textId="77777777" w:rsidR="006540CB" w:rsidRPr="00AB4494" w:rsidRDefault="006540CB">
            <w:pPr>
              <w:spacing w:line="276" w:lineRule="auto"/>
              <w:rPr>
                <w:i/>
                <w:iCs/>
                <w:szCs w:val="20"/>
                <w:lang w:val="en-US"/>
              </w:rPr>
            </w:pPr>
            <w:r w:rsidRPr="00AB4494">
              <w:rPr>
                <w:i/>
                <w:iCs/>
                <w:szCs w:val="20"/>
                <w:lang w:val="en-US"/>
              </w:rPr>
              <w:t>KRAS</w:t>
            </w:r>
          </w:p>
        </w:tc>
        <w:tc>
          <w:tcPr>
            <w:tcW w:w="2830" w:type="dxa"/>
            <w:tcBorders>
              <w:top w:val="single" w:sz="4" w:space="0" w:color="auto"/>
            </w:tcBorders>
          </w:tcPr>
          <w:p w14:paraId="63294E3D"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425ECE79" w14:textId="77777777">
        <w:tc>
          <w:tcPr>
            <w:tcW w:w="1555" w:type="dxa"/>
          </w:tcPr>
          <w:p w14:paraId="43158669" w14:textId="77777777" w:rsidR="006540CB" w:rsidRPr="00AB4494" w:rsidRDefault="006540CB">
            <w:pPr>
              <w:spacing w:line="276" w:lineRule="auto"/>
              <w:rPr>
                <w:i/>
                <w:iCs/>
                <w:szCs w:val="20"/>
                <w:lang w:val="en-US"/>
              </w:rPr>
            </w:pPr>
            <w:r w:rsidRPr="00AB4494">
              <w:rPr>
                <w:i/>
                <w:iCs/>
                <w:szCs w:val="20"/>
                <w:lang w:val="en-US"/>
              </w:rPr>
              <w:t>ATM</w:t>
            </w:r>
          </w:p>
        </w:tc>
        <w:tc>
          <w:tcPr>
            <w:tcW w:w="2835" w:type="dxa"/>
          </w:tcPr>
          <w:p w14:paraId="2BD24FF9"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3E52D787" w14:textId="77777777" w:rsidR="006540CB" w:rsidRPr="00AB4494" w:rsidRDefault="006540CB">
            <w:pPr>
              <w:spacing w:line="276" w:lineRule="auto"/>
              <w:rPr>
                <w:szCs w:val="20"/>
                <w:lang w:val="en-US"/>
              </w:rPr>
            </w:pPr>
          </w:p>
        </w:tc>
        <w:tc>
          <w:tcPr>
            <w:tcW w:w="1606" w:type="dxa"/>
          </w:tcPr>
          <w:p w14:paraId="0B23283E" w14:textId="77777777" w:rsidR="006540CB" w:rsidRPr="00AB4494" w:rsidRDefault="006540CB">
            <w:pPr>
              <w:spacing w:line="276" w:lineRule="auto"/>
              <w:rPr>
                <w:i/>
                <w:iCs/>
                <w:szCs w:val="20"/>
                <w:lang w:val="en-US"/>
              </w:rPr>
            </w:pPr>
            <w:r w:rsidRPr="00AB4494">
              <w:rPr>
                <w:i/>
                <w:iCs/>
                <w:szCs w:val="20"/>
                <w:lang w:val="en-US"/>
              </w:rPr>
              <w:t>MPL</w:t>
            </w:r>
          </w:p>
        </w:tc>
        <w:tc>
          <w:tcPr>
            <w:tcW w:w="2830" w:type="dxa"/>
          </w:tcPr>
          <w:p w14:paraId="5ECB8FF7" w14:textId="77777777" w:rsidR="006540CB" w:rsidRPr="00AB4494" w:rsidRDefault="006540CB">
            <w:pPr>
              <w:spacing w:line="276" w:lineRule="auto"/>
              <w:rPr>
                <w:szCs w:val="20"/>
                <w:lang w:val="en-US"/>
              </w:rPr>
            </w:pPr>
            <w:r w:rsidRPr="00AB4494">
              <w:rPr>
                <w:szCs w:val="20"/>
                <w:lang w:val="en-US"/>
              </w:rPr>
              <w:t>Exon 10</w:t>
            </w:r>
          </w:p>
        </w:tc>
      </w:tr>
      <w:tr w:rsidR="006540CB" w:rsidRPr="00AB4494" w14:paraId="6E21022D" w14:textId="77777777">
        <w:tc>
          <w:tcPr>
            <w:tcW w:w="1555" w:type="dxa"/>
          </w:tcPr>
          <w:p w14:paraId="4A23C655" w14:textId="77777777" w:rsidR="006540CB" w:rsidRPr="00AB4494" w:rsidRDefault="006540CB">
            <w:pPr>
              <w:spacing w:line="276" w:lineRule="auto"/>
              <w:rPr>
                <w:i/>
                <w:iCs/>
                <w:szCs w:val="20"/>
                <w:lang w:val="en-US"/>
              </w:rPr>
            </w:pPr>
            <w:r w:rsidRPr="00AB4494">
              <w:rPr>
                <w:i/>
                <w:iCs/>
                <w:szCs w:val="20"/>
                <w:lang w:val="en-US"/>
              </w:rPr>
              <w:t>BCOR</w:t>
            </w:r>
          </w:p>
        </w:tc>
        <w:tc>
          <w:tcPr>
            <w:tcW w:w="2835" w:type="dxa"/>
          </w:tcPr>
          <w:p w14:paraId="597C8491"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18F698C7" w14:textId="77777777" w:rsidR="006540CB" w:rsidRPr="00AB4494" w:rsidRDefault="006540CB">
            <w:pPr>
              <w:spacing w:line="276" w:lineRule="auto"/>
              <w:rPr>
                <w:szCs w:val="20"/>
                <w:lang w:val="en-US"/>
              </w:rPr>
            </w:pPr>
          </w:p>
        </w:tc>
        <w:tc>
          <w:tcPr>
            <w:tcW w:w="1606" w:type="dxa"/>
          </w:tcPr>
          <w:p w14:paraId="474FC590" w14:textId="77777777" w:rsidR="006540CB" w:rsidRPr="00AB4494" w:rsidRDefault="006540CB">
            <w:pPr>
              <w:spacing w:line="276" w:lineRule="auto"/>
              <w:rPr>
                <w:i/>
                <w:iCs/>
                <w:szCs w:val="20"/>
                <w:lang w:val="en-US"/>
              </w:rPr>
            </w:pPr>
            <w:r w:rsidRPr="00AB4494">
              <w:rPr>
                <w:i/>
                <w:iCs/>
                <w:szCs w:val="20"/>
                <w:lang w:val="en-US"/>
              </w:rPr>
              <w:t>MYD88</w:t>
            </w:r>
          </w:p>
        </w:tc>
        <w:tc>
          <w:tcPr>
            <w:tcW w:w="2830" w:type="dxa"/>
          </w:tcPr>
          <w:p w14:paraId="5A5AF2C9"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4989B04B" w14:textId="77777777">
        <w:tc>
          <w:tcPr>
            <w:tcW w:w="1555" w:type="dxa"/>
          </w:tcPr>
          <w:p w14:paraId="035D6D8A" w14:textId="77777777" w:rsidR="006540CB" w:rsidRPr="00AB4494" w:rsidRDefault="006540CB">
            <w:pPr>
              <w:spacing w:line="276" w:lineRule="auto"/>
              <w:rPr>
                <w:i/>
                <w:iCs/>
                <w:szCs w:val="20"/>
                <w:lang w:val="en-US"/>
              </w:rPr>
            </w:pPr>
            <w:r w:rsidRPr="00AB4494">
              <w:rPr>
                <w:i/>
                <w:iCs/>
                <w:szCs w:val="20"/>
                <w:lang w:val="en-US"/>
              </w:rPr>
              <w:t>BCORL1</w:t>
            </w:r>
          </w:p>
        </w:tc>
        <w:tc>
          <w:tcPr>
            <w:tcW w:w="2835" w:type="dxa"/>
          </w:tcPr>
          <w:p w14:paraId="323FFDE8"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5BFC7EA7" w14:textId="77777777" w:rsidR="006540CB" w:rsidRPr="00AB4494" w:rsidRDefault="006540CB">
            <w:pPr>
              <w:spacing w:line="276" w:lineRule="auto"/>
              <w:rPr>
                <w:szCs w:val="20"/>
                <w:lang w:val="en-US"/>
              </w:rPr>
            </w:pPr>
          </w:p>
        </w:tc>
        <w:tc>
          <w:tcPr>
            <w:tcW w:w="1606" w:type="dxa"/>
          </w:tcPr>
          <w:p w14:paraId="0093B08D" w14:textId="77777777" w:rsidR="006540CB" w:rsidRPr="00AB4494" w:rsidRDefault="006540CB">
            <w:pPr>
              <w:spacing w:line="276" w:lineRule="auto"/>
              <w:rPr>
                <w:i/>
                <w:iCs/>
                <w:szCs w:val="20"/>
                <w:lang w:val="en-US"/>
              </w:rPr>
            </w:pPr>
            <w:r w:rsidRPr="00AB4494">
              <w:rPr>
                <w:i/>
                <w:iCs/>
                <w:szCs w:val="20"/>
                <w:lang w:val="en-US"/>
              </w:rPr>
              <w:t>NF1</w:t>
            </w:r>
          </w:p>
        </w:tc>
        <w:tc>
          <w:tcPr>
            <w:tcW w:w="2830" w:type="dxa"/>
          </w:tcPr>
          <w:p w14:paraId="3CE8C992" w14:textId="77777777" w:rsidR="006540CB" w:rsidRPr="00AB4494" w:rsidRDefault="006540CB">
            <w:pPr>
              <w:spacing w:line="276" w:lineRule="auto"/>
              <w:rPr>
                <w:szCs w:val="20"/>
                <w:lang w:val="en-US"/>
              </w:rPr>
            </w:pPr>
            <w:r w:rsidRPr="00AB4494">
              <w:rPr>
                <w:szCs w:val="20"/>
                <w:lang w:val="en-US"/>
              </w:rPr>
              <w:t>Exons 28-38</w:t>
            </w:r>
          </w:p>
        </w:tc>
      </w:tr>
      <w:tr w:rsidR="006540CB" w:rsidRPr="00AB4494" w14:paraId="065471C8" w14:textId="77777777">
        <w:tc>
          <w:tcPr>
            <w:tcW w:w="1555" w:type="dxa"/>
          </w:tcPr>
          <w:p w14:paraId="423D12C6" w14:textId="77777777" w:rsidR="006540CB" w:rsidRPr="00AB4494" w:rsidRDefault="006540CB">
            <w:pPr>
              <w:spacing w:line="276" w:lineRule="auto"/>
              <w:rPr>
                <w:i/>
                <w:iCs/>
                <w:szCs w:val="20"/>
                <w:lang w:val="en-US"/>
              </w:rPr>
            </w:pPr>
            <w:r w:rsidRPr="00AB4494">
              <w:rPr>
                <w:i/>
                <w:iCs/>
                <w:szCs w:val="20"/>
                <w:lang w:val="en-US"/>
              </w:rPr>
              <w:t>BRAF</w:t>
            </w:r>
          </w:p>
        </w:tc>
        <w:tc>
          <w:tcPr>
            <w:tcW w:w="2835" w:type="dxa"/>
          </w:tcPr>
          <w:p w14:paraId="3C06147D" w14:textId="77777777" w:rsidR="006540CB" w:rsidRPr="00AB4494" w:rsidRDefault="006540CB">
            <w:pPr>
              <w:spacing w:line="276" w:lineRule="auto"/>
              <w:rPr>
                <w:szCs w:val="20"/>
                <w:lang w:val="en-US"/>
              </w:rPr>
            </w:pPr>
            <w:r w:rsidRPr="00AB4494">
              <w:rPr>
                <w:szCs w:val="20"/>
                <w:lang w:val="en-US"/>
              </w:rPr>
              <w:t>Exon 15</w:t>
            </w:r>
          </w:p>
        </w:tc>
        <w:tc>
          <w:tcPr>
            <w:tcW w:w="236" w:type="dxa"/>
          </w:tcPr>
          <w:p w14:paraId="504CE217" w14:textId="77777777" w:rsidR="006540CB" w:rsidRPr="00AB4494" w:rsidRDefault="006540CB">
            <w:pPr>
              <w:spacing w:line="276" w:lineRule="auto"/>
              <w:rPr>
                <w:szCs w:val="20"/>
                <w:lang w:val="en-US"/>
              </w:rPr>
            </w:pPr>
          </w:p>
        </w:tc>
        <w:tc>
          <w:tcPr>
            <w:tcW w:w="1606" w:type="dxa"/>
          </w:tcPr>
          <w:p w14:paraId="308A6EAA" w14:textId="77777777" w:rsidR="006540CB" w:rsidRPr="00AB4494" w:rsidRDefault="006540CB">
            <w:pPr>
              <w:spacing w:line="276" w:lineRule="auto"/>
              <w:rPr>
                <w:i/>
                <w:iCs/>
                <w:szCs w:val="20"/>
                <w:lang w:val="en-US"/>
              </w:rPr>
            </w:pPr>
            <w:r w:rsidRPr="00AB4494">
              <w:rPr>
                <w:i/>
                <w:iCs/>
                <w:szCs w:val="20"/>
                <w:lang w:val="en-US"/>
              </w:rPr>
              <w:t>NOTCH1</w:t>
            </w:r>
          </w:p>
        </w:tc>
        <w:tc>
          <w:tcPr>
            <w:tcW w:w="2830" w:type="dxa"/>
          </w:tcPr>
          <w:p w14:paraId="49C42F39" w14:textId="77777777" w:rsidR="006540CB" w:rsidRPr="00AB4494" w:rsidRDefault="006540CB">
            <w:pPr>
              <w:spacing w:line="276" w:lineRule="auto"/>
              <w:rPr>
                <w:szCs w:val="20"/>
                <w:lang w:val="en-US"/>
              </w:rPr>
            </w:pPr>
            <w:r w:rsidRPr="00AB4494">
              <w:rPr>
                <w:szCs w:val="20"/>
                <w:lang w:val="en-US"/>
              </w:rPr>
              <w:t>Exons 26, 27, 34</w:t>
            </w:r>
          </w:p>
        </w:tc>
      </w:tr>
      <w:tr w:rsidR="006540CB" w:rsidRPr="00AB4494" w14:paraId="7FF912E9" w14:textId="77777777">
        <w:tc>
          <w:tcPr>
            <w:tcW w:w="1555" w:type="dxa"/>
          </w:tcPr>
          <w:p w14:paraId="709DB17D" w14:textId="77777777" w:rsidR="006540CB" w:rsidRPr="00AB4494" w:rsidRDefault="006540CB">
            <w:pPr>
              <w:spacing w:line="276" w:lineRule="auto"/>
              <w:rPr>
                <w:i/>
                <w:iCs/>
                <w:szCs w:val="20"/>
                <w:lang w:val="en-US"/>
              </w:rPr>
            </w:pPr>
            <w:r w:rsidRPr="00AB4494">
              <w:rPr>
                <w:i/>
                <w:iCs/>
                <w:szCs w:val="20"/>
                <w:lang w:val="en-US"/>
              </w:rPr>
              <w:t>BRCC3</w:t>
            </w:r>
          </w:p>
        </w:tc>
        <w:tc>
          <w:tcPr>
            <w:tcW w:w="2835" w:type="dxa"/>
          </w:tcPr>
          <w:p w14:paraId="6CAEEC36"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0DA8D1BA" w14:textId="77777777" w:rsidR="006540CB" w:rsidRPr="00AB4494" w:rsidRDefault="006540CB">
            <w:pPr>
              <w:spacing w:line="276" w:lineRule="auto"/>
              <w:rPr>
                <w:szCs w:val="20"/>
                <w:lang w:val="en-US"/>
              </w:rPr>
            </w:pPr>
          </w:p>
        </w:tc>
        <w:tc>
          <w:tcPr>
            <w:tcW w:w="1606" w:type="dxa"/>
          </w:tcPr>
          <w:p w14:paraId="208274A9" w14:textId="77777777" w:rsidR="006540CB" w:rsidRPr="00AB4494" w:rsidRDefault="006540CB">
            <w:pPr>
              <w:spacing w:line="276" w:lineRule="auto"/>
              <w:rPr>
                <w:i/>
                <w:iCs/>
                <w:szCs w:val="20"/>
                <w:lang w:val="en-US"/>
              </w:rPr>
            </w:pPr>
            <w:r w:rsidRPr="00AB4494">
              <w:rPr>
                <w:i/>
                <w:iCs/>
                <w:szCs w:val="20"/>
                <w:lang w:val="en-US"/>
              </w:rPr>
              <w:t>NPM1</w:t>
            </w:r>
          </w:p>
        </w:tc>
        <w:tc>
          <w:tcPr>
            <w:tcW w:w="2830" w:type="dxa"/>
          </w:tcPr>
          <w:p w14:paraId="47C231B0" w14:textId="77777777" w:rsidR="006540CB" w:rsidRPr="00AB4494" w:rsidRDefault="006540CB">
            <w:pPr>
              <w:spacing w:line="276" w:lineRule="auto"/>
              <w:rPr>
                <w:szCs w:val="20"/>
                <w:lang w:val="en-US"/>
              </w:rPr>
            </w:pPr>
            <w:r w:rsidRPr="00AB4494">
              <w:rPr>
                <w:szCs w:val="20"/>
                <w:lang w:val="en-US"/>
              </w:rPr>
              <w:t>Exon 11</w:t>
            </w:r>
          </w:p>
        </w:tc>
      </w:tr>
      <w:tr w:rsidR="006540CB" w:rsidRPr="00AB4494" w14:paraId="7D2AFAB3" w14:textId="77777777">
        <w:tc>
          <w:tcPr>
            <w:tcW w:w="1555" w:type="dxa"/>
          </w:tcPr>
          <w:p w14:paraId="11577D04" w14:textId="77777777" w:rsidR="006540CB" w:rsidRPr="00AB4494" w:rsidRDefault="006540CB">
            <w:pPr>
              <w:spacing w:line="276" w:lineRule="auto"/>
              <w:rPr>
                <w:i/>
                <w:iCs/>
                <w:szCs w:val="20"/>
                <w:lang w:val="en-US"/>
              </w:rPr>
            </w:pPr>
            <w:r w:rsidRPr="00AB4494">
              <w:rPr>
                <w:i/>
                <w:iCs/>
                <w:szCs w:val="20"/>
                <w:lang w:val="en-US"/>
              </w:rPr>
              <w:t>CALR</w:t>
            </w:r>
          </w:p>
        </w:tc>
        <w:tc>
          <w:tcPr>
            <w:tcW w:w="2835" w:type="dxa"/>
          </w:tcPr>
          <w:p w14:paraId="6463CC68" w14:textId="77777777" w:rsidR="006540CB" w:rsidRPr="00AB4494" w:rsidRDefault="006540CB">
            <w:pPr>
              <w:spacing w:line="276" w:lineRule="auto"/>
              <w:rPr>
                <w:szCs w:val="20"/>
                <w:lang w:val="en-US"/>
              </w:rPr>
            </w:pPr>
            <w:r w:rsidRPr="00AB4494">
              <w:rPr>
                <w:szCs w:val="20"/>
                <w:lang w:val="en-US"/>
              </w:rPr>
              <w:t>Exons 8-9</w:t>
            </w:r>
          </w:p>
        </w:tc>
        <w:tc>
          <w:tcPr>
            <w:tcW w:w="236" w:type="dxa"/>
          </w:tcPr>
          <w:p w14:paraId="63A59655" w14:textId="77777777" w:rsidR="006540CB" w:rsidRPr="00AB4494" w:rsidRDefault="006540CB">
            <w:pPr>
              <w:spacing w:line="276" w:lineRule="auto"/>
              <w:rPr>
                <w:szCs w:val="20"/>
                <w:lang w:val="en-US"/>
              </w:rPr>
            </w:pPr>
          </w:p>
        </w:tc>
        <w:tc>
          <w:tcPr>
            <w:tcW w:w="1606" w:type="dxa"/>
          </w:tcPr>
          <w:p w14:paraId="628531F0" w14:textId="77777777" w:rsidR="006540CB" w:rsidRPr="00AB4494" w:rsidRDefault="006540CB">
            <w:pPr>
              <w:spacing w:line="276" w:lineRule="auto"/>
              <w:rPr>
                <w:i/>
                <w:iCs/>
                <w:szCs w:val="20"/>
                <w:lang w:val="en-US"/>
              </w:rPr>
            </w:pPr>
            <w:r w:rsidRPr="00AB4494">
              <w:rPr>
                <w:i/>
                <w:iCs/>
                <w:szCs w:val="20"/>
                <w:lang w:val="en-US"/>
              </w:rPr>
              <w:t>NRAS</w:t>
            </w:r>
          </w:p>
        </w:tc>
        <w:tc>
          <w:tcPr>
            <w:tcW w:w="2830" w:type="dxa"/>
          </w:tcPr>
          <w:p w14:paraId="2AD9B615"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5744203C" w14:textId="77777777">
        <w:tc>
          <w:tcPr>
            <w:tcW w:w="1555" w:type="dxa"/>
          </w:tcPr>
          <w:p w14:paraId="74E09245" w14:textId="77777777" w:rsidR="006540CB" w:rsidRPr="00AB4494" w:rsidRDefault="006540CB">
            <w:pPr>
              <w:spacing w:line="276" w:lineRule="auto"/>
              <w:rPr>
                <w:i/>
                <w:iCs/>
                <w:szCs w:val="20"/>
                <w:lang w:val="en-US"/>
              </w:rPr>
            </w:pPr>
            <w:r w:rsidRPr="00AB4494">
              <w:rPr>
                <w:i/>
                <w:iCs/>
                <w:szCs w:val="20"/>
                <w:lang w:val="en-US"/>
              </w:rPr>
              <w:t>CBL</w:t>
            </w:r>
          </w:p>
        </w:tc>
        <w:tc>
          <w:tcPr>
            <w:tcW w:w="2835" w:type="dxa"/>
          </w:tcPr>
          <w:p w14:paraId="66585AF9"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66A6F0AD" w14:textId="77777777" w:rsidR="006540CB" w:rsidRPr="00AB4494" w:rsidRDefault="006540CB">
            <w:pPr>
              <w:spacing w:line="276" w:lineRule="auto"/>
              <w:rPr>
                <w:szCs w:val="20"/>
                <w:lang w:val="en-US"/>
              </w:rPr>
            </w:pPr>
          </w:p>
        </w:tc>
        <w:tc>
          <w:tcPr>
            <w:tcW w:w="1606" w:type="dxa"/>
          </w:tcPr>
          <w:p w14:paraId="2D6BFE1B" w14:textId="77777777" w:rsidR="006540CB" w:rsidRPr="00AB4494" w:rsidRDefault="006540CB">
            <w:pPr>
              <w:spacing w:line="276" w:lineRule="auto"/>
              <w:rPr>
                <w:i/>
                <w:iCs/>
                <w:szCs w:val="20"/>
                <w:lang w:val="en-US"/>
              </w:rPr>
            </w:pPr>
            <w:r w:rsidRPr="00AB4494">
              <w:rPr>
                <w:i/>
                <w:iCs/>
                <w:szCs w:val="20"/>
                <w:lang w:val="en-US"/>
              </w:rPr>
              <w:t>PHF6</w:t>
            </w:r>
          </w:p>
        </w:tc>
        <w:tc>
          <w:tcPr>
            <w:tcW w:w="2830" w:type="dxa"/>
          </w:tcPr>
          <w:p w14:paraId="230022CF" w14:textId="77777777" w:rsidR="006540CB" w:rsidRPr="00AB4494" w:rsidRDefault="006540CB">
            <w:pPr>
              <w:spacing w:line="276" w:lineRule="auto"/>
              <w:rPr>
                <w:szCs w:val="20"/>
                <w:lang w:val="en-US"/>
              </w:rPr>
            </w:pPr>
            <w:r w:rsidRPr="00AB4494">
              <w:rPr>
                <w:szCs w:val="20"/>
                <w:lang w:val="en-US"/>
              </w:rPr>
              <w:t>Exons 3-5, 7-8</w:t>
            </w:r>
          </w:p>
        </w:tc>
      </w:tr>
      <w:tr w:rsidR="006540CB" w:rsidRPr="00AB4494" w14:paraId="1CCAE781" w14:textId="77777777">
        <w:tc>
          <w:tcPr>
            <w:tcW w:w="1555" w:type="dxa"/>
          </w:tcPr>
          <w:p w14:paraId="6B95911C" w14:textId="77777777" w:rsidR="006540CB" w:rsidRPr="00AB4494" w:rsidRDefault="006540CB">
            <w:pPr>
              <w:spacing w:line="276" w:lineRule="auto"/>
              <w:rPr>
                <w:i/>
                <w:iCs/>
                <w:szCs w:val="20"/>
                <w:lang w:val="en-US"/>
              </w:rPr>
            </w:pPr>
            <w:r w:rsidRPr="00AB4494">
              <w:rPr>
                <w:i/>
                <w:iCs/>
                <w:szCs w:val="20"/>
                <w:lang w:val="en-US"/>
              </w:rPr>
              <w:t>CEBPA</w:t>
            </w:r>
          </w:p>
        </w:tc>
        <w:tc>
          <w:tcPr>
            <w:tcW w:w="2835" w:type="dxa"/>
          </w:tcPr>
          <w:p w14:paraId="63ECCDEA"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0EA475D5" w14:textId="77777777" w:rsidR="006540CB" w:rsidRPr="00AB4494" w:rsidRDefault="006540CB">
            <w:pPr>
              <w:spacing w:line="276" w:lineRule="auto"/>
              <w:rPr>
                <w:szCs w:val="20"/>
                <w:lang w:val="en-US"/>
              </w:rPr>
            </w:pPr>
          </w:p>
        </w:tc>
        <w:tc>
          <w:tcPr>
            <w:tcW w:w="1606" w:type="dxa"/>
          </w:tcPr>
          <w:p w14:paraId="56492E77" w14:textId="77777777" w:rsidR="006540CB" w:rsidRPr="00AB4494" w:rsidRDefault="006540CB">
            <w:pPr>
              <w:spacing w:line="276" w:lineRule="auto"/>
              <w:rPr>
                <w:i/>
                <w:iCs/>
                <w:szCs w:val="20"/>
                <w:lang w:val="en-US"/>
              </w:rPr>
            </w:pPr>
            <w:r w:rsidRPr="00AB4494">
              <w:rPr>
                <w:i/>
                <w:iCs/>
                <w:szCs w:val="20"/>
                <w:lang w:val="en-US"/>
              </w:rPr>
              <w:t>PPM1D</w:t>
            </w:r>
          </w:p>
        </w:tc>
        <w:tc>
          <w:tcPr>
            <w:tcW w:w="2830" w:type="dxa"/>
          </w:tcPr>
          <w:p w14:paraId="50886D03"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7A15099E" w14:textId="77777777">
        <w:tc>
          <w:tcPr>
            <w:tcW w:w="1555" w:type="dxa"/>
          </w:tcPr>
          <w:p w14:paraId="2F200A6B" w14:textId="77777777" w:rsidR="006540CB" w:rsidRPr="00AB4494" w:rsidRDefault="006540CB">
            <w:pPr>
              <w:spacing w:line="276" w:lineRule="auto"/>
              <w:rPr>
                <w:i/>
                <w:iCs/>
                <w:szCs w:val="20"/>
                <w:lang w:val="en-US"/>
              </w:rPr>
            </w:pPr>
            <w:r w:rsidRPr="00AB4494">
              <w:rPr>
                <w:i/>
                <w:iCs/>
                <w:szCs w:val="20"/>
                <w:lang w:val="en-US"/>
              </w:rPr>
              <w:t>CHEK2</w:t>
            </w:r>
          </w:p>
        </w:tc>
        <w:tc>
          <w:tcPr>
            <w:tcW w:w="2835" w:type="dxa"/>
          </w:tcPr>
          <w:p w14:paraId="7B3C7A71"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5A323D81" w14:textId="77777777" w:rsidR="006540CB" w:rsidRPr="00AB4494" w:rsidRDefault="006540CB">
            <w:pPr>
              <w:spacing w:line="276" w:lineRule="auto"/>
              <w:rPr>
                <w:szCs w:val="20"/>
                <w:lang w:val="en-US"/>
              </w:rPr>
            </w:pPr>
          </w:p>
        </w:tc>
        <w:tc>
          <w:tcPr>
            <w:tcW w:w="1606" w:type="dxa"/>
          </w:tcPr>
          <w:p w14:paraId="546E72D3" w14:textId="77777777" w:rsidR="006540CB" w:rsidRPr="00AB4494" w:rsidRDefault="006540CB">
            <w:pPr>
              <w:spacing w:line="276" w:lineRule="auto"/>
              <w:rPr>
                <w:i/>
                <w:iCs/>
                <w:szCs w:val="20"/>
                <w:lang w:val="en-US"/>
              </w:rPr>
            </w:pPr>
            <w:r w:rsidRPr="00AB4494">
              <w:rPr>
                <w:i/>
                <w:iCs/>
                <w:szCs w:val="20"/>
                <w:lang w:val="en-US"/>
              </w:rPr>
              <w:t>PTPN11</w:t>
            </w:r>
          </w:p>
        </w:tc>
        <w:tc>
          <w:tcPr>
            <w:tcW w:w="2830" w:type="dxa"/>
          </w:tcPr>
          <w:p w14:paraId="2C37F73F"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6BA26E2D" w14:textId="77777777">
        <w:tc>
          <w:tcPr>
            <w:tcW w:w="1555" w:type="dxa"/>
          </w:tcPr>
          <w:p w14:paraId="141EFB85" w14:textId="77777777" w:rsidR="006540CB" w:rsidRPr="00AB4494" w:rsidRDefault="006540CB">
            <w:pPr>
              <w:spacing w:line="276" w:lineRule="auto"/>
              <w:rPr>
                <w:i/>
                <w:iCs/>
                <w:szCs w:val="20"/>
                <w:lang w:val="en-US"/>
              </w:rPr>
            </w:pPr>
            <w:r w:rsidRPr="00AB4494">
              <w:rPr>
                <w:i/>
                <w:iCs/>
                <w:szCs w:val="20"/>
                <w:lang w:val="en-US"/>
              </w:rPr>
              <w:t>CSF3R</w:t>
            </w:r>
          </w:p>
        </w:tc>
        <w:tc>
          <w:tcPr>
            <w:tcW w:w="2835" w:type="dxa"/>
          </w:tcPr>
          <w:p w14:paraId="03A3E062" w14:textId="77777777" w:rsidR="006540CB" w:rsidRPr="00AB4494" w:rsidRDefault="006540CB">
            <w:pPr>
              <w:spacing w:line="276" w:lineRule="auto"/>
              <w:rPr>
                <w:szCs w:val="20"/>
                <w:lang w:val="en-US"/>
              </w:rPr>
            </w:pPr>
            <w:r w:rsidRPr="00AB4494">
              <w:rPr>
                <w:szCs w:val="20"/>
                <w:lang w:val="en-US"/>
              </w:rPr>
              <w:t>Exons 14, 17</w:t>
            </w:r>
          </w:p>
        </w:tc>
        <w:tc>
          <w:tcPr>
            <w:tcW w:w="236" w:type="dxa"/>
          </w:tcPr>
          <w:p w14:paraId="40E3B285" w14:textId="77777777" w:rsidR="006540CB" w:rsidRPr="00AB4494" w:rsidRDefault="006540CB">
            <w:pPr>
              <w:spacing w:line="276" w:lineRule="auto"/>
              <w:rPr>
                <w:szCs w:val="20"/>
                <w:lang w:val="en-US"/>
              </w:rPr>
            </w:pPr>
          </w:p>
        </w:tc>
        <w:tc>
          <w:tcPr>
            <w:tcW w:w="1606" w:type="dxa"/>
          </w:tcPr>
          <w:p w14:paraId="7A446484" w14:textId="77777777" w:rsidR="006540CB" w:rsidRPr="00AB4494" w:rsidRDefault="006540CB">
            <w:pPr>
              <w:spacing w:line="276" w:lineRule="auto"/>
              <w:rPr>
                <w:i/>
                <w:iCs/>
                <w:szCs w:val="20"/>
                <w:lang w:val="en-US"/>
              </w:rPr>
            </w:pPr>
            <w:r w:rsidRPr="00AB4494">
              <w:rPr>
                <w:i/>
                <w:iCs/>
                <w:szCs w:val="20"/>
                <w:lang w:val="en-US"/>
              </w:rPr>
              <w:t>RAD21</w:t>
            </w:r>
          </w:p>
        </w:tc>
        <w:tc>
          <w:tcPr>
            <w:tcW w:w="2830" w:type="dxa"/>
          </w:tcPr>
          <w:p w14:paraId="2CD111BE"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56869F1D" w14:textId="77777777">
        <w:tc>
          <w:tcPr>
            <w:tcW w:w="1555" w:type="dxa"/>
          </w:tcPr>
          <w:p w14:paraId="5169B17A" w14:textId="77777777" w:rsidR="006540CB" w:rsidRPr="00AB4494" w:rsidRDefault="006540CB">
            <w:pPr>
              <w:spacing w:line="276" w:lineRule="auto"/>
              <w:rPr>
                <w:i/>
                <w:iCs/>
                <w:szCs w:val="20"/>
                <w:lang w:val="en-US"/>
              </w:rPr>
            </w:pPr>
            <w:r w:rsidRPr="00AB4494">
              <w:rPr>
                <w:i/>
                <w:iCs/>
                <w:szCs w:val="20"/>
                <w:lang w:val="en-US"/>
              </w:rPr>
              <w:t>DNMT3A</w:t>
            </w:r>
          </w:p>
        </w:tc>
        <w:tc>
          <w:tcPr>
            <w:tcW w:w="2835" w:type="dxa"/>
          </w:tcPr>
          <w:p w14:paraId="5ECA7C58"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191132CF" w14:textId="77777777" w:rsidR="006540CB" w:rsidRPr="00AB4494" w:rsidRDefault="006540CB">
            <w:pPr>
              <w:spacing w:line="276" w:lineRule="auto"/>
              <w:rPr>
                <w:szCs w:val="20"/>
                <w:lang w:val="en-US"/>
              </w:rPr>
            </w:pPr>
          </w:p>
        </w:tc>
        <w:tc>
          <w:tcPr>
            <w:tcW w:w="1606" w:type="dxa"/>
          </w:tcPr>
          <w:p w14:paraId="43D6E5D2" w14:textId="77777777" w:rsidR="006540CB" w:rsidRPr="00AB4494" w:rsidRDefault="006540CB">
            <w:pPr>
              <w:spacing w:line="276" w:lineRule="auto"/>
              <w:rPr>
                <w:i/>
                <w:iCs/>
                <w:szCs w:val="20"/>
                <w:lang w:val="en-US"/>
              </w:rPr>
            </w:pPr>
            <w:r w:rsidRPr="00AB4494">
              <w:rPr>
                <w:i/>
                <w:iCs/>
                <w:szCs w:val="20"/>
                <w:lang w:val="en-US"/>
              </w:rPr>
              <w:t>RUNX1</w:t>
            </w:r>
          </w:p>
        </w:tc>
        <w:tc>
          <w:tcPr>
            <w:tcW w:w="2830" w:type="dxa"/>
          </w:tcPr>
          <w:p w14:paraId="263B9317"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27D3FEBC" w14:textId="77777777">
        <w:tc>
          <w:tcPr>
            <w:tcW w:w="1555" w:type="dxa"/>
          </w:tcPr>
          <w:p w14:paraId="0592F980" w14:textId="77777777" w:rsidR="006540CB" w:rsidRPr="00AB4494" w:rsidRDefault="006540CB">
            <w:pPr>
              <w:spacing w:line="276" w:lineRule="auto"/>
              <w:rPr>
                <w:i/>
                <w:iCs/>
                <w:szCs w:val="20"/>
                <w:lang w:val="en-US"/>
              </w:rPr>
            </w:pPr>
            <w:r w:rsidRPr="00AB4494">
              <w:rPr>
                <w:i/>
                <w:iCs/>
                <w:szCs w:val="20"/>
                <w:lang w:val="en-US"/>
              </w:rPr>
              <w:t>ETV6</w:t>
            </w:r>
          </w:p>
        </w:tc>
        <w:tc>
          <w:tcPr>
            <w:tcW w:w="2835" w:type="dxa"/>
          </w:tcPr>
          <w:p w14:paraId="727A4E6E"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591FD53C" w14:textId="77777777" w:rsidR="006540CB" w:rsidRPr="00AB4494" w:rsidRDefault="006540CB">
            <w:pPr>
              <w:spacing w:line="276" w:lineRule="auto"/>
              <w:rPr>
                <w:szCs w:val="20"/>
                <w:lang w:val="en-US"/>
              </w:rPr>
            </w:pPr>
          </w:p>
        </w:tc>
        <w:tc>
          <w:tcPr>
            <w:tcW w:w="1606" w:type="dxa"/>
          </w:tcPr>
          <w:p w14:paraId="354441A1" w14:textId="77777777" w:rsidR="006540CB" w:rsidRPr="00AB4494" w:rsidRDefault="006540CB">
            <w:pPr>
              <w:spacing w:line="276" w:lineRule="auto"/>
              <w:rPr>
                <w:i/>
                <w:iCs/>
                <w:szCs w:val="20"/>
                <w:lang w:val="en-US"/>
              </w:rPr>
            </w:pPr>
            <w:r w:rsidRPr="00AB4494">
              <w:rPr>
                <w:i/>
                <w:iCs/>
                <w:szCs w:val="20"/>
                <w:lang w:val="en-US"/>
              </w:rPr>
              <w:t>SETBP1</w:t>
            </w:r>
          </w:p>
        </w:tc>
        <w:tc>
          <w:tcPr>
            <w:tcW w:w="2830" w:type="dxa"/>
          </w:tcPr>
          <w:p w14:paraId="1696875F" w14:textId="77777777" w:rsidR="006540CB" w:rsidRPr="00AB4494" w:rsidRDefault="006540CB">
            <w:pPr>
              <w:spacing w:line="276" w:lineRule="auto"/>
              <w:rPr>
                <w:szCs w:val="20"/>
                <w:lang w:val="en-US"/>
              </w:rPr>
            </w:pPr>
            <w:r w:rsidRPr="00AB4494">
              <w:rPr>
                <w:szCs w:val="20"/>
                <w:lang w:val="en-US"/>
              </w:rPr>
              <w:t>Exons 4-9</w:t>
            </w:r>
          </w:p>
        </w:tc>
      </w:tr>
      <w:tr w:rsidR="006540CB" w:rsidRPr="00AB4494" w14:paraId="56F2A2AD" w14:textId="77777777">
        <w:tc>
          <w:tcPr>
            <w:tcW w:w="1555" w:type="dxa"/>
          </w:tcPr>
          <w:p w14:paraId="0AE0471F" w14:textId="77777777" w:rsidR="006540CB" w:rsidRPr="00AB4494" w:rsidRDefault="006540CB">
            <w:pPr>
              <w:spacing w:line="276" w:lineRule="auto"/>
              <w:rPr>
                <w:i/>
                <w:iCs/>
                <w:szCs w:val="20"/>
                <w:lang w:val="en-US"/>
              </w:rPr>
            </w:pPr>
            <w:r w:rsidRPr="00AB4494">
              <w:rPr>
                <w:i/>
                <w:iCs/>
                <w:szCs w:val="20"/>
                <w:lang w:val="en-US"/>
              </w:rPr>
              <w:t>EZH2</w:t>
            </w:r>
          </w:p>
        </w:tc>
        <w:tc>
          <w:tcPr>
            <w:tcW w:w="2835" w:type="dxa"/>
          </w:tcPr>
          <w:p w14:paraId="5915150D"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18D574AF" w14:textId="77777777" w:rsidR="006540CB" w:rsidRPr="00AB4494" w:rsidRDefault="006540CB">
            <w:pPr>
              <w:spacing w:line="276" w:lineRule="auto"/>
              <w:rPr>
                <w:szCs w:val="20"/>
                <w:lang w:val="en-US"/>
              </w:rPr>
            </w:pPr>
          </w:p>
        </w:tc>
        <w:tc>
          <w:tcPr>
            <w:tcW w:w="1606" w:type="dxa"/>
          </w:tcPr>
          <w:p w14:paraId="4FEA12B3" w14:textId="77777777" w:rsidR="006540CB" w:rsidRPr="00AB4494" w:rsidRDefault="006540CB">
            <w:pPr>
              <w:spacing w:line="276" w:lineRule="auto"/>
              <w:rPr>
                <w:i/>
                <w:iCs/>
                <w:szCs w:val="20"/>
                <w:lang w:val="en-US"/>
              </w:rPr>
            </w:pPr>
            <w:r w:rsidRPr="00AB4494">
              <w:rPr>
                <w:i/>
                <w:iCs/>
                <w:szCs w:val="20"/>
                <w:lang w:val="en-US"/>
              </w:rPr>
              <w:t>SF3B1</w:t>
            </w:r>
          </w:p>
        </w:tc>
        <w:tc>
          <w:tcPr>
            <w:tcW w:w="2830" w:type="dxa"/>
          </w:tcPr>
          <w:p w14:paraId="61DC2E8C"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4723354D" w14:textId="77777777">
        <w:tc>
          <w:tcPr>
            <w:tcW w:w="1555" w:type="dxa"/>
          </w:tcPr>
          <w:p w14:paraId="35579D51" w14:textId="77777777" w:rsidR="006540CB" w:rsidRPr="00AB4494" w:rsidRDefault="006540CB">
            <w:pPr>
              <w:spacing w:line="276" w:lineRule="auto"/>
              <w:rPr>
                <w:i/>
                <w:iCs/>
                <w:szCs w:val="20"/>
                <w:lang w:val="en-US"/>
              </w:rPr>
            </w:pPr>
            <w:r w:rsidRPr="00AB4494">
              <w:rPr>
                <w:i/>
                <w:iCs/>
                <w:szCs w:val="20"/>
                <w:lang w:val="en-US"/>
              </w:rPr>
              <w:t>FLT3</w:t>
            </w:r>
          </w:p>
        </w:tc>
        <w:tc>
          <w:tcPr>
            <w:tcW w:w="2835" w:type="dxa"/>
          </w:tcPr>
          <w:p w14:paraId="7D3AF76D" w14:textId="77777777" w:rsidR="006540CB" w:rsidRPr="00AB4494" w:rsidRDefault="006540CB">
            <w:pPr>
              <w:spacing w:line="276" w:lineRule="auto"/>
              <w:rPr>
                <w:szCs w:val="20"/>
                <w:lang w:val="en-US"/>
              </w:rPr>
            </w:pPr>
            <w:r w:rsidRPr="00AB4494">
              <w:rPr>
                <w:szCs w:val="20"/>
                <w:lang w:val="en-US"/>
              </w:rPr>
              <w:t>Exons 6, 14, 15, 20</w:t>
            </w:r>
          </w:p>
        </w:tc>
        <w:tc>
          <w:tcPr>
            <w:tcW w:w="236" w:type="dxa"/>
          </w:tcPr>
          <w:p w14:paraId="5A3309FB" w14:textId="77777777" w:rsidR="006540CB" w:rsidRPr="00AB4494" w:rsidRDefault="006540CB">
            <w:pPr>
              <w:spacing w:line="276" w:lineRule="auto"/>
              <w:rPr>
                <w:szCs w:val="20"/>
                <w:lang w:val="en-US"/>
              </w:rPr>
            </w:pPr>
          </w:p>
        </w:tc>
        <w:tc>
          <w:tcPr>
            <w:tcW w:w="1606" w:type="dxa"/>
          </w:tcPr>
          <w:p w14:paraId="7312C5E9" w14:textId="77777777" w:rsidR="006540CB" w:rsidRPr="00AB4494" w:rsidRDefault="006540CB">
            <w:pPr>
              <w:spacing w:line="276" w:lineRule="auto"/>
              <w:rPr>
                <w:i/>
                <w:iCs/>
                <w:szCs w:val="20"/>
                <w:lang w:val="en-US"/>
              </w:rPr>
            </w:pPr>
            <w:r w:rsidRPr="00AB4494">
              <w:rPr>
                <w:i/>
                <w:iCs/>
                <w:szCs w:val="20"/>
                <w:lang w:val="en-US"/>
              </w:rPr>
              <w:t>SRSF2</w:t>
            </w:r>
          </w:p>
        </w:tc>
        <w:tc>
          <w:tcPr>
            <w:tcW w:w="2830" w:type="dxa"/>
          </w:tcPr>
          <w:p w14:paraId="323F72C8"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399E11D2" w14:textId="77777777">
        <w:tc>
          <w:tcPr>
            <w:tcW w:w="1555" w:type="dxa"/>
          </w:tcPr>
          <w:p w14:paraId="2CC0B23A" w14:textId="77777777" w:rsidR="006540CB" w:rsidRPr="00AB4494" w:rsidRDefault="006540CB">
            <w:pPr>
              <w:spacing w:line="276" w:lineRule="auto"/>
              <w:rPr>
                <w:i/>
                <w:iCs/>
                <w:szCs w:val="20"/>
                <w:lang w:val="en-US"/>
              </w:rPr>
            </w:pPr>
            <w:r w:rsidRPr="00AB4494">
              <w:rPr>
                <w:i/>
                <w:iCs/>
                <w:szCs w:val="20"/>
                <w:lang w:val="en-US"/>
              </w:rPr>
              <w:t>GATA1</w:t>
            </w:r>
          </w:p>
        </w:tc>
        <w:tc>
          <w:tcPr>
            <w:tcW w:w="2835" w:type="dxa"/>
          </w:tcPr>
          <w:p w14:paraId="77821A15" w14:textId="77777777" w:rsidR="006540CB" w:rsidRPr="00AB4494" w:rsidRDefault="006540CB">
            <w:pPr>
              <w:spacing w:line="276" w:lineRule="auto"/>
              <w:rPr>
                <w:szCs w:val="20"/>
                <w:lang w:val="en-US"/>
              </w:rPr>
            </w:pPr>
            <w:r w:rsidRPr="00AB4494">
              <w:rPr>
                <w:szCs w:val="20"/>
                <w:lang w:val="en-US"/>
              </w:rPr>
              <w:t>Exon 2</w:t>
            </w:r>
          </w:p>
        </w:tc>
        <w:tc>
          <w:tcPr>
            <w:tcW w:w="236" w:type="dxa"/>
          </w:tcPr>
          <w:p w14:paraId="552F8E9D" w14:textId="77777777" w:rsidR="006540CB" w:rsidRPr="00AB4494" w:rsidRDefault="006540CB">
            <w:pPr>
              <w:spacing w:line="276" w:lineRule="auto"/>
              <w:rPr>
                <w:szCs w:val="20"/>
                <w:lang w:val="en-US"/>
              </w:rPr>
            </w:pPr>
          </w:p>
        </w:tc>
        <w:tc>
          <w:tcPr>
            <w:tcW w:w="1606" w:type="dxa"/>
          </w:tcPr>
          <w:p w14:paraId="1C7F07F6" w14:textId="77777777" w:rsidR="006540CB" w:rsidRPr="00AB4494" w:rsidRDefault="006540CB">
            <w:pPr>
              <w:spacing w:line="276" w:lineRule="auto"/>
              <w:rPr>
                <w:i/>
                <w:iCs/>
                <w:szCs w:val="20"/>
                <w:lang w:val="en-US"/>
              </w:rPr>
            </w:pPr>
            <w:r w:rsidRPr="00AB4494">
              <w:rPr>
                <w:i/>
                <w:iCs/>
                <w:szCs w:val="20"/>
                <w:lang w:val="en-US"/>
              </w:rPr>
              <w:t>STAG2</w:t>
            </w:r>
          </w:p>
        </w:tc>
        <w:tc>
          <w:tcPr>
            <w:tcW w:w="2830" w:type="dxa"/>
          </w:tcPr>
          <w:p w14:paraId="5061238F"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559D1C36" w14:textId="77777777">
        <w:tc>
          <w:tcPr>
            <w:tcW w:w="1555" w:type="dxa"/>
          </w:tcPr>
          <w:p w14:paraId="001E7C36" w14:textId="77777777" w:rsidR="006540CB" w:rsidRPr="00AB4494" w:rsidRDefault="006540CB">
            <w:pPr>
              <w:spacing w:line="276" w:lineRule="auto"/>
              <w:rPr>
                <w:i/>
                <w:iCs/>
                <w:szCs w:val="20"/>
                <w:lang w:val="en-US"/>
              </w:rPr>
            </w:pPr>
            <w:r w:rsidRPr="00AB4494">
              <w:rPr>
                <w:i/>
                <w:iCs/>
                <w:szCs w:val="20"/>
                <w:lang w:val="en-US"/>
              </w:rPr>
              <w:t>GATA2</w:t>
            </w:r>
          </w:p>
        </w:tc>
        <w:tc>
          <w:tcPr>
            <w:tcW w:w="2835" w:type="dxa"/>
          </w:tcPr>
          <w:p w14:paraId="2C8FCBB5"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2386990D" w14:textId="77777777" w:rsidR="006540CB" w:rsidRPr="00AB4494" w:rsidRDefault="006540CB">
            <w:pPr>
              <w:spacing w:line="276" w:lineRule="auto"/>
              <w:rPr>
                <w:szCs w:val="20"/>
                <w:lang w:val="en-US"/>
              </w:rPr>
            </w:pPr>
          </w:p>
        </w:tc>
        <w:tc>
          <w:tcPr>
            <w:tcW w:w="1606" w:type="dxa"/>
          </w:tcPr>
          <w:p w14:paraId="7DAA55B8" w14:textId="77777777" w:rsidR="006540CB" w:rsidRPr="00AB4494" w:rsidRDefault="006540CB">
            <w:pPr>
              <w:spacing w:line="276" w:lineRule="auto"/>
              <w:rPr>
                <w:i/>
                <w:iCs/>
                <w:szCs w:val="20"/>
                <w:lang w:val="en-US"/>
              </w:rPr>
            </w:pPr>
            <w:r w:rsidRPr="00AB4494">
              <w:rPr>
                <w:i/>
                <w:iCs/>
                <w:szCs w:val="20"/>
                <w:lang w:val="en-US"/>
              </w:rPr>
              <w:t>STAT3</w:t>
            </w:r>
          </w:p>
        </w:tc>
        <w:tc>
          <w:tcPr>
            <w:tcW w:w="2830" w:type="dxa"/>
          </w:tcPr>
          <w:p w14:paraId="0AA7776C"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0A3DCBEF" w14:textId="77777777">
        <w:tc>
          <w:tcPr>
            <w:tcW w:w="1555" w:type="dxa"/>
          </w:tcPr>
          <w:p w14:paraId="07502361" w14:textId="77777777" w:rsidR="006540CB" w:rsidRPr="00AB4494" w:rsidRDefault="006540CB">
            <w:pPr>
              <w:spacing w:line="276" w:lineRule="auto"/>
              <w:rPr>
                <w:i/>
                <w:iCs/>
                <w:szCs w:val="20"/>
                <w:lang w:val="en-US"/>
              </w:rPr>
            </w:pPr>
            <w:r w:rsidRPr="00AB4494">
              <w:rPr>
                <w:i/>
                <w:iCs/>
                <w:szCs w:val="20"/>
                <w:lang w:val="en-US"/>
              </w:rPr>
              <w:t>GNAS</w:t>
            </w:r>
          </w:p>
        </w:tc>
        <w:tc>
          <w:tcPr>
            <w:tcW w:w="2835" w:type="dxa"/>
          </w:tcPr>
          <w:p w14:paraId="2869F8F6"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0480BC1A" w14:textId="77777777" w:rsidR="006540CB" w:rsidRPr="00AB4494" w:rsidRDefault="006540CB">
            <w:pPr>
              <w:spacing w:line="276" w:lineRule="auto"/>
              <w:rPr>
                <w:szCs w:val="20"/>
                <w:lang w:val="en-US"/>
              </w:rPr>
            </w:pPr>
          </w:p>
        </w:tc>
        <w:tc>
          <w:tcPr>
            <w:tcW w:w="1606" w:type="dxa"/>
          </w:tcPr>
          <w:p w14:paraId="59BCF6E7" w14:textId="77777777" w:rsidR="006540CB" w:rsidRPr="00AB4494" w:rsidRDefault="006540CB">
            <w:pPr>
              <w:spacing w:line="276" w:lineRule="auto"/>
              <w:rPr>
                <w:i/>
                <w:iCs/>
                <w:szCs w:val="20"/>
                <w:lang w:val="en-US"/>
              </w:rPr>
            </w:pPr>
            <w:r w:rsidRPr="00AB4494">
              <w:rPr>
                <w:i/>
                <w:iCs/>
                <w:szCs w:val="20"/>
                <w:lang w:val="en-US"/>
              </w:rPr>
              <w:t>TET2</w:t>
            </w:r>
          </w:p>
        </w:tc>
        <w:tc>
          <w:tcPr>
            <w:tcW w:w="2830" w:type="dxa"/>
          </w:tcPr>
          <w:p w14:paraId="4158E45E"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436D9C87" w14:textId="77777777">
        <w:tc>
          <w:tcPr>
            <w:tcW w:w="1555" w:type="dxa"/>
          </w:tcPr>
          <w:p w14:paraId="7FC544DF" w14:textId="77777777" w:rsidR="006540CB" w:rsidRPr="00AB4494" w:rsidRDefault="006540CB">
            <w:pPr>
              <w:spacing w:line="276" w:lineRule="auto"/>
              <w:rPr>
                <w:i/>
                <w:iCs/>
                <w:szCs w:val="20"/>
                <w:lang w:val="en-US"/>
              </w:rPr>
            </w:pPr>
            <w:r w:rsidRPr="00AB4494">
              <w:rPr>
                <w:i/>
                <w:iCs/>
                <w:szCs w:val="20"/>
                <w:lang w:val="en-US"/>
              </w:rPr>
              <w:t>GNB1</w:t>
            </w:r>
          </w:p>
        </w:tc>
        <w:tc>
          <w:tcPr>
            <w:tcW w:w="2835" w:type="dxa"/>
          </w:tcPr>
          <w:p w14:paraId="4DF00FEE"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0D9FED1D" w14:textId="77777777" w:rsidR="006540CB" w:rsidRPr="00AB4494" w:rsidRDefault="006540CB">
            <w:pPr>
              <w:spacing w:line="276" w:lineRule="auto"/>
              <w:rPr>
                <w:szCs w:val="20"/>
                <w:lang w:val="en-US"/>
              </w:rPr>
            </w:pPr>
          </w:p>
        </w:tc>
        <w:tc>
          <w:tcPr>
            <w:tcW w:w="1606" w:type="dxa"/>
          </w:tcPr>
          <w:p w14:paraId="4B58283C" w14:textId="77777777" w:rsidR="006540CB" w:rsidRPr="00AB4494" w:rsidRDefault="006540CB">
            <w:pPr>
              <w:spacing w:line="276" w:lineRule="auto"/>
              <w:rPr>
                <w:i/>
                <w:iCs/>
                <w:szCs w:val="20"/>
                <w:lang w:val="en-US"/>
              </w:rPr>
            </w:pPr>
            <w:r w:rsidRPr="00AB4494">
              <w:rPr>
                <w:i/>
                <w:iCs/>
                <w:szCs w:val="20"/>
                <w:lang w:val="en-US"/>
              </w:rPr>
              <w:t>TP53</w:t>
            </w:r>
          </w:p>
        </w:tc>
        <w:tc>
          <w:tcPr>
            <w:tcW w:w="2830" w:type="dxa"/>
          </w:tcPr>
          <w:p w14:paraId="100C5034"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025A2CB2" w14:textId="77777777">
        <w:tc>
          <w:tcPr>
            <w:tcW w:w="1555" w:type="dxa"/>
          </w:tcPr>
          <w:p w14:paraId="5F1AC560" w14:textId="77777777" w:rsidR="006540CB" w:rsidRPr="00AB4494" w:rsidRDefault="006540CB">
            <w:pPr>
              <w:spacing w:line="276" w:lineRule="auto"/>
              <w:rPr>
                <w:i/>
                <w:iCs/>
                <w:szCs w:val="20"/>
                <w:lang w:val="en-US"/>
              </w:rPr>
            </w:pPr>
            <w:r w:rsidRPr="00AB4494">
              <w:rPr>
                <w:i/>
                <w:iCs/>
                <w:szCs w:val="20"/>
                <w:lang w:val="en-US"/>
              </w:rPr>
              <w:t>IDH1</w:t>
            </w:r>
          </w:p>
        </w:tc>
        <w:tc>
          <w:tcPr>
            <w:tcW w:w="2835" w:type="dxa"/>
          </w:tcPr>
          <w:p w14:paraId="2112E804"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6D5BA9C2" w14:textId="77777777" w:rsidR="006540CB" w:rsidRPr="00AB4494" w:rsidRDefault="006540CB">
            <w:pPr>
              <w:spacing w:line="276" w:lineRule="auto"/>
              <w:rPr>
                <w:szCs w:val="20"/>
                <w:lang w:val="en-US"/>
              </w:rPr>
            </w:pPr>
          </w:p>
        </w:tc>
        <w:tc>
          <w:tcPr>
            <w:tcW w:w="1606" w:type="dxa"/>
          </w:tcPr>
          <w:p w14:paraId="708C5C2D" w14:textId="77777777" w:rsidR="006540CB" w:rsidRPr="00AB4494" w:rsidRDefault="006540CB">
            <w:pPr>
              <w:spacing w:line="276" w:lineRule="auto"/>
              <w:rPr>
                <w:i/>
                <w:iCs/>
                <w:szCs w:val="20"/>
                <w:lang w:val="en-US"/>
              </w:rPr>
            </w:pPr>
            <w:r w:rsidRPr="00AB4494">
              <w:rPr>
                <w:i/>
                <w:iCs/>
                <w:szCs w:val="20"/>
                <w:lang w:val="en-US"/>
              </w:rPr>
              <w:t>U2AF1</w:t>
            </w:r>
          </w:p>
        </w:tc>
        <w:tc>
          <w:tcPr>
            <w:tcW w:w="2830" w:type="dxa"/>
          </w:tcPr>
          <w:p w14:paraId="53B92F58"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6B4C1732" w14:textId="77777777">
        <w:tc>
          <w:tcPr>
            <w:tcW w:w="1555" w:type="dxa"/>
          </w:tcPr>
          <w:p w14:paraId="58716774" w14:textId="77777777" w:rsidR="006540CB" w:rsidRPr="00AB4494" w:rsidRDefault="006540CB">
            <w:pPr>
              <w:spacing w:line="276" w:lineRule="auto"/>
              <w:rPr>
                <w:i/>
                <w:iCs/>
                <w:szCs w:val="20"/>
                <w:lang w:val="en-US"/>
              </w:rPr>
            </w:pPr>
            <w:r w:rsidRPr="00AB4494">
              <w:rPr>
                <w:i/>
                <w:iCs/>
                <w:szCs w:val="20"/>
                <w:lang w:val="en-US"/>
              </w:rPr>
              <w:t>IDH2</w:t>
            </w:r>
          </w:p>
        </w:tc>
        <w:tc>
          <w:tcPr>
            <w:tcW w:w="2835" w:type="dxa"/>
          </w:tcPr>
          <w:p w14:paraId="119AAF3A"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764105A1" w14:textId="77777777" w:rsidR="006540CB" w:rsidRPr="00AB4494" w:rsidRDefault="006540CB">
            <w:pPr>
              <w:spacing w:line="276" w:lineRule="auto"/>
              <w:rPr>
                <w:szCs w:val="20"/>
                <w:lang w:val="en-US"/>
              </w:rPr>
            </w:pPr>
          </w:p>
        </w:tc>
        <w:tc>
          <w:tcPr>
            <w:tcW w:w="1606" w:type="dxa"/>
          </w:tcPr>
          <w:p w14:paraId="3781EF38" w14:textId="77777777" w:rsidR="006540CB" w:rsidRPr="00AB4494" w:rsidRDefault="006540CB">
            <w:pPr>
              <w:spacing w:line="276" w:lineRule="auto"/>
              <w:rPr>
                <w:i/>
                <w:iCs/>
                <w:szCs w:val="20"/>
                <w:lang w:val="en-US"/>
              </w:rPr>
            </w:pPr>
            <w:r w:rsidRPr="00AB4494">
              <w:rPr>
                <w:i/>
                <w:iCs/>
                <w:szCs w:val="20"/>
                <w:lang w:val="en-US"/>
              </w:rPr>
              <w:t>WT1</w:t>
            </w:r>
          </w:p>
        </w:tc>
        <w:tc>
          <w:tcPr>
            <w:tcW w:w="2830" w:type="dxa"/>
          </w:tcPr>
          <w:p w14:paraId="0EC30965" w14:textId="77777777" w:rsidR="006540CB" w:rsidRPr="00AB4494" w:rsidRDefault="006540CB">
            <w:pPr>
              <w:spacing w:line="276" w:lineRule="auto"/>
              <w:rPr>
                <w:szCs w:val="20"/>
                <w:lang w:val="en-US"/>
              </w:rPr>
            </w:pPr>
            <w:r w:rsidRPr="00AB4494">
              <w:rPr>
                <w:szCs w:val="20"/>
                <w:lang w:val="en-US"/>
              </w:rPr>
              <w:t>full coding sequence</w:t>
            </w:r>
          </w:p>
        </w:tc>
      </w:tr>
      <w:tr w:rsidR="006540CB" w:rsidRPr="00AB4494" w14:paraId="6900AEA0" w14:textId="77777777">
        <w:tc>
          <w:tcPr>
            <w:tcW w:w="1555" w:type="dxa"/>
          </w:tcPr>
          <w:p w14:paraId="6122B925" w14:textId="77777777" w:rsidR="006540CB" w:rsidRPr="00AB4494" w:rsidRDefault="006540CB">
            <w:pPr>
              <w:spacing w:line="276" w:lineRule="auto"/>
              <w:rPr>
                <w:i/>
                <w:iCs/>
                <w:szCs w:val="20"/>
                <w:lang w:val="en-US"/>
              </w:rPr>
            </w:pPr>
            <w:r w:rsidRPr="00AB4494">
              <w:rPr>
                <w:i/>
                <w:iCs/>
                <w:szCs w:val="20"/>
                <w:lang w:val="en-US"/>
              </w:rPr>
              <w:t>JAK2</w:t>
            </w:r>
          </w:p>
        </w:tc>
        <w:tc>
          <w:tcPr>
            <w:tcW w:w="2835" w:type="dxa"/>
          </w:tcPr>
          <w:p w14:paraId="0C25B482" w14:textId="77777777" w:rsidR="006540CB" w:rsidRPr="00AB4494" w:rsidRDefault="006540CB">
            <w:pPr>
              <w:spacing w:line="276" w:lineRule="auto"/>
              <w:rPr>
                <w:szCs w:val="20"/>
                <w:lang w:val="en-US"/>
              </w:rPr>
            </w:pPr>
            <w:r w:rsidRPr="00AB4494">
              <w:rPr>
                <w:szCs w:val="20"/>
                <w:lang w:val="en-US"/>
              </w:rPr>
              <w:t>full coding sequence</w:t>
            </w:r>
          </w:p>
        </w:tc>
        <w:tc>
          <w:tcPr>
            <w:tcW w:w="236" w:type="dxa"/>
          </w:tcPr>
          <w:p w14:paraId="1D8AA091" w14:textId="77777777" w:rsidR="006540CB" w:rsidRPr="00AB4494" w:rsidRDefault="006540CB">
            <w:pPr>
              <w:spacing w:line="276" w:lineRule="auto"/>
              <w:rPr>
                <w:szCs w:val="20"/>
                <w:lang w:val="en-US"/>
              </w:rPr>
            </w:pPr>
          </w:p>
        </w:tc>
        <w:tc>
          <w:tcPr>
            <w:tcW w:w="1606" w:type="dxa"/>
          </w:tcPr>
          <w:p w14:paraId="6A3E9D23" w14:textId="77777777" w:rsidR="006540CB" w:rsidRPr="00AB4494" w:rsidRDefault="006540CB">
            <w:pPr>
              <w:spacing w:line="276" w:lineRule="auto"/>
              <w:rPr>
                <w:i/>
                <w:iCs/>
                <w:szCs w:val="20"/>
                <w:lang w:val="en-US"/>
              </w:rPr>
            </w:pPr>
            <w:r w:rsidRPr="00AB4494">
              <w:rPr>
                <w:i/>
                <w:iCs/>
                <w:szCs w:val="20"/>
                <w:lang w:val="en-US"/>
              </w:rPr>
              <w:t>XPO1</w:t>
            </w:r>
          </w:p>
        </w:tc>
        <w:tc>
          <w:tcPr>
            <w:tcW w:w="2830" w:type="dxa"/>
          </w:tcPr>
          <w:p w14:paraId="7F1F25F9" w14:textId="77777777" w:rsidR="006540CB" w:rsidRPr="00AB4494" w:rsidRDefault="006540CB">
            <w:pPr>
              <w:spacing w:line="276" w:lineRule="auto"/>
              <w:rPr>
                <w:szCs w:val="20"/>
                <w:lang w:val="en-US"/>
              </w:rPr>
            </w:pPr>
            <w:r w:rsidRPr="00AB4494">
              <w:rPr>
                <w:szCs w:val="20"/>
                <w:lang w:val="en-US"/>
              </w:rPr>
              <w:t>Exon 14</w:t>
            </w:r>
          </w:p>
        </w:tc>
      </w:tr>
      <w:tr w:rsidR="006540CB" w:rsidRPr="00AB4494" w14:paraId="7CDBDD7F" w14:textId="77777777">
        <w:tc>
          <w:tcPr>
            <w:tcW w:w="1555" w:type="dxa"/>
            <w:tcBorders>
              <w:bottom w:val="single" w:sz="4" w:space="0" w:color="auto"/>
            </w:tcBorders>
          </w:tcPr>
          <w:p w14:paraId="5A3822FD" w14:textId="77777777" w:rsidR="006540CB" w:rsidRPr="00AB4494" w:rsidRDefault="006540CB">
            <w:pPr>
              <w:spacing w:line="276" w:lineRule="auto"/>
              <w:rPr>
                <w:i/>
                <w:iCs/>
                <w:szCs w:val="20"/>
                <w:lang w:val="en-US"/>
              </w:rPr>
            </w:pPr>
            <w:r w:rsidRPr="00AB4494">
              <w:rPr>
                <w:i/>
                <w:iCs/>
                <w:szCs w:val="20"/>
                <w:lang w:val="en-US"/>
              </w:rPr>
              <w:t>KIT</w:t>
            </w:r>
          </w:p>
        </w:tc>
        <w:tc>
          <w:tcPr>
            <w:tcW w:w="2835" w:type="dxa"/>
            <w:tcBorders>
              <w:bottom w:val="single" w:sz="4" w:space="0" w:color="auto"/>
            </w:tcBorders>
          </w:tcPr>
          <w:p w14:paraId="36A32F35" w14:textId="77777777" w:rsidR="006540CB" w:rsidRPr="00AB4494" w:rsidRDefault="006540CB">
            <w:pPr>
              <w:spacing w:line="276" w:lineRule="auto"/>
              <w:rPr>
                <w:szCs w:val="20"/>
                <w:lang w:val="en-US"/>
              </w:rPr>
            </w:pPr>
            <w:r w:rsidRPr="00AB4494">
              <w:rPr>
                <w:szCs w:val="20"/>
                <w:lang w:val="en-US"/>
              </w:rPr>
              <w:t>Exons 8-11, 17</w:t>
            </w:r>
          </w:p>
        </w:tc>
        <w:tc>
          <w:tcPr>
            <w:tcW w:w="236" w:type="dxa"/>
          </w:tcPr>
          <w:p w14:paraId="2D56E24A" w14:textId="77777777" w:rsidR="006540CB" w:rsidRPr="00AB4494" w:rsidRDefault="006540CB">
            <w:pPr>
              <w:spacing w:line="276" w:lineRule="auto"/>
              <w:rPr>
                <w:szCs w:val="20"/>
                <w:lang w:val="en-US"/>
              </w:rPr>
            </w:pPr>
          </w:p>
        </w:tc>
        <w:tc>
          <w:tcPr>
            <w:tcW w:w="1606" w:type="dxa"/>
            <w:tcBorders>
              <w:bottom w:val="single" w:sz="4" w:space="0" w:color="auto"/>
            </w:tcBorders>
          </w:tcPr>
          <w:p w14:paraId="79340925" w14:textId="77777777" w:rsidR="006540CB" w:rsidRPr="00AB4494" w:rsidRDefault="006540CB">
            <w:pPr>
              <w:spacing w:line="276" w:lineRule="auto"/>
              <w:rPr>
                <w:szCs w:val="20"/>
                <w:lang w:val="en-US"/>
              </w:rPr>
            </w:pPr>
          </w:p>
        </w:tc>
        <w:tc>
          <w:tcPr>
            <w:tcW w:w="2830" w:type="dxa"/>
            <w:tcBorders>
              <w:bottom w:val="single" w:sz="4" w:space="0" w:color="auto"/>
            </w:tcBorders>
          </w:tcPr>
          <w:p w14:paraId="5C4FCF98" w14:textId="77777777" w:rsidR="006540CB" w:rsidRPr="00AB4494" w:rsidRDefault="006540CB">
            <w:pPr>
              <w:spacing w:line="276" w:lineRule="auto"/>
              <w:rPr>
                <w:szCs w:val="20"/>
                <w:lang w:val="en-US"/>
              </w:rPr>
            </w:pPr>
          </w:p>
        </w:tc>
      </w:tr>
    </w:tbl>
    <w:p w14:paraId="19CD44D4" w14:textId="77777777" w:rsidR="006540CB" w:rsidRDefault="006540CB" w:rsidP="006540CB">
      <w:pPr>
        <w:rPr>
          <w:i/>
          <w:iCs/>
          <w:lang w:val="en-US"/>
        </w:rPr>
      </w:pPr>
    </w:p>
    <w:p w14:paraId="6AA17518" w14:textId="54063E24" w:rsidR="004C04E0" w:rsidRPr="000245F6" w:rsidRDefault="00D26ECC" w:rsidP="004C04E0">
      <w:pPr>
        <w:rPr>
          <w:b/>
          <w:bCs/>
          <w:szCs w:val="20"/>
          <w:lang w:val="en-US"/>
        </w:rPr>
      </w:pPr>
      <w:r>
        <w:rPr>
          <w:b/>
          <w:bCs/>
          <w:szCs w:val="20"/>
          <w:lang w:val="en-US"/>
        </w:rPr>
        <w:br w:type="page"/>
      </w:r>
      <w:r w:rsidR="004C04E0" w:rsidRPr="000245F6">
        <w:rPr>
          <w:b/>
          <w:bCs/>
          <w:szCs w:val="20"/>
          <w:lang w:val="en-US"/>
        </w:rPr>
        <w:lastRenderedPageBreak/>
        <w:t xml:space="preserve">Table </w:t>
      </w:r>
      <w:r w:rsidR="00017B49">
        <w:rPr>
          <w:b/>
          <w:bCs/>
          <w:szCs w:val="20"/>
          <w:lang w:val="en-US"/>
        </w:rPr>
        <w:t>S5</w:t>
      </w:r>
      <w:r w:rsidR="004C04E0" w:rsidRPr="000245F6">
        <w:rPr>
          <w:b/>
          <w:bCs/>
          <w:szCs w:val="20"/>
          <w:lang w:val="en-US"/>
        </w:rPr>
        <w:t xml:space="preserve">: </w:t>
      </w:r>
      <w:r w:rsidR="004C04E0" w:rsidRPr="00A06C92">
        <w:rPr>
          <w:szCs w:val="20"/>
          <w:lang w:val="en-US"/>
        </w:rPr>
        <w:t>Breakpoints of fusion</w:t>
      </w:r>
      <w:r w:rsidR="004C04E0" w:rsidRPr="006807CD">
        <w:rPr>
          <w:szCs w:val="20"/>
          <w:lang w:val="en-US"/>
        </w:rPr>
        <w:t xml:space="preserve"> genes detected </w:t>
      </w:r>
      <w:r w:rsidR="004C04E0">
        <w:rPr>
          <w:szCs w:val="20"/>
          <w:lang w:val="en-US"/>
        </w:rPr>
        <w:t>with</w:t>
      </w:r>
      <w:r w:rsidR="004C04E0" w:rsidRPr="006807CD">
        <w:rPr>
          <w:szCs w:val="20"/>
          <w:lang w:val="en-US"/>
        </w:rPr>
        <w:t xml:space="preserve"> </w:t>
      </w:r>
      <w:r w:rsidR="004C04E0">
        <w:rPr>
          <w:szCs w:val="20"/>
          <w:lang w:val="en-US"/>
        </w:rPr>
        <w:t>n</w:t>
      </w:r>
      <w:r w:rsidR="004C04E0" w:rsidRPr="006807CD">
        <w:rPr>
          <w:szCs w:val="20"/>
          <w:lang w:val="en-US"/>
        </w:rPr>
        <w:t>anopore sequencing</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
        <w:gridCol w:w="1153"/>
        <w:gridCol w:w="1025"/>
        <w:gridCol w:w="1037"/>
        <w:gridCol w:w="1265"/>
        <w:gridCol w:w="984"/>
        <w:gridCol w:w="1124"/>
        <w:gridCol w:w="1265"/>
        <w:gridCol w:w="703"/>
      </w:tblGrid>
      <w:tr w:rsidR="004C04E0" w:rsidRPr="00441127" w14:paraId="330C9BD5" w14:textId="77777777" w:rsidTr="002F557A">
        <w:trPr>
          <w:trHeight w:val="315"/>
        </w:trPr>
        <w:tc>
          <w:tcPr>
            <w:tcW w:w="516" w:type="dxa"/>
            <w:tcBorders>
              <w:top w:val="single" w:sz="4" w:space="0" w:color="auto"/>
              <w:bottom w:val="single" w:sz="4" w:space="0" w:color="auto"/>
            </w:tcBorders>
            <w:noWrap/>
            <w:hideMark/>
          </w:tcPr>
          <w:p w14:paraId="4F160FF5" w14:textId="77777777" w:rsidR="004C04E0" w:rsidRPr="00441127" w:rsidRDefault="004C04E0" w:rsidP="00BE0E64">
            <w:pPr>
              <w:rPr>
                <w:b/>
                <w:bCs/>
                <w:sz w:val="16"/>
                <w:szCs w:val="14"/>
                <w:lang w:val="en-US"/>
              </w:rPr>
            </w:pPr>
            <w:r w:rsidRPr="00441127">
              <w:rPr>
                <w:b/>
                <w:bCs/>
                <w:sz w:val="16"/>
                <w:szCs w:val="14"/>
                <w:lang w:val="en-US"/>
              </w:rPr>
              <w:t>Pat</w:t>
            </w:r>
          </w:p>
        </w:tc>
        <w:tc>
          <w:tcPr>
            <w:tcW w:w="1153" w:type="dxa"/>
            <w:tcBorders>
              <w:top w:val="single" w:sz="4" w:space="0" w:color="auto"/>
              <w:bottom w:val="single" w:sz="4" w:space="0" w:color="auto"/>
            </w:tcBorders>
            <w:noWrap/>
            <w:hideMark/>
          </w:tcPr>
          <w:p w14:paraId="1C6F0C9D" w14:textId="77777777" w:rsidR="004C04E0" w:rsidRPr="00441127" w:rsidRDefault="004C04E0" w:rsidP="00BE0E64">
            <w:pPr>
              <w:rPr>
                <w:b/>
                <w:bCs/>
                <w:sz w:val="16"/>
                <w:szCs w:val="14"/>
                <w:lang w:val="en-US"/>
              </w:rPr>
            </w:pPr>
            <w:r w:rsidRPr="00441127">
              <w:rPr>
                <w:b/>
                <w:bCs/>
                <w:sz w:val="16"/>
                <w:szCs w:val="14"/>
                <w:lang w:val="en-US"/>
              </w:rPr>
              <w:t>Fusion type</w:t>
            </w:r>
          </w:p>
        </w:tc>
        <w:tc>
          <w:tcPr>
            <w:tcW w:w="1025" w:type="dxa"/>
            <w:tcBorders>
              <w:top w:val="single" w:sz="4" w:space="0" w:color="auto"/>
              <w:bottom w:val="single" w:sz="4" w:space="0" w:color="auto"/>
            </w:tcBorders>
            <w:noWrap/>
            <w:hideMark/>
          </w:tcPr>
          <w:p w14:paraId="6B439802" w14:textId="77777777" w:rsidR="004C04E0" w:rsidRPr="00441127" w:rsidRDefault="004C04E0" w:rsidP="00BE0E64">
            <w:pPr>
              <w:rPr>
                <w:b/>
                <w:bCs/>
                <w:sz w:val="16"/>
                <w:szCs w:val="14"/>
                <w:lang w:val="en-US"/>
              </w:rPr>
            </w:pPr>
            <w:r w:rsidRPr="00441127">
              <w:rPr>
                <w:b/>
                <w:bCs/>
                <w:sz w:val="16"/>
                <w:szCs w:val="14"/>
                <w:lang w:val="en-US"/>
              </w:rPr>
              <w:t>5' Gene</w:t>
            </w:r>
          </w:p>
        </w:tc>
        <w:tc>
          <w:tcPr>
            <w:tcW w:w="1037" w:type="dxa"/>
            <w:tcBorders>
              <w:top w:val="single" w:sz="4" w:space="0" w:color="auto"/>
              <w:bottom w:val="single" w:sz="4" w:space="0" w:color="auto"/>
            </w:tcBorders>
            <w:noWrap/>
            <w:hideMark/>
          </w:tcPr>
          <w:p w14:paraId="1B2B6EAE" w14:textId="77777777" w:rsidR="004C04E0" w:rsidRPr="00441127" w:rsidRDefault="004C04E0" w:rsidP="00BE0E64">
            <w:pPr>
              <w:rPr>
                <w:b/>
                <w:bCs/>
                <w:sz w:val="16"/>
                <w:szCs w:val="14"/>
                <w:lang w:val="en-US"/>
              </w:rPr>
            </w:pPr>
            <w:r w:rsidRPr="00441127">
              <w:rPr>
                <w:b/>
                <w:bCs/>
                <w:sz w:val="16"/>
                <w:szCs w:val="14"/>
                <w:lang w:val="en-US"/>
              </w:rPr>
              <w:t>5' Break</w:t>
            </w:r>
          </w:p>
        </w:tc>
        <w:tc>
          <w:tcPr>
            <w:tcW w:w="1265" w:type="dxa"/>
            <w:tcBorders>
              <w:top w:val="single" w:sz="4" w:space="0" w:color="auto"/>
              <w:bottom w:val="single" w:sz="4" w:space="0" w:color="auto"/>
            </w:tcBorders>
            <w:noWrap/>
            <w:hideMark/>
          </w:tcPr>
          <w:p w14:paraId="6C41B6B1" w14:textId="77777777" w:rsidR="004C04E0" w:rsidRPr="00441127" w:rsidRDefault="004C04E0" w:rsidP="00BE0E64">
            <w:pPr>
              <w:rPr>
                <w:b/>
                <w:bCs/>
                <w:sz w:val="16"/>
                <w:szCs w:val="14"/>
                <w:lang w:val="en-US"/>
              </w:rPr>
            </w:pPr>
            <w:r w:rsidRPr="00441127">
              <w:rPr>
                <w:b/>
                <w:bCs/>
                <w:sz w:val="16"/>
                <w:szCs w:val="14"/>
                <w:lang w:val="en-US"/>
              </w:rPr>
              <w:t>5' Position</w:t>
            </w:r>
          </w:p>
        </w:tc>
        <w:tc>
          <w:tcPr>
            <w:tcW w:w="984" w:type="dxa"/>
            <w:tcBorders>
              <w:top w:val="single" w:sz="4" w:space="0" w:color="auto"/>
              <w:bottom w:val="single" w:sz="4" w:space="0" w:color="auto"/>
            </w:tcBorders>
            <w:noWrap/>
            <w:hideMark/>
          </w:tcPr>
          <w:p w14:paraId="300A87F5" w14:textId="77777777" w:rsidR="004C04E0" w:rsidRPr="00441127" w:rsidRDefault="004C04E0" w:rsidP="00BE0E64">
            <w:pPr>
              <w:rPr>
                <w:b/>
                <w:bCs/>
                <w:sz w:val="16"/>
                <w:szCs w:val="14"/>
                <w:lang w:val="en-US"/>
              </w:rPr>
            </w:pPr>
            <w:r w:rsidRPr="00441127">
              <w:rPr>
                <w:b/>
                <w:bCs/>
                <w:sz w:val="16"/>
                <w:szCs w:val="14"/>
                <w:lang w:val="en-US"/>
              </w:rPr>
              <w:t>3' Gene</w:t>
            </w:r>
          </w:p>
        </w:tc>
        <w:tc>
          <w:tcPr>
            <w:tcW w:w="1124" w:type="dxa"/>
            <w:tcBorders>
              <w:top w:val="single" w:sz="4" w:space="0" w:color="auto"/>
              <w:bottom w:val="single" w:sz="4" w:space="0" w:color="auto"/>
            </w:tcBorders>
            <w:noWrap/>
            <w:hideMark/>
          </w:tcPr>
          <w:p w14:paraId="1F0E8BF6" w14:textId="77777777" w:rsidR="004C04E0" w:rsidRPr="00441127" w:rsidRDefault="004C04E0" w:rsidP="00BE0E64">
            <w:pPr>
              <w:rPr>
                <w:b/>
                <w:bCs/>
                <w:sz w:val="16"/>
                <w:szCs w:val="14"/>
                <w:lang w:val="en-US"/>
              </w:rPr>
            </w:pPr>
            <w:r w:rsidRPr="00441127">
              <w:rPr>
                <w:b/>
                <w:bCs/>
                <w:sz w:val="16"/>
                <w:szCs w:val="14"/>
                <w:lang w:val="en-US"/>
              </w:rPr>
              <w:t>3' Break</w:t>
            </w:r>
          </w:p>
        </w:tc>
        <w:tc>
          <w:tcPr>
            <w:tcW w:w="1265" w:type="dxa"/>
            <w:tcBorders>
              <w:top w:val="single" w:sz="4" w:space="0" w:color="auto"/>
              <w:bottom w:val="single" w:sz="4" w:space="0" w:color="auto"/>
            </w:tcBorders>
            <w:noWrap/>
            <w:hideMark/>
          </w:tcPr>
          <w:p w14:paraId="0C1C1A90" w14:textId="77777777" w:rsidR="004C04E0" w:rsidRPr="00441127" w:rsidRDefault="004C04E0" w:rsidP="00BE0E64">
            <w:pPr>
              <w:rPr>
                <w:b/>
                <w:bCs/>
                <w:sz w:val="16"/>
                <w:szCs w:val="14"/>
                <w:lang w:val="en-US"/>
              </w:rPr>
            </w:pPr>
            <w:r w:rsidRPr="00441127">
              <w:rPr>
                <w:b/>
                <w:bCs/>
                <w:sz w:val="16"/>
                <w:szCs w:val="14"/>
                <w:lang w:val="en-US"/>
              </w:rPr>
              <w:t>3' Position</w:t>
            </w:r>
          </w:p>
        </w:tc>
        <w:tc>
          <w:tcPr>
            <w:tcW w:w="703" w:type="dxa"/>
            <w:tcBorders>
              <w:top w:val="single" w:sz="4" w:space="0" w:color="auto"/>
              <w:bottom w:val="single" w:sz="4" w:space="0" w:color="auto"/>
            </w:tcBorders>
            <w:noWrap/>
            <w:hideMark/>
          </w:tcPr>
          <w:p w14:paraId="2D33B0A6" w14:textId="77777777" w:rsidR="004C04E0" w:rsidRPr="00441127" w:rsidRDefault="004C04E0" w:rsidP="00BE0E64">
            <w:pPr>
              <w:rPr>
                <w:b/>
                <w:bCs/>
                <w:sz w:val="16"/>
                <w:szCs w:val="14"/>
                <w:lang w:val="en-US"/>
              </w:rPr>
            </w:pPr>
            <w:r w:rsidRPr="00441127">
              <w:rPr>
                <w:b/>
                <w:bCs/>
                <w:sz w:val="16"/>
                <w:szCs w:val="14"/>
                <w:lang w:val="en-US"/>
              </w:rPr>
              <w:t>Reads</w:t>
            </w:r>
          </w:p>
        </w:tc>
      </w:tr>
      <w:tr w:rsidR="004C04E0" w:rsidRPr="00441127" w14:paraId="00E0B503" w14:textId="77777777" w:rsidTr="002F557A">
        <w:trPr>
          <w:trHeight w:val="315"/>
        </w:trPr>
        <w:tc>
          <w:tcPr>
            <w:tcW w:w="516" w:type="dxa"/>
            <w:tcBorders>
              <w:top w:val="single" w:sz="4" w:space="0" w:color="auto"/>
            </w:tcBorders>
            <w:shd w:val="clear" w:color="auto" w:fill="E8E8E8" w:themeFill="background2"/>
            <w:noWrap/>
            <w:hideMark/>
          </w:tcPr>
          <w:p w14:paraId="05C317D2" w14:textId="77777777" w:rsidR="004C04E0" w:rsidRPr="00441127" w:rsidRDefault="004C04E0" w:rsidP="00BE0E64">
            <w:pPr>
              <w:rPr>
                <w:sz w:val="16"/>
                <w:szCs w:val="16"/>
                <w:lang w:val="en-US"/>
              </w:rPr>
            </w:pPr>
            <w:r w:rsidRPr="00441127">
              <w:rPr>
                <w:sz w:val="16"/>
                <w:szCs w:val="16"/>
                <w:lang w:val="en-US"/>
              </w:rPr>
              <w:t>01</w:t>
            </w:r>
          </w:p>
        </w:tc>
        <w:tc>
          <w:tcPr>
            <w:tcW w:w="1153" w:type="dxa"/>
            <w:tcBorders>
              <w:top w:val="single" w:sz="4" w:space="0" w:color="auto"/>
            </w:tcBorders>
            <w:shd w:val="clear" w:color="auto" w:fill="E8E8E8" w:themeFill="background2"/>
            <w:noWrap/>
            <w:hideMark/>
          </w:tcPr>
          <w:p w14:paraId="287573CF" w14:textId="77777777" w:rsidR="004C04E0" w:rsidRPr="00441127" w:rsidRDefault="004C04E0" w:rsidP="00BE0E64">
            <w:pPr>
              <w:rPr>
                <w:sz w:val="16"/>
                <w:szCs w:val="16"/>
                <w:lang w:val="en-US"/>
              </w:rPr>
            </w:pPr>
            <w:r w:rsidRPr="00441127">
              <w:rPr>
                <w:sz w:val="16"/>
                <w:szCs w:val="16"/>
                <w:lang w:val="en-US"/>
              </w:rPr>
              <w:t>intron-intron</w:t>
            </w:r>
          </w:p>
        </w:tc>
        <w:tc>
          <w:tcPr>
            <w:tcW w:w="1025" w:type="dxa"/>
            <w:tcBorders>
              <w:top w:val="single" w:sz="4" w:space="0" w:color="auto"/>
            </w:tcBorders>
            <w:shd w:val="clear" w:color="auto" w:fill="E8E8E8" w:themeFill="background2"/>
            <w:noWrap/>
            <w:hideMark/>
          </w:tcPr>
          <w:p w14:paraId="3CE89F98" w14:textId="77777777" w:rsidR="004C04E0" w:rsidRPr="00441127" w:rsidRDefault="004C04E0" w:rsidP="00BE0E64">
            <w:pPr>
              <w:rPr>
                <w:i/>
                <w:iCs/>
                <w:sz w:val="16"/>
                <w:szCs w:val="16"/>
                <w:lang w:val="en-US"/>
              </w:rPr>
            </w:pPr>
            <w:r w:rsidRPr="00441127">
              <w:rPr>
                <w:i/>
                <w:iCs/>
                <w:sz w:val="16"/>
                <w:szCs w:val="16"/>
                <w:lang w:val="en-US"/>
              </w:rPr>
              <w:t>RUNX1</w:t>
            </w:r>
          </w:p>
        </w:tc>
        <w:tc>
          <w:tcPr>
            <w:tcW w:w="1037" w:type="dxa"/>
            <w:tcBorders>
              <w:top w:val="single" w:sz="4" w:space="0" w:color="auto"/>
            </w:tcBorders>
            <w:shd w:val="clear" w:color="auto" w:fill="E8E8E8" w:themeFill="background2"/>
            <w:noWrap/>
            <w:hideMark/>
          </w:tcPr>
          <w:p w14:paraId="433F6A6D" w14:textId="77777777" w:rsidR="004C04E0" w:rsidRPr="00441127" w:rsidRDefault="004C04E0" w:rsidP="00BE0E64">
            <w:pPr>
              <w:rPr>
                <w:sz w:val="16"/>
                <w:szCs w:val="16"/>
                <w:lang w:val="en-US"/>
              </w:rPr>
            </w:pPr>
            <w:r w:rsidRPr="00441127">
              <w:rPr>
                <w:sz w:val="16"/>
                <w:szCs w:val="16"/>
                <w:lang w:val="en-US"/>
              </w:rPr>
              <w:t>intron 5-6</w:t>
            </w:r>
          </w:p>
        </w:tc>
        <w:tc>
          <w:tcPr>
            <w:tcW w:w="1265" w:type="dxa"/>
            <w:tcBorders>
              <w:top w:val="single" w:sz="4" w:space="0" w:color="auto"/>
            </w:tcBorders>
            <w:shd w:val="clear" w:color="auto" w:fill="E8E8E8" w:themeFill="background2"/>
            <w:noWrap/>
            <w:hideMark/>
          </w:tcPr>
          <w:p w14:paraId="72E2BA20" w14:textId="77777777" w:rsidR="004C04E0" w:rsidRPr="00441127" w:rsidRDefault="004C04E0" w:rsidP="00BE0E64">
            <w:pPr>
              <w:rPr>
                <w:sz w:val="16"/>
                <w:szCs w:val="16"/>
                <w:lang w:val="en-US"/>
              </w:rPr>
            </w:pPr>
            <w:r w:rsidRPr="00441127">
              <w:rPr>
                <w:sz w:val="16"/>
                <w:szCs w:val="16"/>
                <w:lang w:val="en-US"/>
              </w:rPr>
              <w:t>21:36217048</w:t>
            </w:r>
          </w:p>
        </w:tc>
        <w:tc>
          <w:tcPr>
            <w:tcW w:w="984" w:type="dxa"/>
            <w:tcBorders>
              <w:top w:val="single" w:sz="4" w:space="0" w:color="auto"/>
            </w:tcBorders>
            <w:shd w:val="clear" w:color="auto" w:fill="E8E8E8" w:themeFill="background2"/>
            <w:noWrap/>
            <w:hideMark/>
          </w:tcPr>
          <w:p w14:paraId="7F0B585B" w14:textId="77777777" w:rsidR="004C04E0" w:rsidRPr="00441127" w:rsidRDefault="004C04E0" w:rsidP="00BE0E64">
            <w:pPr>
              <w:rPr>
                <w:i/>
                <w:iCs/>
                <w:sz w:val="16"/>
                <w:szCs w:val="16"/>
                <w:lang w:val="en-US"/>
              </w:rPr>
            </w:pPr>
            <w:r w:rsidRPr="00441127">
              <w:rPr>
                <w:i/>
                <w:iCs/>
                <w:sz w:val="16"/>
                <w:szCs w:val="16"/>
                <w:lang w:val="en-US"/>
              </w:rPr>
              <w:t>RUNX1T1</w:t>
            </w:r>
          </w:p>
        </w:tc>
        <w:tc>
          <w:tcPr>
            <w:tcW w:w="1124" w:type="dxa"/>
            <w:tcBorders>
              <w:top w:val="single" w:sz="4" w:space="0" w:color="auto"/>
            </w:tcBorders>
            <w:shd w:val="clear" w:color="auto" w:fill="E8E8E8" w:themeFill="background2"/>
            <w:noWrap/>
            <w:hideMark/>
          </w:tcPr>
          <w:p w14:paraId="71498947" w14:textId="77777777" w:rsidR="004C04E0" w:rsidRPr="00441127" w:rsidRDefault="004C04E0" w:rsidP="00BE0E64">
            <w:pPr>
              <w:rPr>
                <w:sz w:val="16"/>
                <w:szCs w:val="16"/>
                <w:lang w:val="en-US"/>
              </w:rPr>
            </w:pPr>
            <w:r w:rsidRPr="00441127">
              <w:rPr>
                <w:sz w:val="16"/>
                <w:szCs w:val="16"/>
                <w:lang w:val="en-US"/>
              </w:rPr>
              <w:t>intron 1-2</w:t>
            </w:r>
          </w:p>
        </w:tc>
        <w:tc>
          <w:tcPr>
            <w:tcW w:w="1265" w:type="dxa"/>
            <w:tcBorders>
              <w:top w:val="single" w:sz="4" w:space="0" w:color="auto"/>
            </w:tcBorders>
            <w:shd w:val="clear" w:color="auto" w:fill="E8E8E8" w:themeFill="background2"/>
            <w:noWrap/>
            <w:hideMark/>
          </w:tcPr>
          <w:p w14:paraId="2D244A20" w14:textId="77777777" w:rsidR="004C04E0" w:rsidRPr="00441127" w:rsidRDefault="004C04E0" w:rsidP="00BE0E64">
            <w:pPr>
              <w:rPr>
                <w:sz w:val="16"/>
                <w:szCs w:val="16"/>
                <w:lang w:val="en-US"/>
              </w:rPr>
            </w:pPr>
            <w:r w:rsidRPr="00441127">
              <w:rPr>
                <w:sz w:val="16"/>
                <w:szCs w:val="16"/>
                <w:lang w:val="en-US"/>
              </w:rPr>
              <w:t>8:93081539</w:t>
            </w:r>
          </w:p>
        </w:tc>
        <w:tc>
          <w:tcPr>
            <w:tcW w:w="703" w:type="dxa"/>
            <w:tcBorders>
              <w:top w:val="single" w:sz="4" w:space="0" w:color="auto"/>
            </w:tcBorders>
            <w:shd w:val="clear" w:color="auto" w:fill="E8E8E8" w:themeFill="background2"/>
            <w:noWrap/>
            <w:hideMark/>
          </w:tcPr>
          <w:p w14:paraId="643C85AA" w14:textId="77777777" w:rsidR="004C04E0" w:rsidRPr="00441127" w:rsidRDefault="004C04E0" w:rsidP="00BE0E64">
            <w:pPr>
              <w:rPr>
                <w:sz w:val="16"/>
                <w:szCs w:val="16"/>
                <w:lang w:val="en-US"/>
              </w:rPr>
            </w:pPr>
            <w:r w:rsidRPr="00441127">
              <w:rPr>
                <w:sz w:val="16"/>
                <w:szCs w:val="16"/>
                <w:lang w:val="en-US"/>
              </w:rPr>
              <w:t>4/14</w:t>
            </w:r>
          </w:p>
        </w:tc>
      </w:tr>
      <w:tr w:rsidR="004C04E0" w:rsidRPr="00441127" w14:paraId="395A3FD9" w14:textId="77777777" w:rsidTr="002F557A">
        <w:trPr>
          <w:trHeight w:val="315"/>
        </w:trPr>
        <w:tc>
          <w:tcPr>
            <w:tcW w:w="516" w:type="dxa"/>
            <w:shd w:val="clear" w:color="auto" w:fill="E8E8E8" w:themeFill="background2"/>
            <w:noWrap/>
            <w:hideMark/>
          </w:tcPr>
          <w:p w14:paraId="478CD6EE" w14:textId="77777777" w:rsidR="004C04E0" w:rsidRPr="00441127" w:rsidRDefault="004C04E0" w:rsidP="00BE0E64">
            <w:pPr>
              <w:rPr>
                <w:sz w:val="16"/>
                <w:szCs w:val="16"/>
                <w:lang w:val="en-US"/>
              </w:rPr>
            </w:pPr>
            <w:r w:rsidRPr="00441127">
              <w:rPr>
                <w:sz w:val="16"/>
                <w:szCs w:val="16"/>
                <w:lang w:val="en-US"/>
              </w:rPr>
              <w:t>01</w:t>
            </w:r>
          </w:p>
        </w:tc>
        <w:tc>
          <w:tcPr>
            <w:tcW w:w="1153" w:type="dxa"/>
            <w:shd w:val="clear" w:color="auto" w:fill="E8E8E8" w:themeFill="background2"/>
            <w:noWrap/>
            <w:hideMark/>
          </w:tcPr>
          <w:p w14:paraId="011E5410" w14:textId="77777777" w:rsidR="004C04E0" w:rsidRPr="00441127" w:rsidRDefault="004C04E0" w:rsidP="00BE0E64">
            <w:pPr>
              <w:rPr>
                <w:sz w:val="16"/>
                <w:szCs w:val="16"/>
                <w:lang w:val="en-US"/>
              </w:rPr>
            </w:pPr>
            <w:r w:rsidRPr="00441127">
              <w:rPr>
                <w:sz w:val="16"/>
                <w:szCs w:val="16"/>
                <w:lang w:val="en-US"/>
              </w:rPr>
              <w:t>intron-intron</w:t>
            </w:r>
          </w:p>
        </w:tc>
        <w:tc>
          <w:tcPr>
            <w:tcW w:w="1025" w:type="dxa"/>
            <w:shd w:val="clear" w:color="auto" w:fill="E8E8E8" w:themeFill="background2"/>
            <w:noWrap/>
            <w:hideMark/>
          </w:tcPr>
          <w:p w14:paraId="038BA276" w14:textId="77777777" w:rsidR="004C04E0" w:rsidRPr="00441127" w:rsidRDefault="004C04E0" w:rsidP="00BE0E64">
            <w:pPr>
              <w:rPr>
                <w:i/>
                <w:iCs/>
                <w:sz w:val="16"/>
                <w:szCs w:val="16"/>
                <w:lang w:val="en-US"/>
              </w:rPr>
            </w:pPr>
            <w:r w:rsidRPr="00441127">
              <w:rPr>
                <w:i/>
                <w:iCs/>
                <w:sz w:val="16"/>
                <w:szCs w:val="16"/>
                <w:lang w:val="en-US"/>
              </w:rPr>
              <w:t>RUNX1T1</w:t>
            </w:r>
          </w:p>
        </w:tc>
        <w:tc>
          <w:tcPr>
            <w:tcW w:w="1037" w:type="dxa"/>
            <w:shd w:val="clear" w:color="auto" w:fill="E8E8E8" w:themeFill="background2"/>
            <w:noWrap/>
            <w:hideMark/>
          </w:tcPr>
          <w:p w14:paraId="1EE448A2" w14:textId="77777777" w:rsidR="004C04E0" w:rsidRPr="00441127" w:rsidRDefault="004C04E0" w:rsidP="00BE0E64">
            <w:pPr>
              <w:rPr>
                <w:sz w:val="16"/>
                <w:szCs w:val="16"/>
                <w:lang w:val="en-US"/>
              </w:rPr>
            </w:pPr>
            <w:r w:rsidRPr="00441127">
              <w:rPr>
                <w:sz w:val="16"/>
                <w:szCs w:val="16"/>
                <w:lang w:val="en-US"/>
              </w:rPr>
              <w:t>intron 1-2</w:t>
            </w:r>
          </w:p>
        </w:tc>
        <w:tc>
          <w:tcPr>
            <w:tcW w:w="1265" w:type="dxa"/>
            <w:shd w:val="clear" w:color="auto" w:fill="E8E8E8" w:themeFill="background2"/>
            <w:noWrap/>
            <w:hideMark/>
          </w:tcPr>
          <w:p w14:paraId="36C343EE" w14:textId="77777777" w:rsidR="004C04E0" w:rsidRPr="00441127" w:rsidRDefault="004C04E0" w:rsidP="00BE0E64">
            <w:pPr>
              <w:rPr>
                <w:sz w:val="16"/>
                <w:szCs w:val="16"/>
                <w:lang w:val="en-US"/>
              </w:rPr>
            </w:pPr>
            <w:r w:rsidRPr="00441127">
              <w:rPr>
                <w:sz w:val="16"/>
                <w:szCs w:val="16"/>
                <w:lang w:val="en-US"/>
              </w:rPr>
              <w:t>8:93081575</w:t>
            </w:r>
          </w:p>
        </w:tc>
        <w:tc>
          <w:tcPr>
            <w:tcW w:w="984" w:type="dxa"/>
            <w:shd w:val="clear" w:color="auto" w:fill="E8E8E8" w:themeFill="background2"/>
            <w:noWrap/>
            <w:hideMark/>
          </w:tcPr>
          <w:p w14:paraId="7C11CA2D" w14:textId="77777777" w:rsidR="004C04E0" w:rsidRPr="00441127" w:rsidRDefault="004C04E0" w:rsidP="00BE0E64">
            <w:pPr>
              <w:rPr>
                <w:i/>
                <w:iCs/>
                <w:sz w:val="16"/>
                <w:szCs w:val="16"/>
                <w:lang w:val="en-US"/>
              </w:rPr>
            </w:pPr>
            <w:r w:rsidRPr="00441127">
              <w:rPr>
                <w:i/>
                <w:iCs/>
                <w:sz w:val="16"/>
                <w:szCs w:val="16"/>
                <w:lang w:val="en-US"/>
              </w:rPr>
              <w:t>RUNX1</w:t>
            </w:r>
          </w:p>
        </w:tc>
        <w:tc>
          <w:tcPr>
            <w:tcW w:w="1124" w:type="dxa"/>
            <w:shd w:val="clear" w:color="auto" w:fill="E8E8E8" w:themeFill="background2"/>
            <w:noWrap/>
            <w:hideMark/>
          </w:tcPr>
          <w:p w14:paraId="5186183B" w14:textId="77777777" w:rsidR="004C04E0" w:rsidRPr="00441127" w:rsidRDefault="004C04E0" w:rsidP="00BE0E64">
            <w:pPr>
              <w:rPr>
                <w:sz w:val="16"/>
                <w:szCs w:val="16"/>
                <w:lang w:val="en-US"/>
              </w:rPr>
            </w:pPr>
            <w:r w:rsidRPr="00441127">
              <w:rPr>
                <w:sz w:val="16"/>
                <w:szCs w:val="16"/>
                <w:lang w:val="en-US"/>
              </w:rPr>
              <w:t>intron 5-6</w:t>
            </w:r>
          </w:p>
        </w:tc>
        <w:tc>
          <w:tcPr>
            <w:tcW w:w="1265" w:type="dxa"/>
            <w:shd w:val="clear" w:color="auto" w:fill="E8E8E8" w:themeFill="background2"/>
            <w:noWrap/>
            <w:hideMark/>
          </w:tcPr>
          <w:p w14:paraId="205C8140" w14:textId="77777777" w:rsidR="004C04E0" w:rsidRPr="00441127" w:rsidRDefault="004C04E0" w:rsidP="00BE0E64">
            <w:pPr>
              <w:rPr>
                <w:sz w:val="16"/>
                <w:szCs w:val="16"/>
                <w:lang w:val="en-US"/>
              </w:rPr>
            </w:pPr>
            <w:r w:rsidRPr="00441127">
              <w:rPr>
                <w:sz w:val="16"/>
                <w:szCs w:val="16"/>
                <w:lang w:val="en-US"/>
              </w:rPr>
              <w:t>21:36217038</w:t>
            </w:r>
          </w:p>
        </w:tc>
        <w:tc>
          <w:tcPr>
            <w:tcW w:w="703" w:type="dxa"/>
            <w:shd w:val="clear" w:color="auto" w:fill="E8E8E8" w:themeFill="background2"/>
            <w:noWrap/>
            <w:hideMark/>
          </w:tcPr>
          <w:p w14:paraId="17D74AB8" w14:textId="77777777" w:rsidR="004C04E0" w:rsidRPr="00441127" w:rsidRDefault="004C04E0" w:rsidP="00BE0E64">
            <w:pPr>
              <w:rPr>
                <w:sz w:val="16"/>
                <w:szCs w:val="16"/>
                <w:lang w:val="en-US"/>
              </w:rPr>
            </w:pPr>
            <w:r w:rsidRPr="00441127">
              <w:rPr>
                <w:sz w:val="16"/>
                <w:szCs w:val="16"/>
                <w:lang w:val="en-US"/>
              </w:rPr>
              <w:t>2/12</w:t>
            </w:r>
          </w:p>
        </w:tc>
      </w:tr>
      <w:tr w:rsidR="004C04E0" w:rsidRPr="00441127" w14:paraId="1A8ED667" w14:textId="77777777" w:rsidTr="002F557A">
        <w:trPr>
          <w:trHeight w:val="315"/>
        </w:trPr>
        <w:tc>
          <w:tcPr>
            <w:tcW w:w="516" w:type="dxa"/>
            <w:noWrap/>
            <w:hideMark/>
          </w:tcPr>
          <w:p w14:paraId="56503ADA" w14:textId="77777777" w:rsidR="004C04E0" w:rsidRPr="00441127" w:rsidRDefault="004C04E0" w:rsidP="00BE0E64">
            <w:pPr>
              <w:rPr>
                <w:sz w:val="16"/>
                <w:szCs w:val="16"/>
                <w:lang w:val="en-US"/>
              </w:rPr>
            </w:pPr>
            <w:r w:rsidRPr="00441127">
              <w:rPr>
                <w:sz w:val="16"/>
                <w:szCs w:val="16"/>
                <w:lang w:val="en-US"/>
              </w:rPr>
              <w:t>02</w:t>
            </w:r>
          </w:p>
        </w:tc>
        <w:tc>
          <w:tcPr>
            <w:tcW w:w="1153" w:type="dxa"/>
            <w:noWrap/>
            <w:hideMark/>
          </w:tcPr>
          <w:p w14:paraId="5EEEA0EC" w14:textId="77777777" w:rsidR="004C04E0" w:rsidRPr="00441127" w:rsidRDefault="004C04E0" w:rsidP="00BE0E64">
            <w:pPr>
              <w:rPr>
                <w:sz w:val="16"/>
                <w:szCs w:val="16"/>
                <w:lang w:val="en-US"/>
              </w:rPr>
            </w:pPr>
            <w:r w:rsidRPr="00441127">
              <w:rPr>
                <w:sz w:val="16"/>
                <w:szCs w:val="16"/>
                <w:lang w:val="en-US"/>
              </w:rPr>
              <w:t>intron-exon</w:t>
            </w:r>
          </w:p>
        </w:tc>
        <w:tc>
          <w:tcPr>
            <w:tcW w:w="1025" w:type="dxa"/>
            <w:noWrap/>
            <w:hideMark/>
          </w:tcPr>
          <w:p w14:paraId="03A074E0" w14:textId="77777777" w:rsidR="004C04E0" w:rsidRPr="00441127" w:rsidRDefault="004C04E0" w:rsidP="00BE0E64">
            <w:pPr>
              <w:rPr>
                <w:i/>
                <w:iCs/>
                <w:sz w:val="16"/>
                <w:szCs w:val="16"/>
                <w:lang w:val="en-US"/>
              </w:rPr>
            </w:pPr>
            <w:r w:rsidRPr="00441127">
              <w:rPr>
                <w:i/>
                <w:iCs/>
                <w:sz w:val="16"/>
                <w:szCs w:val="16"/>
                <w:lang w:val="en-US"/>
              </w:rPr>
              <w:t>CBFB</w:t>
            </w:r>
          </w:p>
        </w:tc>
        <w:tc>
          <w:tcPr>
            <w:tcW w:w="1037" w:type="dxa"/>
            <w:noWrap/>
            <w:hideMark/>
          </w:tcPr>
          <w:p w14:paraId="3DB06182" w14:textId="77777777" w:rsidR="004C04E0" w:rsidRPr="00441127" w:rsidRDefault="004C04E0" w:rsidP="00BE0E64">
            <w:pPr>
              <w:rPr>
                <w:sz w:val="16"/>
                <w:szCs w:val="16"/>
                <w:lang w:val="en-US"/>
              </w:rPr>
            </w:pPr>
            <w:r w:rsidRPr="00441127">
              <w:rPr>
                <w:sz w:val="16"/>
                <w:szCs w:val="16"/>
                <w:lang w:val="en-US"/>
              </w:rPr>
              <w:t>intron 5-6</w:t>
            </w:r>
          </w:p>
        </w:tc>
        <w:tc>
          <w:tcPr>
            <w:tcW w:w="1265" w:type="dxa"/>
            <w:noWrap/>
            <w:hideMark/>
          </w:tcPr>
          <w:p w14:paraId="3299918B" w14:textId="77777777" w:rsidR="004C04E0" w:rsidRPr="00441127" w:rsidRDefault="004C04E0" w:rsidP="00BE0E64">
            <w:pPr>
              <w:rPr>
                <w:sz w:val="16"/>
                <w:szCs w:val="16"/>
                <w:lang w:val="en-US"/>
              </w:rPr>
            </w:pPr>
            <w:r w:rsidRPr="00441127">
              <w:rPr>
                <w:sz w:val="16"/>
                <w:szCs w:val="16"/>
                <w:lang w:val="en-US"/>
              </w:rPr>
              <w:t>16:67123598</w:t>
            </w:r>
          </w:p>
        </w:tc>
        <w:tc>
          <w:tcPr>
            <w:tcW w:w="984" w:type="dxa"/>
            <w:noWrap/>
            <w:hideMark/>
          </w:tcPr>
          <w:p w14:paraId="487148C1" w14:textId="77777777" w:rsidR="004C04E0" w:rsidRPr="00441127" w:rsidRDefault="004C04E0" w:rsidP="00BE0E64">
            <w:pPr>
              <w:rPr>
                <w:i/>
                <w:iCs/>
                <w:sz w:val="16"/>
                <w:szCs w:val="16"/>
                <w:lang w:val="en-US"/>
              </w:rPr>
            </w:pPr>
            <w:r w:rsidRPr="00441127">
              <w:rPr>
                <w:i/>
                <w:iCs/>
                <w:sz w:val="16"/>
                <w:szCs w:val="16"/>
                <w:lang w:val="en-US"/>
              </w:rPr>
              <w:t>MYH11</w:t>
            </w:r>
          </w:p>
        </w:tc>
        <w:tc>
          <w:tcPr>
            <w:tcW w:w="1124" w:type="dxa"/>
            <w:noWrap/>
            <w:hideMark/>
          </w:tcPr>
          <w:p w14:paraId="3D00E3FD" w14:textId="77777777" w:rsidR="004C04E0" w:rsidRPr="00441127" w:rsidRDefault="004C04E0" w:rsidP="00BE0E64">
            <w:pPr>
              <w:rPr>
                <w:sz w:val="16"/>
                <w:szCs w:val="16"/>
                <w:lang w:val="en-US"/>
              </w:rPr>
            </w:pPr>
            <w:r w:rsidRPr="00441127">
              <w:rPr>
                <w:sz w:val="16"/>
                <w:szCs w:val="16"/>
                <w:lang w:val="en-US"/>
              </w:rPr>
              <w:t>exon 33-34</w:t>
            </w:r>
          </w:p>
        </w:tc>
        <w:tc>
          <w:tcPr>
            <w:tcW w:w="1265" w:type="dxa"/>
            <w:noWrap/>
            <w:hideMark/>
          </w:tcPr>
          <w:p w14:paraId="66372C83" w14:textId="77777777" w:rsidR="004C04E0" w:rsidRPr="00441127" w:rsidRDefault="004C04E0" w:rsidP="00BE0E64">
            <w:pPr>
              <w:rPr>
                <w:sz w:val="16"/>
                <w:szCs w:val="16"/>
                <w:lang w:val="en-US"/>
              </w:rPr>
            </w:pPr>
            <w:r w:rsidRPr="00441127">
              <w:rPr>
                <w:sz w:val="16"/>
                <w:szCs w:val="16"/>
                <w:lang w:val="en-US"/>
              </w:rPr>
              <w:t>16:15815316</w:t>
            </w:r>
          </w:p>
        </w:tc>
        <w:tc>
          <w:tcPr>
            <w:tcW w:w="703" w:type="dxa"/>
            <w:noWrap/>
            <w:hideMark/>
          </w:tcPr>
          <w:p w14:paraId="6DB381FE" w14:textId="77777777" w:rsidR="004C04E0" w:rsidRPr="00441127" w:rsidRDefault="004C04E0" w:rsidP="00BE0E64">
            <w:pPr>
              <w:rPr>
                <w:sz w:val="16"/>
                <w:szCs w:val="16"/>
                <w:lang w:val="en-US"/>
              </w:rPr>
            </w:pPr>
            <w:r w:rsidRPr="00441127">
              <w:rPr>
                <w:sz w:val="16"/>
                <w:szCs w:val="16"/>
                <w:lang w:val="en-US"/>
              </w:rPr>
              <w:t>3/8</w:t>
            </w:r>
          </w:p>
        </w:tc>
      </w:tr>
      <w:tr w:rsidR="004C04E0" w:rsidRPr="00441127" w14:paraId="441E161E" w14:textId="77777777" w:rsidTr="002F557A">
        <w:trPr>
          <w:trHeight w:val="315"/>
        </w:trPr>
        <w:tc>
          <w:tcPr>
            <w:tcW w:w="516" w:type="dxa"/>
            <w:shd w:val="clear" w:color="auto" w:fill="E8E8E8" w:themeFill="background2"/>
            <w:noWrap/>
            <w:hideMark/>
          </w:tcPr>
          <w:p w14:paraId="74C3DAE6" w14:textId="77777777" w:rsidR="004C04E0" w:rsidRPr="00441127" w:rsidRDefault="004C04E0" w:rsidP="00BE0E64">
            <w:pPr>
              <w:rPr>
                <w:sz w:val="16"/>
                <w:szCs w:val="16"/>
                <w:lang w:val="en-US"/>
              </w:rPr>
            </w:pPr>
            <w:r w:rsidRPr="00441127">
              <w:rPr>
                <w:sz w:val="16"/>
                <w:szCs w:val="16"/>
                <w:lang w:val="en-US"/>
              </w:rPr>
              <w:t>03</w:t>
            </w:r>
          </w:p>
        </w:tc>
        <w:tc>
          <w:tcPr>
            <w:tcW w:w="1153" w:type="dxa"/>
            <w:shd w:val="clear" w:color="auto" w:fill="E8E8E8" w:themeFill="background2"/>
            <w:noWrap/>
            <w:hideMark/>
          </w:tcPr>
          <w:p w14:paraId="18B18D36" w14:textId="77777777" w:rsidR="004C04E0" w:rsidRPr="00441127" w:rsidRDefault="004C04E0" w:rsidP="00BE0E64">
            <w:pPr>
              <w:rPr>
                <w:sz w:val="16"/>
                <w:szCs w:val="16"/>
                <w:lang w:val="en-US"/>
              </w:rPr>
            </w:pPr>
            <w:r w:rsidRPr="00441127">
              <w:rPr>
                <w:sz w:val="16"/>
                <w:szCs w:val="16"/>
                <w:lang w:val="en-US"/>
              </w:rPr>
              <w:t>intron-intron</w:t>
            </w:r>
          </w:p>
        </w:tc>
        <w:tc>
          <w:tcPr>
            <w:tcW w:w="1025" w:type="dxa"/>
            <w:shd w:val="clear" w:color="auto" w:fill="E8E8E8" w:themeFill="background2"/>
            <w:noWrap/>
            <w:hideMark/>
          </w:tcPr>
          <w:p w14:paraId="6E831A92" w14:textId="77777777" w:rsidR="004C04E0" w:rsidRPr="00441127" w:rsidRDefault="004C04E0" w:rsidP="00BE0E64">
            <w:pPr>
              <w:rPr>
                <w:i/>
                <w:iCs/>
                <w:sz w:val="16"/>
                <w:szCs w:val="16"/>
                <w:lang w:val="en-US"/>
              </w:rPr>
            </w:pPr>
            <w:r w:rsidRPr="00441127">
              <w:rPr>
                <w:i/>
                <w:iCs/>
                <w:sz w:val="16"/>
                <w:szCs w:val="16"/>
                <w:lang w:val="en-US"/>
              </w:rPr>
              <w:t>CBFB</w:t>
            </w:r>
          </w:p>
        </w:tc>
        <w:tc>
          <w:tcPr>
            <w:tcW w:w="1037" w:type="dxa"/>
            <w:shd w:val="clear" w:color="auto" w:fill="E8E8E8" w:themeFill="background2"/>
            <w:noWrap/>
            <w:hideMark/>
          </w:tcPr>
          <w:p w14:paraId="369F3798" w14:textId="77777777" w:rsidR="004C04E0" w:rsidRPr="00441127" w:rsidRDefault="004C04E0" w:rsidP="00BE0E64">
            <w:pPr>
              <w:rPr>
                <w:sz w:val="16"/>
                <w:szCs w:val="16"/>
                <w:lang w:val="en-US"/>
              </w:rPr>
            </w:pPr>
            <w:r w:rsidRPr="00441127">
              <w:rPr>
                <w:sz w:val="16"/>
                <w:szCs w:val="16"/>
                <w:lang w:val="en-US"/>
              </w:rPr>
              <w:t>intron 5-6</w:t>
            </w:r>
          </w:p>
        </w:tc>
        <w:tc>
          <w:tcPr>
            <w:tcW w:w="1265" w:type="dxa"/>
            <w:shd w:val="clear" w:color="auto" w:fill="E8E8E8" w:themeFill="background2"/>
            <w:noWrap/>
            <w:hideMark/>
          </w:tcPr>
          <w:p w14:paraId="15249312" w14:textId="77777777" w:rsidR="004C04E0" w:rsidRPr="00441127" w:rsidRDefault="004C04E0" w:rsidP="00BE0E64">
            <w:pPr>
              <w:rPr>
                <w:sz w:val="16"/>
                <w:szCs w:val="16"/>
                <w:lang w:val="en-US"/>
              </w:rPr>
            </w:pPr>
            <w:r w:rsidRPr="00441127">
              <w:rPr>
                <w:sz w:val="16"/>
                <w:szCs w:val="16"/>
                <w:lang w:val="en-US"/>
              </w:rPr>
              <w:t>16:67130917</w:t>
            </w:r>
          </w:p>
        </w:tc>
        <w:tc>
          <w:tcPr>
            <w:tcW w:w="984" w:type="dxa"/>
            <w:shd w:val="clear" w:color="auto" w:fill="E8E8E8" w:themeFill="background2"/>
            <w:noWrap/>
            <w:hideMark/>
          </w:tcPr>
          <w:p w14:paraId="372ACCA4" w14:textId="77777777" w:rsidR="004C04E0" w:rsidRPr="00441127" w:rsidRDefault="004C04E0" w:rsidP="00BE0E64">
            <w:pPr>
              <w:rPr>
                <w:i/>
                <w:iCs/>
                <w:sz w:val="16"/>
                <w:szCs w:val="16"/>
                <w:lang w:val="en-US"/>
              </w:rPr>
            </w:pPr>
            <w:r w:rsidRPr="00441127">
              <w:rPr>
                <w:i/>
                <w:iCs/>
                <w:sz w:val="16"/>
                <w:szCs w:val="16"/>
                <w:lang w:val="en-US"/>
              </w:rPr>
              <w:t>MYH11</w:t>
            </w:r>
          </w:p>
        </w:tc>
        <w:tc>
          <w:tcPr>
            <w:tcW w:w="1124" w:type="dxa"/>
            <w:shd w:val="clear" w:color="auto" w:fill="E8E8E8" w:themeFill="background2"/>
            <w:noWrap/>
            <w:hideMark/>
          </w:tcPr>
          <w:p w14:paraId="7FF984C5" w14:textId="77777777" w:rsidR="004C04E0" w:rsidRPr="00441127" w:rsidRDefault="004C04E0" w:rsidP="00BE0E64">
            <w:pPr>
              <w:rPr>
                <w:sz w:val="16"/>
                <w:szCs w:val="16"/>
                <w:lang w:val="en-US"/>
              </w:rPr>
            </w:pPr>
            <w:r w:rsidRPr="00441127">
              <w:rPr>
                <w:sz w:val="16"/>
                <w:szCs w:val="16"/>
                <w:lang w:val="en-US"/>
              </w:rPr>
              <w:t>intron 28-29</w:t>
            </w:r>
          </w:p>
        </w:tc>
        <w:tc>
          <w:tcPr>
            <w:tcW w:w="1265" w:type="dxa"/>
            <w:shd w:val="clear" w:color="auto" w:fill="E8E8E8" w:themeFill="background2"/>
            <w:noWrap/>
            <w:hideMark/>
          </w:tcPr>
          <w:p w14:paraId="22676790" w14:textId="77777777" w:rsidR="004C04E0" w:rsidRPr="00441127" w:rsidRDefault="004C04E0" w:rsidP="00BE0E64">
            <w:pPr>
              <w:rPr>
                <w:sz w:val="16"/>
                <w:szCs w:val="16"/>
                <w:lang w:val="en-US"/>
              </w:rPr>
            </w:pPr>
            <w:r w:rsidRPr="00441127">
              <w:rPr>
                <w:sz w:val="16"/>
                <w:szCs w:val="16"/>
                <w:lang w:val="en-US"/>
              </w:rPr>
              <w:t>16:15826021</w:t>
            </w:r>
          </w:p>
        </w:tc>
        <w:tc>
          <w:tcPr>
            <w:tcW w:w="703" w:type="dxa"/>
            <w:shd w:val="clear" w:color="auto" w:fill="E8E8E8" w:themeFill="background2"/>
            <w:noWrap/>
            <w:hideMark/>
          </w:tcPr>
          <w:p w14:paraId="73FCCBA9" w14:textId="77777777" w:rsidR="004C04E0" w:rsidRPr="00441127" w:rsidRDefault="004C04E0" w:rsidP="00BE0E64">
            <w:pPr>
              <w:rPr>
                <w:sz w:val="16"/>
                <w:szCs w:val="16"/>
                <w:lang w:val="en-US"/>
              </w:rPr>
            </w:pPr>
            <w:r w:rsidRPr="00441127">
              <w:rPr>
                <w:sz w:val="16"/>
                <w:szCs w:val="16"/>
                <w:lang w:val="en-US"/>
              </w:rPr>
              <w:t>5/9</w:t>
            </w:r>
          </w:p>
        </w:tc>
      </w:tr>
      <w:tr w:rsidR="004C04E0" w:rsidRPr="00441127" w14:paraId="3E54E30B" w14:textId="77777777" w:rsidTr="002F557A">
        <w:trPr>
          <w:trHeight w:val="315"/>
        </w:trPr>
        <w:tc>
          <w:tcPr>
            <w:tcW w:w="516" w:type="dxa"/>
            <w:noWrap/>
            <w:hideMark/>
          </w:tcPr>
          <w:p w14:paraId="51436353" w14:textId="77777777" w:rsidR="004C04E0" w:rsidRPr="00441127" w:rsidRDefault="004C04E0" w:rsidP="00BE0E64">
            <w:pPr>
              <w:rPr>
                <w:sz w:val="16"/>
                <w:szCs w:val="16"/>
                <w:lang w:val="en-US"/>
              </w:rPr>
            </w:pPr>
            <w:r w:rsidRPr="00441127">
              <w:rPr>
                <w:sz w:val="16"/>
                <w:szCs w:val="16"/>
                <w:lang w:val="en-US"/>
              </w:rPr>
              <w:t>04</w:t>
            </w:r>
          </w:p>
        </w:tc>
        <w:tc>
          <w:tcPr>
            <w:tcW w:w="1153" w:type="dxa"/>
            <w:noWrap/>
            <w:hideMark/>
          </w:tcPr>
          <w:p w14:paraId="21464C9C" w14:textId="77777777" w:rsidR="004C04E0" w:rsidRPr="00441127" w:rsidRDefault="004C04E0" w:rsidP="00BE0E64">
            <w:pPr>
              <w:rPr>
                <w:sz w:val="16"/>
                <w:szCs w:val="16"/>
                <w:lang w:val="en-US"/>
              </w:rPr>
            </w:pPr>
            <w:r w:rsidRPr="00441127">
              <w:rPr>
                <w:sz w:val="16"/>
                <w:szCs w:val="16"/>
                <w:lang w:val="en-US"/>
              </w:rPr>
              <w:t>intron-exon</w:t>
            </w:r>
          </w:p>
        </w:tc>
        <w:tc>
          <w:tcPr>
            <w:tcW w:w="1025" w:type="dxa"/>
            <w:noWrap/>
            <w:hideMark/>
          </w:tcPr>
          <w:p w14:paraId="20F5ADE7" w14:textId="77777777" w:rsidR="004C04E0" w:rsidRPr="00441127" w:rsidRDefault="004C04E0" w:rsidP="00BE0E64">
            <w:pPr>
              <w:rPr>
                <w:i/>
                <w:iCs/>
                <w:sz w:val="16"/>
                <w:szCs w:val="16"/>
                <w:lang w:val="en-US"/>
              </w:rPr>
            </w:pPr>
            <w:r w:rsidRPr="00441127">
              <w:rPr>
                <w:i/>
                <w:iCs/>
                <w:sz w:val="16"/>
                <w:szCs w:val="16"/>
                <w:lang w:val="en-US"/>
              </w:rPr>
              <w:t>CBFB</w:t>
            </w:r>
          </w:p>
        </w:tc>
        <w:tc>
          <w:tcPr>
            <w:tcW w:w="1037" w:type="dxa"/>
            <w:noWrap/>
            <w:hideMark/>
          </w:tcPr>
          <w:p w14:paraId="0C1D375C" w14:textId="77777777" w:rsidR="004C04E0" w:rsidRPr="00441127" w:rsidRDefault="004C04E0" w:rsidP="00BE0E64">
            <w:pPr>
              <w:rPr>
                <w:sz w:val="16"/>
                <w:szCs w:val="16"/>
                <w:lang w:val="en-US"/>
              </w:rPr>
            </w:pPr>
            <w:r w:rsidRPr="00441127">
              <w:rPr>
                <w:sz w:val="16"/>
                <w:szCs w:val="16"/>
                <w:lang w:val="en-US"/>
              </w:rPr>
              <w:t>intron 5-6</w:t>
            </w:r>
          </w:p>
        </w:tc>
        <w:tc>
          <w:tcPr>
            <w:tcW w:w="1265" w:type="dxa"/>
            <w:noWrap/>
            <w:hideMark/>
          </w:tcPr>
          <w:p w14:paraId="57E17FFD" w14:textId="77777777" w:rsidR="004C04E0" w:rsidRPr="00441127" w:rsidRDefault="004C04E0" w:rsidP="00BE0E64">
            <w:pPr>
              <w:rPr>
                <w:sz w:val="16"/>
                <w:szCs w:val="16"/>
                <w:lang w:val="en-US"/>
              </w:rPr>
            </w:pPr>
            <w:r w:rsidRPr="00441127">
              <w:rPr>
                <w:sz w:val="16"/>
                <w:szCs w:val="16"/>
                <w:lang w:val="en-US"/>
              </w:rPr>
              <w:t>16:67129470</w:t>
            </w:r>
          </w:p>
        </w:tc>
        <w:tc>
          <w:tcPr>
            <w:tcW w:w="984" w:type="dxa"/>
            <w:noWrap/>
            <w:hideMark/>
          </w:tcPr>
          <w:p w14:paraId="00F7F643" w14:textId="77777777" w:rsidR="004C04E0" w:rsidRPr="00441127" w:rsidRDefault="004C04E0" w:rsidP="00BE0E64">
            <w:pPr>
              <w:rPr>
                <w:i/>
                <w:iCs/>
                <w:sz w:val="16"/>
                <w:szCs w:val="16"/>
                <w:lang w:val="en-US"/>
              </w:rPr>
            </w:pPr>
            <w:r w:rsidRPr="00441127">
              <w:rPr>
                <w:i/>
                <w:iCs/>
                <w:sz w:val="16"/>
                <w:szCs w:val="16"/>
                <w:lang w:val="en-US"/>
              </w:rPr>
              <w:t>MYH11</w:t>
            </w:r>
          </w:p>
        </w:tc>
        <w:tc>
          <w:tcPr>
            <w:tcW w:w="1124" w:type="dxa"/>
            <w:noWrap/>
            <w:hideMark/>
          </w:tcPr>
          <w:p w14:paraId="43AF2AA7" w14:textId="77777777" w:rsidR="004C04E0" w:rsidRPr="00441127" w:rsidRDefault="004C04E0" w:rsidP="00BE0E64">
            <w:pPr>
              <w:rPr>
                <w:sz w:val="16"/>
                <w:szCs w:val="16"/>
                <w:lang w:val="en-US"/>
              </w:rPr>
            </w:pPr>
            <w:r w:rsidRPr="00441127">
              <w:rPr>
                <w:sz w:val="16"/>
                <w:szCs w:val="16"/>
                <w:lang w:val="en-US"/>
              </w:rPr>
              <w:t>exon 33-34</w:t>
            </w:r>
          </w:p>
        </w:tc>
        <w:tc>
          <w:tcPr>
            <w:tcW w:w="1265" w:type="dxa"/>
            <w:noWrap/>
            <w:hideMark/>
          </w:tcPr>
          <w:p w14:paraId="320418FE" w14:textId="77777777" w:rsidR="004C04E0" w:rsidRPr="00441127" w:rsidRDefault="004C04E0" w:rsidP="00BE0E64">
            <w:pPr>
              <w:rPr>
                <w:sz w:val="16"/>
                <w:szCs w:val="16"/>
                <w:lang w:val="en-US"/>
              </w:rPr>
            </w:pPr>
            <w:r w:rsidRPr="00441127">
              <w:rPr>
                <w:sz w:val="16"/>
                <w:szCs w:val="16"/>
                <w:lang w:val="en-US"/>
              </w:rPr>
              <w:t>16:15815334</w:t>
            </w:r>
          </w:p>
        </w:tc>
        <w:tc>
          <w:tcPr>
            <w:tcW w:w="703" w:type="dxa"/>
            <w:noWrap/>
            <w:hideMark/>
          </w:tcPr>
          <w:p w14:paraId="623FA2C9" w14:textId="77777777" w:rsidR="004C04E0" w:rsidRPr="00441127" w:rsidRDefault="004C04E0" w:rsidP="00BE0E64">
            <w:pPr>
              <w:rPr>
                <w:sz w:val="16"/>
                <w:szCs w:val="16"/>
                <w:lang w:val="en-US"/>
              </w:rPr>
            </w:pPr>
            <w:r w:rsidRPr="00441127">
              <w:rPr>
                <w:sz w:val="16"/>
                <w:szCs w:val="16"/>
                <w:lang w:val="en-US"/>
              </w:rPr>
              <w:t>5/18</w:t>
            </w:r>
          </w:p>
        </w:tc>
      </w:tr>
      <w:tr w:rsidR="004C04E0" w:rsidRPr="00441127" w14:paraId="7B87B465" w14:textId="77777777" w:rsidTr="002F557A">
        <w:trPr>
          <w:trHeight w:val="315"/>
        </w:trPr>
        <w:tc>
          <w:tcPr>
            <w:tcW w:w="516" w:type="dxa"/>
            <w:noWrap/>
            <w:hideMark/>
          </w:tcPr>
          <w:p w14:paraId="5996F7A8" w14:textId="77777777" w:rsidR="004C04E0" w:rsidRPr="00441127" w:rsidRDefault="004C04E0" w:rsidP="00BE0E64">
            <w:pPr>
              <w:rPr>
                <w:sz w:val="16"/>
                <w:szCs w:val="16"/>
                <w:lang w:val="en-US"/>
              </w:rPr>
            </w:pPr>
            <w:r w:rsidRPr="00441127">
              <w:rPr>
                <w:sz w:val="16"/>
                <w:szCs w:val="16"/>
                <w:lang w:val="en-US"/>
              </w:rPr>
              <w:t>04</w:t>
            </w:r>
          </w:p>
        </w:tc>
        <w:tc>
          <w:tcPr>
            <w:tcW w:w="1153" w:type="dxa"/>
            <w:noWrap/>
            <w:hideMark/>
          </w:tcPr>
          <w:p w14:paraId="0FA7DFFF" w14:textId="77777777" w:rsidR="004C04E0" w:rsidRPr="00441127" w:rsidRDefault="004C04E0" w:rsidP="00BE0E64">
            <w:pPr>
              <w:rPr>
                <w:sz w:val="16"/>
                <w:szCs w:val="16"/>
                <w:lang w:val="en-US"/>
              </w:rPr>
            </w:pPr>
            <w:r w:rsidRPr="00441127">
              <w:rPr>
                <w:sz w:val="16"/>
                <w:szCs w:val="16"/>
                <w:lang w:val="en-US"/>
              </w:rPr>
              <w:t>exon-intron</w:t>
            </w:r>
          </w:p>
        </w:tc>
        <w:tc>
          <w:tcPr>
            <w:tcW w:w="1025" w:type="dxa"/>
            <w:noWrap/>
            <w:hideMark/>
          </w:tcPr>
          <w:p w14:paraId="3648E5B2" w14:textId="77777777" w:rsidR="004C04E0" w:rsidRPr="00441127" w:rsidRDefault="004C04E0" w:rsidP="00BE0E64">
            <w:pPr>
              <w:rPr>
                <w:i/>
                <w:iCs/>
                <w:sz w:val="16"/>
                <w:szCs w:val="16"/>
                <w:lang w:val="en-US"/>
              </w:rPr>
            </w:pPr>
            <w:r w:rsidRPr="00441127">
              <w:rPr>
                <w:i/>
                <w:iCs/>
                <w:sz w:val="16"/>
                <w:szCs w:val="16"/>
                <w:lang w:val="en-US"/>
              </w:rPr>
              <w:t>MYH11</w:t>
            </w:r>
          </w:p>
        </w:tc>
        <w:tc>
          <w:tcPr>
            <w:tcW w:w="1037" w:type="dxa"/>
            <w:noWrap/>
            <w:hideMark/>
          </w:tcPr>
          <w:p w14:paraId="25A0B003" w14:textId="77777777" w:rsidR="004C04E0" w:rsidRPr="00441127" w:rsidRDefault="004C04E0" w:rsidP="00BE0E64">
            <w:pPr>
              <w:rPr>
                <w:sz w:val="16"/>
                <w:szCs w:val="16"/>
                <w:lang w:val="en-US"/>
              </w:rPr>
            </w:pPr>
            <w:r w:rsidRPr="00441127">
              <w:rPr>
                <w:sz w:val="16"/>
                <w:szCs w:val="16"/>
                <w:lang w:val="en-US"/>
              </w:rPr>
              <w:t>exon 33-34</w:t>
            </w:r>
          </w:p>
        </w:tc>
        <w:tc>
          <w:tcPr>
            <w:tcW w:w="1265" w:type="dxa"/>
            <w:noWrap/>
            <w:hideMark/>
          </w:tcPr>
          <w:p w14:paraId="208D2E78" w14:textId="77777777" w:rsidR="004C04E0" w:rsidRPr="00441127" w:rsidRDefault="004C04E0" w:rsidP="00BE0E64">
            <w:pPr>
              <w:rPr>
                <w:sz w:val="16"/>
                <w:szCs w:val="16"/>
                <w:lang w:val="en-US"/>
              </w:rPr>
            </w:pPr>
            <w:r w:rsidRPr="00441127">
              <w:rPr>
                <w:sz w:val="16"/>
                <w:szCs w:val="16"/>
                <w:lang w:val="en-US"/>
              </w:rPr>
              <w:t>16:15815335</w:t>
            </w:r>
          </w:p>
        </w:tc>
        <w:tc>
          <w:tcPr>
            <w:tcW w:w="984" w:type="dxa"/>
            <w:noWrap/>
            <w:hideMark/>
          </w:tcPr>
          <w:p w14:paraId="633C8117" w14:textId="77777777" w:rsidR="004C04E0" w:rsidRPr="00441127" w:rsidRDefault="004C04E0" w:rsidP="00BE0E64">
            <w:pPr>
              <w:rPr>
                <w:i/>
                <w:iCs/>
                <w:sz w:val="16"/>
                <w:szCs w:val="16"/>
                <w:lang w:val="en-US"/>
              </w:rPr>
            </w:pPr>
            <w:r w:rsidRPr="00441127">
              <w:rPr>
                <w:i/>
                <w:iCs/>
                <w:sz w:val="16"/>
                <w:szCs w:val="16"/>
                <w:lang w:val="en-US"/>
              </w:rPr>
              <w:t>CBFB</w:t>
            </w:r>
          </w:p>
        </w:tc>
        <w:tc>
          <w:tcPr>
            <w:tcW w:w="1124" w:type="dxa"/>
            <w:noWrap/>
            <w:hideMark/>
          </w:tcPr>
          <w:p w14:paraId="233144D8" w14:textId="77777777" w:rsidR="004C04E0" w:rsidRPr="00441127" w:rsidRDefault="004C04E0" w:rsidP="00BE0E64">
            <w:pPr>
              <w:rPr>
                <w:sz w:val="16"/>
                <w:szCs w:val="16"/>
                <w:lang w:val="en-US"/>
              </w:rPr>
            </w:pPr>
            <w:r w:rsidRPr="00441127">
              <w:rPr>
                <w:sz w:val="16"/>
                <w:szCs w:val="16"/>
                <w:lang w:val="en-US"/>
              </w:rPr>
              <w:t>intron 5-6</w:t>
            </w:r>
          </w:p>
        </w:tc>
        <w:tc>
          <w:tcPr>
            <w:tcW w:w="1265" w:type="dxa"/>
            <w:noWrap/>
            <w:hideMark/>
          </w:tcPr>
          <w:p w14:paraId="342AE51E" w14:textId="77777777" w:rsidR="004C04E0" w:rsidRPr="00441127" w:rsidRDefault="004C04E0" w:rsidP="00BE0E64">
            <w:pPr>
              <w:rPr>
                <w:sz w:val="16"/>
                <w:szCs w:val="16"/>
                <w:lang w:val="en-US"/>
              </w:rPr>
            </w:pPr>
            <w:r w:rsidRPr="00441127">
              <w:rPr>
                <w:sz w:val="16"/>
                <w:szCs w:val="16"/>
                <w:lang w:val="en-US"/>
              </w:rPr>
              <w:t>16:67129474</w:t>
            </w:r>
          </w:p>
        </w:tc>
        <w:tc>
          <w:tcPr>
            <w:tcW w:w="703" w:type="dxa"/>
            <w:noWrap/>
            <w:hideMark/>
          </w:tcPr>
          <w:p w14:paraId="6CA470C9" w14:textId="77777777" w:rsidR="004C04E0" w:rsidRPr="00441127" w:rsidRDefault="004C04E0" w:rsidP="00BE0E64">
            <w:pPr>
              <w:rPr>
                <w:sz w:val="16"/>
                <w:szCs w:val="16"/>
                <w:lang w:val="en-US"/>
              </w:rPr>
            </w:pPr>
            <w:r w:rsidRPr="00441127">
              <w:rPr>
                <w:sz w:val="16"/>
                <w:szCs w:val="16"/>
                <w:lang w:val="en-US"/>
              </w:rPr>
              <w:t>7/20</w:t>
            </w:r>
          </w:p>
        </w:tc>
      </w:tr>
      <w:tr w:rsidR="004C04E0" w:rsidRPr="00441127" w14:paraId="244F7E2A" w14:textId="77777777" w:rsidTr="002F557A">
        <w:trPr>
          <w:trHeight w:val="315"/>
        </w:trPr>
        <w:tc>
          <w:tcPr>
            <w:tcW w:w="516" w:type="dxa"/>
            <w:shd w:val="clear" w:color="auto" w:fill="E8E8E8" w:themeFill="background2"/>
            <w:noWrap/>
            <w:hideMark/>
          </w:tcPr>
          <w:p w14:paraId="20207DC1" w14:textId="77777777" w:rsidR="004C04E0" w:rsidRPr="00441127" w:rsidRDefault="004C04E0" w:rsidP="00BE0E64">
            <w:pPr>
              <w:rPr>
                <w:sz w:val="16"/>
                <w:szCs w:val="16"/>
                <w:lang w:val="en-US"/>
              </w:rPr>
            </w:pPr>
            <w:r w:rsidRPr="00441127">
              <w:rPr>
                <w:sz w:val="16"/>
                <w:szCs w:val="16"/>
                <w:lang w:val="en-US"/>
              </w:rPr>
              <w:t>05</w:t>
            </w:r>
          </w:p>
        </w:tc>
        <w:tc>
          <w:tcPr>
            <w:tcW w:w="1153" w:type="dxa"/>
            <w:shd w:val="clear" w:color="auto" w:fill="E8E8E8" w:themeFill="background2"/>
            <w:noWrap/>
            <w:hideMark/>
          </w:tcPr>
          <w:p w14:paraId="198520B8" w14:textId="77777777" w:rsidR="004C04E0" w:rsidRPr="00441127" w:rsidRDefault="004C04E0" w:rsidP="00BE0E64">
            <w:pPr>
              <w:rPr>
                <w:sz w:val="16"/>
                <w:szCs w:val="16"/>
                <w:lang w:val="en-US"/>
              </w:rPr>
            </w:pPr>
            <w:r w:rsidRPr="00441127">
              <w:rPr>
                <w:sz w:val="16"/>
                <w:szCs w:val="16"/>
                <w:lang w:val="en-US"/>
              </w:rPr>
              <w:t>intron-exon</w:t>
            </w:r>
          </w:p>
        </w:tc>
        <w:tc>
          <w:tcPr>
            <w:tcW w:w="1025" w:type="dxa"/>
            <w:shd w:val="clear" w:color="auto" w:fill="E8E8E8" w:themeFill="background2"/>
            <w:noWrap/>
            <w:hideMark/>
          </w:tcPr>
          <w:p w14:paraId="2344F0E3" w14:textId="77777777" w:rsidR="004C04E0" w:rsidRPr="00441127" w:rsidRDefault="004C04E0" w:rsidP="00BE0E64">
            <w:pPr>
              <w:rPr>
                <w:i/>
                <w:iCs/>
                <w:sz w:val="16"/>
                <w:szCs w:val="16"/>
                <w:lang w:val="en-US"/>
              </w:rPr>
            </w:pPr>
            <w:r w:rsidRPr="00441127">
              <w:rPr>
                <w:i/>
                <w:iCs/>
                <w:sz w:val="16"/>
                <w:szCs w:val="16"/>
                <w:lang w:val="en-US"/>
              </w:rPr>
              <w:t>CBFB</w:t>
            </w:r>
          </w:p>
        </w:tc>
        <w:tc>
          <w:tcPr>
            <w:tcW w:w="1037" w:type="dxa"/>
            <w:shd w:val="clear" w:color="auto" w:fill="E8E8E8" w:themeFill="background2"/>
            <w:noWrap/>
            <w:hideMark/>
          </w:tcPr>
          <w:p w14:paraId="26D9F73A" w14:textId="77777777" w:rsidR="004C04E0" w:rsidRPr="00441127" w:rsidRDefault="004C04E0" w:rsidP="00BE0E64">
            <w:pPr>
              <w:rPr>
                <w:sz w:val="16"/>
                <w:szCs w:val="16"/>
                <w:lang w:val="en-US"/>
              </w:rPr>
            </w:pPr>
            <w:r w:rsidRPr="00441127">
              <w:rPr>
                <w:sz w:val="16"/>
                <w:szCs w:val="16"/>
                <w:lang w:val="en-US"/>
              </w:rPr>
              <w:t>intron 5-6</w:t>
            </w:r>
          </w:p>
        </w:tc>
        <w:tc>
          <w:tcPr>
            <w:tcW w:w="1265" w:type="dxa"/>
            <w:shd w:val="clear" w:color="auto" w:fill="E8E8E8" w:themeFill="background2"/>
            <w:noWrap/>
            <w:hideMark/>
          </w:tcPr>
          <w:p w14:paraId="12EE3FD8" w14:textId="77777777" w:rsidR="004C04E0" w:rsidRPr="00441127" w:rsidRDefault="004C04E0" w:rsidP="00BE0E64">
            <w:pPr>
              <w:rPr>
                <w:sz w:val="16"/>
                <w:szCs w:val="16"/>
                <w:lang w:val="en-US"/>
              </w:rPr>
            </w:pPr>
            <w:r w:rsidRPr="00441127">
              <w:rPr>
                <w:sz w:val="16"/>
                <w:szCs w:val="16"/>
                <w:lang w:val="en-US"/>
              </w:rPr>
              <w:t>16:67129212</w:t>
            </w:r>
          </w:p>
        </w:tc>
        <w:tc>
          <w:tcPr>
            <w:tcW w:w="984" w:type="dxa"/>
            <w:shd w:val="clear" w:color="auto" w:fill="E8E8E8" w:themeFill="background2"/>
            <w:noWrap/>
            <w:hideMark/>
          </w:tcPr>
          <w:p w14:paraId="5913F7CA" w14:textId="77777777" w:rsidR="004C04E0" w:rsidRPr="00441127" w:rsidRDefault="004C04E0" w:rsidP="00BE0E64">
            <w:pPr>
              <w:rPr>
                <w:i/>
                <w:iCs/>
                <w:sz w:val="16"/>
                <w:szCs w:val="16"/>
                <w:lang w:val="en-US"/>
              </w:rPr>
            </w:pPr>
            <w:r w:rsidRPr="00441127">
              <w:rPr>
                <w:i/>
                <w:iCs/>
                <w:sz w:val="16"/>
                <w:szCs w:val="16"/>
                <w:lang w:val="en-US"/>
              </w:rPr>
              <w:t>MYH11</w:t>
            </w:r>
          </w:p>
        </w:tc>
        <w:tc>
          <w:tcPr>
            <w:tcW w:w="1124" w:type="dxa"/>
            <w:shd w:val="clear" w:color="auto" w:fill="E8E8E8" w:themeFill="background2"/>
            <w:noWrap/>
            <w:hideMark/>
          </w:tcPr>
          <w:p w14:paraId="6E15F4AB" w14:textId="77777777" w:rsidR="004C04E0" w:rsidRPr="00441127" w:rsidRDefault="004C04E0" w:rsidP="00BE0E64">
            <w:pPr>
              <w:rPr>
                <w:sz w:val="16"/>
                <w:szCs w:val="16"/>
                <w:lang w:val="en-US"/>
              </w:rPr>
            </w:pPr>
            <w:r w:rsidRPr="00441127">
              <w:rPr>
                <w:sz w:val="16"/>
                <w:szCs w:val="16"/>
                <w:lang w:val="en-US"/>
              </w:rPr>
              <w:t>exon 33-34</w:t>
            </w:r>
          </w:p>
        </w:tc>
        <w:tc>
          <w:tcPr>
            <w:tcW w:w="1265" w:type="dxa"/>
            <w:shd w:val="clear" w:color="auto" w:fill="E8E8E8" w:themeFill="background2"/>
            <w:noWrap/>
            <w:hideMark/>
          </w:tcPr>
          <w:p w14:paraId="5B5840BA" w14:textId="77777777" w:rsidR="004C04E0" w:rsidRPr="00441127" w:rsidRDefault="004C04E0" w:rsidP="00BE0E64">
            <w:pPr>
              <w:rPr>
                <w:sz w:val="16"/>
                <w:szCs w:val="16"/>
                <w:lang w:val="en-US"/>
              </w:rPr>
            </w:pPr>
            <w:r w:rsidRPr="00441127">
              <w:rPr>
                <w:sz w:val="16"/>
                <w:szCs w:val="16"/>
                <w:lang w:val="en-US"/>
              </w:rPr>
              <w:t>16:15815414</w:t>
            </w:r>
          </w:p>
        </w:tc>
        <w:tc>
          <w:tcPr>
            <w:tcW w:w="703" w:type="dxa"/>
            <w:shd w:val="clear" w:color="auto" w:fill="E8E8E8" w:themeFill="background2"/>
            <w:noWrap/>
            <w:hideMark/>
          </w:tcPr>
          <w:p w14:paraId="63B7FC1B" w14:textId="77777777" w:rsidR="004C04E0" w:rsidRPr="00441127" w:rsidRDefault="004C04E0" w:rsidP="00BE0E64">
            <w:pPr>
              <w:rPr>
                <w:sz w:val="16"/>
                <w:szCs w:val="16"/>
                <w:lang w:val="en-US"/>
              </w:rPr>
            </w:pPr>
            <w:r w:rsidRPr="00441127">
              <w:rPr>
                <w:sz w:val="16"/>
                <w:szCs w:val="16"/>
                <w:lang w:val="en-US"/>
              </w:rPr>
              <w:t>3/10</w:t>
            </w:r>
          </w:p>
        </w:tc>
      </w:tr>
      <w:tr w:rsidR="004C04E0" w:rsidRPr="00441127" w14:paraId="5F899A4E" w14:textId="77777777" w:rsidTr="002F557A">
        <w:trPr>
          <w:trHeight w:val="315"/>
        </w:trPr>
        <w:tc>
          <w:tcPr>
            <w:tcW w:w="516" w:type="dxa"/>
            <w:shd w:val="clear" w:color="auto" w:fill="E8E8E8" w:themeFill="background2"/>
            <w:noWrap/>
            <w:hideMark/>
          </w:tcPr>
          <w:p w14:paraId="18A7C962" w14:textId="77777777" w:rsidR="004C04E0" w:rsidRPr="00441127" w:rsidRDefault="004C04E0" w:rsidP="00BE0E64">
            <w:pPr>
              <w:rPr>
                <w:sz w:val="16"/>
                <w:szCs w:val="16"/>
                <w:lang w:val="en-US"/>
              </w:rPr>
            </w:pPr>
            <w:r w:rsidRPr="00441127">
              <w:rPr>
                <w:sz w:val="16"/>
                <w:szCs w:val="16"/>
                <w:lang w:val="en-US"/>
              </w:rPr>
              <w:t>05</w:t>
            </w:r>
          </w:p>
        </w:tc>
        <w:tc>
          <w:tcPr>
            <w:tcW w:w="1153" w:type="dxa"/>
            <w:shd w:val="clear" w:color="auto" w:fill="E8E8E8" w:themeFill="background2"/>
            <w:noWrap/>
            <w:hideMark/>
          </w:tcPr>
          <w:p w14:paraId="77E569F3" w14:textId="77777777" w:rsidR="004C04E0" w:rsidRPr="00441127" w:rsidRDefault="004C04E0" w:rsidP="00BE0E64">
            <w:pPr>
              <w:rPr>
                <w:sz w:val="16"/>
                <w:szCs w:val="16"/>
                <w:lang w:val="en-US"/>
              </w:rPr>
            </w:pPr>
            <w:r w:rsidRPr="00441127">
              <w:rPr>
                <w:sz w:val="16"/>
                <w:szCs w:val="16"/>
                <w:lang w:val="en-US"/>
              </w:rPr>
              <w:t>exon-intron</w:t>
            </w:r>
          </w:p>
        </w:tc>
        <w:tc>
          <w:tcPr>
            <w:tcW w:w="1025" w:type="dxa"/>
            <w:shd w:val="clear" w:color="auto" w:fill="E8E8E8" w:themeFill="background2"/>
            <w:noWrap/>
            <w:hideMark/>
          </w:tcPr>
          <w:p w14:paraId="371E75B5" w14:textId="77777777" w:rsidR="004C04E0" w:rsidRPr="00441127" w:rsidRDefault="004C04E0" w:rsidP="00BE0E64">
            <w:pPr>
              <w:rPr>
                <w:i/>
                <w:iCs/>
                <w:sz w:val="16"/>
                <w:szCs w:val="16"/>
                <w:lang w:val="en-US"/>
              </w:rPr>
            </w:pPr>
            <w:r w:rsidRPr="00441127">
              <w:rPr>
                <w:i/>
                <w:iCs/>
                <w:sz w:val="16"/>
                <w:szCs w:val="16"/>
                <w:lang w:val="en-US"/>
              </w:rPr>
              <w:t>MYH11</w:t>
            </w:r>
          </w:p>
        </w:tc>
        <w:tc>
          <w:tcPr>
            <w:tcW w:w="1037" w:type="dxa"/>
            <w:shd w:val="clear" w:color="auto" w:fill="E8E8E8" w:themeFill="background2"/>
            <w:noWrap/>
            <w:hideMark/>
          </w:tcPr>
          <w:p w14:paraId="26965FEC" w14:textId="77777777" w:rsidR="004C04E0" w:rsidRPr="00441127" w:rsidRDefault="004C04E0" w:rsidP="00BE0E64">
            <w:pPr>
              <w:rPr>
                <w:sz w:val="16"/>
                <w:szCs w:val="16"/>
                <w:lang w:val="en-US"/>
              </w:rPr>
            </w:pPr>
            <w:r w:rsidRPr="00441127">
              <w:rPr>
                <w:sz w:val="16"/>
                <w:szCs w:val="16"/>
                <w:lang w:val="en-US"/>
              </w:rPr>
              <w:t>exon 33-34</w:t>
            </w:r>
          </w:p>
        </w:tc>
        <w:tc>
          <w:tcPr>
            <w:tcW w:w="1265" w:type="dxa"/>
            <w:shd w:val="clear" w:color="auto" w:fill="E8E8E8" w:themeFill="background2"/>
            <w:noWrap/>
            <w:hideMark/>
          </w:tcPr>
          <w:p w14:paraId="71EA98EE" w14:textId="77777777" w:rsidR="004C04E0" w:rsidRPr="00441127" w:rsidRDefault="004C04E0" w:rsidP="00BE0E64">
            <w:pPr>
              <w:rPr>
                <w:sz w:val="16"/>
                <w:szCs w:val="16"/>
                <w:lang w:val="en-US"/>
              </w:rPr>
            </w:pPr>
            <w:r w:rsidRPr="00441127">
              <w:rPr>
                <w:sz w:val="16"/>
                <w:szCs w:val="16"/>
                <w:lang w:val="en-US"/>
              </w:rPr>
              <w:t>16:15815425</w:t>
            </w:r>
          </w:p>
        </w:tc>
        <w:tc>
          <w:tcPr>
            <w:tcW w:w="984" w:type="dxa"/>
            <w:shd w:val="clear" w:color="auto" w:fill="E8E8E8" w:themeFill="background2"/>
            <w:noWrap/>
            <w:hideMark/>
          </w:tcPr>
          <w:p w14:paraId="4FF9C524" w14:textId="77777777" w:rsidR="004C04E0" w:rsidRPr="00441127" w:rsidRDefault="004C04E0" w:rsidP="00BE0E64">
            <w:pPr>
              <w:rPr>
                <w:i/>
                <w:iCs/>
                <w:sz w:val="16"/>
                <w:szCs w:val="16"/>
                <w:lang w:val="en-US"/>
              </w:rPr>
            </w:pPr>
            <w:r w:rsidRPr="00441127">
              <w:rPr>
                <w:i/>
                <w:iCs/>
                <w:sz w:val="16"/>
                <w:szCs w:val="16"/>
                <w:lang w:val="en-US"/>
              </w:rPr>
              <w:t>CBFB</w:t>
            </w:r>
          </w:p>
        </w:tc>
        <w:tc>
          <w:tcPr>
            <w:tcW w:w="1124" w:type="dxa"/>
            <w:shd w:val="clear" w:color="auto" w:fill="E8E8E8" w:themeFill="background2"/>
            <w:noWrap/>
            <w:hideMark/>
          </w:tcPr>
          <w:p w14:paraId="3C0CD876" w14:textId="77777777" w:rsidR="004C04E0" w:rsidRPr="00441127" w:rsidRDefault="004C04E0" w:rsidP="00BE0E64">
            <w:pPr>
              <w:rPr>
                <w:sz w:val="16"/>
                <w:szCs w:val="16"/>
                <w:lang w:val="en-US"/>
              </w:rPr>
            </w:pPr>
            <w:r w:rsidRPr="00441127">
              <w:rPr>
                <w:sz w:val="16"/>
                <w:szCs w:val="16"/>
                <w:lang w:val="en-US"/>
              </w:rPr>
              <w:t>intron 5-6</w:t>
            </w:r>
          </w:p>
        </w:tc>
        <w:tc>
          <w:tcPr>
            <w:tcW w:w="1265" w:type="dxa"/>
            <w:shd w:val="clear" w:color="auto" w:fill="E8E8E8" w:themeFill="background2"/>
            <w:noWrap/>
            <w:hideMark/>
          </w:tcPr>
          <w:p w14:paraId="53D8ED4D" w14:textId="77777777" w:rsidR="004C04E0" w:rsidRPr="00441127" w:rsidRDefault="004C04E0" w:rsidP="00BE0E64">
            <w:pPr>
              <w:rPr>
                <w:sz w:val="16"/>
                <w:szCs w:val="16"/>
                <w:lang w:val="en-US"/>
              </w:rPr>
            </w:pPr>
            <w:r w:rsidRPr="00441127">
              <w:rPr>
                <w:sz w:val="16"/>
                <w:szCs w:val="16"/>
                <w:lang w:val="en-US"/>
              </w:rPr>
              <w:t>16:67129214</w:t>
            </w:r>
          </w:p>
        </w:tc>
        <w:tc>
          <w:tcPr>
            <w:tcW w:w="703" w:type="dxa"/>
            <w:shd w:val="clear" w:color="auto" w:fill="E8E8E8" w:themeFill="background2"/>
            <w:noWrap/>
            <w:hideMark/>
          </w:tcPr>
          <w:p w14:paraId="441472EC" w14:textId="77777777" w:rsidR="004C04E0" w:rsidRPr="00441127" w:rsidRDefault="004C04E0" w:rsidP="00BE0E64">
            <w:pPr>
              <w:rPr>
                <w:sz w:val="16"/>
                <w:szCs w:val="16"/>
                <w:lang w:val="en-US"/>
              </w:rPr>
            </w:pPr>
            <w:r w:rsidRPr="00441127">
              <w:rPr>
                <w:sz w:val="16"/>
                <w:szCs w:val="16"/>
                <w:lang w:val="en-US"/>
              </w:rPr>
              <w:t>2/9</w:t>
            </w:r>
          </w:p>
        </w:tc>
      </w:tr>
      <w:tr w:rsidR="004C04E0" w:rsidRPr="00441127" w14:paraId="5A485F88" w14:textId="77777777" w:rsidTr="002F557A">
        <w:trPr>
          <w:trHeight w:val="315"/>
        </w:trPr>
        <w:tc>
          <w:tcPr>
            <w:tcW w:w="516" w:type="dxa"/>
            <w:noWrap/>
            <w:hideMark/>
          </w:tcPr>
          <w:p w14:paraId="3CF1829F" w14:textId="77777777" w:rsidR="004C04E0" w:rsidRPr="00441127" w:rsidRDefault="004C04E0" w:rsidP="00BE0E64">
            <w:pPr>
              <w:rPr>
                <w:sz w:val="16"/>
                <w:szCs w:val="16"/>
                <w:lang w:val="en-US"/>
              </w:rPr>
            </w:pPr>
            <w:r w:rsidRPr="00441127">
              <w:rPr>
                <w:sz w:val="16"/>
                <w:szCs w:val="16"/>
                <w:lang w:val="en-US"/>
              </w:rPr>
              <w:t>06</w:t>
            </w:r>
          </w:p>
        </w:tc>
        <w:tc>
          <w:tcPr>
            <w:tcW w:w="1153" w:type="dxa"/>
            <w:noWrap/>
            <w:hideMark/>
          </w:tcPr>
          <w:p w14:paraId="182CD0E6" w14:textId="77777777" w:rsidR="004C04E0" w:rsidRPr="00441127" w:rsidRDefault="004C04E0" w:rsidP="00BE0E64">
            <w:pPr>
              <w:rPr>
                <w:sz w:val="16"/>
                <w:szCs w:val="16"/>
                <w:lang w:val="en-US"/>
              </w:rPr>
            </w:pPr>
            <w:r w:rsidRPr="00441127">
              <w:rPr>
                <w:sz w:val="16"/>
                <w:szCs w:val="16"/>
                <w:lang w:val="en-US"/>
              </w:rPr>
              <w:t>intron-exon</w:t>
            </w:r>
          </w:p>
        </w:tc>
        <w:tc>
          <w:tcPr>
            <w:tcW w:w="1025" w:type="dxa"/>
            <w:noWrap/>
            <w:hideMark/>
          </w:tcPr>
          <w:p w14:paraId="0A56D7CE" w14:textId="77777777" w:rsidR="004C04E0" w:rsidRPr="00441127" w:rsidRDefault="004C04E0" w:rsidP="00BE0E64">
            <w:pPr>
              <w:rPr>
                <w:i/>
                <w:iCs/>
                <w:sz w:val="16"/>
                <w:szCs w:val="16"/>
                <w:lang w:val="en-US"/>
              </w:rPr>
            </w:pPr>
            <w:r w:rsidRPr="00441127">
              <w:rPr>
                <w:i/>
                <w:iCs/>
                <w:sz w:val="16"/>
                <w:szCs w:val="16"/>
                <w:lang w:val="en-US"/>
              </w:rPr>
              <w:t>CBFB</w:t>
            </w:r>
          </w:p>
        </w:tc>
        <w:tc>
          <w:tcPr>
            <w:tcW w:w="1037" w:type="dxa"/>
            <w:noWrap/>
            <w:hideMark/>
          </w:tcPr>
          <w:p w14:paraId="40A1C1EB" w14:textId="77777777" w:rsidR="004C04E0" w:rsidRPr="00441127" w:rsidRDefault="004C04E0" w:rsidP="00BE0E64">
            <w:pPr>
              <w:rPr>
                <w:sz w:val="16"/>
                <w:szCs w:val="16"/>
                <w:lang w:val="en-US"/>
              </w:rPr>
            </w:pPr>
            <w:r w:rsidRPr="00441127">
              <w:rPr>
                <w:sz w:val="16"/>
                <w:szCs w:val="16"/>
                <w:lang w:val="en-US"/>
              </w:rPr>
              <w:t>intron 5-6</w:t>
            </w:r>
          </w:p>
        </w:tc>
        <w:tc>
          <w:tcPr>
            <w:tcW w:w="1265" w:type="dxa"/>
            <w:noWrap/>
            <w:hideMark/>
          </w:tcPr>
          <w:p w14:paraId="1899242C" w14:textId="77777777" w:rsidR="004C04E0" w:rsidRPr="00441127" w:rsidRDefault="004C04E0" w:rsidP="00BE0E64">
            <w:pPr>
              <w:rPr>
                <w:sz w:val="16"/>
                <w:szCs w:val="16"/>
                <w:lang w:val="en-US"/>
              </w:rPr>
            </w:pPr>
            <w:r w:rsidRPr="00441127">
              <w:rPr>
                <w:sz w:val="16"/>
                <w:szCs w:val="16"/>
                <w:lang w:val="en-US"/>
              </w:rPr>
              <w:t>16:67125015</w:t>
            </w:r>
          </w:p>
        </w:tc>
        <w:tc>
          <w:tcPr>
            <w:tcW w:w="984" w:type="dxa"/>
            <w:noWrap/>
            <w:hideMark/>
          </w:tcPr>
          <w:p w14:paraId="460D709E" w14:textId="77777777" w:rsidR="004C04E0" w:rsidRPr="00441127" w:rsidRDefault="004C04E0" w:rsidP="00BE0E64">
            <w:pPr>
              <w:rPr>
                <w:i/>
                <w:iCs/>
                <w:sz w:val="16"/>
                <w:szCs w:val="16"/>
                <w:lang w:val="en-US"/>
              </w:rPr>
            </w:pPr>
            <w:r w:rsidRPr="00441127">
              <w:rPr>
                <w:i/>
                <w:iCs/>
                <w:sz w:val="16"/>
                <w:szCs w:val="16"/>
                <w:lang w:val="en-US"/>
              </w:rPr>
              <w:t>MYH11</w:t>
            </w:r>
          </w:p>
        </w:tc>
        <w:tc>
          <w:tcPr>
            <w:tcW w:w="1124" w:type="dxa"/>
            <w:noWrap/>
            <w:hideMark/>
          </w:tcPr>
          <w:p w14:paraId="0CA645ED" w14:textId="77777777" w:rsidR="004C04E0" w:rsidRPr="00441127" w:rsidRDefault="004C04E0" w:rsidP="00BE0E64">
            <w:pPr>
              <w:rPr>
                <w:sz w:val="16"/>
                <w:szCs w:val="16"/>
                <w:lang w:val="en-US"/>
              </w:rPr>
            </w:pPr>
            <w:r w:rsidRPr="00441127">
              <w:rPr>
                <w:sz w:val="16"/>
                <w:szCs w:val="16"/>
                <w:lang w:val="en-US"/>
              </w:rPr>
              <w:t>exon 33-34</w:t>
            </w:r>
          </w:p>
        </w:tc>
        <w:tc>
          <w:tcPr>
            <w:tcW w:w="1265" w:type="dxa"/>
            <w:noWrap/>
            <w:hideMark/>
          </w:tcPr>
          <w:p w14:paraId="61D5577B" w14:textId="77777777" w:rsidR="004C04E0" w:rsidRPr="00441127" w:rsidRDefault="004C04E0" w:rsidP="00BE0E64">
            <w:pPr>
              <w:rPr>
                <w:sz w:val="16"/>
                <w:szCs w:val="16"/>
                <w:lang w:val="en-US"/>
              </w:rPr>
            </w:pPr>
            <w:r w:rsidRPr="00441127">
              <w:rPr>
                <w:sz w:val="16"/>
                <w:szCs w:val="16"/>
                <w:lang w:val="en-US"/>
              </w:rPr>
              <w:t>16:15815356</w:t>
            </w:r>
          </w:p>
        </w:tc>
        <w:tc>
          <w:tcPr>
            <w:tcW w:w="703" w:type="dxa"/>
            <w:noWrap/>
            <w:hideMark/>
          </w:tcPr>
          <w:p w14:paraId="508A0756" w14:textId="77777777" w:rsidR="004C04E0" w:rsidRPr="00441127" w:rsidRDefault="004C04E0" w:rsidP="00BE0E64">
            <w:pPr>
              <w:rPr>
                <w:sz w:val="16"/>
                <w:szCs w:val="16"/>
                <w:lang w:val="en-US"/>
              </w:rPr>
            </w:pPr>
            <w:r w:rsidRPr="00441127">
              <w:rPr>
                <w:sz w:val="16"/>
                <w:szCs w:val="16"/>
                <w:lang w:val="en-US"/>
              </w:rPr>
              <w:t>3/6</w:t>
            </w:r>
          </w:p>
        </w:tc>
      </w:tr>
      <w:tr w:rsidR="004C04E0" w:rsidRPr="00441127" w14:paraId="3DF49D5F" w14:textId="77777777" w:rsidTr="002F557A">
        <w:trPr>
          <w:trHeight w:val="315"/>
        </w:trPr>
        <w:tc>
          <w:tcPr>
            <w:tcW w:w="516" w:type="dxa"/>
            <w:noWrap/>
            <w:hideMark/>
          </w:tcPr>
          <w:p w14:paraId="2585D6D3" w14:textId="77777777" w:rsidR="004C04E0" w:rsidRPr="00441127" w:rsidRDefault="004C04E0" w:rsidP="00BE0E64">
            <w:pPr>
              <w:rPr>
                <w:sz w:val="16"/>
                <w:szCs w:val="16"/>
                <w:lang w:val="en-US"/>
              </w:rPr>
            </w:pPr>
            <w:r w:rsidRPr="00441127">
              <w:rPr>
                <w:sz w:val="16"/>
                <w:szCs w:val="16"/>
                <w:lang w:val="en-US"/>
              </w:rPr>
              <w:t>06</w:t>
            </w:r>
          </w:p>
        </w:tc>
        <w:tc>
          <w:tcPr>
            <w:tcW w:w="1153" w:type="dxa"/>
            <w:noWrap/>
            <w:hideMark/>
          </w:tcPr>
          <w:p w14:paraId="1A8F1E24" w14:textId="77777777" w:rsidR="004C04E0" w:rsidRPr="00441127" w:rsidRDefault="004C04E0" w:rsidP="00BE0E64">
            <w:pPr>
              <w:rPr>
                <w:sz w:val="16"/>
                <w:szCs w:val="16"/>
                <w:lang w:val="en-US"/>
              </w:rPr>
            </w:pPr>
            <w:r w:rsidRPr="00441127">
              <w:rPr>
                <w:sz w:val="16"/>
                <w:szCs w:val="16"/>
                <w:lang w:val="en-US"/>
              </w:rPr>
              <w:t>exon-intron</w:t>
            </w:r>
          </w:p>
        </w:tc>
        <w:tc>
          <w:tcPr>
            <w:tcW w:w="1025" w:type="dxa"/>
            <w:noWrap/>
            <w:hideMark/>
          </w:tcPr>
          <w:p w14:paraId="7F841B79" w14:textId="77777777" w:rsidR="004C04E0" w:rsidRPr="00441127" w:rsidRDefault="004C04E0" w:rsidP="00BE0E64">
            <w:pPr>
              <w:rPr>
                <w:i/>
                <w:iCs/>
                <w:sz w:val="16"/>
                <w:szCs w:val="16"/>
                <w:lang w:val="en-US"/>
              </w:rPr>
            </w:pPr>
            <w:r w:rsidRPr="00441127">
              <w:rPr>
                <w:i/>
                <w:iCs/>
                <w:sz w:val="16"/>
                <w:szCs w:val="16"/>
                <w:lang w:val="en-US"/>
              </w:rPr>
              <w:t>MYH11</w:t>
            </w:r>
          </w:p>
        </w:tc>
        <w:tc>
          <w:tcPr>
            <w:tcW w:w="1037" w:type="dxa"/>
            <w:noWrap/>
            <w:hideMark/>
          </w:tcPr>
          <w:p w14:paraId="0A1EED57" w14:textId="77777777" w:rsidR="004C04E0" w:rsidRPr="00441127" w:rsidRDefault="004C04E0" w:rsidP="00BE0E64">
            <w:pPr>
              <w:rPr>
                <w:sz w:val="16"/>
                <w:szCs w:val="16"/>
                <w:lang w:val="en-US"/>
              </w:rPr>
            </w:pPr>
            <w:r w:rsidRPr="00441127">
              <w:rPr>
                <w:sz w:val="16"/>
                <w:szCs w:val="16"/>
                <w:lang w:val="en-US"/>
              </w:rPr>
              <w:t>exon 33-34</w:t>
            </w:r>
          </w:p>
        </w:tc>
        <w:tc>
          <w:tcPr>
            <w:tcW w:w="1265" w:type="dxa"/>
            <w:noWrap/>
            <w:hideMark/>
          </w:tcPr>
          <w:p w14:paraId="5F83EA29" w14:textId="77777777" w:rsidR="004C04E0" w:rsidRPr="00441127" w:rsidRDefault="004C04E0" w:rsidP="00BE0E64">
            <w:pPr>
              <w:rPr>
                <w:sz w:val="16"/>
                <w:szCs w:val="16"/>
                <w:lang w:val="en-US"/>
              </w:rPr>
            </w:pPr>
            <w:r w:rsidRPr="00441127">
              <w:rPr>
                <w:sz w:val="16"/>
                <w:szCs w:val="16"/>
                <w:lang w:val="en-US"/>
              </w:rPr>
              <w:t>16:15815357</w:t>
            </w:r>
          </w:p>
        </w:tc>
        <w:tc>
          <w:tcPr>
            <w:tcW w:w="984" w:type="dxa"/>
            <w:noWrap/>
            <w:hideMark/>
          </w:tcPr>
          <w:p w14:paraId="62BB12A4" w14:textId="77777777" w:rsidR="004C04E0" w:rsidRPr="00441127" w:rsidRDefault="004C04E0" w:rsidP="00BE0E64">
            <w:pPr>
              <w:rPr>
                <w:i/>
                <w:iCs/>
                <w:sz w:val="16"/>
                <w:szCs w:val="16"/>
                <w:lang w:val="en-US"/>
              </w:rPr>
            </w:pPr>
            <w:r w:rsidRPr="00441127">
              <w:rPr>
                <w:i/>
                <w:iCs/>
                <w:sz w:val="16"/>
                <w:szCs w:val="16"/>
                <w:lang w:val="en-US"/>
              </w:rPr>
              <w:t>CBFB</w:t>
            </w:r>
          </w:p>
        </w:tc>
        <w:tc>
          <w:tcPr>
            <w:tcW w:w="1124" w:type="dxa"/>
            <w:noWrap/>
            <w:hideMark/>
          </w:tcPr>
          <w:p w14:paraId="3DC6FF0F" w14:textId="77777777" w:rsidR="004C04E0" w:rsidRPr="00441127" w:rsidRDefault="004C04E0" w:rsidP="00BE0E64">
            <w:pPr>
              <w:rPr>
                <w:sz w:val="16"/>
                <w:szCs w:val="16"/>
                <w:lang w:val="en-US"/>
              </w:rPr>
            </w:pPr>
            <w:r w:rsidRPr="00441127">
              <w:rPr>
                <w:sz w:val="16"/>
                <w:szCs w:val="16"/>
                <w:lang w:val="en-US"/>
              </w:rPr>
              <w:t>intron 5-6</w:t>
            </w:r>
          </w:p>
        </w:tc>
        <w:tc>
          <w:tcPr>
            <w:tcW w:w="1265" w:type="dxa"/>
            <w:noWrap/>
            <w:hideMark/>
          </w:tcPr>
          <w:p w14:paraId="1633C85B" w14:textId="77777777" w:rsidR="004C04E0" w:rsidRPr="00441127" w:rsidRDefault="004C04E0" w:rsidP="00BE0E64">
            <w:pPr>
              <w:rPr>
                <w:sz w:val="16"/>
                <w:szCs w:val="16"/>
                <w:lang w:val="en-US"/>
              </w:rPr>
            </w:pPr>
            <w:r w:rsidRPr="00441127">
              <w:rPr>
                <w:sz w:val="16"/>
                <w:szCs w:val="16"/>
                <w:lang w:val="en-US"/>
              </w:rPr>
              <w:t>16:67125018</w:t>
            </w:r>
          </w:p>
        </w:tc>
        <w:tc>
          <w:tcPr>
            <w:tcW w:w="703" w:type="dxa"/>
            <w:noWrap/>
            <w:hideMark/>
          </w:tcPr>
          <w:p w14:paraId="5B99FFBB" w14:textId="77777777" w:rsidR="004C04E0" w:rsidRPr="00441127" w:rsidRDefault="004C04E0" w:rsidP="00BE0E64">
            <w:pPr>
              <w:rPr>
                <w:sz w:val="16"/>
                <w:szCs w:val="16"/>
                <w:lang w:val="en-US"/>
              </w:rPr>
            </w:pPr>
            <w:r w:rsidRPr="00441127">
              <w:rPr>
                <w:sz w:val="16"/>
                <w:szCs w:val="16"/>
                <w:lang w:val="en-US"/>
              </w:rPr>
              <w:t>2/5</w:t>
            </w:r>
          </w:p>
        </w:tc>
      </w:tr>
      <w:tr w:rsidR="004C04E0" w:rsidRPr="00441127" w14:paraId="69D34D4D" w14:textId="77777777" w:rsidTr="002F557A">
        <w:trPr>
          <w:trHeight w:val="315"/>
        </w:trPr>
        <w:tc>
          <w:tcPr>
            <w:tcW w:w="516" w:type="dxa"/>
            <w:shd w:val="clear" w:color="auto" w:fill="E8E8E8" w:themeFill="background2"/>
            <w:noWrap/>
            <w:hideMark/>
          </w:tcPr>
          <w:p w14:paraId="6C4629B0" w14:textId="77777777" w:rsidR="004C04E0" w:rsidRPr="00441127" w:rsidRDefault="004C04E0" w:rsidP="00BE0E64">
            <w:pPr>
              <w:rPr>
                <w:sz w:val="16"/>
                <w:szCs w:val="16"/>
                <w:lang w:val="en-US"/>
              </w:rPr>
            </w:pPr>
            <w:r w:rsidRPr="00441127">
              <w:rPr>
                <w:sz w:val="16"/>
                <w:szCs w:val="16"/>
                <w:lang w:val="en-US"/>
              </w:rPr>
              <w:t>07</w:t>
            </w:r>
          </w:p>
        </w:tc>
        <w:tc>
          <w:tcPr>
            <w:tcW w:w="1153" w:type="dxa"/>
            <w:shd w:val="clear" w:color="auto" w:fill="E8E8E8" w:themeFill="background2"/>
            <w:noWrap/>
            <w:hideMark/>
          </w:tcPr>
          <w:p w14:paraId="5ABA3F85" w14:textId="77777777" w:rsidR="004C04E0" w:rsidRPr="00441127" w:rsidRDefault="004C04E0" w:rsidP="00BE0E64">
            <w:pPr>
              <w:rPr>
                <w:sz w:val="16"/>
                <w:szCs w:val="16"/>
                <w:lang w:val="en-US"/>
              </w:rPr>
            </w:pPr>
            <w:r w:rsidRPr="00441127">
              <w:rPr>
                <w:sz w:val="16"/>
                <w:szCs w:val="16"/>
                <w:lang w:val="en-US"/>
              </w:rPr>
              <w:t>intron-exon</w:t>
            </w:r>
          </w:p>
        </w:tc>
        <w:tc>
          <w:tcPr>
            <w:tcW w:w="1025" w:type="dxa"/>
            <w:shd w:val="clear" w:color="auto" w:fill="E8E8E8" w:themeFill="background2"/>
            <w:noWrap/>
            <w:hideMark/>
          </w:tcPr>
          <w:p w14:paraId="3623B173" w14:textId="77777777" w:rsidR="004C04E0" w:rsidRPr="00441127" w:rsidRDefault="004C04E0" w:rsidP="00BE0E64">
            <w:pPr>
              <w:rPr>
                <w:i/>
                <w:iCs/>
                <w:sz w:val="16"/>
                <w:szCs w:val="16"/>
                <w:lang w:val="en-US"/>
              </w:rPr>
            </w:pPr>
            <w:r w:rsidRPr="00441127">
              <w:rPr>
                <w:i/>
                <w:iCs/>
                <w:sz w:val="16"/>
                <w:szCs w:val="16"/>
                <w:lang w:val="en-US"/>
              </w:rPr>
              <w:t>CBFB</w:t>
            </w:r>
          </w:p>
        </w:tc>
        <w:tc>
          <w:tcPr>
            <w:tcW w:w="1037" w:type="dxa"/>
            <w:shd w:val="clear" w:color="auto" w:fill="E8E8E8" w:themeFill="background2"/>
            <w:noWrap/>
            <w:hideMark/>
          </w:tcPr>
          <w:p w14:paraId="125B6458" w14:textId="77777777" w:rsidR="004C04E0" w:rsidRPr="00441127" w:rsidRDefault="004C04E0" w:rsidP="00BE0E64">
            <w:pPr>
              <w:rPr>
                <w:sz w:val="16"/>
                <w:szCs w:val="16"/>
                <w:lang w:val="en-US"/>
              </w:rPr>
            </w:pPr>
            <w:r w:rsidRPr="00441127">
              <w:rPr>
                <w:sz w:val="16"/>
                <w:szCs w:val="16"/>
                <w:lang w:val="en-US"/>
              </w:rPr>
              <w:t>intron 5-6</w:t>
            </w:r>
          </w:p>
        </w:tc>
        <w:tc>
          <w:tcPr>
            <w:tcW w:w="1265" w:type="dxa"/>
            <w:shd w:val="clear" w:color="auto" w:fill="E8E8E8" w:themeFill="background2"/>
            <w:noWrap/>
            <w:hideMark/>
          </w:tcPr>
          <w:p w14:paraId="57253618" w14:textId="77777777" w:rsidR="004C04E0" w:rsidRPr="00441127" w:rsidRDefault="004C04E0" w:rsidP="00BE0E64">
            <w:pPr>
              <w:rPr>
                <w:sz w:val="16"/>
                <w:szCs w:val="16"/>
                <w:lang w:val="en-US"/>
              </w:rPr>
            </w:pPr>
            <w:r w:rsidRPr="00441127">
              <w:rPr>
                <w:sz w:val="16"/>
                <w:szCs w:val="16"/>
                <w:lang w:val="en-US"/>
              </w:rPr>
              <w:t>16:67123190</w:t>
            </w:r>
          </w:p>
        </w:tc>
        <w:tc>
          <w:tcPr>
            <w:tcW w:w="984" w:type="dxa"/>
            <w:shd w:val="clear" w:color="auto" w:fill="E8E8E8" w:themeFill="background2"/>
            <w:noWrap/>
            <w:hideMark/>
          </w:tcPr>
          <w:p w14:paraId="4999246A" w14:textId="77777777" w:rsidR="004C04E0" w:rsidRPr="00441127" w:rsidRDefault="004C04E0" w:rsidP="00BE0E64">
            <w:pPr>
              <w:rPr>
                <w:i/>
                <w:iCs/>
                <w:sz w:val="16"/>
                <w:szCs w:val="16"/>
                <w:lang w:val="en-US"/>
              </w:rPr>
            </w:pPr>
            <w:r w:rsidRPr="00441127">
              <w:rPr>
                <w:i/>
                <w:iCs/>
                <w:sz w:val="16"/>
                <w:szCs w:val="16"/>
                <w:lang w:val="en-US"/>
              </w:rPr>
              <w:t>MYH11</w:t>
            </w:r>
          </w:p>
        </w:tc>
        <w:tc>
          <w:tcPr>
            <w:tcW w:w="1124" w:type="dxa"/>
            <w:shd w:val="clear" w:color="auto" w:fill="E8E8E8" w:themeFill="background2"/>
            <w:noWrap/>
            <w:hideMark/>
          </w:tcPr>
          <w:p w14:paraId="1316CD5A" w14:textId="77777777" w:rsidR="004C04E0" w:rsidRPr="00441127" w:rsidRDefault="004C04E0" w:rsidP="00BE0E64">
            <w:pPr>
              <w:rPr>
                <w:sz w:val="16"/>
                <w:szCs w:val="16"/>
                <w:lang w:val="en-US"/>
              </w:rPr>
            </w:pPr>
            <w:r w:rsidRPr="00441127">
              <w:rPr>
                <w:sz w:val="16"/>
                <w:szCs w:val="16"/>
                <w:lang w:val="en-US"/>
              </w:rPr>
              <w:t>exon 33-34</w:t>
            </w:r>
          </w:p>
        </w:tc>
        <w:tc>
          <w:tcPr>
            <w:tcW w:w="1265" w:type="dxa"/>
            <w:shd w:val="clear" w:color="auto" w:fill="E8E8E8" w:themeFill="background2"/>
            <w:noWrap/>
            <w:hideMark/>
          </w:tcPr>
          <w:p w14:paraId="6CD0BD2D" w14:textId="77777777" w:rsidR="004C04E0" w:rsidRPr="00441127" w:rsidRDefault="004C04E0" w:rsidP="00BE0E64">
            <w:pPr>
              <w:rPr>
                <w:sz w:val="16"/>
                <w:szCs w:val="16"/>
                <w:lang w:val="en-US"/>
              </w:rPr>
            </w:pPr>
            <w:r w:rsidRPr="00441127">
              <w:rPr>
                <w:sz w:val="16"/>
                <w:szCs w:val="16"/>
                <w:lang w:val="en-US"/>
              </w:rPr>
              <w:t>16:15815338</w:t>
            </w:r>
          </w:p>
        </w:tc>
        <w:tc>
          <w:tcPr>
            <w:tcW w:w="703" w:type="dxa"/>
            <w:shd w:val="clear" w:color="auto" w:fill="E8E8E8" w:themeFill="background2"/>
            <w:noWrap/>
            <w:hideMark/>
          </w:tcPr>
          <w:p w14:paraId="1EF64C21" w14:textId="77777777" w:rsidR="004C04E0" w:rsidRPr="00441127" w:rsidRDefault="004C04E0" w:rsidP="00BE0E64">
            <w:pPr>
              <w:rPr>
                <w:sz w:val="16"/>
                <w:szCs w:val="16"/>
                <w:lang w:val="en-US"/>
              </w:rPr>
            </w:pPr>
            <w:r w:rsidRPr="00441127">
              <w:rPr>
                <w:sz w:val="16"/>
                <w:szCs w:val="16"/>
                <w:lang w:val="en-US"/>
              </w:rPr>
              <w:t>2/9</w:t>
            </w:r>
          </w:p>
        </w:tc>
      </w:tr>
      <w:tr w:rsidR="004C04E0" w:rsidRPr="00441127" w14:paraId="4952DC8C" w14:textId="77777777" w:rsidTr="002F557A">
        <w:trPr>
          <w:trHeight w:val="315"/>
        </w:trPr>
        <w:tc>
          <w:tcPr>
            <w:tcW w:w="516" w:type="dxa"/>
            <w:noWrap/>
            <w:hideMark/>
          </w:tcPr>
          <w:p w14:paraId="6A496F77" w14:textId="77777777" w:rsidR="004C04E0" w:rsidRPr="00441127" w:rsidRDefault="004C04E0" w:rsidP="00BE0E64">
            <w:pPr>
              <w:rPr>
                <w:sz w:val="16"/>
                <w:szCs w:val="16"/>
                <w:lang w:val="en-US"/>
              </w:rPr>
            </w:pPr>
            <w:r w:rsidRPr="00441127">
              <w:rPr>
                <w:sz w:val="16"/>
                <w:szCs w:val="16"/>
                <w:lang w:val="en-US"/>
              </w:rPr>
              <w:t>08</w:t>
            </w:r>
          </w:p>
        </w:tc>
        <w:tc>
          <w:tcPr>
            <w:tcW w:w="1153" w:type="dxa"/>
            <w:noWrap/>
            <w:hideMark/>
          </w:tcPr>
          <w:p w14:paraId="1E462909" w14:textId="77777777" w:rsidR="004C04E0" w:rsidRPr="00441127" w:rsidRDefault="004C04E0" w:rsidP="00BE0E64">
            <w:pPr>
              <w:rPr>
                <w:sz w:val="16"/>
                <w:szCs w:val="16"/>
                <w:lang w:val="en-US"/>
              </w:rPr>
            </w:pPr>
            <w:r w:rsidRPr="00441127">
              <w:rPr>
                <w:sz w:val="16"/>
                <w:szCs w:val="16"/>
                <w:lang w:val="en-US"/>
              </w:rPr>
              <w:t>intron-intron</w:t>
            </w:r>
          </w:p>
        </w:tc>
        <w:tc>
          <w:tcPr>
            <w:tcW w:w="1025" w:type="dxa"/>
            <w:noWrap/>
            <w:hideMark/>
          </w:tcPr>
          <w:p w14:paraId="04A0FAF7" w14:textId="77777777" w:rsidR="004C04E0" w:rsidRPr="00441127" w:rsidRDefault="004C04E0" w:rsidP="00BE0E64">
            <w:pPr>
              <w:rPr>
                <w:i/>
                <w:iCs/>
                <w:sz w:val="16"/>
                <w:szCs w:val="16"/>
                <w:lang w:val="en-US"/>
              </w:rPr>
            </w:pPr>
            <w:r w:rsidRPr="00441127">
              <w:rPr>
                <w:i/>
                <w:iCs/>
                <w:sz w:val="16"/>
                <w:szCs w:val="16"/>
                <w:lang w:val="en-US"/>
              </w:rPr>
              <w:t>MYH11</w:t>
            </w:r>
          </w:p>
        </w:tc>
        <w:tc>
          <w:tcPr>
            <w:tcW w:w="1037" w:type="dxa"/>
            <w:noWrap/>
            <w:hideMark/>
          </w:tcPr>
          <w:p w14:paraId="2EC88E27" w14:textId="77777777" w:rsidR="004C04E0" w:rsidRPr="00441127" w:rsidRDefault="004C04E0" w:rsidP="00BE0E64">
            <w:pPr>
              <w:rPr>
                <w:sz w:val="16"/>
                <w:szCs w:val="16"/>
                <w:lang w:val="en-US"/>
              </w:rPr>
            </w:pPr>
            <w:r w:rsidRPr="00441127">
              <w:rPr>
                <w:sz w:val="16"/>
                <w:szCs w:val="16"/>
                <w:lang w:val="en-US"/>
              </w:rPr>
              <w:t>intron 33-34</w:t>
            </w:r>
          </w:p>
        </w:tc>
        <w:tc>
          <w:tcPr>
            <w:tcW w:w="1265" w:type="dxa"/>
            <w:noWrap/>
            <w:hideMark/>
          </w:tcPr>
          <w:p w14:paraId="5F023F63" w14:textId="77777777" w:rsidR="004C04E0" w:rsidRPr="00441127" w:rsidRDefault="004C04E0" w:rsidP="00BE0E64">
            <w:pPr>
              <w:rPr>
                <w:sz w:val="16"/>
                <w:szCs w:val="16"/>
                <w:lang w:val="en-US"/>
              </w:rPr>
            </w:pPr>
            <w:r w:rsidRPr="00441127">
              <w:rPr>
                <w:sz w:val="16"/>
                <w:szCs w:val="16"/>
                <w:lang w:val="en-US"/>
              </w:rPr>
              <w:t>16:15815187</w:t>
            </w:r>
          </w:p>
        </w:tc>
        <w:tc>
          <w:tcPr>
            <w:tcW w:w="984" w:type="dxa"/>
            <w:noWrap/>
            <w:hideMark/>
          </w:tcPr>
          <w:p w14:paraId="7446B545" w14:textId="77777777" w:rsidR="004C04E0" w:rsidRPr="00441127" w:rsidRDefault="004C04E0" w:rsidP="00BE0E64">
            <w:pPr>
              <w:rPr>
                <w:i/>
                <w:iCs/>
                <w:sz w:val="16"/>
                <w:szCs w:val="16"/>
                <w:lang w:val="en-US"/>
              </w:rPr>
            </w:pPr>
            <w:r w:rsidRPr="00441127">
              <w:rPr>
                <w:i/>
                <w:iCs/>
                <w:sz w:val="16"/>
                <w:szCs w:val="16"/>
                <w:lang w:val="en-US"/>
              </w:rPr>
              <w:t>CBFB</w:t>
            </w:r>
          </w:p>
        </w:tc>
        <w:tc>
          <w:tcPr>
            <w:tcW w:w="1124" w:type="dxa"/>
            <w:noWrap/>
            <w:hideMark/>
          </w:tcPr>
          <w:p w14:paraId="57A4FF04" w14:textId="77777777" w:rsidR="004C04E0" w:rsidRPr="00441127" w:rsidRDefault="004C04E0" w:rsidP="00BE0E64">
            <w:pPr>
              <w:rPr>
                <w:sz w:val="16"/>
                <w:szCs w:val="16"/>
                <w:lang w:val="en-US"/>
              </w:rPr>
            </w:pPr>
            <w:r w:rsidRPr="00441127">
              <w:rPr>
                <w:sz w:val="16"/>
                <w:szCs w:val="16"/>
                <w:lang w:val="en-US"/>
              </w:rPr>
              <w:t>intron 5-6</w:t>
            </w:r>
          </w:p>
        </w:tc>
        <w:tc>
          <w:tcPr>
            <w:tcW w:w="1265" w:type="dxa"/>
            <w:noWrap/>
            <w:hideMark/>
          </w:tcPr>
          <w:p w14:paraId="6FD82C78" w14:textId="77777777" w:rsidR="004C04E0" w:rsidRPr="00441127" w:rsidRDefault="004C04E0" w:rsidP="00BE0E64">
            <w:pPr>
              <w:rPr>
                <w:sz w:val="16"/>
                <w:szCs w:val="16"/>
                <w:lang w:val="en-US"/>
              </w:rPr>
            </w:pPr>
            <w:r w:rsidRPr="00441127">
              <w:rPr>
                <w:sz w:val="16"/>
                <w:szCs w:val="16"/>
                <w:lang w:val="en-US"/>
              </w:rPr>
              <w:t>16:67116380</w:t>
            </w:r>
          </w:p>
        </w:tc>
        <w:tc>
          <w:tcPr>
            <w:tcW w:w="703" w:type="dxa"/>
            <w:noWrap/>
            <w:hideMark/>
          </w:tcPr>
          <w:p w14:paraId="532EE6A3" w14:textId="77777777" w:rsidR="004C04E0" w:rsidRPr="00441127" w:rsidRDefault="004C04E0" w:rsidP="00BE0E64">
            <w:pPr>
              <w:rPr>
                <w:sz w:val="16"/>
                <w:szCs w:val="16"/>
                <w:lang w:val="en-US"/>
              </w:rPr>
            </w:pPr>
            <w:r w:rsidRPr="00441127">
              <w:rPr>
                <w:sz w:val="16"/>
                <w:szCs w:val="16"/>
                <w:lang w:val="en-US"/>
              </w:rPr>
              <w:t>4/7</w:t>
            </w:r>
          </w:p>
        </w:tc>
      </w:tr>
      <w:tr w:rsidR="004C04E0" w:rsidRPr="00441127" w14:paraId="6237BC31" w14:textId="77777777" w:rsidTr="002F557A">
        <w:trPr>
          <w:trHeight w:val="315"/>
        </w:trPr>
        <w:tc>
          <w:tcPr>
            <w:tcW w:w="516" w:type="dxa"/>
            <w:noWrap/>
            <w:hideMark/>
          </w:tcPr>
          <w:p w14:paraId="0AE3BED4" w14:textId="77777777" w:rsidR="004C04E0" w:rsidRPr="00441127" w:rsidRDefault="004C04E0" w:rsidP="00BE0E64">
            <w:pPr>
              <w:rPr>
                <w:sz w:val="16"/>
                <w:szCs w:val="16"/>
                <w:lang w:val="en-US"/>
              </w:rPr>
            </w:pPr>
            <w:r w:rsidRPr="00441127">
              <w:rPr>
                <w:sz w:val="16"/>
                <w:szCs w:val="16"/>
                <w:lang w:val="en-US"/>
              </w:rPr>
              <w:t>08</w:t>
            </w:r>
          </w:p>
        </w:tc>
        <w:tc>
          <w:tcPr>
            <w:tcW w:w="1153" w:type="dxa"/>
            <w:noWrap/>
            <w:hideMark/>
          </w:tcPr>
          <w:p w14:paraId="5E1C87EE" w14:textId="77777777" w:rsidR="004C04E0" w:rsidRPr="00441127" w:rsidRDefault="004C04E0" w:rsidP="00BE0E64">
            <w:pPr>
              <w:rPr>
                <w:sz w:val="16"/>
                <w:szCs w:val="16"/>
                <w:lang w:val="en-US"/>
              </w:rPr>
            </w:pPr>
            <w:r w:rsidRPr="00441127">
              <w:rPr>
                <w:sz w:val="16"/>
                <w:szCs w:val="16"/>
                <w:lang w:val="en-US"/>
              </w:rPr>
              <w:t>intron-intron</w:t>
            </w:r>
          </w:p>
        </w:tc>
        <w:tc>
          <w:tcPr>
            <w:tcW w:w="1025" w:type="dxa"/>
            <w:noWrap/>
            <w:hideMark/>
          </w:tcPr>
          <w:p w14:paraId="0797A927" w14:textId="77777777" w:rsidR="004C04E0" w:rsidRPr="00441127" w:rsidRDefault="004C04E0" w:rsidP="00BE0E64">
            <w:pPr>
              <w:rPr>
                <w:i/>
                <w:iCs/>
                <w:sz w:val="16"/>
                <w:szCs w:val="16"/>
                <w:lang w:val="en-US"/>
              </w:rPr>
            </w:pPr>
            <w:r w:rsidRPr="00441127">
              <w:rPr>
                <w:i/>
                <w:iCs/>
                <w:sz w:val="16"/>
                <w:szCs w:val="16"/>
                <w:lang w:val="en-US"/>
              </w:rPr>
              <w:t>CBFB</w:t>
            </w:r>
          </w:p>
        </w:tc>
        <w:tc>
          <w:tcPr>
            <w:tcW w:w="1037" w:type="dxa"/>
            <w:noWrap/>
            <w:hideMark/>
          </w:tcPr>
          <w:p w14:paraId="60410207" w14:textId="77777777" w:rsidR="004C04E0" w:rsidRPr="00441127" w:rsidRDefault="004C04E0" w:rsidP="00BE0E64">
            <w:pPr>
              <w:rPr>
                <w:sz w:val="16"/>
                <w:szCs w:val="16"/>
                <w:lang w:val="en-US"/>
              </w:rPr>
            </w:pPr>
            <w:r w:rsidRPr="00441127">
              <w:rPr>
                <w:sz w:val="16"/>
                <w:szCs w:val="16"/>
                <w:lang w:val="en-US"/>
              </w:rPr>
              <w:t>intron 5-6</w:t>
            </w:r>
          </w:p>
        </w:tc>
        <w:tc>
          <w:tcPr>
            <w:tcW w:w="1265" w:type="dxa"/>
            <w:noWrap/>
            <w:hideMark/>
          </w:tcPr>
          <w:p w14:paraId="38F79D9C" w14:textId="77777777" w:rsidR="004C04E0" w:rsidRPr="00441127" w:rsidRDefault="004C04E0" w:rsidP="00BE0E64">
            <w:pPr>
              <w:rPr>
                <w:sz w:val="16"/>
                <w:szCs w:val="16"/>
                <w:lang w:val="en-US"/>
              </w:rPr>
            </w:pPr>
            <w:r w:rsidRPr="00441127">
              <w:rPr>
                <w:sz w:val="16"/>
                <w:szCs w:val="16"/>
                <w:lang w:val="en-US"/>
              </w:rPr>
              <w:t>16:67116362</w:t>
            </w:r>
          </w:p>
        </w:tc>
        <w:tc>
          <w:tcPr>
            <w:tcW w:w="984" w:type="dxa"/>
            <w:noWrap/>
            <w:hideMark/>
          </w:tcPr>
          <w:p w14:paraId="0E664610" w14:textId="77777777" w:rsidR="004C04E0" w:rsidRPr="00441127" w:rsidRDefault="004C04E0" w:rsidP="00BE0E64">
            <w:pPr>
              <w:rPr>
                <w:i/>
                <w:iCs/>
                <w:sz w:val="16"/>
                <w:szCs w:val="16"/>
                <w:lang w:val="en-US"/>
              </w:rPr>
            </w:pPr>
            <w:r w:rsidRPr="00441127">
              <w:rPr>
                <w:i/>
                <w:iCs/>
                <w:sz w:val="16"/>
                <w:szCs w:val="16"/>
                <w:lang w:val="en-US"/>
              </w:rPr>
              <w:t>MYH11</w:t>
            </w:r>
          </w:p>
        </w:tc>
        <w:tc>
          <w:tcPr>
            <w:tcW w:w="1124" w:type="dxa"/>
            <w:noWrap/>
            <w:hideMark/>
          </w:tcPr>
          <w:p w14:paraId="049A85DE" w14:textId="77777777" w:rsidR="004C04E0" w:rsidRPr="00441127" w:rsidRDefault="004C04E0" w:rsidP="00BE0E64">
            <w:pPr>
              <w:rPr>
                <w:sz w:val="16"/>
                <w:szCs w:val="16"/>
                <w:lang w:val="en-US"/>
              </w:rPr>
            </w:pPr>
            <w:r w:rsidRPr="00441127">
              <w:rPr>
                <w:sz w:val="16"/>
                <w:szCs w:val="16"/>
                <w:lang w:val="en-US"/>
              </w:rPr>
              <w:t>intron 33-34</w:t>
            </w:r>
          </w:p>
        </w:tc>
        <w:tc>
          <w:tcPr>
            <w:tcW w:w="1265" w:type="dxa"/>
            <w:noWrap/>
            <w:hideMark/>
          </w:tcPr>
          <w:p w14:paraId="370E5603" w14:textId="77777777" w:rsidR="004C04E0" w:rsidRPr="00441127" w:rsidRDefault="004C04E0" w:rsidP="00BE0E64">
            <w:pPr>
              <w:rPr>
                <w:sz w:val="16"/>
                <w:szCs w:val="16"/>
                <w:lang w:val="en-US"/>
              </w:rPr>
            </w:pPr>
            <w:r w:rsidRPr="00441127">
              <w:rPr>
                <w:sz w:val="16"/>
                <w:szCs w:val="16"/>
                <w:lang w:val="en-US"/>
              </w:rPr>
              <w:t>16:15815187</w:t>
            </w:r>
          </w:p>
        </w:tc>
        <w:tc>
          <w:tcPr>
            <w:tcW w:w="703" w:type="dxa"/>
            <w:noWrap/>
            <w:hideMark/>
          </w:tcPr>
          <w:p w14:paraId="3C068C0E" w14:textId="77777777" w:rsidR="004C04E0" w:rsidRPr="00441127" w:rsidRDefault="004C04E0" w:rsidP="00BE0E64">
            <w:pPr>
              <w:rPr>
                <w:sz w:val="16"/>
                <w:szCs w:val="16"/>
                <w:lang w:val="en-US"/>
              </w:rPr>
            </w:pPr>
            <w:r w:rsidRPr="00441127">
              <w:rPr>
                <w:sz w:val="16"/>
                <w:szCs w:val="16"/>
                <w:lang w:val="en-US"/>
              </w:rPr>
              <w:t>3/6</w:t>
            </w:r>
          </w:p>
        </w:tc>
      </w:tr>
      <w:tr w:rsidR="004C04E0" w:rsidRPr="00441127" w14:paraId="14AEB5D2" w14:textId="77777777" w:rsidTr="002F557A">
        <w:trPr>
          <w:trHeight w:val="315"/>
        </w:trPr>
        <w:tc>
          <w:tcPr>
            <w:tcW w:w="516" w:type="dxa"/>
            <w:tcBorders>
              <w:bottom w:val="single" w:sz="4" w:space="0" w:color="auto"/>
            </w:tcBorders>
            <w:shd w:val="clear" w:color="auto" w:fill="E8E8E8" w:themeFill="background2"/>
            <w:noWrap/>
            <w:hideMark/>
          </w:tcPr>
          <w:p w14:paraId="0F3B8C1B" w14:textId="77777777" w:rsidR="004C04E0" w:rsidRPr="00441127" w:rsidRDefault="004C04E0" w:rsidP="00BE0E64">
            <w:pPr>
              <w:rPr>
                <w:sz w:val="16"/>
                <w:szCs w:val="16"/>
                <w:lang w:val="en-US"/>
              </w:rPr>
            </w:pPr>
            <w:r w:rsidRPr="00441127">
              <w:rPr>
                <w:sz w:val="16"/>
                <w:szCs w:val="16"/>
                <w:lang w:val="en-US"/>
              </w:rPr>
              <w:t>09</w:t>
            </w:r>
          </w:p>
        </w:tc>
        <w:tc>
          <w:tcPr>
            <w:tcW w:w="1153" w:type="dxa"/>
            <w:tcBorders>
              <w:bottom w:val="single" w:sz="4" w:space="0" w:color="auto"/>
            </w:tcBorders>
            <w:shd w:val="clear" w:color="auto" w:fill="E8E8E8" w:themeFill="background2"/>
            <w:noWrap/>
            <w:hideMark/>
          </w:tcPr>
          <w:p w14:paraId="7A7A9549" w14:textId="77777777" w:rsidR="004C04E0" w:rsidRPr="00441127" w:rsidRDefault="004C04E0" w:rsidP="00BE0E64">
            <w:pPr>
              <w:rPr>
                <w:sz w:val="16"/>
                <w:szCs w:val="16"/>
                <w:lang w:val="en-US"/>
              </w:rPr>
            </w:pPr>
            <w:r w:rsidRPr="00441127">
              <w:rPr>
                <w:sz w:val="16"/>
                <w:szCs w:val="16"/>
                <w:lang w:val="en-US"/>
              </w:rPr>
              <w:t>intron-intron</w:t>
            </w:r>
          </w:p>
        </w:tc>
        <w:tc>
          <w:tcPr>
            <w:tcW w:w="1025" w:type="dxa"/>
            <w:tcBorders>
              <w:bottom w:val="single" w:sz="4" w:space="0" w:color="auto"/>
            </w:tcBorders>
            <w:shd w:val="clear" w:color="auto" w:fill="E8E8E8" w:themeFill="background2"/>
            <w:noWrap/>
            <w:hideMark/>
          </w:tcPr>
          <w:p w14:paraId="4BBE1B89" w14:textId="77777777" w:rsidR="004C04E0" w:rsidRPr="00441127" w:rsidRDefault="004C04E0" w:rsidP="00BE0E64">
            <w:pPr>
              <w:rPr>
                <w:i/>
                <w:iCs/>
                <w:sz w:val="16"/>
                <w:szCs w:val="16"/>
                <w:lang w:val="en-US"/>
              </w:rPr>
            </w:pPr>
            <w:r w:rsidRPr="00441127">
              <w:rPr>
                <w:i/>
                <w:iCs/>
                <w:sz w:val="16"/>
                <w:szCs w:val="16"/>
                <w:lang w:val="en-US"/>
              </w:rPr>
              <w:t>RUNX1</w:t>
            </w:r>
          </w:p>
        </w:tc>
        <w:tc>
          <w:tcPr>
            <w:tcW w:w="1037" w:type="dxa"/>
            <w:tcBorders>
              <w:bottom w:val="single" w:sz="4" w:space="0" w:color="auto"/>
            </w:tcBorders>
            <w:shd w:val="clear" w:color="auto" w:fill="E8E8E8" w:themeFill="background2"/>
            <w:noWrap/>
            <w:hideMark/>
          </w:tcPr>
          <w:p w14:paraId="57334716" w14:textId="77777777" w:rsidR="004C04E0" w:rsidRPr="00441127" w:rsidRDefault="004C04E0" w:rsidP="00BE0E64">
            <w:pPr>
              <w:rPr>
                <w:sz w:val="16"/>
                <w:szCs w:val="16"/>
                <w:lang w:val="en-US"/>
              </w:rPr>
            </w:pPr>
            <w:r w:rsidRPr="00441127">
              <w:rPr>
                <w:sz w:val="16"/>
                <w:szCs w:val="16"/>
                <w:lang w:val="en-US"/>
              </w:rPr>
              <w:t>intron 5-6</w:t>
            </w:r>
          </w:p>
        </w:tc>
        <w:tc>
          <w:tcPr>
            <w:tcW w:w="1265" w:type="dxa"/>
            <w:tcBorders>
              <w:bottom w:val="single" w:sz="4" w:space="0" w:color="auto"/>
            </w:tcBorders>
            <w:shd w:val="clear" w:color="auto" w:fill="E8E8E8" w:themeFill="background2"/>
            <w:noWrap/>
            <w:hideMark/>
          </w:tcPr>
          <w:p w14:paraId="653AFB8B" w14:textId="77777777" w:rsidR="004C04E0" w:rsidRPr="00441127" w:rsidRDefault="004C04E0" w:rsidP="00BE0E64">
            <w:pPr>
              <w:rPr>
                <w:sz w:val="16"/>
                <w:szCs w:val="16"/>
                <w:lang w:val="en-US"/>
              </w:rPr>
            </w:pPr>
            <w:r w:rsidRPr="00441127">
              <w:rPr>
                <w:sz w:val="16"/>
                <w:szCs w:val="16"/>
                <w:lang w:val="en-US"/>
              </w:rPr>
              <w:t>21:36227306</w:t>
            </w:r>
          </w:p>
        </w:tc>
        <w:tc>
          <w:tcPr>
            <w:tcW w:w="984" w:type="dxa"/>
            <w:tcBorders>
              <w:bottom w:val="single" w:sz="4" w:space="0" w:color="auto"/>
            </w:tcBorders>
            <w:shd w:val="clear" w:color="auto" w:fill="E8E8E8" w:themeFill="background2"/>
            <w:noWrap/>
            <w:hideMark/>
          </w:tcPr>
          <w:p w14:paraId="22D0FA8F" w14:textId="77777777" w:rsidR="004C04E0" w:rsidRPr="00441127" w:rsidRDefault="004C04E0" w:rsidP="00BE0E64">
            <w:pPr>
              <w:rPr>
                <w:i/>
                <w:iCs/>
                <w:sz w:val="16"/>
                <w:szCs w:val="16"/>
                <w:lang w:val="en-US"/>
              </w:rPr>
            </w:pPr>
            <w:r w:rsidRPr="00441127">
              <w:rPr>
                <w:i/>
                <w:iCs/>
                <w:sz w:val="16"/>
                <w:szCs w:val="16"/>
                <w:lang w:val="en-US"/>
              </w:rPr>
              <w:t>RUNX1T1</w:t>
            </w:r>
          </w:p>
        </w:tc>
        <w:tc>
          <w:tcPr>
            <w:tcW w:w="1124" w:type="dxa"/>
            <w:tcBorders>
              <w:bottom w:val="single" w:sz="4" w:space="0" w:color="auto"/>
            </w:tcBorders>
            <w:shd w:val="clear" w:color="auto" w:fill="E8E8E8" w:themeFill="background2"/>
            <w:noWrap/>
            <w:hideMark/>
          </w:tcPr>
          <w:p w14:paraId="46290B7A" w14:textId="77777777" w:rsidR="004C04E0" w:rsidRPr="00441127" w:rsidRDefault="004C04E0" w:rsidP="00BE0E64">
            <w:pPr>
              <w:rPr>
                <w:sz w:val="16"/>
                <w:szCs w:val="16"/>
                <w:lang w:val="en-US"/>
              </w:rPr>
            </w:pPr>
            <w:r w:rsidRPr="00441127">
              <w:rPr>
                <w:sz w:val="16"/>
                <w:szCs w:val="16"/>
                <w:lang w:val="en-US"/>
              </w:rPr>
              <w:t>intron 1-2</w:t>
            </w:r>
          </w:p>
        </w:tc>
        <w:tc>
          <w:tcPr>
            <w:tcW w:w="1265" w:type="dxa"/>
            <w:tcBorders>
              <w:bottom w:val="single" w:sz="4" w:space="0" w:color="auto"/>
            </w:tcBorders>
            <w:shd w:val="clear" w:color="auto" w:fill="E8E8E8" w:themeFill="background2"/>
            <w:noWrap/>
            <w:hideMark/>
          </w:tcPr>
          <w:p w14:paraId="2FAA24C2" w14:textId="77777777" w:rsidR="004C04E0" w:rsidRPr="00441127" w:rsidRDefault="004C04E0" w:rsidP="00BE0E64">
            <w:pPr>
              <w:rPr>
                <w:sz w:val="16"/>
                <w:szCs w:val="16"/>
                <w:lang w:val="en-US"/>
              </w:rPr>
            </w:pPr>
            <w:r w:rsidRPr="00441127">
              <w:rPr>
                <w:sz w:val="16"/>
                <w:szCs w:val="16"/>
                <w:lang w:val="en-US"/>
              </w:rPr>
              <w:t>8:93053289</w:t>
            </w:r>
          </w:p>
        </w:tc>
        <w:tc>
          <w:tcPr>
            <w:tcW w:w="703" w:type="dxa"/>
            <w:tcBorders>
              <w:bottom w:val="single" w:sz="4" w:space="0" w:color="auto"/>
            </w:tcBorders>
            <w:shd w:val="clear" w:color="auto" w:fill="E8E8E8" w:themeFill="background2"/>
            <w:noWrap/>
            <w:hideMark/>
          </w:tcPr>
          <w:p w14:paraId="2D50ED5C" w14:textId="77777777" w:rsidR="004C04E0" w:rsidRPr="00441127" w:rsidRDefault="004C04E0" w:rsidP="00BE0E64">
            <w:pPr>
              <w:rPr>
                <w:sz w:val="16"/>
                <w:szCs w:val="16"/>
                <w:lang w:val="en-US"/>
              </w:rPr>
            </w:pPr>
            <w:r w:rsidRPr="00441127">
              <w:rPr>
                <w:sz w:val="16"/>
                <w:szCs w:val="16"/>
                <w:lang w:val="en-US"/>
              </w:rPr>
              <w:t>3/15</w:t>
            </w:r>
          </w:p>
        </w:tc>
      </w:tr>
    </w:tbl>
    <w:p w14:paraId="0D81F323" w14:textId="77777777" w:rsidR="004C04E0" w:rsidRDefault="004C04E0" w:rsidP="004C04E0">
      <w:pPr>
        <w:rPr>
          <w:b/>
          <w:bCs/>
          <w:lang w:val="en-US"/>
        </w:rPr>
      </w:pPr>
    </w:p>
    <w:p w14:paraId="4D5941E2" w14:textId="77777777" w:rsidR="004C04E0" w:rsidRDefault="004C04E0" w:rsidP="004C04E0">
      <w:pPr>
        <w:rPr>
          <w:b/>
          <w:bCs/>
          <w:lang w:val="en-US"/>
        </w:rPr>
      </w:pPr>
      <w:r>
        <w:rPr>
          <w:b/>
          <w:bCs/>
          <w:lang w:val="en-US"/>
        </w:rPr>
        <w:br w:type="page"/>
      </w:r>
    </w:p>
    <w:p w14:paraId="115F22A8" w14:textId="20DEE2FB" w:rsidR="00A46856" w:rsidRPr="005849C0" w:rsidRDefault="00A46856" w:rsidP="00A46856">
      <w:pPr>
        <w:rPr>
          <w:szCs w:val="20"/>
          <w:lang w:val="en-US"/>
        </w:rPr>
      </w:pPr>
      <w:r w:rsidRPr="005849C0">
        <w:rPr>
          <w:b/>
          <w:bCs/>
          <w:szCs w:val="20"/>
          <w:lang w:val="en-US"/>
        </w:rPr>
        <w:lastRenderedPageBreak/>
        <w:t xml:space="preserve">Table </w:t>
      </w:r>
      <w:r w:rsidR="00017B49" w:rsidRPr="005849C0">
        <w:rPr>
          <w:b/>
          <w:bCs/>
          <w:szCs w:val="20"/>
          <w:lang w:val="en-US"/>
        </w:rPr>
        <w:t>S</w:t>
      </w:r>
      <w:r w:rsidR="00017B49">
        <w:rPr>
          <w:b/>
          <w:bCs/>
          <w:szCs w:val="20"/>
          <w:lang w:val="en-US"/>
        </w:rPr>
        <w:t>6</w:t>
      </w:r>
      <w:r w:rsidRPr="005849C0">
        <w:rPr>
          <w:b/>
          <w:bCs/>
          <w:szCs w:val="20"/>
          <w:lang w:val="en-US"/>
        </w:rPr>
        <w:t xml:space="preserve">: </w:t>
      </w:r>
      <w:r w:rsidRPr="00E05EA6">
        <w:rPr>
          <w:szCs w:val="20"/>
          <w:lang w:val="en-US"/>
        </w:rPr>
        <w:t xml:space="preserve">Variants identified via bulk sequencing (WES and </w:t>
      </w:r>
      <w:r w:rsidR="00CF7119">
        <w:rPr>
          <w:szCs w:val="20"/>
          <w:lang w:val="en-US"/>
        </w:rPr>
        <w:t>t</w:t>
      </w:r>
      <w:r w:rsidRPr="00E05EA6">
        <w:rPr>
          <w:szCs w:val="20"/>
          <w:lang w:val="en-US"/>
        </w:rPr>
        <w:t xml:space="preserve">argeted </w:t>
      </w:r>
      <w:r w:rsidR="00CF7119">
        <w:rPr>
          <w:szCs w:val="20"/>
          <w:lang w:val="en-US"/>
        </w:rPr>
        <w:t>s</w:t>
      </w:r>
      <w:r w:rsidRPr="00E05EA6">
        <w:rPr>
          <w:szCs w:val="20"/>
          <w:lang w:val="en-US"/>
        </w:rPr>
        <w:t>equencing) and single</w:t>
      </w:r>
      <w:r>
        <w:rPr>
          <w:szCs w:val="20"/>
          <w:lang w:val="en-US"/>
        </w:rPr>
        <w:t>-</w:t>
      </w:r>
      <w:r w:rsidRPr="00E05EA6">
        <w:rPr>
          <w:szCs w:val="20"/>
          <w:lang w:val="en-US"/>
        </w:rPr>
        <w:t>cell DNA sequencing.</w:t>
      </w:r>
      <w:r w:rsidRPr="005849C0">
        <w:rPr>
          <w:b/>
          <w:bCs/>
          <w:szCs w:val="20"/>
          <w:lang w:val="en-US"/>
        </w:rPr>
        <w:t xml:space="preserve"> </w:t>
      </w:r>
    </w:p>
    <w:p w14:paraId="09C1362A" w14:textId="77777777" w:rsidR="00A46856" w:rsidRPr="005849C0" w:rsidRDefault="00A46856" w:rsidP="00A46856">
      <w:pPr>
        <w:ind w:firstLine="708"/>
        <w:rPr>
          <w:i/>
          <w:iCs/>
          <w:szCs w:val="20"/>
          <w:lang w:val="en-US"/>
        </w:rPr>
      </w:pPr>
      <w:r w:rsidRPr="005849C0">
        <w:rPr>
          <w:i/>
          <w:iCs/>
          <w:szCs w:val="20"/>
          <w:lang w:val="en-US"/>
        </w:rPr>
        <w:t>See attached excel file</w:t>
      </w:r>
    </w:p>
    <w:p w14:paraId="5447A666" w14:textId="77777777" w:rsidR="00A46856" w:rsidRDefault="00A46856" w:rsidP="00A46856">
      <w:pPr>
        <w:rPr>
          <w:b/>
          <w:bCs/>
          <w:lang w:val="en-US"/>
        </w:rPr>
      </w:pPr>
    </w:p>
    <w:p w14:paraId="5BC77949" w14:textId="44E65AD3" w:rsidR="00A46856" w:rsidRPr="005849C0" w:rsidRDefault="00A46856" w:rsidP="00A46856">
      <w:pPr>
        <w:rPr>
          <w:szCs w:val="20"/>
          <w:lang w:val="en-US"/>
        </w:rPr>
      </w:pPr>
      <w:r w:rsidRPr="005849C0">
        <w:rPr>
          <w:b/>
          <w:bCs/>
          <w:szCs w:val="20"/>
          <w:lang w:val="en-US"/>
        </w:rPr>
        <w:t xml:space="preserve">Table </w:t>
      </w:r>
      <w:r w:rsidR="00017B49" w:rsidRPr="005849C0">
        <w:rPr>
          <w:b/>
          <w:bCs/>
          <w:szCs w:val="20"/>
          <w:lang w:val="en-US"/>
        </w:rPr>
        <w:t>S</w:t>
      </w:r>
      <w:r w:rsidR="00017B49">
        <w:rPr>
          <w:b/>
          <w:bCs/>
          <w:szCs w:val="20"/>
          <w:lang w:val="en-US"/>
        </w:rPr>
        <w:t>7</w:t>
      </w:r>
      <w:r w:rsidRPr="005849C0">
        <w:rPr>
          <w:b/>
          <w:bCs/>
          <w:szCs w:val="20"/>
          <w:lang w:val="en-US"/>
        </w:rPr>
        <w:t xml:space="preserve">: </w:t>
      </w:r>
      <w:r w:rsidRPr="00E05EA6">
        <w:rPr>
          <w:szCs w:val="20"/>
          <w:lang w:val="en-US"/>
        </w:rPr>
        <w:t xml:space="preserve">Custom </w:t>
      </w:r>
      <w:r w:rsidR="00CF7119">
        <w:rPr>
          <w:szCs w:val="20"/>
          <w:lang w:val="en-US"/>
        </w:rPr>
        <w:t>t</w:t>
      </w:r>
      <w:r w:rsidRPr="00E05EA6">
        <w:rPr>
          <w:szCs w:val="20"/>
          <w:lang w:val="en-US"/>
        </w:rPr>
        <w:t xml:space="preserve">argeted </w:t>
      </w:r>
      <w:r w:rsidR="00CF7119">
        <w:rPr>
          <w:szCs w:val="20"/>
          <w:lang w:val="en-US"/>
        </w:rPr>
        <w:t>p</w:t>
      </w:r>
      <w:r w:rsidRPr="00E05EA6">
        <w:rPr>
          <w:szCs w:val="20"/>
          <w:lang w:val="en-US"/>
        </w:rPr>
        <w:t>anels for MissionBio Tapestri</w:t>
      </w:r>
      <w:r w:rsidR="00CF7119">
        <w:rPr>
          <w:szCs w:val="20"/>
          <w:lang w:val="en-US"/>
        </w:rPr>
        <w:t xml:space="preserve"> s</w:t>
      </w:r>
      <w:r w:rsidRPr="00E05EA6">
        <w:rPr>
          <w:szCs w:val="20"/>
          <w:lang w:val="en-US"/>
        </w:rPr>
        <w:t>ingle</w:t>
      </w:r>
      <w:r w:rsidR="00025549">
        <w:rPr>
          <w:szCs w:val="20"/>
          <w:lang w:val="en-US"/>
        </w:rPr>
        <w:t>-</w:t>
      </w:r>
      <w:r w:rsidR="00CF7119">
        <w:rPr>
          <w:szCs w:val="20"/>
          <w:lang w:val="en-US"/>
        </w:rPr>
        <w:t>c</w:t>
      </w:r>
      <w:r w:rsidRPr="00E05EA6">
        <w:rPr>
          <w:szCs w:val="20"/>
          <w:lang w:val="en-US"/>
        </w:rPr>
        <w:t>ell DNA sequencing.</w:t>
      </w:r>
      <w:r w:rsidRPr="005849C0">
        <w:rPr>
          <w:b/>
          <w:bCs/>
          <w:szCs w:val="20"/>
          <w:lang w:val="en-US"/>
        </w:rPr>
        <w:t xml:space="preserve"> </w:t>
      </w:r>
      <w:r w:rsidRPr="005849C0">
        <w:rPr>
          <w:szCs w:val="20"/>
          <w:lang w:val="en-US"/>
        </w:rPr>
        <w:t>CO-413 includes amplicons for patients 02, 04,</w:t>
      </w:r>
      <w:r>
        <w:rPr>
          <w:szCs w:val="20"/>
          <w:lang w:val="en-US"/>
        </w:rPr>
        <w:t xml:space="preserve"> </w:t>
      </w:r>
      <w:r w:rsidRPr="005849C0">
        <w:rPr>
          <w:szCs w:val="20"/>
          <w:lang w:val="en-US"/>
        </w:rPr>
        <w:t>05 and 08; CO-414 includes amplicons for patients 01, 03 and 06; and CO-415 includes amplicons for patients 07 and 09.</w:t>
      </w:r>
    </w:p>
    <w:p w14:paraId="0BEB3228" w14:textId="16B8CB2B" w:rsidR="00850176" w:rsidRPr="00BE3F48" w:rsidRDefault="00A46856" w:rsidP="00BE3F48">
      <w:pPr>
        <w:ind w:firstLine="708"/>
        <w:rPr>
          <w:i/>
          <w:iCs/>
          <w:szCs w:val="20"/>
          <w:lang w:val="en-US"/>
        </w:rPr>
      </w:pPr>
      <w:r w:rsidRPr="005849C0">
        <w:rPr>
          <w:i/>
          <w:iCs/>
          <w:szCs w:val="20"/>
          <w:lang w:val="en-US"/>
        </w:rPr>
        <w:t>See attached excel file</w:t>
      </w:r>
    </w:p>
    <w:p w14:paraId="1C4A83A7" w14:textId="7BD0470B" w:rsidR="00B622B0" w:rsidDel="0055292F" w:rsidRDefault="00B622B0" w:rsidP="007A611A">
      <w:pPr>
        <w:jc w:val="center"/>
        <w:rPr>
          <w:szCs w:val="24"/>
          <w:lang w:val="en-US"/>
        </w:rPr>
      </w:pPr>
    </w:p>
    <w:p w14:paraId="02AD226E" w14:textId="0FADDEBD" w:rsidR="00BE3F48" w:rsidRPr="005849C0" w:rsidRDefault="00BE3F48" w:rsidP="00AD2A4F">
      <w:pPr>
        <w:tabs>
          <w:tab w:val="left" w:pos="6379"/>
        </w:tabs>
        <w:rPr>
          <w:szCs w:val="20"/>
          <w:lang w:val="en-US"/>
        </w:rPr>
      </w:pPr>
      <w:r w:rsidRPr="005849C0">
        <w:rPr>
          <w:b/>
          <w:bCs/>
          <w:szCs w:val="20"/>
          <w:lang w:val="en-US"/>
        </w:rPr>
        <w:t xml:space="preserve">Table </w:t>
      </w:r>
      <w:r w:rsidRPr="00BE3F48">
        <w:rPr>
          <w:b/>
          <w:bCs/>
          <w:szCs w:val="20"/>
          <w:lang w:val="en-US"/>
        </w:rPr>
        <w:t>S</w:t>
      </w:r>
      <w:r w:rsidR="00D23551">
        <w:rPr>
          <w:b/>
          <w:bCs/>
          <w:szCs w:val="20"/>
          <w:lang w:val="en-US"/>
        </w:rPr>
        <w:t>8</w:t>
      </w:r>
      <w:r w:rsidRPr="005849C0">
        <w:rPr>
          <w:b/>
          <w:bCs/>
          <w:szCs w:val="20"/>
          <w:lang w:val="en-US"/>
        </w:rPr>
        <w:t xml:space="preserve">: </w:t>
      </w:r>
      <w:r>
        <w:rPr>
          <w:szCs w:val="20"/>
          <w:lang w:val="en-US"/>
        </w:rPr>
        <w:t xml:space="preserve">Reference and alternative read counts for known variants in </w:t>
      </w:r>
      <w:r w:rsidRPr="00E05EA6">
        <w:rPr>
          <w:szCs w:val="20"/>
          <w:lang w:val="en-US"/>
        </w:rPr>
        <w:t>single</w:t>
      </w:r>
      <w:r>
        <w:rPr>
          <w:szCs w:val="20"/>
          <w:lang w:val="en-US"/>
        </w:rPr>
        <w:t>-</w:t>
      </w:r>
      <w:r w:rsidRPr="00E05EA6">
        <w:rPr>
          <w:szCs w:val="20"/>
          <w:lang w:val="en-US"/>
        </w:rPr>
        <w:t>cell DNA sequencing</w:t>
      </w:r>
      <w:r>
        <w:rPr>
          <w:szCs w:val="20"/>
          <w:lang w:val="en-US"/>
        </w:rPr>
        <w:t xml:space="preserve"> samples used as an input for inferring</w:t>
      </w:r>
      <w:r w:rsidRPr="004B2034">
        <w:rPr>
          <w:szCs w:val="20"/>
          <w:lang w:val="en-US"/>
        </w:rPr>
        <w:t xml:space="preserve"> tumor phylogenies</w:t>
      </w:r>
      <w:r w:rsidR="002C6F81">
        <w:rPr>
          <w:szCs w:val="20"/>
          <w:lang w:val="en-US"/>
        </w:rPr>
        <w:t xml:space="preserve">. </w:t>
      </w:r>
      <w:r w:rsidR="002C6F81" w:rsidRPr="002C6F81">
        <w:rPr>
          <w:szCs w:val="20"/>
          <w:lang w:val="en-US"/>
        </w:rPr>
        <w:t>Cells are represented as columns, with cell barcodes as headers, and variants are listed in rows.</w:t>
      </w:r>
      <w:r>
        <w:rPr>
          <w:szCs w:val="20"/>
          <w:lang w:val="en-US"/>
        </w:rPr>
        <w:t xml:space="preserve"> Each variant in each cell is annotated as following: </w:t>
      </w:r>
      <w:r w:rsidR="008E704B">
        <w:rPr>
          <w:szCs w:val="20"/>
          <w:lang w:val="en-US"/>
        </w:rPr>
        <w:t>REF</w:t>
      </w:r>
      <w:r>
        <w:rPr>
          <w:szCs w:val="20"/>
          <w:lang w:val="en-US"/>
        </w:rPr>
        <w:t>:</w:t>
      </w:r>
      <w:r w:rsidR="008E704B">
        <w:rPr>
          <w:szCs w:val="20"/>
          <w:lang w:val="en-US"/>
        </w:rPr>
        <w:t>ALT</w:t>
      </w:r>
      <w:r>
        <w:rPr>
          <w:szCs w:val="20"/>
          <w:lang w:val="en-US"/>
        </w:rPr>
        <w:t>:</w:t>
      </w:r>
      <w:r w:rsidR="008E704B">
        <w:rPr>
          <w:szCs w:val="20"/>
          <w:lang w:val="en-US"/>
        </w:rPr>
        <w:t>GT</w:t>
      </w:r>
      <w:r>
        <w:rPr>
          <w:szCs w:val="20"/>
          <w:lang w:val="en-US"/>
        </w:rPr>
        <w:t xml:space="preserve">. </w:t>
      </w:r>
      <w:r w:rsidR="00B4607C">
        <w:rPr>
          <w:szCs w:val="20"/>
          <w:lang w:val="en-US"/>
        </w:rPr>
        <w:t>REF</w:t>
      </w:r>
      <w:r w:rsidR="001B048F">
        <w:rPr>
          <w:szCs w:val="20"/>
          <w:lang w:val="en-US"/>
        </w:rPr>
        <w:t xml:space="preserve"> = reference allele counts, ALT = alternative/variant allele counts, GT = genotype. Genotype</w:t>
      </w:r>
      <w:r w:rsidR="001B048F" w:rsidRPr="002E7193">
        <w:rPr>
          <w:szCs w:val="20"/>
          <w:lang w:val="en-GB"/>
        </w:rPr>
        <w:t xml:space="preserve"> value, which is 0 for </w:t>
      </w:r>
      <w:r w:rsidR="001B048F">
        <w:rPr>
          <w:szCs w:val="20"/>
          <w:lang w:val="en-GB"/>
        </w:rPr>
        <w:t>wild-type</w:t>
      </w:r>
      <w:r w:rsidR="001B048F" w:rsidRPr="002E7193">
        <w:rPr>
          <w:szCs w:val="20"/>
          <w:lang w:val="en-GB"/>
        </w:rPr>
        <w:t xml:space="preserve">, 1 for </w:t>
      </w:r>
      <w:r w:rsidR="001B048F">
        <w:rPr>
          <w:szCs w:val="20"/>
          <w:lang w:val="en-GB"/>
        </w:rPr>
        <w:t>heterozygous,</w:t>
      </w:r>
      <w:r w:rsidR="001B048F" w:rsidRPr="002E7193">
        <w:rPr>
          <w:szCs w:val="20"/>
          <w:lang w:val="en-GB"/>
        </w:rPr>
        <w:t xml:space="preserve"> 2 for </w:t>
      </w:r>
      <w:r w:rsidR="001B048F">
        <w:rPr>
          <w:szCs w:val="20"/>
          <w:lang w:val="en-GB"/>
        </w:rPr>
        <w:t xml:space="preserve">homozygous </w:t>
      </w:r>
      <w:r w:rsidR="001B048F" w:rsidRPr="002E7193">
        <w:rPr>
          <w:szCs w:val="20"/>
          <w:lang w:val="en-GB"/>
        </w:rPr>
        <w:t>and 3 for missing</w:t>
      </w:r>
      <w:r w:rsidR="00CB5C9A">
        <w:rPr>
          <w:szCs w:val="20"/>
          <w:lang w:val="en-GB"/>
        </w:rPr>
        <w:t>. T</w:t>
      </w:r>
      <w:r w:rsidR="001B048F" w:rsidRPr="002E7193">
        <w:rPr>
          <w:szCs w:val="20"/>
          <w:lang w:val="en-GB"/>
        </w:rPr>
        <w:t xml:space="preserve">his value is </w:t>
      </w:r>
      <w:r w:rsidR="001B048F">
        <w:rPr>
          <w:szCs w:val="20"/>
          <w:lang w:val="en-GB"/>
        </w:rPr>
        <w:t xml:space="preserve">ignored for </w:t>
      </w:r>
      <w:r w:rsidR="001B048F">
        <w:rPr>
          <w:szCs w:val="20"/>
          <w:lang w:val="en-US"/>
        </w:rPr>
        <w:t>inferring</w:t>
      </w:r>
      <w:r w:rsidR="001B048F" w:rsidRPr="004B2034">
        <w:rPr>
          <w:szCs w:val="20"/>
          <w:lang w:val="en-US"/>
        </w:rPr>
        <w:t xml:space="preserve"> tumor phylogenies</w:t>
      </w:r>
      <w:r w:rsidR="001B048F">
        <w:rPr>
          <w:szCs w:val="20"/>
          <w:lang w:val="en-US"/>
        </w:rPr>
        <w:t>.</w:t>
      </w:r>
    </w:p>
    <w:p w14:paraId="470E8B89" w14:textId="77777777" w:rsidR="00BE3F48" w:rsidRPr="005849C0" w:rsidRDefault="00BE3F48" w:rsidP="00BE3F48">
      <w:pPr>
        <w:ind w:firstLine="708"/>
        <w:rPr>
          <w:i/>
          <w:iCs/>
          <w:szCs w:val="20"/>
          <w:lang w:val="en-US"/>
        </w:rPr>
      </w:pPr>
      <w:r w:rsidRPr="005849C0">
        <w:rPr>
          <w:i/>
          <w:iCs/>
          <w:szCs w:val="20"/>
          <w:lang w:val="en-US"/>
        </w:rPr>
        <w:t>See attached excel file</w:t>
      </w:r>
    </w:p>
    <w:p w14:paraId="02C77CB1" w14:textId="1EBBBE81" w:rsidR="00FC53CC" w:rsidRPr="005849C0" w:rsidRDefault="00CF7119" w:rsidP="00CF7119">
      <w:pPr>
        <w:spacing w:line="259" w:lineRule="auto"/>
        <w:jc w:val="left"/>
        <w:rPr>
          <w:i/>
          <w:iCs/>
          <w:szCs w:val="20"/>
          <w:lang w:val="en-US"/>
        </w:rPr>
      </w:pPr>
      <w:r>
        <w:rPr>
          <w:i/>
          <w:iCs/>
          <w:szCs w:val="20"/>
          <w:lang w:val="en-US"/>
        </w:rPr>
        <w:br w:type="page"/>
      </w:r>
    </w:p>
    <w:p w14:paraId="16149AEE" w14:textId="646C0A0D" w:rsidR="003C254F" w:rsidRPr="00913110" w:rsidDel="0055292F" w:rsidRDefault="003C254F" w:rsidP="003C254F">
      <w:pPr>
        <w:rPr>
          <w:b/>
          <w:bCs/>
          <w:lang w:val="en-US"/>
        </w:rPr>
      </w:pPr>
      <w:r w:rsidRPr="008C6AAF">
        <w:rPr>
          <w:b/>
          <w:bCs/>
          <w:lang w:val="en-US"/>
        </w:rPr>
        <w:lastRenderedPageBreak/>
        <w:t>Table S</w:t>
      </w:r>
      <w:r>
        <w:rPr>
          <w:b/>
          <w:bCs/>
          <w:lang w:val="en-US"/>
        </w:rPr>
        <w:t>9</w:t>
      </w:r>
      <w:r w:rsidRPr="008C6AAF">
        <w:rPr>
          <w:b/>
          <w:bCs/>
          <w:lang w:val="en-US"/>
        </w:rPr>
        <w:t xml:space="preserve">: </w:t>
      </w:r>
      <w:r w:rsidRPr="00830FA3">
        <w:rPr>
          <w:lang w:val="en-US"/>
        </w:rPr>
        <w:t>Single</w:t>
      </w:r>
      <w:r w:rsidR="00CF7119">
        <w:rPr>
          <w:lang w:val="en-US"/>
        </w:rPr>
        <w:t>-</w:t>
      </w:r>
      <w:r w:rsidRPr="00830FA3">
        <w:rPr>
          <w:lang w:val="en-US"/>
        </w:rPr>
        <w:t>cell DNA sequencing parameters for every sample investigated.</w:t>
      </w:r>
      <w:r>
        <w:rPr>
          <w:lang w:val="en-US"/>
        </w:rPr>
        <w:t xml:space="preserve"> Panel uniformity: Percentage</w:t>
      </w:r>
      <w:r w:rsidRPr="00913110">
        <w:rPr>
          <w:lang w:val="en-US"/>
        </w:rPr>
        <w:t xml:space="preserve"> of amplicons that have mean reads to the amplicon above 0.2 * mean reads per amplicon per cell</w:t>
      </w:r>
      <w:r>
        <w:rPr>
          <w:lang w:val="en-US"/>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3"/>
        <w:gridCol w:w="1014"/>
        <w:gridCol w:w="1027"/>
        <w:gridCol w:w="1300"/>
        <w:gridCol w:w="968"/>
        <w:gridCol w:w="855"/>
        <w:gridCol w:w="1560"/>
        <w:gridCol w:w="1265"/>
      </w:tblGrid>
      <w:tr w:rsidR="003C254F" w:rsidRPr="00E65644" w14:paraId="5D95D780" w14:textId="77777777">
        <w:trPr>
          <w:trHeight w:val="318"/>
        </w:trPr>
        <w:tc>
          <w:tcPr>
            <w:tcW w:w="1073" w:type="dxa"/>
            <w:tcBorders>
              <w:top w:val="single" w:sz="4" w:space="0" w:color="auto"/>
              <w:bottom w:val="single" w:sz="4" w:space="0" w:color="auto"/>
            </w:tcBorders>
            <w:noWrap/>
            <w:hideMark/>
          </w:tcPr>
          <w:p w14:paraId="2F885FD3" w14:textId="77777777" w:rsidR="003C254F" w:rsidRPr="002E7193" w:rsidRDefault="003C254F">
            <w:pPr>
              <w:spacing w:line="276" w:lineRule="auto"/>
              <w:jc w:val="center"/>
              <w:rPr>
                <w:b/>
                <w:bCs/>
                <w:sz w:val="20"/>
                <w:szCs w:val="20"/>
                <w:lang w:val="en-US"/>
              </w:rPr>
            </w:pPr>
            <w:r w:rsidRPr="002E7193">
              <w:rPr>
                <w:b/>
                <w:bCs/>
                <w:sz w:val="20"/>
                <w:szCs w:val="20"/>
                <w:lang w:val="en-US"/>
              </w:rPr>
              <w:t>Sample ID</w:t>
            </w:r>
          </w:p>
        </w:tc>
        <w:tc>
          <w:tcPr>
            <w:tcW w:w="1014" w:type="dxa"/>
            <w:tcBorders>
              <w:top w:val="single" w:sz="4" w:space="0" w:color="auto"/>
              <w:bottom w:val="single" w:sz="4" w:space="0" w:color="auto"/>
            </w:tcBorders>
            <w:noWrap/>
            <w:hideMark/>
          </w:tcPr>
          <w:p w14:paraId="1DD0E072" w14:textId="77777777" w:rsidR="003C254F" w:rsidRPr="002E7193" w:rsidRDefault="003C254F">
            <w:pPr>
              <w:spacing w:line="276" w:lineRule="auto"/>
              <w:jc w:val="center"/>
              <w:rPr>
                <w:b/>
                <w:bCs/>
                <w:sz w:val="20"/>
                <w:szCs w:val="20"/>
                <w:lang w:val="en-US"/>
              </w:rPr>
            </w:pPr>
            <w:r w:rsidRPr="002E7193">
              <w:rPr>
                <w:b/>
                <w:bCs/>
                <w:sz w:val="20"/>
                <w:szCs w:val="20"/>
                <w:lang w:val="en-US"/>
              </w:rPr>
              <w:t>Time-point</w:t>
            </w:r>
          </w:p>
        </w:tc>
        <w:tc>
          <w:tcPr>
            <w:tcW w:w="1027" w:type="dxa"/>
            <w:tcBorders>
              <w:top w:val="single" w:sz="4" w:space="0" w:color="auto"/>
              <w:bottom w:val="single" w:sz="4" w:space="0" w:color="auto"/>
            </w:tcBorders>
            <w:noWrap/>
            <w:hideMark/>
          </w:tcPr>
          <w:p w14:paraId="713F3121" w14:textId="77777777" w:rsidR="003C254F" w:rsidRPr="002E7193" w:rsidRDefault="003C254F">
            <w:pPr>
              <w:spacing w:line="276" w:lineRule="auto"/>
              <w:jc w:val="center"/>
              <w:rPr>
                <w:b/>
                <w:bCs/>
                <w:sz w:val="20"/>
                <w:szCs w:val="20"/>
                <w:lang w:val="en-US"/>
              </w:rPr>
            </w:pPr>
            <w:r w:rsidRPr="002E7193">
              <w:rPr>
                <w:b/>
                <w:bCs/>
                <w:sz w:val="20"/>
                <w:szCs w:val="20"/>
                <w:lang w:val="en-US"/>
              </w:rPr>
              <w:t>Panel</w:t>
            </w:r>
          </w:p>
        </w:tc>
        <w:tc>
          <w:tcPr>
            <w:tcW w:w="1300" w:type="dxa"/>
            <w:tcBorders>
              <w:top w:val="single" w:sz="4" w:space="0" w:color="auto"/>
              <w:bottom w:val="single" w:sz="4" w:space="0" w:color="auto"/>
            </w:tcBorders>
            <w:noWrap/>
            <w:hideMark/>
          </w:tcPr>
          <w:p w14:paraId="204CB647" w14:textId="77777777" w:rsidR="003C254F" w:rsidRPr="002E7193" w:rsidRDefault="003C254F">
            <w:pPr>
              <w:spacing w:line="276" w:lineRule="auto"/>
              <w:jc w:val="center"/>
              <w:rPr>
                <w:b/>
                <w:bCs/>
                <w:sz w:val="20"/>
                <w:szCs w:val="20"/>
                <w:lang w:val="en-US"/>
              </w:rPr>
            </w:pPr>
            <w:r w:rsidRPr="002E7193">
              <w:rPr>
                <w:b/>
                <w:bCs/>
                <w:sz w:val="20"/>
                <w:szCs w:val="20"/>
                <w:lang w:val="en-US"/>
              </w:rPr>
              <w:t>No of Amplicons</w:t>
            </w:r>
          </w:p>
        </w:tc>
        <w:tc>
          <w:tcPr>
            <w:tcW w:w="968" w:type="dxa"/>
            <w:tcBorders>
              <w:top w:val="single" w:sz="4" w:space="0" w:color="auto"/>
              <w:bottom w:val="single" w:sz="4" w:space="0" w:color="auto"/>
            </w:tcBorders>
            <w:noWrap/>
            <w:hideMark/>
          </w:tcPr>
          <w:p w14:paraId="39F97BDD" w14:textId="77777777" w:rsidR="003C254F" w:rsidRPr="002E7193" w:rsidRDefault="003C254F">
            <w:pPr>
              <w:spacing w:line="276" w:lineRule="auto"/>
              <w:jc w:val="center"/>
              <w:rPr>
                <w:b/>
                <w:bCs/>
                <w:sz w:val="20"/>
                <w:szCs w:val="20"/>
                <w:lang w:val="en-US"/>
              </w:rPr>
            </w:pPr>
            <w:r w:rsidRPr="002E7193">
              <w:rPr>
                <w:b/>
                <w:bCs/>
                <w:sz w:val="20"/>
                <w:szCs w:val="20"/>
                <w:lang w:val="en-US"/>
              </w:rPr>
              <w:t>Reads [x10</w:t>
            </w:r>
            <w:r w:rsidRPr="002E7193">
              <w:rPr>
                <w:b/>
                <w:bCs/>
                <w:sz w:val="20"/>
                <w:szCs w:val="20"/>
                <w:vertAlign w:val="superscript"/>
                <w:lang w:val="en-US"/>
              </w:rPr>
              <w:t>6</w:t>
            </w:r>
            <w:r w:rsidRPr="002E7193">
              <w:rPr>
                <w:b/>
                <w:bCs/>
                <w:sz w:val="20"/>
                <w:szCs w:val="20"/>
                <w:lang w:val="en-US"/>
              </w:rPr>
              <w:t>]</w:t>
            </w:r>
          </w:p>
        </w:tc>
        <w:tc>
          <w:tcPr>
            <w:tcW w:w="855" w:type="dxa"/>
            <w:tcBorders>
              <w:top w:val="single" w:sz="4" w:space="0" w:color="auto"/>
              <w:bottom w:val="single" w:sz="4" w:space="0" w:color="auto"/>
            </w:tcBorders>
            <w:noWrap/>
            <w:hideMark/>
          </w:tcPr>
          <w:p w14:paraId="33119E5C" w14:textId="77777777" w:rsidR="003C254F" w:rsidRPr="002E7193" w:rsidRDefault="003C254F">
            <w:pPr>
              <w:spacing w:line="276" w:lineRule="auto"/>
              <w:jc w:val="center"/>
              <w:rPr>
                <w:b/>
                <w:bCs/>
                <w:sz w:val="20"/>
                <w:szCs w:val="20"/>
                <w:lang w:val="en-US"/>
              </w:rPr>
            </w:pPr>
            <w:r w:rsidRPr="002E7193">
              <w:rPr>
                <w:b/>
                <w:bCs/>
                <w:sz w:val="20"/>
                <w:szCs w:val="20"/>
                <w:lang w:val="en-US"/>
              </w:rPr>
              <w:t>No of Cells</w:t>
            </w:r>
          </w:p>
        </w:tc>
        <w:tc>
          <w:tcPr>
            <w:tcW w:w="1560" w:type="dxa"/>
            <w:tcBorders>
              <w:top w:val="single" w:sz="4" w:space="0" w:color="auto"/>
              <w:bottom w:val="single" w:sz="4" w:space="0" w:color="auto"/>
            </w:tcBorders>
            <w:noWrap/>
            <w:hideMark/>
          </w:tcPr>
          <w:p w14:paraId="45F4F76E" w14:textId="77777777" w:rsidR="003C254F" w:rsidRPr="002E7193" w:rsidRDefault="003C254F">
            <w:pPr>
              <w:spacing w:line="276" w:lineRule="auto"/>
              <w:jc w:val="center"/>
              <w:rPr>
                <w:b/>
                <w:bCs/>
                <w:sz w:val="20"/>
                <w:szCs w:val="20"/>
                <w:lang w:val="en-US"/>
              </w:rPr>
            </w:pPr>
            <w:r w:rsidRPr="002E7193">
              <w:rPr>
                <w:b/>
                <w:bCs/>
                <w:sz w:val="20"/>
                <w:szCs w:val="20"/>
                <w:lang w:val="en-US"/>
              </w:rPr>
              <w:t>Mean reads/ cell/ amplicon</w:t>
            </w:r>
          </w:p>
        </w:tc>
        <w:tc>
          <w:tcPr>
            <w:tcW w:w="1265" w:type="dxa"/>
            <w:tcBorders>
              <w:top w:val="single" w:sz="4" w:space="0" w:color="auto"/>
              <w:bottom w:val="single" w:sz="4" w:space="0" w:color="auto"/>
            </w:tcBorders>
            <w:noWrap/>
            <w:hideMark/>
          </w:tcPr>
          <w:p w14:paraId="61C4FFCA" w14:textId="77777777" w:rsidR="003C254F" w:rsidRPr="002E7193" w:rsidRDefault="003C254F">
            <w:pPr>
              <w:spacing w:line="276" w:lineRule="auto"/>
              <w:jc w:val="center"/>
              <w:rPr>
                <w:b/>
                <w:bCs/>
                <w:sz w:val="20"/>
                <w:szCs w:val="20"/>
                <w:lang w:val="en-US"/>
              </w:rPr>
            </w:pPr>
            <w:r w:rsidRPr="002E7193">
              <w:rPr>
                <w:b/>
                <w:bCs/>
                <w:sz w:val="20"/>
                <w:szCs w:val="20"/>
                <w:lang w:val="en-US"/>
              </w:rPr>
              <w:t>Panel Uniformity</w:t>
            </w:r>
          </w:p>
        </w:tc>
      </w:tr>
      <w:tr w:rsidR="003C254F" w:rsidRPr="00E65644" w14:paraId="4799D986" w14:textId="77777777">
        <w:trPr>
          <w:trHeight w:val="292"/>
        </w:trPr>
        <w:tc>
          <w:tcPr>
            <w:tcW w:w="1073" w:type="dxa"/>
            <w:tcBorders>
              <w:top w:val="single" w:sz="4" w:space="0" w:color="auto"/>
            </w:tcBorders>
            <w:noWrap/>
            <w:hideMark/>
          </w:tcPr>
          <w:p w14:paraId="587931A6" w14:textId="77777777" w:rsidR="003C254F" w:rsidRPr="002E7193" w:rsidRDefault="003C254F">
            <w:pPr>
              <w:spacing w:line="276" w:lineRule="auto"/>
              <w:jc w:val="center"/>
              <w:rPr>
                <w:sz w:val="20"/>
                <w:szCs w:val="20"/>
                <w:lang w:val="en-US"/>
              </w:rPr>
            </w:pPr>
            <w:r w:rsidRPr="002E7193">
              <w:rPr>
                <w:sz w:val="20"/>
                <w:szCs w:val="20"/>
                <w:lang w:val="en-US"/>
              </w:rPr>
              <w:t>01A</w:t>
            </w:r>
          </w:p>
        </w:tc>
        <w:tc>
          <w:tcPr>
            <w:tcW w:w="1014" w:type="dxa"/>
            <w:tcBorders>
              <w:top w:val="single" w:sz="4" w:space="0" w:color="auto"/>
            </w:tcBorders>
            <w:noWrap/>
            <w:hideMark/>
          </w:tcPr>
          <w:p w14:paraId="3C729994" w14:textId="77777777" w:rsidR="003C254F" w:rsidRPr="002E7193" w:rsidRDefault="003C254F">
            <w:pPr>
              <w:spacing w:line="276" w:lineRule="auto"/>
              <w:jc w:val="center"/>
              <w:rPr>
                <w:sz w:val="20"/>
                <w:szCs w:val="20"/>
                <w:lang w:val="en-US"/>
              </w:rPr>
            </w:pPr>
            <w:r w:rsidRPr="00E65644">
              <w:rPr>
                <w:sz w:val="20"/>
                <w:szCs w:val="20"/>
                <w:lang w:val="en-US"/>
              </w:rPr>
              <w:t>D</w:t>
            </w:r>
          </w:p>
        </w:tc>
        <w:tc>
          <w:tcPr>
            <w:tcW w:w="1027" w:type="dxa"/>
            <w:tcBorders>
              <w:top w:val="single" w:sz="4" w:space="0" w:color="auto"/>
            </w:tcBorders>
            <w:noWrap/>
            <w:hideMark/>
          </w:tcPr>
          <w:p w14:paraId="137A884D" w14:textId="77777777" w:rsidR="003C254F" w:rsidRPr="002E7193" w:rsidRDefault="003C254F">
            <w:pPr>
              <w:spacing w:line="276" w:lineRule="auto"/>
              <w:jc w:val="center"/>
              <w:rPr>
                <w:sz w:val="20"/>
                <w:szCs w:val="20"/>
                <w:lang w:val="en-US"/>
              </w:rPr>
            </w:pPr>
            <w:r w:rsidRPr="002E7193">
              <w:rPr>
                <w:sz w:val="20"/>
                <w:szCs w:val="20"/>
                <w:lang w:val="en-US"/>
              </w:rPr>
              <w:t>CO414</w:t>
            </w:r>
          </w:p>
        </w:tc>
        <w:tc>
          <w:tcPr>
            <w:tcW w:w="1300" w:type="dxa"/>
            <w:tcBorders>
              <w:top w:val="single" w:sz="4" w:space="0" w:color="auto"/>
            </w:tcBorders>
            <w:noWrap/>
            <w:hideMark/>
          </w:tcPr>
          <w:p w14:paraId="5ECBBB07" w14:textId="77777777" w:rsidR="003C254F" w:rsidRPr="002E7193" w:rsidRDefault="003C254F">
            <w:pPr>
              <w:spacing w:line="276" w:lineRule="auto"/>
              <w:jc w:val="center"/>
              <w:rPr>
                <w:sz w:val="20"/>
                <w:szCs w:val="20"/>
                <w:lang w:val="en-US"/>
              </w:rPr>
            </w:pPr>
            <w:r w:rsidRPr="002E7193">
              <w:rPr>
                <w:sz w:val="20"/>
                <w:szCs w:val="20"/>
                <w:lang w:val="en-US"/>
              </w:rPr>
              <w:t>201</w:t>
            </w:r>
          </w:p>
        </w:tc>
        <w:tc>
          <w:tcPr>
            <w:tcW w:w="968" w:type="dxa"/>
            <w:tcBorders>
              <w:top w:val="single" w:sz="4" w:space="0" w:color="auto"/>
            </w:tcBorders>
            <w:noWrap/>
            <w:hideMark/>
          </w:tcPr>
          <w:p w14:paraId="48D2D934" w14:textId="77777777" w:rsidR="003C254F" w:rsidRPr="002E7193" w:rsidRDefault="003C254F">
            <w:pPr>
              <w:spacing w:line="276" w:lineRule="auto"/>
              <w:jc w:val="center"/>
              <w:rPr>
                <w:sz w:val="20"/>
                <w:szCs w:val="20"/>
                <w:lang w:val="en-US"/>
              </w:rPr>
            </w:pPr>
            <w:r w:rsidRPr="002E7193">
              <w:rPr>
                <w:sz w:val="20"/>
                <w:szCs w:val="20"/>
                <w:lang w:val="en-US"/>
              </w:rPr>
              <w:t>191</w:t>
            </w:r>
          </w:p>
        </w:tc>
        <w:tc>
          <w:tcPr>
            <w:tcW w:w="855" w:type="dxa"/>
            <w:tcBorders>
              <w:top w:val="single" w:sz="4" w:space="0" w:color="auto"/>
            </w:tcBorders>
            <w:noWrap/>
            <w:hideMark/>
          </w:tcPr>
          <w:p w14:paraId="5BE37BAD" w14:textId="77777777" w:rsidR="003C254F" w:rsidRPr="002E7193" w:rsidRDefault="003C254F">
            <w:pPr>
              <w:spacing w:line="276" w:lineRule="auto"/>
              <w:jc w:val="center"/>
              <w:rPr>
                <w:sz w:val="20"/>
                <w:szCs w:val="20"/>
                <w:lang w:val="en-US"/>
              </w:rPr>
            </w:pPr>
            <w:r w:rsidRPr="002E7193">
              <w:rPr>
                <w:sz w:val="20"/>
                <w:szCs w:val="20"/>
                <w:lang w:val="en-US"/>
              </w:rPr>
              <w:t>3337</w:t>
            </w:r>
          </w:p>
        </w:tc>
        <w:tc>
          <w:tcPr>
            <w:tcW w:w="1560" w:type="dxa"/>
            <w:tcBorders>
              <w:top w:val="single" w:sz="4" w:space="0" w:color="auto"/>
            </w:tcBorders>
            <w:noWrap/>
            <w:hideMark/>
          </w:tcPr>
          <w:p w14:paraId="410C893E" w14:textId="77777777" w:rsidR="003C254F" w:rsidRPr="002E7193" w:rsidRDefault="003C254F">
            <w:pPr>
              <w:spacing w:line="276" w:lineRule="auto"/>
              <w:jc w:val="center"/>
              <w:rPr>
                <w:sz w:val="20"/>
                <w:szCs w:val="20"/>
                <w:lang w:val="en-US"/>
              </w:rPr>
            </w:pPr>
            <w:r w:rsidRPr="002E7193">
              <w:rPr>
                <w:sz w:val="20"/>
                <w:szCs w:val="20"/>
                <w:lang w:val="en-US"/>
              </w:rPr>
              <w:t>57</w:t>
            </w:r>
          </w:p>
        </w:tc>
        <w:tc>
          <w:tcPr>
            <w:tcW w:w="1265" w:type="dxa"/>
            <w:tcBorders>
              <w:top w:val="single" w:sz="4" w:space="0" w:color="auto"/>
            </w:tcBorders>
            <w:noWrap/>
            <w:hideMark/>
          </w:tcPr>
          <w:p w14:paraId="18F9F0DC" w14:textId="77777777" w:rsidR="003C254F" w:rsidRPr="002E7193" w:rsidRDefault="003C254F">
            <w:pPr>
              <w:spacing w:line="276" w:lineRule="auto"/>
              <w:jc w:val="center"/>
              <w:rPr>
                <w:sz w:val="20"/>
                <w:szCs w:val="20"/>
                <w:lang w:val="en-US"/>
              </w:rPr>
            </w:pPr>
            <w:r w:rsidRPr="002E7193">
              <w:rPr>
                <w:sz w:val="20"/>
                <w:szCs w:val="20"/>
                <w:lang w:val="en-US"/>
              </w:rPr>
              <w:t>90</w:t>
            </w:r>
            <w:r>
              <w:rPr>
                <w:sz w:val="20"/>
                <w:szCs w:val="20"/>
                <w:lang w:val="en-US"/>
              </w:rPr>
              <w:t>.</w:t>
            </w:r>
            <w:r w:rsidRPr="002E7193">
              <w:rPr>
                <w:sz w:val="20"/>
                <w:szCs w:val="20"/>
                <w:lang w:val="en-US"/>
              </w:rPr>
              <w:t>05</w:t>
            </w:r>
            <w:r>
              <w:rPr>
                <w:sz w:val="20"/>
                <w:szCs w:val="20"/>
                <w:lang w:val="en-US"/>
              </w:rPr>
              <w:t>%</w:t>
            </w:r>
          </w:p>
        </w:tc>
      </w:tr>
      <w:tr w:rsidR="003C254F" w:rsidRPr="00E65644" w14:paraId="2DF0ED78" w14:textId="77777777">
        <w:trPr>
          <w:trHeight w:val="292"/>
        </w:trPr>
        <w:tc>
          <w:tcPr>
            <w:tcW w:w="1073" w:type="dxa"/>
            <w:noWrap/>
            <w:hideMark/>
          </w:tcPr>
          <w:p w14:paraId="743ACCF5" w14:textId="77777777" w:rsidR="003C254F" w:rsidRPr="002E7193" w:rsidRDefault="003C254F">
            <w:pPr>
              <w:spacing w:line="276" w:lineRule="auto"/>
              <w:jc w:val="center"/>
              <w:rPr>
                <w:sz w:val="20"/>
                <w:szCs w:val="20"/>
                <w:lang w:val="en-US"/>
              </w:rPr>
            </w:pPr>
            <w:r w:rsidRPr="002E7193">
              <w:rPr>
                <w:sz w:val="20"/>
                <w:szCs w:val="20"/>
                <w:lang w:val="en-US"/>
              </w:rPr>
              <w:t>01B</w:t>
            </w:r>
          </w:p>
        </w:tc>
        <w:tc>
          <w:tcPr>
            <w:tcW w:w="1014" w:type="dxa"/>
            <w:noWrap/>
            <w:hideMark/>
          </w:tcPr>
          <w:p w14:paraId="0ED5C6B2" w14:textId="77777777" w:rsidR="003C254F" w:rsidRPr="002E7193" w:rsidRDefault="003C254F">
            <w:pPr>
              <w:spacing w:line="276" w:lineRule="auto"/>
              <w:jc w:val="center"/>
              <w:rPr>
                <w:sz w:val="20"/>
                <w:szCs w:val="20"/>
                <w:lang w:val="en-US"/>
              </w:rPr>
            </w:pPr>
            <w:r w:rsidRPr="00E65644">
              <w:rPr>
                <w:sz w:val="20"/>
                <w:szCs w:val="20"/>
                <w:lang w:val="en-US"/>
              </w:rPr>
              <w:t>CR</w:t>
            </w:r>
          </w:p>
        </w:tc>
        <w:tc>
          <w:tcPr>
            <w:tcW w:w="1027" w:type="dxa"/>
            <w:noWrap/>
            <w:hideMark/>
          </w:tcPr>
          <w:p w14:paraId="3A345F86" w14:textId="77777777" w:rsidR="003C254F" w:rsidRPr="002E7193" w:rsidRDefault="003C254F">
            <w:pPr>
              <w:spacing w:line="276" w:lineRule="auto"/>
              <w:jc w:val="center"/>
              <w:rPr>
                <w:sz w:val="20"/>
                <w:szCs w:val="20"/>
                <w:lang w:val="en-US"/>
              </w:rPr>
            </w:pPr>
            <w:r w:rsidRPr="002E7193">
              <w:rPr>
                <w:sz w:val="20"/>
                <w:szCs w:val="20"/>
                <w:lang w:val="en-US"/>
              </w:rPr>
              <w:t>CO414</w:t>
            </w:r>
          </w:p>
        </w:tc>
        <w:tc>
          <w:tcPr>
            <w:tcW w:w="1300" w:type="dxa"/>
            <w:noWrap/>
            <w:hideMark/>
          </w:tcPr>
          <w:p w14:paraId="06416EC0" w14:textId="77777777" w:rsidR="003C254F" w:rsidRPr="002E7193" w:rsidRDefault="003C254F">
            <w:pPr>
              <w:spacing w:line="276" w:lineRule="auto"/>
              <w:jc w:val="center"/>
              <w:rPr>
                <w:sz w:val="20"/>
                <w:szCs w:val="20"/>
                <w:lang w:val="en-US"/>
              </w:rPr>
            </w:pPr>
            <w:r w:rsidRPr="002E7193">
              <w:rPr>
                <w:sz w:val="20"/>
                <w:szCs w:val="20"/>
                <w:lang w:val="en-US"/>
              </w:rPr>
              <w:t>201</w:t>
            </w:r>
          </w:p>
        </w:tc>
        <w:tc>
          <w:tcPr>
            <w:tcW w:w="968" w:type="dxa"/>
            <w:noWrap/>
            <w:hideMark/>
          </w:tcPr>
          <w:p w14:paraId="174271C7" w14:textId="77777777" w:rsidR="003C254F" w:rsidRPr="002E7193" w:rsidRDefault="003C254F">
            <w:pPr>
              <w:spacing w:line="276" w:lineRule="auto"/>
              <w:jc w:val="center"/>
              <w:rPr>
                <w:sz w:val="20"/>
                <w:szCs w:val="20"/>
                <w:lang w:val="en-US"/>
              </w:rPr>
            </w:pPr>
            <w:r w:rsidRPr="002E7193">
              <w:rPr>
                <w:sz w:val="20"/>
                <w:szCs w:val="20"/>
                <w:lang w:val="en-US"/>
              </w:rPr>
              <w:t>391</w:t>
            </w:r>
          </w:p>
        </w:tc>
        <w:tc>
          <w:tcPr>
            <w:tcW w:w="855" w:type="dxa"/>
            <w:noWrap/>
            <w:hideMark/>
          </w:tcPr>
          <w:p w14:paraId="6B139158" w14:textId="77777777" w:rsidR="003C254F" w:rsidRPr="002E7193" w:rsidRDefault="003C254F">
            <w:pPr>
              <w:spacing w:line="276" w:lineRule="auto"/>
              <w:jc w:val="center"/>
              <w:rPr>
                <w:sz w:val="20"/>
                <w:szCs w:val="20"/>
                <w:lang w:val="en-US"/>
              </w:rPr>
            </w:pPr>
            <w:r w:rsidRPr="002E7193">
              <w:rPr>
                <w:sz w:val="20"/>
                <w:szCs w:val="20"/>
                <w:lang w:val="en-US"/>
              </w:rPr>
              <w:t>2818</w:t>
            </w:r>
          </w:p>
        </w:tc>
        <w:tc>
          <w:tcPr>
            <w:tcW w:w="1560" w:type="dxa"/>
            <w:noWrap/>
            <w:hideMark/>
          </w:tcPr>
          <w:p w14:paraId="68BBC3B1" w14:textId="77777777" w:rsidR="003C254F" w:rsidRPr="002E7193" w:rsidRDefault="003C254F">
            <w:pPr>
              <w:spacing w:line="276" w:lineRule="auto"/>
              <w:jc w:val="center"/>
              <w:rPr>
                <w:sz w:val="20"/>
                <w:szCs w:val="20"/>
                <w:lang w:val="en-US"/>
              </w:rPr>
            </w:pPr>
            <w:r w:rsidRPr="002E7193">
              <w:rPr>
                <w:sz w:val="20"/>
                <w:szCs w:val="20"/>
                <w:lang w:val="en-US"/>
              </w:rPr>
              <w:t>149</w:t>
            </w:r>
          </w:p>
        </w:tc>
        <w:tc>
          <w:tcPr>
            <w:tcW w:w="1265" w:type="dxa"/>
            <w:noWrap/>
            <w:hideMark/>
          </w:tcPr>
          <w:p w14:paraId="064F5EB5" w14:textId="77777777" w:rsidR="003C254F" w:rsidRPr="002E7193" w:rsidRDefault="003C254F">
            <w:pPr>
              <w:spacing w:line="276" w:lineRule="auto"/>
              <w:jc w:val="center"/>
              <w:rPr>
                <w:sz w:val="20"/>
                <w:szCs w:val="20"/>
                <w:lang w:val="en-US"/>
              </w:rPr>
            </w:pPr>
            <w:r w:rsidRPr="002E7193">
              <w:rPr>
                <w:sz w:val="20"/>
                <w:szCs w:val="20"/>
                <w:lang w:val="en-US"/>
              </w:rPr>
              <w:t>90</w:t>
            </w:r>
            <w:r>
              <w:rPr>
                <w:sz w:val="20"/>
                <w:szCs w:val="20"/>
                <w:lang w:val="en-US"/>
              </w:rPr>
              <w:t>.</w:t>
            </w:r>
            <w:r w:rsidRPr="002E7193">
              <w:rPr>
                <w:sz w:val="20"/>
                <w:szCs w:val="20"/>
                <w:lang w:val="en-US"/>
              </w:rPr>
              <w:t>55</w:t>
            </w:r>
            <w:r>
              <w:rPr>
                <w:sz w:val="20"/>
                <w:szCs w:val="20"/>
                <w:lang w:val="en-US"/>
              </w:rPr>
              <w:t>%</w:t>
            </w:r>
          </w:p>
        </w:tc>
      </w:tr>
      <w:tr w:rsidR="003C254F" w:rsidRPr="00E65644" w14:paraId="77C287B6" w14:textId="77777777">
        <w:trPr>
          <w:trHeight w:val="292"/>
        </w:trPr>
        <w:tc>
          <w:tcPr>
            <w:tcW w:w="1073" w:type="dxa"/>
            <w:noWrap/>
            <w:hideMark/>
          </w:tcPr>
          <w:p w14:paraId="0ED2D26A" w14:textId="77777777" w:rsidR="003C254F" w:rsidRPr="002E7193" w:rsidRDefault="003C254F">
            <w:pPr>
              <w:spacing w:line="276" w:lineRule="auto"/>
              <w:jc w:val="center"/>
              <w:rPr>
                <w:sz w:val="20"/>
                <w:szCs w:val="20"/>
                <w:lang w:val="en-US"/>
              </w:rPr>
            </w:pPr>
            <w:r w:rsidRPr="002E7193">
              <w:rPr>
                <w:sz w:val="20"/>
                <w:szCs w:val="20"/>
                <w:lang w:val="en-US"/>
              </w:rPr>
              <w:t>01C</w:t>
            </w:r>
          </w:p>
        </w:tc>
        <w:tc>
          <w:tcPr>
            <w:tcW w:w="1014" w:type="dxa"/>
            <w:noWrap/>
            <w:hideMark/>
          </w:tcPr>
          <w:p w14:paraId="48DEDA5D" w14:textId="77777777" w:rsidR="003C254F" w:rsidRPr="002E7193" w:rsidRDefault="003C254F">
            <w:pPr>
              <w:spacing w:line="276" w:lineRule="auto"/>
              <w:jc w:val="center"/>
              <w:rPr>
                <w:sz w:val="20"/>
                <w:szCs w:val="20"/>
                <w:lang w:val="en-US"/>
              </w:rPr>
            </w:pPr>
            <w:r w:rsidRPr="00E65644">
              <w:rPr>
                <w:sz w:val="20"/>
                <w:szCs w:val="20"/>
                <w:lang w:val="en-US"/>
              </w:rPr>
              <w:t>Rel</w:t>
            </w:r>
          </w:p>
        </w:tc>
        <w:tc>
          <w:tcPr>
            <w:tcW w:w="1027" w:type="dxa"/>
            <w:noWrap/>
            <w:hideMark/>
          </w:tcPr>
          <w:p w14:paraId="286C01EB" w14:textId="77777777" w:rsidR="003C254F" w:rsidRPr="002E7193" w:rsidRDefault="003C254F">
            <w:pPr>
              <w:spacing w:line="276" w:lineRule="auto"/>
              <w:jc w:val="center"/>
              <w:rPr>
                <w:sz w:val="20"/>
                <w:szCs w:val="20"/>
                <w:lang w:val="en-US"/>
              </w:rPr>
            </w:pPr>
            <w:r w:rsidRPr="002E7193">
              <w:rPr>
                <w:sz w:val="20"/>
                <w:szCs w:val="20"/>
                <w:lang w:val="en-US"/>
              </w:rPr>
              <w:t>CO414</w:t>
            </w:r>
          </w:p>
        </w:tc>
        <w:tc>
          <w:tcPr>
            <w:tcW w:w="1300" w:type="dxa"/>
            <w:noWrap/>
            <w:hideMark/>
          </w:tcPr>
          <w:p w14:paraId="52926FEF" w14:textId="77777777" w:rsidR="003C254F" w:rsidRPr="002E7193" w:rsidRDefault="003C254F">
            <w:pPr>
              <w:spacing w:line="276" w:lineRule="auto"/>
              <w:jc w:val="center"/>
              <w:rPr>
                <w:sz w:val="20"/>
                <w:szCs w:val="20"/>
                <w:lang w:val="en-US"/>
              </w:rPr>
            </w:pPr>
            <w:r w:rsidRPr="002E7193">
              <w:rPr>
                <w:sz w:val="20"/>
                <w:szCs w:val="20"/>
                <w:lang w:val="en-US"/>
              </w:rPr>
              <w:t>201</w:t>
            </w:r>
          </w:p>
        </w:tc>
        <w:tc>
          <w:tcPr>
            <w:tcW w:w="968" w:type="dxa"/>
            <w:noWrap/>
            <w:hideMark/>
          </w:tcPr>
          <w:p w14:paraId="56DCFC50" w14:textId="77777777" w:rsidR="003C254F" w:rsidRPr="002E7193" w:rsidRDefault="003C254F">
            <w:pPr>
              <w:spacing w:line="276" w:lineRule="auto"/>
              <w:jc w:val="center"/>
              <w:rPr>
                <w:sz w:val="20"/>
                <w:szCs w:val="20"/>
                <w:lang w:val="en-US"/>
              </w:rPr>
            </w:pPr>
            <w:r w:rsidRPr="002E7193">
              <w:rPr>
                <w:sz w:val="20"/>
                <w:szCs w:val="20"/>
                <w:lang w:val="en-US"/>
              </w:rPr>
              <w:t>184</w:t>
            </w:r>
          </w:p>
        </w:tc>
        <w:tc>
          <w:tcPr>
            <w:tcW w:w="855" w:type="dxa"/>
            <w:noWrap/>
            <w:hideMark/>
          </w:tcPr>
          <w:p w14:paraId="76C876C1" w14:textId="77777777" w:rsidR="003C254F" w:rsidRPr="002E7193" w:rsidRDefault="003C254F">
            <w:pPr>
              <w:spacing w:line="276" w:lineRule="auto"/>
              <w:jc w:val="center"/>
              <w:rPr>
                <w:sz w:val="20"/>
                <w:szCs w:val="20"/>
                <w:lang w:val="en-US"/>
              </w:rPr>
            </w:pPr>
            <w:r w:rsidRPr="002E7193">
              <w:rPr>
                <w:sz w:val="20"/>
                <w:szCs w:val="20"/>
                <w:lang w:val="en-US"/>
              </w:rPr>
              <w:t>4574</w:t>
            </w:r>
          </w:p>
        </w:tc>
        <w:tc>
          <w:tcPr>
            <w:tcW w:w="1560" w:type="dxa"/>
            <w:noWrap/>
            <w:hideMark/>
          </w:tcPr>
          <w:p w14:paraId="0380C753" w14:textId="77777777" w:rsidR="003C254F" w:rsidRPr="002E7193" w:rsidRDefault="003C254F">
            <w:pPr>
              <w:spacing w:line="276" w:lineRule="auto"/>
              <w:jc w:val="center"/>
              <w:rPr>
                <w:sz w:val="20"/>
                <w:szCs w:val="20"/>
                <w:lang w:val="en-US"/>
              </w:rPr>
            </w:pPr>
            <w:r w:rsidRPr="002E7193">
              <w:rPr>
                <w:sz w:val="20"/>
                <w:szCs w:val="20"/>
                <w:lang w:val="en-US"/>
              </w:rPr>
              <w:t>50</w:t>
            </w:r>
          </w:p>
        </w:tc>
        <w:tc>
          <w:tcPr>
            <w:tcW w:w="1265" w:type="dxa"/>
            <w:noWrap/>
            <w:hideMark/>
          </w:tcPr>
          <w:p w14:paraId="7E6B5C58" w14:textId="77777777" w:rsidR="003C254F" w:rsidRPr="002E7193" w:rsidRDefault="003C254F">
            <w:pPr>
              <w:spacing w:line="276" w:lineRule="auto"/>
              <w:jc w:val="center"/>
              <w:rPr>
                <w:sz w:val="20"/>
                <w:szCs w:val="20"/>
                <w:lang w:val="en-US"/>
              </w:rPr>
            </w:pPr>
            <w:r w:rsidRPr="002E7193">
              <w:rPr>
                <w:sz w:val="20"/>
                <w:szCs w:val="20"/>
                <w:lang w:val="en-US"/>
              </w:rPr>
              <w:t>90</w:t>
            </w:r>
            <w:r>
              <w:rPr>
                <w:sz w:val="20"/>
                <w:szCs w:val="20"/>
                <w:lang w:val="en-US"/>
              </w:rPr>
              <w:t>.</w:t>
            </w:r>
            <w:r w:rsidRPr="002E7193">
              <w:rPr>
                <w:sz w:val="20"/>
                <w:szCs w:val="20"/>
                <w:lang w:val="en-US"/>
              </w:rPr>
              <w:t>05</w:t>
            </w:r>
            <w:r>
              <w:rPr>
                <w:sz w:val="20"/>
                <w:szCs w:val="20"/>
                <w:lang w:val="en-US"/>
              </w:rPr>
              <w:t>%</w:t>
            </w:r>
          </w:p>
        </w:tc>
      </w:tr>
      <w:tr w:rsidR="003C254F" w:rsidRPr="00E65644" w14:paraId="113BE10D" w14:textId="77777777">
        <w:trPr>
          <w:trHeight w:val="292"/>
        </w:trPr>
        <w:tc>
          <w:tcPr>
            <w:tcW w:w="1073" w:type="dxa"/>
            <w:noWrap/>
            <w:hideMark/>
          </w:tcPr>
          <w:p w14:paraId="7CDD591C" w14:textId="77777777" w:rsidR="003C254F" w:rsidRPr="002E7193" w:rsidRDefault="003C254F">
            <w:pPr>
              <w:spacing w:line="276" w:lineRule="auto"/>
              <w:jc w:val="center"/>
              <w:rPr>
                <w:sz w:val="20"/>
                <w:szCs w:val="20"/>
                <w:lang w:val="en-US"/>
              </w:rPr>
            </w:pPr>
            <w:r w:rsidRPr="002E7193">
              <w:rPr>
                <w:sz w:val="20"/>
                <w:szCs w:val="20"/>
                <w:lang w:val="en-US"/>
              </w:rPr>
              <w:t>02A</w:t>
            </w:r>
          </w:p>
        </w:tc>
        <w:tc>
          <w:tcPr>
            <w:tcW w:w="1014" w:type="dxa"/>
            <w:noWrap/>
            <w:hideMark/>
          </w:tcPr>
          <w:p w14:paraId="52B07B16" w14:textId="77777777" w:rsidR="003C254F" w:rsidRPr="002E7193" w:rsidRDefault="003C254F">
            <w:pPr>
              <w:spacing w:line="276" w:lineRule="auto"/>
              <w:jc w:val="center"/>
              <w:rPr>
                <w:sz w:val="20"/>
                <w:szCs w:val="20"/>
                <w:lang w:val="en-US"/>
              </w:rPr>
            </w:pPr>
            <w:r w:rsidRPr="00E65644">
              <w:rPr>
                <w:sz w:val="20"/>
                <w:szCs w:val="20"/>
                <w:lang w:val="en-US"/>
              </w:rPr>
              <w:t>D</w:t>
            </w:r>
          </w:p>
        </w:tc>
        <w:tc>
          <w:tcPr>
            <w:tcW w:w="1027" w:type="dxa"/>
            <w:noWrap/>
            <w:hideMark/>
          </w:tcPr>
          <w:p w14:paraId="576ED4D5" w14:textId="77777777" w:rsidR="003C254F" w:rsidRPr="002E7193" w:rsidRDefault="003C254F">
            <w:pPr>
              <w:spacing w:line="276" w:lineRule="auto"/>
              <w:jc w:val="center"/>
              <w:rPr>
                <w:sz w:val="20"/>
                <w:szCs w:val="20"/>
                <w:lang w:val="en-US"/>
              </w:rPr>
            </w:pPr>
            <w:r w:rsidRPr="002E7193">
              <w:rPr>
                <w:sz w:val="20"/>
                <w:szCs w:val="20"/>
                <w:lang w:val="en-US"/>
              </w:rPr>
              <w:t>CO413</w:t>
            </w:r>
          </w:p>
        </w:tc>
        <w:tc>
          <w:tcPr>
            <w:tcW w:w="1300" w:type="dxa"/>
            <w:noWrap/>
            <w:hideMark/>
          </w:tcPr>
          <w:p w14:paraId="51E7C10D" w14:textId="77777777" w:rsidR="003C254F" w:rsidRPr="002E7193" w:rsidRDefault="003C254F">
            <w:pPr>
              <w:spacing w:line="276" w:lineRule="auto"/>
              <w:jc w:val="center"/>
              <w:rPr>
                <w:sz w:val="20"/>
                <w:szCs w:val="20"/>
                <w:lang w:val="en-US"/>
              </w:rPr>
            </w:pPr>
            <w:r w:rsidRPr="002E7193">
              <w:rPr>
                <w:sz w:val="20"/>
                <w:szCs w:val="20"/>
                <w:lang w:val="en-US"/>
              </w:rPr>
              <w:t>180</w:t>
            </w:r>
          </w:p>
        </w:tc>
        <w:tc>
          <w:tcPr>
            <w:tcW w:w="968" w:type="dxa"/>
            <w:noWrap/>
            <w:hideMark/>
          </w:tcPr>
          <w:p w14:paraId="42E5E91D" w14:textId="77777777" w:rsidR="003C254F" w:rsidRPr="002E7193" w:rsidRDefault="003C254F">
            <w:pPr>
              <w:spacing w:line="276" w:lineRule="auto"/>
              <w:jc w:val="center"/>
              <w:rPr>
                <w:sz w:val="20"/>
                <w:szCs w:val="20"/>
                <w:lang w:val="en-US"/>
              </w:rPr>
            </w:pPr>
            <w:r w:rsidRPr="002E7193">
              <w:rPr>
                <w:sz w:val="20"/>
                <w:szCs w:val="20"/>
                <w:lang w:val="en-US"/>
              </w:rPr>
              <w:t>251</w:t>
            </w:r>
          </w:p>
        </w:tc>
        <w:tc>
          <w:tcPr>
            <w:tcW w:w="855" w:type="dxa"/>
            <w:noWrap/>
            <w:hideMark/>
          </w:tcPr>
          <w:p w14:paraId="092CCBC4" w14:textId="77777777" w:rsidR="003C254F" w:rsidRPr="002E7193" w:rsidRDefault="003C254F">
            <w:pPr>
              <w:spacing w:line="276" w:lineRule="auto"/>
              <w:jc w:val="center"/>
              <w:rPr>
                <w:sz w:val="20"/>
                <w:szCs w:val="20"/>
                <w:lang w:val="en-US"/>
              </w:rPr>
            </w:pPr>
            <w:r w:rsidRPr="002E7193">
              <w:rPr>
                <w:sz w:val="20"/>
                <w:szCs w:val="20"/>
                <w:lang w:val="en-US"/>
              </w:rPr>
              <w:t>7540</w:t>
            </w:r>
          </w:p>
        </w:tc>
        <w:tc>
          <w:tcPr>
            <w:tcW w:w="1560" w:type="dxa"/>
            <w:noWrap/>
            <w:hideMark/>
          </w:tcPr>
          <w:p w14:paraId="1691C398" w14:textId="77777777" w:rsidR="003C254F" w:rsidRPr="002E7193" w:rsidRDefault="003C254F">
            <w:pPr>
              <w:spacing w:line="276" w:lineRule="auto"/>
              <w:jc w:val="center"/>
              <w:rPr>
                <w:sz w:val="20"/>
                <w:szCs w:val="20"/>
                <w:lang w:val="en-US"/>
              </w:rPr>
            </w:pPr>
            <w:r w:rsidRPr="002E7193">
              <w:rPr>
                <w:sz w:val="20"/>
                <w:szCs w:val="20"/>
                <w:lang w:val="en-US"/>
              </w:rPr>
              <w:t>35</w:t>
            </w:r>
          </w:p>
        </w:tc>
        <w:tc>
          <w:tcPr>
            <w:tcW w:w="1265" w:type="dxa"/>
            <w:noWrap/>
            <w:hideMark/>
          </w:tcPr>
          <w:p w14:paraId="71096A32" w14:textId="77777777" w:rsidR="003C254F" w:rsidRPr="002E7193" w:rsidRDefault="003C254F">
            <w:pPr>
              <w:spacing w:line="276" w:lineRule="auto"/>
              <w:jc w:val="center"/>
              <w:rPr>
                <w:sz w:val="20"/>
                <w:szCs w:val="20"/>
                <w:lang w:val="en-US"/>
              </w:rPr>
            </w:pPr>
            <w:r w:rsidRPr="002E7193">
              <w:rPr>
                <w:sz w:val="20"/>
                <w:szCs w:val="20"/>
                <w:lang w:val="en-US"/>
              </w:rPr>
              <w:t>81</w:t>
            </w:r>
            <w:r>
              <w:rPr>
                <w:sz w:val="20"/>
                <w:szCs w:val="20"/>
                <w:lang w:val="en-US"/>
              </w:rPr>
              <w:t>.</w:t>
            </w:r>
            <w:r w:rsidRPr="002E7193">
              <w:rPr>
                <w:sz w:val="20"/>
                <w:szCs w:val="20"/>
                <w:lang w:val="en-US"/>
              </w:rPr>
              <w:t>67</w:t>
            </w:r>
            <w:r>
              <w:rPr>
                <w:sz w:val="20"/>
                <w:szCs w:val="20"/>
                <w:lang w:val="en-US"/>
              </w:rPr>
              <w:t>%</w:t>
            </w:r>
          </w:p>
        </w:tc>
      </w:tr>
      <w:tr w:rsidR="003C254F" w:rsidRPr="00E65644" w14:paraId="7CA559CC" w14:textId="77777777">
        <w:trPr>
          <w:trHeight w:val="292"/>
        </w:trPr>
        <w:tc>
          <w:tcPr>
            <w:tcW w:w="1073" w:type="dxa"/>
            <w:noWrap/>
            <w:hideMark/>
          </w:tcPr>
          <w:p w14:paraId="41355DF4" w14:textId="77777777" w:rsidR="003C254F" w:rsidRPr="002E7193" w:rsidRDefault="003C254F">
            <w:pPr>
              <w:spacing w:line="276" w:lineRule="auto"/>
              <w:jc w:val="center"/>
              <w:rPr>
                <w:sz w:val="20"/>
                <w:szCs w:val="20"/>
                <w:lang w:val="en-US"/>
              </w:rPr>
            </w:pPr>
            <w:r w:rsidRPr="002E7193">
              <w:rPr>
                <w:sz w:val="20"/>
                <w:szCs w:val="20"/>
                <w:lang w:val="en-US"/>
              </w:rPr>
              <w:t>02B</w:t>
            </w:r>
          </w:p>
        </w:tc>
        <w:tc>
          <w:tcPr>
            <w:tcW w:w="1014" w:type="dxa"/>
            <w:noWrap/>
            <w:hideMark/>
          </w:tcPr>
          <w:p w14:paraId="37623641" w14:textId="77777777" w:rsidR="003C254F" w:rsidRPr="002E7193" w:rsidRDefault="003C254F">
            <w:pPr>
              <w:spacing w:line="276" w:lineRule="auto"/>
              <w:jc w:val="center"/>
              <w:rPr>
                <w:sz w:val="20"/>
                <w:szCs w:val="20"/>
                <w:lang w:val="en-US"/>
              </w:rPr>
            </w:pPr>
            <w:r w:rsidRPr="00E65644">
              <w:rPr>
                <w:sz w:val="20"/>
                <w:szCs w:val="20"/>
                <w:lang w:val="en-US"/>
              </w:rPr>
              <w:t>CR</w:t>
            </w:r>
          </w:p>
        </w:tc>
        <w:tc>
          <w:tcPr>
            <w:tcW w:w="1027" w:type="dxa"/>
            <w:noWrap/>
            <w:hideMark/>
          </w:tcPr>
          <w:p w14:paraId="4DC82292" w14:textId="77777777" w:rsidR="003C254F" w:rsidRPr="002E7193" w:rsidRDefault="003C254F">
            <w:pPr>
              <w:spacing w:line="276" w:lineRule="auto"/>
              <w:jc w:val="center"/>
              <w:rPr>
                <w:sz w:val="20"/>
                <w:szCs w:val="20"/>
                <w:lang w:val="en-US"/>
              </w:rPr>
            </w:pPr>
            <w:r w:rsidRPr="002E7193">
              <w:rPr>
                <w:sz w:val="20"/>
                <w:szCs w:val="20"/>
                <w:lang w:val="en-US"/>
              </w:rPr>
              <w:t>CO413</w:t>
            </w:r>
          </w:p>
        </w:tc>
        <w:tc>
          <w:tcPr>
            <w:tcW w:w="1300" w:type="dxa"/>
            <w:noWrap/>
            <w:hideMark/>
          </w:tcPr>
          <w:p w14:paraId="11E31568" w14:textId="77777777" w:rsidR="003C254F" w:rsidRPr="002E7193" w:rsidRDefault="003C254F">
            <w:pPr>
              <w:spacing w:line="276" w:lineRule="auto"/>
              <w:jc w:val="center"/>
              <w:rPr>
                <w:sz w:val="20"/>
                <w:szCs w:val="20"/>
                <w:lang w:val="en-US"/>
              </w:rPr>
            </w:pPr>
            <w:r w:rsidRPr="002E7193">
              <w:rPr>
                <w:sz w:val="20"/>
                <w:szCs w:val="20"/>
                <w:lang w:val="en-US"/>
              </w:rPr>
              <w:t>180</w:t>
            </w:r>
          </w:p>
        </w:tc>
        <w:tc>
          <w:tcPr>
            <w:tcW w:w="968" w:type="dxa"/>
            <w:noWrap/>
            <w:hideMark/>
          </w:tcPr>
          <w:p w14:paraId="4FB8EC81" w14:textId="77777777" w:rsidR="003C254F" w:rsidRPr="002E7193" w:rsidRDefault="003C254F">
            <w:pPr>
              <w:spacing w:line="276" w:lineRule="auto"/>
              <w:jc w:val="center"/>
              <w:rPr>
                <w:sz w:val="20"/>
                <w:szCs w:val="20"/>
                <w:lang w:val="en-US"/>
              </w:rPr>
            </w:pPr>
            <w:r w:rsidRPr="002E7193">
              <w:rPr>
                <w:sz w:val="20"/>
                <w:szCs w:val="20"/>
                <w:lang w:val="en-US"/>
              </w:rPr>
              <w:t>242</w:t>
            </w:r>
          </w:p>
        </w:tc>
        <w:tc>
          <w:tcPr>
            <w:tcW w:w="855" w:type="dxa"/>
            <w:noWrap/>
            <w:hideMark/>
          </w:tcPr>
          <w:p w14:paraId="0455F3C6" w14:textId="77777777" w:rsidR="003C254F" w:rsidRPr="002E7193" w:rsidRDefault="003C254F">
            <w:pPr>
              <w:spacing w:line="276" w:lineRule="auto"/>
              <w:jc w:val="center"/>
              <w:rPr>
                <w:sz w:val="20"/>
                <w:szCs w:val="20"/>
                <w:lang w:val="en-US"/>
              </w:rPr>
            </w:pPr>
            <w:r w:rsidRPr="002E7193">
              <w:rPr>
                <w:sz w:val="20"/>
                <w:szCs w:val="20"/>
                <w:lang w:val="en-US"/>
              </w:rPr>
              <w:t>4103</w:t>
            </w:r>
          </w:p>
        </w:tc>
        <w:tc>
          <w:tcPr>
            <w:tcW w:w="1560" w:type="dxa"/>
            <w:noWrap/>
            <w:hideMark/>
          </w:tcPr>
          <w:p w14:paraId="70759D69" w14:textId="77777777" w:rsidR="003C254F" w:rsidRPr="002E7193" w:rsidRDefault="003C254F">
            <w:pPr>
              <w:spacing w:line="276" w:lineRule="auto"/>
              <w:jc w:val="center"/>
              <w:rPr>
                <w:sz w:val="20"/>
                <w:szCs w:val="20"/>
                <w:lang w:val="en-US"/>
              </w:rPr>
            </w:pPr>
            <w:r w:rsidRPr="002E7193">
              <w:rPr>
                <w:sz w:val="20"/>
                <w:szCs w:val="20"/>
                <w:lang w:val="en-US"/>
              </w:rPr>
              <w:t>83</w:t>
            </w:r>
          </w:p>
        </w:tc>
        <w:tc>
          <w:tcPr>
            <w:tcW w:w="1265" w:type="dxa"/>
            <w:noWrap/>
            <w:hideMark/>
          </w:tcPr>
          <w:p w14:paraId="6B24C4F8" w14:textId="77777777" w:rsidR="003C254F" w:rsidRPr="002E7193" w:rsidRDefault="003C254F">
            <w:pPr>
              <w:spacing w:line="276" w:lineRule="auto"/>
              <w:jc w:val="center"/>
              <w:rPr>
                <w:sz w:val="20"/>
                <w:szCs w:val="20"/>
                <w:lang w:val="en-US"/>
              </w:rPr>
            </w:pPr>
            <w:r w:rsidRPr="002E7193">
              <w:rPr>
                <w:sz w:val="20"/>
                <w:szCs w:val="20"/>
                <w:lang w:val="en-US"/>
              </w:rPr>
              <w:t>84</w:t>
            </w:r>
            <w:r>
              <w:rPr>
                <w:sz w:val="20"/>
                <w:szCs w:val="20"/>
                <w:lang w:val="en-US"/>
              </w:rPr>
              <w:t>.</w:t>
            </w:r>
            <w:r w:rsidRPr="002E7193">
              <w:rPr>
                <w:sz w:val="20"/>
                <w:szCs w:val="20"/>
                <w:lang w:val="en-US"/>
              </w:rPr>
              <w:t>44</w:t>
            </w:r>
            <w:r>
              <w:rPr>
                <w:sz w:val="20"/>
                <w:szCs w:val="20"/>
                <w:lang w:val="en-US"/>
              </w:rPr>
              <w:t>%</w:t>
            </w:r>
          </w:p>
        </w:tc>
      </w:tr>
      <w:tr w:rsidR="003C254F" w:rsidRPr="00E65644" w14:paraId="641BE622" w14:textId="77777777">
        <w:trPr>
          <w:trHeight w:val="292"/>
        </w:trPr>
        <w:tc>
          <w:tcPr>
            <w:tcW w:w="1073" w:type="dxa"/>
            <w:noWrap/>
            <w:hideMark/>
          </w:tcPr>
          <w:p w14:paraId="6E72E31D" w14:textId="77777777" w:rsidR="003C254F" w:rsidRPr="002E7193" w:rsidRDefault="003C254F">
            <w:pPr>
              <w:spacing w:line="276" w:lineRule="auto"/>
              <w:jc w:val="center"/>
              <w:rPr>
                <w:sz w:val="20"/>
                <w:szCs w:val="20"/>
                <w:lang w:val="en-US"/>
              </w:rPr>
            </w:pPr>
            <w:r w:rsidRPr="002E7193">
              <w:rPr>
                <w:sz w:val="20"/>
                <w:szCs w:val="20"/>
                <w:lang w:val="en-US"/>
              </w:rPr>
              <w:t>02C</w:t>
            </w:r>
          </w:p>
        </w:tc>
        <w:tc>
          <w:tcPr>
            <w:tcW w:w="1014" w:type="dxa"/>
            <w:noWrap/>
            <w:hideMark/>
          </w:tcPr>
          <w:p w14:paraId="487FC10D" w14:textId="77777777" w:rsidR="003C254F" w:rsidRPr="002E7193" w:rsidRDefault="003C254F">
            <w:pPr>
              <w:spacing w:line="276" w:lineRule="auto"/>
              <w:jc w:val="center"/>
              <w:rPr>
                <w:sz w:val="20"/>
                <w:szCs w:val="20"/>
                <w:lang w:val="en-US"/>
              </w:rPr>
            </w:pPr>
            <w:r w:rsidRPr="00E65644">
              <w:rPr>
                <w:sz w:val="20"/>
                <w:szCs w:val="20"/>
                <w:lang w:val="en-US"/>
              </w:rPr>
              <w:t>Rel</w:t>
            </w:r>
          </w:p>
        </w:tc>
        <w:tc>
          <w:tcPr>
            <w:tcW w:w="1027" w:type="dxa"/>
            <w:noWrap/>
            <w:hideMark/>
          </w:tcPr>
          <w:p w14:paraId="681DF0C1" w14:textId="77777777" w:rsidR="003C254F" w:rsidRPr="002E7193" w:rsidRDefault="003C254F">
            <w:pPr>
              <w:spacing w:line="276" w:lineRule="auto"/>
              <w:jc w:val="center"/>
              <w:rPr>
                <w:sz w:val="20"/>
                <w:szCs w:val="20"/>
                <w:lang w:val="en-US"/>
              </w:rPr>
            </w:pPr>
            <w:r w:rsidRPr="002E7193">
              <w:rPr>
                <w:sz w:val="20"/>
                <w:szCs w:val="20"/>
                <w:lang w:val="en-US"/>
              </w:rPr>
              <w:t>CO413</w:t>
            </w:r>
          </w:p>
        </w:tc>
        <w:tc>
          <w:tcPr>
            <w:tcW w:w="1300" w:type="dxa"/>
            <w:noWrap/>
            <w:hideMark/>
          </w:tcPr>
          <w:p w14:paraId="5FA9FE91" w14:textId="77777777" w:rsidR="003C254F" w:rsidRPr="002E7193" w:rsidRDefault="003C254F">
            <w:pPr>
              <w:spacing w:line="276" w:lineRule="auto"/>
              <w:jc w:val="center"/>
              <w:rPr>
                <w:sz w:val="20"/>
                <w:szCs w:val="20"/>
                <w:lang w:val="en-US"/>
              </w:rPr>
            </w:pPr>
            <w:r w:rsidRPr="002E7193">
              <w:rPr>
                <w:sz w:val="20"/>
                <w:szCs w:val="20"/>
                <w:lang w:val="en-US"/>
              </w:rPr>
              <w:t>180</w:t>
            </w:r>
          </w:p>
        </w:tc>
        <w:tc>
          <w:tcPr>
            <w:tcW w:w="968" w:type="dxa"/>
            <w:noWrap/>
            <w:hideMark/>
          </w:tcPr>
          <w:p w14:paraId="1797F471" w14:textId="77777777" w:rsidR="003C254F" w:rsidRPr="002E7193" w:rsidRDefault="003C254F">
            <w:pPr>
              <w:spacing w:line="276" w:lineRule="auto"/>
              <w:jc w:val="center"/>
              <w:rPr>
                <w:sz w:val="20"/>
                <w:szCs w:val="20"/>
                <w:lang w:val="en-US"/>
              </w:rPr>
            </w:pPr>
            <w:r w:rsidRPr="002E7193">
              <w:rPr>
                <w:sz w:val="20"/>
                <w:szCs w:val="20"/>
                <w:lang w:val="en-US"/>
              </w:rPr>
              <w:t>353</w:t>
            </w:r>
          </w:p>
        </w:tc>
        <w:tc>
          <w:tcPr>
            <w:tcW w:w="855" w:type="dxa"/>
            <w:noWrap/>
            <w:hideMark/>
          </w:tcPr>
          <w:p w14:paraId="3B895EE1" w14:textId="77777777" w:rsidR="003C254F" w:rsidRPr="002E7193" w:rsidRDefault="003C254F">
            <w:pPr>
              <w:spacing w:line="276" w:lineRule="auto"/>
              <w:jc w:val="center"/>
              <w:rPr>
                <w:sz w:val="20"/>
                <w:szCs w:val="20"/>
                <w:lang w:val="en-US"/>
              </w:rPr>
            </w:pPr>
            <w:r w:rsidRPr="002E7193">
              <w:rPr>
                <w:sz w:val="20"/>
                <w:szCs w:val="20"/>
                <w:lang w:val="en-US"/>
              </w:rPr>
              <w:t>4125</w:t>
            </w:r>
          </w:p>
        </w:tc>
        <w:tc>
          <w:tcPr>
            <w:tcW w:w="1560" w:type="dxa"/>
            <w:noWrap/>
            <w:hideMark/>
          </w:tcPr>
          <w:p w14:paraId="2009B0B0" w14:textId="77777777" w:rsidR="003C254F" w:rsidRPr="002E7193" w:rsidRDefault="003C254F">
            <w:pPr>
              <w:spacing w:line="276" w:lineRule="auto"/>
              <w:jc w:val="center"/>
              <w:rPr>
                <w:sz w:val="20"/>
                <w:szCs w:val="20"/>
                <w:lang w:val="en-US"/>
              </w:rPr>
            </w:pPr>
            <w:r w:rsidRPr="002E7193">
              <w:rPr>
                <w:sz w:val="20"/>
                <w:szCs w:val="20"/>
                <w:lang w:val="en-US"/>
              </w:rPr>
              <w:t>142</w:t>
            </w:r>
          </w:p>
        </w:tc>
        <w:tc>
          <w:tcPr>
            <w:tcW w:w="1265" w:type="dxa"/>
            <w:noWrap/>
            <w:hideMark/>
          </w:tcPr>
          <w:p w14:paraId="2ECC0656" w14:textId="77777777" w:rsidR="003C254F" w:rsidRPr="002E7193" w:rsidRDefault="003C254F">
            <w:pPr>
              <w:spacing w:line="276" w:lineRule="auto"/>
              <w:jc w:val="center"/>
              <w:rPr>
                <w:sz w:val="20"/>
                <w:szCs w:val="20"/>
                <w:lang w:val="en-US"/>
              </w:rPr>
            </w:pPr>
            <w:r w:rsidRPr="002E7193">
              <w:rPr>
                <w:sz w:val="20"/>
                <w:szCs w:val="20"/>
                <w:lang w:val="en-US"/>
              </w:rPr>
              <w:t>84</w:t>
            </w:r>
            <w:r>
              <w:rPr>
                <w:sz w:val="20"/>
                <w:szCs w:val="20"/>
                <w:lang w:val="en-US"/>
              </w:rPr>
              <w:t>.</w:t>
            </w:r>
            <w:r w:rsidRPr="002E7193">
              <w:rPr>
                <w:sz w:val="20"/>
                <w:szCs w:val="20"/>
                <w:lang w:val="en-US"/>
              </w:rPr>
              <w:t>44</w:t>
            </w:r>
            <w:r>
              <w:rPr>
                <w:sz w:val="20"/>
                <w:szCs w:val="20"/>
                <w:lang w:val="en-US"/>
              </w:rPr>
              <w:t>%</w:t>
            </w:r>
          </w:p>
        </w:tc>
      </w:tr>
      <w:tr w:rsidR="003C254F" w:rsidRPr="00E65644" w14:paraId="6F4B0F83" w14:textId="77777777">
        <w:trPr>
          <w:trHeight w:val="292"/>
        </w:trPr>
        <w:tc>
          <w:tcPr>
            <w:tcW w:w="1073" w:type="dxa"/>
            <w:noWrap/>
            <w:hideMark/>
          </w:tcPr>
          <w:p w14:paraId="1D589ED7" w14:textId="77777777" w:rsidR="003C254F" w:rsidRPr="002E7193" w:rsidRDefault="003C254F">
            <w:pPr>
              <w:spacing w:line="276" w:lineRule="auto"/>
              <w:jc w:val="center"/>
              <w:rPr>
                <w:sz w:val="20"/>
                <w:szCs w:val="20"/>
                <w:lang w:val="en-US"/>
              </w:rPr>
            </w:pPr>
            <w:r w:rsidRPr="002E7193">
              <w:rPr>
                <w:sz w:val="20"/>
                <w:szCs w:val="20"/>
                <w:lang w:val="en-US"/>
              </w:rPr>
              <w:t>03A</w:t>
            </w:r>
          </w:p>
        </w:tc>
        <w:tc>
          <w:tcPr>
            <w:tcW w:w="1014" w:type="dxa"/>
            <w:noWrap/>
            <w:hideMark/>
          </w:tcPr>
          <w:p w14:paraId="6BD25493" w14:textId="77777777" w:rsidR="003C254F" w:rsidRPr="002E7193" w:rsidRDefault="003C254F">
            <w:pPr>
              <w:spacing w:line="276" w:lineRule="auto"/>
              <w:jc w:val="center"/>
              <w:rPr>
                <w:sz w:val="20"/>
                <w:szCs w:val="20"/>
                <w:lang w:val="en-US"/>
              </w:rPr>
            </w:pPr>
            <w:r w:rsidRPr="00E65644">
              <w:rPr>
                <w:sz w:val="20"/>
                <w:szCs w:val="20"/>
                <w:lang w:val="en-US"/>
              </w:rPr>
              <w:t>D</w:t>
            </w:r>
          </w:p>
        </w:tc>
        <w:tc>
          <w:tcPr>
            <w:tcW w:w="1027" w:type="dxa"/>
            <w:noWrap/>
            <w:hideMark/>
          </w:tcPr>
          <w:p w14:paraId="7F038DA0" w14:textId="77777777" w:rsidR="003C254F" w:rsidRPr="002E7193" w:rsidRDefault="003C254F">
            <w:pPr>
              <w:spacing w:line="276" w:lineRule="auto"/>
              <w:jc w:val="center"/>
              <w:rPr>
                <w:sz w:val="20"/>
                <w:szCs w:val="20"/>
                <w:lang w:val="en-US"/>
              </w:rPr>
            </w:pPr>
            <w:r w:rsidRPr="002E7193">
              <w:rPr>
                <w:sz w:val="20"/>
                <w:szCs w:val="20"/>
                <w:lang w:val="en-US"/>
              </w:rPr>
              <w:t>CO414</w:t>
            </w:r>
          </w:p>
        </w:tc>
        <w:tc>
          <w:tcPr>
            <w:tcW w:w="1300" w:type="dxa"/>
            <w:noWrap/>
            <w:hideMark/>
          </w:tcPr>
          <w:p w14:paraId="465D27A3" w14:textId="77777777" w:rsidR="003C254F" w:rsidRPr="002E7193" w:rsidRDefault="003C254F">
            <w:pPr>
              <w:spacing w:line="276" w:lineRule="auto"/>
              <w:jc w:val="center"/>
              <w:rPr>
                <w:sz w:val="20"/>
                <w:szCs w:val="20"/>
                <w:lang w:val="en-US"/>
              </w:rPr>
            </w:pPr>
            <w:r w:rsidRPr="002E7193">
              <w:rPr>
                <w:sz w:val="20"/>
                <w:szCs w:val="20"/>
                <w:lang w:val="en-US"/>
              </w:rPr>
              <w:t>201</w:t>
            </w:r>
          </w:p>
        </w:tc>
        <w:tc>
          <w:tcPr>
            <w:tcW w:w="968" w:type="dxa"/>
            <w:noWrap/>
            <w:hideMark/>
          </w:tcPr>
          <w:p w14:paraId="7EC6836F" w14:textId="77777777" w:rsidR="003C254F" w:rsidRPr="002E7193" w:rsidRDefault="003C254F">
            <w:pPr>
              <w:spacing w:line="276" w:lineRule="auto"/>
              <w:jc w:val="center"/>
              <w:rPr>
                <w:sz w:val="20"/>
                <w:szCs w:val="20"/>
                <w:lang w:val="en-US"/>
              </w:rPr>
            </w:pPr>
            <w:r w:rsidRPr="002E7193">
              <w:rPr>
                <w:sz w:val="20"/>
                <w:szCs w:val="20"/>
                <w:lang w:val="en-US"/>
              </w:rPr>
              <w:t>213</w:t>
            </w:r>
          </w:p>
        </w:tc>
        <w:tc>
          <w:tcPr>
            <w:tcW w:w="855" w:type="dxa"/>
            <w:noWrap/>
            <w:hideMark/>
          </w:tcPr>
          <w:p w14:paraId="20AD36C2" w14:textId="77777777" w:rsidR="003C254F" w:rsidRPr="002E7193" w:rsidRDefault="003C254F">
            <w:pPr>
              <w:spacing w:line="276" w:lineRule="auto"/>
              <w:jc w:val="center"/>
              <w:rPr>
                <w:sz w:val="20"/>
                <w:szCs w:val="20"/>
                <w:lang w:val="en-US"/>
              </w:rPr>
            </w:pPr>
            <w:r w:rsidRPr="002E7193">
              <w:rPr>
                <w:sz w:val="20"/>
                <w:szCs w:val="20"/>
                <w:lang w:val="en-US"/>
              </w:rPr>
              <w:t>5287</w:t>
            </w:r>
          </w:p>
        </w:tc>
        <w:tc>
          <w:tcPr>
            <w:tcW w:w="1560" w:type="dxa"/>
            <w:noWrap/>
            <w:hideMark/>
          </w:tcPr>
          <w:p w14:paraId="301A66A7" w14:textId="77777777" w:rsidR="003C254F" w:rsidRPr="002E7193" w:rsidRDefault="003C254F">
            <w:pPr>
              <w:spacing w:line="276" w:lineRule="auto"/>
              <w:jc w:val="center"/>
              <w:rPr>
                <w:sz w:val="20"/>
                <w:szCs w:val="20"/>
                <w:lang w:val="en-US"/>
              </w:rPr>
            </w:pPr>
            <w:r w:rsidRPr="002E7193">
              <w:rPr>
                <w:sz w:val="20"/>
                <w:szCs w:val="20"/>
                <w:lang w:val="en-US"/>
              </w:rPr>
              <w:t>60</w:t>
            </w:r>
          </w:p>
        </w:tc>
        <w:tc>
          <w:tcPr>
            <w:tcW w:w="1265" w:type="dxa"/>
            <w:noWrap/>
            <w:hideMark/>
          </w:tcPr>
          <w:p w14:paraId="7FE0D4A7" w14:textId="77777777" w:rsidR="003C254F" w:rsidRPr="002E7193" w:rsidRDefault="003C254F">
            <w:pPr>
              <w:spacing w:line="276" w:lineRule="auto"/>
              <w:jc w:val="center"/>
              <w:rPr>
                <w:sz w:val="20"/>
                <w:szCs w:val="20"/>
                <w:lang w:val="en-US"/>
              </w:rPr>
            </w:pPr>
            <w:r w:rsidRPr="002E7193">
              <w:rPr>
                <w:sz w:val="20"/>
                <w:szCs w:val="20"/>
                <w:lang w:val="en-US"/>
              </w:rPr>
              <w:t>90</w:t>
            </w:r>
            <w:r>
              <w:rPr>
                <w:sz w:val="20"/>
                <w:szCs w:val="20"/>
                <w:lang w:val="en-US"/>
              </w:rPr>
              <w:t>.</w:t>
            </w:r>
            <w:r w:rsidRPr="002E7193">
              <w:rPr>
                <w:sz w:val="20"/>
                <w:szCs w:val="20"/>
                <w:lang w:val="en-US"/>
              </w:rPr>
              <w:t>55</w:t>
            </w:r>
            <w:r>
              <w:rPr>
                <w:sz w:val="20"/>
                <w:szCs w:val="20"/>
                <w:lang w:val="en-US"/>
              </w:rPr>
              <w:t>%</w:t>
            </w:r>
          </w:p>
        </w:tc>
      </w:tr>
      <w:tr w:rsidR="003C254F" w:rsidRPr="00E65644" w14:paraId="735283E7" w14:textId="77777777">
        <w:trPr>
          <w:trHeight w:val="292"/>
        </w:trPr>
        <w:tc>
          <w:tcPr>
            <w:tcW w:w="1073" w:type="dxa"/>
            <w:noWrap/>
            <w:hideMark/>
          </w:tcPr>
          <w:p w14:paraId="2D9F16BE" w14:textId="77777777" w:rsidR="003C254F" w:rsidRPr="002E7193" w:rsidRDefault="003C254F">
            <w:pPr>
              <w:spacing w:line="276" w:lineRule="auto"/>
              <w:jc w:val="center"/>
              <w:rPr>
                <w:sz w:val="20"/>
                <w:szCs w:val="20"/>
                <w:lang w:val="en-US"/>
              </w:rPr>
            </w:pPr>
            <w:r w:rsidRPr="002E7193">
              <w:rPr>
                <w:sz w:val="20"/>
                <w:szCs w:val="20"/>
                <w:lang w:val="en-US"/>
              </w:rPr>
              <w:t>03B</w:t>
            </w:r>
          </w:p>
        </w:tc>
        <w:tc>
          <w:tcPr>
            <w:tcW w:w="1014" w:type="dxa"/>
            <w:noWrap/>
            <w:hideMark/>
          </w:tcPr>
          <w:p w14:paraId="4B383E21" w14:textId="77777777" w:rsidR="003C254F" w:rsidRPr="002E7193" w:rsidRDefault="003C254F">
            <w:pPr>
              <w:spacing w:line="276" w:lineRule="auto"/>
              <w:jc w:val="center"/>
              <w:rPr>
                <w:sz w:val="20"/>
                <w:szCs w:val="20"/>
                <w:lang w:val="en-US"/>
              </w:rPr>
            </w:pPr>
            <w:r w:rsidRPr="00E65644">
              <w:rPr>
                <w:sz w:val="20"/>
                <w:szCs w:val="20"/>
                <w:lang w:val="en-US"/>
              </w:rPr>
              <w:t>CR</w:t>
            </w:r>
          </w:p>
        </w:tc>
        <w:tc>
          <w:tcPr>
            <w:tcW w:w="1027" w:type="dxa"/>
            <w:noWrap/>
            <w:hideMark/>
          </w:tcPr>
          <w:p w14:paraId="47B4604A" w14:textId="77777777" w:rsidR="003C254F" w:rsidRPr="002E7193" w:rsidRDefault="003C254F">
            <w:pPr>
              <w:spacing w:line="276" w:lineRule="auto"/>
              <w:jc w:val="center"/>
              <w:rPr>
                <w:sz w:val="20"/>
                <w:szCs w:val="20"/>
                <w:lang w:val="en-US"/>
              </w:rPr>
            </w:pPr>
            <w:r w:rsidRPr="002E7193">
              <w:rPr>
                <w:sz w:val="20"/>
                <w:szCs w:val="20"/>
                <w:lang w:val="en-US"/>
              </w:rPr>
              <w:t>CO414</w:t>
            </w:r>
          </w:p>
        </w:tc>
        <w:tc>
          <w:tcPr>
            <w:tcW w:w="1300" w:type="dxa"/>
            <w:noWrap/>
            <w:hideMark/>
          </w:tcPr>
          <w:p w14:paraId="6DDECABA" w14:textId="77777777" w:rsidR="003C254F" w:rsidRPr="002E7193" w:rsidRDefault="003C254F">
            <w:pPr>
              <w:spacing w:line="276" w:lineRule="auto"/>
              <w:jc w:val="center"/>
              <w:rPr>
                <w:sz w:val="20"/>
                <w:szCs w:val="20"/>
                <w:lang w:val="en-US"/>
              </w:rPr>
            </w:pPr>
            <w:r w:rsidRPr="002E7193">
              <w:rPr>
                <w:sz w:val="20"/>
                <w:szCs w:val="20"/>
                <w:lang w:val="en-US"/>
              </w:rPr>
              <w:t>201</w:t>
            </w:r>
          </w:p>
        </w:tc>
        <w:tc>
          <w:tcPr>
            <w:tcW w:w="968" w:type="dxa"/>
            <w:noWrap/>
            <w:hideMark/>
          </w:tcPr>
          <w:p w14:paraId="1714253A" w14:textId="77777777" w:rsidR="003C254F" w:rsidRPr="002E7193" w:rsidRDefault="003C254F">
            <w:pPr>
              <w:spacing w:line="276" w:lineRule="auto"/>
              <w:jc w:val="center"/>
              <w:rPr>
                <w:sz w:val="20"/>
                <w:szCs w:val="20"/>
                <w:lang w:val="en-US"/>
              </w:rPr>
            </w:pPr>
            <w:r w:rsidRPr="002E7193">
              <w:rPr>
                <w:sz w:val="20"/>
                <w:szCs w:val="20"/>
                <w:lang w:val="en-US"/>
              </w:rPr>
              <w:t>330</w:t>
            </w:r>
          </w:p>
        </w:tc>
        <w:tc>
          <w:tcPr>
            <w:tcW w:w="855" w:type="dxa"/>
            <w:noWrap/>
            <w:hideMark/>
          </w:tcPr>
          <w:p w14:paraId="7AE4EC05" w14:textId="77777777" w:rsidR="003C254F" w:rsidRPr="002E7193" w:rsidRDefault="003C254F">
            <w:pPr>
              <w:spacing w:line="276" w:lineRule="auto"/>
              <w:jc w:val="center"/>
              <w:rPr>
                <w:sz w:val="20"/>
                <w:szCs w:val="20"/>
                <w:lang w:val="en-US"/>
              </w:rPr>
            </w:pPr>
            <w:r w:rsidRPr="002E7193">
              <w:rPr>
                <w:sz w:val="20"/>
                <w:szCs w:val="20"/>
                <w:lang w:val="en-US"/>
              </w:rPr>
              <w:t>4227</w:t>
            </w:r>
          </w:p>
        </w:tc>
        <w:tc>
          <w:tcPr>
            <w:tcW w:w="1560" w:type="dxa"/>
            <w:noWrap/>
            <w:hideMark/>
          </w:tcPr>
          <w:p w14:paraId="3B3F86BC" w14:textId="77777777" w:rsidR="003C254F" w:rsidRPr="002E7193" w:rsidRDefault="003C254F">
            <w:pPr>
              <w:spacing w:line="276" w:lineRule="auto"/>
              <w:jc w:val="center"/>
              <w:rPr>
                <w:sz w:val="20"/>
                <w:szCs w:val="20"/>
                <w:lang w:val="en-US"/>
              </w:rPr>
            </w:pPr>
            <w:r w:rsidRPr="002E7193">
              <w:rPr>
                <w:sz w:val="20"/>
                <w:szCs w:val="20"/>
                <w:lang w:val="en-US"/>
              </w:rPr>
              <w:t>103</w:t>
            </w:r>
          </w:p>
        </w:tc>
        <w:tc>
          <w:tcPr>
            <w:tcW w:w="1265" w:type="dxa"/>
            <w:noWrap/>
            <w:hideMark/>
          </w:tcPr>
          <w:p w14:paraId="0F20AB26" w14:textId="77777777" w:rsidR="003C254F" w:rsidRPr="002E7193" w:rsidRDefault="003C254F">
            <w:pPr>
              <w:spacing w:line="276" w:lineRule="auto"/>
              <w:jc w:val="center"/>
              <w:rPr>
                <w:sz w:val="20"/>
                <w:szCs w:val="20"/>
                <w:lang w:val="en-US"/>
              </w:rPr>
            </w:pPr>
            <w:r w:rsidRPr="002E7193">
              <w:rPr>
                <w:sz w:val="20"/>
                <w:szCs w:val="20"/>
                <w:lang w:val="en-US"/>
              </w:rPr>
              <w:t>92</w:t>
            </w:r>
            <w:r>
              <w:rPr>
                <w:sz w:val="20"/>
                <w:szCs w:val="20"/>
                <w:lang w:val="en-US"/>
              </w:rPr>
              <w:t>.</w:t>
            </w:r>
            <w:r w:rsidRPr="002E7193">
              <w:rPr>
                <w:sz w:val="20"/>
                <w:szCs w:val="20"/>
                <w:lang w:val="en-US"/>
              </w:rPr>
              <w:t>04</w:t>
            </w:r>
            <w:r>
              <w:rPr>
                <w:sz w:val="20"/>
                <w:szCs w:val="20"/>
                <w:lang w:val="en-US"/>
              </w:rPr>
              <w:t>%</w:t>
            </w:r>
          </w:p>
        </w:tc>
      </w:tr>
      <w:tr w:rsidR="003C254F" w:rsidRPr="00E65644" w14:paraId="00D05A62" w14:textId="77777777">
        <w:trPr>
          <w:trHeight w:val="292"/>
        </w:trPr>
        <w:tc>
          <w:tcPr>
            <w:tcW w:w="1073" w:type="dxa"/>
            <w:noWrap/>
            <w:hideMark/>
          </w:tcPr>
          <w:p w14:paraId="3F9B307A" w14:textId="77777777" w:rsidR="003C254F" w:rsidRPr="00A01790" w:rsidRDefault="003C254F">
            <w:pPr>
              <w:spacing w:line="276" w:lineRule="auto"/>
              <w:jc w:val="center"/>
              <w:rPr>
                <w:sz w:val="20"/>
                <w:szCs w:val="20"/>
                <w:lang w:val="en-US"/>
              </w:rPr>
            </w:pPr>
            <w:r w:rsidRPr="00A01790">
              <w:rPr>
                <w:sz w:val="20"/>
                <w:szCs w:val="20"/>
                <w:lang w:val="en-US"/>
              </w:rPr>
              <w:t>03C</w:t>
            </w:r>
          </w:p>
        </w:tc>
        <w:tc>
          <w:tcPr>
            <w:tcW w:w="1014" w:type="dxa"/>
            <w:noWrap/>
            <w:hideMark/>
          </w:tcPr>
          <w:p w14:paraId="3F9F8007" w14:textId="77777777" w:rsidR="003C254F" w:rsidRPr="00A01790" w:rsidRDefault="003C254F">
            <w:pPr>
              <w:spacing w:line="276" w:lineRule="auto"/>
              <w:jc w:val="center"/>
              <w:rPr>
                <w:sz w:val="20"/>
                <w:szCs w:val="20"/>
                <w:lang w:val="en-US"/>
              </w:rPr>
            </w:pPr>
            <w:r w:rsidRPr="00E65644">
              <w:rPr>
                <w:sz w:val="20"/>
                <w:szCs w:val="20"/>
                <w:lang w:val="en-US"/>
              </w:rPr>
              <w:t>Rel</w:t>
            </w:r>
          </w:p>
        </w:tc>
        <w:tc>
          <w:tcPr>
            <w:tcW w:w="1027" w:type="dxa"/>
            <w:noWrap/>
            <w:hideMark/>
          </w:tcPr>
          <w:p w14:paraId="64FF5FDC" w14:textId="77777777" w:rsidR="003C254F" w:rsidRPr="00A01790" w:rsidRDefault="003C254F">
            <w:pPr>
              <w:spacing w:line="276" w:lineRule="auto"/>
              <w:jc w:val="center"/>
              <w:rPr>
                <w:sz w:val="20"/>
                <w:szCs w:val="20"/>
                <w:lang w:val="en-US"/>
              </w:rPr>
            </w:pPr>
            <w:r w:rsidRPr="00A01790">
              <w:rPr>
                <w:sz w:val="20"/>
                <w:szCs w:val="20"/>
                <w:lang w:val="en-US"/>
              </w:rPr>
              <w:t>CO414</w:t>
            </w:r>
          </w:p>
        </w:tc>
        <w:tc>
          <w:tcPr>
            <w:tcW w:w="1300" w:type="dxa"/>
            <w:noWrap/>
            <w:hideMark/>
          </w:tcPr>
          <w:p w14:paraId="340D7A87" w14:textId="77777777" w:rsidR="003C254F" w:rsidRPr="00A01790" w:rsidRDefault="003C254F">
            <w:pPr>
              <w:spacing w:line="276" w:lineRule="auto"/>
              <w:jc w:val="center"/>
              <w:rPr>
                <w:sz w:val="20"/>
                <w:szCs w:val="20"/>
                <w:lang w:val="en-US"/>
              </w:rPr>
            </w:pPr>
            <w:r w:rsidRPr="00A01790">
              <w:rPr>
                <w:sz w:val="20"/>
                <w:szCs w:val="20"/>
                <w:lang w:val="en-US"/>
              </w:rPr>
              <w:t>201</w:t>
            </w:r>
          </w:p>
        </w:tc>
        <w:tc>
          <w:tcPr>
            <w:tcW w:w="968" w:type="dxa"/>
            <w:noWrap/>
            <w:hideMark/>
          </w:tcPr>
          <w:p w14:paraId="04224D56" w14:textId="77777777" w:rsidR="003C254F" w:rsidRPr="00A01790" w:rsidRDefault="003C254F">
            <w:pPr>
              <w:spacing w:line="276" w:lineRule="auto"/>
              <w:jc w:val="center"/>
              <w:rPr>
                <w:sz w:val="20"/>
                <w:szCs w:val="20"/>
                <w:lang w:val="en-US"/>
              </w:rPr>
            </w:pPr>
            <w:r w:rsidRPr="00A01790">
              <w:rPr>
                <w:sz w:val="20"/>
                <w:szCs w:val="20"/>
                <w:lang w:val="en-US"/>
              </w:rPr>
              <w:t>187</w:t>
            </w:r>
          </w:p>
        </w:tc>
        <w:tc>
          <w:tcPr>
            <w:tcW w:w="855" w:type="dxa"/>
            <w:noWrap/>
            <w:hideMark/>
          </w:tcPr>
          <w:p w14:paraId="32FD89E0" w14:textId="77777777" w:rsidR="003C254F" w:rsidRPr="00A01790" w:rsidRDefault="003C254F">
            <w:pPr>
              <w:spacing w:line="276" w:lineRule="auto"/>
              <w:jc w:val="center"/>
              <w:rPr>
                <w:sz w:val="20"/>
                <w:szCs w:val="20"/>
                <w:lang w:val="en-US"/>
              </w:rPr>
            </w:pPr>
            <w:r w:rsidRPr="00A01790">
              <w:rPr>
                <w:sz w:val="20"/>
                <w:szCs w:val="20"/>
                <w:lang w:val="en-US"/>
              </w:rPr>
              <w:t>4468</w:t>
            </w:r>
          </w:p>
        </w:tc>
        <w:tc>
          <w:tcPr>
            <w:tcW w:w="1560" w:type="dxa"/>
            <w:noWrap/>
            <w:hideMark/>
          </w:tcPr>
          <w:p w14:paraId="439F219A" w14:textId="77777777" w:rsidR="003C254F" w:rsidRPr="00A01790" w:rsidRDefault="003C254F">
            <w:pPr>
              <w:spacing w:line="276" w:lineRule="auto"/>
              <w:jc w:val="center"/>
              <w:rPr>
                <w:sz w:val="20"/>
                <w:szCs w:val="20"/>
                <w:lang w:val="en-US"/>
              </w:rPr>
            </w:pPr>
            <w:r w:rsidRPr="00A01790">
              <w:rPr>
                <w:sz w:val="20"/>
                <w:szCs w:val="20"/>
                <w:lang w:val="en-US"/>
              </w:rPr>
              <w:t>54</w:t>
            </w:r>
          </w:p>
        </w:tc>
        <w:tc>
          <w:tcPr>
            <w:tcW w:w="1265" w:type="dxa"/>
            <w:noWrap/>
            <w:hideMark/>
          </w:tcPr>
          <w:p w14:paraId="4AD8F8DF" w14:textId="77777777" w:rsidR="003C254F" w:rsidRPr="00A01790" w:rsidRDefault="003C254F">
            <w:pPr>
              <w:spacing w:line="276" w:lineRule="auto"/>
              <w:jc w:val="center"/>
              <w:rPr>
                <w:sz w:val="20"/>
                <w:szCs w:val="20"/>
                <w:lang w:val="en-US"/>
              </w:rPr>
            </w:pPr>
            <w:r w:rsidRPr="00A01790">
              <w:rPr>
                <w:sz w:val="20"/>
                <w:szCs w:val="20"/>
                <w:lang w:val="en-US"/>
              </w:rPr>
              <w:t>92</w:t>
            </w:r>
            <w:r>
              <w:rPr>
                <w:sz w:val="20"/>
                <w:szCs w:val="20"/>
                <w:lang w:val="en-US"/>
              </w:rPr>
              <w:t>.</w:t>
            </w:r>
            <w:r w:rsidRPr="00A01790">
              <w:rPr>
                <w:sz w:val="20"/>
                <w:szCs w:val="20"/>
                <w:lang w:val="en-US"/>
              </w:rPr>
              <w:t>04</w:t>
            </w:r>
            <w:r>
              <w:rPr>
                <w:sz w:val="20"/>
                <w:szCs w:val="20"/>
                <w:lang w:val="en-US"/>
              </w:rPr>
              <w:t>%</w:t>
            </w:r>
          </w:p>
        </w:tc>
      </w:tr>
      <w:tr w:rsidR="003C254F" w:rsidRPr="00E65644" w14:paraId="6C8D6E6E" w14:textId="77777777">
        <w:trPr>
          <w:trHeight w:val="292"/>
        </w:trPr>
        <w:tc>
          <w:tcPr>
            <w:tcW w:w="1073" w:type="dxa"/>
            <w:noWrap/>
            <w:hideMark/>
          </w:tcPr>
          <w:p w14:paraId="54280D22" w14:textId="77777777" w:rsidR="003C254F" w:rsidRPr="00A01790" w:rsidRDefault="003C254F">
            <w:pPr>
              <w:spacing w:line="276" w:lineRule="auto"/>
              <w:jc w:val="center"/>
              <w:rPr>
                <w:sz w:val="20"/>
                <w:szCs w:val="20"/>
                <w:lang w:val="en-US"/>
              </w:rPr>
            </w:pPr>
            <w:r w:rsidRPr="00A01790">
              <w:rPr>
                <w:sz w:val="20"/>
                <w:szCs w:val="20"/>
                <w:lang w:val="en-US"/>
              </w:rPr>
              <w:t>04A</w:t>
            </w:r>
          </w:p>
        </w:tc>
        <w:tc>
          <w:tcPr>
            <w:tcW w:w="1014" w:type="dxa"/>
            <w:noWrap/>
            <w:hideMark/>
          </w:tcPr>
          <w:p w14:paraId="1F8CBFA6" w14:textId="77777777" w:rsidR="003C254F" w:rsidRPr="00A01790" w:rsidRDefault="003C254F">
            <w:pPr>
              <w:spacing w:line="276" w:lineRule="auto"/>
              <w:jc w:val="center"/>
              <w:rPr>
                <w:sz w:val="20"/>
                <w:szCs w:val="20"/>
                <w:lang w:val="en-US"/>
              </w:rPr>
            </w:pPr>
            <w:r w:rsidRPr="00E65644">
              <w:rPr>
                <w:sz w:val="20"/>
                <w:szCs w:val="20"/>
                <w:lang w:val="en-US"/>
              </w:rPr>
              <w:t>D</w:t>
            </w:r>
          </w:p>
        </w:tc>
        <w:tc>
          <w:tcPr>
            <w:tcW w:w="1027" w:type="dxa"/>
            <w:noWrap/>
            <w:hideMark/>
          </w:tcPr>
          <w:p w14:paraId="75A110A1" w14:textId="77777777" w:rsidR="003C254F" w:rsidRPr="00A01790" w:rsidRDefault="003C254F">
            <w:pPr>
              <w:spacing w:line="276" w:lineRule="auto"/>
              <w:jc w:val="center"/>
              <w:rPr>
                <w:sz w:val="20"/>
                <w:szCs w:val="20"/>
                <w:lang w:val="en-US"/>
              </w:rPr>
            </w:pPr>
            <w:r w:rsidRPr="00A01790">
              <w:rPr>
                <w:sz w:val="20"/>
                <w:szCs w:val="20"/>
                <w:lang w:val="en-US"/>
              </w:rPr>
              <w:t>CO413</w:t>
            </w:r>
          </w:p>
        </w:tc>
        <w:tc>
          <w:tcPr>
            <w:tcW w:w="1300" w:type="dxa"/>
            <w:noWrap/>
            <w:hideMark/>
          </w:tcPr>
          <w:p w14:paraId="3F07DBB6" w14:textId="77777777" w:rsidR="003C254F" w:rsidRPr="00A01790" w:rsidRDefault="003C254F">
            <w:pPr>
              <w:spacing w:line="276" w:lineRule="auto"/>
              <w:jc w:val="center"/>
              <w:rPr>
                <w:sz w:val="20"/>
                <w:szCs w:val="20"/>
                <w:lang w:val="en-US"/>
              </w:rPr>
            </w:pPr>
            <w:r w:rsidRPr="00A01790">
              <w:rPr>
                <w:sz w:val="20"/>
                <w:szCs w:val="20"/>
                <w:lang w:val="en-US"/>
              </w:rPr>
              <w:t>180</w:t>
            </w:r>
          </w:p>
        </w:tc>
        <w:tc>
          <w:tcPr>
            <w:tcW w:w="968" w:type="dxa"/>
            <w:noWrap/>
            <w:hideMark/>
          </w:tcPr>
          <w:p w14:paraId="2B84AC43" w14:textId="77777777" w:rsidR="003C254F" w:rsidRPr="00A01790" w:rsidRDefault="003C254F">
            <w:pPr>
              <w:spacing w:line="276" w:lineRule="auto"/>
              <w:jc w:val="center"/>
              <w:rPr>
                <w:sz w:val="20"/>
                <w:szCs w:val="20"/>
                <w:lang w:val="en-US"/>
              </w:rPr>
            </w:pPr>
            <w:r w:rsidRPr="00A01790">
              <w:rPr>
                <w:sz w:val="20"/>
                <w:szCs w:val="20"/>
                <w:lang w:val="en-US"/>
              </w:rPr>
              <w:t>346</w:t>
            </w:r>
          </w:p>
        </w:tc>
        <w:tc>
          <w:tcPr>
            <w:tcW w:w="855" w:type="dxa"/>
            <w:noWrap/>
            <w:hideMark/>
          </w:tcPr>
          <w:p w14:paraId="1BD14356" w14:textId="77777777" w:rsidR="003C254F" w:rsidRPr="00A01790" w:rsidRDefault="003C254F">
            <w:pPr>
              <w:spacing w:line="276" w:lineRule="auto"/>
              <w:jc w:val="center"/>
              <w:rPr>
                <w:sz w:val="20"/>
                <w:szCs w:val="20"/>
                <w:lang w:val="en-US"/>
              </w:rPr>
            </w:pPr>
            <w:r w:rsidRPr="00A01790">
              <w:rPr>
                <w:sz w:val="20"/>
                <w:szCs w:val="20"/>
                <w:lang w:val="en-US"/>
              </w:rPr>
              <w:t>1637</w:t>
            </w:r>
          </w:p>
        </w:tc>
        <w:tc>
          <w:tcPr>
            <w:tcW w:w="1560" w:type="dxa"/>
            <w:noWrap/>
            <w:hideMark/>
          </w:tcPr>
          <w:p w14:paraId="4610E82C" w14:textId="77777777" w:rsidR="003C254F" w:rsidRPr="00A01790" w:rsidRDefault="003C254F">
            <w:pPr>
              <w:spacing w:line="276" w:lineRule="auto"/>
              <w:jc w:val="center"/>
              <w:rPr>
                <w:sz w:val="20"/>
                <w:szCs w:val="20"/>
                <w:lang w:val="en-US"/>
              </w:rPr>
            </w:pPr>
            <w:r w:rsidRPr="00A01790">
              <w:rPr>
                <w:sz w:val="20"/>
                <w:szCs w:val="20"/>
                <w:lang w:val="en-US"/>
              </w:rPr>
              <w:t>203</w:t>
            </w:r>
          </w:p>
        </w:tc>
        <w:tc>
          <w:tcPr>
            <w:tcW w:w="1265" w:type="dxa"/>
            <w:noWrap/>
            <w:hideMark/>
          </w:tcPr>
          <w:p w14:paraId="11A7C717" w14:textId="77777777" w:rsidR="003C254F" w:rsidRPr="00A01790" w:rsidRDefault="003C254F">
            <w:pPr>
              <w:spacing w:line="276" w:lineRule="auto"/>
              <w:jc w:val="center"/>
              <w:rPr>
                <w:sz w:val="20"/>
                <w:szCs w:val="20"/>
                <w:lang w:val="en-US"/>
              </w:rPr>
            </w:pPr>
            <w:r w:rsidRPr="00A01790">
              <w:rPr>
                <w:sz w:val="20"/>
                <w:szCs w:val="20"/>
                <w:lang w:val="en-US"/>
              </w:rPr>
              <w:t>79</w:t>
            </w:r>
            <w:r>
              <w:rPr>
                <w:sz w:val="20"/>
                <w:szCs w:val="20"/>
                <w:lang w:val="en-US"/>
              </w:rPr>
              <w:t>.</w:t>
            </w:r>
            <w:r w:rsidRPr="00A01790">
              <w:rPr>
                <w:sz w:val="20"/>
                <w:szCs w:val="20"/>
                <w:lang w:val="en-US"/>
              </w:rPr>
              <w:t>44</w:t>
            </w:r>
            <w:r>
              <w:rPr>
                <w:sz w:val="20"/>
                <w:szCs w:val="20"/>
                <w:lang w:val="en-US"/>
              </w:rPr>
              <w:t>%</w:t>
            </w:r>
          </w:p>
        </w:tc>
      </w:tr>
      <w:tr w:rsidR="003C254F" w:rsidRPr="00E65644" w14:paraId="19001935" w14:textId="77777777">
        <w:trPr>
          <w:trHeight w:val="292"/>
        </w:trPr>
        <w:tc>
          <w:tcPr>
            <w:tcW w:w="1073" w:type="dxa"/>
            <w:noWrap/>
            <w:hideMark/>
          </w:tcPr>
          <w:p w14:paraId="08D27131" w14:textId="77777777" w:rsidR="003C254F" w:rsidRPr="00A01790" w:rsidRDefault="003C254F">
            <w:pPr>
              <w:spacing w:line="276" w:lineRule="auto"/>
              <w:jc w:val="center"/>
              <w:rPr>
                <w:sz w:val="20"/>
                <w:szCs w:val="20"/>
                <w:lang w:val="en-US"/>
              </w:rPr>
            </w:pPr>
            <w:r w:rsidRPr="00A01790">
              <w:rPr>
                <w:sz w:val="20"/>
                <w:szCs w:val="20"/>
                <w:lang w:val="en-US"/>
              </w:rPr>
              <w:t>04B</w:t>
            </w:r>
          </w:p>
        </w:tc>
        <w:tc>
          <w:tcPr>
            <w:tcW w:w="1014" w:type="dxa"/>
            <w:noWrap/>
            <w:hideMark/>
          </w:tcPr>
          <w:p w14:paraId="0C4D28C4" w14:textId="77777777" w:rsidR="003C254F" w:rsidRPr="00A01790" w:rsidRDefault="003C254F">
            <w:pPr>
              <w:spacing w:line="276" w:lineRule="auto"/>
              <w:jc w:val="center"/>
              <w:rPr>
                <w:sz w:val="20"/>
                <w:szCs w:val="20"/>
                <w:lang w:val="en-US"/>
              </w:rPr>
            </w:pPr>
            <w:r w:rsidRPr="00E65644">
              <w:rPr>
                <w:sz w:val="20"/>
                <w:szCs w:val="20"/>
                <w:lang w:val="en-US"/>
              </w:rPr>
              <w:t>CR</w:t>
            </w:r>
          </w:p>
        </w:tc>
        <w:tc>
          <w:tcPr>
            <w:tcW w:w="1027" w:type="dxa"/>
            <w:noWrap/>
            <w:hideMark/>
          </w:tcPr>
          <w:p w14:paraId="07219104" w14:textId="77777777" w:rsidR="003C254F" w:rsidRPr="00A01790" w:rsidRDefault="003C254F">
            <w:pPr>
              <w:spacing w:line="276" w:lineRule="auto"/>
              <w:jc w:val="center"/>
              <w:rPr>
                <w:sz w:val="20"/>
                <w:szCs w:val="20"/>
                <w:lang w:val="en-US"/>
              </w:rPr>
            </w:pPr>
            <w:r w:rsidRPr="00A01790">
              <w:rPr>
                <w:sz w:val="20"/>
                <w:szCs w:val="20"/>
                <w:lang w:val="en-US"/>
              </w:rPr>
              <w:t>CO413</w:t>
            </w:r>
          </w:p>
        </w:tc>
        <w:tc>
          <w:tcPr>
            <w:tcW w:w="1300" w:type="dxa"/>
            <w:noWrap/>
            <w:hideMark/>
          </w:tcPr>
          <w:p w14:paraId="2DC50791" w14:textId="77777777" w:rsidR="003C254F" w:rsidRPr="00A01790" w:rsidRDefault="003C254F">
            <w:pPr>
              <w:spacing w:line="276" w:lineRule="auto"/>
              <w:jc w:val="center"/>
              <w:rPr>
                <w:sz w:val="20"/>
                <w:szCs w:val="20"/>
                <w:lang w:val="en-US"/>
              </w:rPr>
            </w:pPr>
            <w:r w:rsidRPr="00A01790">
              <w:rPr>
                <w:sz w:val="20"/>
                <w:szCs w:val="20"/>
                <w:lang w:val="en-US"/>
              </w:rPr>
              <w:t>180</w:t>
            </w:r>
          </w:p>
        </w:tc>
        <w:tc>
          <w:tcPr>
            <w:tcW w:w="968" w:type="dxa"/>
            <w:noWrap/>
            <w:hideMark/>
          </w:tcPr>
          <w:p w14:paraId="7AC01998" w14:textId="77777777" w:rsidR="003C254F" w:rsidRPr="00A01790" w:rsidRDefault="003C254F">
            <w:pPr>
              <w:spacing w:line="276" w:lineRule="auto"/>
              <w:jc w:val="center"/>
              <w:rPr>
                <w:sz w:val="20"/>
                <w:szCs w:val="20"/>
                <w:lang w:val="en-US"/>
              </w:rPr>
            </w:pPr>
            <w:r w:rsidRPr="00A01790">
              <w:rPr>
                <w:sz w:val="20"/>
                <w:szCs w:val="20"/>
                <w:lang w:val="en-US"/>
              </w:rPr>
              <w:t>341</w:t>
            </w:r>
          </w:p>
        </w:tc>
        <w:tc>
          <w:tcPr>
            <w:tcW w:w="855" w:type="dxa"/>
            <w:noWrap/>
            <w:hideMark/>
          </w:tcPr>
          <w:p w14:paraId="36A2C6D8" w14:textId="77777777" w:rsidR="003C254F" w:rsidRPr="00A01790" w:rsidRDefault="003C254F">
            <w:pPr>
              <w:spacing w:line="276" w:lineRule="auto"/>
              <w:jc w:val="center"/>
              <w:rPr>
                <w:sz w:val="20"/>
                <w:szCs w:val="20"/>
                <w:lang w:val="en-US"/>
              </w:rPr>
            </w:pPr>
            <w:r w:rsidRPr="00A01790">
              <w:rPr>
                <w:sz w:val="20"/>
                <w:szCs w:val="20"/>
                <w:lang w:val="en-US"/>
              </w:rPr>
              <w:t>5333</w:t>
            </w:r>
          </w:p>
        </w:tc>
        <w:tc>
          <w:tcPr>
            <w:tcW w:w="1560" w:type="dxa"/>
            <w:noWrap/>
            <w:hideMark/>
          </w:tcPr>
          <w:p w14:paraId="1DB3123B" w14:textId="77777777" w:rsidR="003C254F" w:rsidRPr="00A01790" w:rsidRDefault="003C254F">
            <w:pPr>
              <w:spacing w:line="276" w:lineRule="auto"/>
              <w:jc w:val="center"/>
              <w:rPr>
                <w:sz w:val="20"/>
                <w:szCs w:val="20"/>
                <w:lang w:val="en-US"/>
              </w:rPr>
            </w:pPr>
            <w:r w:rsidRPr="00A01790">
              <w:rPr>
                <w:sz w:val="20"/>
                <w:szCs w:val="20"/>
                <w:lang w:val="en-US"/>
              </w:rPr>
              <w:t>107</w:t>
            </w:r>
          </w:p>
        </w:tc>
        <w:tc>
          <w:tcPr>
            <w:tcW w:w="1265" w:type="dxa"/>
            <w:noWrap/>
            <w:hideMark/>
          </w:tcPr>
          <w:p w14:paraId="79CF1907" w14:textId="77777777" w:rsidR="003C254F" w:rsidRPr="00A01790" w:rsidRDefault="003C254F">
            <w:pPr>
              <w:spacing w:line="276" w:lineRule="auto"/>
              <w:jc w:val="center"/>
              <w:rPr>
                <w:sz w:val="20"/>
                <w:szCs w:val="20"/>
                <w:lang w:val="en-US"/>
              </w:rPr>
            </w:pPr>
            <w:r w:rsidRPr="00A01790">
              <w:rPr>
                <w:sz w:val="20"/>
                <w:szCs w:val="20"/>
                <w:lang w:val="en-US"/>
              </w:rPr>
              <w:t>83</w:t>
            </w:r>
            <w:r>
              <w:rPr>
                <w:sz w:val="20"/>
                <w:szCs w:val="20"/>
                <w:lang w:val="en-US"/>
              </w:rPr>
              <w:t>.</w:t>
            </w:r>
            <w:r w:rsidRPr="00A01790">
              <w:rPr>
                <w:sz w:val="20"/>
                <w:szCs w:val="20"/>
                <w:lang w:val="en-US"/>
              </w:rPr>
              <w:t>33</w:t>
            </w:r>
            <w:r>
              <w:rPr>
                <w:sz w:val="20"/>
                <w:szCs w:val="20"/>
                <w:lang w:val="en-US"/>
              </w:rPr>
              <w:t>%</w:t>
            </w:r>
          </w:p>
        </w:tc>
      </w:tr>
      <w:tr w:rsidR="003C254F" w:rsidRPr="00E65644" w14:paraId="612BEE7C" w14:textId="77777777">
        <w:trPr>
          <w:trHeight w:val="292"/>
        </w:trPr>
        <w:tc>
          <w:tcPr>
            <w:tcW w:w="1073" w:type="dxa"/>
            <w:noWrap/>
            <w:hideMark/>
          </w:tcPr>
          <w:p w14:paraId="33D3BCE1" w14:textId="77777777" w:rsidR="003C254F" w:rsidRPr="00A01790" w:rsidRDefault="003C254F">
            <w:pPr>
              <w:spacing w:line="276" w:lineRule="auto"/>
              <w:jc w:val="center"/>
              <w:rPr>
                <w:sz w:val="20"/>
                <w:szCs w:val="20"/>
                <w:lang w:val="en-US"/>
              </w:rPr>
            </w:pPr>
            <w:r w:rsidRPr="00A01790">
              <w:rPr>
                <w:sz w:val="20"/>
                <w:szCs w:val="20"/>
                <w:lang w:val="en-US"/>
              </w:rPr>
              <w:t>05A</w:t>
            </w:r>
          </w:p>
        </w:tc>
        <w:tc>
          <w:tcPr>
            <w:tcW w:w="1014" w:type="dxa"/>
            <w:noWrap/>
            <w:hideMark/>
          </w:tcPr>
          <w:p w14:paraId="5D01C72C" w14:textId="77777777" w:rsidR="003C254F" w:rsidRPr="00A01790" w:rsidRDefault="003C254F">
            <w:pPr>
              <w:spacing w:line="276" w:lineRule="auto"/>
              <w:jc w:val="center"/>
              <w:rPr>
                <w:sz w:val="20"/>
                <w:szCs w:val="20"/>
                <w:lang w:val="en-US"/>
              </w:rPr>
            </w:pPr>
            <w:r w:rsidRPr="00E65644">
              <w:rPr>
                <w:sz w:val="20"/>
                <w:szCs w:val="20"/>
                <w:lang w:val="en-US"/>
              </w:rPr>
              <w:t>D</w:t>
            </w:r>
          </w:p>
        </w:tc>
        <w:tc>
          <w:tcPr>
            <w:tcW w:w="1027" w:type="dxa"/>
            <w:noWrap/>
            <w:hideMark/>
          </w:tcPr>
          <w:p w14:paraId="2842CF1C" w14:textId="77777777" w:rsidR="003C254F" w:rsidRPr="00A01790" w:rsidRDefault="003C254F">
            <w:pPr>
              <w:spacing w:line="276" w:lineRule="auto"/>
              <w:jc w:val="center"/>
              <w:rPr>
                <w:sz w:val="20"/>
                <w:szCs w:val="20"/>
                <w:lang w:val="en-US"/>
              </w:rPr>
            </w:pPr>
            <w:r w:rsidRPr="00A01790">
              <w:rPr>
                <w:sz w:val="20"/>
                <w:szCs w:val="20"/>
                <w:lang w:val="en-US"/>
              </w:rPr>
              <w:t>CO413</w:t>
            </w:r>
          </w:p>
        </w:tc>
        <w:tc>
          <w:tcPr>
            <w:tcW w:w="1300" w:type="dxa"/>
            <w:noWrap/>
            <w:hideMark/>
          </w:tcPr>
          <w:p w14:paraId="26101CC5" w14:textId="77777777" w:rsidR="003C254F" w:rsidRPr="00A01790" w:rsidRDefault="003C254F">
            <w:pPr>
              <w:spacing w:line="276" w:lineRule="auto"/>
              <w:jc w:val="center"/>
              <w:rPr>
                <w:sz w:val="20"/>
                <w:szCs w:val="20"/>
                <w:lang w:val="en-US"/>
              </w:rPr>
            </w:pPr>
            <w:r w:rsidRPr="00A01790">
              <w:rPr>
                <w:sz w:val="20"/>
                <w:szCs w:val="20"/>
                <w:lang w:val="en-US"/>
              </w:rPr>
              <w:t>180</w:t>
            </w:r>
          </w:p>
        </w:tc>
        <w:tc>
          <w:tcPr>
            <w:tcW w:w="968" w:type="dxa"/>
            <w:noWrap/>
            <w:hideMark/>
          </w:tcPr>
          <w:p w14:paraId="532C82DD" w14:textId="77777777" w:rsidR="003C254F" w:rsidRPr="00A01790" w:rsidRDefault="003C254F">
            <w:pPr>
              <w:spacing w:line="276" w:lineRule="auto"/>
              <w:jc w:val="center"/>
              <w:rPr>
                <w:sz w:val="20"/>
                <w:szCs w:val="20"/>
                <w:lang w:val="en-US"/>
              </w:rPr>
            </w:pPr>
            <w:r w:rsidRPr="00A01790">
              <w:rPr>
                <w:sz w:val="20"/>
                <w:szCs w:val="20"/>
                <w:lang w:val="en-US"/>
              </w:rPr>
              <w:t>430</w:t>
            </w:r>
          </w:p>
        </w:tc>
        <w:tc>
          <w:tcPr>
            <w:tcW w:w="855" w:type="dxa"/>
            <w:noWrap/>
            <w:hideMark/>
          </w:tcPr>
          <w:p w14:paraId="6DA53532" w14:textId="77777777" w:rsidR="003C254F" w:rsidRPr="00A01790" w:rsidRDefault="003C254F">
            <w:pPr>
              <w:spacing w:line="276" w:lineRule="auto"/>
              <w:jc w:val="center"/>
              <w:rPr>
                <w:sz w:val="20"/>
                <w:szCs w:val="20"/>
                <w:lang w:val="en-US"/>
              </w:rPr>
            </w:pPr>
            <w:r w:rsidRPr="00A01790">
              <w:rPr>
                <w:sz w:val="20"/>
                <w:szCs w:val="20"/>
                <w:lang w:val="en-US"/>
              </w:rPr>
              <w:t>5526</w:t>
            </w:r>
          </w:p>
        </w:tc>
        <w:tc>
          <w:tcPr>
            <w:tcW w:w="1560" w:type="dxa"/>
            <w:noWrap/>
            <w:hideMark/>
          </w:tcPr>
          <w:p w14:paraId="75F6A1FE" w14:textId="77777777" w:rsidR="003C254F" w:rsidRPr="00A01790" w:rsidRDefault="003C254F">
            <w:pPr>
              <w:spacing w:line="276" w:lineRule="auto"/>
              <w:jc w:val="center"/>
              <w:rPr>
                <w:sz w:val="20"/>
                <w:szCs w:val="20"/>
                <w:lang w:val="en-US"/>
              </w:rPr>
            </w:pPr>
            <w:r w:rsidRPr="00A01790">
              <w:rPr>
                <w:sz w:val="20"/>
                <w:szCs w:val="20"/>
                <w:lang w:val="en-US"/>
              </w:rPr>
              <w:t>128</w:t>
            </w:r>
          </w:p>
        </w:tc>
        <w:tc>
          <w:tcPr>
            <w:tcW w:w="1265" w:type="dxa"/>
            <w:noWrap/>
            <w:hideMark/>
          </w:tcPr>
          <w:p w14:paraId="11B17D98" w14:textId="77777777" w:rsidR="003C254F" w:rsidRPr="00A01790" w:rsidRDefault="003C254F">
            <w:pPr>
              <w:spacing w:line="276" w:lineRule="auto"/>
              <w:jc w:val="center"/>
              <w:rPr>
                <w:sz w:val="20"/>
                <w:szCs w:val="20"/>
                <w:lang w:val="en-US"/>
              </w:rPr>
            </w:pPr>
            <w:r w:rsidRPr="00A01790">
              <w:rPr>
                <w:sz w:val="20"/>
                <w:szCs w:val="20"/>
                <w:lang w:val="en-US"/>
              </w:rPr>
              <w:t>87</w:t>
            </w:r>
            <w:r>
              <w:rPr>
                <w:sz w:val="20"/>
                <w:szCs w:val="20"/>
                <w:lang w:val="en-US"/>
              </w:rPr>
              <w:t>.</w:t>
            </w:r>
            <w:r w:rsidRPr="00A01790">
              <w:rPr>
                <w:sz w:val="20"/>
                <w:szCs w:val="20"/>
                <w:lang w:val="en-US"/>
              </w:rPr>
              <w:t>22</w:t>
            </w:r>
            <w:r>
              <w:rPr>
                <w:sz w:val="20"/>
                <w:szCs w:val="20"/>
                <w:lang w:val="en-US"/>
              </w:rPr>
              <w:t>%</w:t>
            </w:r>
          </w:p>
        </w:tc>
      </w:tr>
      <w:tr w:rsidR="003C254F" w:rsidRPr="00E65644" w14:paraId="4F023A2F" w14:textId="77777777">
        <w:trPr>
          <w:trHeight w:val="292"/>
        </w:trPr>
        <w:tc>
          <w:tcPr>
            <w:tcW w:w="1073" w:type="dxa"/>
            <w:noWrap/>
            <w:hideMark/>
          </w:tcPr>
          <w:p w14:paraId="6D68E2B6" w14:textId="77777777" w:rsidR="003C254F" w:rsidRPr="00A01790" w:rsidRDefault="003C254F">
            <w:pPr>
              <w:spacing w:line="276" w:lineRule="auto"/>
              <w:jc w:val="center"/>
              <w:rPr>
                <w:sz w:val="20"/>
                <w:szCs w:val="20"/>
                <w:lang w:val="en-US"/>
              </w:rPr>
            </w:pPr>
            <w:r w:rsidRPr="00A01790">
              <w:rPr>
                <w:sz w:val="20"/>
                <w:szCs w:val="20"/>
                <w:lang w:val="en-US"/>
              </w:rPr>
              <w:t>05B</w:t>
            </w:r>
          </w:p>
        </w:tc>
        <w:tc>
          <w:tcPr>
            <w:tcW w:w="1014" w:type="dxa"/>
            <w:noWrap/>
            <w:hideMark/>
          </w:tcPr>
          <w:p w14:paraId="6BCE4DE3" w14:textId="77777777" w:rsidR="003C254F" w:rsidRPr="00A01790" w:rsidRDefault="003C254F">
            <w:pPr>
              <w:spacing w:line="276" w:lineRule="auto"/>
              <w:jc w:val="center"/>
              <w:rPr>
                <w:sz w:val="20"/>
                <w:szCs w:val="20"/>
                <w:lang w:val="en-US"/>
              </w:rPr>
            </w:pPr>
            <w:r w:rsidRPr="00E65644">
              <w:rPr>
                <w:sz w:val="20"/>
                <w:szCs w:val="20"/>
                <w:lang w:val="en-US"/>
              </w:rPr>
              <w:t>CR</w:t>
            </w:r>
          </w:p>
        </w:tc>
        <w:tc>
          <w:tcPr>
            <w:tcW w:w="1027" w:type="dxa"/>
            <w:noWrap/>
            <w:hideMark/>
          </w:tcPr>
          <w:p w14:paraId="648EDB59" w14:textId="77777777" w:rsidR="003C254F" w:rsidRPr="00A01790" w:rsidRDefault="003C254F">
            <w:pPr>
              <w:spacing w:line="276" w:lineRule="auto"/>
              <w:jc w:val="center"/>
              <w:rPr>
                <w:sz w:val="20"/>
                <w:szCs w:val="20"/>
                <w:lang w:val="en-US"/>
              </w:rPr>
            </w:pPr>
            <w:r w:rsidRPr="00A01790">
              <w:rPr>
                <w:sz w:val="20"/>
                <w:szCs w:val="20"/>
                <w:lang w:val="en-US"/>
              </w:rPr>
              <w:t>CO413</w:t>
            </w:r>
          </w:p>
        </w:tc>
        <w:tc>
          <w:tcPr>
            <w:tcW w:w="1300" w:type="dxa"/>
            <w:noWrap/>
            <w:hideMark/>
          </w:tcPr>
          <w:p w14:paraId="5781D619" w14:textId="77777777" w:rsidR="003C254F" w:rsidRPr="00A01790" w:rsidRDefault="003C254F">
            <w:pPr>
              <w:spacing w:line="276" w:lineRule="auto"/>
              <w:jc w:val="center"/>
              <w:rPr>
                <w:sz w:val="20"/>
                <w:szCs w:val="20"/>
                <w:lang w:val="en-US"/>
              </w:rPr>
            </w:pPr>
            <w:r w:rsidRPr="00A01790">
              <w:rPr>
                <w:sz w:val="20"/>
                <w:szCs w:val="20"/>
                <w:lang w:val="en-US"/>
              </w:rPr>
              <w:t>180</w:t>
            </w:r>
          </w:p>
        </w:tc>
        <w:tc>
          <w:tcPr>
            <w:tcW w:w="968" w:type="dxa"/>
            <w:noWrap/>
            <w:hideMark/>
          </w:tcPr>
          <w:p w14:paraId="2AFF6516" w14:textId="77777777" w:rsidR="003C254F" w:rsidRPr="00A01790" w:rsidRDefault="003C254F">
            <w:pPr>
              <w:spacing w:line="276" w:lineRule="auto"/>
              <w:jc w:val="center"/>
              <w:rPr>
                <w:sz w:val="20"/>
                <w:szCs w:val="20"/>
                <w:lang w:val="en-US"/>
              </w:rPr>
            </w:pPr>
            <w:r w:rsidRPr="00A01790">
              <w:rPr>
                <w:sz w:val="20"/>
                <w:szCs w:val="20"/>
                <w:lang w:val="en-US"/>
              </w:rPr>
              <w:t>289</w:t>
            </w:r>
          </w:p>
        </w:tc>
        <w:tc>
          <w:tcPr>
            <w:tcW w:w="855" w:type="dxa"/>
            <w:noWrap/>
            <w:hideMark/>
          </w:tcPr>
          <w:p w14:paraId="22D5B4F7" w14:textId="77777777" w:rsidR="003C254F" w:rsidRPr="00A01790" w:rsidRDefault="003C254F">
            <w:pPr>
              <w:spacing w:line="276" w:lineRule="auto"/>
              <w:jc w:val="center"/>
              <w:rPr>
                <w:sz w:val="20"/>
                <w:szCs w:val="20"/>
                <w:lang w:val="en-US"/>
              </w:rPr>
            </w:pPr>
            <w:r w:rsidRPr="00A01790">
              <w:rPr>
                <w:sz w:val="20"/>
                <w:szCs w:val="20"/>
                <w:lang w:val="en-US"/>
              </w:rPr>
              <w:t>2351</w:t>
            </w:r>
          </w:p>
        </w:tc>
        <w:tc>
          <w:tcPr>
            <w:tcW w:w="1560" w:type="dxa"/>
            <w:noWrap/>
            <w:hideMark/>
          </w:tcPr>
          <w:p w14:paraId="7B8C3581" w14:textId="77777777" w:rsidR="003C254F" w:rsidRPr="00A01790" w:rsidRDefault="003C254F">
            <w:pPr>
              <w:spacing w:line="276" w:lineRule="auto"/>
              <w:jc w:val="center"/>
              <w:rPr>
                <w:sz w:val="20"/>
                <w:szCs w:val="20"/>
                <w:lang w:val="en-US"/>
              </w:rPr>
            </w:pPr>
            <w:r w:rsidRPr="00A01790">
              <w:rPr>
                <w:sz w:val="20"/>
                <w:szCs w:val="20"/>
                <w:lang w:val="en-US"/>
              </w:rPr>
              <w:t>201</w:t>
            </w:r>
          </w:p>
        </w:tc>
        <w:tc>
          <w:tcPr>
            <w:tcW w:w="1265" w:type="dxa"/>
            <w:noWrap/>
            <w:hideMark/>
          </w:tcPr>
          <w:p w14:paraId="4CED8488" w14:textId="77777777" w:rsidR="003C254F" w:rsidRPr="00A01790" w:rsidRDefault="003C254F">
            <w:pPr>
              <w:spacing w:line="276" w:lineRule="auto"/>
              <w:jc w:val="center"/>
              <w:rPr>
                <w:sz w:val="20"/>
                <w:szCs w:val="20"/>
                <w:lang w:val="en-US"/>
              </w:rPr>
            </w:pPr>
            <w:r w:rsidRPr="00A01790">
              <w:rPr>
                <w:sz w:val="20"/>
                <w:szCs w:val="20"/>
                <w:lang w:val="en-US"/>
              </w:rPr>
              <w:t>83</w:t>
            </w:r>
            <w:r>
              <w:rPr>
                <w:sz w:val="20"/>
                <w:szCs w:val="20"/>
                <w:lang w:val="en-US"/>
              </w:rPr>
              <w:t>.</w:t>
            </w:r>
            <w:r w:rsidRPr="00A01790">
              <w:rPr>
                <w:sz w:val="20"/>
                <w:szCs w:val="20"/>
                <w:lang w:val="en-US"/>
              </w:rPr>
              <w:t>89</w:t>
            </w:r>
            <w:r>
              <w:rPr>
                <w:sz w:val="20"/>
                <w:szCs w:val="20"/>
                <w:lang w:val="en-US"/>
              </w:rPr>
              <w:t>%</w:t>
            </w:r>
          </w:p>
        </w:tc>
      </w:tr>
      <w:tr w:rsidR="003C254F" w:rsidRPr="00E65644" w14:paraId="02FEE426" w14:textId="77777777">
        <w:trPr>
          <w:trHeight w:val="292"/>
        </w:trPr>
        <w:tc>
          <w:tcPr>
            <w:tcW w:w="1073" w:type="dxa"/>
            <w:noWrap/>
            <w:hideMark/>
          </w:tcPr>
          <w:p w14:paraId="237F02AE" w14:textId="77777777" w:rsidR="003C254F" w:rsidRPr="00A01790" w:rsidRDefault="003C254F">
            <w:pPr>
              <w:spacing w:line="276" w:lineRule="auto"/>
              <w:jc w:val="center"/>
              <w:rPr>
                <w:sz w:val="20"/>
                <w:szCs w:val="20"/>
                <w:lang w:val="en-US"/>
              </w:rPr>
            </w:pPr>
            <w:r w:rsidRPr="00A01790">
              <w:rPr>
                <w:sz w:val="20"/>
                <w:szCs w:val="20"/>
                <w:lang w:val="en-US"/>
              </w:rPr>
              <w:t>05C</w:t>
            </w:r>
          </w:p>
        </w:tc>
        <w:tc>
          <w:tcPr>
            <w:tcW w:w="1014" w:type="dxa"/>
            <w:noWrap/>
            <w:hideMark/>
          </w:tcPr>
          <w:p w14:paraId="5A968C60" w14:textId="77777777" w:rsidR="003C254F" w:rsidRPr="00A01790" w:rsidRDefault="003C254F">
            <w:pPr>
              <w:spacing w:line="276" w:lineRule="auto"/>
              <w:jc w:val="center"/>
              <w:rPr>
                <w:sz w:val="20"/>
                <w:szCs w:val="20"/>
                <w:lang w:val="en-US"/>
              </w:rPr>
            </w:pPr>
            <w:r w:rsidRPr="00E65644">
              <w:rPr>
                <w:sz w:val="20"/>
                <w:szCs w:val="20"/>
                <w:lang w:val="en-US"/>
              </w:rPr>
              <w:t>Rel</w:t>
            </w:r>
          </w:p>
        </w:tc>
        <w:tc>
          <w:tcPr>
            <w:tcW w:w="1027" w:type="dxa"/>
            <w:noWrap/>
            <w:hideMark/>
          </w:tcPr>
          <w:p w14:paraId="5C941D6F" w14:textId="77777777" w:rsidR="003C254F" w:rsidRPr="00A01790" w:rsidRDefault="003C254F">
            <w:pPr>
              <w:spacing w:line="276" w:lineRule="auto"/>
              <w:jc w:val="center"/>
              <w:rPr>
                <w:sz w:val="20"/>
                <w:szCs w:val="20"/>
                <w:lang w:val="en-US"/>
              </w:rPr>
            </w:pPr>
            <w:r w:rsidRPr="00A01790">
              <w:rPr>
                <w:sz w:val="20"/>
                <w:szCs w:val="20"/>
                <w:lang w:val="en-US"/>
              </w:rPr>
              <w:t>CO413</w:t>
            </w:r>
          </w:p>
        </w:tc>
        <w:tc>
          <w:tcPr>
            <w:tcW w:w="1300" w:type="dxa"/>
            <w:noWrap/>
            <w:hideMark/>
          </w:tcPr>
          <w:p w14:paraId="393A0E01" w14:textId="77777777" w:rsidR="003C254F" w:rsidRPr="00A01790" w:rsidRDefault="003C254F">
            <w:pPr>
              <w:spacing w:line="276" w:lineRule="auto"/>
              <w:jc w:val="center"/>
              <w:rPr>
                <w:sz w:val="20"/>
                <w:szCs w:val="20"/>
                <w:lang w:val="en-US"/>
              </w:rPr>
            </w:pPr>
            <w:r w:rsidRPr="00A01790">
              <w:rPr>
                <w:sz w:val="20"/>
                <w:szCs w:val="20"/>
                <w:lang w:val="en-US"/>
              </w:rPr>
              <w:t>180</w:t>
            </w:r>
          </w:p>
        </w:tc>
        <w:tc>
          <w:tcPr>
            <w:tcW w:w="968" w:type="dxa"/>
            <w:noWrap/>
            <w:hideMark/>
          </w:tcPr>
          <w:p w14:paraId="03381EAC" w14:textId="77777777" w:rsidR="003C254F" w:rsidRPr="00A01790" w:rsidRDefault="003C254F">
            <w:pPr>
              <w:spacing w:line="276" w:lineRule="auto"/>
              <w:jc w:val="center"/>
              <w:rPr>
                <w:sz w:val="20"/>
                <w:szCs w:val="20"/>
                <w:lang w:val="en-US"/>
              </w:rPr>
            </w:pPr>
            <w:r w:rsidRPr="00A01790">
              <w:rPr>
                <w:sz w:val="20"/>
                <w:szCs w:val="20"/>
                <w:lang w:val="en-US"/>
              </w:rPr>
              <w:t>250</w:t>
            </w:r>
          </w:p>
        </w:tc>
        <w:tc>
          <w:tcPr>
            <w:tcW w:w="855" w:type="dxa"/>
            <w:noWrap/>
            <w:hideMark/>
          </w:tcPr>
          <w:p w14:paraId="1AFD6BF4" w14:textId="77777777" w:rsidR="003C254F" w:rsidRPr="00A01790" w:rsidRDefault="003C254F">
            <w:pPr>
              <w:spacing w:line="276" w:lineRule="auto"/>
              <w:jc w:val="center"/>
              <w:rPr>
                <w:sz w:val="20"/>
                <w:szCs w:val="20"/>
                <w:lang w:val="en-US"/>
              </w:rPr>
            </w:pPr>
            <w:r w:rsidRPr="00A01790">
              <w:rPr>
                <w:sz w:val="20"/>
                <w:szCs w:val="20"/>
                <w:lang w:val="en-US"/>
              </w:rPr>
              <w:t>2665</w:t>
            </w:r>
          </w:p>
        </w:tc>
        <w:tc>
          <w:tcPr>
            <w:tcW w:w="1560" w:type="dxa"/>
            <w:noWrap/>
            <w:hideMark/>
          </w:tcPr>
          <w:p w14:paraId="07231D5A" w14:textId="77777777" w:rsidR="003C254F" w:rsidRPr="00A01790" w:rsidRDefault="003C254F">
            <w:pPr>
              <w:spacing w:line="276" w:lineRule="auto"/>
              <w:jc w:val="center"/>
              <w:rPr>
                <w:sz w:val="20"/>
                <w:szCs w:val="20"/>
                <w:lang w:val="en-US"/>
              </w:rPr>
            </w:pPr>
            <w:r w:rsidRPr="00A01790">
              <w:rPr>
                <w:sz w:val="20"/>
                <w:szCs w:val="20"/>
                <w:lang w:val="en-US"/>
              </w:rPr>
              <w:t>142</w:t>
            </w:r>
          </w:p>
        </w:tc>
        <w:tc>
          <w:tcPr>
            <w:tcW w:w="1265" w:type="dxa"/>
            <w:noWrap/>
            <w:hideMark/>
          </w:tcPr>
          <w:p w14:paraId="6929C887" w14:textId="77777777" w:rsidR="003C254F" w:rsidRPr="00A01790" w:rsidRDefault="003C254F">
            <w:pPr>
              <w:spacing w:line="276" w:lineRule="auto"/>
              <w:jc w:val="center"/>
              <w:rPr>
                <w:sz w:val="20"/>
                <w:szCs w:val="20"/>
                <w:lang w:val="en-US"/>
              </w:rPr>
            </w:pPr>
            <w:r w:rsidRPr="00A01790">
              <w:rPr>
                <w:sz w:val="20"/>
                <w:szCs w:val="20"/>
                <w:lang w:val="en-US"/>
              </w:rPr>
              <w:t>82</w:t>
            </w:r>
            <w:r>
              <w:rPr>
                <w:sz w:val="20"/>
                <w:szCs w:val="20"/>
                <w:lang w:val="en-US"/>
              </w:rPr>
              <w:t>.</w:t>
            </w:r>
            <w:r w:rsidRPr="00A01790">
              <w:rPr>
                <w:sz w:val="20"/>
                <w:szCs w:val="20"/>
                <w:lang w:val="en-US"/>
              </w:rPr>
              <w:t>78</w:t>
            </w:r>
            <w:r>
              <w:rPr>
                <w:sz w:val="20"/>
                <w:szCs w:val="20"/>
                <w:lang w:val="en-US"/>
              </w:rPr>
              <w:t>%</w:t>
            </w:r>
          </w:p>
        </w:tc>
      </w:tr>
      <w:tr w:rsidR="003C254F" w:rsidRPr="00E65644" w14:paraId="405E7531" w14:textId="77777777">
        <w:trPr>
          <w:trHeight w:val="292"/>
        </w:trPr>
        <w:tc>
          <w:tcPr>
            <w:tcW w:w="1073" w:type="dxa"/>
            <w:noWrap/>
            <w:hideMark/>
          </w:tcPr>
          <w:p w14:paraId="07833803" w14:textId="77777777" w:rsidR="003C254F" w:rsidRPr="00A01790" w:rsidRDefault="003C254F">
            <w:pPr>
              <w:spacing w:line="276" w:lineRule="auto"/>
              <w:jc w:val="center"/>
              <w:rPr>
                <w:sz w:val="20"/>
                <w:szCs w:val="20"/>
                <w:lang w:val="en-US"/>
              </w:rPr>
            </w:pPr>
            <w:r w:rsidRPr="00A01790">
              <w:rPr>
                <w:sz w:val="20"/>
                <w:szCs w:val="20"/>
                <w:lang w:val="en-US"/>
              </w:rPr>
              <w:t>06A</w:t>
            </w:r>
          </w:p>
        </w:tc>
        <w:tc>
          <w:tcPr>
            <w:tcW w:w="1014" w:type="dxa"/>
            <w:noWrap/>
            <w:hideMark/>
          </w:tcPr>
          <w:p w14:paraId="50087307" w14:textId="77777777" w:rsidR="003C254F" w:rsidRPr="00A01790" w:rsidRDefault="003C254F">
            <w:pPr>
              <w:spacing w:line="276" w:lineRule="auto"/>
              <w:jc w:val="center"/>
              <w:rPr>
                <w:sz w:val="20"/>
                <w:szCs w:val="20"/>
                <w:lang w:val="en-US"/>
              </w:rPr>
            </w:pPr>
            <w:r w:rsidRPr="00E65644">
              <w:rPr>
                <w:sz w:val="20"/>
                <w:szCs w:val="20"/>
                <w:lang w:val="en-US"/>
              </w:rPr>
              <w:t>D</w:t>
            </w:r>
          </w:p>
        </w:tc>
        <w:tc>
          <w:tcPr>
            <w:tcW w:w="1027" w:type="dxa"/>
            <w:noWrap/>
            <w:hideMark/>
          </w:tcPr>
          <w:p w14:paraId="6F31BD41" w14:textId="77777777" w:rsidR="003C254F" w:rsidRPr="00A01790" w:rsidRDefault="003C254F">
            <w:pPr>
              <w:spacing w:line="276" w:lineRule="auto"/>
              <w:jc w:val="center"/>
              <w:rPr>
                <w:sz w:val="20"/>
                <w:szCs w:val="20"/>
                <w:lang w:val="en-US"/>
              </w:rPr>
            </w:pPr>
            <w:r w:rsidRPr="00A01790">
              <w:rPr>
                <w:sz w:val="20"/>
                <w:szCs w:val="20"/>
                <w:lang w:val="en-US"/>
              </w:rPr>
              <w:t>CO414</w:t>
            </w:r>
          </w:p>
        </w:tc>
        <w:tc>
          <w:tcPr>
            <w:tcW w:w="1300" w:type="dxa"/>
            <w:noWrap/>
            <w:hideMark/>
          </w:tcPr>
          <w:p w14:paraId="623662D8" w14:textId="77777777" w:rsidR="003C254F" w:rsidRPr="00A01790" w:rsidRDefault="003C254F">
            <w:pPr>
              <w:spacing w:line="276" w:lineRule="auto"/>
              <w:jc w:val="center"/>
              <w:rPr>
                <w:sz w:val="20"/>
                <w:szCs w:val="20"/>
                <w:lang w:val="en-US"/>
              </w:rPr>
            </w:pPr>
            <w:r w:rsidRPr="00A01790">
              <w:rPr>
                <w:sz w:val="20"/>
                <w:szCs w:val="20"/>
                <w:lang w:val="en-US"/>
              </w:rPr>
              <w:t>201</w:t>
            </w:r>
          </w:p>
        </w:tc>
        <w:tc>
          <w:tcPr>
            <w:tcW w:w="968" w:type="dxa"/>
            <w:noWrap/>
            <w:hideMark/>
          </w:tcPr>
          <w:p w14:paraId="5B7AD89A" w14:textId="77777777" w:rsidR="003C254F" w:rsidRPr="00A01790" w:rsidRDefault="003C254F">
            <w:pPr>
              <w:spacing w:line="276" w:lineRule="auto"/>
              <w:jc w:val="center"/>
              <w:rPr>
                <w:sz w:val="20"/>
                <w:szCs w:val="20"/>
                <w:lang w:val="en-US"/>
              </w:rPr>
            </w:pPr>
            <w:r w:rsidRPr="00A01790">
              <w:rPr>
                <w:sz w:val="20"/>
                <w:szCs w:val="20"/>
                <w:lang w:val="en-US"/>
              </w:rPr>
              <w:t>185</w:t>
            </w:r>
          </w:p>
        </w:tc>
        <w:tc>
          <w:tcPr>
            <w:tcW w:w="855" w:type="dxa"/>
            <w:noWrap/>
            <w:hideMark/>
          </w:tcPr>
          <w:p w14:paraId="12D46783" w14:textId="77777777" w:rsidR="003C254F" w:rsidRPr="00A01790" w:rsidRDefault="003C254F">
            <w:pPr>
              <w:spacing w:line="276" w:lineRule="auto"/>
              <w:jc w:val="center"/>
              <w:rPr>
                <w:sz w:val="20"/>
                <w:szCs w:val="20"/>
                <w:lang w:val="en-US"/>
              </w:rPr>
            </w:pPr>
            <w:r w:rsidRPr="00A01790">
              <w:rPr>
                <w:sz w:val="20"/>
                <w:szCs w:val="20"/>
                <w:lang w:val="en-US"/>
              </w:rPr>
              <w:t>2687</w:t>
            </w:r>
          </w:p>
        </w:tc>
        <w:tc>
          <w:tcPr>
            <w:tcW w:w="1560" w:type="dxa"/>
            <w:noWrap/>
            <w:hideMark/>
          </w:tcPr>
          <w:p w14:paraId="7993BEB7" w14:textId="77777777" w:rsidR="003C254F" w:rsidRPr="00A01790" w:rsidRDefault="003C254F">
            <w:pPr>
              <w:spacing w:line="276" w:lineRule="auto"/>
              <w:jc w:val="center"/>
              <w:rPr>
                <w:sz w:val="20"/>
                <w:szCs w:val="20"/>
                <w:lang w:val="en-US"/>
              </w:rPr>
            </w:pPr>
            <w:r w:rsidRPr="00A01790">
              <w:rPr>
                <w:sz w:val="20"/>
                <w:szCs w:val="20"/>
                <w:lang w:val="en-US"/>
              </w:rPr>
              <w:t>79</w:t>
            </w:r>
          </w:p>
        </w:tc>
        <w:tc>
          <w:tcPr>
            <w:tcW w:w="1265" w:type="dxa"/>
            <w:noWrap/>
            <w:hideMark/>
          </w:tcPr>
          <w:p w14:paraId="3408602D" w14:textId="77777777" w:rsidR="003C254F" w:rsidRPr="00A01790" w:rsidRDefault="003C254F">
            <w:pPr>
              <w:spacing w:line="276" w:lineRule="auto"/>
              <w:jc w:val="center"/>
              <w:rPr>
                <w:sz w:val="20"/>
                <w:szCs w:val="20"/>
                <w:lang w:val="en-US"/>
              </w:rPr>
            </w:pPr>
            <w:r w:rsidRPr="00A01790">
              <w:rPr>
                <w:sz w:val="20"/>
                <w:szCs w:val="20"/>
                <w:lang w:val="en-US"/>
              </w:rPr>
              <w:t>89</w:t>
            </w:r>
            <w:r>
              <w:rPr>
                <w:sz w:val="20"/>
                <w:szCs w:val="20"/>
                <w:lang w:val="en-US"/>
              </w:rPr>
              <w:t>.</w:t>
            </w:r>
            <w:r w:rsidRPr="00A01790">
              <w:rPr>
                <w:sz w:val="20"/>
                <w:szCs w:val="20"/>
                <w:lang w:val="en-US"/>
              </w:rPr>
              <w:t>55</w:t>
            </w:r>
            <w:r>
              <w:rPr>
                <w:sz w:val="20"/>
                <w:szCs w:val="20"/>
                <w:lang w:val="en-US"/>
              </w:rPr>
              <w:t>%</w:t>
            </w:r>
          </w:p>
        </w:tc>
      </w:tr>
      <w:tr w:rsidR="003C254F" w:rsidRPr="00E65644" w14:paraId="325C1048" w14:textId="77777777">
        <w:trPr>
          <w:trHeight w:val="292"/>
        </w:trPr>
        <w:tc>
          <w:tcPr>
            <w:tcW w:w="1073" w:type="dxa"/>
            <w:noWrap/>
            <w:hideMark/>
          </w:tcPr>
          <w:p w14:paraId="02C2A049" w14:textId="77777777" w:rsidR="003C254F" w:rsidRPr="00A01790" w:rsidRDefault="003C254F">
            <w:pPr>
              <w:spacing w:line="276" w:lineRule="auto"/>
              <w:jc w:val="center"/>
              <w:rPr>
                <w:sz w:val="20"/>
                <w:szCs w:val="20"/>
                <w:lang w:val="en-US"/>
              </w:rPr>
            </w:pPr>
            <w:r w:rsidRPr="00A01790">
              <w:rPr>
                <w:sz w:val="20"/>
                <w:szCs w:val="20"/>
                <w:lang w:val="en-US"/>
              </w:rPr>
              <w:t>06B</w:t>
            </w:r>
          </w:p>
        </w:tc>
        <w:tc>
          <w:tcPr>
            <w:tcW w:w="1014" w:type="dxa"/>
            <w:noWrap/>
            <w:hideMark/>
          </w:tcPr>
          <w:p w14:paraId="7F8BCEEE" w14:textId="77777777" w:rsidR="003C254F" w:rsidRPr="00A01790" w:rsidRDefault="003C254F">
            <w:pPr>
              <w:spacing w:line="276" w:lineRule="auto"/>
              <w:jc w:val="center"/>
              <w:rPr>
                <w:sz w:val="20"/>
                <w:szCs w:val="20"/>
                <w:lang w:val="en-US"/>
              </w:rPr>
            </w:pPr>
            <w:r w:rsidRPr="00E65644">
              <w:rPr>
                <w:sz w:val="20"/>
                <w:szCs w:val="20"/>
                <w:lang w:val="en-US"/>
              </w:rPr>
              <w:t>CR</w:t>
            </w:r>
          </w:p>
        </w:tc>
        <w:tc>
          <w:tcPr>
            <w:tcW w:w="1027" w:type="dxa"/>
            <w:noWrap/>
            <w:hideMark/>
          </w:tcPr>
          <w:p w14:paraId="318E8C6E" w14:textId="77777777" w:rsidR="003C254F" w:rsidRPr="00A01790" w:rsidRDefault="003C254F">
            <w:pPr>
              <w:spacing w:line="276" w:lineRule="auto"/>
              <w:jc w:val="center"/>
              <w:rPr>
                <w:sz w:val="20"/>
                <w:szCs w:val="20"/>
                <w:lang w:val="en-US"/>
              </w:rPr>
            </w:pPr>
            <w:r w:rsidRPr="00A01790">
              <w:rPr>
                <w:sz w:val="20"/>
                <w:szCs w:val="20"/>
                <w:lang w:val="en-US"/>
              </w:rPr>
              <w:t>CO414</w:t>
            </w:r>
          </w:p>
        </w:tc>
        <w:tc>
          <w:tcPr>
            <w:tcW w:w="1300" w:type="dxa"/>
            <w:noWrap/>
            <w:hideMark/>
          </w:tcPr>
          <w:p w14:paraId="44AE2E34" w14:textId="77777777" w:rsidR="003C254F" w:rsidRPr="00A01790" w:rsidRDefault="003C254F">
            <w:pPr>
              <w:spacing w:line="276" w:lineRule="auto"/>
              <w:jc w:val="center"/>
              <w:rPr>
                <w:sz w:val="20"/>
                <w:szCs w:val="20"/>
                <w:lang w:val="en-US"/>
              </w:rPr>
            </w:pPr>
            <w:r w:rsidRPr="00A01790">
              <w:rPr>
                <w:sz w:val="20"/>
                <w:szCs w:val="20"/>
                <w:lang w:val="en-US"/>
              </w:rPr>
              <w:t>201</w:t>
            </w:r>
          </w:p>
        </w:tc>
        <w:tc>
          <w:tcPr>
            <w:tcW w:w="968" w:type="dxa"/>
            <w:noWrap/>
            <w:hideMark/>
          </w:tcPr>
          <w:p w14:paraId="692F5D5A" w14:textId="77777777" w:rsidR="003C254F" w:rsidRPr="00A01790" w:rsidRDefault="003C254F">
            <w:pPr>
              <w:spacing w:line="276" w:lineRule="auto"/>
              <w:jc w:val="center"/>
              <w:rPr>
                <w:sz w:val="20"/>
                <w:szCs w:val="20"/>
                <w:lang w:val="en-US"/>
              </w:rPr>
            </w:pPr>
            <w:r w:rsidRPr="00A01790">
              <w:rPr>
                <w:sz w:val="20"/>
                <w:szCs w:val="20"/>
                <w:lang w:val="en-US"/>
              </w:rPr>
              <w:t>293</w:t>
            </w:r>
          </w:p>
        </w:tc>
        <w:tc>
          <w:tcPr>
            <w:tcW w:w="855" w:type="dxa"/>
            <w:noWrap/>
            <w:hideMark/>
          </w:tcPr>
          <w:p w14:paraId="591D2514" w14:textId="77777777" w:rsidR="003C254F" w:rsidRPr="00A01790" w:rsidRDefault="003C254F">
            <w:pPr>
              <w:spacing w:line="276" w:lineRule="auto"/>
              <w:jc w:val="center"/>
              <w:rPr>
                <w:sz w:val="20"/>
                <w:szCs w:val="20"/>
                <w:lang w:val="en-US"/>
              </w:rPr>
            </w:pPr>
            <w:r w:rsidRPr="00A01790">
              <w:rPr>
                <w:sz w:val="20"/>
                <w:szCs w:val="20"/>
                <w:lang w:val="en-US"/>
              </w:rPr>
              <w:t>2459</w:t>
            </w:r>
          </w:p>
        </w:tc>
        <w:tc>
          <w:tcPr>
            <w:tcW w:w="1560" w:type="dxa"/>
            <w:noWrap/>
            <w:hideMark/>
          </w:tcPr>
          <w:p w14:paraId="4E2452DF" w14:textId="77777777" w:rsidR="003C254F" w:rsidRPr="00A01790" w:rsidRDefault="003C254F">
            <w:pPr>
              <w:spacing w:line="276" w:lineRule="auto"/>
              <w:jc w:val="center"/>
              <w:rPr>
                <w:sz w:val="20"/>
                <w:szCs w:val="20"/>
                <w:lang w:val="en-US"/>
              </w:rPr>
            </w:pPr>
            <w:r w:rsidRPr="00A01790">
              <w:rPr>
                <w:sz w:val="20"/>
                <w:szCs w:val="20"/>
                <w:lang w:val="en-US"/>
              </w:rPr>
              <w:t>130</w:t>
            </w:r>
          </w:p>
        </w:tc>
        <w:tc>
          <w:tcPr>
            <w:tcW w:w="1265" w:type="dxa"/>
            <w:noWrap/>
            <w:hideMark/>
          </w:tcPr>
          <w:p w14:paraId="628C1059" w14:textId="77777777" w:rsidR="003C254F" w:rsidRPr="00A01790" w:rsidRDefault="003C254F">
            <w:pPr>
              <w:spacing w:line="276" w:lineRule="auto"/>
              <w:jc w:val="center"/>
              <w:rPr>
                <w:sz w:val="20"/>
                <w:szCs w:val="20"/>
                <w:lang w:val="en-US"/>
              </w:rPr>
            </w:pPr>
            <w:r w:rsidRPr="00A01790">
              <w:rPr>
                <w:sz w:val="20"/>
                <w:szCs w:val="20"/>
                <w:lang w:val="en-US"/>
              </w:rPr>
              <w:t>90</w:t>
            </w:r>
            <w:r>
              <w:rPr>
                <w:sz w:val="20"/>
                <w:szCs w:val="20"/>
                <w:lang w:val="en-US"/>
              </w:rPr>
              <w:t>.</w:t>
            </w:r>
            <w:r w:rsidRPr="00A01790">
              <w:rPr>
                <w:sz w:val="20"/>
                <w:szCs w:val="20"/>
                <w:lang w:val="en-US"/>
              </w:rPr>
              <w:t>55</w:t>
            </w:r>
            <w:r>
              <w:rPr>
                <w:sz w:val="20"/>
                <w:szCs w:val="20"/>
                <w:lang w:val="en-US"/>
              </w:rPr>
              <w:t>%</w:t>
            </w:r>
          </w:p>
        </w:tc>
      </w:tr>
      <w:tr w:rsidR="003C254F" w:rsidRPr="00E65644" w14:paraId="71A1445F" w14:textId="77777777">
        <w:trPr>
          <w:trHeight w:val="292"/>
        </w:trPr>
        <w:tc>
          <w:tcPr>
            <w:tcW w:w="1073" w:type="dxa"/>
            <w:noWrap/>
            <w:hideMark/>
          </w:tcPr>
          <w:p w14:paraId="10E96DDB" w14:textId="77777777" w:rsidR="003C254F" w:rsidRPr="00A01790" w:rsidRDefault="003C254F">
            <w:pPr>
              <w:spacing w:line="276" w:lineRule="auto"/>
              <w:jc w:val="center"/>
              <w:rPr>
                <w:sz w:val="20"/>
                <w:szCs w:val="20"/>
                <w:lang w:val="en-US"/>
              </w:rPr>
            </w:pPr>
            <w:r w:rsidRPr="00A01790">
              <w:rPr>
                <w:sz w:val="20"/>
                <w:szCs w:val="20"/>
                <w:lang w:val="en-US"/>
              </w:rPr>
              <w:t>07A</w:t>
            </w:r>
          </w:p>
        </w:tc>
        <w:tc>
          <w:tcPr>
            <w:tcW w:w="1014" w:type="dxa"/>
            <w:noWrap/>
            <w:hideMark/>
          </w:tcPr>
          <w:p w14:paraId="662819E9" w14:textId="77777777" w:rsidR="003C254F" w:rsidRPr="00A01790" w:rsidRDefault="003C254F">
            <w:pPr>
              <w:spacing w:line="276" w:lineRule="auto"/>
              <w:jc w:val="center"/>
              <w:rPr>
                <w:sz w:val="20"/>
                <w:szCs w:val="20"/>
                <w:lang w:val="en-US"/>
              </w:rPr>
            </w:pPr>
            <w:r w:rsidRPr="00E65644">
              <w:rPr>
                <w:sz w:val="20"/>
                <w:szCs w:val="20"/>
                <w:lang w:val="en-US"/>
              </w:rPr>
              <w:t>D</w:t>
            </w:r>
          </w:p>
        </w:tc>
        <w:tc>
          <w:tcPr>
            <w:tcW w:w="1027" w:type="dxa"/>
            <w:noWrap/>
            <w:hideMark/>
          </w:tcPr>
          <w:p w14:paraId="2B76F80E" w14:textId="77777777" w:rsidR="003C254F" w:rsidRPr="00A01790" w:rsidRDefault="003C254F">
            <w:pPr>
              <w:spacing w:line="276" w:lineRule="auto"/>
              <w:jc w:val="center"/>
              <w:rPr>
                <w:sz w:val="20"/>
                <w:szCs w:val="20"/>
                <w:lang w:val="en-US"/>
              </w:rPr>
            </w:pPr>
            <w:r w:rsidRPr="00A01790">
              <w:rPr>
                <w:sz w:val="20"/>
                <w:szCs w:val="20"/>
                <w:lang w:val="en-US"/>
              </w:rPr>
              <w:t>CO415</w:t>
            </w:r>
          </w:p>
        </w:tc>
        <w:tc>
          <w:tcPr>
            <w:tcW w:w="1300" w:type="dxa"/>
            <w:noWrap/>
            <w:hideMark/>
          </w:tcPr>
          <w:p w14:paraId="0E1706F5" w14:textId="77777777" w:rsidR="003C254F" w:rsidRPr="00A01790" w:rsidRDefault="003C254F">
            <w:pPr>
              <w:spacing w:line="276" w:lineRule="auto"/>
              <w:jc w:val="center"/>
              <w:rPr>
                <w:sz w:val="20"/>
                <w:szCs w:val="20"/>
                <w:lang w:val="en-US"/>
              </w:rPr>
            </w:pPr>
            <w:r w:rsidRPr="00A01790">
              <w:rPr>
                <w:sz w:val="20"/>
                <w:szCs w:val="20"/>
                <w:lang w:val="en-US"/>
              </w:rPr>
              <w:t>201</w:t>
            </w:r>
          </w:p>
        </w:tc>
        <w:tc>
          <w:tcPr>
            <w:tcW w:w="968" w:type="dxa"/>
            <w:noWrap/>
            <w:hideMark/>
          </w:tcPr>
          <w:p w14:paraId="24729EA0" w14:textId="77777777" w:rsidR="003C254F" w:rsidRPr="00A01790" w:rsidRDefault="003C254F">
            <w:pPr>
              <w:spacing w:line="276" w:lineRule="auto"/>
              <w:jc w:val="center"/>
              <w:rPr>
                <w:sz w:val="20"/>
                <w:szCs w:val="20"/>
                <w:lang w:val="en-US"/>
              </w:rPr>
            </w:pPr>
            <w:r w:rsidRPr="00A01790">
              <w:rPr>
                <w:sz w:val="20"/>
                <w:szCs w:val="20"/>
                <w:lang w:val="en-US"/>
              </w:rPr>
              <w:t>290</w:t>
            </w:r>
          </w:p>
        </w:tc>
        <w:tc>
          <w:tcPr>
            <w:tcW w:w="855" w:type="dxa"/>
            <w:noWrap/>
            <w:hideMark/>
          </w:tcPr>
          <w:p w14:paraId="5C3C2DC0" w14:textId="77777777" w:rsidR="003C254F" w:rsidRPr="00A01790" w:rsidRDefault="003C254F">
            <w:pPr>
              <w:spacing w:line="276" w:lineRule="auto"/>
              <w:jc w:val="center"/>
              <w:rPr>
                <w:sz w:val="20"/>
                <w:szCs w:val="20"/>
                <w:lang w:val="en-US"/>
              </w:rPr>
            </w:pPr>
            <w:r w:rsidRPr="00A01790">
              <w:rPr>
                <w:sz w:val="20"/>
                <w:szCs w:val="20"/>
                <w:lang w:val="en-US"/>
              </w:rPr>
              <w:t>5884</w:t>
            </w:r>
          </w:p>
        </w:tc>
        <w:tc>
          <w:tcPr>
            <w:tcW w:w="1560" w:type="dxa"/>
            <w:noWrap/>
            <w:hideMark/>
          </w:tcPr>
          <w:p w14:paraId="0BB3FF7C" w14:textId="77777777" w:rsidR="003C254F" w:rsidRPr="00A01790" w:rsidRDefault="003C254F">
            <w:pPr>
              <w:spacing w:line="276" w:lineRule="auto"/>
              <w:jc w:val="center"/>
              <w:rPr>
                <w:sz w:val="20"/>
                <w:szCs w:val="20"/>
                <w:lang w:val="en-US"/>
              </w:rPr>
            </w:pPr>
            <w:r w:rsidRPr="00A01790">
              <w:rPr>
                <w:sz w:val="20"/>
                <w:szCs w:val="20"/>
                <w:lang w:val="en-US"/>
              </w:rPr>
              <w:t>64</w:t>
            </w:r>
          </w:p>
        </w:tc>
        <w:tc>
          <w:tcPr>
            <w:tcW w:w="1265" w:type="dxa"/>
            <w:noWrap/>
            <w:hideMark/>
          </w:tcPr>
          <w:p w14:paraId="135CFEA2" w14:textId="77777777" w:rsidR="003C254F" w:rsidRPr="00A01790" w:rsidRDefault="003C254F">
            <w:pPr>
              <w:spacing w:line="276" w:lineRule="auto"/>
              <w:jc w:val="center"/>
              <w:rPr>
                <w:sz w:val="20"/>
                <w:szCs w:val="20"/>
                <w:lang w:val="en-US"/>
              </w:rPr>
            </w:pPr>
            <w:r w:rsidRPr="00A01790">
              <w:rPr>
                <w:sz w:val="20"/>
                <w:szCs w:val="20"/>
                <w:lang w:val="en-US"/>
              </w:rPr>
              <w:t>89</w:t>
            </w:r>
            <w:r>
              <w:rPr>
                <w:sz w:val="20"/>
                <w:szCs w:val="20"/>
                <w:lang w:val="en-US"/>
              </w:rPr>
              <w:t>.</w:t>
            </w:r>
            <w:r w:rsidRPr="00A01790">
              <w:rPr>
                <w:sz w:val="20"/>
                <w:szCs w:val="20"/>
                <w:lang w:val="en-US"/>
              </w:rPr>
              <w:t>55</w:t>
            </w:r>
            <w:r>
              <w:rPr>
                <w:sz w:val="20"/>
                <w:szCs w:val="20"/>
                <w:lang w:val="en-US"/>
              </w:rPr>
              <w:t>%</w:t>
            </w:r>
          </w:p>
        </w:tc>
      </w:tr>
      <w:tr w:rsidR="003C254F" w:rsidRPr="00E65644" w14:paraId="3FD2452D" w14:textId="77777777">
        <w:trPr>
          <w:trHeight w:val="292"/>
        </w:trPr>
        <w:tc>
          <w:tcPr>
            <w:tcW w:w="1073" w:type="dxa"/>
            <w:noWrap/>
            <w:hideMark/>
          </w:tcPr>
          <w:p w14:paraId="52C8E134" w14:textId="77777777" w:rsidR="003C254F" w:rsidRPr="00A01790" w:rsidRDefault="003C254F">
            <w:pPr>
              <w:spacing w:line="276" w:lineRule="auto"/>
              <w:jc w:val="center"/>
              <w:rPr>
                <w:sz w:val="20"/>
                <w:szCs w:val="20"/>
                <w:lang w:val="en-US"/>
              </w:rPr>
            </w:pPr>
            <w:r w:rsidRPr="00A01790">
              <w:rPr>
                <w:sz w:val="20"/>
                <w:szCs w:val="20"/>
                <w:lang w:val="en-US"/>
              </w:rPr>
              <w:t>07C</w:t>
            </w:r>
          </w:p>
        </w:tc>
        <w:tc>
          <w:tcPr>
            <w:tcW w:w="1014" w:type="dxa"/>
            <w:noWrap/>
            <w:hideMark/>
          </w:tcPr>
          <w:p w14:paraId="7F7468EB" w14:textId="77777777" w:rsidR="003C254F" w:rsidRPr="00A01790" w:rsidRDefault="003C254F">
            <w:pPr>
              <w:spacing w:line="276" w:lineRule="auto"/>
              <w:jc w:val="center"/>
              <w:rPr>
                <w:sz w:val="20"/>
                <w:szCs w:val="20"/>
                <w:lang w:val="en-US"/>
              </w:rPr>
            </w:pPr>
            <w:r w:rsidRPr="00E65644">
              <w:rPr>
                <w:sz w:val="20"/>
                <w:szCs w:val="20"/>
                <w:lang w:val="en-US"/>
              </w:rPr>
              <w:t>Rel</w:t>
            </w:r>
          </w:p>
        </w:tc>
        <w:tc>
          <w:tcPr>
            <w:tcW w:w="1027" w:type="dxa"/>
            <w:noWrap/>
            <w:hideMark/>
          </w:tcPr>
          <w:p w14:paraId="2FEA0831" w14:textId="77777777" w:rsidR="003C254F" w:rsidRPr="00A01790" w:rsidRDefault="003C254F">
            <w:pPr>
              <w:spacing w:line="276" w:lineRule="auto"/>
              <w:jc w:val="center"/>
              <w:rPr>
                <w:sz w:val="20"/>
                <w:szCs w:val="20"/>
                <w:lang w:val="en-US"/>
              </w:rPr>
            </w:pPr>
            <w:r w:rsidRPr="00A01790">
              <w:rPr>
                <w:sz w:val="20"/>
                <w:szCs w:val="20"/>
                <w:lang w:val="en-US"/>
              </w:rPr>
              <w:t>CO415</w:t>
            </w:r>
          </w:p>
        </w:tc>
        <w:tc>
          <w:tcPr>
            <w:tcW w:w="1300" w:type="dxa"/>
            <w:noWrap/>
            <w:hideMark/>
          </w:tcPr>
          <w:p w14:paraId="40490D5A" w14:textId="77777777" w:rsidR="003C254F" w:rsidRPr="00A01790" w:rsidRDefault="003C254F">
            <w:pPr>
              <w:spacing w:line="276" w:lineRule="auto"/>
              <w:jc w:val="center"/>
              <w:rPr>
                <w:sz w:val="20"/>
                <w:szCs w:val="20"/>
                <w:lang w:val="en-US"/>
              </w:rPr>
            </w:pPr>
            <w:r w:rsidRPr="00A01790">
              <w:rPr>
                <w:sz w:val="20"/>
                <w:szCs w:val="20"/>
                <w:lang w:val="en-US"/>
              </w:rPr>
              <w:t>201</w:t>
            </w:r>
          </w:p>
        </w:tc>
        <w:tc>
          <w:tcPr>
            <w:tcW w:w="968" w:type="dxa"/>
            <w:noWrap/>
            <w:hideMark/>
          </w:tcPr>
          <w:p w14:paraId="4D920F75" w14:textId="77777777" w:rsidR="003C254F" w:rsidRPr="00A01790" w:rsidRDefault="003C254F">
            <w:pPr>
              <w:spacing w:line="276" w:lineRule="auto"/>
              <w:jc w:val="center"/>
              <w:rPr>
                <w:sz w:val="20"/>
                <w:szCs w:val="20"/>
                <w:lang w:val="en-US"/>
              </w:rPr>
            </w:pPr>
            <w:r w:rsidRPr="00A01790">
              <w:rPr>
                <w:sz w:val="20"/>
                <w:szCs w:val="20"/>
                <w:lang w:val="en-US"/>
              </w:rPr>
              <w:t>183</w:t>
            </w:r>
          </w:p>
        </w:tc>
        <w:tc>
          <w:tcPr>
            <w:tcW w:w="855" w:type="dxa"/>
            <w:noWrap/>
            <w:hideMark/>
          </w:tcPr>
          <w:p w14:paraId="7767EC91" w14:textId="77777777" w:rsidR="003C254F" w:rsidRPr="00A01790" w:rsidRDefault="003C254F">
            <w:pPr>
              <w:spacing w:line="276" w:lineRule="auto"/>
              <w:jc w:val="center"/>
              <w:rPr>
                <w:sz w:val="20"/>
                <w:szCs w:val="20"/>
                <w:lang w:val="en-US"/>
              </w:rPr>
            </w:pPr>
            <w:r w:rsidRPr="00A01790">
              <w:rPr>
                <w:sz w:val="20"/>
                <w:szCs w:val="20"/>
                <w:lang w:val="en-US"/>
              </w:rPr>
              <w:t>711</w:t>
            </w:r>
          </w:p>
        </w:tc>
        <w:tc>
          <w:tcPr>
            <w:tcW w:w="1560" w:type="dxa"/>
            <w:noWrap/>
            <w:hideMark/>
          </w:tcPr>
          <w:p w14:paraId="68EB7A8C" w14:textId="77777777" w:rsidR="003C254F" w:rsidRPr="00A01790" w:rsidRDefault="003C254F">
            <w:pPr>
              <w:spacing w:line="276" w:lineRule="auto"/>
              <w:jc w:val="center"/>
              <w:rPr>
                <w:sz w:val="20"/>
                <w:szCs w:val="20"/>
                <w:lang w:val="en-US"/>
              </w:rPr>
            </w:pPr>
            <w:r w:rsidRPr="00A01790">
              <w:rPr>
                <w:sz w:val="20"/>
                <w:szCs w:val="20"/>
                <w:lang w:val="en-US"/>
              </w:rPr>
              <w:t>384</w:t>
            </w:r>
          </w:p>
        </w:tc>
        <w:tc>
          <w:tcPr>
            <w:tcW w:w="1265" w:type="dxa"/>
            <w:noWrap/>
            <w:hideMark/>
          </w:tcPr>
          <w:p w14:paraId="2CC94113" w14:textId="77777777" w:rsidR="003C254F" w:rsidRPr="00A01790" w:rsidRDefault="003C254F">
            <w:pPr>
              <w:spacing w:line="276" w:lineRule="auto"/>
              <w:jc w:val="center"/>
              <w:rPr>
                <w:sz w:val="20"/>
                <w:szCs w:val="20"/>
                <w:lang w:val="en-US"/>
              </w:rPr>
            </w:pPr>
            <w:r w:rsidRPr="00A01790">
              <w:rPr>
                <w:sz w:val="20"/>
                <w:szCs w:val="20"/>
                <w:lang w:val="en-US"/>
              </w:rPr>
              <w:t>87</w:t>
            </w:r>
            <w:r>
              <w:rPr>
                <w:sz w:val="20"/>
                <w:szCs w:val="20"/>
                <w:lang w:val="en-US"/>
              </w:rPr>
              <w:t>.</w:t>
            </w:r>
            <w:r w:rsidRPr="00A01790">
              <w:rPr>
                <w:sz w:val="20"/>
                <w:szCs w:val="20"/>
                <w:lang w:val="en-US"/>
              </w:rPr>
              <w:t>06</w:t>
            </w:r>
            <w:r>
              <w:rPr>
                <w:sz w:val="20"/>
                <w:szCs w:val="20"/>
                <w:lang w:val="en-US"/>
              </w:rPr>
              <w:t>%</w:t>
            </w:r>
          </w:p>
        </w:tc>
      </w:tr>
      <w:tr w:rsidR="003C254F" w:rsidRPr="00E65644" w14:paraId="08496F50" w14:textId="77777777">
        <w:trPr>
          <w:trHeight w:val="292"/>
        </w:trPr>
        <w:tc>
          <w:tcPr>
            <w:tcW w:w="1073" w:type="dxa"/>
            <w:noWrap/>
            <w:hideMark/>
          </w:tcPr>
          <w:p w14:paraId="00B4AFEF" w14:textId="77777777" w:rsidR="003C254F" w:rsidRPr="00A01790" w:rsidRDefault="003C254F">
            <w:pPr>
              <w:spacing w:line="276" w:lineRule="auto"/>
              <w:jc w:val="center"/>
              <w:rPr>
                <w:sz w:val="20"/>
                <w:szCs w:val="20"/>
                <w:lang w:val="en-US"/>
              </w:rPr>
            </w:pPr>
            <w:r w:rsidRPr="00A01790">
              <w:rPr>
                <w:sz w:val="20"/>
                <w:szCs w:val="20"/>
                <w:lang w:val="en-US"/>
              </w:rPr>
              <w:t>08A</w:t>
            </w:r>
          </w:p>
        </w:tc>
        <w:tc>
          <w:tcPr>
            <w:tcW w:w="1014" w:type="dxa"/>
            <w:noWrap/>
            <w:hideMark/>
          </w:tcPr>
          <w:p w14:paraId="2ECE1C79" w14:textId="77777777" w:rsidR="003C254F" w:rsidRPr="00A01790" w:rsidRDefault="003C254F">
            <w:pPr>
              <w:spacing w:line="276" w:lineRule="auto"/>
              <w:jc w:val="center"/>
              <w:rPr>
                <w:sz w:val="20"/>
                <w:szCs w:val="20"/>
                <w:lang w:val="en-US"/>
              </w:rPr>
            </w:pPr>
            <w:r w:rsidRPr="00E65644">
              <w:rPr>
                <w:sz w:val="20"/>
                <w:szCs w:val="20"/>
                <w:lang w:val="en-US"/>
              </w:rPr>
              <w:t>D</w:t>
            </w:r>
          </w:p>
        </w:tc>
        <w:tc>
          <w:tcPr>
            <w:tcW w:w="1027" w:type="dxa"/>
            <w:noWrap/>
            <w:hideMark/>
          </w:tcPr>
          <w:p w14:paraId="34270DB9" w14:textId="77777777" w:rsidR="003C254F" w:rsidRPr="00A01790" w:rsidRDefault="003C254F">
            <w:pPr>
              <w:spacing w:line="276" w:lineRule="auto"/>
              <w:jc w:val="center"/>
              <w:rPr>
                <w:sz w:val="20"/>
                <w:szCs w:val="20"/>
                <w:lang w:val="en-US"/>
              </w:rPr>
            </w:pPr>
            <w:r w:rsidRPr="00A01790">
              <w:rPr>
                <w:sz w:val="20"/>
                <w:szCs w:val="20"/>
                <w:lang w:val="en-US"/>
              </w:rPr>
              <w:t>CO413</w:t>
            </w:r>
          </w:p>
        </w:tc>
        <w:tc>
          <w:tcPr>
            <w:tcW w:w="1300" w:type="dxa"/>
            <w:noWrap/>
            <w:hideMark/>
          </w:tcPr>
          <w:p w14:paraId="59464749" w14:textId="77777777" w:rsidR="003C254F" w:rsidRPr="00A01790" w:rsidRDefault="003C254F">
            <w:pPr>
              <w:spacing w:line="276" w:lineRule="auto"/>
              <w:jc w:val="center"/>
              <w:rPr>
                <w:sz w:val="20"/>
                <w:szCs w:val="20"/>
                <w:lang w:val="en-US"/>
              </w:rPr>
            </w:pPr>
            <w:r w:rsidRPr="00A01790">
              <w:rPr>
                <w:sz w:val="20"/>
                <w:szCs w:val="20"/>
                <w:lang w:val="en-US"/>
              </w:rPr>
              <w:t>180</w:t>
            </w:r>
          </w:p>
        </w:tc>
        <w:tc>
          <w:tcPr>
            <w:tcW w:w="968" w:type="dxa"/>
            <w:noWrap/>
            <w:hideMark/>
          </w:tcPr>
          <w:p w14:paraId="7829B23E" w14:textId="77777777" w:rsidR="003C254F" w:rsidRPr="00A01790" w:rsidRDefault="003C254F">
            <w:pPr>
              <w:spacing w:line="276" w:lineRule="auto"/>
              <w:jc w:val="center"/>
              <w:rPr>
                <w:sz w:val="20"/>
                <w:szCs w:val="20"/>
                <w:lang w:val="en-US"/>
              </w:rPr>
            </w:pPr>
            <w:r w:rsidRPr="00A01790">
              <w:rPr>
                <w:sz w:val="20"/>
                <w:szCs w:val="20"/>
                <w:lang w:val="en-US"/>
              </w:rPr>
              <w:t>370</w:t>
            </w:r>
          </w:p>
        </w:tc>
        <w:tc>
          <w:tcPr>
            <w:tcW w:w="855" w:type="dxa"/>
            <w:noWrap/>
            <w:hideMark/>
          </w:tcPr>
          <w:p w14:paraId="72A7DA46" w14:textId="77777777" w:rsidR="003C254F" w:rsidRPr="00A01790" w:rsidRDefault="003C254F">
            <w:pPr>
              <w:spacing w:line="276" w:lineRule="auto"/>
              <w:jc w:val="center"/>
              <w:rPr>
                <w:sz w:val="20"/>
                <w:szCs w:val="20"/>
                <w:lang w:val="en-US"/>
              </w:rPr>
            </w:pPr>
            <w:r w:rsidRPr="00A01790">
              <w:rPr>
                <w:sz w:val="20"/>
                <w:szCs w:val="20"/>
                <w:lang w:val="en-US"/>
              </w:rPr>
              <w:t>2094</w:t>
            </w:r>
          </w:p>
        </w:tc>
        <w:tc>
          <w:tcPr>
            <w:tcW w:w="1560" w:type="dxa"/>
            <w:noWrap/>
            <w:hideMark/>
          </w:tcPr>
          <w:p w14:paraId="2C6DA30C" w14:textId="77777777" w:rsidR="003C254F" w:rsidRPr="00A01790" w:rsidRDefault="003C254F">
            <w:pPr>
              <w:spacing w:line="276" w:lineRule="auto"/>
              <w:jc w:val="center"/>
              <w:rPr>
                <w:sz w:val="20"/>
                <w:szCs w:val="20"/>
                <w:lang w:val="en-US"/>
              </w:rPr>
            </w:pPr>
            <w:r w:rsidRPr="00A01790">
              <w:rPr>
                <w:sz w:val="20"/>
                <w:szCs w:val="20"/>
                <w:lang w:val="en-US"/>
              </w:rPr>
              <w:t>267</w:t>
            </w:r>
          </w:p>
        </w:tc>
        <w:tc>
          <w:tcPr>
            <w:tcW w:w="1265" w:type="dxa"/>
            <w:noWrap/>
            <w:hideMark/>
          </w:tcPr>
          <w:p w14:paraId="0514C154" w14:textId="77777777" w:rsidR="003C254F" w:rsidRPr="00A01790" w:rsidRDefault="003C254F">
            <w:pPr>
              <w:spacing w:line="276" w:lineRule="auto"/>
              <w:jc w:val="center"/>
              <w:rPr>
                <w:sz w:val="20"/>
                <w:szCs w:val="20"/>
                <w:lang w:val="en-US"/>
              </w:rPr>
            </w:pPr>
            <w:r w:rsidRPr="00A01790">
              <w:rPr>
                <w:sz w:val="20"/>
                <w:szCs w:val="20"/>
                <w:lang w:val="en-US"/>
              </w:rPr>
              <w:t>83</w:t>
            </w:r>
            <w:r>
              <w:rPr>
                <w:sz w:val="20"/>
                <w:szCs w:val="20"/>
                <w:lang w:val="en-US"/>
              </w:rPr>
              <w:t>.</w:t>
            </w:r>
            <w:r w:rsidRPr="00A01790">
              <w:rPr>
                <w:sz w:val="20"/>
                <w:szCs w:val="20"/>
                <w:lang w:val="en-US"/>
              </w:rPr>
              <w:t>89</w:t>
            </w:r>
            <w:r>
              <w:rPr>
                <w:sz w:val="20"/>
                <w:szCs w:val="20"/>
                <w:lang w:val="en-US"/>
              </w:rPr>
              <w:t>%</w:t>
            </w:r>
          </w:p>
        </w:tc>
      </w:tr>
      <w:tr w:rsidR="003C254F" w:rsidRPr="00E65644" w14:paraId="182067AD" w14:textId="77777777">
        <w:trPr>
          <w:trHeight w:val="292"/>
        </w:trPr>
        <w:tc>
          <w:tcPr>
            <w:tcW w:w="1073" w:type="dxa"/>
            <w:noWrap/>
            <w:hideMark/>
          </w:tcPr>
          <w:p w14:paraId="04400198" w14:textId="77777777" w:rsidR="003C254F" w:rsidRPr="00A01790" w:rsidRDefault="003C254F">
            <w:pPr>
              <w:spacing w:line="276" w:lineRule="auto"/>
              <w:jc w:val="center"/>
              <w:rPr>
                <w:sz w:val="20"/>
                <w:szCs w:val="20"/>
                <w:lang w:val="en-US"/>
              </w:rPr>
            </w:pPr>
            <w:r w:rsidRPr="00A01790">
              <w:rPr>
                <w:sz w:val="20"/>
                <w:szCs w:val="20"/>
                <w:lang w:val="en-US"/>
              </w:rPr>
              <w:t>09A</w:t>
            </w:r>
          </w:p>
        </w:tc>
        <w:tc>
          <w:tcPr>
            <w:tcW w:w="1014" w:type="dxa"/>
            <w:noWrap/>
            <w:hideMark/>
          </w:tcPr>
          <w:p w14:paraId="2689DA2B" w14:textId="77777777" w:rsidR="003C254F" w:rsidRPr="00A01790" w:rsidRDefault="003C254F">
            <w:pPr>
              <w:spacing w:line="276" w:lineRule="auto"/>
              <w:jc w:val="center"/>
              <w:rPr>
                <w:sz w:val="20"/>
                <w:szCs w:val="20"/>
                <w:lang w:val="en-US"/>
              </w:rPr>
            </w:pPr>
            <w:r w:rsidRPr="00E65644">
              <w:rPr>
                <w:sz w:val="20"/>
                <w:szCs w:val="20"/>
                <w:lang w:val="en-US"/>
              </w:rPr>
              <w:t>D</w:t>
            </w:r>
          </w:p>
        </w:tc>
        <w:tc>
          <w:tcPr>
            <w:tcW w:w="1027" w:type="dxa"/>
            <w:noWrap/>
            <w:hideMark/>
          </w:tcPr>
          <w:p w14:paraId="11837512" w14:textId="77777777" w:rsidR="003C254F" w:rsidRPr="00A01790" w:rsidRDefault="003C254F">
            <w:pPr>
              <w:spacing w:line="276" w:lineRule="auto"/>
              <w:jc w:val="center"/>
              <w:rPr>
                <w:sz w:val="20"/>
                <w:szCs w:val="20"/>
                <w:lang w:val="en-US"/>
              </w:rPr>
            </w:pPr>
            <w:r w:rsidRPr="00A01790">
              <w:rPr>
                <w:sz w:val="20"/>
                <w:szCs w:val="20"/>
                <w:lang w:val="en-US"/>
              </w:rPr>
              <w:t>CO415</w:t>
            </w:r>
          </w:p>
        </w:tc>
        <w:tc>
          <w:tcPr>
            <w:tcW w:w="1300" w:type="dxa"/>
            <w:noWrap/>
            <w:hideMark/>
          </w:tcPr>
          <w:p w14:paraId="7B2EF805" w14:textId="77777777" w:rsidR="003C254F" w:rsidRPr="00A01790" w:rsidRDefault="003C254F">
            <w:pPr>
              <w:spacing w:line="276" w:lineRule="auto"/>
              <w:jc w:val="center"/>
              <w:rPr>
                <w:sz w:val="20"/>
                <w:szCs w:val="20"/>
                <w:lang w:val="en-US"/>
              </w:rPr>
            </w:pPr>
            <w:r w:rsidRPr="00A01790">
              <w:rPr>
                <w:sz w:val="20"/>
                <w:szCs w:val="20"/>
                <w:lang w:val="en-US"/>
              </w:rPr>
              <w:t>201</w:t>
            </w:r>
          </w:p>
        </w:tc>
        <w:tc>
          <w:tcPr>
            <w:tcW w:w="968" w:type="dxa"/>
            <w:noWrap/>
            <w:hideMark/>
          </w:tcPr>
          <w:p w14:paraId="53EDD8C4" w14:textId="77777777" w:rsidR="003C254F" w:rsidRPr="00A01790" w:rsidRDefault="003C254F">
            <w:pPr>
              <w:spacing w:line="276" w:lineRule="auto"/>
              <w:jc w:val="center"/>
              <w:rPr>
                <w:sz w:val="20"/>
                <w:szCs w:val="20"/>
                <w:lang w:val="en-US"/>
              </w:rPr>
            </w:pPr>
            <w:r w:rsidRPr="00A01790">
              <w:rPr>
                <w:sz w:val="20"/>
                <w:szCs w:val="20"/>
                <w:lang w:val="en-US"/>
              </w:rPr>
              <w:t>291</w:t>
            </w:r>
          </w:p>
        </w:tc>
        <w:tc>
          <w:tcPr>
            <w:tcW w:w="855" w:type="dxa"/>
            <w:noWrap/>
            <w:hideMark/>
          </w:tcPr>
          <w:p w14:paraId="66A1C845" w14:textId="77777777" w:rsidR="003C254F" w:rsidRPr="00A01790" w:rsidRDefault="003C254F">
            <w:pPr>
              <w:spacing w:line="276" w:lineRule="auto"/>
              <w:jc w:val="center"/>
              <w:rPr>
                <w:sz w:val="20"/>
                <w:szCs w:val="20"/>
                <w:lang w:val="en-US"/>
              </w:rPr>
            </w:pPr>
            <w:r w:rsidRPr="00A01790">
              <w:rPr>
                <w:sz w:val="20"/>
                <w:szCs w:val="20"/>
                <w:lang w:val="en-US"/>
              </w:rPr>
              <w:t>4777</w:t>
            </w:r>
          </w:p>
        </w:tc>
        <w:tc>
          <w:tcPr>
            <w:tcW w:w="1560" w:type="dxa"/>
            <w:noWrap/>
            <w:hideMark/>
          </w:tcPr>
          <w:p w14:paraId="678CDC93" w14:textId="77777777" w:rsidR="003C254F" w:rsidRPr="00A01790" w:rsidRDefault="003C254F">
            <w:pPr>
              <w:spacing w:line="276" w:lineRule="auto"/>
              <w:jc w:val="center"/>
              <w:rPr>
                <w:sz w:val="20"/>
                <w:szCs w:val="20"/>
                <w:lang w:val="en-US"/>
              </w:rPr>
            </w:pPr>
            <w:r w:rsidRPr="00A01790">
              <w:rPr>
                <w:sz w:val="20"/>
                <w:szCs w:val="20"/>
                <w:lang w:val="en-US"/>
              </w:rPr>
              <w:t>88</w:t>
            </w:r>
          </w:p>
        </w:tc>
        <w:tc>
          <w:tcPr>
            <w:tcW w:w="1265" w:type="dxa"/>
            <w:noWrap/>
            <w:hideMark/>
          </w:tcPr>
          <w:p w14:paraId="21F6E79E" w14:textId="77777777" w:rsidR="003C254F" w:rsidRPr="00A01790" w:rsidRDefault="003C254F">
            <w:pPr>
              <w:spacing w:line="276" w:lineRule="auto"/>
              <w:jc w:val="center"/>
              <w:rPr>
                <w:sz w:val="20"/>
                <w:szCs w:val="20"/>
                <w:lang w:val="en-US"/>
              </w:rPr>
            </w:pPr>
            <w:r w:rsidRPr="00A01790">
              <w:rPr>
                <w:sz w:val="20"/>
                <w:szCs w:val="20"/>
                <w:lang w:val="en-US"/>
              </w:rPr>
              <w:t>87</w:t>
            </w:r>
            <w:r>
              <w:rPr>
                <w:sz w:val="20"/>
                <w:szCs w:val="20"/>
                <w:lang w:val="en-US"/>
              </w:rPr>
              <w:t>.</w:t>
            </w:r>
            <w:r w:rsidRPr="00A01790">
              <w:rPr>
                <w:sz w:val="20"/>
                <w:szCs w:val="20"/>
                <w:lang w:val="en-US"/>
              </w:rPr>
              <w:t>06</w:t>
            </w:r>
            <w:r>
              <w:rPr>
                <w:sz w:val="20"/>
                <w:szCs w:val="20"/>
                <w:lang w:val="en-US"/>
              </w:rPr>
              <w:t>%</w:t>
            </w:r>
          </w:p>
        </w:tc>
      </w:tr>
      <w:tr w:rsidR="003C254F" w:rsidRPr="00E65644" w14:paraId="6D7FF855" w14:textId="77777777">
        <w:trPr>
          <w:trHeight w:val="292"/>
        </w:trPr>
        <w:tc>
          <w:tcPr>
            <w:tcW w:w="1073" w:type="dxa"/>
            <w:tcBorders>
              <w:bottom w:val="single" w:sz="4" w:space="0" w:color="auto"/>
            </w:tcBorders>
            <w:noWrap/>
            <w:hideMark/>
          </w:tcPr>
          <w:p w14:paraId="2E361211" w14:textId="77777777" w:rsidR="003C254F" w:rsidRPr="00A01790" w:rsidRDefault="003C254F">
            <w:pPr>
              <w:spacing w:line="276" w:lineRule="auto"/>
              <w:jc w:val="center"/>
              <w:rPr>
                <w:sz w:val="20"/>
                <w:szCs w:val="20"/>
                <w:lang w:val="en-US"/>
              </w:rPr>
            </w:pPr>
            <w:r w:rsidRPr="00A01790">
              <w:rPr>
                <w:sz w:val="20"/>
                <w:szCs w:val="20"/>
                <w:lang w:val="en-US"/>
              </w:rPr>
              <w:t>09B</w:t>
            </w:r>
          </w:p>
        </w:tc>
        <w:tc>
          <w:tcPr>
            <w:tcW w:w="1014" w:type="dxa"/>
            <w:tcBorders>
              <w:bottom w:val="single" w:sz="4" w:space="0" w:color="auto"/>
            </w:tcBorders>
            <w:noWrap/>
            <w:hideMark/>
          </w:tcPr>
          <w:p w14:paraId="6B5FF52F" w14:textId="77777777" w:rsidR="003C254F" w:rsidRPr="00A01790" w:rsidRDefault="003C254F">
            <w:pPr>
              <w:spacing w:line="276" w:lineRule="auto"/>
              <w:jc w:val="center"/>
              <w:rPr>
                <w:sz w:val="20"/>
                <w:szCs w:val="20"/>
                <w:lang w:val="en-US"/>
              </w:rPr>
            </w:pPr>
            <w:r w:rsidRPr="00E65644">
              <w:rPr>
                <w:sz w:val="20"/>
                <w:szCs w:val="20"/>
                <w:lang w:val="en-US"/>
              </w:rPr>
              <w:t>CR</w:t>
            </w:r>
          </w:p>
        </w:tc>
        <w:tc>
          <w:tcPr>
            <w:tcW w:w="1027" w:type="dxa"/>
            <w:tcBorders>
              <w:bottom w:val="single" w:sz="4" w:space="0" w:color="auto"/>
            </w:tcBorders>
            <w:noWrap/>
            <w:hideMark/>
          </w:tcPr>
          <w:p w14:paraId="5B4DF233" w14:textId="77777777" w:rsidR="003C254F" w:rsidRPr="00A01790" w:rsidRDefault="003C254F">
            <w:pPr>
              <w:spacing w:line="276" w:lineRule="auto"/>
              <w:jc w:val="center"/>
              <w:rPr>
                <w:sz w:val="20"/>
                <w:szCs w:val="20"/>
                <w:lang w:val="en-US"/>
              </w:rPr>
            </w:pPr>
            <w:r w:rsidRPr="00A01790">
              <w:rPr>
                <w:sz w:val="20"/>
                <w:szCs w:val="20"/>
                <w:lang w:val="en-US"/>
              </w:rPr>
              <w:t>CO415</w:t>
            </w:r>
          </w:p>
        </w:tc>
        <w:tc>
          <w:tcPr>
            <w:tcW w:w="1300" w:type="dxa"/>
            <w:tcBorders>
              <w:bottom w:val="single" w:sz="4" w:space="0" w:color="auto"/>
            </w:tcBorders>
            <w:noWrap/>
            <w:hideMark/>
          </w:tcPr>
          <w:p w14:paraId="58517E8B" w14:textId="77777777" w:rsidR="003C254F" w:rsidRPr="00A01790" w:rsidRDefault="003C254F">
            <w:pPr>
              <w:spacing w:line="276" w:lineRule="auto"/>
              <w:jc w:val="center"/>
              <w:rPr>
                <w:sz w:val="20"/>
                <w:szCs w:val="20"/>
                <w:lang w:val="en-US"/>
              </w:rPr>
            </w:pPr>
            <w:r w:rsidRPr="00A01790">
              <w:rPr>
                <w:sz w:val="20"/>
                <w:szCs w:val="20"/>
                <w:lang w:val="en-US"/>
              </w:rPr>
              <w:t>201</w:t>
            </w:r>
          </w:p>
        </w:tc>
        <w:tc>
          <w:tcPr>
            <w:tcW w:w="968" w:type="dxa"/>
            <w:tcBorders>
              <w:bottom w:val="single" w:sz="4" w:space="0" w:color="auto"/>
            </w:tcBorders>
            <w:noWrap/>
            <w:hideMark/>
          </w:tcPr>
          <w:p w14:paraId="4970898A" w14:textId="77777777" w:rsidR="003C254F" w:rsidRPr="00A01790" w:rsidRDefault="003C254F">
            <w:pPr>
              <w:spacing w:line="276" w:lineRule="auto"/>
              <w:jc w:val="center"/>
              <w:rPr>
                <w:sz w:val="20"/>
                <w:szCs w:val="20"/>
                <w:lang w:val="en-US"/>
              </w:rPr>
            </w:pPr>
            <w:r w:rsidRPr="00A01790">
              <w:rPr>
                <w:sz w:val="20"/>
                <w:szCs w:val="20"/>
                <w:lang w:val="en-US"/>
              </w:rPr>
              <w:t>237</w:t>
            </w:r>
          </w:p>
        </w:tc>
        <w:tc>
          <w:tcPr>
            <w:tcW w:w="855" w:type="dxa"/>
            <w:tcBorders>
              <w:bottom w:val="single" w:sz="4" w:space="0" w:color="auto"/>
            </w:tcBorders>
            <w:noWrap/>
            <w:hideMark/>
          </w:tcPr>
          <w:p w14:paraId="7D595450" w14:textId="77777777" w:rsidR="003C254F" w:rsidRPr="00A01790" w:rsidRDefault="003C254F">
            <w:pPr>
              <w:spacing w:line="276" w:lineRule="auto"/>
              <w:jc w:val="center"/>
              <w:rPr>
                <w:sz w:val="20"/>
                <w:szCs w:val="20"/>
                <w:lang w:val="en-US"/>
              </w:rPr>
            </w:pPr>
            <w:r w:rsidRPr="00A01790">
              <w:rPr>
                <w:sz w:val="20"/>
                <w:szCs w:val="20"/>
                <w:lang w:val="en-US"/>
              </w:rPr>
              <w:t>2144</w:t>
            </w:r>
          </w:p>
        </w:tc>
        <w:tc>
          <w:tcPr>
            <w:tcW w:w="1560" w:type="dxa"/>
            <w:tcBorders>
              <w:bottom w:val="single" w:sz="4" w:space="0" w:color="auto"/>
            </w:tcBorders>
            <w:noWrap/>
            <w:hideMark/>
          </w:tcPr>
          <w:p w14:paraId="67047174" w14:textId="77777777" w:rsidR="003C254F" w:rsidRPr="00A01790" w:rsidRDefault="003C254F">
            <w:pPr>
              <w:spacing w:line="276" w:lineRule="auto"/>
              <w:jc w:val="center"/>
              <w:rPr>
                <w:sz w:val="20"/>
                <w:szCs w:val="20"/>
                <w:lang w:val="en-US"/>
              </w:rPr>
            </w:pPr>
            <w:r w:rsidRPr="00A01790">
              <w:rPr>
                <w:sz w:val="20"/>
                <w:szCs w:val="20"/>
                <w:lang w:val="en-US"/>
              </w:rPr>
              <w:t>140</w:t>
            </w:r>
          </w:p>
        </w:tc>
        <w:tc>
          <w:tcPr>
            <w:tcW w:w="1265" w:type="dxa"/>
            <w:tcBorders>
              <w:bottom w:val="single" w:sz="4" w:space="0" w:color="auto"/>
            </w:tcBorders>
            <w:noWrap/>
            <w:hideMark/>
          </w:tcPr>
          <w:p w14:paraId="30815AAA" w14:textId="77777777" w:rsidR="003C254F" w:rsidRPr="00A01790" w:rsidRDefault="003C254F">
            <w:pPr>
              <w:spacing w:line="276" w:lineRule="auto"/>
              <w:jc w:val="center"/>
              <w:rPr>
                <w:sz w:val="20"/>
                <w:szCs w:val="20"/>
                <w:lang w:val="en-US"/>
              </w:rPr>
            </w:pPr>
            <w:r w:rsidRPr="00A01790">
              <w:rPr>
                <w:sz w:val="20"/>
                <w:szCs w:val="20"/>
                <w:lang w:val="en-US"/>
              </w:rPr>
              <w:t>89</w:t>
            </w:r>
            <w:r>
              <w:rPr>
                <w:sz w:val="20"/>
                <w:szCs w:val="20"/>
                <w:lang w:val="en-US"/>
              </w:rPr>
              <w:t>.</w:t>
            </w:r>
            <w:r w:rsidRPr="00A01790">
              <w:rPr>
                <w:sz w:val="20"/>
                <w:szCs w:val="20"/>
                <w:lang w:val="en-US"/>
              </w:rPr>
              <w:t>05</w:t>
            </w:r>
            <w:r>
              <w:rPr>
                <w:sz w:val="20"/>
                <w:szCs w:val="20"/>
                <w:lang w:val="en-US"/>
              </w:rPr>
              <w:t>%</w:t>
            </w:r>
          </w:p>
        </w:tc>
      </w:tr>
    </w:tbl>
    <w:p w14:paraId="6683C2C2" w14:textId="0EE98FB1" w:rsidR="00770198" w:rsidRPr="00E41B3E" w:rsidDel="0055292F" w:rsidRDefault="00770198" w:rsidP="00B622B0">
      <w:pPr>
        <w:rPr>
          <w:szCs w:val="24"/>
          <w:lang w:val="en-US"/>
        </w:rPr>
      </w:pPr>
    </w:p>
    <w:p w14:paraId="1CB338F1" w14:textId="4F271DFD" w:rsidR="002568AB" w:rsidRPr="006540CB" w:rsidRDefault="00B622B0" w:rsidP="001D0613">
      <w:pPr>
        <w:rPr>
          <w:b/>
          <w:lang w:val="en-US"/>
        </w:rPr>
      </w:pPr>
      <w:r w:rsidRPr="00E41B3E" w:rsidDel="0055292F">
        <w:rPr>
          <w:sz w:val="18"/>
          <w:szCs w:val="18"/>
          <w:lang w:val="en-US"/>
        </w:rPr>
        <w:br w:type="page"/>
      </w:r>
    </w:p>
    <w:p w14:paraId="7C273FCD" w14:textId="2DE5DB0F" w:rsidR="009571EC" w:rsidRPr="00AB4494" w:rsidRDefault="009571EC">
      <w:pPr>
        <w:rPr>
          <w:b/>
          <w:bCs/>
          <w:lang w:val="en-US"/>
        </w:rPr>
        <w:sectPr w:rsidR="009571EC" w:rsidRPr="00AB4494" w:rsidSect="005E3C86">
          <w:pgSz w:w="11906" w:h="16838"/>
          <w:pgMar w:top="1417" w:right="1417" w:bottom="1134" w:left="1417" w:header="708" w:footer="708" w:gutter="0"/>
          <w:cols w:space="708"/>
          <w:docGrid w:linePitch="360"/>
        </w:sectPr>
      </w:pPr>
    </w:p>
    <w:p w14:paraId="6F32F2A5" w14:textId="54D3940C" w:rsidR="00500E15" w:rsidRDefault="0080496C" w:rsidP="00CC5DA5">
      <w:pPr>
        <w:pStyle w:val="berschrift1"/>
        <w:spacing w:line="276" w:lineRule="auto"/>
        <w:rPr>
          <w:lang w:val="en-US"/>
        </w:rPr>
      </w:pPr>
      <w:r w:rsidRPr="00AB4494">
        <w:rPr>
          <w:lang w:val="en-US"/>
        </w:rPr>
        <w:lastRenderedPageBreak/>
        <w:t>Supplement</w:t>
      </w:r>
      <w:r w:rsidR="00DE38A6">
        <w:rPr>
          <w:lang w:val="en-US"/>
        </w:rPr>
        <w:t>ary</w:t>
      </w:r>
      <w:r w:rsidRPr="00AB4494">
        <w:rPr>
          <w:lang w:val="en-US"/>
        </w:rPr>
        <w:t xml:space="preserve"> Figures</w:t>
      </w:r>
    </w:p>
    <w:p w14:paraId="769EA78B" w14:textId="77777777" w:rsidR="00A601D6" w:rsidRDefault="00A601D6" w:rsidP="00A601D6">
      <w:pPr>
        <w:rPr>
          <w:b/>
          <w:bCs/>
          <w:szCs w:val="20"/>
          <w:lang w:val="en-US"/>
        </w:rPr>
      </w:pPr>
    </w:p>
    <w:p w14:paraId="6128FA91" w14:textId="35818AA8" w:rsidR="00A601D6" w:rsidRDefault="00A601D6" w:rsidP="00A601D6">
      <w:pPr>
        <w:rPr>
          <w:b/>
          <w:bCs/>
          <w:szCs w:val="20"/>
          <w:lang w:val="en-US"/>
        </w:rPr>
      </w:pPr>
      <w:r>
        <w:rPr>
          <w:b/>
          <w:bCs/>
          <w:szCs w:val="20"/>
          <w:lang w:val="en-US"/>
        </w:rPr>
        <w:t>Figure S</w:t>
      </w:r>
      <w:r w:rsidR="0086654D">
        <w:rPr>
          <w:b/>
          <w:bCs/>
          <w:szCs w:val="20"/>
          <w:lang w:val="en-US"/>
        </w:rPr>
        <w:t>1</w:t>
      </w:r>
      <w:r>
        <w:rPr>
          <w:b/>
          <w:bCs/>
          <w:szCs w:val="20"/>
          <w:lang w:val="en-US"/>
        </w:rPr>
        <w:t xml:space="preserve">: </w:t>
      </w:r>
      <w:r w:rsidR="009844DC" w:rsidRPr="00267399">
        <w:rPr>
          <w:lang w:val="en-US"/>
        </w:rPr>
        <w:t xml:space="preserve">Number of variants detected </w:t>
      </w:r>
      <w:r w:rsidR="00267399" w:rsidRPr="00267399">
        <w:rPr>
          <w:lang w:val="en-US"/>
        </w:rPr>
        <w:t>by</w:t>
      </w:r>
      <w:r w:rsidR="00267399">
        <w:rPr>
          <w:b/>
          <w:bCs/>
          <w:lang w:val="en-US"/>
        </w:rPr>
        <w:t xml:space="preserve"> </w:t>
      </w:r>
      <w:r w:rsidR="009601EA" w:rsidRPr="009601EA">
        <w:rPr>
          <w:lang w:val="en-US"/>
        </w:rPr>
        <w:t>whole</w:t>
      </w:r>
      <w:r w:rsidR="00310057">
        <w:rPr>
          <w:lang w:val="en-US"/>
        </w:rPr>
        <w:t xml:space="preserve"> </w:t>
      </w:r>
      <w:r w:rsidR="009601EA" w:rsidRPr="009601EA">
        <w:rPr>
          <w:lang w:val="en-US"/>
        </w:rPr>
        <w:t>exome or error-corrected targeted bulk sequencing for each patient in the diagnosis (D) and relapse (Rel) sample. Variants that are shared between D and Rel are blue, variants unique to diagnosis are orange and variants unique to relapse are colored yellow. For patient 06 no relapse sample was available. The total number of somatic variants per patient are shown in brackets.</w:t>
      </w:r>
    </w:p>
    <w:p w14:paraId="7C217832" w14:textId="1CA5E0FF" w:rsidR="00B56ECF" w:rsidRDefault="00512CA4" w:rsidP="00A601D6">
      <w:pPr>
        <w:rPr>
          <w:b/>
          <w:bCs/>
          <w:szCs w:val="20"/>
          <w:lang w:val="en-US"/>
        </w:rPr>
      </w:pPr>
      <w:r>
        <w:rPr>
          <w:b/>
          <w:bCs/>
          <w:noProof/>
          <w:szCs w:val="20"/>
          <w:lang w:val="en-US"/>
        </w:rPr>
        <w:drawing>
          <wp:inline distT="0" distB="0" distL="0" distR="0" wp14:anchorId="22B549F7" wp14:editId="64497835">
            <wp:extent cx="5760720" cy="2880359"/>
            <wp:effectExtent l="0" t="0" r="0" b="0"/>
            <wp:docPr id="9339766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976675" name="Picture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2880359"/>
                    </a:xfrm>
                    <a:prstGeom prst="rect">
                      <a:avLst/>
                    </a:prstGeom>
                  </pic:spPr>
                </pic:pic>
              </a:graphicData>
            </a:graphic>
          </wp:inline>
        </w:drawing>
      </w:r>
    </w:p>
    <w:p w14:paraId="19668698" w14:textId="77777777" w:rsidR="00B56ECF" w:rsidRDefault="00B56ECF">
      <w:pPr>
        <w:spacing w:line="259" w:lineRule="auto"/>
        <w:jc w:val="left"/>
        <w:rPr>
          <w:b/>
          <w:bCs/>
          <w:szCs w:val="20"/>
          <w:lang w:val="en-US"/>
        </w:rPr>
      </w:pPr>
      <w:r>
        <w:rPr>
          <w:b/>
          <w:bCs/>
          <w:szCs w:val="20"/>
          <w:lang w:val="en-US"/>
        </w:rPr>
        <w:br w:type="page"/>
      </w:r>
    </w:p>
    <w:p w14:paraId="162A5BC2" w14:textId="1E8ED327" w:rsidR="00B56ECF" w:rsidRPr="00343FCA" w:rsidRDefault="00B56ECF" w:rsidP="00B56ECF">
      <w:pPr>
        <w:spacing w:line="276" w:lineRule="auto"/>
        <w:rPr>
          <w:szCs w:val="20"/>
          <w:lang w:val="en-US"/>
        </w:rPr>
      </w:pPr>
      <w:r>
        <w:rPr>
          <w:b/>
          <w:bCs/>
          <w:szCs w:val="20"/>
          <w:lang w:val="en-US"/>
        </w:rPr>
        <w:lastRenderedPageBreak/>
        <w:t xml:space="preserve">Figure S2: </w:t>
      </w:r>
      <w:r w:rsidRPr="0079223C">
        <w:rPr>
          <w:szCs w:val="20"/>
          <w:lang w:val="en-US"/>
        </w:rPr>
        <w:t xml:space="preserve">Mutational </w:t>
      </w:r>
      <w:r>
        <w:rPr>
          <w:szCs w:val="20"/>
          <w:lang w:val="en-US"/>
        </w:rPr>
        <w:t>l</w:t>
      </w:r>
      <w:r w:rsidRPr="0079223C">
        <w:rPr>
          <w:szCs w:val="20"/>
          <w:lang w:val="en-US"/>
        </w:rPr>
        <w:t xml:space="preserve">andscape of 9 </w:t>
      </w:r>
      <w:r w:rsidR="00E37B56">
        <w:rPr>
          <w:szCs w:val="20"/>
          <w:lang w:val="en-US"/>
        </w:rPr>
        <w:t>core-binding factor (CBF)</w:t>
      </w:r>
      <w:r w:rsidRPr="0079223C">
        <w:rPr>
          <w:szCs w:val="20"/>
          <w:lang w:val="en-US"/>
        </w:rPr>
        <w:t xml:space="preserve"> </w:t>
      </w:r>
      <w:r w:rsidR="00E37B56">
        <w:rPr>
          <w:szCs w:val="20"/>
          <w:lang w:val="en-US"/>
        </w:rPr>
        <w:t xml:space="preserve">AML </w:t>
      </w:r>
      <w:r w:rsidRPr="0079223C">
        <w:rPr>
          <w:szCs w:val="20"/>
          <w:lang w:val="en-US"/>
        </w:rPr>
        <w:t>patients.</w:t>
      </w:r>
      <w:r>
        <w:rPr>
          <w:b/>
          <w:bCs/>
          <w:szCs w:val="20"/>
          <w:lang w:val="en-US"/>
        </w:rPr>
        <w:t xml:space="preserve"> </w:t>
      </w:r>
      <w:r>
        <w:rPr>
          <w:szCs w:val="20"/>
          <w:lang w:val="en-US"/>
        </w:rPr>
        <w:t>Samples are grouped by timepoint (Diagnosis/Relapse). The top graph shows the number of variants per sample. Only the top mutated genes are shown (at least 2 patients are mutated).</w:t>
      </w:r>
    </w:p>
    <w:p w14:paraId="720EE210" w14:textId="77777777" w:rsidR="00B56ECF" w:rsidRDefault="00B56ECF" w:rsidP="00B56ECF">
      <w:pPr>
        <w:rPr>
          <w:b/>
          <w:bCs/>
          <w:szCs w:val="20"/>
          <w:lang w:val="en-US"/>
        </w:rPr>
      </w:pPr>
      <w:r w:rsidRPr="00082532">
        <w:rPr>
          <w:b/>
          <w:bCs/>
          <w:noProof/>
          <w:szCs w:val="20"/>
          <w:lang w:eastAsia="de-DE"/>
        </w:rPr>
        <w:drawing>
          <wp:inline distT="0" distB="0" distL="0" distR="0" wp14:anchorId="5EE04764" wp14:editId="21BA9A11">
            <wp:extent cx="5760720" cy="4706103"/>
            <wp:effectExtent l="0" t="0" r="0" b="0"/>
            <wp:docPr id="1568210742" name="Grafik 1" descr="Ein Bild, das Pixel, Screenshot, Quadra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210742" name="Grafik 1" descr="Ein Bild, das Pixel, Screenshot, Quadrat, Design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760720" cy="4706103"/>
                    </a:xfrm>
                    <a:prstGeom prst="rect">
                      <a:avLst/>
                    </a:prstGeom>
                    <a:noFill/>
                    <a:ln>
                      <a:noFill/>
                    </a:ln>
                  </pic:spPr>
                </pic:pic>
              </a:graphicData>
            </a:graphic>
          </wp:inline>
        </w:drawing>
      </w:r>
    </w:p>
    <w:p w14:paraId="40036FAE" w14:textId="77777777" w:rsidR="00B56ECF" w:rsidRDefault="00B56ECF" w:rsidP="00B56ECF">
      <w:pPr>
        <w:rPr>
          <w:b/>
          <w:bCs/>
          <w:szCs w:val="20"/>
          <w:lang w:val="en-US"/>
        </w:rPr>
      </w:pPr>
      <w:r>
        <w:rPr>
          <w:b/>
          <w:bCs/>
          <w:szCs w:val="20"/>
          <w:lang w:val="en-US"/>
        </w:rPr>
        <w:br w:type="page"/>
      </w:r>
    </w:p>
    <w:p w14:paraId="1AC08DA1" w14:textId="519EEECD" w:rsidR="008A7A55" w:rsidRPr="00577FC7" w:rsidRDefault="00030117" w:rsidP="008A7A55">
      <w:pPr>
        <w:spacing w:line="276" w:lineRule="auto"/>
        <w:rPr>
          <w:szCs w:val="20"/>
          <w:lang w:val="en-US"/>
        </w:rPr>
      </w:pPr>
      <w:r>
        <w:rPr>
          <w:noProof/>
        </w:rPr>
        <w:lastRenderedPageBreak/>
        <w:drawing>
          <wp:anchor distT="0" distB="0" distL="114300" distR="114300" simplePos="0" relativeHeight="251658244" behindDoc="0" locked="0" layoutInCell="1" allowOverlap="1" wp14:anchorId="731FD814" wp14:editId="3D64EF9F">
            <wp:simplePos x="0" y="0"/>
            <wp:positionH relativeFrom="column">
              <wp:posOffset>-31605</wp:posOffset>
            </wp:positionH>
            <wp:positionV relativeFrom="paragraph">
              <wp:posOffset>471170</wp:posOffset>
            </wp:positionV>
            <wp:extent cx="5760720" cy="5040630"/>
            <wp:effectExtent l="0" t="0" r="0" b="7620"/>
            <wp:wrapTopAndBottom/>
            <wp:docPr id="26055373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553732" name="Grafik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5040630"/>
                    </a:xfrm>
                    <a:prstGeom prst="rect">
                      <a:avLst/>
                    </a:prstGeom>
                    <a:noFill/>
                    <a:ln>
                      <a:noFill/>
                    </a:ln>
                  </pic:spPr>
                </pic:pic>
              </a:graphicData>
            </a:graphic>
            <wp14:sizeRelH relativeFrom="page">
              <wp14:pctWidth>0</wp14:pctWidth>
            </wp14:sizeRelH>
            <wp14:sizeRelV relativeFrom="page">
              <wp14:pctHeight>0</wp14:pctHeight>
            </wp14:sizeRelV>
          </wp:anchor>
        </w:drawing>
      </w:r>
      <w:r w:rsidR="008A7A55">
        <w:rPr>
          <w:b/>
          <w:bCs/>
          <w:szCs w:val="20"/>
          <w:lang w:val="en-US"/>
        </w:rPr>
        <w:t xml:space="preserve">Figure </w:t>
      </w:r>
      <w:r w:rsidR="00267399">
        <w:rPr>
          <w:b/>
          <w:bCs/>
          <w:szCs w:val="20"/>
          <w:lang w:val="en-US"/>
        </w:rPr>
        <w:t>S3</w:t>
      </w:r>
      <w:r w:rsidR="008A7A55">
        <w:rPr>
          <w:b/>
          <w:bCs/>
          <w:szCs w:val="20"/>
          <w:lang w:val="en-US"/>
        </w:rPr>
        <w:t xml:space="preserve">: </w:t>
      </w:r>
      <w:r w:rsidR="008A7A55" w:rsidRPr="00577FC7">
        <w:rPr>
          <w:szCs w:val="20"/>
          <w:lang w:val="en-US"/>
        </w:rPr>
        <w:t xml:space="preserve">Variant allele frequency </w:t>
      </w:r>
      <w:r>
        <w:rPr>
          <w:szCs w:val="20"/>
          <w:lang w:val="en-US"/>
        </w:rPr>
        <w:t xml:space="preserve">(VAF) </w:t>
      </w:r>
      <w:r w:rsidR="008A7A55" w:rsidRPr="00577FC7">
        <w:rPr>
          <w:szCs w:val="20"/>
          <w:lang w:val="en-US"/>
        </w:rPr>
        <w:t xml:space="preserve">of mutations identified in all patients with diagnosis </w:t>
      </w:r>
      <w:r>
        <w:rPr>
          <w:szCs w:val="20"/>
          <w:lang w:val="en-US"/>
        </w:rPr>
        <w:t xml:space="preserve">(D) </w:t>
      </w:r>
      <w:r w:rsidR="008A7A55" w:rsidRPr="00577FC7">
        <w:rPr>
          <w:szCs w:val="20"/>
          <w:lang w:val="en-US"/>
        </w:rPr>
        <w:t>and relapse</w:t>
      </w:r>
      <w:r>
        <w:rPr>
          <w:szCs w:val="20"/>
          <w:lang w:val="en-US"/>
        </w:rPr>
        <w:t xml:space="preserve"> (Rel)</w:t>
      </w:r>
      <w:r w:rsidR="008A7A55" w:rsidRPr="00577FC7">
        <w:rPr>
          <w:szCs w:val="20"/>
          <w:lang w:val="en-US"/>
        </w:rPr>
        <w:t xml:space="preserve"> samples via whole exome sequencing.</w:t>
      </w:r>
    </w:p>
    <w:p w14:paraId="68061D39" w14:textId="3F9ED8C4" w:rsidR="008A7A55" w:rsidRDefault="008A7A55" w:rsidP="008A7A55">
      <w:pPr>
        <w:jc w:val="center"/>
        <w:rPr>
          <w:b/>
          <w:bCs/>
          <w:szCs w:val="20"/>
          <w:lang w:val="en-US"/>
        </w:rPr>
      </w:pPr>
    </w:p>
    <w:p w14:paraId="4D9BF557" w14:textId="231B551F" w:rsidR="008A7A55" w:rsidRDefault="008A7A55" w:rsidP="008A7A55">
      <w:pPr>
        <w:rPr>
          <w:b/>
          <w:bCs/>
          <w:szCs w:val="20"/>
          <w:lang w:val="en-US"/>
        </w:rPr>
      </w:pPr>
      <w:r>
        <w:rPr>
          <w:b/>
          <w:bCs/>
          <w:szCs w:val="20"/>
          <w:lang w:val="en-US"/>
        </w:rPr>
        <w:br w:type="page"/>
      </w:r>
    </w:p>
    <w:p w14:paraId="2B1ECE83" w14:textId="1E8ACEF8" w:rsidR="00D76BF2" w:rsidRDefault="00D76BF2" w:rsidP="00D76BF2">
      <w:pPr>
        <w:spacing w:line="276" w:lineRule="auto"/>
        <w:rPr>
          <w:szCs w:val="20"/>
          <w:lang w:val="en-US"/>
        </w:rPr>
      </w:pPr>
      <w:r>
        <w:rPr>
          <w:b/>
          <w:bCs/>
          <w:noProof/>
          <w:szCs w:val="20"/>
          <w:lang w:val="en-US"/>
        </w:rPr>
        <w:lastRenderedPageBreak/>
        <mc:AlternateContent>
          <mc:Choice Requires="wpg">
            <w:drawing>
              <wp:anchor distT="0" distB="0" distL="114300" distR="114300" simplePos="0" relativeHeight="251658243" behindDoc="0" locked="0" layoutInCell="1" allowOverlap="1" wp14:anchorId="1343BCB4" wp14:editId="219A1A7D">
                <wp:simplePos x="0" y="0"/>
                <wp:positionH relativeFrom="column">
                  <wp:posOffset>-48895</wp:posOffset>
                </wp:positionH>
                <wp:positionV relativeFrom="paragraph">
                  <wp:posOffset>1109835</wp:posOffset>
                </wp:positionV>
                <wp:extent cx="5868035" cy="3362786"/>
                <wp:effectExtent l="0" t="0" r="0" b="9525"/>
                <wp:wrapTopAndBottom/>
                <wp:docPr id="640824856" name="Gruppieren 5"/>
                <wp:cNvGraphicFramePr/>
                <a:graphic xmlns:a="http://schemas.openxmlformats.org/drawingml/2006/main">
                  <a:graphicData uri="http://schemas.microsoft.com/office/word/2010/wordprocessingGroup">
                    <wpg:wgp>
                      <wpg:cNvGrpSpPr/>
                      <wpg:grpSpPr>
                        <a:xfrm>
                          <a:off x="0" y="0"/>
                          <a:ext cx="5868035" cy="3362786"/>
                          <a:chOff x="85061" y="-127908"/>
                          <a:chExt cx="5868682" cy="3363233"/>
                        </a:xfrm>
                      </wpg:grpSpPr>
                      <wps:wsp>
                        <wps:cNvPr id="583854512" name="Textfeld 2"/>
                        <wps:cNvSpPr txBox="1">
                          <a:spLocks noChangeArrowheads="1"/>
                        </wps:cNvSpPr>
                        <wps:spPr bwMode="auto">
                          <a:xfrm>
                            <a:off x="85061" y="-127908"/>
                            <a:ext cx="372110" cy="403860"/>
                          </a:xfrm>
                          <a:prstGeom prst="rect">
                            <a:avLst/>
                          </a:prstGeom>
                          <a:solidFill>
                            <a:srgbClr val="FFFFFF"/>
                          </a:solidFill>
                          <a:ln w="9525">
                            <a:noFill/>
                            <a:miter lim="800000"/>
                            <a:headEnd/>
                            <a:tailEnd/>
                          </a:ln>
                        </wps:spPr>
                        <wps:txbx>
                          <w:txbxContent>
                            <w:p w14:paraId="6237193D" w14:textId="77777777" w:rsidR="00D76BF2" w:rsidRPr="003D37AD" w:rsidRDefault="00D76BF2" w:rsidP="00D76BF2">
                              <w:pPr>
                                <w:rPr>
                                  <w:b/>
                                  <w:bCs/>
                                  <w:sz w:val="32"/>
                                  <w:szCs w:val="32"/>
                                </w:rPr>
                              </w:pPr>
                              <w:r w:rsidRPr="003D37AD">
                                <w:rPr>
                                  <w:b/>
                                  <w:bCs/>
                                  <w:sz w:val="32"/>
                                  <w:szCs w:val="32"/>
                                </w:rPr>
                                <w:t>A</w:t>
                              </w:r>
                            </w:p>
                          </w:txbxContent>
                        </wps:txbx>
                        <wps:bodyPr rot="0" vert="horz" wrap="square" lIns="91440" tIns="45720" rIns="91440" bIns="45720" anchor="t" anchorCtr="0">
                          <a:noAutofit/>
                        </wps:bodyPr>
                      </wps:wsp>
                      <wpg:grpSp>
                        <wpg:cNvPr id="816798945" name="Gruppieren 4"/>
                        <wpg:cNvGrpSpPr/>
                        <wpg:grpSpPr>
                          <a:xfrm>
                            <a:off x="85061" y="-117207"/>
                            <a:ext cx="5868682" cy="3352532"/>
                            <a:chOff x="85061" y="-117207"/>
                            <a:chExt cx="5868682" cy="3352532"/>
                          </a:xfrm>
                        </wpg:grpSpPr>
                        <wpg:grpSp>
                          <wpg:cNvPr id="84191177" name="Gruppieren 3"/>
                          <wpg:cNvGrpSpPr/>
                          <wpg:grpSpPr>
                            <a:xfrm>
                              <a:off x="85061" y="-95693"/>
                              <a:ext cx="5868682" cy="3331018"/>
                              <a:chOff x="85061" y="-95693"/>
                              <a:chExt cx="5868682" cy="3331018"/>
                            </a:xfrm>
                          </wpg:grpSpPr>
                          <pic:pic xmlns:pic="http://schemas.openxmlformats.org/drawingml/2006/picture">
                            <pic:nvPicPr>
                              <pic:cNvPr id="1914419723" name="Grafik 2" descr="Ein Bild, das Diagramm, Text enthält.&#10;&#10;KI-generierte Inhalte können fehlerhaft sein."/>
                              <pic:cNvPicPr>
                                <a:picLocks noChangeAspect="1"/>
                              </pic:cNvPicPr>
                            </pic:nvPicPr>
                            <pic:blipFill rotWithShape="1">
                              <a:blip r:embed="rId13" cstate="print">
                                <a:extLst>
                                  <a:ext uri="{28A0092B-C50C-407E-A947-70E740481C1C}">
                                    <a14:useLocalDpi xmlns:a14="http://schemas.microsoft.com/office/drawing/2010/main" val="0"/>
                                  </a:ext>
                                </a:extLst>
                              </a:blip>
                              <a:srcRect l="2643" t="51439" r="49220" b="2029"/>
                              <a:stretch/>
                            </pic:blipFill>
                            <pic:spPr bwMode="auto">
                              <a:xfrm>
                                <a:off x="85061" y="308310"/>
                                <a:ext cx="3027612" cy="29270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66523051" name="Grafik 1"/>
                              <pic:cNvPicPr>
                                <a:picLocks noChangeAspect="1"/>
                              </pic:cNvPicPr>
                            </pic:nvPicPr>
                            <pic:blipFill rotWithShape="1">
                              <a:blip r:embed="rId14" cstate="print">
                                <a:extLst>
                                  <a:ext uri="{28A0092B-C50C-407E-A947-70E740481C1C}">
                                    <a14:useLocalDpi xmlns:a14="http://schemas.microsoft.com/office/drawing/2010/main" val="0"/>
                                  </a:ext>
                                </a:extLst>
                              </a:blip>
                              <a:srcRect l="4364" t="3559" r="3" b="13"/>
                              <a:stretch/>
                            </pic:blipFill>
                            <pic:spPr bwMode="auto">
                              <a:xfrm>
                                <a:off x="3157867" y="-95693"/>
                                <a:ext cx="2795876" cy="3234895"/>
                              </a:xfrm>
                              <a:prstGeom prst="rect">
                                <a:avLst/>
                              </a:prstGeom>
                              <a:noFill/>
                              <a:ln>
                                <a:noFill/>
                              </a:ln>
                              <a:extLst>
                                <a:ext uri="{53640926-AAD7-44D8-BBD7-CCE9431645EC}">
                                  <a14:shadowObscured xmlns:a14="http://schemas.microsoft.com/office/drawing/2010/main"/>
                                </a:ext>
                              </a:extLst>
                            </pic:spPr>
                          </pic:pic>
                        </wpg:grpSp>
                        <wps:wsp>
                          <wps:cNvPr id="1364667274" name="Textfeld 2"/>
                          <wps:cNvSpPr txBox="1">
                            <a:spLocks noChangeArrowheads="1"/>
                          </wps:cNvSpPr>
                          <wps:spPr bwMode="auto">
                            <a:xfrm>
                              <a:off x="3157867" y="-117207"/>
                              <a:ext cx="372110" cy="403860"/>
                            </a:xfrm>
                            <a:prstGeom prst="rect">
                              <a:avLst/>
                            </a:prstGeom>
                            <a:solidFill>
                              <a:srgbClr val="FFFFFF"/>
                            </a:solidFill>
                            <a:ln w="9525">
                              <a:noFill/>
                              <a:miter lim="800000"/>
                              <a:headEnd/>
                              <a:tailEnd/>
                            </a:ln>
                          </wps:spPr>
                          <wps:txbx>
                            <w:txbxContent>
                              <w:p w14:paraId="76D02B6C" w14:textId="77777777" w:rsidR="00D76BF2" w:rsidRPr="003D37AD" w:rsidRDefault="00D76BF2" w:rsidP="00D76BF2">
                                <w:pPr>
                                  <w:rPr>
                                    <w:b/>
                                    <w:bCs/>
                                    <w:sz w:val="32"/>
                                    <w:szCs w:val="32"/>
                                  </w:rPr>
                                </w:pPr>
                                <w:r w:rsidRPr="003D37AD">
                                  <w:rPr>
                                    <w:b/>
                                    <w:bCs/>
                                    <w:sz w:val="32"/>
                                    <w:szCs w:val="32"/>
                                  </w:rPr>
                                  <w:t>B</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group w14:anchorId="1343BCB4" id="Gruppieren 5" o:spid="_x0000_s1026" style="position:absolute;left:0;text-align:left;margin-left:-3.85pt;margin-top:87.4pt;width:462.05pt;height:264.8pt;z-index:251658243;mso-width-relative:margin;mso-height-relative:margin" coordorigin="850,-1279" coordsize="58686,33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">
                <v:shapetype id="_x0000_t202" coordsize="21600,21600" o:spt="202" path="m,l,21600r21600,l21600,xe">
                  <v:stroke joinstyle="miter"/>
                  <v:path gradientshapeok="t" o:connecttype="rect"/>
                </v:shapetype>
                <v:shape id="Textfeld 2" o:spid="_x0000_s1027" type="#_x0000_t202" style="position:absolute;left:850;top:-1279;width:3721;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" stroked="f">
                  <v:textbox>
                    <w:txbxContent>
                      <w:p w14:paraId="6237193D" w14:textId="77777777" w:rsidR="00D76BF2" w:rsidRPr="003D37AD" w:rsidRDefault="00D76BF2" w:rsidP="00D76BF2">
                        <w:pPr>
                          <w:rPr>
                            <w:b/>
                            <w:bCs/>
                            <w:sz w:val="32"/>
                            <w:szCs w:val="32"/>
                          </w:rPr>
                        </w:pPr>
                        <w:r w:rsidRPr="003D37AD">
                          <w:rPr>
                            <w:b/>
                            <w:bCs/>
                            <w:sz w:val="32"/>
                            <w:szCs w:val="32"/>
                          </w:rPr>
                          <w:t>A</w:t>
                        </w:r>
                      </w:p>
                    </w:txbxContent>
                  </v:textbox>
                </v:shape>
                <v:group id="Gruppieren 4" o:spid="_x0000_s1028" style="position:absolute;left:850;top:-1172;width:58687;height:33525" coordorigin="850,-1172" coordsize="58686,33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">
                  <v:group id="_x0000_s1029" style="position:absolute;left:850;top:-956;width:58687;height:33309" coordorigin="850,-956" coordsize="58686,33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30" type="#_x0000_t75" alt="Ein Bild, das Diagramm, Text enthält.&#10;&#10;KI-generierte Inhalte können fehlerhaft sein." style="position:absolute;left:850;top:3083;width:30276;height:29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">
                      <v:imagedata r:id="rId15" o:title="Ein Bild, das Diagramm, Text enthält.&#10;&#10;KI-generierte Inhalte können fehlerhaft sein" croptop="33711f" cropbottom="1330f" cropleft="1732f" cropright="32257f"/>
                    </v:shape>
                    <v:shape id="Grafik 1" o:spid="_x0000_s1031" type="#_x0000_t75" style="position:absolute;left:31578;top:-956;width:27959;height:323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">
                      <v:imagedata r:id="rId16" o:title="" croptop="2332f" cropbottom="9f" cropleft="2860f" cropright="2f"/>
                    </v:shape>
                  </v:group>
                  <v:shape id="Textfeld 2" o:spid="_x0000_s1032" type="#_x0000_t202" style="position:absolute;left:31578;top:-1172;width:3721;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" stroked="f">
                    <v:textbox>
                      <w:txbxContent>
                        <w:p w14:paraId="76D02B6C" w14:textId="77777777" w:rsidR="00D76BF2" w:rsidRPr="003D37AD" w:rsidRDefault="00D76BF2" w:rsidP="00D76BF2">
                          <w:pPr>
                            <w:rPr>
                              <w:b/>
                              <w:bCs/>
                              <w:sz w:val="32"/>
                              <w:szCs w:val="32"/>
                            </w:rPr>
                          </w:pPr>
                          <w:r w:rsidRPr="003D37AD">
                            <w:rPr>
                              <w:b/>
                              <w:bCs/>
                              <w:sz w:val="32"/>
                              <w:szCs w:val="32"/>
                            </w:rPr>
                            <w:t>B</w:t>
                          </w:r>
                        </w:p>
                      </w:txbxContent>
                    </v:textbox>
                  </v:shape>
                </v:group>
                <w10:wrap type="topAndBottom"/>
              </v:group>
            </w:pict>
          </mc:Fallback>
        </mc:AlternateContent>
      </w:r>
      <w:r>
        <w:rPr>
          <w:b/>
          <w:bCs/>
          <w:szCs w:val="20"/>
          <w:lang w:val="en-US"/>
        </w:rPr>
        <w:t xml:space="preserve">Figure </w:t>
      </w:r>
      <w:r w:rsidR="00267399">
        <w:rPr>
          <w:b/>
          <w:bCs/>
          <w:szCs w:val="20"/>
          <w:lang w:val="en-US"/>
        </w:rPr>
        <w:t>S4</w:t>
      </w:r>
      <w:r>
        <w:rPr>
          <w:b/>
          <w:bCs/>
          <w:szCs w:val="20"/>
          <w:lang w:val="en-US"/>
        </w:rPr>
        <w:t xml:space="preserve">: A. </w:t>
      </w:r>
      <w:r w:rsidRPr="00655179">
        <w:rPr>
          <w:lang w:val="en-US"/>
        </w:rPr>
        <w:t xml:space="preserve">Density plot of variant allele frequencies (VAF) derived from bulk sequencing at D and Rel for all </w:t>
      </w:r>
      <w:r w:rsidR="00C6321E">
        <w:rPr>
          <w:lang w:val="en-US"/>
        </w:rPr>
        <w:t>40</w:t>
      </w:r>
      <w:r w:rsidR="00C60903">
        <w:rPr>
          <w:lang w:val="en-US"/>
        </w:rPr>
        <w:t>5</w:t>
      </w:r>
      <w:r w:rsidRPr="00655179">
        <w:rPr>
          <w:lang w:val="en-US"/>
        </w:rPr>
        <w:t xml:space="preserve"> somatic variants. Wilcoxon signed-rank test was used for statistical testing. </w:t>
      </w:r>
      <w:r w:rsidRPr="00655179">
        <w:rPr>
          <w:b/>
          <w:bCs/>
          <w:lang w:val="en-US"/>
        </w:rPr>
        <w:t>B</w:t>
      </w:r>
      <w:r>
        <w:rPr>
          <w:b/>
          <w:bCs/>
          <w:szCs w:val="20"/>
          <w:lang w:val="en-US"/>
        </w:rPr>
        <w:t xml:space="preserve"> </w:t>
      </w:r>
      <w:r w:rsidRPr="00E47137">
        <w:rPr>
          <w:szCs w:val="20"/>
          <w:lang w:val="en-US"/>
        </w:rPr>
        <w:t xml:space="preserve">Box plot of </w:t>
      </w:r>
      <w:r>
        <w:rPr>
          <w:szCs w:val="20"/>
          <w:lang w:val="en-US"/>
        </w:rPr>
        <w:t>b</w:t>
      </w:r>
      <w:r w:rsidRPr="00E47137">
        <w:rPr>
          <w:szCs w:val="20"/>
          <w:lang w:val="en-US"/>
        </w:rPr>
        <w:t>last counts in % in patient samples at diagnosis, complete remission and relapse. Differences of blast counts between timepoints were determined via Wilcoxon signed</w:t>
      </w:r>
      <w:r>
        <w:rPr>
          <w:szCs w:val="20"/>
          <w:lang w:val="en-US"/>
        </w:rPr>
        <w:t>-</w:t>
      </w:r>
      <w:r w:rsidRPr="00E47137">
        <w:rPr>
          <w:szCs w:val="20"/>
          <w:lang w:val="en-US"/>
        </w:rPr>
        <w:t>rank test for paired samples.</w:t>
      </w:r>
    </w:p>
    <w:p w14:paraId="57E5503B" w14:textId="77777777" w:rsidR="00D76BF2" w:rsidRDefault="00D76BF2" w:rsidP="00D76BF2">
      <w:pPr>
        <w:spacing w:line="259" w:lineRule="auto"/>
        <w:jc w:val="left"/>
        <w:rPr>
          <w:szCs w:val="20"/>
          <w:lang w:val="en-US"/>
        </w:rPr>
      </w:pPr>
      <w:r>
        <w:rPr>
          <w:szCs w:val="20"/>
          <w:lang w:val="en-US"/>
        </w:rPr>
        <w:br w:type="page"/>
      </w:r>
    </w:p>
    <w:p w14:paraId="4DA36B1A" w14:textId="697AB13D" w:rsidR="00CF5054" w:rsidRDefault="00CF5054" w:rsidP="00CF5054">
      <w:pPr>
        <w:spacing w:line="276" w:lineRule="auto"/>
        <w:rPr>
          <w:b/>
          <w:bCs/>
          <w:szCs w:val="20"/>
          <w:lang w:val="en-US"/>
        </w:rPr>
      </w:pPr>
      <w:r w:rsidRPr="0097085F">
        <w:rPr>
          <w:b/>
          <w:bCs/>
          <w:szCs w:val="20"/>
          <w:lang w:val="en-US"/>
        </w:rPr>
        <w:lastRenderedPageBreak/>
        <w:t>Figure S</w:t>
      </w:r>
      <w:r w:rsidR="00267399">
        <w:rPr>
          <w:b/>
          <w:bCs/>
          <w:szCs w:val="20"/>
          <w:lang w:val="en-US"/>
        </w:rPr>
        <w:t>5</w:t>
      </w:r>
      <w:r w:rsidRPr="0097085F">
        <w:rPr>
          <w:b/>
          <w:bCs/>
          <w:szCs w:val="20"/>
          <w:lang w:val="en-US"/>
        </w:rPr>
        <w:t xml:space="preserve">: </w:t>
      </w:r>
      <w:r w:rsidRPr="00FD010E">
        <w:rPr>
          <w:szCs w:val="20"/>
          <w:lang w:val="en-US"/>
        </w:rPr>
        <w:t xml:space="preserve">Genome plots </w:t>
      </w:r>
      <w:r>
        <w:rPr>
          <w:szCs w:val="20"/>
          <w:lang w:val="en-US"/>
        </w:rPr>
        <w:t>showing s</w:t>
      </w:r>
      <w:r w:rsidRPr="008F0D71">
        <w:rPr>
          <w:szCs w:val="20"/>
          <w:lang w:val="en-US"/>
        </w:rPr>
        <w:t>omatic copy number alterations identified via whole exome sequencing</w:t>
      </w:r>
      <w:r>
        <w:rPr>
          <w:szCs w:val="20"/>
          <w:lang w:val="en-US"/>
        </w:rPr>
        <w:t xml:space="preserve"> for</w:t>
      </w:r>
      <w:r w:rsidRPr="00FD010E">
        <w:rPr>
          <w:szCs w:val="20"/>
          <w:lang w:val="en-US"/>
        </w:rPr>
        <w:t xml:space="preserve"> patients </w:t>
      </w:r>
      <w:r w:rsidRPr="00554026">
        <w:rPr>
          <w:b/>
          <w:szCs w:val="20"/>
          <w:lang w:val="en-US"/>
        </w:rPr>
        <w:t>A</w:t>
      </w:r>
      <w:r w:rsidRPr="00FD010E">
        <w:rPr>
          <w:szCs w:val="20"/>
          <w:lang w:val="en-US"/>
        </w:rPr>
        <w:t xml:space="preserve"> 01, </w:t>
      </w:r>
      <w:r w:rsidRPr="00554026">
        <w:rPr>
          <w:b/>
          <w:szCs w:val="20"/>
          <w:lang w:val="en-US"/>
        </w:rPr>
        <w:t>B</w:t>
      </w:r>
      <w:r>
        <w:rPr>
          <w:szCs w:val="20"/>
          <w:lang w:val="en-US"/>
        </w:rPr>
        <w:t xml:space="preserve"> </w:t>
      </w:r>
      <w:r w:rsidRPr="00FD010E">
        <w:rPr>
          <w:szCs w:val="20"/>
          <w:lang w:val="en-US"/>
        </w:rPr>
        <w:t xml:space="preserve">05, </w:t>
      </w:r>
      <w:r w:rsidRPr="002025F3">
        <w:rPr>
          <w:b/>
          <w:szCs w:val="20"/>
          <w:lang w:val="en-US"/>
        </w:rPr>
        <w:t>C</w:t>
      </w:r>
      <w:r>
        <w:rPr>
          <w:szCs w:val="20"/>
          <w:lang w:val="en-US"/>
        </w:rPr>
        <w:t xml:space="preserve"> </w:t>
      </w:r>
      <w:r w:rsidRPr="00FD010E">
        <w:rPr>
          <w:szCs w:val="20"/>
          <w:lang w:val="en-US"/>
        </w:rPr>
        <w:t xml:space="preserve">07, </w:t>
      </w:r>
      <w:r w:rsidRPr="002025F3">
        <w:rPr>
          <w:b/>
          <w:szCs w:val="20"/>
          <w:lang w:val="en-US"/>
        </w:rPr>
        <w:t>D</w:t>
      </w:r>
      <w:r>
        <w:rPr>
          <w:szCs w:val="20"/>
          <w:lang w:val="en-US"/>
        </w:rPr>
        <w:t xml:space="preserve"> </w:t>
      </w:r>
      <w:r w:rsidRPr="00FD010E">
        <w:rPr>
          <w:szCs w:val="20"/>
          <w:lang w:val="en-US"/>
        </w:rPr>
        <w:t>08</w:t>
      </w:r>
      <w:r>
        <w:rPr>
          <w:szCs w:val="20"/>
          <w:lang w:val="en-US"/>
        </w:rPr>
        <w:t xml:space="preserve"> </w:t>
      </w:r>
      <w:r w:rsidRPr="00FD010E">
        <w:rPr>
          <w:szCs w:val="20"/>
          <w:lang w:val="en-US"/>
        </w:rPr>
        <w:t xml:space="preserve">and </w:t>
      </w:r>
      <w:r w:rsidRPr="002025F3">
        <w:rPr>
          <w:b/>
          <w:szCs w:val="20"/>
          <w:lang w:val="en-US"/>
        </w:rPr>
        <w:t>E</w:t>
      </w:r>
      <w:r>
        <w:rPr>
          <w:szCs w:val="20"/>
          <w:lang w:val="en-US"/>
        </w:rPr>
        <w:t xml:space="preserve"> </w:t>
      </w:r>
      <w:r w:rsidRPr="00FD010E">
        <w:rPr>
          <w:szCs w:val="20"/>
          <w:lang w:val="en-US"/>
        </w:rPr>
        <w:t>09</w:t>
      </w:r>
      <w:r>
        <w:rPr>
          <w:szCs w:val="20"/>
          <w:lang w:val="en-US"/>
        </w:rPr>
        <w:t>. Plots show</w:t>
      </w:r>
      <w:r w:rsidRPr="00FD010E">
        <w:rPr>
          <w:szCs w:val="20"/>
          <w:lang w:val="en-US"/>
        </w:rPr>
        <w:t xml:space="preserve"> purity, ploidy and copy-numbers of the major (yellow) and minor (blue) allele</w:t>
      </w:r>
      <w:r>
        <w:rPr>
          <w:szCs w:val="20"/>
          <w:lang w:val="en-US"/>
        </w:rPr>
        <w:t xml:space="preserve"> </w:t>
      </w:r>
      <w:r w:rsidRPr="00FD010E">
        <w:rPr>
          <w:szCs w:val="20"/>
          <w:lang w:val="en-US"/>
        </w:rPr>
        <w:t>within every autosomal chromosome</w:t>
      </w:r>
      <w:r>
        <w:rPr>
          <w:szCs w:val="20"/>
          <w:lang w:val="en-US"/>
        </w:rPr>
        <w:t xml:space="preserve"> for each analyzed sample</w:t>
      </w:r>
      <w:r w:rsidRPr="00FD010E">
        <w:rPr>
          <w:szCs w:val="20"/>
          <w:lang w:val="en-US"/>
        </w:rPr>
        <w:t xml:space="preserve">. </w:t>
      </w:r>
    </w:p>
    <w:p w14:paraId="4E76BED1" w14:textId="643D247B" w:rsidR="00520623" w:rsidRPr="00520623" w:rsidRDefault="00CF5054" w:rsidP="009844DC">
      <w:pPr>
        <w:jc w:val="center"/>
        <w:rPr>
          <w:lang w:val="en-US"/>
        </w:rPr>
      </w:pPr>
      <w:r w:rsidRPr="00ED6AB5">
        <w:rPr>
          <w:b/>
          <w:bCs/>
          <w:noProof/>
          <w:szCs w:val="20"/>
          <w:lang w:eastAsia="de-DE"/>
        </w:rPr>
        <w:drawing>
          <wp:inline distT="0" distB="0" distL="0" distR="0" wp14:anchorId="18AD813D" wp14:editId="37F7C011">
            <wp:extent cx="4876342" cy="8065698"/>
            <wp:effectExtent l="0" t="0" r="635" b="0"/>
            <wp:docPr id="53534600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933297" name="Grafik 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922240" cy="8141615"/>
                    </a:xfrm>
                    <a:prstGeom prst="rect">
                      <a:avLst/>
                    </a:prstGeom>
                    <a:noFill/>
                    <a:ln>
                      <a:noFill/>
                    </a:ln>
                  </pic:spPr>
                </pic:pic>
              </a:graphicData>
            </a:graphic>
          </wp:inline>
        </w:drawing>
      </w:r>
    </w:p>
    <w:p w14:paraId="448209C7" w14:textId="2506071D" w:rsidR="005C7349" w:rsidRPr="005C7349" w:rsidRDefault="004738D5" w:rsidP="00CC5DA5">
      <w:pPr>
        <w:spacing w:line="276" w:lineRule="auto"/>
        <w:rPr>
          <w:szCs w:val="20"/>
          <w:lang w:val="en-US"/>
        </w:rPr>
      </w:pPr>
      <w:r w:rsidRPr="00D432C3">
        <w:rPr>
          <w:b/>
          <w:bCs/>
          <w:noProof/>
          <w:szCs w:val="20"/>
          <w:lang w:eastAsia="de-DE"/>
        </w:rPr>
        <w:lastRenderedPageBreak/>
        <w:drawing>
          <wp:anchor distT="0" distB="0" distL="114300" distR="114300" simplePos="0" relativeHeight="251658240" behindDoc="0" locked="0" layoutInCell="1" allowOverlap="1" wp14:anchorId="6DC0BC0C" wp14:editId="7C64AD9A">
            <wp:simplePos x="0" y="0"/>
            <wp:positionH relativeFrom="margin">
              <wp:align>center</wp:align>
            </wp:positionH>
            <wp:positionV relativeFrom="paragraph">
              <wp:posOffset>730250</wp:posOffset>
            </wp:positionV>
            <wp:extent cx="2886075" cy="2886075"/>
            <wp:effectExtent l="0" t="0" r="9525" b="9525"/>
            <wp:wrapTopAndBottom/>
            <wp:docPr id="132200905" name="Grafik 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00905" name="Grafik 2" descr="Ein Bild, das Text, Screenshot, Diagramm, Reihe enthält.&#10;&#10;Automatisch generierte Beschreibun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886075" cy="2886075"/>
                    </a:xfrm>
                    <a:prstGeom prst="rect">
                      <a:avLst/>
                    </a:prstGeom>
                    <a:noFill/>
                    <a:ln>
                      <a:noFill/>
                    </a:ln>
                  </pic:spPr>
                </pic:pic>
              </a:graphicData>
            </a:graphic>
            <wp14:sizeRelH relativeFrom="page">
              <wp14:pctWidth>0</wp14:pctWidth>
            </wp14:sizeRelH>
            <wp14:sizeRelV relativeFrom="page">
              <wp14:pctHeight>0</wp14:pctHeight>
            </wp14:sizeRelV>
          </wp:anchor>
        </w:drawing>
      </w:r>
      <w:r w:rsidR="00DE38A6" w:rsidRPr="00D432C3">
        <w:rPr>
          <w:b/>
          <w:bCs/>
          <w:szCs w:val="20"/>
          <w:lang w:val="en-US"/>
        </w:rPr>
        <w:t xml:space="preserve">Figure </w:t>
      </w:r>
      <w:r w:rsidR="0055773B">
        <w:rPr>
          <w:b/>
          <w:bCs/>
          <w:szCs w:val="20"/>
          <w:lang w:val="en-US"/>
        </w:rPr>
        <w:t>S</w:t>
      </w:r>
      <w:r w:rsidR="00267399">
        <w:rPr>
          <w:b/>
          <w:bCs/>
          <w:szCs w:val="20"/>
          <w:lang w:val="en-US"/>
        </w:rPr>
        <w:t>6</w:t>
      </w:r>
      <w:r w:rsidR="00B95F3B" w:rsidRPr="00D432C3">
        <w:rPr>
          <w:b/>
          <w:bCs/>
          <w:szCs w:val="20"/>
          <w:lang w:val="en-US"/>
        </w:rPr>
        <w:t>:</w:t>
      </w:r>
      <w:r w:rsidR="00BB1D29">
        <w:rPr>
          <w:b/>
          <w:bCs/>
          <w:szCs w:val="20"/>
          <w:lang w:val="en-US"/>
        </w:rPr>
        <w:t xml:space="preserve"> </w:t>
      </w:r>
      <w:r w:rsidR="00435586">
        <w:rPr>
          <w:szCs w:val="20"/>
          <w:lang w:val="en-US"/>
        </w:rPr>
        <w:t>Scatter</w:t>
      </w:r>
      <w:r w:rsidR="0082165D">
        <w:rPr>
          <w:szCs w:val="20"/>
          <w:lang w:val="en-US"/>
        </w:rPr>
        <w:t xml:space="preserve"> </w:t>
      </w:r>
      <w:r w:rsidR="00435586">
        <w:rPr>
          <w:szCs w:val="20"/>
          <w:lang w:val="en-US"/>
        </w:rPr>
        <w:t xml:space="preserve">plot </w:t>
      </w:r>
      <w:r w:rsidR="00E327E3">
        <w:rPr>
          <w:szCs w:val="20"/>
          <w:lang w:val="en-US"/>
        </w:rPr>
        <w:t>showing correlation between</w:t>
      </w:r>
      <w:r w:rsidR="00435586">
        <w:rPr>
          <w:szCs w:val="20"/>
          <w:lang w:val="en-US"/>
        </w:rPr>
        <w:t xml:space="preserve"> mean </w:t>
      </w:r>
      <w:r w:rsidR="0067299B">
        <w:rPr>
          <w:szCs w:val="20"/>
          <w:lang w:val="en-US"/>
        </w:rPr>
        <w:t>r</w:t>
      </w:r>
      <w:r w:rsidR="00435586">
        <w:rPr>
          <w:szCs w:val="20"/>
          <w:lang w:val="en-US"/>
        </w:rPr>
        <w:t>eads</w:t>
      </w:r>
      <w:r w:rsidR="00E327E3">
        <w:rPr>
          <w:szCs w:val="20"/>
          <w:lang w:val="en-US"/>
        </w:rPr>
        <w:t xml:space="preserve"> per </w:t>
      </w:r>
      <w:r w:rsidR="0067299B">
        <w:rPr>
          <w:szCs w:val="20"/>
          <w:lang w:val="en-US"/>
        </w:rPr>
        <w:t>am</w:t>
      </w:r>
      <w:r w:rsidR="00435586">
        <w:rPr>
          <w:szCs w:val="20"/>
          <w:lang w:val="en-US"/>
        </w:rPr>
        <w:t>plicon</w:t>
      </w:r>
      <w:r w:rsidR="00E327E3">
        <w:rPr>
          <w:szCs w:val="20"/>
          <w:lang w:val="en-US"/>
        </w:rPr>
        <w:t xml:space="preserve"> per </w:t>
      </w:r>
      <w:r w:rsidR="0067299B">
        <w:rPr>
          <w:szCs w:val="20"/>
          <w:lang w:val="en-US"/>
        </w:rPr>
        <w:t>c</w:t>
      </w:r>
      <w:r w:rsidR="00435586">
        <w:rPr>
          <w:szCs w:val="20"/>
          <w:lang w:val="en-US"/>
        </w:rPr>
        <w:t xml:space="preserve">ell </w:t>
      </w:r>
      <w:r w:rsidR="00E327E3">
        <w:rPr>
          <w:szCs w:val="20"/>
          <w:lang w:val="en-US"/>
        </w:rPr>
        <w:t>and</w:t>
      </w:r>
      <w:r w:rsidR="0067299B">
        <w:rPr>
          <w:szCs w:val="20"/>
          <w:lang w:val="en-US"/>
        </w:rPr>
        <w:t xml:space="preserve"> number of cells </w:t>
      </w:r>
      <w:r w:rsidR="00692529">
        <w:rPr>
          <w:szCs w:val="20"/>
          <w:lang w:val="en-US"/>
        </w:rPr>
        <w:t xml:space="preserve">in </w:t>
      </w:r>
      <w:r w:rsidR="0067299B">
        <w:rPr>
          <w:szCs w:val="20"/>
          <w:lang w:val="en-US"/>
        </w:rPr>
        <w:t>sample</w:t>
      </w:r>
      <w:r w:rsidR="00350FAE">
        <w:rPr>
          <w:szCs w:val="20"/>
          <w:lang w:val="en-US"/>
        </w:rPr>
        <w:t>s sequenced with MissionBio Tapestri</w:t>
      </w:r>
      <w:r w:rsidR="00E327E3">
        <w:rPr>
          <w:szCs w:val="20"/>
          <w:lang w:val="en-US"/>
        </w:rPr>
        <w:t xml:space="preserve"> platform (n=21 samples)</w:t>
      </w:r>
      <w:r w:rsidR="00350FAE">
        <w:rPr>
          <w:szCs w:val="20"/>
          <w:lang w:val="en-US"/>
        </w:rPr>
        <w:t>.</w:t>
      </w:r>
      <w:r>
        <w:rPr>
          <w:szCs w:val="20"/>
          <w:lang w:val="en-US"/>
        </w:rPr>
        <w:t xml:space="preserve"> </w:t>
      </w:r>
      <w:r w:rsidR="00C503C1">
        <w:rPr>
          <w:szCs w:val="20"/>
          <w:lang w:val="en-US"/>
        </w:rPr>
        <w:t>Correlation</w:t>
      </w:r>
      <w:r w:rsidR="00A34897">
        <w:rPr>
          <w:szCs w:val="20"/>
          <w:lang w:val="en-US"/>
        </w:rPr>
        <w:t xml:space="preserve"> coefficient R and p-value were calculated using</w:t>
      </w:r>
      <w:r>
        <w:rPr>
          <w:szCs w:val="20"/>
          <w:lang w:val="en-US"/>
        </w:rPr>
        <w:t xml:space="preserve"> </w:t>
      </w:r>
      <w:r w:rsidR="00E327E3">
        <w:rPr>
          <w:szCs w:val="20"/>
          <w:lang w:val="en-US"/>
        </w:rPr>
        <w:t>Spearman rank</w:t>
      </w:r>
      <w:r w:rsidR="00A34897">
        <w:rPr>
          <w:szCs w:val="20"/>
          <w:lang w:val="en-US"/>
        </w:rPr>
        <w:t xml:space="preserve"> </w:t>
      </w:r>
      <w:r>
        <w:rPr>
          <w:szCs w:val="20"/>
          <w:lang w:val="en-US"/>
        </w:rPr>
        <w:t>correlation.</w:t>
      </w:r>
      <w:r w:rsidR="00350FAE">
        <w:rPr>
          <w:szCs w:val="20"/>
          <w:lang w:val="en-US"/>
        </w:rPr>
        <w:t xml:space="preserve"> </w:t>
      </w:r>
    </w:p>
    <w:p w14:paraId="661B73EE" w14:textId="07F4E31A" w:rsidR="00B95F3B" w:rsidRDefault="00B95F3B" w:rsidP="00BC0807">
      <w:pPr>
        <w:spacing w:line="360" w:lineRule="auto"/>
        <w:jc w:val="center"/>
        <w:rPr>
          <w:b/>
          <w:bCs/>
          <w:lang w:val="en-US"/>
        </w:rPr>
      </w:pPr>
    </w:p>
    <w:p w14:paraId="19DB4AB3" w14:textId="77777777" w:rsidR="00520623" w:rsidRPr="00BC0807" w:rsidRDefault="00520623" w:rsidP="00BC0807">
      <w:pPr>
        <w:spacing w:line="360" w:lineRule="auto"/>
        <w:jc w:val="center"/>
        <w:rPr>
          <w:b/>
          <w:bCs/>
          <w:lang w:val="en-US"/>
        </w:rPr>
      </w:pPr>
    </w:p>
    <w:p w14:paraId="02D80252" w14:textId="094FBE64" w:rsidR="00AC5B7B" w:rsidRPr="00B63A15" w:rsidRDefault="00AC5B7B" w:rsidP="00AC5B7B">
      <w:pPr>
        <w:spacing w:line="276" w:lineRule="auto"/>
        <w:rPr>
          <w:b/>
          <w:bCs/>
          <w:lang w:val="en-US"/>
        </w:rPr>
      </w:pPr>
      <w:r w:rsidRPr="00BC0807">
        <w:rPr>
          <w:b/>
          <w:bCs/>
          <w:noProof/>
          <w:lang w:eastAsia="de-DE"/>
        </w:rPr>
        <w:drawing>
          <wp:anchor distT="0" distB="0" distL="114300" distR="114300" simplePos="0" relativeHeight="251658241" behindDoc="0" locked="0" layoutInCell="1" allowOverlap="1" wp14:anchorId="28A9B3B6" wp14:editId="27658323">
            <wp:simplePos x="0" y="0"/>
            <wp:positionH relativeFrom="column">
              <wp:posOffset>273196</wp:posOffset>
            </wp:positionH>
            <wp:positionV relativeFrom="paragraph">
              <wp:posOffset>1098599</wp:posOffset>
            </wp:positionV>
            <wp:extent cx="5438775" cy="3058795"/>
            <wp:effectExtent l="0" t="0" r="9525" b="8255"/>
            <wp:wrapTopAndBottom/>
            <wp:docPr id="1847593638" name="Grafik 2"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593638" name="Grafik 2" descr="Ein Bild, das Text, Screenshot enthält.&#10;&#10;Automatisch generierte Beschreibun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438775" cy="3058795"/>
                    </a:xfrm>
                    <a:prstGeom prst="rect">
                      <a:avLst/>
                    </a:prstGeom>
                    <a:noFill/>
                    <a:ln>
                      <a:noFill/>
                    </a:ln>
                  </pic:spPr>
                </pic:pic>
              </a:graphicData>
            </a:graphic>
            <wp14:sizeRelH relativeFrom="page">
              <wp14:pctWidth>0</wp14:pctWidth>
            </wp14:sizeRelH>
            <wp14:sizeRelV relativeFrom="page">
              <wp14:pctHeight>0</wp14:pctHeight>
            </wp14:sizeRelV>
          </wp:anchor>
        </w:drawing>
      </w:r>
      <w:r w:rsidR="00B95F3B" w:rsidRPr="00BC0807">
        <w:rPr>
          <w:b/>
          <w:bCs/>
          <w:lang w:val="en-US"/>
        </w:rPr>
        <w:t xml:space="preserve">Figure </w:t>
      </w:r>
      <w:r w:rsidR="00267399">
        <w:rPr>
          <w:b/>
          <w:bCs/>
          <w:lang w:val="en-US"/>
        </w:rPr>
        <w:t>S7</w:t>
      </w:r>
      <w:r w:rsidR="00B95F3B" w:rsidRPr="00BC0807">
        <w:rPr>
          <w:b/>
          <w:bCs/>
          <w:lang w:val="en-US"/>
        </w:rPr>
        <w:t>:</w:t>
      </w:r>
      <w:r w:rsidR="00376DE8" w:rsidRPr="00BC0807">
        <w:rPr>
          <w:b/>
          <w:bCs/>
          <w:lang w:val="en-US"/>
        </w:rPr>
        <w:t xml:space="preserve"> </w:t>
      </w:r>
      <w:r w:rsidR="00E327E3" w:rsidRPr="00692529">
        <w:rPr>
          <w:lang w:val="en-US"/>
        </w:rPr>
        <w:t xml:space="preserve">Coverage statistics for samples sequenced on Mission Tapestri platform. </w:t>
      </w:r>
      <w:r w:rsidR="00376DE8" w:rsidRPr="000B6C09">
        <w:rPr>
          <w:lang w:val="en-US"/>
        </w:rPr>
        <w:t xml:space="preserve">Mean </w:t>
      </w:r>
      <w:r w:rsidR="00C314F6">
        <w:rPr>
          <w:lang w:val="en-US"/>
        </w:rPr>
        <w:t>r</w:t>
      </w:r>
      <w:r w:rsidR="00376DE8" w:rsidRPr="000B6C09">
        <w:rPr>
          <w:lang w:val="en-US"/>
        </w:rPr>
        <w:t xml:space="preserve">eads per amplicon per cell </w:t>
      </w:r>
      <w:r w:rsidR="00E327E3">
        <w:rPr>
          <w:lang w:val="en-US"/>
        </w:rPr>
        <w:t xml:space="preserve">are shown </w:t>
      </w:r>
      <w:r w:rsidR="00376DE8" w:rsidRPr="000B6C09">
        <w:rPr>
          <w:lang w:val="en-US"/>
        </w:rPr>
        <w:t>for each</w:t>
      </w:r>
      <w:r w:rsidR="007C7C09">
        <w:rPr>
          <w:lang w:val="en-US"/>
        </w:rPr>
        <w:t xml:space="preserve"> amplicon and</w:t>
      </w:r>
      <w:r w:rsidR="000B6C09">
        <w:rPr>
          <w:lang w:val="en-US"/>
        </w:rPr>
        <w:t xml:space="preserve"> </w:t>
      </w:r>
      <w:r w:rsidR="00E13CE9">
        <w:rPr>
          <w:lang w:val="en-US"/>
        </w:rPr>
        <w:t xml:space="preserve">sample. </w:t>
      </w:r>
      <w:r w:rsidR="00376DE8" w:rsidRPr="000B6C09">
        <w:rPr>
          <w:lang w:val="en-US"/>
        </w:rPr>
        <w:t>Black bar</w:t>
      </w:r>
      <w:r w:rsidR="00E13CE9">
        <w:rPr>
          <w:lang w:val="en-US"/>
        </w:rPr>
        <w:t>s</w:t>
      </w:r>
      <w:r w:rsidR="00376DE8" w:rsidRPr="000B6C09">
        <w:rPr>
          <w:lang w:val="en-US"/>
        </w:rPr>
        <w:t xml:space="preserve"> indicate </w:t>
      </w:r>
      <w:r w:rsidR="00BC0807" w:rsidRPr="000B6C09">
        <w:rPr>
          <w:lang w:val="en-US"/>
        </w:rPr>
        <w:t>the median</w:t>
      </w:r>
      <w:r w:rsidR="002F1716">
        <w:rPr>
          <w:lang w:val="en-US"/>
        </w:rPr>
        <w:t xml:space="preserve"> </w:t>
      </w:r>
      <w:r w:rsidR="009F2828">
        <w:rPr>
          <w:lang w:val="en-US"/>
        </w:rPr>
        <w:t>coverage</w:t>
      </w:r>
      <w:r w:rsidR="009E688D">
        <w:rPr>
          <w:lang w:val="en-US"/>
        </w:rPr>
        <w:t xml:space="preserve"> </w:t>
      </w:r>
      <w:r w:rsidR="00BC0807" w:rsidRPr="000B6C09">
        <w:rPr>
          <w:lang w:val="en-US"/>
        </w:rPr>
        <w:t>per sample.</w:t>
      </w:r>
      <w:r w:rsidR="009E688D">
        <w:rPr>
          <w:lang w:val="en-US"/>
        </w:rPr>
        <w:t xml:space="preserve"> </w:t>
      </w:r>
      <w:r w:rsidR="003D07CF">
        <w:rPr>
          <w:lang w:val="en-US"/>
        </w:rPr>
        <w:t>Orange</w:t>
      </w:r>
      <w:r w:rsidR="009E688D">
        <w:rPr>
          <w:lang w:val="en-US"/>
        </w:rPr>
        <w:t xml:space="preserve"> dots did not </w:t>
      </w:r>
      <w:r w:rsidR="00F9484D">
        <w:rPr>
          <w:lang w:val="en-US"/>
        </w:rPr>
        <w:t>pass</w:t>
      </w:r>
      <w:r w:rsidR="009E688D">
        <w:rPr>
          <w:lang w:val="en-US"/>
        </w:rPr>
        <w:t xml:space="preserve"> the Tapestri pipeline coverage threshold</w:t>
      </w:r>
      <w:r w:rsidR="009F2828">
        <w:rPr>
          <w:lang w:val="en-US"/>
        </w:rPr>
        <w:t xml:space="preserve"> (</w:t>
      </w:r>
      <w:r w:rsidR="003D07CF" w:rsidRPr="003D07CF">
        <w:rPr>
          <w:lang w:val="en-US"/>
        </w:rPr>
        <w:t>&lt;0.2* mean reads/amplicon/cell</w:t>
      </w:r>
      <w:r w:rsidR="009F2828">
        <w:rPr>
          <w:lang w:val="en-US"/>
        </w:rPr>
        <w:t>)</w:t>
      </w:r>
      <w:r w:rsidR="009E688D">
        <w:rPr>
          <w:lang w:val="en-US"/>
        </w:rPr>
        <w:t>.</w:t>
      </w:r>
      <w:r w:rsidR="009F2828">
        <w:rPr>
          <w:lang w:val="en-US"/>
        </w:rPr>
        <w:t xml:space="preserve"> </w:t>
      </w:r>
      <w:r>
        <w:rPr>
          <w:lang w:val="en-US"/>
        </w:rPr>
        <w:t>The numbers below the plots indicate the patient number and the sample time, A: diagnosis, B: complete remission, C: relapse.</w:t>
      </w:r>
    </w:p>
    <w:p w14:paraId="12583925" w14:textId="2FAFD859" w:rsidR="00B95F3B" w:rsidRPr="00BC0807" w:rsidRDefault="00B95F3B" w:rsidP="00CC5DA5">
      <w:pPr>
        <w:spacing w:line="276" w:lineRule="auto"/>
        <w:rPr>
          <w:b/>
          <w:bCs/>
          <w:lang w:val="en-US"/>
        </w:rPr>
      </w:pPr>
    </w:p>
    <w:p w14:paraId="4A7D320E" w14:textId="0F8E4713" w:rsidR="00D432C3" w:rsidRDefault="00D432C3">
      <w:pPr>
        <w:rPr>
          <w:b/>
          <w:bCs/>
          <w:lang w:val="en-US"/>
        </w:rPr>
      </w:pPr>
      <w:r>
        <w:rPr>
          <w:b/>
          <w:bCs/>
          <w:lang w:val="en-US"/>
        </w:rPr>
        <w:br w:type="page"/>
      </w:r>
    </w:p>
    <w:p w14:paraId="2E8D5592" w14:textId="19777210" w:rsidR="00D432C3" w:rsidRPr="00D432C3" w:rsidRDefault="008051CC" w:rsidP="00CC5DA5">
      <w:pPr>
        <w:spacing w:line="276" w:lineRule="auto"/>
        <w:rPr>
          <w:b/>
          <w:bCs/>
          <w:szCs w:val="20"/>
          <w:lang w:val="en-US"/>
        </w:rPr>
      </w:pPr>
      <w:r>
        <w:rPr>
          <w:b/>
          <w:bCs/>
          <w:noProof/>
          <w:lang w:eastAsia="de-DE"/>
        </w:rPr>
        <w:lastRenderedPageBreak/>
        <w:drawing>
          <wp:anchor distT="0" distB="0" distL="114300" distR="114300" simplePos="0" relativeHeight="251658242" behindDoc="0" locked="0" layoutInCell="1" allowOverlap="1" wp14:anchorId="2EA8BC8C" wp14:editId="5FC4F28E">
            <wp:simplePos x="0" y="0"/>
            <wp:positionH relativeFrom="margin">
              <wp:posOffset>1153160</wp:posOffset>
            </wp:positionH>
            <wp:positionV relativeFrom="paragraph">
              <wp:posOffset>469900</wp:posOffset>
            </wp:positionV>
            <wp:extent cx="3646805" cy="3241040"/>
            <wp:effectExtent l="0" t="0" r="0" b="0"/>
            <wp:wrapTopAndBottom/>
            <wp:docPr id="3174563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56355" name="Grafik 1"/>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3646805" cy="3241040"/>
                    </a:xfrm>
                    <a:prstGeom prst="rect">
                      <a:avLst/>
                    </a:prstGeom>
                    <a:noFill/>
                    <a:ln>
                      <a:noFill/>
                    </a:ln>
                  </pic:spPr>
                </pic:pic>
              </a:graphicData>
            </a:graphic>
            <wp14:sizeRelH relativeFrom="page">
              <wp14:pctWidth>0</wp14:pctWidth>
            </wp14:sizeRelH>
            <wp14:sizeRelV relativeFrom="page">
              <wp14:pctHeight>0</wp14:pctHeight>
            </wp14:sizeRelV>
          </wp:anchor>
        </w:drawing>
      </w:r>
      <w:r w:rsidR="00D432C3" w:rsidRPr="00D432C3">
        <w:rPr>
          <w:b/>
          <w:bCs/>
          <w:szCs w:val="20"/>
          <w:lang w:val="en-US"/>
        </w:rPr>
        <w:t xml:space="preserve">Figure </w:t>
      </w:r>
      <w:r w:rsidR="00267399">
        <w:rPr>
          <w:b/>
          <w:bCs/>
          <w:szCs w:val="20"/>
          <w:lang w:val="en-US"/>
        </w:rPr>
        <w:t>S8</w:t>
      </w:r>
      <w:r w:rsidR="00D432C3" w:rsidRPr="00D432C3">
        <w:rPr>
          <w:b/>
          <w:bCs/>
          <w:szCs w:val="20"/>
          <w:lang w:val="en-US"/>
        </w:rPr>
        <w:t>:</w:t>
      </w:r>
      <w:r w:rsidR="003D07CF">
        <w:rPr>
          <w:b/>
          <w:bCs/>
          <w:szCs w:val="20"/>
          <w:lang w:val="en-US"/>
        </w:rPr>
        <w:t xml:space="preserve"> </w:t>
      </w:r>
      <w:r w:rsidR="003D07CF" w:rsidRPr="00471970">
        <w:rPr>
          <w:szCs w:val="20"/>
          <w:lang w:val="en-US"/>
        </w:rPr>
        <w:t xml:space="preserve">Fractions of amplicons </w:t>
      </w:r>
      <w:r w:rsidR="00471970">
        <w:rPr>
          <w:szCs w:val="20"/>
          <w:lang w:val="en-US"/>
        </w:rPr>
        <w:t>i</w:t>
      </w:r>
      <w:r w:rsidR="003D07CF" w:rsidRPr="00471970">
        <w:rPr>
          <w:szCs w:val="20"/>
          <w:lang w:val="en-US"/>
        </w:rPr>
        <w:t xml:space="preserve">n each panel that </w:t>
      </w:r>
      <w:r w:rsidR="00F9484D">
        <w:rPr>
          <w:szCs w:val="20"/>
          <w:lang w:val="en-US"/>
        </w:rPr>
        <w:t>pass</w:t>
      </w:r>
      <w:r w:rsidR="003D07CF" w:rsidRPr="00471970">
        <w:rPr>
          <w:szCs w:val="20"/>
          <w:lang w:val="en-US"/>
        </w:rPr>
        <w:t xml:space="preserve">ed </w:t>
      </w:r>
      <w:r w:rsidR="00471970" w:rsidRPr="00471970">
        <w:rPr>
          <w:szCs w:val="20"/>
          <w:lang w:val="en-US"/>
        </w:rPr>
        <w:t xml:space="preserve">coverage threshold </w:t>
      </w:r>
      <w:r w:rsidR="00D60E10" w:rsidRPr="00471970">
        <w:rPr>
          <w:szCs w:val="20"/>
          <w:lang w:val="en-US"/>
        </w:rPr>
        <w:t>(</w:t>
      </w:r>
      <w:r w:rsidR="00D60E10">
        <w:rPr>
          <w:lang w:val="en-US"/>
        </w:rPr>
        <w:t>&gt;</w:t>
      </w:r>
      <w:r w:rsidR="00471970" w:rsidRPr="00471970">
        <w:rPr>
          <w:lang w:val="en-US"/>
        </w:rPr>
        <w:t>0.2* mean reads/amplicon/cell</w:t>
      </w:r>
      <w:r w:rsidR="00471970" w:rsidRPr="00471970">
        <w:rPr>
          <w:szCs w:val="20"/>
          <w:lang w:val="en-US"/>
        </w:rPr>
        <w:t>)</w:t>
      </w:r>
      <w:r w:rsidR="00471970">
        <w:rPr>
          <w:szCs w:val="20"/>
          <w:lang w:val="en-US"/>
        </w:rPr>
        <w:t>.</w:t>
      </w:r>
    </w:p>
    <w:p w14:paraId="4E754E87" w14:textId="1DC49C19" w:rsidR="00682C6E" w:rsidRDefault="00682C6E" w:rsidP="00682C6E">
      <w:pPr>
        <w:rPr>
          <w:b/>
          <w:bCs/>
          <w:szCs w:val="20"/>
          <w:lang w:val="en-US"/>
        </w:rPr>
      </w:pPr>
    </w:p>
    <w:p w14:paraId="7BADDCA3" w14:textId="3CB955FE" w:rsidR="00794A09" w:rsidRPr="00B63A15" w:rsidRDefault="005E20F3" w:rsidP="00B63A15">
      <w:pPr>
        <w:spacing w:line="276" w:lineRule="auto"/>
        <w:rPr>
          <w:b/>
          <w:bCs/>
          <w:lang w:val="en-US"/>
        </w:rPr>
      </w:pPr>
      <w:r w:rsidRPr="00D432C3">
        <w:rPr>
          <w:b/>
          <w:bCs/>
          <w:szCs w:val="20"/>
          <w:lang w:val="en-US"/>
        </w:rPr>
        <w:t xml:space="preserve">Figure </w:t>
      </w:r>
      <w:r>
        <w:rPr>
          <w:b/>
          <w:bCs/>
          <w:szCs w:val="20"/>
          <w:lang w:val="en-US"/>
        </w:rPr>
        <w:t>S</w:t>
      </w:r>
      <w:r w:rsidR="00425AAC">
        <w:rPr>
          <w:b/>
          <w:bCs/>
          <w:szCs w:val="20"/>
          <w:lang w:val="en-US"/>
        </w:rPr>
        <w:t>9</w:t>
      </w:r>
      <w:r w:rsidRPr="00D432C3">
        <w:rPr>
          <w:b/>
          <w:bCs/>
          <w:szCs w:val="20"/>
          <w:lang w:val="en-US"/>
        </w:rPr>
        <w:t>:</w:t>
      </w:r>
      <w:r>
        <w:rPr>
          <w:b/>
          <w:bCs/>
          <w:szCs w:val="20"/>
          <w:lang w:val="en-US"/>
        </w:rPr>
        <w:t xml:space="preserve"> </w:t>
      </w:r>
      <w:r w:rsidR="00952446" w:rsidRPr="00952446">
        <w:rPr>
          <w:szCs w:val="20"/>
          <w:lang w:val="en-US"/>
        </w:rPr>
        <w:t>Allelic dropout (ADO)</w:t>
      </w:r>
      <w:r w:rsidR="0086346A" w:rsidRPr="0086346A">
        <w:rPr>
          <w:szCs w:val="20"/>
          <w:lang w:val="en-US"/>
        </w:rPr>
        <w:t xml:space="preserve"> </w:t>
      </w:r>
      <w:r w:rsidR="0086346A" w:rsidRPr="00952446">
        <w:rPr>
          <w:szCs w:val="20"/>
          <w:lang w:val="en-US"/>
        </w:rPr>
        <w:t>rate</w:t>
      </w:r>
      <w:r w:rsidR="0086346A">
        <w:rPr>
          <w:szCs w:val="20"/>
          <w:lang w:val="en-US"/>
        </w:rPr>
        <w:t>s</w:t>
      </w:r>
      <w:r w:rsidR="00952446">
        <w:rPr>
          <w:szCs w:val="20"/>
          <w:lang w:val="en-US"/>
        </w:rPr>
        <w:t xml:space="preserve"> of </w:t>
      </w:r>
      <w:r w:rsidR="00E85CBC">
        <w:rPr>
          <w:szCs w:val="20"/>
          <w:lang w:val="en-US"/>
        </w:rPr>
        <w:t>germline heterozygous variants in amplicons designed for copy-number analysis</w:t>
      </w:r>
      <w:r w:rsidR="004A203A">
        <w:rPr>
          <w:szCs w:val="20"/>
          <w:lang w:val="en-US"/>
        </w:rPr>
        <w:t xml:space="preserve"> </w:t>
      </w:r>
      <w:r w:rsidR="006A515E">
        <w:rPr>
          <w:lang w:val="en-US"/>
        </w:rPr>
        <w:t xml:space="preserve">shown </w:t>
      </w:r>
      <w:r w:rsidR="006A515E" w:rsidRPr="000B6C09">
        <w:rPr>
          <w:lang w:val="en-US"/>
        </w:rPr>
        <w:t>for each</w:t>
      </w:r>
      <w:r w:rsidR="006A515E">
        <w:rPr>
          <w:lang w:val="en-US"/>
        </w:rPr>
        <w:t xml:space="preserve"> sample</w:t>
      </w:r>
      <w:r w:rsidR="00E85CBC">
        <w:rPr>
          <w:szCs w:val="20"/>
          <w:lang w:val="en-US"/>
        </w:rPr>
        <w:t>.</w:t>
      </w:r>
      <w:r w:rsidR="00957909">
        <w:rPr>
          <w:szCs w:val="20"/>
          <w:lang w:val="en-US"/>
        </w:rPr>
        <w:t xml:space="preserve"> Median of ADOs per sample are shown at the top.</w:t>
      </w:r>
      <w:r w:rsidR="005B66C0">
        <w:rPr>
          <w:szCs w:val="20"/>
          <w:lang w:val="en-US"/>
        </w:rPr>
        <w:t xml:space="preserve"> </w:t>
      </w:r>
      <w:r w:rsidR="005B66C0" w:rsidRPr="005B66C0">
        <w:rPr>
          <w:szCs w:val="20"/>
          <w:lang w:val="en-US"/>
        </w:rPr>
        <w:t xml:space="preserve">ADO = </w:t>
      </w:r>
      <w:r w:rsidR="007E3EDE">
        <w:rPr>
          <w:szCs w:val="20"/>
          <w:lang w:val="en-US"/>
        </w:rPr>
        <w:t>[</w:t>
      </w:r>
      <w:r w:rsidR="00454521">
        <w:rPr>
          <w:szCs w:val="20"/>
          <w:lang w:val="en-GB"/>
        </w:rPr>
        <w:t>c</w:t>
      </w:r>
      <w:r w:rsidR="009E3980" w:rsidRPr="00F76397">
        <w:rPr>
          <w:szCs w:val="20"/>
          <w:lang w:val="en-GB"/>
        </w:rPr>
        <w:t>ells with reference calls (REF)</w:t>
      </w:r>
      <w:r w:rsidR="00454521">
        <w:rPr>
          <w:szCs w:val="20"/>
          <w:lang w:val="en-GB"/>
        </w:rPr>
        <w:t xml:space="preserve"> </w:t>
      </w:r>
      <w:r w:rsidR="005B66C0" w:rsidRPr="005B66C0">
        <w:rPr>
          <w:szCs w:val="20"/>
          <w:lang w:val="en-US"/>
        </w:rPr>
        <w:t xml:space="preserve">+ </w:t>
      </w:r>
      <w:r w:rsidR="00454521">
        <w:rPr>
          <w:szCs w:val="20"/>
          <w:lang w:val="en-GB"/>
        </w:rPr>
        <w:t>c</w:t>
      </w:r>
      <w:r w:rsidR="009E3980" w:rsidRPr="00F76397">
        <w:rPr>
          <w:szCs w:val="20"/>
          <w:lang w:val="en-GB"/>
        </w:rPr>
        <w:t>ells with homozygous calls (HOM)</w:t>
      </w:r>
      <w:r w:rsidR="007E3EDE">
        <w:rPr>
          <w:szCs w:val="20"/>
          <w:lang w:val="en-US"/>
        </w:rPr>
        <w:t>]</w:t>
      </w:r>
      <w:r w:rsidR="005B66C0" w:rsidRPr="005B66C0">
        <w:rPr>
          <w:szCs w:val="20"/>
          <w:lang w:val="en-US"/>
        </w:rPr>
        <w:t xml:space="preserve"> / </w:t>
      </w:r>
      <w:r w:rsidR="00431DCA">
        <w:rPr>
          <w:szCs w:val="20"/>
          <w:lang w:val="en-US"/>
        </w:rPr>
        <w:t>[</w:t>
      </w:r>
      <w:r w:rsidR="009E3980">
        <w:rPr>
          <w:szCs w:val="20"/>
          <w:lang w:val="en-GB"/>
        </w:rPr>
        <w:t>REF</w:t>
      </w:r>
      <w:r w:rsidR="00431DCA" w:rsidRPr="00324B4B">
        <w:rPr>
          <w:szCs w:val="20"/>
          <w:lang w:val="en-GB"/>
        </w:rPr>
        <w:t xml:space="preserve"> + HOM + </w:t>
      </w:r>
      <w:r w:rsidR="00454521">
        <w:rPr>
          <w:szCs w:val="20"/>
          <w:lang w:val="en-GB"/>
        </w:rPr>
        <w:t>c</w:t>
      </w:r>
      <w:r w:rsidR="00431DCA" w:rsidRPr="00324B4B">
        <w:rPr>
          <w:szCs w:val="20"/>
          <w:lang w:val="en-GB"/>
        </w:rPr>
        <w:t>ells with heterozygous calls (HET)</w:t>
      </w:r>
      <w:r w:rsidR="00431DCA">
        <w:rPr>
          <w:szCs w:val="20"/>
          <w:lang w:val="en-GB"/>
        </w:rPr>
        <w:t>]</w:t>
      </w:r>
      <w:r w:rsidR="00B63A15">
        <w:rPr>
          <w:szCs w:val="20"/>
          <w:lang w:val="en-GB"/>
        </w:rPr>
        <w:t xml:space="preserve">. </w:t>
      </w:r>
      <w:r w:rsidR="00B63A15">
        <w:rPr>
          <w:lang w:val="en-US"/>
        </w:rPr>
        <w:t>The numbers below the plots indicate the patient number and the sample time, A: diagnosis, B: complete remission, C: relapse.</w:t>
      </w:r>
    </w:p>
    <w:p w14:paraId="1A282AC9" w14:textId="6B836633" w:rsidR="007F3E98" w:rsidRDefault="002B5B82" w:rsidP="00682C6E">
      <w:pPr>
        <w:rPr>
          <w:b/>
          <w:bCs/>
          <w:szCs w:val="20"/>
          <w:lang w:val="en-US"/>
        </w:rPr>
      </w:pPr>
      <w:r>
        <w:rPr>
          <w:b/>
          <w:bCs/>
          <w:noProof/>
          <w:szCs w:val="20"/>
          <w:lang w:val="en-US"/>
        </w:rPr>
        <w:drawing>
          <wp:inline distT="0" distB="0" distL="0" distR="0" wp14:anchorId="599643DD" wp14:editId="6F092C2A">
            <wp:extent cx="5760720" cy="2202815"/>
            <wp:effectExtent l="0" t="0" r="5080" b="0"/>
            <wp:docPr id="1362729936" name="Picture 3" descr="A diagram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729936" name="Picture 3" descr="A diagram of a number of data&#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2202815"/>
                    </a:xfrm>
                    <a:prstGeom prst="rect">
                      <a:avLst/>
                    </a:prstGeom>
                  </pic:spPr>
                </pic:pic>
              </a:graphicData>
            </a:graphic>
          </wp:inline>
        </w:drawing>
      </w:r>
    </w:p>
    <w:p w14:paraId="21B9FDFB" w14:textId="2AF49882" w:rsidR="00AD39D6" w:rsidRPr="00D432C3" w:rsidRDefault="009E1E9A" w:rsidP="00AD39D6">
      <w:pPr>
        <w:spacing w:line="276" w:lineRule="auto"/>
        <w:rPr>
          <w:b/>
          <w:bCs/>
          <w:szCs w:val="20"/>
          <w:lang w:val="en-US"/>
        </w:rPr>
      </w:pPr>
      <w:r>
        <w:rPr>
          <w:b/>
          <w:bCs/>
          <w:szCs w:val="20"/>
          <w:lang w:val="en-US"/>
        </w:rPr>
        <w:br w:type="page"/>
      </w:r>
      <w:r w:rsidR="00890290">
        <w:rPr>
          <w:b/>
          <w:bCs/>
          <w:szCs w:val="20"/>
          <w:lang w:val="en-US"/>
        </w:rPr>
        <w:lastRenderedPageBreak/>
        <w:t>Figure S1</w:t>
      </w:r>
      <w:r w:rsidR="00425AAC">
        <w:rPr>
          <w:b/>
          <w:bCs/>
          <w:szCs w:val="20"/>
          <w:lang w:val="en-US"/>
        </w:rPr>
        <w:t>0</w:t>
      </w:r>
      <w:r w:rsidR="00AD39D6" w:rsidRPr="00D432C3">
        <w:rPr>
          <w:b/>
          <w:bCs/>
          <w:szCs w:val="20"/>
          <w:lang w:val="en-US"/>
        </w:rPr>
        <w:t>:</w:t>
      </w:r>
      <w:r w:rsidR="00AD39D6">
        <w:rPr>
          <w:b/>
          <w:bCs/>
          <w:szCs w:val="20"/>
          <w:lang w:val="en-US"/>
        </w:rPr>
        <w:t xml:space="preserve"> </w:t>
      </w:r>
      <w:r w:rsidR="00AD39D6" w:rsidRPr="00363889">
        <w:rPr>
          <w:szCs w:val="20"/>
          <w:lang w:val="en-US"/>
        </w:rPr>
        <w:t>Fraction of variant overlap between bulk and single</w:t>
      </w:r>
      <w:r w:rsidR="00AD39D6">
        <w:rPr>
          <w:szCs w:val="20"/>
          <w:lang w:val="en-US"/>
        </w:rPr>
        <w:t>-</w:t>
      </w:r>
      <w:r w:rsidR="00AD39D6" w:rsidRPr="00363889">
        <w:rPr>
          <w:szCs w:val="20"/>
          <w:lang w:val="en-US"/>
        </w:rPr>
        <w:t>cell sequencing. Variants from bulk that were also detected in scDNA</w:t>
      </w:r>
      <w:r w:rsidR="00AD39D6">
        <w:rPr>
          <w:szCs w:val="20"/>
          <w:lang w:val="en-US"/>
        </w:rPr>
        <w:t>-</w:t>
      </w:r>
      <w:r w:rsidR="00AD39D6" w:rsidRPr="00363889">
        <w:rPr>
          <w:szCs w:val="20"/>
          <w:lang w:val="en-US"/>
        </w:rPr>
        <w:t>seq are colored blue (detected) and variants from bulk seq that were not found via scDNA</w:t>
      </w:r>
      <w:r w:rsidR="00AD39D6">
        <w:rPr>
          <w:szCs w:val="20"/>
          <w:lang w:val="en-US"/>
        </w:rPr>
        <w:t>-</w:t>
      </w:r>
      <w:r w:rsidR="00AD39D6" w:rsidRPr="00363889">
        <w:rPr>
          <w:szCs w:val="20"/>
          <w:lang w:val="en-US"/>
        </w:rPr>
        <w:t>seq are colored orange (not detected).</w:t>
      </w:r>
      <w:r w:rsidR="00AD39D6">
        <w:rPr>
          <w:szCs w:val="20"/>
          <w:lang w:val="en-US"/>
        </w:rPr>
        <w:t xml:space="preserve"> Numbers include variants from diagnosis and relapse samples per patient.</w:t>
      </w:r>
    </w:p>
    <w:p w14:paraId="2A383C85" w14:textId="11CE16DC" w:rsidR="00610E8F" w:rsidRDefault="00150CD8" w:rsidP="00610E8F">
      <w:pPr>
        <w:spacing w:line="480" w:lineRule="auto"/>
        <w:jc w:val="center"/>
        <w:rPr>
          <w:b/>
          <w:bCs/>
          <w:szCs w:val="20"/>
          <w:lang w:val="en-US"/>
        </w:rPr>
      </w:pPr>
      <w:r>
        <w:rPr>
          <w:b/>
          <w:bCs/>
          <w:noProof/>
          <w:szCs w:val="20"/>
          <w:lang w:val="en-US"/>
        </w:rPr>
        <w:drawing>
          <wp:inline distT="0" distB="0" distL="0" distR="0" wp14:anchorId="430AA63B" wp14:editId="3165BF38">
            <wp:extent cx="4849763" cy="2984469"/>
            <wp:effectExtent l="0" t="0" r="8255" b="6985"/>
            <wp:docPr id="9839221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922156" name="Picture 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849763" cy="2984469"/>
                    </a:xfrm>
                    <a:prstGeom prst="rect">
                      <a:avLst/>
                    </a:prstGeom>
                  </pic:spPr>
                </pic:pic>
              </a:graphicData>
            </a:graphic>
          </wp:inline>
        </w:drawing>
      </w:r>
    </w:p>
    <w:p w14:paraId="06E0A33C" w14:textId="43C9A7D4" w:rsidR="00AD39D6" w:rsidRDefault="00AD39D6" w:rsidP="00734735">
      <w:pPr>
        <w:spacing w:line="480" w:lineRule="auto"/>
        <w:jc w:val="left"/>
        <w:rPr>
          <w:b/>
          <w:bCs/>
          <w:szCs w:val="20"/>
          <w:lang w:val="en-US"/>
        </w:rPr>
      </w:pPr>
      <w:r>
        <w:rPr>
          <w:b/>
          <w:bCs/>
          <w:szCs w:val="20"/>
          <w:lang w:val="en-US"/>
        </w:rPr>
        <w:br w:type="page"/>
      </w:r>
    </w:p>
    <w:p w14:paraId="50FDEFF2" w14:textId="0D13354F" w:rsidR="00AF1D5B" w:rsidRPr="00CF7B35" w:rsidRDefault="00890290" w:rsidP="00794A09">
      <w:pPr>
        <w:spacing w:line="276" w:lineRule="auto"/>
        <w:rPr>
          <w:b/>
          <w:bCs/>
          <w:szCs w:val="20"/>
          <w:lang w:val="en-US"/>
        </w:rPr>
      </w:pPr>
      <w:r>
        <w:rPr>
          <w:b/>
          <w:bCs/>
          <w:szCs w:val="20"/>
          <w:lang w:val="en-US"/>
        </w:rPr>
        <w:lastRenderedPageBreak/>
        <w:t>Figure S11</w:t>
      </w:r>
      <w:r w:rsidR="009E1E9A">
        <w:rPr>
          <w:b/>
          <w:bCs/>
          <w:szCs w:val="20"/>
          <w:lang w:val="en-US"/>
        </w:rPr>
        <w:t>:</w:t>
      </w:r>
      <w:r w:rsidR="00CF7B35">
        <w:rPr>
          <w:b/>
          <w:bCs/>
          <w:szCs w:val="20"/>
          <w:lang w:val="en-US"/>
        </w:rPr>
        <w:t xml:space="preserve"> </w:t>
      </w:r>
      <w:r w:rsidR="00CF7B35" w:rsidRPr="00CF7B35">
        <w:rPr>
          <w:lang w:val="en-US"/>
        </w:rPr>
        <w:t>Scatter plot</w:t>
      </w:r>
      <w:r w:rsidR="00FD4BF4">
        <w:rPr>
          <w:lang w:val="en-US"/>
        </w:rPr>
        <w:t>s</w:t>
      </w:r>
      <w:r w:rsidR="00CF7B35" w:rsidRPr="00CF7B35">
        <w:rPr>
          <w:lang w:val="en-US"/>
        </w:rPr>
        <w:t xml:space="preserve"> of single-cell DNA sequencing </w:t>
      </w:r>
      <w:r w:rsidR="009D2272">
        <w:rPr>
          <w:lang w:val="en-US"/>
        </w:rPr>
        <w:t>variant allele fre</w:t>
      </w:r>
      <w:r w:rsidR="009856CE">
        <w:rPr>
          <w:lang w:val="en-US"/>
        </w:rPr>
        <w:t>quencies</w:t>
      </w:r>
      <w:r w:rsidR="009D2272" w:rsidRPr="00CF7B35">
        <w:rPr>
          <w:lang w:val="en-US"/>
        </w:rPr>
        <w:t xml:space="preserve"> </w:t>
      </w:r>
      <w:r w:rsidR="00CF7B35" w:rsidRPr="00CF7B35">
        <w:rPr>
          <w:lang w:val="en-US"/>
        </w:rPr>
        <w:t xml:space="preserve">(scDNA-seq VAF) vs. VAF from bulk sequencing (bulk VAF). </w:t>
      </w:r>
      <w:r w:rsidR="003D37AD" w:rsidRPr="003D37AD">
        <w:rPr>
          <w:b/>
          <w:bCs/>
          <w:lang w:val="en-US"/>
        </w:rPr>
        <w:t>A</w:t>
      </w:r>
      <w:r w:rsidR="003D37AD">
        <w:rPr>
          <w:lang w:val="en-US"/>
        </w:rPr>
        <w:t xml:space="preserve"> </w:t>
      </w:r>
      <w:r w:rsidR="00CF7B35" w:rsidRPr="00CF7B35">
        <w:rPr>
          <w:lang w:val="en-US"/>
        </w:rPr>
        <w:t>Correlation coefficient (R) and p-value were calculated via Spearman rank correlation.</w:t>
      </w:r>
      <w:r w:rsidR="009856CE">
        <w:rPr>
          <w:lang w:val="en-US"/>
        </w:rPr>
        <w:t xml:space="preserve"> The axes are square root</w:t>
      </w:r>
      <w:r w:rsidR="00B409B5">
        <w:rPr>
          <w:lang w:val="en-US"/>
        </w:rPr>
        <w:t>-</w:t>
      </w:r>
      <w:r w:rsidR="009856CE">
        <w:rPr>
          <w:lang w:val="en-US"/>
        </w:rPr>
        <w:t>transformed for better visualization of smaller clones.</w:t>
      </w:r>
      <w:r w:rsidR="003D37AD">
        <w:rPr>
          <w:lang w:val="en-US"/>
        </w:rPr>
        <w:t xml:space="preserve"> </w:t>
      </w:r>
      <w:r w:rsidR="003D37AD" w:rsidRPr="003D37AD">
        <w:rPr>
          <w:b/>
          <w:bCs/>
          <w:lang w:val="en-US"/>
        </w:rPr>
        <w:t>B</w:t>
      </w:r>
      <w:r w:rsidR="003D37AD">
        <w:rPr>
          <w:lang w:val="en-US"/>
        </w:rPr>
        <w:t xml:space="preserve"> The ax</w:t>
      </w:r>
      <w:r w:rsidR="00913A2C">
        <w:rPr>
          <w:lang w:val="en-US"/>
        </w:rPr>
        <w:t>e</w:t>
      </w:r>
      <w:r w:rsidR="003D37AD">
        <w:rPr>
          <w:lang w:val="en-US"/>
        </w:rPr>
        <w:t>s are log</w:t>
      </w:r>
      <w:r w:rsidR="002076FF">
        <w:rPr>
          <w:lang w:val="en-US"/>
        </w:rPr>
        <w:t>10-</w:t>
      </w:r>
      <w:r w:rsidR="003D37AD">
        <w:rPr>
          <w:lang w:val="en-US"/>
        </w:rPr>
        <w:t xml:space="preserve">transformed to </w:t>
      </w:r>
      <w:r w:rsidR="001130BF">
        <w:rPr>
          <w:lang w:val="en-US"/>
        </w:rPr>
        <w:t xml:space="preserve">visualize low VAF </w:t>
      </w:r>
      <w:r w:rsidR="003147D1">
        <w:rPr>
          <w:lang w:val="en-US"/>
        </w:rPr>
        <w:t xml:space="preserve">variants. </w:t>
      </w:r>
      <w:r w:rsidR="005D549C">
        <w:rPr>
          <w:lang w:val="en-US"/>
        </w:rPr>
        <w:t>Calculation of the correlation coefficient was omitted because of the log</w:t>
      </w:r>
      <w:r w:rsidR="00B071E9">
        <w:rPr>
          <w:lang w:val="en-US"/>
        </w:rPr>
        <w:t>10</w:t>
      </w:r>
      <w:r w:rsidR="005D549C">
        <w:rPr>
          <w:lang w:val="en-US"/>
        </w:rPr>
        <w:t xml:space="preserve"> transformation.</w:t>
      </w:r>
      <w:r w:rsidR="00F35247">
        <w:rPr>
          <w:lang w:val="en-US"/>
        </w:rPr>
        <w:t xml:space="preserve"> sc</w:t>
      </w:r>
      <w:r w:rsidR="00EB4311">
        <w:rPr>
          <w:lang w:val="en-US"/>
        </w:rPr>
        <w:t xml:space="preserve">DNA-seq </w:t>
      </w:r>
      <w:r w:rsidR="00F35247">
        <w:rPr>
          <w:lang w:val="en-US"/>
        </w:rPr>
        <w:t>VAF</w:t>
      </w:r>
      <w:r w:rsidR="00B071E9">
        <w:rPr>
          <w:lang w:val="en-US"/>
        </w:rPr>
        <w:t xml:space="preserve"> was inferred from single-cell genotyping: scDNA-seq VAF</w:t>
      </w:r>
      <w:r w:rsidR="00F35247">
        <w:rPr>
          <w:lang w:val="en-US"/>
        </w:rPr>
        <w:t xml:space="preserve"> = </w:t>
      </w:r>
      <w:r w:rsidR="00F2609F">
        <w:rPr>
          <w:lang w:val="en-US"/>
        </w:rPr>
        <w:t>(n(HOM cells) + n(HET cells)</w:t>
      </w:r>
      <w:r w:rsidR="00785B03">
        <w:rPr>
          <w:lang w:val="en-US"/>
        </w:rPr>
        <w:t>*</w:t>
      </w:r>
      <w:r w:rsidR="00B071E9">
        <w:rPr>
          <w:lang w:val="en-US"/>
        </w:rPr>
        <w:t>0.5</w:t>
      </w:r>
      <w:r w:rsidR="00F2609F">
        <w:rPr>
          <w:lang w:val="en-US"/>
        </w:rPr>
        <w:t>)</w:t>
      </w:r>
      <w:r w:rsidR="00785B03">
        <w:rPr>
          <w:lang w:val="en-US"/>
        </w:rPr>
        <w:t>/total number of cells.</w:t>
      </w:r>
      <w:r w:rsidR="003D37AD" w:rsidRPr="003D37AD">
        <w:rPr>
          <w:noProof/>
          <w:lang w:val="en-US"/>
        </w:rPr>
        <w:t xml:space="preserve"> </w:t>
      </w:r>
    </w:p>
    <w:p w14:paraId="35963462" w14:textId="0E441F9A" w:rsidR="004D4E82" w:rsidRDefault="003B11F7" w:rsidP="00F760B0">
      <w:pPr>
        <w:spacing w:line="259" w:lineRule="auto"/>
        <w:rPr>
          <w:b/>
          <w:bCs/>
          <w:lang w:val="en-US"/>
        </w:rPr>
      </w:pPr>
      <w:r>
        <w:rPr>
          <w:b/>
          <w:bCs/>
          <w:noProof/>
          <w:szCs w:val="20"/>
          <w:lang w:val="en-US"/>
        </w:rPr>
        <mc:AlternateContent>
          <mc:Choice Requires="wpg">
            <w:drawing>
              <wp:anchor distT="0" distB="0" distL="114300" distR="114300" simplePos="0" relativeHeight="251658245" behindDoc="0" locked="0" layoutInCell="1" allowOverlap="1" wp14:anchorId="0D625895" wp14:editId="12827240">
                <wp:simplePos x="0" y="0"/>
                <wp:positionH relativeFrom="column">
                  <wp:posOffset>-2540</wp:posOffset>
                </wp:positionH>
                <wp:positionV relativeFrom="paragraph">
                  <wp:posOffset>125593</wp:posOffset>
                </wp:positionV>
                <wp:extent cx="5751111" cy="2784032"/>
                <wp:effectExtent l="0" t="0" r="2540" b="0"/>
                <wp:wrapNone/>
                <wp:docPr id="1650364632" name="Gruppieren 3"/>
                <wp:cNvGraphicFramePr/>
                <a:graphic xmlns:a="http://schemas.openxmlformats.org/drawingml/2006/main">
                  <a:graphicData uri="http://schemas.microsoft.com/office/word/2010/wordprocessingGroup">
                    <wpg:wgp>
                      <wpg:cNvGrpSpPr/>
                      <wpg:grpSpPr>
                        <a:xfrm>
                          <a:off x="0" y="0"/>
                          <a:ext cx="5751111" cy="2784032"/>
                          <a:chOff x="0" y="0"/>
                          <a:chExt cx="5751111" cy="2784032"/>
                        </a:xfrm>
                      </wpg:grpSpPr>
                      <wps:wsp>
                        <wps:cNvPr id="78528826" name="Textfeld 2"/>
                        <wps:cNvSpPr txBox="1">
                          <a:spLocks noChangeArrowheads="1"/>
                        </wps:cNvSpPr>
                        <wps:spPr bwMode="auto">
                          <a:xfrm>
                            <a:off x="3079630" y="0"/>
                            <a:ext cx="372069" cy="403751"/>
                          </a:xfrm>
                          <a:prstGeom prst="rect">
                            <a:avLst/>
                          </a:prstGeom>
                          <a:solidFill>
                            <a:srgbClr val="FFFFFF"/>
                          </a:solidFill>
                          <a:ln w="9525">
                            <a:noFill/>
                            <a:miter lim="800000"/>
                            <a:headEnd/>
                            <a:tailEnd/>
                          </a:ln>
                        </wps:spPr>
                        <wps:txbx>
                          <w:txbxContent>
                            <w:p w14:paraId="579B6DB1" w14:textId="77777777" w:rsidR="003D37AD" w:rsidRPr="003D37AD" w:rsidRDefault="003D37AD" w:rsidP="003D37AD">
                              <w:pPr>
                                <w:rPr>
                                  <w:b/>
                                  <w:bCs/>
                                  <w:sz w:val="32"/>
                                  <w:szCs w:val="32"/>
                                </w:rPr>
                              </w:pPr>
                              <w:r w:rsidRPr="003D37AD">
                                <w:rPr>
                                  <w:b/>
                                  <w:bCs/>
                                  <w:sz w:val="32"/>
                                  <w:szCs w:val="32"/>
                                </w:rPr>
                                <w:t>B</w:t>
                              </w:r>
                            </w:p>
                          </w:txbxContent>
                        </wps:txbx>
                        <wps:bodyPr rot="0" vert="horz" wrap="square" lIns="91440" tIns="45720" rIns="91440" bIns="45720" anchor="t" anchorCtr="0">
                          <a:noAutofit/>
                        </wps:bodyPr>
                      </wps:wsp>
                      <pic:pic xmlns:pic="http://schemas.openxmlformats.org/drawingml/2006/picture">
                        <pic:nvPicPr>
                          <pic:cNvPr id="1798791342" name="Grafik 3"/>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284672"/>
                            <a:ext cx="2811780" cy="2499360"/>
                          </a:xfrm>
                          <a:prstGeom prst="rect">
                            <a:avLst/>
                          </a:prstGeom>
                          <a:noFill/>
                          <a:ln>
                            <a:noFill/>
                          </a:ln>
                        </pic:spPr>
                      </pic:pic>
                      <pic:pic xmlns:pic="http://schemas.openxmlformats.org/drawingml/2006/picture">
                        <pic:nvPicPr>
                          <pic:cNvPr id="1144634901" name="Grafik 4"/>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bwMode="auto">
                          <a:xfrm>
                            <a:off x="2932981" y="276046"/>
                            <a:ext cx="2818130" cy="2505075"/>
                          </a:xfrm>
                          <a:prstGeom prst="rect">
                            <a:avLst/>
                          </a:prstGeom>
                          <a:noFill/>
                          <a:ln>
                            <a:noFill/>
                          </a:ln>
                        </pic:spPr>
                      </pic:pic>
                      <wps:wsp>
                        <wps:cNvPr id="1099199592" name="Textfeld 2"/>
                        <wps:cNvSpPr txBox="1">
                          <a:spLocks noChangeArrowheads="1"/>
                        </wps:cNvSpPr>
                        <wps:spPr bwMode="auto">
                          <a:xfrm>
                            <a:off x="0" y="0"/>
                            <a:ext cx="372069" cy="403751"/>
                          </a:xfrm>
                          <a:prstGeom prst="rect">
                            <a:avLst/>
                          </a:prstGeom>
                          <a:solidFill>
                            <a:srgbClr val="FFFFFF"/>
                          </a:solidFill>
                          <a:ln w="9525">
                            <a:noFill/>
                            <a:miter lim="800000"/>
                            <a:headEnd/>
                            <a:tailEnd/>
                          </a:ln>
                        </wps:spPr>
                        <wps:txbx>
                          <w:txbxContent>
                            <w:p w14:paraId="3E6C5FFA" w14:textId="77777777" w:rsidR="003D37AD" w:rsidRPr="003D37AD" w:rsidRDefault="003D37AD" w:rsidP="003D37AD">
                              <w:pPr>
                                <w:rPr>
                                  <w:b/>
                                  <w:bCs/>
                                  <w:sz w:val="32"/>
                                  <w:szCs w:val="32"/>
                                </w:rPr>
                              </w:pPr>
                              <w:r w:rsidRPr="003D37AD">
                                <w:rPr>
                                  <w:b/>
                                  <w:bCs/>
                                  <w:sz w:val="32"/>
                                  <w:szCs w:val="32"/>
                                </w:rPr>
                                <w:t>A</w:t>
                              </w:r>
                            </w:p>
                          </w:txbxContent>
                        </wps:txbx>
                        <wps:bodyPr rot="0" vert="horz" wrap="square" lIns="91440" tIns="45720" rIns="91440" bIns="45720" anchor="t" anchorCtr="0">
                          <a:noAutofit/>
                        </wps:bodyPr>
                      </wps:wsp>
                    </wpg:wgp>
                  </a:graphicData>
                </a:graphic>
              </wp:anchor>
            </w:drawing>
          </mc:Choice>
          <mc:Fallback xmlns:w16sdtfl="http://schemas.microsoft.com/office/word/2024/wordml/sdtformatlock" xmlns:w16du="http://schemas.microsoft.com/office/word/2023/wordml/word16du" xmlns:oel="http://schemas.microsoft.com/office/2019/extlst">
            <w:pict>
              <v:group w14:anchorId="0D625895" id="Gruppieren 3" o:spid="_x0000_s1033" style="position:absolute;left:0;text-align:left;margin-left:-.2pt;margin-top:9.9pt;width:452.85pt;height:219.2pt;z-index:251658245" coordsize="57511,27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">
                <v:shapetype id="_x0000_t202" coordsize="21600,21600" o:spt="202" path="m,l,21600r21600,l21600,xe">
                  <v:stroke joinstyle="miter"/>
                  <v:path gradientshapeok="t" o:connecttype="rect"/>
                </v:shapetype>
                <v:shape id="Textfeld 2" o:spid="_x0000_s1034" type="#_x0000_t202" style="position:absolute;left:30796;width:3720;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" stroked="f">
                  <v:textbox>
                    <w:txbxContent>
                      <w:p w14:paraId="579B6DB1" w14:textId="77777777" w:rsidR="003D37AD" w:rsidRPr="003D37AD" w:rsidRDefault="003D37AD" w:rsidP="003D37AD">
                        <w:pPr>
                          <w:rPr>
                            <w:b/>
                            <w:bCs/>
                            <w:sz w:val="32"/>
                            <w:szCs w:val="32"/>
                          </w:rPr>
                        </w:pPr>
                        <w:r w:rsidRPr="003D37AD">
                          <w:rPr>
                            <w:b/>
                            <w:bCs/>
                            <w:sz w:val="32"/>
                            <w:szCs w:val="32"/>
                          </w:rPr>
                          <w:t>B</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 o:spid="_x0000_s1035" type="#_x0000_t75" style="position:absolute;top:2846;width:28117;height:24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">
                  <v:imagedata r:id="rId25" o:title=""/>
                </v:shape>
                <v:shape id="Grafik 4" o:spid="_x0000_s1036" type="#_x0000_t75" style="position:absolute;left:29329;top:2760;width:28182;height:25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">
                  <v:imagedata r:id="rId26" o:title=""/>
                </v:shape>
                <v:shape id="Textfeld 2" o:spid="_x0000_s1037" type="#_x0000_t202" style="position:absolute;width:3720;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" stroked="f">
                  <v:textbox>
                    <w:txbxContent>
                      <w:p w14:paraId="3E6C5FFA" w14:textId="77777777" w:rsidR="003D37AD" w:rsidRPr="003D37AD" w:rsidRDefault="003D37AD" w:rsidP="003D37AD">
                        <w:pPr>
                          <w:rPr>
                            <w:b/>
                            <w:bCs/>
                            <w:sz w:val="32"/>
                            <w:szCs w:val="32"/>
                          </w:rPr>
                        </w:pPr>
                        <w:r w:rsidRPr="003D37AD">
                          <w:rPr>
                            <w:b/>
                            <w:bCs/>
                            <w:sz w:val="32"/>
                            <w:szCs w:val="32"/>
                          </w:rPr>
                          <w:t>A</w:t>
                        </w:r>
                      </w:p>
                    </w:txbxContent>
                  </v:textbox>
                </v:shape>
              </v:group>
            </w:pict>
          </mc:Fallback>
        </mc:AlternateContent>
      </w:r>
    </w:p>
    <w:p w14:paraId="237A3C6E" w14:textId="77777777" w:rsidR="004D4E82" w:rsidRDefault="004D4E82">
      <w:pPr>
        <w:spacing w:line="259" w:lineRule="auto"/>
        <w:jc w:val="left"/>
        <w:rPr>
          <w:b/>
          <w:bCs/>
          <w:lang w:val="en-US"/>
        </w:rPr>
      </w:pPr>
      <w:r>
        <w:rPr>
          <w:b/>
          <w:bCs/>
          <w:lang w:val="en-US"/>
        </w:rPr>
        <w:br w:type="page"/>
      </w:r>
    </w:p>
    <w:p w14:paraId="58DD412A" w14:textId="36FCE5B1" w:rsidR="00391E73" w:rsidRDefault="00391E73" w:rsidP="00391E73">
      <w:pPr>
        <w:spacing w:line="259" w:lineRule="auto"/>
        <w:rPr>
          <w:lang w:val="en-US"/>
        </w:rPr>
      </w:pPr>
      <w:r w:rsidRPr="00722CFB">
        <w:rPr>
          <w:noProof/>
          <w:lang w:val="en-GB"/>
        </w:rPr>
        <w:lastRenderedPageBreak/>
        <w:drawing>
          <wp:anchor distT="0" distB="0" distL="114300" distR="114300" simplePos="0" relativeHeight="251658246" behindDoc="0" locked="0" layoutInCell="1" allowOverlap="1" wp14:anchorId="65E4AE81" wp14:editId="64F63403">
            <wp:simplePos x="0" y="0"/>
            <wp:positionH relativeFrom="margin">
              <wp:posOffset>1017905</wp:posOffset>
            </wp:positionH>
            <wp:positionV relativeFrom="paragraph">
              <wp:posOffset>889000</wp:posOffset>
            </wp:positionV>
            <wp:extent cx="3729355" cy="2983230"/>
            <wp:effectExtent l="0" t="0" r="4445" b="1270"/>
            <wp:wrapTopAndBottom/>
            <wp:docPr id="901368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368797"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729355" cy="2983230"/>
                    </a:xfrm>
                    <a:prstGeom prst="rect">
                      <a:avLst/>
                    </a:prstGeom>
                  </pic:spPr>
                </pic:pic>
              </a:graphicData>
            </a:graphic>
            <wp14:sizeRelH relativeFrom="page">
              <wp14:pctWidth>0</wp14:pctWidth>
            </wp14:sizeRelH>
            <wp14:sizeRelV relativeFrom="page">
              <wp14:pctHeight>0</wp14:pctHeight>
            </wp14:sizeRelV>
          </wp:anchor>
        </w:drawing>
      </w:r>
      <w:r w:rsidRPr="00722CFB">
        <w:rPr>
          <w:b/>
          <w:bCs/>
          <w:lang w:val="en-US"/>
        </w:rPr>
        <w:t xml:space="preserve">Figure S12: </w:t>
      </w:r>
      <w:r w:rsidR="00722CFB" w:rsidRPr="00722CFB">
        <w:rPr>
          <w:lang w:val="en-US"/>
        </w:rPr>
        <w:t>Bee swarm</w:t>
      </w:r>
      <w:r w:rsidRPr="00722CFB">
        <w:rPr>
          <w:lang w:val="en-US"/>
        </w:rPr>
        <w:t xml:space="preserve">-style plot </w:t>
      </w:r>
      <w:r w:rsidR="00722CFB">
        <w:rPr>
          <w:lang w:val="en-US"/>
        </w:rPr>
        <w:t>of</w:t>
      </w:r>
      <w:r w:rsidRPr="00722CFB">
        <w:rPr>
          <w:lang w:val="en-US"/>
        </w:rPr>
        <w:t xml:space="preserve"> variant allele frequencies (VAFs) of as mutated classified single cells grouped by the corresponding bulk sequencing VAF from the same sample. To be classified as mutated, a variant must meet specific criteria, including a VAF of at least 20% (represented by a dashed line).</w:t>
      </w:r>
    </w:p>
    <w:p w14:paraId="3B19BFED" w14:textId="77777777" w:rsidR="00391E73" w:rsidRDefault="00391E73" w:rsidP="00391E73">
      <w:pPr>
        <w:spacing w:line="259" w:lineRule="auto"/>
        <w:jc w:val="left"/>
        <w:rPr>
          <w:b/>
          <w:bCs/>
          <w:lang w:val="en-US"/>
        </w:rPr>
      </w:pPr>
      <w:r>
        <w:rPr>
          <w:b/>
          <w:bCs/>
          <w:lang w:val="en-US"/>
        </w:rPr>
        <w:br w:type="page"/>
      </w:r>
    </w:p>
    <w:p w14:paraId="30524101" w14:textId="0363149B" w:rsidR="004875D8" w:rsidRPr="001B7BA7" w:rsidRDefault="004875D8" w:rsidP="001B7BA7">
      <w:pPr>
        <w:spacing w:line="276" w:lineRule="auto"/>
        <w:rPr>
          <w:szCs w:val="20"/>
          <w:lang w:val="en-US"/>
        </w:rPr>
      </w:pPr>
      <w:r>
        <w:rPr>
          <w:b/>
          <w:bCs/>
          <w:szCs w:val="20"/>
          <w:lang w:val="en-US"/>
        </w:rPr>
        <w:lastRenderedPageBreak/>
        <w:t xml:space="preserve">Figure </w:t>
      </w:r>
      <w:r w:rsidR="00391E73">
        <w:rPr>
          <w:b/>
          <w:bCs/>
          <w:szCs w:val="20"/>
          <w:lang w:val="en-US"/>
        </w:rPr>
        <w:t>S13</w:t>
      </w:r>
      <w:r w:rsidR="00520623">
        <w:rPr>
          <w:b/>
          <w:bCs/>
          <w:szCs w:val="20"/>
          <w:lang w:val="en-US"/>
        </w:rPr>
        <w:t xml:space="preserve">: </w:t>
      </w:r>
      <w:r w:rsidR="001B7BA7" w:rsidRPr="001B7BA7">
        <w:rPr>
          <w:szCs w:val="20"/>
          <w:lang w:val="en-US"/>
        </w:rPr>
        <w:t xml:space="preserve">Complete </w:t>
      </w:r>
      <w:r w:rsidR="001B7BA7">
        <w:rPr>
          <w:szCs w:val="20"/>
          <w:lang w:val="en-US"/>
        </w:rPr>
        <w:t>p</w:t>
      </w:r>
      <w:r w:rsidR="00520623" w:rsidRPr="001B7BA7">
        <w:rPr>
          <w:szCs w:val="20"/>
          <w:lang w:val="en-US"/>
        </w:rPr>
        <w:t>hylogenetic trees</w:t>
      </w:r>
      <w:r w:rsidR="001B7BA7" w:rsidRPr="001B7BA7">
        <w:rPr>
          <w:szCs w:val="20"/>
          <w:lang w:val="en-US"/>
        </w:rPr>
        <w:t xml:space="preserve"> at diagnosis</w:t>
      </w:r>
      <w:r w:rsidR="001B7BA7">
        <w:rPr>
          <w:szCs w:val="20"/>
          <w:lang w:val="en-US"/>
        </w:rPr>
        <w:t xml:space="preserve"> (D)</w:t>
      </w:r>
      <w:r w:rsidR="00520623" w:rsidRPr="001B7BA7">
        <w:rPr>
          <w:szCs w:val="20"/>
          <w:lang w:val="en-US"/>
        </w:rPr>
        <w:t xml:space="preserve"> as determined via scDNA-seq and modelling via COM</w:t>
      </w:r>
      <w:r w:rsidR="000375D8">
        <w:rPr>
          <w:szCs w:val="20"/>
          <w:lang w:val="en-US"/>
        </w:rPr>
        <w:t>PASS</w:t>
      </w:r>
      <w:r w:rsidR="00520623" w:rsidRPr="001B7BA7">
        <w:rPr>
          <w:szCs w:val="20"/>
          <w:lang w:val="en-US"/>
        </w:rPr>
        <w:t xml:space="preserve">. </w:t>
      </w:r>
      <w:r w:rsidR="001B7BA7" w:rsidRPr="001B7BA7">
        <w:rPr>
          <w:szCs w:val="20"/>
          <w:lang w:val="en-US"/>
        </w:rPr>
        <w:t xml:space="preserve">Copy </w:t>
      </w:r>
      <w:r w:rsidR="004073E3">
        <w:rPr>
          <w:szCs w:val="20"/>
          <w:lang w:val="en-US"/>
        </w:rPr>
        <w:t>n</w:t>
      </w:r>
      <w:r w:rsidR="001B7BA7" w:rsidRPr="001B7BA7">
        <w:rPr>
          <w:szCs w:val="20"/>
          <w:lang w:val="en-US"/>
        </w:rPr>
        <w:t>umber alterations were integrated separately into the phylogenetic tree. All events used to infer the phylogenetic trees are shown here.</w:t>
      </w:r>
      <w:r w:rsidR="004073E3">
        <w:rPr>
          <w:szCs w:val="20"/>
          <w:lang w:val="en-US"/>
        </w:rPr>
        <w:t xml:space="preserve"> CBF fusions and copy number alterations are shown in bold.</w:t>
      </w:r>
    </w:p>
    <w:p w14:paraId="254F2386" w14:textId="4A9FFAF9" w:rsidR="00956964" w:rsidRDefault="00956964">
      <w:pPr>
        <w:rPr>
          <w:b/>
          <w:bCs/>
          <w:szCs w:val="20"/>
          <w:lang w:val="en-US"/>
        </w:rPr>
      </w:pPr>
      <w:r>
        <w:rPr>
          <w:b/>
          <w:bCs/>
          <w:noProof/>
          <w:szCs w:val="20"/>
          <w:lang w:eastAsia="de-DE"/>
        </w:rPr>
        <w:drawing>
          <wp:inline distT="0" distB="0" distL="0" distR="0" wp14:anchorId="598A18CC" wp14:editId="543B9EB4">
            <wp:extent cx="5762625" cy="7191375"/>
            <wp:effectExtent l="0" t="0" r="9525" b="9525"/>
            <wp:docPr id="14506882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2625" cy="7191375"/>
                    </a:xfrm>
                    <a:prstGeom prst="rect">
                      <a:avLst/>
                    </a:prstGeom>
                    <a:noFill/>
                    <a:ln>
                      <a:noFill/>
                    </a:ln>
                  </pic:spPr>
                </pic:pic>
              </a:graphicData>
            </a:graphic>
          </wp:inline>
        </w:drawing>
      </w:r>
    </w:p>
    <w:p w14:paraId="4A5DE508" w14:textId="462C6602" w:rsidR="004875D8" w:rsidRDefault="004875D8">
      <w:pPr>
        <w:rPr>
          <w:b/>
          <w:bCs/>
          <w:szCs w:val="20"/>
          <w:lang w:val="en-US"/>
        </w:rPr>
      </w:pPr>
      <w:r>
        <w:rPr>
          <w:b/>
          <w:bCs/>
          <w:szCs w:val="20"/>
          <w:lang w:val="en-US"/>
        </w:rPr>
        <w:br w:type="page"/>
      </w:r>
    </w:p>
    <w:p w14:paraId="4D279E04" w14:textId="7ABC2CA6" w:rsidR="001B7BA7" w:rsidRDefault="001B7BA7" w:rsidP="001B7BA7">
      <w:pPr>
        <w:rPr>
          <w:szCs w:val="20"/>
          <w:lang w:val="en-US"/>
        </w:rPr>
      </w:pPr>
      <w:r>
        <w:rPr>
          <w:b/>
          <w:bCs/>
          <w:szCs w:val="20"/>
          <w:lang w:val="en-US"/>
        </w:rPr>
        <w:lastRenderedPageBreak/>
        <w:t xml:space="preserve">Figure </w:t>
      </w:r>
      <w:r w:rsidR="00391E73">
        <w:rPr>
          <w:b/>
          <w:bCs/>
          <w:szCs w:val="20"/>
          <w:lang w:val="en-US"/>
        </w:rPr>
        <w:t>S14</w:t>
      </w:r>
      <w:r>
        <w:rPr>
          <w:b/>
          <w:bCs/>
          <w:szCs w:val="20"/>
          <w:lang w:val="en-US"/>
        </w:rPr>
        <w:t xml:space="preserve">: </w:t>
      </w:r>
      <w:r w:rsidRPr="001B7BA7">
        <w:rPr>
          <w:szCs w:val="20"/>
          <w:lang w:val="en-US"/>
        </w:rPr>
        <w:t xml:space="preserve">Combined phylogenetic trees from </w:t>
      </w:r>
      <w:r w:rsidR="00EF1C2B">
        <w:rPr>
          <w:szCs w:val="20"/>
          <w:lang w:val="en-US"/>
        </w:rPr>
        <w:t>patients</w:t>
      </w:r>
      <w:r w:rsidRPr="001B7BA7">
        <w:rPr>
          <w:szCs w:val="20"/>
          <w:lang w:val="en-US"/>
        </w:rPr>
        <w:t xml:space="preserve"> with diagnosis and relapse samples</w:t>
      </w:r>
      <w:r w:rsidR="00871259">
        <w:rPr>
          <w:szCs w:val="20"/>
          <w:lang w:val="en-US"/>
        </w:rPr>
        <w:t xml:space="preserve"> as </w:t>
      </w:r>
      <w:r w:rsidR="00871259" w:rsidRPr="001B7BA7">
        <w:rPr>
          <w:szCs w:val="20"/>
          <w:lang w:val="en-US"/>
        </w:rPr>
        <w:t>determined via scDNA-seq and modelling via COM</w:t>
      </w:r>
      <w:r w:rsidR="000375D8">
        <w:rPr>
          <w:szCs w:val="20"/>
          <w:lang w:val="en-US"/>
        </w:rPr>
        <w:t>PASS</w:t>
      </w:r>
      <w:r w:rsidR="00871259" w:rsidRPr="001B7BA7">
        <w:rPr>
          <w:szCs w:val="20"/>
          <w:lang w:val="en-US"/>
        </w:rPr>
        <w:t xml:space="preserve">. Copy </w:t>
      </w:r>
      <w:r w:rsidR="00871259">
        <w:rPr>
          <w:szCs w:val="20"/>
          <w:lang w:val="en-US"/>
        </w:rPr>
        <w:t>n</w:t>
      </w:r>
      <w:r w:rsidR="00871259" w:rsidRPr="001B7BA7">
        <w:rPr>
          <w:szCs w:val="20"/>
          <w:lang w:val="en-US"/>
        </w:rPr>
        <w:t>umber alterations were integrated separately into the phylogenetic tree. All events used to infer the phylogenetic trees are shown here.</w:t>
      </w:r>
      <w:r w:rsidRPr="001B7BA7">
        <w:rPr>
          <w:szCs w:val="20"/>
          <w:lang w:val="en-US"/>
        </w:rPr>
        <w:t xml:space="preserve"> Variants and cell </w:t>
      </w:r>
      <w:r w:rsidR="00C503C1" w:rsidRPr="001B7BA7">
        <w:rPr>
          <w:szCs w:val="20"/>
          <w:lang w:val="en-US"/>
        </w:rPr>
        <w:t>count</w:t>
      </w:r>
      <w:r w:rsidRPr="001B7BA7">
        <w:rPr>
          <w:szCs w:val="20"/>
          <w:lang w:val="en-US"/>
        </w:rPr>
        <w:t xml:space="preserve"> from both timepoints were used together to model more accurate phylogenetic trees.</w:t>
      </w:r>
      <w:r>
        <w:rPr>
          <w:szCs w:val="20"/>
          <w:lang w:val="en-US"/>
        </w:rPr>
        <w:t xml:space="preserve"> </w:t>
      </w:r>
      <w:r w:rsidR="000777F1">
        <w:rPr>
          <w:szCs w:val="20"/>
          <w:lang w:val="en-US"/>
        </w:rPr>
        <w:t>Cell counts are indicated for diagnosis/relapse samples</w:t>
      </w:r>
      <w:r w:rsidR="00BA41CD">
        <w:rPr>
          <w:szCs w:val="20"/>
          <w:lang w:val="en-US"/>
        </w:rPr>
        <w:t>,</w:t>
      </w:r>
      <w:r w:rsidR="000777F1">
        <w:rPr>
          <w:szCs w:val="20"/>
          <w:lang w:val="en-US"/>
        </w:rPr>
        <w:t xml:space="preserve"> </w:t>
      </w:r>
      <w:r w:rsidR="00BA41CD">
        <w:rPr>
          <w:szCs w:val="20"/>
          <w:lang w:val="en-US"/>
        </w:rPr>
        <w:t>r</w:t>
      </w:r>
      <w:r w:rsidR="000777F1">
        <w:rPr>
          <w:szCs w:val="20"/>
          <w:lang w:val="en-US"/>
        </w:rPr>
        <w:t>espectively.</w:t>
      </w:r>
      <w:r w:rsidR="00EF1C2B">
        <w:rPr>
          <w:szCs w:val="20"/>
          <w:lang w:val="en-US"/>
        </w:rPr>
        <w:t xml:space="preserve"> CBF fusions and copy number alterations are shown in bold.</w:t>
      </w:r>
    </w:p>
    <w:p w14:paraId="0C9C7E41" w14:textId="7F2AC5C1" w:rsidR="007D12E6" w:rsidRPr="00DA5909" w:rsidRDefault="00725BE6" w:rsidP="00DA5909">
      <w:pPr>
        <w:jc w:val="center"/>
        <w:rPr>
          <w:b/>
          <w:bCs/>
          <w:szCs w:val="20"/>
          <w:lang w:val="en-US"/>
        </w:rPr>
      </w:pPr>
      <w:r>
        <w:rPr>
          <w:noProof/>
          <w:szCs w:val="20"/>
          <w:lang w:eastAsia="de-DE"/>
        </w:rPr>
        <w:drawing>
          <wp:inline distT="0" distB="0" distL="0" distR="0" wp14:anchorId="546E45AA" wp14:editId="374FFBFA">
            <wp:extent cx="3907971" cy="7148652"/>
            <wp:effectExtent l="0" t="0" r="0" b="0"/>
            <wp:docPr id="191728816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27932" cy="7185165"/>
                    </a:xfrm>
                    <a:prstGeom prst="rect">
                      <a:avLst/>
                    </a:prstGeom>
                    <a:noFill/>
                    <a:ln>
                      <a:noFill/>
                    </a:ln>
                  </pic:spPr>
                </pic:pic>
              </a:graphicData>
            </a:graphic>
          </wp:inline>
        </w:drawing>
      </w:r>
      <w:r w:rsidR="007D12E6">
        <w:rPr>
          <w:b/>
          <w:bCs/>
          <w:lang w:val="en-US"/>
        </w:rPr>
        <w:br w:type="page"/>
      </w:r>
    </w:p>
    <w:p w14:paraId="74123810" w14:textId="77AB39B6" w:rsidR="00A077F2" w:rsidRPr="00CC5DA5" w:rsidRDefault="00D432C3" w:rsidP="00CC5DA5">
      <w:pPr>
        <w:spacing w:line="276" w:lineRule="auto"/>
        <w:rPr>
          <w:b/>
          <w:bCs/>
          <w:lang w:val="en-US"/>
        </w:rPr>
      </w:pPr>
      <w:r w:rsidRPr="00CC5DA5">
        <w:rPr>
          <w:b/>
          <w:bCs/>
          <w:lang w:val="en-US"/>
        </w:rPr>
        <w:lastRenderedPageBreak/>
        <w:t xml:space="preserve">Figure </w:t>
      </w:r>
      <w:r w:rsidR="00391E73" w:rsidRPr="00CC5DA5">
        <w:rPr>
          <w:b/>
          <w:bCs/>
          <w:lang w:val="en-US"/>
        </w:rPr>
        <w:t>S</w:t>
      </w:r>
      <w:r w:rsidR="00391E73">
        <w:rPr>
          <w:b/>
          <w:bCs/>
          <w:lang w:val="en-US"/>
        </w:rPr>
        <w:t>15</w:t>
      </w:r>
      <w:r w:rsidRPr="00CC5DA5">
        <w:rPr>
          <w:b/>
          <w:bCs/>
          <w:lang w:val="en-US"/>
        </w:rPr>
        <w:t>:</w:t>
      </w:r>
      <w:r w:rsidR="00363889" w:rsidRPr="00CC5DA5">
        <w:rPr>
          <w:b/>
          <w:bCs/>
          <w:lang w:val="en-US"/>
        </w:rPr>
        <w:t xml:space="preserve"> </w:t>
      </w:r>
      <w:r w:rsidR="00BB6EF6" w:rsidRPr="00CC5DA5">
        <w:rPr>
          <w:lang w:val="en-US"/>
        </w:rPr>
        <w:t>N</w:t>
      </w:r>
      <w:r w:rsidR="00175848" w:rsidRPr="00CC5DA5">
        <w:rPr>
          <w:lang w:val="en-US"/>
        </w:rPr>
        <w:t>umber of unique</w:t>
      </w:r>
      <w:r w:rsidR="00BB6EF6" w:rsidRPr="00CC5DA5">
        <w:rPr>
          <w:lang w:val="en-US"/>
        </w:rPr>
        <w:t xml:space="preserve"> cell</w:t>
      </w:r>
      <w:r w:rsidR="00175848" w:rsidRPr="00CC5DA5">
        <w:rPr>
          <w:lang w:val="en-US"/>
        </w:rPr>
        <w:t xml:space="preserve"> barcodes that aligned to the sample specific fusion gene amplicon</w:t>
      </w:r>
      <w:r w:rsidR="007D758E" w:rsidRPr="00CC5DA5">
        <w:rPr>
          <w:lang w:val="en-US"/>
        </w:rPr>
        <w:t>s</w:t>
      </w:r>
      <w:r w:rsidR="00BB6EF6" w:rsidRPr="00CC5DA5">
        <w:rPr>
          <w:lang w:val="en-US"/>
        </w:rPr>
        <w:t xml:space="preserve">. Plots are grouped by panel: </w:t>
      </w:r>
      <w:r w:rsidR="00BB6EF6" w:rsidRPr="00CC27A1">
        <w:rPr>
          <w:b/>
          <w:bCs/>
          <w:lang w:val="en-US"/>
        </w:rPr>
        <w:t>A</w:t>
      </w:r>
      <w:r w:rsidR="00BB6EF6" w:rsidRPr="00CC5DA5">
        <w:rPr>
          <w:lang w:val="en-US"/>
        </w:rPr>
        <w:t xml:space="preserve"> CO-413, </w:t>
      </w:r>
      <w:r w:rsidR="00BB6EF6" w:rsidRPr="00CC27A1">
        <w:rPr>
          <w:b/>
          <w:bCs/>
          <w:lang w:val="en-US"/>
        </w:rPr>
        <w:t>B</w:t>
      </w:r>
      <w:r w:rsidR="00BB6EF6" w:rsidRPr="00CC5DA5">
        <w:rPr>
          <w:lang w:val="en-US"/>
        </w:rPr>
        <w:t xml:space="preserve"> CO-414, </w:t>
      </w:r>
      <w:r w:rsidR="00BB6EF6" w:rsidRPr="00CC27A1">
        <w:rPr>
          <w:b/>
          <w:bCs/>
          <w:lang w:val="en-US"/>
        </w:rPr>
        <w:t>C</w:t>
      </w:r>
      <w:r w:rsidR="00BB6EF6" w:rsidRPr="00CC5DA5">
        <w:rPr>
          <w:lang w:val="en-US"/>
        </w:rPr>
        <w:t xml:space="preserve"> CO-415.</w:t>
      </w:r>
      <w:r w:rsidR="00A077F2" w:rsidRPr="00CC5DA5">
        <w:rPr>
          <w:lang w:val="en-US"/>
        </w:rPr>
        <w:t xml:space="preserve"> For each sample</w:t>
      </w:r>
      <w:r w:rsidR="00C02274">
        <w:rPr>
          <w:lang w:val="en-US"/>
        </w:rPr>
        <w:t>,</w:t>
      </w:r>
      <w:r w:rsidR="00A077F2" w:rsidRPr="00CC5DA5">
        <w:rPr>
          <w:lang w:val="en-US"/>
        </w:rPr>
        <w:t xml:space="preserve"> reads for ≤3 cell barcodes mapped to fusion genes of a different patient, except for samples of patient 05 where reads of 491 (</w:t>
      </w:r>
      <w:r w:rsidR="00B163B6" w:rsidRPr="00CC5DA5">
        <w:rPr>
          <w:lang w:val="en-US"/>
        </w:rPr>
        <w:t>05A</w:t>
      </w:r>
      <w:r w:rsidR="00A077F2" w:rsidRPr="00CC5DA5">
        <w:rPr>
          <w:lang w:val="en-US"/>
        </w:rPr>
        <w:t>) and 70 (</w:t>
      </w:r>
      <w:r w:rsidR="00B163B6" w:rsidRPr="00CC5DA5">
        <w:rPr>
          <w:lang w:val="en-US"/>
        </w:rPr>
        <w:t>05C</w:t>
      </w:r>
      <w:r w:rsidR="00A077F2" w:rsidRPr="00CC5DA5">
        <w:rPr>
          <w:lang w:val="en-US"/>
        </w:rPr>
        <w:t xml:space="preserve">) barcodes mapped to the second gene fusion of patient 04. This might result from the </w:t>
      </w:r>
      <w:r w:rsidR="00A077F2" w:rsidRPr="00CC5DA5">
        <w:rPr>
          <w:i/>
          <w:iCs/>
          <w:lang w:val="en-US"/>
        </w:rPr>
        <w:t>CBFB-MYH11</w:t>
      </w:r>
      <w:r w:rsidR="00A077F2" w:rsidRPr="00CC5DA5">
        <w:rPr>
          <w:lang w:val="en-US"/>
        </w:rPr>
        <w:t xml:space="preserve"> gene fusions of patient 04 and patient 05 having the 3’-breakpoints within 80bp (chr16:15815334 and chr16:15815414).</w:t>
      </w:r>
      <w:r w:rsidR="00BD1451">
        <w:rPr>
          <w:lang w:val="en-US"/>
        </w:rPr>
        <w:t xml:space="preserve"> The numbers above the plots indicate the patient number and the sample time, A: diagnosis, B: complete remission, C: relapse.</w:t>
      </w:r>
    </w:p>
    <w:p w14:paraId="0261C885" w14:textId="6B793A5A" w:rsidR="00CB736B" w:rsidRDefault="00CB736B">
      <w:pPr>
        <w:spacing w:line="480" w:lineRule="auto"/>
        <w:rPr>
          <w:b/>
          <w:bCs/>
          <w:lang w:val="en-US"/>
        </w:rPr>
      </w:pPr>
      <w:r>
        <w:rPr>
          <w:b/>
          <w:bCs/>
          <w:noProof/>
          <w:lang w:eastAsia="de-DE"/>
        </w:rPr>
        <w:drawing>
          <wp:inline distT="0" distB="0" distL="0" distR="0" wp14:anchorId="24C089CE" wp14:editId="3D030127">
            <wp:extent cx="5760720" cy="4320539"/>
            <wp:effectExtent l="0" t="0" r="0" b="4445"/>
            <wp:docPr id="11913586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58688" name="Grafik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4320539"/>
                    </a:xfrm>
                    <a:prstGeom prst="rect">
                      <a:avLst/>
                    </a:prstGeom>
                  </pic:spPr>
                </pic:pic>
              </a:graphicData>
            </a:graphic>
          </wp:inline>
        </w:drawing>
      </w:r>
    </w:p>
    <w:p w14:paraId="1985B97A" w14:textId="62E7404F" w:rsidR="002B348B" w:rsidRDefault="002B348B">
      <w:pPr>
        <w:spacing w:line="259" w:lineRule="auto"/>
        <w:jc w:val="left"/>
        <w:rPr>
          <w:b/>
          <w:bCs/>
          <w:lang w:val="en-US"/>
        </w:rPr>
      </w:pPr>
      <w:r>
        <w:rPr>
          <w:b/>
          <w:bCs/>
          <w:lang w:val="en-US"/>
        </w:rPr>
        <w:br w:type="page"/>
      </w:r>
    </w:p>
    <w:p w14:paraId="46D1E822" w14:textId="001142F8" w:rsidR="00186B7F" w:rsidRDefault="00186B7F" w:rsidP="00186B7F">
      <w:pPr>
        <w:spacing w:line="259" w:lineRule="auto"/>
        <w:rPr>
          <w:b/>
          <w:bCs/>
          <w:lang w:val="en-US"/>
        </w:rPr>
      </w:pPr>
      <w:r w:rsidRPr="00E55098">
        <w:rPr>
          <w:b/>
          <w:bCs/>
          <w:lang w:val="en-US"/>
        </w:rPr>
        <w:lastRenderedPageBreak/>
        <w:t>Figure S</w:t>
      </w:r>
      <w:r>
        <w:rPr>
          <w:b/>
          <w:bCs/>
          <w:lang w:val="en-US"/>
        </w:rPr>
        <w:t>16</w:t>
      </w:r>
      <w:r w:rsidRPr="00E55098">
        <w:rPr>
          <w:b/>
          <w:bCs/>
          <w:lang w:val="en-US"/>
        </w:rPr>
        <w:t xml:space="preserve">: </w:t>
      </w:r>
      <w:r w:rsidRPr="00E55098">
        <w:rPr>
          <w:lang w:val="en-US"/>
        </w:rPr>
        <w:t>Heatmaps</w:t>
      </w:r>
      <w:r w:rsidRPr="00E55098">
        <w:rPr>
          <w:b/>
          <w:bCs/>
          <w:lang w:val="en-US"/>
        </w:rPr>
        <w:t xml:space="preserve"> </w:t>
      </w:r>
      <w:r w:rsidRPr="00E55098">
        <w:rPr>
          <w:lang w:val="en-US"/>
        </w:rPr>
        <w:t xml:space="preserve">present </w:t>
      </w:r>
      <w:r>
        <w:rPr>
          <w:lang w:val="en-US"/>
        </w:rPr>
        <w:t>single</w:t>
      </w:r>
      <w:r w:rsidRPr="00E55098">
        <w:rPr>
          <w:lang w:val="en-US"/>
        </w:rPr>
        <w:t xml:space="preserve"> cells in columns and variants in rows at </w:t>
      </w:r>
      <w:r>
        <w:rPr>
          <w:lang w:val="en-US"/>
        </w:rPr>
        <w:t>diagnosis (D</w:t>
      </w:r>
      <w:r w:rsidRPr="00E55098">
        <w:rPr>
          <w:lang w:val="en-US"/>
        </w:rPr>
        <w:t xml:space="preserve">) for patients </w:t>
      </w:r>
      <w:r w:rsidRPr="00B35316">
        <w:rPr>
          <w:b/>
          <w:bCs/>
          <w:lang w:val="en-US"/>
        </w:rPr>
        <w:t>A</w:t>
      </w:r>
      <w:r w:rsidRPr="00E55098">
        <w:rPr>
          <w:lang w:val="en-US"/>
        </w:rPr>
        <w:t xml:space="preserve"> 0</w:t>
      </w:r>
      <w:r>
        <w:rPr>
          <w:lang w:val="en-US"/>
        </w:rPr>
        <w:t>1,</w:t>
      </w:r>
      <w:r w:rsidRPr="00E55098">
        <w:rPr>
          <w:lang w:val="en-US"/>
        </w:rPr>
        <w:t xml:space="preserve"> </w:t>
      </w:r>
      <w:r w:rsidRPr="00B35316">
        <w:rPr>
          <w:b/>
          <w:bCs/>
          <w:lang w:val="en-US"/>
        </w:rPr>
        <w:t>B</w:t>
      </w:r>
      <w:r w:rsidRPr="00E55098">
        <w:rPr>
          <w:lang w:val="en-US"/>
        </w:rPr>
        <w:t xml:space="preserve"> 0</w:t>
      </w:r>
      <w:r>
        <w:rPr>
          <w:lang w:val="en-US"/>
        </w:rPr>
        <w:t xml:space="preserve">2, </w:t>
      </w:r>
      <w:r>
        <w:rPr>
          <w:b/>
          <w:lang w:val="en-US"/>
        </w:rPr>
        <w:t>C</w:t>
      </w:r>
      <w:r>
        <w:rPr>
          <w:lang w:val="en-US"/>
        </w:rPr>
        <w:t xml:space="preserve"> 04 and </w:t>
      </w:r>
      <w:r>
        <w:rPr>
          <w:b/>
          <w:lang w:val="en-US"/>
        </w:rPr>
        <w:t>D</w:t>
      </w:r>
      <w:r>
        <w:rPr>
          <w:lang w:val="en-US"/>
        </w:rPr>
        <w:t xml:space="preserve"> 05</w:t>
      </w:r>
      <w:r w:rsidRPr="00E55098">
        <w:rPr>
          <w:lang w:val="en-US"/>
        </w:rPr>
        <w:t xml:space="preserve">. Variants are classified </w:t>
      </w:r>
      <w:r>
        <w:rPr>
          <w:lang w:val="en-US"/>
        </w:rPr>
        <w:t>as</w:t>
      </w:r>
      <w:r w:rsidRPr="002944C3">
        <w:rPr>
          <w:lang w:val="en-US"/>
        </w:rPr>
        <w:t xml:space="preserve"> wild-type (WT), heterozygous (HET)</w:t>
      </w:r>
      <w:r>
        <w:rPr>
          <w:lang w:val="en-US"/>
        </w:rPr>
        <w:t xml:space="preserve">, </w:t>
      </w:r>
      <w:r w:rsidRPr="002944C3">
        <w:rPr>
          <w:lang w:val="en-US"/>
        </w:rPr>
        <w:t>homozygous (HOM)</w:t>
      </w:r>
      <w:r>
        <w:rPr>
          <w:lang w:val="en-US"/>
        </w:rPr>
        <w:t xml:space="preserve"> or missing (MISS). Cells have been grouped by the inferred tumor phylogenies for each sample with cells flagged as doublets removed. </w:t>
      </w:r>
    </w:p>
    <w:p w14:paraId="7DC34461" w14:textId="77777777" w:rsidR="00186B7F" w:rsidRDefault="00186B7F" w:rsidP="00186B7F">
      <w:pPr>
        <w:spacing w:line="259" w:lineRule="auto"/>
        <w:jc w:val="center"/>
        <w:rPr>
          <w:b/>
          <w:bCs/>
          <w:lang w:val="en-US"/>
        </w:rPr>
      </w:pPr>
      <w:r>
        <w:rPr>
          <w:b/>
          <w:bCs/>
          <w:noProof/>
          <w:lang w:val="en-US"/>
        </w:rPr>
        <w:drawing>
          <wp:inline distT="0" distB="0" distL="0" distR="0" wp14:anchorId="5A0BC05D" wp14:editId="72940395">
            <wp:extent cx="4956964" cy="8247185"/>
            <wp:effectExtent l="0" t="0" r="0" b="0"/>
            <wp:docPr id="289317086" name="Picture 5" descr="Ein Bild, das Text, Screenshot, parallel,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17086" name="Picture 5" descr="Ein Bild, das Text, Screenshot, parallel, Reihe enthält.&#10;&#10;KI-generierte Inhalte können fehlerhaft sein."/>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46632" cy="8396370"/>
                    </a:xfrm>
                    <a:prstGeom prst="rect">
                      <a:avLst/>
                    </a:prstGeom>
                  </pic:spPr>
                </pic:pic>
              </a:graphicData>
            </a:graphic>
          </wp:inline>
        </w:drawing>
      </w:r>
      <w:r>
        <w:rPr>
          <w:b/>
          <w:bCs/>
          <w:lang w:val="en-US"/>
        </w:rPr>
        <w:br w:type="page"/>
      </w:r>
    </w:p>
    <w:p w14:paraId="472329E2" w14:textId="53C05739" w:rsidR="00186B7F" w:rsidRDefault="00186B7F" w:rsidP="00186B7F">
      <w:pPr>
        <w:spacing w:line="259" w:lineRule="auto"/>
        <w:rPr>
          <w:b/>
          <w:bCs/>
          <w:lang w:val="en-US"/>
        </w:rPr>
      </w:pPr>
      <w:r w:rsidRPr="00E55098">
        <w:rPr>
          <w:b/>
          <w:bCs/>
          <w:lang w:val="en-US"/>
        </w:rPr>
        <w:lastRenderedPageBreak/>
        <w:t>Figure S</w:t>
      </w:r>
      <w:r>
        <w:rPr>
          <w:b/>
          <w:bCs/>
          <w:lang w:val="en-US"/>
        </w:rPr>
        <w:t>17</w:t>
      </w:r>
      <w:r w:rsidRPr="00E55098">
        <w:rPr>
          <w:b/>
          <w:bCs/>
          <w:lang w:val="en-US"/>
        </w:rPr>
        <w:t xml:space="preserve">: </w:t>
      </w:r>
      <w:r w:rsidRPr="00E55098">
        <w:rPr>
          <w:lang w:val="en-US"/>
        </w:rPr>
        <w:t>Heatmaps</w:t>
      </w:r>
      <w:r w:rsidRPr="00E55098">
        <w:rPr>
          <w:b/>
          <w:bCs/>
          <w:lang w:val="en-US"/>
        </w:rPr>
        <w:t xml:space="preserve"> </w:t>
      </w:r>
      <w:r w:rsidRPr="00E55098">
        <w:rPr>
          <w:lang w:val="en-US"/>
        </w:rPr>
        <w:t xml:space="preserve">present </w:t>
      </w:r>
      <w:r>
        <w:rPr>
          <w:lang w:val="en-US"/>
        </w:rPr>
        <w:t>single</w:t>
      </w:r>
      <w:r w:rsidRPr="00E55098">
        <w:rPr>
          <w:lang w:val="en-US"/>
        </w:rPr>
        <w:t xml:space="preserve"> cells in columns and variants in rows at </w:t>
      </w:r>
      <w:r>
        <w:rPr>
          <w:lang w:val="en-US"/>
        </w:rPr>
        <w:t>diagnosis (D</w:t>
      </w:r>
      <w:r w:rsidRPr="00E55098">
        <w:rPr>
          <w:lang w:val="en-US"/>
        </w:rPr>
        <w:t xml:space="preserve">) for patients </w:t>
      </w:r>
      <w:r w:rsidRPr="00B35316">
        <w:rPr>
          <w:b/>
          <w:bCs/>
          <w:lang w:val="en-US"/>
        </w:rPr>
        <w:t>A</w:t>
      </w:r>
      <w:r w:rsidRPr="00E55098">
        <w:rPr>
          <w:lang w:val="en-US"/>
        </w:rPr>
        <w:t xml:space="preserve"> 0</w:t>
      </w:r>
      <w:r>
        <w:rPr>
          <w:lang w:val="en-US"/>
        </w:rPr>
        <w:t>6,</w:t>
      </w:r>
      <w:r w:rsidRPr="00E55098">
        <w:rPr>
          <w:lang w:val="en-US"/>
        </w:rPr>
        <w:t xml:space="preserve"> </w:t>
      </w:r>
      <w:r w:rsidRPr="00B35316">
        <w:rPr>
          <w:b/>
          <w:bCs/>
          <w:lang w:val="en-US"/>
        </w:rPr>
        <w:t>B</w:t>
      </w:r>
      <w:r w:rsidRPr="00E55098">
        <w:rPr>
          <w:lang w:val="en-US"/>
        </w:rPr>
        <w:t xml:space="preserve"> 0</w:t>
      </w:r>
      <w:r>
        <w:rPr>
          <w:lang w:val="en-US"/>
        </w:rPr>
        <w:t xml:space="preserve">7, </w:t>
      </w:r>
      <w:r>
        <w:rPr>
          <w:b/>
          <w:lang w:val="en-US"/>
        </w:rPr>
        <w:t>C</w:t>
      </w:r>
      <w:r>
        <w:rPr>
          <w:lang w:val="en-US"/>
        </w:rPr>
        <w:t xml:space="preserve"> 08 and </w:t>
      </w:r>
      <w:r>
        <w:rPr>
          <w:b/>
          <w:lang w:val="en-US"/>
        </w:rPr>
        <w:t>D</w:t>
      </w:r>
      <w:r>
        <w:rPr>
          <w:lang w:val="en-US"/>
        </w:rPr>
        <w:t xml:space="preserve"> 09</w:t>
      </w:r>
      <w:r w:rsidRPr="00E55098">
        <w:rPr>
          <w:lang w:val="en-US"/>
        </w:rPr>
        <w:t xml:space="preserve">. Variants are classified </w:t>
      </w:r>
      <w:r>
        <w:rPr>
          <w:lang w:val="en-US"/>
        </w:rPr>
        <w:t>as</w:t>
      </w:r>
      <w:r w:rsidRPr="002944C3">
        <w:rPr>
          <w:lang w:val="en-US"/>
        </w:rPr>
        <w:t xml:space="preserve"> wild-type (WT), heterozygous (HET)</w:t>
      </w:r>
      <w:r>
        <w:rPr>
          <w:lang w:val="en-US"/>
        </w:rPr>
        <w:t xml:space="preserve">, </w:t>
      </w:r>
      <w:r w:rsidRPr="002944C3">
        <w:rPr>
          <w:lang w:val="en-US"/>
        </w:rPr>
        <w:t>homozygous (HOM)</w:t>
      </w:r>
      <w:r>
        <w:rPr>
          <w:lang w:val="en-US"/>
        </w:rPr>
        <w:t xml:space="preserve"> or missing (MISS). Cells have been grouped by the inferred tumor phylogenies for each sample with cells flagged as doublets removed.</w:t>
      </w:r>
    </w:p>
    <w:p w14:paraId="2B0AABA1" w14:textId="77777777" w:rsidR="00186B7F" w:rsidRDefault="00186B7F" w:rsidP="00186B7F">
      <w:pPr>
        <w:spacing w:line="259" w:lineRule="auto"/>
        <w:jc w:val="center"/>
        <w:rPr>
          <w:b/>
          <w:bCs/>
          <w:lang w:val="en-US"/>
        </w:rPr>
      </w:pPr>
      <w:r>
        <w:rPr>
          <w:b/>
          <w:bCs/>
          <w:noProof/>
          <w:lang w:val="en-US"/>
        </w:rPr>
        <w:drawing>
          <wp:inline distT="0" distB="0" distL="0" distR="0" wp14:anchorId="105E91E4" wp14:editId="335A6078">
            <wp:extent cx="4617935" cy="8174905"/>
            <wp:effectExtent l="0" t="0" r="5080" b="4445"/>
            <wp:docPr id="434971565" name="Picture 6" descr="Ein Bild, das Text, Screenshot, Diagramm, parall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971565" name="Picture 6" descr="Ein Bild, das Text, Screenshot, Diagramm, parallel enthält.&#10;&#10;KI-generierte Inhalte können fehlerhaft sei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617935" cy="8174905"/>
                    </a:xfrm>
                    <a:prstGeom prst="rect">
                      <a:avLst/>
                    </a:prstGeom>
                  </pic:spPr>
                </pic:pic>
              </a:graphicData>
            </a:graphic>
          </wp:inline>
        </w:drawing>
      </w:r>
      <w:r>
        <w:rPr>
          <w:b/>
          <w:bCs/>
          <w:lang w:val="en-US"/>
        </w:rPr>
        <w:br w:type="page"/>
      </w:r>
    </w:p>
    <w:p w14:paraId="536701E0" w14:textId="5B569C94" w:rsidR="00186B7F" w:rsidRPr="00AF7E52" w:rsidRDefault="00186B7F" w:rsidP="00186B7F">
      <w:pPr>
        <w:spacing w:line="259" w:lineRule="auto"/>
        <w:rPr>
          <w:bCs/>
          <w:lang w:val="en-US"/>
        </w:rPr>
      </w:pPr>
      <w:r w:rsidRPr="00E55098">
        <w:rPr>
          <w:b/>
          <w:bCs/>
          <w:lang w:val="en-US"/>
        </w:rPr>
        <w:lastRenderedPageBreak/>
        <w:t>Figure S</w:t>
      </w:r>
      <w:r>
        <w:rPr>
          <w:b/>
          <w:bCs/>
          <w:lang w:val="en-US"/>
        </w:rPr>
        <w:t>18</w:t>
      </w:r>
      <w:r w:rsidRPr="00E55098">
        <w:rPr>
          <w:b/>
          <w:bCs/>
          <w:lang w:val="en-US"/>
        </w:rPr>
        <w:t xml:space="preserve">: </w:t>
      </w:r>
      <w:r w:rsidRPr="00E55098">
        <w:rPr>
          <w:lang w:val="en-US"/>
        </w:rPr>
        <w:t>Heatmaps</w:t>
      </w:r>
      <w:r w:rsidRPr="00E55098">
        <w:rPr>
          <w:b/>
          <w:bCs/>
          <w:lang w:val="en-US"/>
        </w:rPr>
        <w:t xml:space="preserve"> </w:t>
      </w:r>
      <w:r w:rsidRPr="00E55098">
        <w:rPr>
          <w:lang w:val="en-US"/>
        </w:rPr>
        <w:t xml:space="preserve">present </w:t>
      </w:r>
      <w:r>
        <w:rPr>
          <w:lang w:val="en-US"/>
        </w:rPr>
        <w:t>single</w:t>
      </w:r>
      <w:r w:rsidRPr="00E55098">
        <w:rPr>
          <w:lang w:val="en-US"/>
        </w:rPr>
        <w:t xml:space="preserve"> cells in columns and variants in rows </w:t>
      </w:r>
      <w:r>
        <w:rPr>
          <w:lang w:val="en-US"/>
        </w:rPr>
        <w:t>for combined diagnosis (D) and relapse (Rel) samples of patient 01</w:t>
      </w:r>
      <w:r w:rsidRPr="00E55098">
        <w:rPr>
          <w:lang w:val="en-US"/>
        </w:rPr>
        <w:t xml:space="preserve">. Variants are classified </w:t>
      </w:r>
      <w:r>
        <w:rPr>
          <w:lang w:val="en-US"/>
        </w:rPr>
        <w:t>as</w:t>
      </w:r>
      <w:r w:rsidRPr="002944C3">
        <w:rPr>
          <w:lang w:val="en-US"/>
        </w:rPr>
        <w:t xml:space="preserve"> wild-type (WT), heterozygous (HET)</w:t>
      </w:r>
      <w:r>
        <w:rPr>
          <w:lang w:val="en-US"/>
        </w:rPr>
        <w:t xml:space="preserve">, </w:t>
      </w:r>
      <w:r w:rsidRPr="002944C3">
        <w:rPr>
          <w:lang w:val="en-US"/>
        </w:rPr>
        <w:t>homozygous (HOM)</w:t>
      </w:r>
      <w:r>
        <w:rPr>
          <w:lang w:val="en-US"/>
        </w:rPr>
        <w:t xml:space="preserve"> or missing (MISS). Cells have been grouped by the inferred tumor phylogenies for the combined samples with cells flagged as doublets removed. In </w:t>
      </w:r>
      <w:r>
        <w:rPr>
          <w:b/>
          <w:lang w:val="en-US"/>
        </w:rPr>
        <w:t>A</w:t>
      </w:r>
      <w:r>
        <w:rPr>
          <w:lang w:val="en-US"/>
        </w:rPr>
        <w:t xml:space="preserve"> the heatmap shows cells from both samples and in </w:t>
      </w:r>
      <w:r>
        <w:rPr>
          <w:b/>
          <w:lang w:val="en-US"/>
        </w:rPr>
        <w:t>B</w:t>
      </w:r>
      <w:r>
        <w:rPr>
          <w:lang w:val="en-US"/>
        </w:rPr>
        <w:t xml:space="preserve"> the cells are split by their origin. </w:t>
      </w:r>
    </w:p>
    <w:p w14:paraId="31BFC5AB" w14:textId="77777777" w:rsidR="00186B7F" w:rsidRDefault="00186B7F" w:rsidP="00186B7F">
      <w:pPr>
        <w:spacing w:line="259" w:lineRule="auto"/>
        <w:jc w:val="center"/>
        <w:rPr>
          <w:b/>
          <w:bCs/>
          <w:lang w:val="en-US"/>
        </w:rPr>
      </w:pPr>
      <w:r>
        <w:rPr>
          <w:b/>
          <w:bCs/>
          <w:noProof/>
          <w:lang w:val="en-US"/>
        </w:rPr>
        <w:drawing>
          <wp:inline distT="0" distB="0" distL="0" distR="0" wp14:anchorId="4C2ECC30" wp14:editId="3A5C1B83">
            <wp:extent cx="5760720" cy="5869305"/>
            <wp:effectExtent l="0" t="0" r="5080" b="0"/>
            <wp:docPr id="1137066451" name="Picture 7" descr="A screenshot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066451" name="Picture 7" descr="A screenshot of a chart&#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5869305"/>
                    </a:xfrm>
                    <a:prstGeom prst="rect">
                      <a:avLst/>
                    </a:prstGeom>
                  </pic:spPr>
                </pic:pic>
              </a:graphicData>
            </a:graphic>
          </wp:inline>
        </w:drawing>
      </w:r>
    </w:p>
    <w:p w14:paraId="250EFC0D" w14:textId="441226A9" w:rsidR="00186B7F" w:rsidRPr="00F23004" w:rsidRDefault="00186B7F" w:rsidP="00186B7F">
      <w:pPr>
        <w:spacing w:line="259" w:lineRule="auto"/>
        <w:rPr>
          <w:bCs/>
          <w:lang w:val="en-US"/>
        </w:rPr>
      </w:pPr>
      <w:r>
        <w:rPr>
          <w:b/>
          <w:bCs/>
          <w:lang w:val="en-US"/>
        </w:rPr>
        <w:br w:type="page"/>
      </w:r>
      <w:r w:rsidRPr="00E55098">
        <w:rPr>
          <w:b/>
          <w:bCs/>
          <w:lang w:val="en-US"/>
        </w:rPr>
        <w:lastRenderedPageBreak/>
        <w:t>Figure S</w:t>
      </w:r>
      <w:r>
        <w:rPr>
          <w:b/>
          <w:bCs/>
          <w:lang w:val="en-US"/>
        </w:rPr>
        <w:t>19</w:t>
      </w:r>
      <w:r w:rsidRPr="00E55098">
        <w:rPr>
          <w:b/>
          <w:bCs/>
          <w:lang w:val="en-US"/>
        </w:rPr>
        <w:t xml:space="preserve">: </w:t>
      </w:r>
      <w:r w:rsidRPr="00E55098">
        <w:rPr>
          <w:lang w:val="en-US"/>
        </w:rPr>
        <w:t>Heatmaps</w:t>
      </w:r>
      <w:r w:rsidRPr="00E55098">
        <w:rPr>
          <w:b/>
          <w:bCs/>
          <w:lang w:val="en-US"/>
        </w:rPr>
        <w:t xml:space="preserve"> </w:t>
      </w:r>
      <w:r w:rsidRPr="00E55098">
        <w:rPr>
          <w:lang w:val="en-US"/>
        </w:rPr>
        <w:t xml:space="preserve">present </w:t>
      </w:r>
      <w:r>
        <w:rPr>
          <w:lang w:val="en-US"/>
        </w:rPr>
        <w:t>single</w:t>
      </w:r>
      <w:r w:rsidRPr="00E55098">
        <w:rPr>
          <w:lang w:val="en-US"/>
        </w:rPr>
        <w:t xml:space="preserve"> cells in columns and variants in rows </w:t>
      </w:r>
      <w:r>
        <w:rPr>
          <w:lang w:val="en-US"/>
        </w:rPr>
        <w:t>for combined diagnosis (D) and relapse (Rel) samples of patient 02</w:t>
      </w:r>
      <w:r w:rsidRPr="00E55098">
        <w:rPr>
          <w:lang w:val="en-US"/>
        </w:rPr>
        <w:t xml:space="preserve">. Variants are classified </w:t>
      </w:r>
      <w:r>
        <w:rPr>
          <w:lang w:val="en-US"/>
        </w:rPr>
        <w:t>as</w:t>
      </w:r>
      <w:r w:rsidRPr="002944C3">
        <w:rPr>
          <w:lang w:val="en-US"/>
        </w:rPr>
        <w:t xml:space="preserve"> wild-type (WT), heterozygous (HET)</w:t>
      </w:r>
      <w:r>
        <w:rPr>
          <w:lang w:val="en-US"/>
        </w:rPr>
        <w:t xml:space="preserve">, </w:t>
      </w:r>
      <w:r w:rsidRPr="002944C3">
        <w:rPr>
          <w:lang w:val="en-US"/>
        </w:rPr>
        <w:t>homozygous (HOM)</w:t>
      </w:r>
      <w:r>
        <w:rPr>
          <w:lang w:val="en-US"/>
        </w:rPr>
        <w:t xml:space="preserve"> or missing (MISS). Cells have been grouped by the inferred tumor phylogenies for the combined samples with cells flagged as doublets removed. In </w:t>
      </w:r>
      <w:r>
        <w:rPr>
          <w:b/>
          <w:lang w:val="en-US"/>
        </w:rPr>
        <w:t>A</w:t>
      </w:r>
      <w:r>
        <w:rPr>
          <w:lang w:val="en-US"/>
        </w:rPr>
        <w:t xml:space="preserve"> the heatmap shows cells from both samples and in </w:t>
      </w:r>
      <w:r>
        <w:rPr>
          <w:b/>
          <w:lang w:val="en-US"/>
        </w:rPr>
        <w:t>B</w:t>
      </w:r>
      <w:r>
        <w:rPr>
          <w:lang w:val="en-US"/>
        </w:rPr>
        <w:t xml:space="preserve"> the cells are split by their origin. </w:t>
      </w:r>
    </w:p>
    <w:p w14:paraId="4AE84AC6" w14:textId="77777777" w:rsidR="00186B7F" w:rsidRDefault="00186B7F" w:rsidP="00186B7F">
      <w:pPr>
        <w:spacing w:line="259" w:lineRule="auto"/>
        <w:jc w:val="center"/>
        <w:rPr>
          <w:b/>
          <w:bCs/>
          <w:lang w:val="en-US"/>
        </w:rPr>
      </w:pPr>
      <w:r>
        <w:rPr>
          <w:b/>
          <w:bCs/>
          <w:noProof/>
          <w:lang w:val="en-US"/>
        </w:rPr>
        <w:drawing>
          <wp:inline distT="0" distB="0" distL="0" distR="0" wp14:anchorId="7A9854C4" wp14:editId="40F8DDC9">
            <wp:extent cx="5760720" cy="5137150"/>
            <wp:effectExtent l="0" t="0" r="5080" b="6350"/>
            <wp:docPr id="850977047" name="Picture 8" descr="A screenshot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977047" name="Picture 8" descr="A screenshot of a chart&#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720" cy="5137150"/>
                    </a:xfrm>
                    <a:prstGeom prst="rect">
                      <a:avLst/>
                    </a:prstGeom>
                  </pic:spPr>
                </pic:pic>
              </a:graphicData>
            </a:graphic>
          </wp:inline>
        </w:drawing>
      </w:r>
    </w:p>
    <w:p w14:paraId="4C8975C8" w14:textId="547D03A4" w:rsidR="00186B7F" w:rsidRPr="00F23004" w:rsidRDefault="00186B7F" w:rsidP="00186B7F">
      <w:pPr>
        <w:spacing w:line="259" w:lineRule="auto"/>
        <w:rPr>
          <w:bCs/>
          <w:lang w:val="en-US"/>
        </w:rPr>
      </w:pPr>
      <w:r>
        <w:rPr>
          <w:b/>
          <w:bCs/>
          <w:lang w:val="en-US"/>
        </w:rPr>
        <w:br w:type="page"/>
      </w:r>
      <w:r w:rsidRPr="00E55098">
        <w:rPr>
          <w:b/>
          <w:bCs/>
          <w:lang w:val="en-US"/>
        </w:rPr>
        <w:lastRenderedPageBreak/>
        <w:t>Figure S</w:t>
      </w:r>
      <w:r>
        <w:rPr>
          <w:b/>
          <w:bCs/>
          <w:lang w:val="en-US"/>
        </w:rPr>
        <w:t>20</w:t>
      </w:r>
      <w:r w:rsidRPr="00E55098">
        <w:rPr>
          <w:b/>
          <w:bCs/>
          <w:lang w:val="en-US"/>
        </w:rPr>
        <w:t xml:space="preserve">: </w:t>
      </w:r>
      <w:r w:rsidRPr="00E55098">
        <w:rPr>
          <w:lang w:val="en-US"/>
        </w:rPr>
        <w:t>Heatmaps</w:t>
      </w:r>
      <w:r w:rsidRPr="00E55098">
        <w:rPr>
          <w:b/>
          <w:bCs/>
          <w:lang w:val="en-US"/>
        </w:rPr>
        <w:t xml:space="preserve"> </w:t>
      </w:r>
      <w:r w:rsidRPr="00E55098">
        <w:rPr>
          <w:lang w:val="en-US"/>
        </w:rPr>
        <w:t xml:space="preserve">present </w:t>
      </w:r>
      <w:r>
        <w:rPr>
          <w:lang w:val="en-US"/>
        </w:rPr>
        <w:t>single</w:t>
      </w:r>
      <w:r w:rsidRPr="00E55098">
        <w:rPr>
          <w:lang w:val="en-US"/>
        </w:rPr>
        <w:t xml:space="preserve"> cells in columns and variants in rows </w:t>
      </w:r>
      <w:r>
        <w:rPr>
          <w:lang w:val="en-US"/>
        </w:rPr>
        <w:t>for combined diagnosis (D) and relapse (Rel) samples of patient 05</w:t>
      </w:r>
      <w:r w:rsidRPr="00E55098">
        <w:rPr>
          <w:lang w:val="en-US"/>
        </w:rPr>
        <w:t xml:space="preserve">. Variants are classified </w:t>
      </w:r>
      <w:r>
        <w:rPr>
          <w:lang w:val="en-US"/>
        </w:rPr>
        <w:t>as</w:t>
      </w:r>
      <w:r w:rsidRPr="002944C3">
        <w:rPr>
          <w:lang w:val="en-US"/>
        </w:rPr>
        <w:t xml:space="preserve"> wild-type (WT), heterozygous (HET)</w:t>
      </w:r>
      <w:r>
        <w:rPr>
          <w:lang w:val="en-US"/>
        </w:rPr>
        <w:t xml:space="preserve">, </w:t>
      </w:r>
      <w:r w:rsidRPr="002944C3">
        <w:rPr>
          <w:lang w:val="en-US"/>
        </w:rPr>
        <w:t>homozygous (HOM)</w:t>
      </w:r>
      <w:r>
        <w:rPr>
          <w:lang w:val="en-US"/>
        </w:rPr>
        <w:t xml:space="preserve"> or missing (MISS). Cells have been grouped by the inferred tumor phylogenies for the combined samples with cells flagged as doublets removed. In </w:t>
      </w:r>
      <w:r>
        <w:rPr>
          <w:b/>
          <w:lang w:val="en-US"/>
        </w:rPr>
        <w:t>A</w:t>
      </w:r>
      <w:r>
        <w:rPr>
          <w:lang w:val="en-US"/>
        </w:rPr>
        <w:t xml:space="preserve"> the heatmap shows cells from both samples and in </w:t>
      </w:r>
      <w:r>
        <w:rPr>
          <w:b/>
          <w:lang w:val="en-US"/>
        </w:rPr>
        <w:t>B</w:t>
      </w:r>
      <w:r>
        <w:rPr>
          <w:lang w:val="en-US"/>
        </w:rPr>
        <w:t xml:space="preserve"> the cells are split by their origin. </w:t>
      </w:r>
    </w:p>
    <w:p w14:paraId="50784A0E" w14:textId="65E57BA9" w:rsidR="00186B7F" w:rsidRPr="00F23004" w:rsidRDefault="00186B7F" w:rsidP="00186B7F">
      <w:pPr>
        <w:spacing w:line="259" w:lineRule="auto"/>
        <w:rPr>
          <w:bCs/>
          <w:lang w:val="en-US"/>
        </w:rPr>
      </w:pPr>
      <w:r>
        <w:rPr>
          <w:b/>
          <w:bCs/>
          <w:noProof/>
          <w:lang w:val="en-US"/>
        </w:rPr>
        <w:drawing>
          <wp:inline distT="0" distB="0" distL="0" distR="0" wp14:anchorId="26614828" wp14:editId="32C7B2B5">
            <wp:extent cx="5760719" cy="7832487"/>
            <wp:effectExtent l="0" t="0" r="5715" b="3810"/>
            <wp:docPr id="19298737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873774" name="Picture 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19" cy="7832487"/>
                    </a:xfrm>
                    <a:prstGeom prst="rect">
                      <a:avLst/>
                    </a:prstGeom>
                  </pic:spPr>
                </pic:pic>
              </a:graphicData>
            </a:graphic>
          </wp:inline>
        </w:drawing>
      </w:r>
      <w:r>
        <w:rPr>
          <w:b/>
          <w:bCs/>
          <w:lang w:val="en-US"/>
        </w:rPr>
        <w:br w:type="page"/>
      </w:r>
      <w:r w:rsidRPr="00E55098">
        <w:rPr>
          <w:b/>
          <w:bCs/>
          <w:lang w:val="en-US"/>
        </w:rPr>
        <w:lastRenderedPageBreak/>
        <w:t>Figure S</w:t>
      </w:r>
      <w:r>
        <w:rPr>
          <w:b/>
          <w:bCs/>
          <w:lang w:val="en-US"/>
        </w:rPr>
        <w:t>21</w:t>
      </w:r>
      <w:r w:rsidRPr="00E55098">
        <w:rPr>
          <w:b/>
          <w:bCs/>
          <w:lang w:val="en-US"/>
        </w:rPr>
        <w:t xml:space="preserve">: </w:t>
      </w:r>
      <w:r w:rsidRPr="00E55098">
        <w:rPr>
          <w:lang w:val="en-US"/>
        </w:rPr>
        <w:t>Heatmaps</w:t>
      </w:r>
      <w:r w:rsidRPr="00E55098">
        <w:rPr>
          <w:b/>
          <w:bCs/>
          <w:lang w:val="en-US"/>
        </w:rPr>
        <w:t xml:space="preserve"> </w:t>
      </w:r>
      <w:r w:rsidRPr="00E55098">
        <w:rPr>
          <w:lang w:val="en-US"/>
        </w:rPr>
        <w:t xml:space="preserve">present </w:t>
      </w:r>
      <w:r>
        <w:rPr>
          <w:lang w:val="en-US"/>
        </w:rPr>
        <w:t>single</w:t>
      </w:r>
      <w:r w:rsidRPr="00E55098">
        <w:rPr>
          <w:lang w:val="en-US"/>
        </w:rPr>
        <w:t xml:space="preserve"> cells in columns and variants in rows </w:t>
      </w:r>
      <w:r>
        <w:rPr>
          <w:lang w:val="en-US"/>
        </w:rPr>
        <w:t xml:space="preserve">for inferred clones before and the t(8;21) fusion clone for </w:t>
      </w:r>
      <w:r>
        <w:rPr>
          <w:b/>
          <w:lang w:val="en-US"/>
        </w:rPr>
        <w:t>A</w:t>
      </w:r>
      <w:r>
        <w:rPr>
          <w:lang w:val="en-US"/>
        </w:rPr>
        <w:t xml:space="preserve"> .combined diagnosis (D) and relapse (Rel) samples of patient 01 and </w:t>
      </w:r>
      <w:r>
        <w:rPr>
          <w:b/>
          <w:lang w:val="en-US"/>
        </w:rPr>
        <w:t>B</w:t>
      </w:r>
      <w:r>
        <w:rPr>
          <w:lang w:val="en-US"/>
        </w:rPr>
        <w:t xml:space="preserve"> for the diagnosis sample of patient 09</w:t>
      </w:r>
      <w:r w:rsidRPr="00E55098">
        <w:rPr>
          <w:lang w:val="en-US"/>
        </w:rPr>
        <w:t xml:space="preserve">. Variants are classified </w:t>
      </w:r>
      <w:r>
        <w:rPr>
          <w:lang w:val="en-US"/>
        </w:rPr>
        <w:t>as</w:t>
      </w:r>
      <w:r w:rsidRPr="002944C3">
        <w:rPr>
          <w:lang w:val="en-US"/>
        </w:rPr>
        <w:t xml:space="preserve"> wild-type (WT), heterozygous (HET)</w:t>
      </w:r>
      <w:r>
        <w:rPr>
          <w:lang w:val="en-US"/>
        </w:rPr>
        <w:t xml:space="preserve">, </w:t>
      </w:r>
      <w:r w:rsidRPr="002944C3">
        <w:rPr>
          <w:lang w:val="en-US"/>
        </w:rPr>
        <w:t>homozygous (HOM)</w:t>
      </w:r>
      <w:r>
        <w:rPr>
          <w:lang w:val="en-US"/>
        </w:rPr>
        <w:t xml:space="preserve"> or missing (MISS). Cells have been grouped by the inferred tumor phylogenies for the combined samples with cells flagged as doublets removed. </w:t>
      </w:r>
    </w:p>
    <w:p w14:paraId="565F274B" w14:textId="77777777" w:rsidR="00186B7F" w:rsidRDefault="00186B7F" w:rsidP="00186B7F">
      <w:pPr>
        <w:spacing w:line="259" w:lineRule="auto"/>
        <w:rPr>
          <w:b/>
          <w:bCs/>
          <w:lang w:val="en-US"/>
        </w:rPr>
      </w:pPr>
      <w:r>
        <w:rPr>
          <w:b/>
          <w:bCs/>
          <w:noProof/>
          <w:lang w:val="en-US"/>
        </w:rPr>
        <w:drawing>
          <wp:inline distT="0" distB="0" distL="0" distR="0" wp14:anchorId="640F6D6C" wp14:editId="309F5935">
            <wp:extent cx="5810829" cy="6531096"/>
            <wp:effectExtent l="0" t="0" r="6350" b="0"/>
            <wp:docPr id="1269496662" name="Picture 10"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496662" name="Picture 10" descr="Ein Bild, das Text, Screenshot, Diagramm, Schrift enthält.&#10;&#10;KI-generierte Inhalte können fehlerhaft sein."/>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10829" cy="6531096"/>
                    </a:xfrm>
                    <a:prstGeom prst="rect">
                      <a:avLst/>
                    </a:prstGeom>
                  </pic:spPr>
                </pic:pic>
              </a:graphicData>
            </a:graphic>
          </wp:inline>
        </w:drawing>
      </w:r>
    </w:p>
    <w:p w14:paraId="310E4868" w14:textId="77777777" w:rsidR="00186B7F" w:rsidRDefault="00186B7F">
      <w:pPr>
        <w:spacing w:line="259" w:lineRule="auto"/>
        <w:jc w:val="left"/>
        <w:rPr>
          <w:b/>
          <w:bCs/>
          <w:lang w:val="en-US"/>
        </w:rPr>
      </w:pPr>
      <w:r>
        <w:rPr>
          <w:b/>
          <w:bCs/>
          <w:lang w:val="en-US"/>
        </w:rPr>
        <w:br w:type="page"/>
      </w:r>
    </w:p>
    <w:p w14:paraId="47A546CA" w14:textId="54E76233" w:rsidR="002B348B" w:rsidRDefault="002B348B" w:rsidP="002B348B">
      <w:pPr>
        <w:spacing w:line="259" w:lineRule="auto"/>
        <w:rPr>
          <w:b/>
          <w:bCs/>
          <w:lang w:val="en-US"/>
        </w:rPr>
      </w:pPr>
      <w:r>
        <w:rPr>
          <w:b/>
          <w:bCs/>
          <w:lang w:val="en-US"/>
        </w:rPr>
        <w:lastRenderedPageBreak/>
        <w:t xml:space="preserve">Figure </w:t>
      </w:r>
      <w:r w:rsidR="00391E73">
        <w:rPr>
          <w:b/>
          <w:bCs/>
          <w:lang w:val="en-US"/>
        </w:rPr>
        <w:t>S</w:t>
      </w:r>
      <w:r w:rsidR="00186B7F">
        <w:rPr>
          <w:b/>
          <w:bCs/>
          <w:lang w:val="en-US"/>
        </w:rPr>
        <w:t>22</w:t>
      </w:r>
      <w:r>
        <w:rPr>
          <w:b/>
          <w:bCs/>
          <w:lang w:val="en-US"/>
        </w:rPr>
        <w:t xml:space="preserve">: </w:t>
      </w:r>
      <w:r w:rsidRPr="00DC1679">
        <w:rPr>
          <w:lang w:val="en-US"/>
        </w:rPr>
        <w:t xml:space="preserve">Violin plots showing percentage of mutated cells for each somatic variant in all patients based on the presence of fusion gene reads (blue: no fusion gene reads, orange: fusion gene reads are present) for diagnosis and relapse samples. </w:t>
      </w:r>
      <w:r w:rsidRPr="00F931A9">
        <w:rPr>
          <w:lang w:val="en-GB"/>
        </w:rPr>
        <w:t>P-values were calculated using Wilcoxon signed-rank test.</w:t>
      </w:r>
    </w:p>
    <w:p w14:paraId="63F827C7" w14:textId="7D208BBA" w:rsidR="0037051A" w:rsidRDefault="002B348B" w:rsidP="00A24998">
      <w:pPr>
        <w:spacing w:line="259" w:lineRule="auto"/>
        <w:jc w:val="center"/>
        <w:rPr>
          <w:b/>
          <w:bCs/>
          <w:lang w:val="en-US"/>
        </w:rPr>
      </w:pPr>
      <w:r>
        <w:rPr>
          <w:b/>
          <w:bCs/>
          <w:noProof/>
          <w:lang w:val="en-US"/>
        </w:rPr>
        <w:drawing>
          <wp:inline distT="0" distB="0" distL="0" distR="0" wp14:anchorId="512B578A" wp14:editId="06CA1B8F">
            <wp:extent cx="3605838" cy="2614174"/>
            <wp:effectExtent l="0" t="0" r="0" b="0"/>
            <wp:docPr id="861804939" name="Grafik 3" descr="A diagram of a patient's bod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284977" name="Grafik 3" descr="A diagram of a patient's body&#10;&#10;AI-generated content may be incorrect."/>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617798" cy="2622845"/>
                    </a:xfrm>
                    <a:prstGeom prst="rect">
                      <a:avLst/>
                    </a:prstGeom>
                  </pic:spPr>
                </pic:pic>
              </a:graphicData>
            </a:graphic>
          </wp:inline>
        </w:drawing>
      </w:r>
      <w:r w:rsidR="0037051A">
        <w:rPr>
          <w:b/>
          <w:bCs/>
          <w:lang w:val="en-US"/>
        </w:rPr>
        <w:br w:type="page"/>
      </w:r>
    </w:p>
    <w:p w14:paraId="58A2DB09" w14:textId="44498207" w:rsidR="00AD5C28" w:rsidRDefault="00AD5C28" w:rsidP="00AD5C28">
      <w:pPr>
        <w:spacing w:line="259" w:lineRule="auto"/>
        <w:rPr>
          <w:lang w:val="en-US"/>
        </w:rPr>
      </w:pPr>
      <w:r w:rsidRPr="00722CFB">
        <w:rPr>
          <w:b/>
          <w:bCs/>
          <w:lang w:val="en-US"/>
        </w:rPr>
        <w:lastRenderedPageBreak/>
        <w:t xml:space="preserve">Figure </w:t>
      </w:r>
      <w:r w:rsidR="00391E73" w:rsidRPr="00722CFB">
        <w:rPr>
          <w:b/>
          <w:bCs/>
          <w:lang w:val="en-US"/>
        </w:rPr>
        <w:t>S</w:t>
      </w:r>
      <w:r w:rsidR="00186B7F">
        <w:rPr>
          <w:b/>
          <w:bCs/>
          <w:lang w:val="en-US"/>
        </w:rPr>
        <w:t>23</w:t>
      </w:r>
      <w:r w:rsidRPr="00722CFB">
        <w:rPr>
          <w:b/>
          <w:bCs/>
          <w:lang w:val="en-US"/>
        </w:rPr>
        <w:t xml:space="preserve">: </w:t>
      </w:r>
      <w:r w:rsidRPr="00722CFB">
        <w:rPr>
          <w:lang w:val="en-US"/>
        </w:rPr>
        <w:t>Bar</w:t>
      </w:r>
      <w:r w:rsidR="00722CFB">
        <w:rPr>
          <w:lang w:val="en-US"/>
        </w:rPr>
        <w:t xml:space="preserve"> </w:t>
      </w:r>
      <w:r w:rsidRPr="00722CFB">
        <w:rPr>
          <w:lang w:val="en-US"/>
        </w:rPr>
        <w:t xml:space="preserve">plots showing the number of cells at complete remission (CR) grouped by the number mutated variants per cell for all patients with available CR samples. </w:t>
      </w:r>
      <w:r w:rsidR="00722CFB" w:rsidRPr="00722CFB">
        <w:rPr>
          <w:lang w:val="en-US"/>
        </w:rPr>
        <w:t xml:space="preserve">The </w:t>
      </w:r>
      <w:r w:rsidR="00722CFB">
        <w:rPr>
          <w:lang w:val="en-US"/>
        </w:rPr>
        <w:t xml:space="preserve">total </w:t>
      </w:r>
      <w:r w:rsidR="00722CFB" w:rsidRPr="00722CFB">
        <w:rPr>
          <w:lang w:val="en-US"/>
        </w:rPr>
        <w:t>number</w:t>
      </w:r>
      <w:r w:rsidRPr="00722CFB">
        <w:rPr>
          <w:lang w:val="en-US"/>
        </w:rPr>
        <w:t xml:space="preserve"> of mutated cells are annotated in brackets.</w:t>
      </w:r>
      <w:r w:rsidR="003D20EE" w:rsidRPr="00722CFB">
        <w:rPr>
          <w:lang w:val="en-US"/>
        </w:rPr>
        <w:t xml:space="preserve"> Numbers above the bars indicate the number of </w:t>
      </w:r>
      <w:r w:rsidR="00722CFB" w:rsidRPr="00722CFB">
        <w:rPr>
          <w:lang w:val="en-US"/>
        </w:rPr>
        <w:t>cells</w:t>
      </w:r>
      <w:r w:rsidR="003D20EE" w:rsidRPr="00722CFB">
        <w:rPr>
          <w:lang w:val="en-US"/>
        </w:rPr>
        <w:t xml:space="preserve"> with the respective variant count.</w:t>
      </w:r>
    </w:p>
    <w:p w14:paraId="7AB9D0A4" w14:textId="03F35AF3" w:rsidR="00AD5C28" w:rsidRDefault="00AD5C28" w:rsidP="003C59C9">
      <w:pPr>
        <w:spacing w:line="259" w:lineRule="auto"/>
        <w:jc w:val="center"/>
        <w:rPr>
          <w:b/>
          <w:bCs/>
          <w:lang w:val="en-US"/>
        </w:rPr>
      </w:pPr>
      <w:r>
        <w:rPr>
          <w:b/>
          <w:bCs/>
          <w:noProof/>
          <w:lang w:val="en-US"/>
        </w:rPr>
        <w:drawing>
          <wp:inline distT="0" distB="0" distL="0" distR="0" wp14:anchorId="458624C1" wp14:editId="06A20C99">
            <wp:extent cx="4903161" cy="3432213"/>
            <wp:effectExtent l="0" t="0" r="0" b="0"/>
            <wp:docPr id="1715565047" name="Picture 5" descr="Ein Bild, das Text, Diagramm,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65047" name="Picture 5" descr="Ein Bild, das Text, Diagramm, Screenshot, Reihe enthält.&#10;&#10;KI-generierte Inhalte können fehlerhaft sein."/>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10482" cy="3437338"/>
                    </a:xfrm>
                    <a:prstGeom prst="rect">
                      <a:avLst/>
                    </a:prstGeom>
                  </pic:spPr>
                </pic:pic>
              </a:graphicData>
            </a:graphic>
          </wp:inline>
        </w:drawing>
      </w:r>
    </w:p>
    <w:p w14:paraId="29F4C8C9" w14:textId="77777777" w:rsidR="00AD5C28" w:rsidRDefault="00AD5C28">
      <w:pPr>
        <w:spacing w:line="259" w:lineRule="auto"/>
        <w:jc w:val="left"/>
        <w:rPr>
          <w:b/>
          <w:bCs/>
          <w:lang w:val="en-US"/>
        </w:rPr>
      </w:pPr>
      <w:r>
        <w:rPr>
          <w:b/>
          <w:bCs/>
          <w:lang w:val="en-US"/>
        </w:rPr>
        <w:br w:type="page"/>
      </w:r>
    </w:p>
    <w:p w14:paraId="4762A5D8" w14:textId="57C5917D" w:rsidR="004D166D" w:rsidRDefault="0037051A" w:rsidP="001D60D9">
      <w:pPr>
        <w:spacing w:line="259" w:lineRule="auto"/>
        <w:rPr>
          <w:lang w:val="en-US"/>
        </w:rPr>
      </w:pPr>
      <w:r w:rsidRPr="00E55098">
        <w:rPr>
          <w:b/>
          <w:bCs/>
          <w:lang w:val="en-US"/>
        </w:rPr>
        <w:lastRenderedPageBreak/>
        <w:t xml:space="preserve">Figure </w:t>
      </w:r>
      <w:r w:rsidR="00AD5C28" w:rsidRPr="00E55098">
        <w:rPr>
          <w:b/>
          <w:bCs/>
          <w:lang w:val="en-US"/>
        </w:rPr>
        <w:t>S</w:t>
      </w:r>
      <w:r w:rsidR="00186B7F">
        <w:rPr>
          <w:b/>
          <w:bCs/>
          <w:lang w:val="en-US"/>
        </w:rPr>
        <w:t>24</w:t>
      </w:r>
      <w:r w:rsidRPr="00E55098">
        <w:rPr>
          <w:b/>
          <w:bCs/>
          <w:lang w:val="en-US"/>
        </w:rPr>
        <w:t xml:space="preserve">: </w:t>
      </w:r>
      <w:r w:rsidRPr="00E55098">
        <w:rPr>
          <w:lang w:val="en-US"/>
        </w:rPr>
        <w:t>Heatmaps</w:t>
      </w:r>
      <w:r w:rsidRPr="00E55098">
        <w:rPr>
          <w:b/>
          <w:bCs/>
          <w:lang w:val="en-US"/>
        </w:rPr>
        <w:t xml:space="preserve"> </w:t>
      </w:r>
      <w:r w:rsidR="00C009A6" w:rsidRPr="00E55098">
        <w:rPr>
          <w:lang w:val="en-US"/>
        </w:rPr>
        <w:t>present</w:t>
      </w:r>
      <w:r w:rsidR="00C6353B" w:rsidRPr="00E55098">
        <w:rPr>
          <w:lang w:val="en-US"/>
        </w:rPr>
        <w:t xml:space="preserve"> mutated cells</w:t>
      </w:r>
      <w:r w:rsidR="00AB183C" w:rsidRPr="00E55098">
        <w:rPr>
          <w:lang w:val="en-US"/>
        </w:rPr>
        <w:t xml:space="preserve"> in columns and variants in rows</w:t>
      </w:r>
      <w:r w:rsidR="00C6353B" w:rsidRPr="00E55098">
        <w:rPr>
          <w:lang w:val="en-US"/>
        </w:rPr>
        <w:t xml:space="preserve"> at complete remission (CR)</w:t>
      </w:r>
      <w:r w:rsidR="00C9621D" w:rsidRPr="00E55098">
        <w:rPr>
          <w:lang w:val="en-US"/>
        </w:rPr>
        <w:t xml:space="preserve"> for patients </w:t>
      </w:r>
      <w:r w:rsidR="00C9621D" w:rsidRPr="00B35316">
        <w:rPr>
          <w:b/>
          <w:bCs/>
          <w:lang w:val="en-US"/>
        </w:rPr>
        <w:t>A</w:t>
      </w:r>
      <w:r w:rsidR="00C9621D" w:rsidRPr="00E55098">
        <w:rPr>
          <w:lang w:val="en-US"/>
        </w:rPr>
        <w:t xml:space="preserve"> 01, </w:t>
      </w:r>
      <w:r w:rsidR="00C9621D" w:rsidRPr="00B35316">
        <w:rPr>
          <w:b/>
          <w:bCs/>
          <w:lang w:val="en-US"/>
        </w:rPr>
        <w:t>B</w:t>
      </w:r>
      <w:r w:rsidR="00C9621D" w:rsidRPr="00E55098">
        <w:rPr>
          <w:lang w:val="en-US"/>
        </w:rPr>
        <w:t xml:space="preserve"> 02, </w:t>
      </w:r>
      <w:r w:rsidR="00C9621D" w:rsidRPr="00B35316">
        <w:rPr>
          <w:b/>
          <w:bCs/>
          <w:lang w:val="en-US"/>
        </w:rPr>
        <w:t>C</w:t>
      </w:r>
      <w:r w:rsidR="00C9621D" w:rsidRPr="00E55098">
        <w:rPr>
          <w:lang w:val="en-US"/>
        </w:rPr>
        <w:t xml:space="preserve"> </w:t>
      </w:r>
      <w:r w:rsidR="00BB588C" w:rsidRPr="00E55098">
        <w:rPr>
          <w:lang w:val="en-US"/>
        </w:rPr>
        <w:t xml:space="preserve">04, </w:t>
      </w:r>
      <w:r w:rsidR="00BC30A4" w:rsidRPr="00E55098">
        <w:rPr>
          <w:lang w:val="en-US"/>
        </w:rPr>
        <w:t xml:space="preserve">and </w:t>
      </w:r>
      <w:r w:rsidR="00BB588C" w:rsidRPr="00B35316">
        <w:rPr>
          <w:b/>
          <w:bCs/>
          <w:lang w:val="en-US"/>
        </w:rPr>
        <w:t>D</w:t>
      </w:r>
      <w:r w:rsidR="00BB588C" w:rsidRPr="00E55098">
        <w:rPr>
          <w:lang w:val="en-US"/>
        </w:rPr>
        <w:t xml:space="preserve"> 05</w:t>
      </w:r>
      <w:r w:rsidR="00BC30A4" w:rsidRPr="00E55098">
        <w:rPr>
          <w:lang w:val="en-US"/>
        </w:rPr>
        <w:t>.</w:t>
      </w:r>
      <w:r w:rsidR="009D747B" w:rsidRPr="00E55098">
        <w:rPr>
          <w:lang w:val="en-US"/>
        </w:rPr>
        <w:t xml:space="preserve"> </w:t>
      </w:r>
      <w:r w:rsidR="003C3062" w:rsidRPr="00E55098">
        <w:rPr>
          <w:lang w:val="en-US"/>
        </w:rPr>
        <w:t>Variants annotated with a dot (</w:t>
      </w:r>
      <w:r w:rsidR="0077091E" w:rsidRPr="00E55098">
        <w:rPr>
          <w:rFonts w:cs="Arial"/>
          <w:lang w:val="en-US"/>
        </w:rPr>
        <w:t>•</w:t>
      </w:r>
      <w:r w:rsidR="003C3062" w:rsidRPr="00E55098">
        <w:rPr>
          <w:lang w:val="en-US"/>
        </w:rPr>
        <w:t>)</w:t>
      </w:r>
      <w:r w:rsidR="0077091E" w:rsidRPr="00E55098">
        <w:rPr>
          <w:lang w:val="en-US"/>
        </w:rPr>
        <w:t xml:space="preserve"> are classified as mutated</w:t>
      </w:r>
      <w:r w:rsidR="00DD5CD2" w:rsidRPr="00E55098">
        <w:rPr>
          <w:lang w:val="en-US"/>
        </w:rPr>
        <w:t xml:space="preserve"> </w:t>
      </w:r>
      <w:r w:rsidR="00B86D4D" w:rsidRPr="00E55098">
        <w:rPr>
          <w:lang w:val="en-US"/>
        </w:rPr>
        <w:t xml:space="preserve">based on criteria including </w:t>
      </w:r>
      <w:r w:rsidR="004740ED" w:rsidRPr="00E55098">
        <w:rPr>
          <w:lang w:val="en-US"/>
        </w:rPr>
        <w:t xml:space="preserve">a </w:t>
      </w:r>
      <w:r w:rsidR="00217D03" w:rsidRPr="00E55098">
        <w:rPr>
          <w:lang w:val="en-US"/>
        </w:rPr>
        <w:t xml:space="preserve">depth </w:t>
      </w:r>
      <w:r w:rsidR="004740ED" w:rsidRPr="00E55098">
        <w:rPr>
          <w:lang w:val="en-US"/>
        </w:rPr>
        <w:t>≥</w:t>
      </w:r>
      <w:r w:rsidR="00217D03" w:rsidRPr="00E55098">
        <w:rPr>
          <w:lang w:val="en-US"/>
        </w:rPr>
        <w:t xml:space="preserve">6 reads and </w:t>
      </w:r>
      <w:r w:rsidR="00F6611D" w:rsidRPr="00E55098">
        <w:rPr>
          <w:lang w:val="en-US"/>
        </w:rPr>
        <w:t>a variant allele frequency (VAF)</w:t>
      </w:r>
      <w:r w:rsidR="004740ED" w:rsidRPr="00E55098">
        <w:rPr>
          <w:lang w:val="en-US"/>
        </w:rPr>
        <w:t xml:space="preserve"> ≥20%</w:t>
      </w:r>
      <w:r w:rsidR="00FA54D2" w:rsidRPr="00E55098">
        <w:rPr>
          <w:lang w:val="en-US"/>
        </w:rPr>
        <w:t xml:space="preserve">. </w:t>
      </w:r>
      <w:r w:rsidR="008D6100" w:rsidRPr="00E55098">
        <w:rPr>
          <w:lang w:val="en-US"/>
        </w:rPr>
        <w:t>Cells are color-coded</w:t>
      </w:r>
      <w:r w:rsidR="00F6611D" w:rsidRPr="00E55098">
        <w:rPr>
          <w:lang w:val="en-US"/>
        </w:rPr>
        <w:t xml:space="preserve"> without thresholds</w:t>
      </w:r>
      <w:r w:rsidR="008D6100" w:rsidRPr="00E55098">
        <w:rPr>
          <w:lang w:val="en-US"/>
        </w:rPr>
        <w:t xml:space="preserve">: white represents a VAF of 0%; increasing VAFs with </w:t>
      </w:r>
      <w:r w:rsidR="003231D3" w:rsidRPr="00E55098">
        <w:rPr>
          <w:lang w:val="en-US"/>
        </w:rPr>
        <w:t xml:space="preserve">≥1 </w:t>
      </w:r>
      <w:r w:rsidR="008D6100" w:rsidRPr="00E55098">
        <w:rPr>
          <w:lang w:val="en-US"/>
        </w:rPr>
        <w:t xml:space="preserve">alternative allele read are shown in a gradient from yellow to </w:t>
      </w:r>
      <w:r w:rsidR="00A57279" w:rsidRPr="00E55098">
        <w:rPr>
          <w:lang w:val="en-US"/>
        </w:rPr>
        <w:t>orange</w:t>
      </w:r>
      <w:r w:rsidR="008D6100" w:rsidRPr="00E55098">
        <w:rPr>
          <w:lang w:val="en-US"/>
        </w:rPr>
        <w:t xml:space="preserve"> and grey indicates </w:t>
      </w:r>
      <w:r w:rsidR="00DA4BDB" w:rsidRPr="00E55098">
        <w:rPr>
          <w:lang w:val="en-US"/>
        </w:rPr>
        <w:t xml:space="preserve">the </w:t>
      </w:r>
      <w:r w:rsidR="00003E06" w:rsidRPr="00E55098">
        <w:rPr>
          <w:lang w:val="en-US"/>
        </w:rPr>
        <w:t>loci</w:t>
      </w:r>
      <w:r w:rsidR="00DA4BDB" w:rsidRPr="00E55098">
        <w:rPr>
          <w:lang w:val="en-US"/>
        </w:rPr>
        <w:t xml:space="preserve"> is not</w:t>
      </w:r>
      <w:r w:rsidR="008D6100" w:rsidRPr="00E55098">
        <w:rPr>
          <w:lang w:val="en-US"/>
        </w:rPr>
        <w:t xml:space="preserve"> covered</w:t>
      </w:r>
      <w:r w:rsidR="00DA4BDB" w:rsidRPr="00E55098">
        <w:rPr>
          <w:lang w:val="en-US"/>
        </w:rPr>
        <w:t xml:space="preserve">. </w:t>
      </w:r>
      <w:r w:rsidR="00792EFB" w:rsidRPr="00E55098">
        <w:rPr>
          <w:lang w:val="en-US"/>
        </w:rPr>
        <w:t xml:space="preserve">Number of cells with ≥1 variant mutated or gene fusion </w:t>
      </w:r>
      <w:r w:rsidR="00AB5A32" w:rsidRPr="00E55098">
        <w:rPr>
          <w:lang w:val="en-US"/>
        </w:rPr>
        <w:t>are provided in brackets</w:t>
      </w:r>
      <w:r w:rsidR="004D166D" w:rsidRPr="00E55098">
        <w:rPr>
          <w:lang w:val="en-US"/>
        </w:rPr>
        <w:t>.</w:t>
      </w:r>
    </w:p>
    <w:p w14:paraId="32640291" w14:textId="073CED27" w:rsidR="001D60D9" w:rsidRDefault="001D60D9" w:rsidP="001D60D9">
      <w:pPr>
        <w:spacing w:line="259" w:lineRule="auto"/>
        <w:rPr>
          <w:b/>
          <w:bCs/>
          <w:lang w:val="en-US"/>
        </w:rPr>
      </w:pPr>
      <w:r>
        <w:rPr>
          <w:b/>
          <w:bCs/>
          <w:noProof/>
          <w:lang w:val="en-US"/>
        </w:rPr>
        <w:drawing>
          <wp:inline distT="0" distB="0" distL="0" distR="0" wp14:anchorId="438B748A" wp14:editId="3A880919">
            <wp:extent cx="4324865" cy="7339992"/>
            <wp:effectExtent l="0" t="0" r="0" b="0"/>
            <wp:docPr id="125062363" name="Picture 5"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2363" name="Picture 5" descr="A screenshot of a computer screen&#10;&#10;AI-generated content may be incorrect."/>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369791" cy="7416239"/>
                    </a:xfrm>
                    <a:prstGeom prst="rect">
                      <a:avLst/>
                    </a:prstGeom>
                  </pic:spPr>
                </pic:pic>
              </a:graphicData>
            </a:graphic>
          </wp:inline>
        </w:drawing>
      </w:r>
      <w:r>
        <w:rPr>
          <w:b/>
          <w:bCs/>
          <w:lang w:val="en-US"/>
        </w:rPr>
        <w:br w:type="page"/>
      </w:r>
    </w:p>
    <w:p w14:paraId="6316F5D1" w14:textId="5F06B073" w:rsidR="001D60D9" w:rsidRDefault="001D60D9" w:rsidP="001D60D9">
      <w:pPr>
        <w:spacing w:line="259" w:lineRule="auto"/>
        <w:rPr>
          <w:b/>
          <w:bCs/>
          <w:lang w:val="en-US"/>
        </w:rPr>
      </w:pPr>
      <w:r w:rsidRPr="00E55098">
        <w:rPr>
          <w:b/>
          <w:bCs/>
          <w:lang w:val="en-US"/>
        </w:rPr>
        <w:lastRenderedPageBreak/>
        <w:t xml:space="preserve">Figure </w:t>
      </w:r>
      <w:r w:rsidR="00AD5C28" w:rsidRPr="00E55098">
        <w:rPr>
          <w:b/>
          <w:bCs/>
          <w:lang w:val="en-US"/>
        </w:rPr>
        <w:t>S</w:t>
      </w:r>
      <w:r w:rsidR="00186B7F">
        <w:rPr>
          <w:b/>
          <w:bCs/>
          <w:lang w:val="en-US"/>
        </w:rPr>
        <w:t>25</w:t>
      </w:r>
      <w:r w:rsidRPr="00E55098">
        <w:rPr>
          <w:b/>
          <w:bCs/>
          <w:lang w:val="en-US"/>
        </w:rPr>
        <w:t xml:space="preserve">: </w:t>
      </w:r>
      <w:r w:rsidR="00DF799E" w:rsidRPr="00E55098">
        <w:rPr>
          <w:lang w:val="en-US"/>
        </w:rPr>
        <w:t>Heatmaps</w:t>
      </w:r>
      <w:r w:rsidR="00DF799E" w:rsidRPr="00E55098">
        <w:rPr>
          <w:b/>
          <w:bCs/>
          <w:lang w:val="en-US"/>
        </w:rPr>
        <w:t xml:space="preserve"> </w:t>
      </w:r>
      <w:r w:rsidR="00DF799E" w:rsidRPr="00E55098">
        <w:rPr>
          <w:lang w:val="en-US"/>
        </w:rPr>
        <w:t xml:space="preserve">present mutated cells in columns and variants in rows at complete remission (CR) for patients </w:t>
      </w:r>
      <w:r w:rsidR="00DF799E" w:rsidRPr="00B35316">
        <w:rPr>
          <w:b/>
          <w:bCs/>
          <w:lang w:val="en-US"/>
        </w:rPr>
        <w:t>A</w:t>
      </w:r>
      <w:r w:rsidR="00DF799E" w:rsidRPr="00E55098">
        <w:rPr>
          <w:lang w:val="en-US"/>
        </w:rPr>
        <w:t xml:space="preserve"> 06 and </w:t>
      </w:r>
      <w:r w:rsidR="00DF799E" w:rsidRPr="00B35316">
        <w:rPr>
          <w:b/>
          <w:bCs/>
          <w:lang w:val="en-US"/>
        </w:rPr>
        <w:t>B</w:t>
      </w:r>
      <w:r w:rsidR="00DF799E" w:rsidRPr="00E55098">
        <w:rPr>
          <w:lang w:val="en-US"/>
        </w:rPr>
        <w:t xml:space="preserve"> 09. Variants annotated with a dot (</w:t>
      </w:r>
      <w:r w:rsidR="00DF799E" w:rsidRPr="00E55098">
        <w:rPr>
          <w:rFonts w:cs="Arial"/>
          <w:lang w:val="en-US"/>
        </w:rPr>
        <w:t>•</w:t>
      </w:r>
      <w:r w:rsidR="00DF799E" w:rsidRPr="00E55098">
        <w:rPr>
          <w:lang w:val="en-US"/>
        </w:rPr>
        <w:t>) are classified as mutated based on criteria including a depth ≥6 reads and a variant allele frequency (VAF) ≥20%. Cells are color-coded without thresholds: white represents a VAF of 0%; increasing VAFs with ≥1 alternative allele read are shown in a gradient from yellow to orange and grey indicates the loci is not covered. Number of cells with ≥1 variant or gene fusion are provided in brackets.</w:t>
      </w:r>
    </w:p>
    <w:p w14:paraId="51E0244D" w14:textId="067589D8" w:rsidR="009A3C24" w:rsidRDefault="00C438F4" w:rsidP="000712DE">
      <w:pPr>
        <w:spacing w:line="259" w:lineRule="auto"/>
        <w:rPr>
          <w:b/>
          <w:bCs/>
          <w:lang w:val="en-US"/>
        </w:rPr>
      </w:pPr>
      <w:r>
        <w:rPr>
          <w:b/>
          <w:bCs/>
          <w:noProof/>
          <w:lang w:val="en-US"/>
        </w:rPr>
        <w:drawing>
          <wp:inline distT="0" distB="0" distL="0" distR="0" wp14:anchorId="5F4DC931" wp14:editId="4A7C09CF">
            <wp:extent cx="5674179" cy="4687365"/>
            <wp:effectExtent l="0" t="0" r="0" b="0"/>
            <wp:docPr id="1037409269" name="Picture 6"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409269" name="Picture 6" descr="A screenshot of a computer screen&#10;&#10;AI-generated content may be incorrect."/>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01183" cy="4709673"/>
                    </a:xfrm>
                    <a:prstGeom prst="rect">
                      <a:avLst/>
                    </a:prstGeom>
                  </pic:spPr>
                </pic:pic>
              </a:graphicData>
            </a:graphic>
          </wp:inline>
        </w:drawing>
      </w:r>
    </w:p>
    <w:p w14:paraId="565DD9B4" w14:textId="2B80DB6B" w:rsidR="009A3C24" w:rsidRDefault="009A3C24" w:rsidP="009A3C24">
      <w:pPr>
        <w:spacing w:line="259" w:lineRule="auto"/>
        <w:jc w:val="left"/>
        <w:rPr>
          <w:b/>
          <w:bCs/>
          <w:lang w:val="en-US"/>
        </w:rPr>
      </w:pPr>
      <w:r>
        <w:rPr>
          <w:b/>
          <w:bCs/>
          <w:lang w:val="en-US"/>
        </w:rPr>
        <w:br w:type="page"/>
      </w:r>
    </w:p>
    <w:p w14:paraId="092DE8D4" w14:textId="03EDAEAF" w:rsidR="00205CCB" w:rsidRDefault="00E70E73">
      <w:pPr>
        <w:spacing w:line="480" w:lineRule="auto"/>
        <w:rPr>
          <w:b/>
          <w:bCs/>
          <w:lang w:val="en-US"/>
        </w:rPr>
      </w:pPr>
      <w:r>
        <w:rPr>
          <w:b/>
          <w:bCs/>
          <w:lang w:val="en-US"/>
        </w:rPr>
        <w:lastRenderedPageBreak/>
        <w:t>References</w:t>
      </w:r>
    </w:p>
    <w:p w14:paraId="1C9395DC" w14:textId="77777777" w:rsidR="00F84F1A" w:rsidRPr="00F84F1A" w:rsidRDefault="00205CCB" w:rsidP="00F84F1A">
      <w:pPr>
        <w:pStyle w:val="EndNoteBibliography"/>
        <w:spacing w:after="0"/>
        <w:ind w:left="720" w:hanging="720"/>
        <w:rPr>
          <w:sz w:val="22"/>
        </w:rPr>
      </w:pPr>
      <w:r w:rsidRPr="00F84F1A">
        <w:rPr>
          <w:b/>
          <w:bCs/>
          <w:sz w:val="22"/>
        </w:rPr>
        <w:fldChar w:fldCharType="begin"/>
      </w:r>
      <w:r w:rsidRPr="00F84F1A">
        <w:rPr>
          <w:b/>
          <w:bCs/>
          <w:sz w:val="22"/>
        </w:rPr>
        <w:instrText xml:space="preserve"> ADDIN EN.REFLIST </w:instrText>
      </w:r>
      <w:r w:rsidRPr="00F84F1A">
        <w:rPr>
          <w:b/>
          <w:bCs/>
          <w:sz w:val="22"/>
        </w:rPr>
        <w:fldChar w:fldCharType="separate"/>
      </w:r>
      <w:r w:rsidR="00F84F1A" w:rsidRPr="00F84F1A">
        <w:rPr>
          <w:sz w:val="22"/>
        </w:rPr>
        <w:t>1.</w:t>
      </w:r>
      <w:r w:rsidR="00F84F1A" w:rsidRPr="00F84F1A">
        <w:rPr>
          <w:sz w:val="22"/>
        </w:rPr>
        <w:tab/>
        <w:t>Mölder, F.</w:t>
      </w:r>
      <w:r w:rsidR="00F84F1A" w:rsidRPr="00F84F1A">
        <w:rPr>
          <w:i/>
          <w:sz w:val="22"/>
        </w:rPr>
        <w:t xml:space="preserve"> et al.</w:t>
      </w:r>
      <w:r w:rsidR="00F84F1A" w:rsidRPr="00F84F1A">
        <w:rPr>
          <w:sz w:val="22"/>
        </w:rPr>
        <w:t xml:space="preserve"> Sustainable data analysis with Snakemake. </w:t>
      </w:r>
      <w:r w:rsidR="00F84F1A" w:rsidRPr="00F84F1A">
        <w:rPr>
          <w:i/>
          <w:sz w:val="22"/>
        </w:rPr>
        <w:t>F1000Res.</w:t>
      </w:r>
      <w:r w:rsidR="00F84F1A" w:rsidRPr="00F84F1A">
        <w:rPr>
          <w:sz w:val="22"/>
        </w:rPr>
        <w:t xml:space="preserve"> </w:t>
      </w:r>
      <w:r w:rsidR="00F84F1A" w:rsidRPr="00F84F1A">
        <w:rPr>
          <w:b/>
          <w:sz w:val="22"/>
        </w:rPr>
        <w:t>10</w:t>
      </w:r>
      <w:r w:rsidR="00F84F1A" w:rsidRPr="00F84F1A">
        <w:rPr>
          <w:sz w:val="22"/>
        </w:rPr>
        <w:t>, 33 (2021).</w:t>
      </w:r>
    </w:p>
    <w:p w14:paraId="24B1FD5B" w14:textId="77777777" w:rsidR="00F84F1A" w:rsidRPr="00F84F1A" w:rsidRDefault="00F84F1A" w:rsidP="00F84F1A">
      <w:pPr>
        <w:pStyle w:val="EndNoteBibliography"/>
        <w:spacing w:after="0"/>
        <w:ind w:left="720" w:hanging="720"/>
        <w:rPr>
          <w:sz w:val="22"/>
        </w:rPr>
      </w:pPr>
      <w:r w:rsidRPr="00F84F1A">
        <w:rPr>
          <w:sz w:val="22"/>
        </w:rPr>
        <w:t>2.</w:t>
      </w:r>
      <w:r w:rsidRPr="00F84F1A">
        <w:rPr>
          <w:sz w:val="22"/>
        </w:rPr>
        <w:tab/>
        <w:t>Arends, C.M.</w:t>
      </w:r>
      <w:r w:rsidRPr="00F84F1A">
        <w:rPr>
          <w:i/>
          <w:sz w:val="22"/>
        </w:rPr>
        <w:t xml:space="preserve"> et al.</w:t>
      </w:r>
      <w:r w:rsidRPr="00F84F1A">
        <w:rPr>
          <w:sz w:val="22"/>
        </w:rPr>
        <w:t xml:space="preserve"> Clonal hematopoiesis is associated with improved survival in patients with metastatic colorectal cancer from the FIRE-3 trial. </w:t>
      </w:r>
      <w:r w:rsidRPr="00F84F1A">
        <w:rPr>
          <w:i/>
          <w:sz w:val="22"/>
        </w:rPr>
        <w:t>Blood</w:t>
      </w:r>
      <w:r w:rsidRPr="00F84F1A">
        <w:rPr>
          <w:sz w:val="22"/>
        </w:rPr>
        <w:t xml:space="preserve"> </w:t>
      </w:r>
      <w:r w:rsidRPr="00F84F1A">
        <w:rPr>
          <w:b/>
          <w:sz w:val="22"/>
        </w:rPr>
        <w:t>139</w:t>
      </w:r>
      <w:r w:rsidRPr="00F84F1A">
        <w:rPr>
          <w:sz w:val="22"/>
        </w:rPr>
        <w:t>, 1593-1597 (2022).</w:t>
      </w:r>
    </w:p>
    <w:p w14:paraId="571BFB26" w14:textId="77777777" w:rsidR="00F84F1A" w:rsidRPr="00F84F1A" w:rsidRDefault="00F84F1A" w:rsidP="00F84F1A">
      <w:pPr>
        <w:pStyle w:val="EndNoteBibliography"/>
        <w:spacing w:after="0"/>
        <w:ind w:left="720" w:hanging="720"/>
        <w:rPr>
          <w:sz w:val="22"/>
        </w:rPr>
      </w:pPr>
      <w:r w:rsidRPr="00F84F1A">
        <w:rPr>
          <w:sz w:val="22"/>
        </w:rPr>
        <w:t>3.</w:t>
      </w:r>
      <w:r w:rsidRPr="00F84F1A">
        <w:rPr>
          <w:sz w:val="22"/>
        </w:rPr>
        <w:tab/>
        <w:t>Arends, C.M.</w:t>
      </w:r>
      <w:r w:rsidRPr="00F84F1A">
        <w:rPr>
          <w:i/>
          <w:sz w:val="22"/>
        </w:rPr>
        <w:t xml:space="preserve"> et al.</w:t>
      </w:r>
      <w:r w:rsidRPr="00F84F1A">
        <w:rPr>
          <w:sz w:val="22"/>
        </w:rPr>
        <w:t xml:space="preserve"> Associations of clonal hematopoiesis with recurrent vascular events and death in patients with incident ischemic stroke. </w:t>
      </w:r>
      <w:r w:rsidRPr="00F84F1A">
        <w:rPr>
          <w:i/>
          <w:sz w:val="22"/>
        </w:rPr>
        <w:t>Blood</w:t>
      </w:r>
      <w:r w:rsidRPr="00F84F1A">
        <w:rPr>
          <w:sz w:val="22"/>
        </w:rPr>
        <w:t xml:space="preserve"> </w:t>
      </w:r>
      <w:r w:rsidRPr="00F84F1A">
        <w:rPr>
          <w:b/>
          <w:sz w:val="22"/>
        </w:rPr>
        <w:t>141</w:t>
      </w:r>
      <w:r w:rsidRPr="00F84F1A">
        <w:rPr>
          <w:sz w:val="22"/>
        </w:rPr>
        <w:t>, 787-799 (2023).</w:t>
      </w:r>
    </w:p>
    <w:p w14:paraId="2E21B63D" w14:textId="77777777" w:rsidR="00F84F1A" w:rsidRPr="00F84F1A" w:rsidRDefault="00F84F1A" w:rsidP="00F84F1A">
      <w:pPr>
        <w:pStyle w:val="EndNoteBibliography"/>
        <w:spacing w:after="0"/>
        <w:ind w:left="720" w:hanging="720"/>
        <w:rPr>
          <w:sz w:val="22"/>
        </w:rPr>
      </w:pPr>
      <w:r w:rsidRPr="00F84F1A">
        <w:rPr>
          <w:sz w:val="22"/>
        </w:rPr>
        <w:t>4.</w:t>
      </w:r>
      <w:r w:rsidRPr="00F84F1A">
        <w:rPr>
          <w:sz w:val="22"/>
        </w:rPr>
        <w:tab/>
        <w:t>Panagiota, V.</w:t>
      </w:r>
      <w:r w:rsidRPr="00F84F1A">
        <w:rPr>
          <w:i/>
          <w:sz w:val="22"/>
        </w:rPr>
        <w:t xml:space="preserve"> et al.</w:t>
      </w:r>
      <w:r w:rsidRPr="00F84F1A">
        <w:rPr>
          <w:sz w:val="22"/>
        </w:rPr>
        <w:t xml:space="preserve"> Clinical implications and dynamics of clonal hematopoiesis in anti-CD19 CAR T-cell treated patients. </w:t>
      </w:r>
      <w:r w:rsidRPr="00F84F1A">
        <w:rPr>
          <w:i/>
          <w:sz w:val="22"/>
        </w:rPr>
        <w:t>HemaSphere</w:t>
      </w:r>
      <w:r w:rsidRPr="00F84F1A">
        <w:rPr>
          <w:sz w:val="22"/>
        </w:rPr>
        <w:t xml:space="preserve"> </w:t>
      </w:r>
      <w:r w:rsidRPr="00F84F1A">
        <w:rPr>
          <w:b/>
          <w:sz w:val="22"/>
        </w:rPr>
        <w:t>7</w:t>
      </w:r>
      <w:r w:rsidRPr="00F84F1A">
        <w:rPr>
          <w:sz w:val="22"/>
        </w:rPr>
        <w:t>, e957 (2023).</w:t>
      </w:r>
    </w:p>
    <w:p w14:paraId="175E252D" w14:textId="77777777" w:rsidR="00F84F1A" w:rsidRPr="00F84F1A" w:rsidRDefault="00F84F1A" w:rsidP="00F84F1A">
      <w:pPr>
        <w:pStyle w:val="EndNoteBibliography"/>
        <w:spacing w:after="0"/>
        <w:ind w:left="720" w:hanging="720"/>
        <w:rPr>
          <w:sz w:val="22"/>
        </w:rPr>
      </w:pPr>
      <w:r w:rsidRPr="00F84F1A">
        <w:rPr>
          <w:sz w:val="22"/>
        </w:rPr>
        <w:t>5.</w:t>
      </w:r>
      <w:r w:rsidRPr="00F84F1A">
        <w:rPr>
          <w:sz w:val="22"/>
        </w:rPr>
        <w:tab/>
        <w:t>Arends, C.M.</w:t>
      </w:r>
      <w:r w:rsidRPr="00F84F1A">
        <w:rPr>
          <w:i/>
          <w:sz w:val="22"/>
        </w:rPr>
        <w:t xml:space="preserve"> et al.</w:t>
      </w:r>
      <w:r w:rsidRPr="00F84F1A">
        <w:rPr>
          <w:sz w:val="22"/>
        </w:rPr>
        <w:t xml:space="preserve"> Dynamics of clonal hematopoiesis under DNA-damaging treatment in patients with ovarian cancer. </w:t>
      </w:r>
      <w:r w:rsidRPr="00F84F1A">
        <w:rPr>
          <w:i/>
          <w:sz w:val="22"/>
        </w:rPr>
        <w:t>Leukemia</w:t>
      </w:r>
      <w:r w:rsidRPr="00F84F1A">
        <w:rPr>
          <w:sz w:val="22"/>
        </w:rPr>
        <w:t xml:space="preserve"> </w:t>
      </w:r>
      <w:r w:rsidRPr="00F84F1A">
        <w:rPr>
          <w:b/>
          <w:sz w:val="22"/>
        </w:rPr>
        <w:t>38</w:t>
      </w:r>
      <w:r w:rsidRPr="00F84F1A">
        <w:rPr>
          <w:sz w:val="22"/>
        </w:rPr>
        <w:t>, 1378-1389 (2024).</w:t>
      </w:r>
    </w:p>
    <w:p w14:paraId="4040DD93" w14:textId="77777777" w:rsidR="00F84F1A" w:rsidRPr="00F84F1A" w:rsidRDefault="00F84F1A" w:rsidP="00F84F1A">
      <w:pPr>
        <w:pStyle w:val="EndNoteBibliography"/>
        <w:spacing w:after="0"/>
        <w:ind w:left="720" w:hanging="720"/>
        <w:rPr>
          <w:sz w:val="22"/>
        </w:rPr>
      </w:pPr>
      <w:r w:rsidRPr="00F84F1A">
        <w:rPr>
          <w:sz w:val="22"/>
        </w:rPr>
        <w:t>6.</w:t>
      </w:r>
      <w:r w:rsidRPr="00F84F1A">
        <w:rPr>
          <w:sz w:val="22"/>
        </w:rPr>
        <w:tab/>
        <w:t>Halik, A.</w:t>
      </w:r>
      <w:r w:rsidRPr="00F84F1A">
        <w:rPr>
          <w:i/>
          <w:sz w:val="22"/>
        </w:rPr>
        <w:t xml:space="preserve"> et al.</w:t>
      </w:r>
      <w:r w:rsidRPr="00F84F1A">
        <w:rPr>
          <w:sz w:val="22"/>
        </w:rPr>
        <w:t xml:space="preserve"> Genomic characterization of AML with aberrations of chromosome 7: a multinational cohort of 519 patients. </w:t>
      </w:r>
      <w:r w:rsidRPr="00F84F1A">
        <w:rPr>
          <w:i/>
          <w:sz w:val="22"/>
        </w:rPr>
        <w:t>J Hematol Oncol</w:t>
      </w:r>
      <w:r w:rsidRPr="00F84F1A">
        <w:rPr>
          <w:sz w:val="22"/>
        </w:rPr>
        <w:t xml:space="preserve"> </w:t>
      </w:r>
      <w:r w:rsidRPr="00F84F1A">
        <w:rPr>
          <w:b/>
          <w:sz w:val="22"/>
        </w:rPr>
        <w:t>17</w:t>
      </w:r>
      <w:r w:rsidRPr="00F84F1A">
        <w:rPr>
          <w:sz w:val="22"/>
        </w:rPr>
        <w:t>, 70 (2024).</w:t>
      </w:r>
    </w:p>
    <w:p w14:paraId="3CCF9AA9" w14:textId="77777777" w:rsidR="00F84F1A" w:rsidRPr="00F84F1A" w:rsidRDefault="00F84F1A" w:rsidP="00F84F1A">
      <w:pPr>
        <w:pStyle w:val="EndNoteBibliography"/>
        <w:spacing w:after="0"/>
        <w:ind w:left="720" w:hanging="720"/>
        <w:rPr>
          <w:sz w:val="22"/>
        </w:rPr>
      </w:pPr>
      <w:r w:rsidRPr="00F84F1A">
        <w:rPr>
          <w:sz w:val="22"/>
        </w:rPr>
        <w:t>7.</w:t>
      </w:r>
      <w:r w:rsidRPr="00F84F1A">
        <w:rPr>
          <w:sz w:val="22"/>
        </w:rPr>
        <w:tab/>
        <w:t xml:space="preserve">Bolger, A.M., Lohse, M. &amp; Usadel, B. Trimmomatic: a flexible trimmer for Illumina sequence data. </w:t>
      </w:r>
      <w:r w:rsidRPr="00F84F1A">
        <w:rPr>
          <w:i/>
          <w:sz w:val="22"/>
        </w:rPr>
        <w:t>Bioinformatics</w:t>
      </w:r>
      <w:r w:rsidRPr="00F84F1A">
        <w:rPr>
          <w:sz w:val="22"/>
        </w:rPr>
        <w:t xml:space="preserve"> </w:t>
      </w:r>
      <w:r w:rsidRPr="00F84F1A">
        <w:rPr>
          <w:b/>
          <w:sz w:val="22"/>
        </w:rPr>
        <w:t>30</w:t>
      </w:r>
      <w:r w:rsidRPr="00F84F1A">
        <w:rPr>
          <w:sz w:val="22"/>
        </w:rPr>
        <w:t>, 2114-2120 (2014).</w:t>
      </w:r>
    </w:p>
    <w:p w14:paraId="0CB00E55" w14:textId="77777777" w:rsidR="00F84F1A" w:rsidRPr="00F84F1A" w:rsidRDefault="00F84F1A" w:rsidP="00F84F1A">
      <w:pPr>
        <w:pStyle w:val="EndNoteBibliography"/>
        <w:spacing w:after="0"/>
        <w:ind w:left="720" w:hanging="720"/>
        <w:rPr>
          <w:sz w:val="22"/>
        </w:rPr>
      </w:pPr>
      <w:r w:rsidRPr="00F84F1A">
        <w:rPr>
          <w:sz w:val="22"/>
        </w:rPr>
        <w:t>8.</w:t>
      </w:r>
      <w:r w:rsidRPr="00F84F1A">
        <w:rPr>
          <w:sz w:val="22"/>
        </w:rPr>
        <w:tab/>
        <w:t>Church, D.M.</w:t>
      </w:r>
      <w:r w:rsidRPr="00F84F1A">
        <w:rPr>
          <w:i/>
          <w:sz w:val="22"/>
        </w:rPr>
        <w:t xml:space="preserve"> et al.</w:t>
      </w:r>
      <w:r w:rsidRPr="00F84F1A">
        <w:rPr>
          <w:sz w:val="22"/>
        </w:rPr>
        <w:t xml:space="preserve"> Modernizing reference genome assemblies. </w:t>
      </w:r>
      <w:r w:rsidRPr="00F84F1A">
        <w:rPr>
          <w:i/>
          <w:sz w:val="22"/>
        </w:rPr>
        <w:t>PLoS Biol.</w:t>
      </w:r>
      <w:r w:rsidRPr="00F84F1A">
        <w:rPr>
          <w:sz w:val="22"/>
        </w:rPr>
        <w:t xml:space="preserve"> </w:t>
      </w:r>
      <w:r w:rsidRPr="00F84F1A">
        <w:rPr>
          <w:b/>
          <w:sz w:val="22"/>
        </w:rPr>
        <w:t>9</w:t>
      </w:r>
      <w:r w:rsidRPr="00F84F1A">
        <w:rPr>
          <w:sz w:val="22"/>
        </w:rPr>
        <w:t>, e1001091 (2011).</w:t>
      </w:r>
    </w:p>
    <w:p w14:paraId="1FB3BE43" w14:textId="77777777" w:rsidR="00F84F1A" w:rsidRPr="00F84F1A" w:rsidRDefault="00F84F1A" w:rsidP="00F84F1A">
      <w:pPr>
        <w:pStyle w:val="EndNoteBibliography"/>
        <w:spacing w:after="0"/>
        <w:ind w:left="720" w:hanging="720"/>
        <w:rPr>
          <w:sz w:val="22"/>
        </w:rPr>
      </w:pPr>
      <w:r w:rsidRPr="00F84F1A">
        <w:rPr>
          <w:sz w:val="22"/>
        </w:rPr>
        <w:t>9.</w:t>
      </w:r>
      <w:r w:rsidRPr="00F84F1A">
        <w:rPr>
          <w:sz w:val="22"/>
        </w:rPr>
        <w:tab/>
        <w:t xml:space="preserve">Li, H. Aligning sequence reads, clone sequences and assembly contigs with BWA-MEM. </w:t>
      </w:r>
      <w:r w:rsidRPr="00F84F1A">
        <w:rPr>
          <w:i/>
          <w:sz w:val="22"/>
        </w:rPr>
        <w:t>arXiv [q-bio.GN]</w:t>
      </w:r>
      <w:r w:rsidRPr="00F84F1A">
        <w:rPr>
          <w:sz w:val="22"/>
        </w:rPr>
        <w:t xml:space="preserve"> (2013).</w:t>
      </w:r>
    </w:p>
    <w:p w14:paraId="179FDA0D" w14:textId="77777777" w:rsidR="00F84F1A" w:rsidRPr="00F84F1A" w:rsidRDefault="00F84F1A" w:rsidP="00F84F1A">
      <w:pPr>
        <w:pStyle w:val="EndNoteBibliography"/>
        <w:spacing w:after="0"/>
        <w:ind w:left="720" w:hanging="720"/>
        <w:rPr>
          <w:sz w:val="22"/>
        </w:rPr>
      </w:pPr>
      <w:r w:rsidRPr="00F84F1A">
        <w:rPr>
          <w:sz w:val="22"/>
        </w:rPr>
        <w:t>10.</w:t>
      </w:r>
      <w:r w:rsidRPr="00F84F1A">
        <w:rPr>
          <w:sz w:val="22"/>
        </w:rPr>
        <w:tab/>
        <w:t>Danecek, P.</w:t>
      </w:r>
      <w:r w:rsidRPr="00F84F1A">
        <w:rPr>
          <w:i/>
          <w:sz w:val="22"/>
        </w:rPr>
        <w:t xml:space="preserve"> et al.</w:t>
      </w:r>
      <w:r w:rsidRPr="00F84F1A">
        <w:rPr>
          <w:sz w:val="22"/>
        </w:rPr>
        <w:t xml:space="preserve"> Twelve years of SAMtools and BCFtools. </w:t>
      </w:r>
      <w:r w:rsidRPr="00F84F1A">
        <w:rPr>
          <w:i/>
          <w:sz w:val="22"/>
        </w:rPr>
        <w:t>Gigascience</w:t>
      </w:r>
      <w:r w:rsidRPr="00F84F1A">
        <w:rPr>
          <w:sz w:val="22"/>
        </w:rPr>
        <w:t xml:space="preserve"> </w:t>
      </w:r>
      <w:r w:rsidRPr="00F84F1A">
        <w:rPr>
          <w:b/>
          <w:sz w:val="22"/>
        </w:rPr>
        <w:t>10</w:t>
      </w:r>
      <w:r w:rsidRPr="00F84F1A">
        <w:rPr>
          <w:sz w:val="22"/>
        </w:rPr>
        <w:t>(2021).</w:t>
      </w:r>
    </w:p>
    <w:p w14:paraId="537EC2B0" w14:textId="77777777" w:rsidR="00F84F1A" w:rsidRPr="00F84F1A" w:rsidRDefault="00F84F1A" w:rsidP="00F84F1A">
      <w:pPr>
        <w:pStyle w:val="EndNoteBibliography"/>
        <w:spacing w:after="0"/>
        <w:ind w:left="720" w:hanging="720"/>
        <w:rPr>
          <w:sz w:val="22"/>
        </w:rPr>
      </w:pPr>
      <w:r w:rsidRPr="00F84F1A">
        <w:rPr>
          <w:sz w:val="22"/>
        </w:rPr>
        <w:t>11.</w:t>
      </w:r>
      <w:r w:rsidRPr="00F84F1A">
        <w:rPr>
          <w:sz w:val="22"/>
        </w:rPr>
        <w:tab/>
        <w:t xml:space="preserve">Broad, I. Picard Tools. </w:t>
      </w:r>
      <w:r w:rsidRPr="00F84F1A">
        <w:rPr>
          <w:i/>
          <w:sz w:val="22"/>
        </w:rPr>
        <w:t>Broad Institute, GitHub repository, Accessed: 2020/08/20; version 2.20.0</w:t>
      </w:r>
      <w:r w:rsidRPr="00F84F1A">
        <w:rPr>
          <w:sz w:val="22"/>
        </w:rPr>
        <w:t>.</w:t>
      </w:r>
    </w:p>
    <w:p w14:paraId="0108352E" w14:textId="77777777" w:rsidR="00F84F1A" w:rsidRPr="00F84F1A" w:rsidRDefault="00F84F1A" w:rsidP="00F84F1A">
      <w:pPr>
        <w:pStyle w:val="EndNoteBibliography"/>
        <w:spacing w:after="0"/>
        <w:ind w:left="720" w:hanging="720"/>
        <w:rPr>
          <w:sz w:val="22"/>
        </w:rPr>
      </w:pPr>
      <w:r w:rsidRPr="00F84F1A">
        <w:rPr>
          <w:sz w:val="22"/>
        </w:rPr>
        <w:t>12.</w:t>
      </w:r>
      <w:r w:rsidRPr="00F84F1A">
        <w:rPr>
          <w:sz w:val="22"/>
        </w:rPr>
        <w:tab/>
        <w:t>Lai, Z.</w:t>
      </w:r>
      <w:r w:rsidRPr="00F84F1A">
        <w:rPr>
          <w:i/>
          <w:sz w:val="22"/>
        </w:rPr>
        <w:t xml:space="preserve"> et al.</w:t>
      </w:r>
      <w:r w:rsidRPr="00F84F1A">
        <w:rPr>
          <w:sz w:val="22"/>
        </w:rPr>
        <w:t xml:space="preserve"> VarDict: a novel and versatile variant caller for next-generation sequencing in cancer research. </w:t>
      </w:r>
      <w:r w:rsidRPr="00F84F1A">
        <w:rPr>
          <w:i/>
          <w:sz w:val="22"/>
        </w:rPr>
        <w:t>Nucleic Acids Res.</w:t>
      </w:r>
      <w:r w:rsidRPr="00F84F1A">
        <w:rPr>
          <w:sz w:val="22"/>
        </w:rPr>
        <w:t xml:space="preserve"> </w:t>
      </w:r>
      <w:r w:rsidRPr="00F84F1A">
        <w:rPr>
          <w:b/>
          <w:sz w:val="22"/>
        </w:rPr>
        <w:t>44</w:t>
      </w:r>
      <w:r w:rsidRPr="00F84F1A">
        <w:rPr>
          <w:sz w:val="22"/>
        </w:rPr>
        <w:t>, e108 (2016).</w:t>
      </w:r>
    </w:p>
    <w:p w14:paraId="426362F9" w14:textId="77777777" w:rsidR="00F84F1A" w:rsidRPr="00F84F1A" w:rsidRDefault="00F84F1A" w:rsidP="00F84F1A">
      <w:pPr>
        <w:pStyle w:val="EndNoteBibliography"/>
        <w:spacing w:after="0"/>
        <w:ind w:left="720" w:hanging="720"/>
        <w:rPr>
          <w:sz w:val="22"/>
        </w:rPr>
      </w:pPr>
      <w:r w:rsidRPr="00F84F1A">
        <w:rPr>
          <w:sz w:val="22"/>
        </w:rPr>
        <w:t>13.</w:t>
      </w:r>
      <w:r w:rsidRPr="00F84F1A">
        <w:rPr>
          <w:sz w:val="22"/>
        </w:rPr>
        <w:tab/>
        <w:t xml:space="preserve">Wang, K., Li, M. &amp; Hakonarson, H. ANNOVAR: functional annotation of genetic variants from high-throughput sequencing data. </w:t>
      </w:r>
      <w:r w:rsidRPr="00F84F1A">
        <w:rPr>
          <w:i/>
          <w:sz w:val="22"/>
        </w:rPr>
        <w:t>Nucleic Acids Res.</w:t>
      </w:r>
      <w:r w:rsidRPr="00F84F1A">
        <w:rPr>
          <w:sz w:val="22"/>
        </w:rPr>
        <w:t xml:space="preserve"> </w:t>
      </w:r>
      <w:r w:rsidRPr="00F84F1A">
        <w:rPr>
          <w:b/>
          <w:sz w:val="22"/>
        </w:rPr>
        <w:t>38</w:t>
      </w:r>
      <w:r w:rsidRPr="00F84F1A">
        <w:rPr>
          <w:sz w:val="22"/>
        </w:rPr>
        <w:t>, e164 (2010).</w:t>
      </w:r>
    </w:p>
    <w:p w14:paraId="2F87320B" w14:textId="77777777" w:rsidR="00F84F1A" w:rsidRPr="00F84F1A" w:rsidRDefault="00F84F1A" w:rsidP="00F84F1A">
      <w:pPr>
        <w:pStyle w:val="EndNoteBibliography"/>
        <w:spacing w:after="0"/>
        <w:ind w:left="720" w:hanging="720"/>
        <w:rPr>
          <w:sz w:val="22"/>
        </w:rPr>
      </w:pPr>
      <w:r w:rsidRPr="00F84F1A">
        <w:rPr>
          <w:sz w:val="22"/>
        </w:rPr>
        <w:t>14.</w:t>
      </w:r>
      <w:r w:rsidRPr="00F84F1A">
        <w:rPr>
          <w:sz w:val="22"/>
        </w:rPr>
        <w:tab/>
        <w:t xml:space="preserve">Pruitt, K.D., Tatusova, T. &amp; Maglott, D.R. NCBI reference sequences (RefSeq): a curated non-redundant sequence database of genomes, transcripts and proteins. </w:t>
      </w:r>
      <w:r w:rsidRPr="00F84F1A">
        <w:rPr>
          <w:i/>
          <w:sz w:val="22"/>
        </w:rPr>
        <w:t>Nucleic Acids Res.</w:t>
      </w:r>
      <w:r w:rsidRPr="00F84F1A">
        <w:rPr>
          <w:sz w:val="22"/>
        </w:rPr>
        <w:t xml:space="preserve"> </w:t>
      </w:r>
      <w:r w:rsidRPr="00F84F1A">
        <w:rPr>
          <w:b/>
          <w:sz w:val="22"/>
        </w:rPr>
        <w:t>35</w:t>
      </w:r>
      <w:r w:rsidRPr="00F84F1A">
        <w:rPr>
          <w:sz w:val="22"/>
        </w:rPr>
        <w:t>, D61-5 (2007).</w:t>
      </w:r>
    </w:p>
    <w:p w14:paraId="31E09AB4" w14:textId="77777777" w:rsidR="00F84F1A" w:rsidRPr="00F84F1A" w:rsidRDefault="00F84F1A" w:rsidP="00F84F1A">
      <w:pPr>
        <w:pStyle w:val="EndNoteBibliography"/>
        <w:spacing w:after="0"/>
        <w:ind w:left="720" w:hanging="720"/>
        <w:rPr>
          <w:sz w:val="22"/>
        </w:rPr>
      </w:pPr>
      <w:r w:rsidRPr="00F84F1A">
        <w:rPr>
          <w:sz w:val="22"/>
        </w:rPr>
        <w:t>15.</w:t>
      </w:r>
      <w:r w:rsidRPr="00F84F1A">
        <w:rPr>
          <w:sz w:val="22"/>
        </w:rPr>
        <w:tab/>
        <w:t>Landrum, M.J.</w:t>
      </w:r>
      <w:r w:rsidRPr="00F84F1A">
        <w:rPr>
          <w:i/>
          <w:sz w:val="22"/>
        </w:rPr>
        <w:t xml:space="preserve"> et al.</w:t>
      </w:r>
      <w:r w:rsidRPr="00F84F1A">
        <w:rPr>
          <w:sz w:val="22"/>
        </w:rPr>
        <w:t xml:space="preserve"> ClinVar: improving access to variant interpretations and supporting evidence. </w:t>
      </w:r>
      <w:r w:rsidRPr="00F84F1A">
        <w:rPr>
          <w:i/>
          <w:sz w:val="22"/>
        </w:rPr>
        <w:t>Nucleic Acids Res.</w:t>
      </w:r>
      <w:r w:rsidRPr="00F84F1A">
        <w:rPr>
          <w:sz w:val="22"/>
        </w:rPr>
        <w:t xml:space="preserve"> </w:t>
      </w:r>
      <w:r w:rsidRPr="00F84F1A">
        <w:rPr>
          <w:b/>
          <w:sz w:val="22"/>
        </w:rPr>
        <w:t>46</w:t>
      </w:r>
      <w:r w:rsidRPr="00F84F1A">
        <w:rPr>
          <w:sz w:val="22"/>
        </w:rPr>
        <w:t>, D1062-D1067 (2018).</w:t>
      </w:r>
    </w:p>
    <w:p w14:paraId="3F60C2D8" w14:textId="77777777" w:rsidR="00F84F1A" w:rsidRPr="00F84F1A" w:rsidRDefault="00F84F1A" w:rsidP="00F84F1A">
      <w:pPr>
        <w:pStyle w:val="EndNoteBibliography"/>
        <w:spacing w:after="0"/>
        <w:ind w:left="720" w:hanging="720"/>
        <w:rPr>
          <w:sz w:val="22"/>
        </w:rPr>
      </w:pPr>
      <w:r w:rsidRPr="00F84F1A">
        <w:rPr>
          <w:sz w:val="22"/>
        </w:rPr>
        <w:t>16.</w:t>
      </w:r>
      <w:r w:rsidRPr="00F84F1A">
        <w:rPr>
          <w:sz w:val="22"/>
        </w:rPr>
        <w:tab/>
        <w:t xml:space="preserve">Liu, X., Jian, X. &amp; Boerwinkle, E. dbNSFP: a lightweight database of human nonsynonymous SNPs and their functional predictions. </w:t>
      </w:r>
      <w:r w:rsidRPr="00F84F1A">
        <w:rPr>
          <w:i/>
          <w:sz w:val="22"/>
        </w:rPr>
        <w:t>Hum. Mutat.</w:t>
      </w:r>
      <w:r w:rsidRPr="00F84F1A">
        <w:rPr>
          <w:sz w:val="22"/>
        </w:rPr>
        <w:t xml:space="preserve"> </w:t>
      </w:r>
      <w:r w:rsidRPr="00F84F1A">
        <w:rPr>
          <w:b/>
          <w:sz w:val="22"/>
        </w:rPr>
        <w:t>32</w:t>
      </w:r>
      <w:r w:rsidRPr="00F84F1A">
        <w:rPr>
          <w:sz w:val="22"/>
        </w:rPr>
        <w:t>, 894-899 (2011).</w:t>
      </w:r>
    </w:p>
    <w:p w14:paraId="00D20FB6" w14:textId="77777777" w:rsidR="00F84F1A" w:rsidRPr="00F84F1A" w:rsidRDefault="00F84F1A" w:rsidP="00F84F1A">
      <w:pPr>
        <w:pStyle w:val="EndNoteBibliography"/>
        <w:spacing w:after="0"/>
        <w:ind w:left="720" w:hanging="720"/>
        <w:rPr>
          <w:sz w:val="22"/>
        </w:rPr>
      </w:pPr>
      <w:r w:rsidRPr="00F84F1A">
        <w:rPr>
          <w:sz w:val="22"/>
        </w:rPr>
        <w:t>17.</w:t>
      </w:r>
      <w:r w:rsidRPr="00F84F1A">
        <w:rPr>
          <w:sz w:val="22"/>
        </w:rPr>
        <w:tab/>
        <w:t xml:space="preserve">Liu, X., Li, C., Mou, C., Dong, Y. &amp; Tu, Y. dbNSFP v4: a comprehensive database of transcript-specific functional predictions and annotations for human nonsynonymous and splice-site SNVs. </w:t>
      </w:r>
      <w:r w:rsidRPr="00F84F1A">
        <w:rPr>
          <w:i/>
          <w:sz w:val="22"/>
        </w:rPr>
        <w:t>Genome Med.</w:t>
      </w:r>
      <w:r w:rsidRPr="00F84F1A">
        <w:rPr>
          <w:sz w:val="22"/>
        </w:rPr>
        <w:t xml:space="preserve"> </w:t>
      </w:r>
      <w:r w:rsidRPr="00F84F1A">
        <w:rPr>
          <w:b/>
          <w:sz w:val="22"/>
        </w:rPr>
        <w:t>12</w:t>
      </w:r>
      <w:r w:rsidRPr="00F84F1A">
        <w:rPr>
          <w:sz w:val="22"/>
        </w:rPr>
        <w:t>, 103 (2020).</w:t>
      </w:r>
    </w:p>
    <w:p w14:paraId="0017252D" w14:textId="77777777" w:rsidR="00F84F1A" w:rsidRPr="00F84F1A" w:rsidRDefault="00F84F1A" w:rsidP="00F84F1A">
      <w:pPr>
        <w:pStyle w:val="EndNoteBibliography"/>
        <w:spacing w:after="0"/>
        <w:ind w:left="720" w:hanging="720"/>
        <w:rPr>
          <w:sz w:val="22"/>
        </w:rPr>
      </w:pPr>
      <w:r w:rsidRPr="00F84F1A">
        <w:rPr>
          <w:sz w:val="22"/>
        </w:rPr>
        <w:t>18.</w:t>
      </w:r>
      <w:r w:rsidRPr="00F84F1A">
        <w:rPr>
          <w:sz w:val="22"/>
        </w:rPr>
        <w:tab/>
        <w:t>Chen, S.</w:t>
      </w:r>
      <w:r w:rsidRPr="00F84F1A">
        <w:rPr>
          <w:i/>
          <w:sz w:val="22"/>
        </w:rPr>
        <w:t xml:space="preserve"> et al.</w:t>
      </w:r>
      <w:r w:rsidRPr="00F84F1A">
        <w:rPr>
          <w:sz w:val="22"/>
        </w:rPr>
        <w:t xml:space="preserve"> A genomic mutational constraint map using variation in 76,156 human genomes. </w:t>
      </w:r>
      <w:r w:rsidRPr="00F84F1A">
        <w:rPr>
          <w:i/>
          <w:sz w:val="22"/>
        </w:rPr>
        <w:t>Nature</w:t>
      </w:r>
      <w:r w:rsidRPr="00F84F1A">
        <w:rPr>
          <w:sz w:val="22"/>
        </w:rPr>
        <w:t xml:space="preserve"> </w:t>
      </w:r>
      <w:r w:rsidRPr="00F84F1A">
        <w:rPr>
          <w:b/>
          <w:sz w:val="22"/>
        </w:rPr>
        <w:t>625</w:t>
      </w:r>
      <w:r w:rsidRPr="00F84F1A">
        <w:rPr>
          <w:sz w:val="22"/>
        </w:rPr>
        <w:t>, 92-100 (2023).</w:t>
      </w:r>
    </w:p>
    <w:p w14:paraId="183D41CB" w14:textId="77777777" w:rsidR="00F84F1A" w:rsidRPr="00F84F1A" w:rsidRDefault="00F84F1A" w:rsidP="00F84F1A">
      <w:pPr>
        <w:pStyle w:val="EndNoteBibliography"/>
        <w:spacing w:after="0"/>
        <w:ind w:left="720" w:hanging="720"/>
        <w:rPr>
          <w:sz w:val="22"/>
        </w:rPr>
      </w:pPr>
      <w:r w:rsidRPr="00F84F1A">
        <w:rPr>
          <w:sz w:val="22"/>
        </w:rPr>
        <w:t>19.</w:t>
      </w:r>
      <w:r w:rsidRPr="00F84F1A">
        <w:rPr>
          <w:sz w:val="22"/>
        </w:rPr>
        <w:tab/>
        <w:t>Sherry, S.T.</w:t>
      </w:r>
      <w:r w:rsidRPr="00F84F1A">
        <w:rPr>
          <w:i/>
          <w:sz w:val="22"/>
        </w:rPr>
        <w:t xml:space="preserve"> et al.</w:t>
      </w:r>
      <w:r w:rsidRPr="00F84F1A">
        <w:rPr>
          <w:sz w:val="22"/>
        </w:rPr>
        <w:t xml:space="preserve"> dbSNP: the NCBI database of genetic variation. </w:t>
      </w:r>
      <w:r w:rsidRPr="00F84F1A">
        <w:rPr>
          <w:i/>
          <w:sz w:val="22"/>
        </w:rPr>
        <w:t>Nucleic Acids Res.</w:t>
      </w:r>
      <w:r w:rsidRPr="00F84F1A">
        <w:rPr>
          <w:sz w:val="22"/>
        </w:rPr>
        <w:t xml:space="preserve"> </w:t>
      </w:r>
      <w:r w:rsidRPr="00F84F1A">
        <w:rPr>
          <w:b/>
          <w:sz w:val="22"/>
        </w:rPr>
        <w:t>29</w:t>
      </w:r>
      <w:r w:rsidRPr="00F84F1A">
        <w:rPr>
          <w:sz w:val="22"/>
        </w:rPr>
        <w:t>, 308-311 (2001).</w:t>
      </w:r>
    </w:p>
    <w:p w14:paraId="6B91CAE3" w14:textId="77777777" w:rsidR="00F84F1A" w:rsidRPr="00F84F1A" w:rsidRDefault="00F84F1A" w:rsidP="00F84F1A">
      <w:pPr>
        <w:pStyle w:val="EndNoteBibliography"/>
        <w:spacing w:after="0"/>
        <w:ind w:left="720" w:hanging="720"/>
        <w:rPr>
          <w:sz w:val="22"/>
        </w:rPr>
      </w:pPr>
      <w:r w:rsidRPr="00F84F1A">
        <w:rPr>
          <w:sz w:val="22"/>
        </w:rPr>
        <w:t>20.</w:t>
      </w:r>
      <w:r w:rsidRPr="00F84F1A">
        <w:rPr>
          <w:sz w:val="22"/>
        </w:rPr>
        <w:tab/>
        <w:t>Tate, J.G.</w:t>
      </w:r>
      <w:r w:rsidRPr="00F84F1A">
        <w:rPr>
          <w:i/>
          <w:sz w:val="22"/>
        </w:rPr>
        <w:t xml:space="preserve"> et al.</w:t>
      </w:r>
      <w:r w:rsidRPr="00F84F1A">
        <w:rPr>
          <w:sz w:val="22"/>
        </w:rPr>
        <w:t xml:space="preserve"> COSMIC: The Catalogue Of Somatic Mutations In Cancer. </w:t>
      </w:r>
      <w:r w:rsidRPr="00F84F1A">
        <w:rPr>
          <w:i/>
          <w:sz w:val="22"/>
        </w:rPr>
        <w:t>Nucleic Acids Res.</w:t>
      </w:r>
      <w:r w:rsidRPr="00F84F1A">
        <w:rPr>
          <w:sz w:val="22"/>
        </w:rPr>
        <w:t xml:space="preserve"> </w:t>
      </w:r>
      <w:r w:rsidRPr="00F84F1A">
        <w:rPr>
          <w:b/>
          <w:sz w:val="22"/>
        </w:rPr>
        <w:t>47</w:t>
      </w:r>
      <w:r w:rsidRPr="00F84F1A">
        <w:rPr>
          <w:sz w:val="22"/>
        </w:rPr>
        <w:t>, D941-D947 (2019).</w:t>
      </w:r>
    </w:p>
    <w:p w14:paraId="3F380030" w14:textId="77777777" w:rsidR="00F84F1A" w:rsidRPr="00F84F1A" w:rsidRDefault="00F84F1A" w:rsidP="00F84F1A">
      <w:pPr>
        <w:pStyle w:val="EndNoteBibliography"/>
        <w:spacing w:after="0"/>
        <w:ind w:left="720" w:hanging="720"/>
        <w:rPr>
          <w:sz w:val="22"/>
        </w:rPr>
      </w:pPr>
      <w:r w:rsidRPr="00F84F1A">
        <w:rPr>
          <w:sz w:val="22"/>
        </w:rPr>
        <w:t>21.</w:t>
      </w:r>
      <w:r w:rsidRPr="00F84F1A">
        <w:rPr>
          <w:sz w:val="22"/>
        </w:rPr>
        <w:tab/>
        <w:t>Ioannidis, N.M.</w:t>
      </w:r>
      <w:r w:rsidRPr="00F84F1A">
        <w:rPr>
          <w:i/>
          <w:sz w:val="22"/>
        </w:rPr>
        <w:t xml:space="preserve"> et al.</w:t>
      </w:r>
      <w:r w:rsidRPr="00F84F1A">
        <w:rPr>
          <w:sz w:val="22"/>
        </w:rPr>
        <w:t xml:space="preserve"> REVEL: An ensemble method for predicting the pathogenicity of rare missense variants. </w:t>
      </w:r>
      <w:r w:rsidRPr="00F84F1A">
        <w:rPr>
          <w:i/>
          <w:sz w:val="22"/>
        </w:rPr>
        <w:t>Am. J. Hum. Genet.</w:t>
      </w:r>
      <w:r w:rsidRPr="00F84F1A">
        <w:rPr>
          <w:sz w:val="22"/>
        </w:rPr>
        <w:t xml:space="preserve"> </w:t>
      </w:r>
      <w:r w:rsidRPr="00F84F1A">
        <w:rPr>
          <w:b/>
          <w:sz w:val="22"/>
        </w:rPr>
        <w:t>99</w:t>
      </w:r>
      <w:r w:rsidRPr="00F84F1A">
        <w:rPr>
          <w:sz w:val="22"/>
        </w:rPr>
        <w:t>, 877-885 (2016).</w:t>
      </w:r>
    </w:p>
    <w:p w14:paraId="2DD6B584" w14:textId="77777777" w:rsidR="00F84F1A" w:rsidRPr="00F84F1A" w:rsidRDefault="00F84F1A" w:rsidP="00F84F1A">
      <w:pPr>
        <w:pStyle w:val="EndNoteBibliography"/>
        <w:spacing w:after="0"/>
        <w:ind w:left="720" w:hanging="720"/>
        <w:rPr>
          <w:sz w:val="22"/>
        </w:rPr>
      </w:pPr>
      <w:r w:rsidRPr="00F84F1A">
        <w:rPr>
          <w:sz w:val="22"/>
        </w:rPr>
        <w:t>22.</w:t>
      </w:r>
      <w:r w:rsidRPr="00F84F1A">
        <w:rPr>
          <w:sz w:val="22"/>
        </w:rPr>
        <w:tab/>
        <w:t>Zhang, J.</w:t>
      </w:r>
      <w:r w:rsidRPr="00F84F1A">
        <w:rPr>
          <w:i/>
          <w:sz w:val="22"/>
        </w:rPr>
        <w:t xml:space="preserve"> et al.</w:t>
      </w:r>
      <w:r w:rsidRPr="00F84F1A">
        <w:rPr>
          <w:sz w:val="22"/>
        </w:rPr>
        <w:t xml:space="preserve"> The international cancer genome consortium data portal. </w:t>
      </w:r>
      <w:r w:rsidRPr="00F84F1A">
        <w:rPr>
          <w:i/>
          <w:sz w:val="22"/>
        </w:rPr>
        <w:t>Nat. Biotechnol.</w:t>
      </w:r>
      <w:r w:rsidRPr="00F84F1A">
        <w:rPr>
          <w:sz w:val="22"/>
        </w:rPr>
        <w:t xml:space="preserve"> </w:t>
      </w:r>
      <w:r w:rsidRPr="00F84F1A">
        <w:rPr>
          <w:b/>
          <w:sz w:val="22"/>
        </w:rPr>
        <w:t>37</w:t>
      </w:r>
      <w:r w:rsidRPr="00F84F1A">
        <w:rPr>
          <w:sz w:val="22"/>
        </w:rPr>
        <w:t>, 367-369 (2019).</w:t>
      </w:r>
    </w:p>
    <w:p w14:paraId="5649C3A5" w14:textId="77777777" w:rsidR="00F84F1A" w:rsidRPr="00F84F1A" w:rsidRDefault="00F84F1A" w:rsidP="00F84F1A">
      <w:pPr>
        <w:pStyle w:val="EndNoteBibliography"/>
        <w:spacing w:after="0"/>
        <w:ind w:left="720" w:hanging="720"/>
        <w:rPr>
          <w:sz w:val="22"/>
        </w:rPr>
      </w:pPr>
      <w:r w:rsidRPr="00F84F1A">
        <w:rPr>
          <w:sz w:val="22"/>
        </w:rPr>
        <w:t>23.</w:t>
      </w:r>
      <w:r w:rsidRPr="00F84F1A">
        <w:rPr>
          <w:sz w:val="22"/>
        </w:rPr>
        <w:tab/>
        <w:t>Caetano-Anolles, D. Fisher’s Exact Test.</w:t>
      </w:r>
    </w:p>
    <w:p w14:paraId="41B19C38" w14:textId="77777777" w:rsidR="00F84F1A" w:rsidRPr="009F2CD5" w:rsidRDefault="00F84F1A" w:rsidP="00F84F1A">
      <w:pPr>
        <w:pStyle w:val="EndNoteBibliography"/>
        <w:spacing w:after="0"/>
        <w:ind w:left="720" w:hanging="720"/>
        <w:rPr>
          <w:sz w:val="22"/>
          <w:lang w:val="de-DE"/>
        </w:rPr>
      </w:pPr>
      <w:r w:rsidRPr="00F84F1A">
        <w:rPr>
          <w:sz w:val="22"/>
        </w:rPr>
        <w:t>24.</w:t>
      </w:r>
      <w:r w:rsidRPr="00F84F1A">
        <w:rPr>
          <w:sz w:val="22"/>
        </w:rPr>
        <w:tab/>
        <w:t>Robinson, J.T.</w:t>
      </w:r>
      <w:r w:rsidRPr="00F84F1A">
        <w:rPr>
          <w:i/>
          <w:sz w:val="22"/>
        </w:rPr>
        <w:t xml:space="preserve"> et al.</w:t>
      </w:r>
      <w:r w:rsidRPr="00F84F1A">
        <w:rPr>
          <w:sz w:val="22"/>
        </w:rPr>
        <w:t xml:space="preserve"> Integrative genomics viewer. </w:t>
      </w:r>
      <w:r w:rsidRPr="009F2CD5">
        <w:rPr>
          <w:i/>
          <w:sz w:val="22"/>
          <w:lang w:val="de-DE"/>
        </w:rPr>
        <w:t>Nat. Biotechnol.</w:t>
      </w:r>
      <w:r w:rsidRPr="009F2CD5">
        <w:rPr>
          <w:sz w:val="22"/>
          <w:lang w:val="de-DE"/>
        </w:rPr>
        <w:t xml:space="preserve"> </w:t>
      </w:r>
      <w:r w:rsidRPr="009F2CD5">
        <w:rPr>
          <w:b/>
          <w:sz w:val="22"/>
          <w:lang w:val="de-DE"/>
        </w:rPr>
        <w:t>29</w:t>
      </w:r>
      <w:r w:rsidRPr="009F2CD5">
        <w:rPr>
          <w:sz w:val="22"/>
          <w:lang w:val="de-DE"/>
        </w:rPr>
        <w:t>, 24-26 (2011).</w:t>
      </w:r>
    </w:p>
    <w:p w14:paraId="3EADE93F" w14:textId="77777777" w:rsidR="00F84F1A" w:rsidRPr="00F84F1A" w:rsidRDefault="00F84F1A" w:rsidP="00F84F1A">
      <w:pPr>
        <w:pStyle w:val="EndNoteBibliography"/>
        <w:spacing w:after="0"/>
        <w:ind w:left="720" w:hanging="720"/>
        <w:rPr>
          <w:sz w:val="22"/>
        </w:rPr>
      </w:pPr>
      <w:r w:rsidRPr="009F2CD5">
        <w:rPr>
          <w:sz w:val="22"/>
          <w:lang w:val="de-DE"/>
        </w:rPr>
        <w:t>25.</w:t>
      </w:r>
      <w:r w:rsidRPr="009F2CD5">
        <w:rPr>
          <w:sz w:val="22"/>
          <w:lang w:val="de-DE"/>
        </w:rPr>
        <w:tab/>
        <w:t>Lee, S.</w:t>
      </w:r>
      <w:r w:rsidRPr="009F2CD5">
        <w:rPr>
          <w:i/>
          <w:sz w:val="22"/>
          <w:lang w:val="de-DE"/>
        </w:rPr>
        <w:t xml:space="preserve"> et al.</w:t>
      </w:r>
      <w:r w:rsidRPr="009F2CD5">
        <w:rPr>
          <w:sz w:val="22"/>
          <w:lang w:val="de-DE"/>
        </w:rPr>
        <w:t xml:space="preserve"> </w:t>
      </w:r>
      <w:r w:rsidRPr="00F84F1A">
        <w:rPr>
          <w:sz w:val="22"/>
        </w:rPr>
        <w:t xml:space="preserve">ITDetect: a method to detect internal tandem duplication of FMS-like tyrosine kinase (FLT3) from next-generation sequencing data with high sensitivity and clinical application. </w:t>
      </w:r>
      <w:r w:rsidRPr="00F84F1A">
        <w:rPr>
          <w:i/>
          <w:sz w:val="22"/>
        </w:rPr>
        <w:t>BMC Bioinformatics</w:t>
      </w:r>
      <w:r w:rsidRPr="00F84F1A">
        <w:rPr>
          <w:sz w:val="22"/>
        </w:rPr>
        <w:t xml:space="preserve"> </w:t>
      </w:r>
      <w:r w:rsidRPr="00F84F1A">
        <w:rPr>
          <w:b/>
          <w:sz w:val="22"/>
        </w:rPr>
        <w:t>24</w:t>
      </w:r>
      <w:r w:rsidRPr="00F84F1A">
        <w:rPr>
          <w:sz w:val="22"/>
        </w:rPr>
        <w:t>, 62 (2023).</w:t>
      </w:r>
    </w:p>
    <w:p w14:paraId="32DA2F3C" w14:textId="77777777" w:rsidR="00F84F1A" w:rsidRPr="00F84F1A" w:rsidRDefault="00F84F1A" w:rsidP="00F84F1A">
      <w:pPr>
        <w:pStyle w:val="EndNoteBibliography"/>
        <w:spacing w:after="0"/>
        <w:ind w:left="720" w:hanging="720"/>
        <w:rPr>
          <w:sz w:val="22"/>
        </w:rPr>
      </w:pPr>
      <w:r w:rsidRPr="00F84F1A">
        <w:rPr>
          <w:sz w:val="22"/>
        </w:rPr>
        <w:t>26.</w:t>
      </w:r>
      <w:r w:rsidRPr="00F84F1A">
        <w:rPr>
          <w:sz w:val="22"/>
        </w:rPr>
        <w:tab/>
        <w:t>Watkins, T.B.K.</w:t>
      </w:r>
      <w:r w:rsidRPr="00F84F1A">
        <w:rPr>
          <w:i/>
          <w:sz w:val="22"/>
        </w:rPr>
        <w:t xml:space="preserve"> et al.</w:t>
      </w:r>
      <w:r w:rsidRPr="00F84F1A">
        <w:rPr>
          <w:sz w:val="22"/>
        </w:rPr>
        <w:t xml:space="preserve"> Pervasive chromosomal instability and karyotype order in tumour evolution. </w:t>
      </w:r>
      <w:r w:rsidRPr="00F84F1A">
        <w:rPr>
          <w:i/>
          <w:sz w:val="22"/>
        </w:rPr>
        <w:t>Nature</w:t>
      </w:r>
      <w:r w:rsidRPr="00F84F1A">
        <w:rPr>
          <w:sz w:val="22"/>
        </w:rPr>
        <w:t xml:space="preserve"> (2020).</w:t>
      </w:r>
    </w:p>
    <w:p w14:paraId="428D5943" w14:textId="77777777" w:rsidR="00F84F1A" w:rsidRPr="00F84F1A" w:rsidRDefault="00F84F1A" w:rsidP="00F84F1A">
      <w:pPr>
        <w:pStyle w:val="EndNoteBibliography"/>
        <w:spacing w:after="0"/>
        <w:ind w:left="720" w:hanging="720"/>
        <w:rPr>
          <w:sz w:val="22"/>
        </w:rPr>
      </w:pPr>
      <w:r w:rsidRPr="00F84F1A">
        <w:rPr>
          <w:sz w:val="22"/>
        </w:rPr>
        <w:lastRenderedPageBreak/>
        <w:t>27.</w:t>
      </w:r>
      <w:r w:rsidRPr="00F84F1A">
        <w:rPr>
          <w:sz w:val="22"/>
        </w:rPr>
        <w:tab/>
        <w:t>Watkins, T.B.K.</w:t>
      </w:r>
      <w:r w:rsidRPr="00F84F1A">
        <w:rPr>
          <w:i/>
          <w:sz w:val="22"/>
        </w:rPr>
        <w:t xml:space="preserve"> et al.</w:t>
      </w:r>
      <w:r w:rsidRPr="00F84F1A">
        <w:rPr>
          <w:sz w:val="22"/>
        </w:rPr>
        <w:t xml:space="preserve"> Refphase: Multi-sample phasing reveals haplotype-specific copy number heterogeneity. </w:t>
      </w:r>
      <w:r w:rsidRPr="00F84F1A">
        <w:rPr>
          <w:i/>
          <w:sz w:val="22"/>
        </w:rPr>
        <w:t>PLoS Comput. Biol.</w:t>
      </w:r>
      <w:r w:rsidRPr="00F84F1A">
        <w:rPr>
          <w:sz w:val="22"/>
        </w:rPr>
        <w:t xml:space="preserve"> </w:t>
      </w:r>
      <w:r w:rsidRPr="00F84F1A">
        <w:rPr>
          <w:b/>
          <w:sz w:val="22"/>
        </w:rPr>
        <w:t>19</w:t>
      </w:r>
      <w:r w:rsidRPr="00F84F1A">
        <w:rPr>
          <w:sz w:val="22"/>
        </w:rPr>
        <w:t>, e1011379 (2023).</w:t>
      </w:r>
    </w:p>
    <w:p w14:paraId="5AE32367" w14:textId="77777777" w:rsidR="00F84F1A" w:rsidRPr="00F84F1A" w:rsidRDefault="00F84F1A" w:rsidP="00F84F1A">
      <w:pPr>
        <w:pStyle w:val="EndNoteBibliography"/>
        <w:spacing w:after="0"/>
        <w:ind w:left="720" w:hanging="720"/>
        <w:rPr>
          <w:sz w:val="22"/>
        </w:rPr>
      </w:pPr>
      <w:r w:rsidRPr="00F84F1A">
        <w:rPr>
          <w:sz w:val="22"/>
        </w:rPr>
        <w:t>28.</w:t>
      </w:r>
      <w:r w:rsidRPr="00F84F1A">
        <w:rPr>
          <w:sz w:val="22"/>
        </w:rPr>
        <w:tab/>
        <w:t>Van Loo, P.</w:t>
      </w:r>
      <w:r w:rsidRPr="00F84F1A">
        <w:rPr>
          <w:i/>
          <w:sz w:val="22"/>
        </w:rPr>
        <w:t xml:space="preserve"> et al.</w:t>
      </w:r>
      <w:r w:rsidRPr="00F84F1A">
        <w:rPr>
          <w:sz w:val="22"/>
        </w:rPr>
        <w:t xml:space="preserve"> Allele-specific copy number analysis of tumors. </w:t>
      </w:r>
      <w:r w:rsidRPr="00F84F1A">
        <w:rPr>
          <w:i/>
          <w:sz w:val="22"/>
        </w:rPr>
        <w:t>Proc. Natl. Acad. Sci. U. S. A.</w:t>
      </w:r>
      <w:r w:rsidRPr="00F84F1A">
        <w:rPr>
          <w:sz w:val="22"/>
        </w:rPr>
        <w:t xml:space="preserve"> </w:t>
      </w:r>
      <w:r w:rsidRPr="00F84F1A">
        <w:rPr>
          <w:b/>
          <w:sz w:val="22"/>
        </w:rPr>
        <w:t>107</w:t>
      </w:r>
      <w:r w:rsidRPr="00F84F1A">
        <w:rPr>
          <w:sz w:val="22"/>
        </w:rPr>
        <w:t>, 16910-16915 (2010).</w:t>
      </w:r>
    </w:p>
    <w:p w14:paraId="51C830FE" w14:textId="77777777" w:rsidR="00F84F1A" w:rsidRPr="00F84F1A" w:rsidRDefault="00F84F1A" w:rsidP="00F84F1A">
      <w:pPr>
        <w:pStyle w:val="EndNoteBibliography"/>
        <w:spacing w:after="0"/>
        <w:ind w:left="720" w:hanging="720"/>
        <w:rPr>
          <w:sz w:val="22"/>
        </w:rPr>
      </w:pPr>
      <w:r w:rsidRPr="00F84F1A">
        <w:rPr>
          <w:sz w:val="22"/>
        </w:rPr>
        <w:t>29.</w:t>
      </w:r>
      <w:r w:rsidRPr="00F84F1A">
        <w:rPr>
          <w:sz w:val="22"/>
        </w:rPr>
        <w:tab/>
        <w:t>Wickham, H., François, R., Henry, L., Müller, K. &amp; Vaughan, D. dplyr: A Grammar of Data Manipulation. (2023).</w:t>
      </w:r>
    </w:p>
    <w:p w14:paraId="5D9C1430" w14:textId="77777777" w:rsidR="00F84F1A" w:rsidRPr="00F84F1A" w:rsidRDefault="00F84F1A" w:rsidP="00F84F1A">
      <w:pPr>
        <w:pStyle w:val="EndNoteBibliography"/>
        <w:spacing w:after="0"/>
        <w:ind w:left="720" w:hanging="720"/>
        <w:rPr>
          <w:sz w:val="22"/>
        </w:rPr>
      </w:pPr>
      <w:r w:rsidRPr="00F84F1A">
        <w:rPr>
          <w:sz w:val="22"/>
        </w:rPr>
        <w:t>30.</w:t>
      </w:r>
      <w:r w:rsidRPr="00F84F1A">
        <w:rPr>
          <w:sz w:val="22"/>
        </w:rPr>
        <w:tab/>
        <w:t>Wickham, H., Vaughan, D., Girlich, M. &amp; Usher, K. Tidyr: Tidy messy data, V1. 2.0. (2022).</w:t>
      </w:r>
    </w:p>
    <w:p w14:paraId="4FBFB440" w14:textId="77777777" w:rsidR="00F84F1A" w:rsidRPr="00F84F1A" w:rsidRDefault="00F84F1A" w:rsidP="00F84F1A">
      <w:pPr>
        <w:pStyle w:val="EndNoteBibliography"/>
        <w:spacing w:after="0"/>
        <w:ind w:left="720" w:hanging="720"/>
        <w:rPr>
          <w:sz w:val="22"/>
        </w:rPr>
      </w:pPr>
      <w:r w:rsidRPr="00F84F1A">
        <w:rPr>
          <w:sz w:val="22"/>
        </w:rPr>
        <w:t>31.</w:t>
      </w:r>
      <w:r w:rsidRPr="00F84F1A">
        <w:rPr>
          <w:sz w:val="22"/>
        </w:rPr>
        <w:tab/>
        <w:t>Hester, J. &amp; Bryan, J. glue: Interpreted String Literals. (2022).</w:t>
      </w:r>
    </w:p>
    <w:p w14:paraId="3A56EEA8" w14:textId="77777777" w:rsidR="00F84F1A" w:rsidRPr="00F84F1A" w:rsidRDefault="00F84F1A" w:rsidP="00F84F1A">
      <w:pPr>
        <w:pStyle w:val="EndNoteBibliography"/>
        <w:spacing w:after="0"/>
        <w:ind w:left="720" w:hanging="720"/>
        <w:rPr>
          <w:sz w:val="22"/>
        </w:rPr>
      </w:pPr>
      <w:r w:rsidRPr="00F84F1A">
        <w:rPr>
          <w:sz w:val="22"/>
        </w:rPr>
        <w:t>32.</w:t>
      </w:r>
      <w:r w:rsidRPr="00F84F1A">
        <w:rPr>
          <w:sz w:val="22"/>
        </w:rPr>
        <w:tab/>
        <w:t>Bolker, B., Warnes, G.R. &amp; Lumley, T. gtools: Various R Programming Tools. (2022).</w:t>
      </w:r>
    </w:p>
    <w:p w14:paraId="276C9021" w14:textId="77777777" w:rsidR="00F84F1A" w:rsidRPr="00F84F1A" w:rsidRDefault="00F84F1A" w:rsidP="00F84F1A">
      <w:pPr>
        <w:pStyle w:val="EndNoteBibliography"/>
        <w:spacing w:after="0"/>
        <w:ind w:left="720" w:hanging="720"/>
        <w:rPr>
          <w:sz w:val="22"/>
        </w:rPr>
      </w:pPr>
      <w:r w:rsidRPr="00F84F1A">
        <w:rPr>
          <w:sz w:val="22"/>
        </w:rPr>
        <w:t>33.</w:t>
      </w:r>
      <w:r w:rsidRPr="00F84F1A">
        <w:rPr>
          <w:sz w:val="22"/>
        </w:rPr>
        <w:tab/>
        <w:t>Wickham, H., Hester, J. &amp; Bryan, J. readr: Read Rectangular Text Data. (2023).</w:t>
      </w:r>
    </w:p>
    <w:p w14:paraId="1DE5561D" w14:textId="77777777" w:rsidR="00F84F1A" w:rsidRPr="00F84F1A" w:rsidRDefault="00F84F1A" w:rsidP="00F84F1A">
      <w:pPr>
        <w:pStyle w:val="EndNoteBibliography"/>
        <w:spacing w:after="0"/>
        <w:ind w:left="720" w:hanging="720"/>
        <w:rPr>
          <w:sz w:val="22"/>
        </w:rPr>
      </w:pPr>
      <w:r w:rsidRPr="00F84F1A">
        <w:rPr>
          <w:sz w:val="22"/>
        </w:rPr>
        <w:t>34.</w:t>
      </w:r>
      <w:r w:rsidRPr="00F84F1A">
        <w:rPr>
          <w:sz w:val="22"/>
        </w:rPr>
        <w:tab/>
        <w:t>Fennell, T. &amp; Homer, N. fgbio.</w:t>
      </w:r>
    </w:p>
    <w:p w14:paraId="76D47AEA" w14:textId="77777777" w:rsidR="00F84F1A" w:rsidRPr="00F84F1A" w:rsidRDefault="00F84F1A" w:rsidP="00F84F1A">
      <w:pPr>
        <w:pStyle w:val="EndNoteBibliography"/>
        <w:spacing w:after="0"/>
        <w:ind w:left="720" w:hanging="720"/>
        <w:rPr>
          <w:sz w:val="22"/>
        </w:rPr>
      </w:pPr>
      <w:r w:rsidRPr="00F84F1A">
        <w:rPr>
          <w:sz w:val="22"/>
        </w:rPr>
        <w:t>35.</w:t>
      </w:r>
      <w:r w:rsidRPr="00F84F1A">
        <w:rPr>
          <w:sz w:val="22"/>
        </w:rPr>
        <w:tab/>
        <w:t>Genomes Project, C.</w:t>
      </w:r>
      <w:r w:rsidRPr="00F84F1A">
        <w:rPr>
          <w:i/>
          <w:sz w:val="22"/>
        </w:rPr>
        <w:t xml:space="preserve"> et al.</w:t>
      </w:r>
      <w:r w:rsidRPr="00F84F1A">
        <w:rPr>
          <w:sz w:val="22"/>
        </w:rPr>
        <w:t xml:space="preserve"> A global reference for human genetic variation. </w:t>
      </w:r>
      <w:r w:rsidRPr="00F84F1A">
        <w:rPr>
          <w:i/>
          <w:sz w:val="22"/>
        </w:rPr>
        <w:t>Nature</w:t>
      </w:r>
      <w:r w:rsidRPr="00F84F1A">
        <w:rPr>
          <w:sz w:val="22"/>
        </w:rPr>
        <w:t xml:space="preserve"> </w:t>
      </w:r>
      <w:r w:rsidRPr="00F84F1A">
        <w:rPr>
          <w:b/>
          <w:sz w:val="22"/>
        </w:rPr>
        <w:t>526</w:t>
      </w:r>
      <w:r w:rsidRPr="00F84F1A">
        <w:rPr>
          <w:sz w:val="22"/>
        </w:rPr>
        <w:t>, 68-74 (2015).</w:t>
      </w:r>
    </w:p>
    <w:p w14:paraId="76798AF9" w14:textId="77777777" w:rsidR="00F84F1A" w:rsidRPr="00F84F1A" w:rsidRDefault="00F84F1A" w:rsidP="00F84F1A">
      <w:pPr>
        <w:pStyle w:val="EndNoteBibliography"/>
        <w:spacing w:after="0"/>
        <w:ind w:left="720" w:hanging="720"/>
        <w:rPr>
          <w:sz w:val="22"/>
        </w:rPr>
      </w:pPr>
      <w:r w:rsidRPr="00F84F1A">
        <w:rPr>
          <w:sz w:val="22"/>
        </w:rPr>
        <w:t>36.</w:t>
      </w:r>
      <w:r w:rsidRPr="00F84F1A">
        <w:rPr>
          <w:sz w:val="22"/>
        </w:rPr>
        <w:tab/>
        <w:t xml:space="preserve">Fu, Y., Mahmoud, M., Muraliraman, V.V., Sedlazeck, F.J. &amp; Treangen, T.J. Vulcan: Improved long-read mapping and structural variant calling via dual-mode alignment. </w:t>
      </w:r>
      <w:r w:rsidRPr="00F84F1A">
        <w:rPr>
          <w:i/>
          <w:sz w:val="22"/>
        </w:rPr>
        <w:t>Gigascience</w:t>
      </w:r>
      <w:r w:rsidRPr="00F84F1A">
        <w:rPr>
          <w:sz w:val="22"/>
        </w:rPr>
        <w:t xml:space="preserve"> </w:t>
      </w:r>
      <w:r w:rsidRPr="00F84F1A">
        <w:rPr>
          <w:b/>
          <w:sz w:val="22"/>
        </w:rPr>
        <w:t>10</w:t>
      </w:r>
      <w:r w:rsidRPr="00F84F1A">
        <w:rPr>
          <w:sz w:val="22"/>
        </w:rPr>
        <w:t>, giab063 (2021).</w:t>
      </w:r>
    </w:p>
    <w:p w14:paraId="29AB1A02" w14:textId="77777777" w:rsidR="00F84F1A" w:rsidRPr="00F84F1A" w:rsidRDefault="00F84F1A" w:rsidP="00F84F1A">
      <w:pPr>
        <w:pStyle w:val="EndNoteBibliography"/>
        <w:spacing w:after="0"/>
        <w:ind w:left="720" w:hanging="720"/>
        <w:rPr>
          <w:sz w:val="22"/>
        </w:rPr>
      </w:pPr>
      <w:r w:rsidRPr="00F84F1A">
        <w:rPr>
          <w:sz w:val="22"/>
        </w:rPr>
        <w:t>37.</w:t>
      </w:r>
      <w:r w:rsidRPr="00F84F1A">
        <w:rPr>
          <w:sz w:val="22"/>
        </w:rPr>
        <w:tab/>
        <w:t>Stangl, C.</w:t>
      </w:r>
      <w:r w:rsidRPr="00F84F1A">
        <w:rPr>
          <w:i/>
          <w:sz w:val="22"/>
        </w:rPr>
        <w:t xml:space="preserve"> et al.</w:t>
      </w:r>
      <w:r w:rsidRPr="00F84F1A">
        <w:rPr>
          <w:sz w:val="22"/>
        </w:rPr>
        <w:t xml:space="preserve"> Partner independent fusion gene detection by multiplexed CRISPR-Cas9 enrichment and long read nanopore sequencing. </w:t>
      </w:r>
      <w:r w:rsidRPr="00F84F1A">
        <w:rPr>
          <w:i/>
          <w:sz w:val="22"/>
        </w:rPr>
        <w:t>Nat. Commun.</w:t>
      </w:r>
      <w:r w:rsidRPr="00F84F1A">
        <w:rPr>
          <w:sz w:val="22"/>
        </w:rPr>
        <w:t xml:space="preserve"> </w:t>
      </w:r>
      <w:r w:rsidRPr="00F84F1A">
        <w:rPr>
          <w:b/>
          <w:sz w:val="22"/>
        </w:rPr>
        <w:t>11</w:t>
      </w:r>
      <w:r w:rsidRPr="00F84F1A">
        <w:rPr>
          <w:sz w:val="22"/>
        </w:rPr>
        <w:t>, 2861 (2020).</w:t>
      </w:r>
    </w:p>
    <w:p w14:paraId="66DE8EE0" w14:textId="77777777" w:rsidR="00F84F1A" w:rsidRPr="00F84F1A" w:rsidRDefault="00F84F1A" w:rsidP="00F84F1A">
      <w:pPr>
        <w:pStyle w:val="EndNoteBibliography"/>
        <w:spacing w:after="0"/>
        <w:ind w:left="720" w:hanging="720"/>
        <w:rPr>
          <w:sz w:val="22"/>
        </w:rPr>
      </w:pPr>
      <w:r w:rsidRPr="00F84F1A">
        <w:rPr>
          <w:sz w:val="22"/>
        </w:rPr>
        <w:t>38.</w:t>
      </w:r>
      <w:r w:rsidRPr="00F84F1A">
        <w:rPr>
          <w:sz w:val="22"/>
        </w:rPr>
        <w:tab/>
        <w:t xml:space="preserve">Sollier, E., Kuipers, J., Takahashi, K., Beerenwinkel, N. &amp; Jahn, K. COMPASS: joint copy number and mutation phylogeny reconstruction from amplicon single-cell sequencing data. </w:t>
      </w:r>
      <w:r w:rsidRPr="00F84F1A">
        <w:rPr>
          <w:i/>
          <w:sz w:val="22"/>
        </w:rPr>
        <w:t>Nat. Commun.</w:t>
      </w:r>
      <w:r w:rsidRPr="00F84F1A">
        <w:rPr>
          <w:sz w:val="22"/>
        </w:rPr>
        <w:t xml:space="preserve"> </w:t>
      </w:r>
      <w:r w:rsidRPr="00F84F1A">
        <w:rPr>
          <w:b/>
          <w:sz w:val="22"/>
        </w:rPr>
        <w:t>14</w:t>
      </w:r>
      <w:r w:rsidRPr="00F84F1A">
        <w:rPr>
          <w:sz w:val="22"/>
        </w:rPr>
        <w:t>, 4921 (2023).</w:t>
      </w:r>
    </w:p>
    <w:p w14:paraId="6444BEE2" w14:textId="77777777" w:rsidR="00F84F1A" w:rsidRPr="00F84F1A" w:rsidRDefault="00F84F1A" w:rsidP="00F84F1A">
      <w:pPr>
        <w:pStyle w:val="EndNoteBibliography"/>
        <w:spacing w:after="0"/>
        <w:ind w:left="720" w:hanging="720"/>
        <w:rPr>
          <w:sz w:val="22"/>
        </w:rPr>
      </w:pPr>
      <w:r w:rsidRPr="00F84F1A">
        <w:rPr>
          <w:sz w:val="22"/>
        </w:rPr>
        <w:t>39.</w:t>
      </w:r>
      <w:r w:rsidRPr="00F84F1A">
        <w:rPr>
          <w:sz w:val="22"/>
        </w:rPr>
        <w:tab/>
        <w:t xml:space="preserve">Van Rossum, G. &amp; Drake, F.L. </w:t>
      </w:r>
      <w:r w:rsidRPr="00F84F1A">
        <w:rPr>
          <w:i/>
          <w:sz w:val="22"/>
        </w:rPr>
        <w:t>Python 3 Reference Manual</w:t>
      </w:r>
      <w:r w:rsidRPr="00F84F1A">
        <w:rPr>
          <w:sz w:val="22"/>
        </w:rPr>
        <w:t>, (CreateSpace, Scotts Valley, CA, 2009).</w:t>
      </w:r>
    </w:p>
    <w:p w14:paraId="2A1EEF5B" w14:textId="77777777" w:rsidR="00F84F1A" w:rsidRPr="00F84F1A" w:rsidRDefault="00F84F1A" w:rsidP="00F84F1A">
      <w:pPr>
        <w:pStyle w:val="EndNoteBibliography"/>
        <w:spacing w:after="0"/>
        <w:ind w:left="720" w:hanging="720"/>
        <w:rPr>
          <w:sz w:val="22"/>
        </w:rPr>
      </w:pPr>
      <w:r w:rsidRPr="00F84F1A">
        <w:rPr>
          <w:sz w:val="22"/>
        </w:rPr>
        <w:t>40.</w:t>
      </w:r>
      <w:r w:rsidRPr="00F84F1A">
        <w:rPr>
          <w:sz w:val="22"/>
        </w:rPr>
        <w:tab/>
        <w:t>Ushey, K., Allaire, J.J. &amp; Tang, Y. reticulate: Interface to 'Python'. (2023).</w:t>
      </w:r>
    </w:p>
    <w:p w14:paraId="1C323962" w14:textId="77777777" w:rsidR="00F84F1A" w:rsidRPr="00F84F1A" w:rsidRDefault="00F84F1A" w:rsidP="00F84F1A">
      <w:pPr>
        <w:pStyle w:val="EndNoteBibliography"/>
        <w:spacing w:after="0"/>
        <w:ind w:left="720" w:hanging="720"/>
        <w:rPr>
          <w:sz w:val="22"/>
        </w:rPr>
      </w:pPr>
      <w:r w:rsidRPr="00F84F1A">
        <w:rPr>
          <w:sz w:val="22"/>
        </w:rPr>
        <w:t>41.</w:t>
      </w:r>
      <w:r w:rsidRPr="00F84F1A">
        <w:rPr>
          <w:sz w:val="22"/>
        </w:rPr>
        <w:tab/>
        <w:t>Wickham, H. ggplot2: Elegant Graphics for Data Analysis. (2016).</w:t>
      </w:r>
    </w:p>
    <w:p w14:paraId="46D05F8E" w14:textId="77777777" w:rsidR="00F84F1A" w:rsidRPr="00F84F1A" w:rsidRDefault="00F84F1A" w:rsidP="00F84F1A">
      <w:pPr>
        <w:pStyle w:val="EndNoteBibliography"/>
        <w:spacing w:after="0"/>
        <w:ind w:left="720" w:hanging="720"/>
        <w:rPr>
          <w:sz w:val="22"/>
        </w:rPr>
      </w:pPr>
      <w:r w:rsidRPr="00F84F1A">
        <w:rPr>
          <w:sz w:val="22"/>
        </w:rPr>
        <w:t>42.</w:t>
      </w:r>
      <w:r w:rsidRPr="00F84F1A">
        <w:rPr>
          <w:sz w:val="22"/>
        </w:rPr>
        <w:tab/>
        <w:t>Barrett, T.</w:t>
      </w:r>
      <w:r w:rsidRPr="00F84F1A">
        <w:rPr>
          <w:i/>
          <w:sz w:val="22"/>
        </w:rPr>
        <w:t xml:space="preserve"> et al.</w:t>
      </w:r>
      <w:r w:rsidRPr="00F84F1A">
        <w:rPr>
          <w:sz w:val="22"/>
        </w:rPr>
        <w:t xml:space="preserve"> data.table: Extension of `data.frame`. (2023).</w:t>
      </w:r>
    </w:p>
    <w:p w14:paraId="1675391B" w14:textId="77777777" w:rsidR="00F84F1A" w:rsidRPr="00F84F1A" w:rsidRDefault="00F84F1A" w:rsidP="00F84F1A">
      <w:pPr>
        <w:pStyle w:val="EndNoteBibliography"/>
        <w:spacing w:after="0"/>
        <w:ind w:left="720" w:hanging="720"/>
        <w:rPr>
          <w:sz w:val="22"/>
        </w:rPr>
      </w:pPr>
      <w:r w:rsidRPr="00F84F1A">
        <w:rPr>
          <w:sz w:val="22"/>
        </w:rPr>
        <w:t>43.</w:t>
      </w:r>
      <w:r w:rsidRPr="00F84F1A">
        <w:rPr>
          <w:sz w:val="22"/>
        </w:rPr>
        <w:tab/>
        <w:t>Wickham, H. stringr: Simple, Consistent Wrappers for Common String Operations. (2022).</w:t>
      </w:r>
    </w:p>
    <w:p w14:paraId="2509D3A0" w14:textId="77777777" w:rsidR="00F84F1A" w:rsidRPr="00F84F1A" w:rsidRDefault="00F84F1A" w:rsidP="00F84F1A">
      <w:pPr>
        <w:pStyle w:val="EndNoteBibliography"/>
        <w:spacing w:after="0"/>
        <w:ind w:left="720" w:hanging="720"/>
        <w:rPr>
          <w:sz w:val="22"/>
        </w:rPr>
      </w:pPr>
      <w:r w:rsidRPr="00F84F1A">
        <w:rPr>
          <w:sz w:val="22"/>
        </w:rPr>
        <w:t>44.</w:t>
      </w:r>
      <w:r w:rsidRPr="00F84F1A">
        <w:rPr>
          <w:sz w:val="22"/>
        </w:rPr>
        <w:tab/>
        <w:t>Kassambara, A. ggpubr: 'ggplot2' Based Publication Ready Plots. (2023).</w:t>
      </w:r>
    </w:p>
    <w:p w14:paraId="19A18E93" w14:textId="77777777" w:rsidR="00F84F1A" w:rsidRPr="00F84F1A" w:rsidRDefault="00F84F1A" w:rsidP="00F84F1A">
      <w:pPr>
        <w:pStyle w:val="EndNoteBibliography"/>
        <w:spacing w:after="0"/>
        <w:ind w:left="720" w:hanging="720"/>
        <w:rPr>
          <w:sz w:val="22"/>
        </w:rPr>
      </w:pPr>
      <w:r w:rsidRPr="00F84F1A">
        <w:rPr>
          <w:sz w:val="22"/>
        </w:rPr>
        <w:t>45.</w:t>
      </w:r>
      <w:r w:rsidRPr="00F84F1A">
        <w:rPr>
          <w:sz w:val="22"/>
        </w:rPr>
        <w:tab/>
        <w:t xml:space="preserve">Ooms, J. The jsonlite package: A practical and consistent mapping between JSON data and R objects. </w:t>
      </w:r>
      <w:r w:rsidRPr="00F84F1A">
        <w:rPr>
          <w:i/>
          <w:sz w:val="22"/>
        </w:rPr>
        <w:t>arXiv [stat.CO]</w:t>
      </w:r>
      <w:r w:rsidRPr="00F84F1A">
        <w:rPr>
          <w:sz w:val="22"/>
        </w:rPr>
        <w:t xml:space="preserve"> (2014).</w:t>
      </w:r>
    </w:p>
    <w:p w14:paraId="79B42FC4" w14:textId="77777777" w:rsidR="00F84F1A" w:rsidRPr="00F84F1A" w:rsidRDefault="00F84F1A" w:rsidP="00F84F1A">
      <w:pPr>
        <w:pStyle w:val="EndNoteBibliography"/>
        <w:spacing w:after="0"/>
        <w:ind w:left="720" w:hanging="720"/>
        <w:rPr>
          <w:sz w:val="22"/>
        </w:rPr>
      </w:pPr>
      <w:r w:rsidRPr="00F84F1A">
        <w:rPr>
          <w:sz w:val="22"/>
        </w:rPr>
        <w:t>46.</w:t>
      </w:r>
      <w:r w:rsidRPr="00F84F1A">
        <w:rPr>
          <w:sz w:val="22"/>
        </w:rPr>
        <w:tab/>
        <w:t>Wickham, H. &amp; Bryan, J. readxl: Read Excel Files. (2023).</w:t>
      </w:r>
    </w:p>
    <w:p w14:paraId="6651795C" w14:textId="77777777" w:rsidR="00F84F1A" w:rsidRPr="00F84F1A" w:rsidRDefault="00F84F1A" w:rsidP="00F84F1A">
      <w:pPr>
        <w:pStyle w:val="EndNoteBibliography"/>
        <w:spacing w:after="0"/>
        <w:ind w:left="720" w:hanging="720"/>
        <w:rPr>
          <w:sz w:val="22"/>
        </w:rPr>
      </w:pPr>
      <w:r w:rsidRPr="00F84F1A">
        <w:rPr>
          <w:sz w:val="22"/>
        </w:rPr>
        <w:t>47.</w:t>
      </w:r>
      <w:r w:rsidRPr="00F84F1A">
        <w:rPr>
          <w:sz w:val="22"/>
        </w:rPr>
        <w:tab/>
        <w:t>van den Brand, T. ggh4x: Hacks for 'ggplot2'. (2023).</w:t>
      </w:r>
    </w:p>
    <w:p w14:paraId="356BC028" w14:textId="77777777" w:rsidR="00F84F1A" w:rsidRPr="00F84F1A" w:rsidRDefault="00F84F1A" w:rsidP="00F84F1A">
      <w:pPr>
        <w:pStyle w:val="EndNoteBibliography"/>
        <w:spacing w:after="0"/>
        <w:ind w:left="720" w:hanging="720"/>
        <w:rPr>
          <w:sz w:val="22"/>
        </w:rPr>
      </w:pPr>
      <w:r w:rsidRPr="00F84F1A">
        <w:rPr>
          <w:sz w:val="22"/>
        </w:rPr>
        <w:t>48.</w:t>
      </w:r>
      <w:r w:rsidRPr="00F84F1A">
        <w:rPr>
          <w:sz w:val="22"/>
        </w:rPr>
        <w:tab/>
        <w:t xml:space="preserve">Satas, G., Zaccaria, S., Mon, G. &amp; Raphael, B.J. SCARLET: Single-cell tumor phylogeny inference with copy-number constrained mutation losses. </w:t>
      </w:r>
      <w:r w:rsidRPr="00F84F1A">
        <w:rPr>
          <w:i/>
          <w:sz w:val="22"/>
        </w:rPr>
        <w:t>Cell Syst.</w:t>
      </w:r>
      <w:r w:rsidRPr="00F84F1A">
        <w:rPr>
          <w:sz w:val="22"/>
        </w:rPr>
        <w:t xml:space="preserve"> </w:t>
      </w:r>
      <w:r w:rsidRPr="00F84F1A">
        <w:rPr>
          <w:b/>
          <w:sz w:val="22"/>
        </w:rPr>
        <w:t>10</w:t>
      </w:r>
      <w:r w:rsidRPr="00F84F1A">
        <w:rPr>
          <w:sz w:val="22"/>
        </w:rPr>
        <w:t>, 323-332.e8 (2020).</w:t>
      </w:r>
    </w:p>
    <w:p w14:paraId="7B3AC7BB" w14:textId="77777777" w:rsidR="00F84F1A" w:rsidRPr="00F84F1A" w:rsidRDefault="00F84F1A" w:rsidP="00F84F1A">
      <w:pPr>
        <w:pStyle w:val="EndNoteBibliography"/>
        <w:spacing w:after="0"/>
        <w:ind w:left="720" w:hanging="720"/>
        <w:rPr>
          <w:sz w:val="22"/>
        </w:rPr>
      </w:pPr>
      <w:r w:rsidRPr="00F84F1A">
        <w:rPr>
          <w:sz w:val="22"/>
        </w:rPr>
        <w:t>49.</w:t>
      </w:r>
      <w:r w:rsidRPr="00F84F1A">
        <w:rPr>
          <w:sz w:val="22"/>
        </w:rPr>
        <w:tab/>
        <w:t>Meschiari, S. latex2exp: Use LaTeX Expressions in Plots. (2023).</w:t>
      </w:r>
    </w:p>
    <w:p w14:paraId="3CCE4D20" w14:textId="77777777" w:rsidR="00F84F1A" w:rsidRPr="00F84F1A" w:rsidRDefault="00F84F1A" w:rsidP="00F84F1A">
      <w:pPr>
        <w:pStyle w:val="EndNoteBibliography"/>
        <w:spacing w:after="0"/>
        <w:ind w:left="720" w:hanging="720"/>
        <w:rPr>
          <w:sz w:val="22"/>
        </w:rPr>
      </w:pPr>
      <w:r w:rsidRPr="00F84F1A">
        <w:rPr>
          <w:sz w:val="22"/>
        </w:rPr>
        <w:t>50.</w:t>
      </w:r>
      <w:r w:rsidRPr="00F84F1A">
        <w:rPr>
          <w:sz w:val="22"/>
        </w:rPr>
        <w:tab/>
        <w:t>Morita, K.</w:t>
      </w:r>
      <w:r w:rsidRPr="00F84F1A">
        <w:rPr>
          <w:i/>
          <w:sz w:val="22"/>
        </w:rPr>
        <w:t xml:space="preserve"> et al.</w:t>
      </w:r>
      <w:r w:rsidRPr="00F84F1A">
        <w:rPr>
          <w:sz w:val="22"/>
        </w:rPr>
        <w:t xml:space="preserve"> Clonal evolution of acute myeloid leukemia revealed by high-throughput single-cell genomics. </w:t>
      </w:r>
      <w:r w:rsidRPr="00F84F1A">
        <w:rPr>
          <w:i/>
          <w:sz w:val="22"/>
        </w:rPr>
        <w:t>Nat. Commun.</w:t>
      </w:r>
      <w:r w:rsidRPr="00F84F1A">
        <w:rPr>
          <w:sz w:val="22"/>
        </w:rPr>
        <w:t xml:space="preserve"> </w:t>
      </w:r>
      <w:r w:rsidRPr="00F84F1A">
        <w:rPr>
          <w:b/>
          <w:sz w:val="22"/>
        </w:rPr>
        <w:t>11</w:t>
      </w:r>
      <w:r w:rsidRPr="00F84F1A">
        <w:rPr>
          <w:sz w:val="22"/>
        </w:rPr>
        <w:t>, 5327 (2020).</w:t>
      </w:r>
    </w:p>
    <w:p w14:paraId="0F7445EC" w14:textId="77777777" w:rsidR="00F84F1A" w:rsidRPr="00F84F1A" w:rsidRDefault="00F84F1A" w:rsidP="00F84F1A">
      <w:pPr>
        <w:pStyle w:val="EndNoteBibliography"/>
        <w:spacing w:after="0"/>
        <w:ind w:left="720" w:hanging="720"/>
        <w:rPr>
          <w:sz w:val="22"/>
        </w:rPr>
      </w:pPr>
      <w:r w:rsidRPr="00F84F1A">
        <w:rPr>
          <w:sz w:val="22"/>
        </w:rPr>
        <w:t>51.</w:t>
      </w:r>
      <w:r w:rsidRPr="00F84F1A">
        <w:rPr>
          <w:sz w:val="22"/>
        </w:rPr>
        <w:tab/>
        <w:t>Heuser, M.</w:t>
      </w:r>
      <w:r w:rsidRPr="00F84F1A">
        <w:rPr>
          <w:i/>
          <w:sz w:val="22"/>
        </w:rPr>
        <w:t xml:space="preserve"> et al.</w:t>
      </w:r>
      <w:r w:rsidRPr="00F84F1A">
        <w:rPr>
          <w:sz w:val="22"/>
        </w:rPr>
        <w:t xml:space="preserve"> 2021 Update on MRD in acute myeloid leukemia: a consensus document from the European LeukemiaNet MRD Working Party. </w:t>
      </w:r>
      <w:r w:rsidRPr="00F84F1A">
        <w:rPr>
          <w:i/>
          <w:sz w:val="22"/>
        </w:rPr>
        <w:t>Blood</w:t>
      </w:r>
      <w:r w:rsidRPr="00F84F1A">
        <w:rPr>
          <w:sz w:val="22"/>
        </w:rPr>
        <w:t xml:space="preserve"> </w:t>
      </w:r>
      <w:r w:rsidRPr="00F84F1A">
        <w:rPr>
          <w:b/>
          <w:sz w:val="22"/>
        </w:rPr>
        <w:t>138</w:t>
      </w:r>
      <w:r w:rsidRPr="00F84F1A">
        <w:rPr>
          <w:sz w:val="22"/>
        </w:rPr>
        <w:t>, 2753-2767 (2021).</w:t>
      </w:r>
    </w:p>
    <w:p w14:paraId="6D25FCC6" w14:textId="77777777" w:rsidR="00F84F1A" w:rsidRPr="00F84F1A" w:rsidRDefault="00F84F1A" w:rsidP="00F84F1A">
      <w:pPr>
        <w:pStyle w:val="EndNoteBibliography"/>
        <w:ind w:left="720" w:hanging="720"/>
        <w:rPr>
          <w:sz w:val="22"/>
        </w:rPr>
      </w:pPr>
      <w:r w:rsidRPr="00F84F1A">
        <w:rPr>
          <w:sz w:val="22"/>
        </w:rPr>
        <w:t>52.</w:t>
      </w:r>
      <w:r w:rsidRPr="00F84F1A">
        <w:rPr>
          <w:sz w:val="22"/>
        </w:rPr>
        <w:tab/>
        <w:t xml:space="preserve">Sashittal, P., Zhang, H., Iacobuzio-Donahue, C.A. &amp; Raphael, B.J. ConDoR: tumor phylogeny inference with a copy-number constrained mutation loss model. </w:t>
      </w:r>
      <w:r w:rsidRPr="00F84F1A">
        <w:rPr>
          <w:i/>
          <w:sz w:val="22"/>
        </w:rPr>
        <w:t>Genome Biol.</w:t>
      </w:r>
      <w:r w:rsidRPr="00F84F1A">
        <w:rPr>
          <w:sz w:val="22"/>
        </w:rPr>
        <w:t xml:space="preserve"> </w:t>
      </w:r>
      <w:r w:rsidRPr="00F84F1A">
        <w:rPr>
          <w:b/>
          <w:sz w:val="22"/>
        </w:rPr>
        <w:t>24</w:t>
      </w:r>
      <w:r w:rsidRPr="00F84F1A">
        <w:rPr>
          <w:sz w:val="22"/>
        </w:rPr>
        <w:t>, 272 (2023).</w:t>
      </w:r>
    </w:p>
    <w:p w14:paraId="6A3D1D01" w14:textId="136036E0" w:rsidR="00480E57" w:rsidRDefault="00205CCB">
      <w:pPr>
        <w:spacing w:line="480" w:lineRule="auto"/>
        <w:rPr>
          <w:b/>
          <w:bCs/>
          <w:lang w:val="en-US"/>
        </w:rPr>
      </w:pPr>
      <w:r w:rsidRPr="00F84F1A">
        <w:rPr>
          <w:b/>
          <w:bCs/>
          <w:lang w:val="en-US"/>
        </w:rPr>
        <w:fldChar w:fldCharType="end"/>
      </w:r>
    </w:p>
    <w:sectPr w:rsidR="00480E57" w:rsidSect="005E3C8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D30DBB" w14:textId="77777777" w:rsidR="009A1F98" w:rsidRDefault="009A1F98" w:rsidP="00F220D2">
      <w:pPr>
        <w:spacing w:after="0" w:line="240" w:lineRule="auto"/>
      </w:pPr>
      <w:r>
        <w:separator/>
      </w:r>
    </w:p>
  </w:endnote>
  <w:endnote w:type="continuationSeparator" w:id="0">
    <w:p w14:paraId="7218DBE1" w14:textId="77777777" w:rsidR="009A1F98" w:rsidRDefault="009A1F98" w:rsidP="00F220D2">
      <w:pPr>
        <w:spacing w:after="0" w:line="240" w:lineRule="auto"/>
      </w:pPr>
      <w:r>
        <w:continuationSeparator/>
      </w:r>
    </w:p>
  </w:endnote>
  <w:endnote w:type="continuationNotice" w:id="1">
    <w:p w14:paraId="3D4A2B86" w14:textId="77777777" w:rsidR="009A1F98" w:rsidRDefault="009A1F9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altName w:val="Calibri"/>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4864685"/>
      <w:docPartObj>
        <w:docPartGallery w:val="Page Numbers (Bottom of Page)"/>
        <w:docPartUnique/>
      </w:docPartObj>
    </w:sdtPr>
    <w:sdtEndPr/>
    <w:sdtContent>
      <w:p w14:paraId="07313B98" w14:textId="278DA5BB" w:rsidR="00BD2730" w:rsidRDefault="00BD2730">
        <w:pPr>
          <w:pStyle w:val="Fuzeile"/>
          <w:jc w:val="center"/>
        </w:pPr>
        <w:r>
          <w:fldChar w:fldCharType="begin"/>
        </w:r>
        <w:r>
          <w:instrText>PAGE   \* MERGEFORMAT</w:instrText>
        </w:r>
        <w:r>
          <w:fldChar w:fldCharType="separate"/>
        </w:r>
        <w:r w:rsidR="0001169B">
          <w:rPr>
            <w:noProof/>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820F41" w14:textId="77777777" w:rsidR="009A1F98" w:rsidRDefault="009A1F98" w:rsidP="00F220D2">
      <w:pPr>
        <w:spacing w:after="0" w:line="240" w:lineRule="auto"/>
      </w:pPr>
      <w:r>
        <w:separator/>
      </w:r>
    </w:p>
  </w:footnote>
  <w:footnote w:type="continuationSeparator" w:id="0">
    <w:p w14:paraId="0512DD1D" w14:textId="77777777" w:rsidR="009A1F98" w:rsidRDefault="009A1F98" w:rsidP="00F220D2">
      <w:pPr>
        <w:spacing w:after="0" w:line="240" w:lineRule="auto"/>
      </w:pPr>
      <w:r>
        <w:continuationSeparator/>
      </w:r>
    </w:p>
  </w:footnote>
  <w:footnote w:type="continuationNotice" w:id="1">
    <w:p w14:paraId="46B6C677" w14:textId="77777777" w:rsidR="009A1F98" w:rsidRDefault="009A1F9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60047" w14:textId="47C09E17" w:rsidR="00BD2730" w:rsidRPr="00EC5FAB" w:rsidRDefault="00BD2730">
    <w:pPr>
      <w:pStyle w:val="Kopfzeile"/>
      <w:rPr>
        <w:i/>
        <w:iCs/>
        <w:sz w:val="20"/>
        <w:szCs w:val="18"/>
      </w:rPr>
    </w:pPr>
    <w:r w:rsidRPr="00EC5FAB">
      <w:rPr>
        <w:sz w:val="20"/>
        <w:szCs w:val="18"/>
      </w:rPr>
      <w:t>Hablesreiter et al</w:t>
    </w:r>
    <w:r w:rsidRPr="00EC5FAB">
      <w:rPr>
        <w:sz w:val="20"/>
        <w:szCs w:val="18"/>
      </w:rPr>
      <w:tab/>
    </w:r>
    <w:r w:rsidRPr="00EC5FAB">
      <w:rPr>
        <w:sz w:val="20"/>
        <w:szCs w:val="18"/>
      </w:rPr>
      <w:tab/>
    </w:r>
    <w:r w:rsidRPr="00EC5FAB">
      <w:rPr>
        <w:i/>
        <w:iCs/>
        <w:sz w:val="20"/>
        <w:szCs w:val="18"/>
      </w:rPr>
      <w:t>Intra-tumor heterogeneity in CBF AML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110217"/>
    <w:multiLevelType w:val="hybridMultilevel"/>
    <w:tmpl w:val="BF1C2DB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 w15:restartNumberingAfterBreak="0">
    <w:nsid w:val="76026975"/>
    <w:multiLevelType w:val="hybridMultilevel"/>
    <w:tmpl w:val="F04C28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9074949"/>
    <w:multiLevelType w:val="hybridMultilevel"/>
    <w:tmpl w:val="AD620972"/>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ature Genetics&lt;/Style&gt;&lt;LeftDelim&gt;{&lt;/LeftDelim&gt;&lt;RightDelim&gt;}&lt;/RightDelim&gt;&lt;FontName&gt;Arial&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rsvs5920cd0ar9eetz3vfp5b5tz5d9zfrrv9&quot;&gt;CBF AML&lt;record-ids&gt;&lt;item&gt;18&lt;/item&gt;&lt;item&gt;28&lt;/item&gt;&lt;item&gt;46&lt;/item&gt;&lt;item&gt;49&lt;/item&gt;&lt;item&gt;58&lt;/item&gt;&lt;item&gt;62&lt;/item&gt;&lt;item&gt;70&lt;/item&gt;&lt;item&gt;71&lt;/item&gt;&lt;item&gt;74&lt;/item&gt;&lt;item&gt;75&lt;/item&gt;&lt;item&gt;76&lt;/item&gt;&lt;item&gt;77&lt;/item&gt;&lt;item&gt;78&lt;/item&gt;&lt;item&gt;79&lt;/item&gt;&lt;item&gt;81&lt;/item&gt;&lt;item&gt;82&lt;/item&gt;&lt;item&gt;83&lt;/item&gt;&lt;item&gt;84&lt;/item&gt;&lt;item&gt;85&lt;/item&gt;&lt;item&gt;86&lt;/item&gt;&lt;item&gt;87&lt;/item&gt;&lt;item&gt;88&lt;/item&gt;&lt;item&gt;89&lt;/item&gt;&lt;item&gt;97&lt;/item&gt;&lt;item&gt;98&lt;/item&gt;&lt;item&gt;99&lt;/item&gt;&lt;item&gt;100&lt;/item&gt;&lt;item&gt;102&lt;/item&gt;&lt;item&gt;103&lt;/item&gt;&lt;item&gt;104&lt;/item&gt;&lt;item&gt;105&lt;/item&gt;&lt;item&gt;106&lt;/item&gt;&lt;item&gt;107&lt;/item&gt;&lt;item&gt;108&lt;/item&gt;&lt;item&gt;109&lt;/item&gt;&lt;item&gt;110&lt;/item&gt;&lt;item&gt;111&lt;/item&gt;&lt;item&gt;112&lt;/item&gt;&lt;item&gt;113&lt;/item&gt;&lt;item&gt;130&lt;/item&gt;&lt;item&gt;131&lt;/item&gt;&lt;item&gt;132&lt;/item&gt;&lt;item&gt;133&lt;/item&gt;&lt;item&gt;134&lt;/item&gt;&lt;item&gt;135&lt;/item&gt;&lt;item&gt;136&lt;/item&gt;&lt;item&gt;137&lt;/item&gt;&lt;item&gt;138&lt;/item&gt;&lt;item&gt;139&lt;/item&gt;&lt;item&gt;150&lt;/item&gt;&lt;item&gt;151&lt;/item&gt;&lt;item&gt;154&lt;/item&gt;&lt;/record-ids&gt;&lt;/item&gt;&lt;/Libraries&gt;"/>
  </w:docVars>
  <w:rsids>
    <w:rsidRoot w:val="00F220D2"/>
    <w:rsid w:val="0000038F"/>
    <w:rsid w:val="00001E0D"/>
    <w:rsid w:val="00002AD9"/>
    <w:rsid w:val="00003838"/>
    <w:rsid w:val="00003E06"/>
    <w:rsid w:val="00003FEB"/>
    <w:rsid w:val="00004685"/>
    <w:rsid w:val="00004BA8"/>
    <w:rsid w:val="0001169B"/>
    <w:rsid w:val="00014641"/>
    <w:rsid w:val="00014B63"/>
    <w:rsid w:val="00016053"/>
    <w:rsid w:val="0001695A"/>
    <w:rsid w:val="00017B49"/>
    <w:rsid w:val="0002053D"/>
    <w:rsid w:val="000210FE"/>
    <w:rsid w:val="000211C7"/>
    <w:rsid w:val="0002121F"/>
    <w:rsid w:val="00021D3D"/>
    <w:rsid w:val="000245F6"/>
    <w:rsid w:val="00024688"/>
    <w:rsid w:val="00024D1C"/>
    <w:rsid w:val="0002522C"/>
    <w:rsid w:val="0002548F"/>
    <w:rsid w:val="00025549"/>
    <w:rsid w:val="00026883"/>
    <w:rsid w:val="00027363"/>
    <w:rsid w:val="000273EE"/>
    <w:rsid w:val="00027BA7"/>
    <w:rsid w:val="00030011"/>
    <w:rsid w:val="00030117"/>
    <w:rsid w:val="000304D6"/>
    <w:rsid w:val="000308C2"/>
    <w:rsid w:val="00031FD9"/>
    <w:rsid w:val="0003214B"/>
    <w:rsid w:val="0003361A"/>
    <w:rsid w:val="00033751"/>
    <w:rsid w:val="000343B6"/>
    <w:rsid w:val="00035BFA"/>
    <w:rsid w:val="000366AC"/>
    <w:rsid w:val="00036FD7"/>
    <w:rsid w:val="000375D8"/>
    <w:rsid w:val="00037B78"/>
    <w:rsid w:val="000406B4"/>
    <w:rsid w:val="00040A96"/>
    <w:rsid w:val="000412EC"/>
    <w:rsid w:val="000413A2"/>
    <w:rsid w:val="00041424"/>
    <w:rsid w:val="000414C8"/>
    <w:rsid w:val="00043EBA"/>
    <w:rsid w:val="00046909"/>
    <w:rsid w:val="00046D11"/>
    <w:rsid w:val="0004778E"/>
    <w:rsid w:val="00052A9D"/>
    <w:rsid w:val="00054521"/>
    <w:rsid w:val="00055054"/>
    <w:rsid w:val="00055E7A"/>
    <w:rsid w:val="00060B26"/>
    <w:rsid w:val="0006218D"/>
    <w:rsid w:val="00062588"/>
    <w:rsid w:val="000647A8"/>
    <w:rsid w:val="000654CB"/>
    <w:rsid w:val="0006551A"/>
    <w:rsid w:val="0006678D"/>
    <w:rsid w:val="00066B0F"/>
    <w:rsid w:val="00067D67"/>
    <w:rsid w:val="00071125"/>
    <w:rsid w:val="000712DE"/>
    <w:rsid w:val="00071AFB"/>
    <w:rsid w:val="000723AA"/>
    <w:rsid w:val="000736E0"/>
    <w:rsid w:val="000748BE"/>
    <w:rsid w:val="000777F1"/>
    <w:rsid w:val="00077BA1"/>
    <w:rsid w:val="000803A7"/>
    <w:rsid w:val="00080A92"/>
    <w:rsid w:val="00081123"/>
    <w:rsid w:val="00081688"/>
    <w:rsid w:val="00082532"/>
    <w:rsid w:val="00082F0D"/>
    <w:rsid w:val="000838B7"/>
    <w:rsid w:val="0008408D"/>
    <w:rsid w:val="00084D4A"/>
    <w:rsid w:val="000851BE"/>
    <w:rsid w:val="00086895"/>
    <w:rsid w:val="00086C33"/>
    <w:rsid w:val="00086CC7"/>
    <w:rsid w:val="00092C7D"/>
    <w:rsid w:val="0009369E"/>
    <w:rsid w:val="00094406"/>
    <w:rsid w:val="0009458E"/>
    <w:rsid w:val="0009611E"/>
    <w:rsid w:val="000A0EB1"/>
    <w:rsid w:val="000A10E1"/>
    <w:rsid w:val="000A1D3B"/>
    <w:rsid w:val="000A2ACB"/>
    <w:rsid w:val="000A2B6E"/>
    <w:rsid w:val="000A2FDA"/>
    <w:rsid w:val="000A31FD"/>
    <w:rsid w:val="000A3D10"/>
    <w:rsid w:val="000A69D7"/>
    <w:rsid w:val="000B0462"/>
    <w:rsid w:val="000B1E7D"/>
    <w:rsid w:val="000B28CD"/>
    <w:rsid w:val="000B44D1"/>
    <w:rsid w:val="000B4506"/>
    <w:rsid w:val="000B5965"/>
    <w:rsid w:val="000B6C09"/>
    <w:rsid w:val="000B7090"/>
    <w:rsid w:val="000C0B37"/>
    <w:rsid w:val="000C3A0D"/>
    <w:rsid w:val="000C3F78"/>
    <w:rsid w:val="000C4C37"/>
    <w:rsid w:val="000C50DC"/>
    <w:rsid w:val="000D05C0"/>
    <w:rsid w:val="000D22A9"/>
    <w:rsid w:val="000D3899"/>
    <w:rsid w:val="000D5C21"/>
    <w:rsid w:val="000E21E7"/>
    <w:rsid w:val="000E23E2"/>
    <w:rsid w:val="000E2E9A"/>
    <w:rsid w:val="000E368F"/>
    <w:rsid w:val="000E4F98"/>
    <w:rsid w:val="000E51EE"/>
    <w:rsid w:val="000E5990"/>
    <w:rsid w:val="000E64C9"/>
    <w:rsid w:val="000E727E"/>
    <w:rsid w:val="000F0D38"/>
    <w:rsid w:val="000F1C9D"/>
    <w:rsid w:val="000F24F7"/>
    <w:rsid w:val="000F2847"/>
    <w:rsid w:val="000F2F82"/>
    <w:rsid w:val="000F4172"/>
    <w:rsid w:val="000F4A44"/>
    <w:rsid w:val="000F4B87"/>
    <w:rsid w:val="000F5FE7"/>
    <w:rsid w:val="000F60F0"/>
    <w:rsid w:val="000F7992"/>
    <w:rsid w:val="000F7CD9"/>
    <w:rsid w:val="000F7D79"/>
    <w:rsid w:val="0010015B"/>
    <w:rsid w:val="00100CE3"/>
    <w:rsid w:val="001015F3"/>
    <w:rsid w:val="0010277F"/>
    <w:rsid w:val="00102AAB"/>
    <w:rsid w:val="001038CE"/>
    <w:rsid w:val="001039E5"/>
    <w:rsid w:val="0010632C"/>
    <w:rsid w:val="00106637"/>
    <w:rsid w:val="001107EC"/>
    <w:rsid w:val="00110DDD"/>
    <w:rsid w:val="00112332"/>
    <w:rsid w:val="00112926"/>
    <w:rsid w:val="00112D01"/>
    <w:rsid w:val="001130BF"/>
    <w:rsid w:val="001142B5"/>
    <w:rsid w:val="001145FA"/>
    <w:rsid w:val="00114CC6"/>
    <w:rsid w:val="00114F21"/>
    <w:rsid w:val="001179A0"/>
    <w:rsid w:val="001200D5"/>
    <w:rsid w:val="00120A49"/>
    <w:rsid w:val="00120C5A"/>
    <w:rsid w:val="00123542"/>
    <w:rsid w:val="00123790"/>
    <w:rsid w:val="00124D0D"/>
    <w:rsid w:val="00125DC5"/>
    <w:rsid w:val="0012610A"/>
    <w:rsid w:val="001268C6"/>
    <w:rsid w:val="00127900"/>
    <w:rsid w:val="00132FAA"/>
    <w:rsid w:val="001333E3"/>
    <w:rsid w:val="00133889"/>
    <w:rsid w:val="00133E14"/>
    <w:rsid w:val="00135590"/>
    <w:rsid w:val="001357A7"/>
    <w:rsid w:val="00135EBB"/>
    <w:rsid w:val="0013734D"/>
    <w:rsid w:val="001378C7"/>
    <w:rsid w:val="00137FB0"/>
    <w:rsid w:val="001405E3"/>
    <w:rsid w:val="00143411"/>
    <w:rsid w:val="0014369B"/>
    <w:rsid w:val="001439F7"/>
    <w:rsid w:val="00143A15"/>
    <w:rsid w:val="00144BB3"/>
    <w:rsid w:val="00150795"/>
    <w:rsid w:val="00150846"/>
    <w:rsid w:val="00150CD8"/>
    <w:rsid w:val="00153688"/>
    <w:rsid w:val="00153DAF"/>
    <w:rsid w:val="00153E4B"/>
    <w:rsid w:val="00154A51"/>
    <w:rsid w:val="00154BF2"/>
    <w:rsid w:val="00156A58"/>
    <w:rsid w:val="00157DC3"/>
    <w:rsid w:val="00160682"/>
    <w:rsid w:val="00161711"/>
    <w:rsid w:val="00161968"/>
    <w:rsid w:val="00161E6D"/>
    <w:rsid w:val="00164E82"/>
    <w:rsid w:val="00166415"/>
    <w:rsid w:val="001666F0"/>
    <w:rsid w:val="00166879"/>
    <w:rsid w:val="00167391"/>
    <w:rsid w:val="001673F1"/>
    <w:rsid w:val="0016790A"/>
    <w:rsid w:val="00171ABD"/>
    <w:rsid w:val="00171B01"/>
    <w:rsid w:val="00171C2B"/>
    <w:rsid w:val="0017233C"/>
    <w:rsid w:val="0017289E"/>
    <w:rsid w:val="00172FC2"/>
    <w:rsid w:val="00173142"/>
    <w:rsid w:val="00175848"/>
    <w:rsid w:val="00176882"/>
    <w:rsid w:val="00177181"/>
    <w:rsid w:val="00181F31"/>
    <w:rsid w:val="001831AF"/>
    <w:rsid w:val="001832C4"/>
    <w:rsid w:val="001850F6"/>
    <w:rsid w:val="00186B7F"/>
    <w:rsid w:val="00186E6B"/>
    <w:rsid w:val="00190B6F"/>
    <w:rsid w:val="00193002"/>
    <w:rsid w:val="001937E4"/>
    <w:rsid w:val="00193E38"/>
    <w:rsid w:val="001940AB"/>
    <w:rsid w:val="0019473C"/>
    <w:rsid w:val="00195446"/>
    <w:rsid w:val="001A11E3"/>
    <w:rsid w:val="001A1DF3"/>
    <w:rsid w:val="001A20FD"/>
    <w:rsid w:val="001A28BB"/>
    <w:rsid w:val="001A48BF"/>
    <w:rsid w:val="001A49E7"/>
    <w:rsid w:val="001A5B06"/>
    <w:rsid w:val="001A6733"/>
    <w:rsid w:val="001A76AB"/>
    <w:rsid w:val="001A7863"/>
    <w:rsid w:val="001B048F"/>
    <w:rsid w:val="001B18C2"/>
    <w:rsid w:val="001B393F"/>
    <w:rsid w:val="001B3AD5"/>
    <w:rsid w:val="001B6557"/>
    <w:rsid w:val="001B6AC0"/>
    <w:rsid w:val="001B6DFB"/>
    <w:rsid w:val="001B7166"/>
    <w:rsid w:val="001B7430"/>
    <w:rsid w:val="001B7871"/>
    <w:rsid w:val="001B7BA7"/>
    <w:rsid w:val="001B7C55"/>
    <w:rsid w:val="001C142D"/>
    <w:rsid w:val="001C1948"/>
    <w:rsid w:val="001C1FC2"/>
    <w:rsid w:val="001C3E34"/>
    <w:rsid w:val="001C42B8"/>
    <w:rsid w:val="001C4509"/>
    <w:rsid w:val="001C488B"/>
    <w:rsid w:val="001C6A62"/>
    <w:rsid w:val="001C701C"/>
    <w:rsid w:val="001C7BA5"/>
    <w:rsid w:val="001D0613"/>
    <w:rsid w:val="001D0D08"/>
    <w:rsid w:val="001D1C2B"/>
    <w:rsid w:val="001D3322"/>
    <w:rsid w:val="001D3598"/>
    <w:rsid w:val="001D40E6"/>
    <w:rsid w:val="001D4FAB"/>
    <w:rsid w:val="001D5D90"/>
    <w:rsid w:val="001D60D9"/>
    <w:rsid w:val="001D63D4"/>
    <w:rsid w:val="001D68C3"/>
    <w:rsid w:val="001E061A"/>
    <w:rsid w:val="001E1457"/>
    <w:rsid w:val="001E1C49"/>
    <w:rsid w:val="001E3518"/>
    <w:rsid w:val="001E3774"/>
    <w:rsid w:val="001E62D2"/>
    <w:rsid w:val="001F055D"/>
    <w:rsid w:val="001F0876"/>
    <w:rsid w:val="001F0A65"/>
    <w:rsid w:val="001F1884"/>
    <w:rsid w:val="001F41E8"/>
    <w:rsid w:val="001F4B39"/>
    <w:rsid w:val="001F524D"/>
    <w:rsid w:val="001F5899"/>
    <w:rsid w:val="001F6B95"/>
    <w:rsid w:val="001F78AF"/>
    <w:rsid w:val="00201E73"/>
    <w:rsid w:val="00202351"/>
    <w:rsid w:val="002025F3"/>
    <w:rsid w:val="00202921"/>
    <w:rsid w:val="0020388A"/>
    <w:rsid w:val="00203B29"/>
    <w:rsid w:val="00203BF6"/>
    <w:rsid w:val="00203DAA"/>
    <w:rsid w:val="00205CB0"/>
    <w:rsid w:val="00205CCB"/>
    <w:rsid w:val="002076FF"/>
    <w:rsid w:val="00207CF2"/>
    <w:rsid w:val="00210220"/>
    <w:rsid w:val="00210714"/>
    <w:rsid w:val="00210BE6"/>
    <w:rsid w:val="00211338"/>
    <w:rsid w:val="00211376"/>
    <w:rsid w:val="002122C8"/>
    <w:rsid w:val="00212693"/>
    <w:rsid w:val="00214080"/>
    <w:rsid w:val="002148E5"/>
    <w:rsid w:val="00216745"/>
    <w:rsid w:val="00217441"/>
    <w:rsid w:val="00217B39"/>
    <w:rsid w:val="00217D03"/>
    <w:rsid w:val="00217EDE"/>
    <w:rsid w:val="0022170E"/>
    <w:rsid w:val="002219C4"/>
    <w:rsid w:val="00221CAD"/>
    <w:rsid w:val="0022249B"/>
    <w:rsid w:val="0022359F"/>
    <w:rsid w:val="00227C4F"/>
    <w:rsid w:val="00230451"/>
    <w:rsid w:val="00230A97"/>
    <w:rsid w:val="00230BCB"/>
    <w:rsid w:val="0023342F"/>
    <w:rsid w:val="002334B1"/>
    <w:rsid w:val="00233E36"/>
    <w:rsid w:val="00234B61"/>
    <w:rsid w:val="00237AAC"/>
    <w:rsid w:val="0024051D"/>
    <w:rsid w:val="002417F1"/>
    <w:rsid w:val="0024197B"/>
    <w:rsid w:val="00243DD0"/>
    <w:rsid w:val="00245743"/>
    <w:rsid w:val="00246908"/>
    <w:rsid w:val="00246A68"/>
    <w:rsid w:val="00247A40"/>
    <w:rsid w:val="00252247"/>
    <w:rsid w:val="002529CB"/>
    <w:rsid w:val="002568AB"/>
    <w:rsid w:val="00261196"/>
    <w:rsid w:val="0026155A"/>
    <w:rsid w:val="00263823"/>
    <w:rsid w:val="002639C9"/>
    <w:rsid w:val="0026413B"/>
    <w:rsid w:val="00265393"/>
    <w:rsid w:val="00267378"/>
    <w:rsid w:val="00267399"/>
    <w:rsid w:val="00267F64"/>
    <w:rsid w:val="00271103"/>
    <w:rsid w:val="00271DF1"/>
    <w:rsid w:val="00273859"/>
    <w:rsid w:val="00273E7A"/>
    <w:rsid w:val="002816BA"/>
    <w:rsid w:val="00281766"/>
    <w:rsid w:val="00282DC1"/>
    <w:rsid w:val="0028369A"/>
    <w:rsid w:val="00285C7D"/>
    <w:rsid w:val="0028636D"/>
    <w:rsid w:val="0028692D"/>
    <w:rsid w:val="00291518"/>
    <w:rsid w:val="002916DC"/>
    <w:rsid w:val="00291B41"/>
    <w:rsid w:val="00291F14"/>
    <w:rsid w:val="00294093"/>
    <w:rsid w:val="00294190"/>
    <w:rsid w:val="002944C3"/>
    <w:rsid w:val="00294516"/>
    <w:rsid w:val="00294AF4"/>
    <w:rsid w:val="0029667C"/>
    <w:rsid w:val="00296FFE"/>
    <w:rsid w:val="002A237A"/>
    <w:rsid w:val="002A2E17"/>
    <w:rsid w:val="002A56C3"/>
    <w:rsid w:val="002A56E0"/>
    <w:rsid w:val="002A5811"/>
    <w:rsid w:val="002A71ED"/>
    <w:rsid w:val="002A7989"/>
    <w:rsid w:val="002B027F"/>
    <w:rsid w:val="002B344B"/>
    <w:rsid w:val="002B348B"/>
    <w:rsid w:val="002B38E6"/>
    <w:rsid w:val="002B3B0A"/>
    <w:rsid w:val="002B3E30"/>
    <w:rsid w:val="002B5B82"/>
    <w:rsid w:val="002B5DC7"/>
    <w:rsid w:val="002B6E1D"/>
    <w:rsid w:val="002B7A36"/>
    <w:rsid w:val="002C0184"/>
    <w:rsid w:val="002C0BA8"/>
    <w:rsid w:val="002C2529"/>
    <w:rsid w:val="002C2692"/>
    <w:rsid w:val="002C286D"/>
    <w:rsid w:val="002C2D1B"/>
    <w:rsid w:val="002C435F"/>
    <w:rsid w:val="002C4EA0"/>
    <w:rsid w:val="002C5037"/>
    <w:rsid w:val="002C627B"/>
    <w:rsid w:val="002C6F81"/>
    <w:rsid w:val="002D25D8"/>
    <w:rsid w:val="002D2651"/>
    <w:rsid w:val="002D2A7E"/>
    <w:rsid w:val="002D313F"/>
    <w:rsid w:val="002D355D"/>
    <w:rsid w:val="002D6357"/>
    <w:rsid w:val="002D7819"/>
    <w:rsid w:val="002E0369"/>
    <w:rsid w:val="002E18BF"/>
    <w:rsid w:val="002E318B"/>
    <w:rsid w:val="002E36DE"/>
    <w:rsid w:val="002E3C25"/>
    <w:rsid w:val="002E459F"/>
    <w:rsid w:val="002E4897"/>
    <w:rsid w:val="002E7193"/>
    <w:rsid w:val="002E7ACC"/>
    <w:rsid w:val="002E7F80"/>
    <w:rsid w:val="002F0E33"/>
    <w:rsid w:val="002F1716"/>
    <w:rsid w:val="002F188E"/>
    <w:rsid w:val="002F1F5C"/>
    <w:rsid w:val="002F557A"/>
    <w:rsid w:val="002F5F19"/>
    <w:rsid w:val="00301503"/>
    <w:rsid w:val="00302C63"/>
    <w:rsid w:val="00303A84"/>
    <w:rsid w:val="00306A55"/>
    <w:rsid w:val="0030750D"/>
    <w:rsid w:val="00307ACB"/>
    <w:rsid w:val="00307CC8"/>
    <w:rsid w:val="00310057"/>
    <w:rsid w:val="00310B45"/>
    <w:rsid w:val="00311778"/>
    <w:rsid w:val="00311D09"/>
    <w:rsid w:val="003121CA"/>
    <w:rsid w:val="00312CA2"/>
    <w:rsid w:val="00313137"/>
    <w:rsid w:val="003138BC"/>
    <w:rsid w:val="003138D6"/>
    <w:rsid w:val="003147D1"/>
    <w:rsid w:val="00314B86"/>
    <w:rsid w:val="003155AE"/>
    <w:rsid w:val="00316215"/>
    <w:rsid w:val="003167D4"/>
    <w:rsid w:val="0031699B"/>
    <w:rsid w:val="0031737D"/>
    <w:rsid w:val="00320DDC"/>
    <w:rsid w:val="0032179E"/>
    <w:rsid w:val="003219C5"/>
    <w:rsid w:val="00321C70"/>
    <w:rsid w:val="00322707"/>
    <w:rsid w:val="00322C34"/>
    <w:rsid w:val="00322EEE"/>
    <w:rsid w:val="003231D3"/>
    <w:rsid w:val="003242D0"/>
    <w:rsid w:val="00324B4B"/>
    <w:rsid w:val="0032619E"/>
    <w:rsid w:val="0032708F"/>
    <w:rsid w:val="003273A6"/>
    <w:rsid w:val="003279A2"/>
    <w:rsid w:val="00327A32"/>
    <w:rsid w:val="003318EF"/>
    <w:rsid w:val="0033285A"/>
    <w:rsid w:val="0033295F"/>
    <w:rsid w:val="003330AA"/>
    <w:rsid w:val="003347FD"/>
    <w:rsid w:val="00336820"/>
    <w:rsid w:val="003414B6"/>
    <w:rsid w:val="003436BB"/>
    <w:rsid w:val="00343FCA"/>
    <w:rsid w:val="0034483E"/>
    <w:rsid w:val="00344FFE"/>
    <w:rsid w:val="00346F48"/>
    <w:rsid w:val="00347B97"/>
    <w:rsid w:val="0035083A"/>
    <w:rsid w:val="00350957"/>
    <w:rsid w:val="00350FAE"/>
    <w:rsid w:val="00351D3A"/>
    <w:rsid w:val="003521AC"/>
    <w:rsid w:val="003541EF"/>
    <w:rsid w:val="003549E4"/>
    <w:rsid w:val="00354D45"/>
    <w:rsid w:val="00355B7F"/>
    <w:rsid w:val="00357980"/>
    <w:rsid w:val="00357EFD"/>
    <w:rsid w:val="003619FF"/>
    <w:rsid w:val="003627CB"/>
    <w:rsid w:val="00362B31"/>
    <w:rsid w:val="00362B98"/>
    <w:rsid w:val="0036375B"/>
    <w:rsid w:val="00363889"/>
    <w:rsid w:val="00365CF6"/>
    <w:rsid w:val="00366706"/>
    <w:rsid w:val="00366754"/>
    <w:rsid w:val="00367C3C"/>
    <w:rsid w:val="0037051A"/>
    <w:rsid w:val="003709D4"/>
    <w:rsid w:val="003712AF"/>
    <w:rsid w:val="00371320"/>
    <w:rsid w:val="003732CA"/>
    <w:rsid w:val="00376DE8"/>
    <w:rsid w:val="0038042E"/>
    <w:rsid w:val="00380E55"/>
    <w:rsid w:val="00381090"/>
    <w:rsid w:val="00381E95"/>
    <w:rsid w:val="0038305D"/>
    <w:rsid w:val="0038326A"/>
    <w:rsid w:val="003844C3"/>
    <w:rsid w:val="003851E5"/>
    <w:rsid w:val="00385E6B"/>
    <w:rsid w:val="00385F0F"/>
    <w:rsid w:val="00386370"/>
    <w:rsid w:val="0038793D"/>
    <w:rsid w:val="0039025F"/>
    <w:rsid w:val="003903A3"/>
    <w:rsid w:val="00390E0F"/>
    <w:rsid w:val="0039146E"/>
    <w:rsid w:val="00391514"/>
    <w:rsid w:val="0039163B"/>
    <w:rsid w:val="00391E73"/>
    <w:rsid w:val="0039231E"/>
    <w:rsid w:val="00392CD0"/>
    <w:rsid w:val="00393001"/>
    <w:rsid w:val="00393949"/>
    <w:rsid w:val="00393B98"/>
    <w:rsid w:val="003976D4"/>
    <w:rsid w:val="003978BC"/>
    <w:rsid w:val="003A31AD"/>
    <w:rsid w:val="003A42D1"/>
    <w:rsid w:val="003A5274"/>
    <w:rsid w:val="003A57FA"/>
    <w:rsid w:val="003A623A"/>
    <w:rsid w:val="003A659E"/>
    <w:rsid w:val="003A65F7"/>
    <w:rsid w:val="003A6C7F"/>
    <w:rsid w:val="003B0B96"/>
    <w:rsid w:val="003B11F7"/>
    <w:rsid w:val="003B1A1B"/>
    <w:rsid w:val="003B2060"/>
    <w:rsid w:val="003B2CEC"/>
    <w:rsid w:val="003B59C3"/>
    <w:rsid w:val="003C103C"/>
    <w:rsid w:val="003C1C56"/>
    <w:rsid w:val="003C254F"/>
    <w:rsid w:val="003C3062"/>
    <w:rsid w:val="003C59C9"/>
    <w:rsid w:val="003C6314"/>
    <w:rsid w:val="003C75D1"/>
    <w:rsid w:val="003D07CF"/>
    <w:rsid w:val="003D0BE6"/>
    <w:rsid w:val="003D0C70"/>
    <w:rsid w:val="003D20EE"/>
    <w:rsid w:val="003D225D"/>
    <w:rsid w:val="003D353D"/>
    <w:rsid w:val="003D374A"/>
    <w:rsid w:val="003D37AD"/>
    <w:rsid w:val="003D4930"/>
    <w:rsid w:val="003D5BE8"/>
    <w:rsid w:val="003D5DC2"/>
    <w:rsid w:val="003D623D"/>
    <w:rsid w:val="003D6CE2"/>
    <w:rsid w:val="003D6F23"/>
    <w:rsid w:val="003D723B"/>
    <w:rsid w:val="003D73FB"/>
    <w:rsid w:val="003D7981"/>
    <w:rsid w:val="003E1140"/>
    <w:rsid w:val="003E1663"/>
    <w:rsid w:val="003E1E6F"/>
    <w:rsid w:val="003E262F"/>
    <w:rsid w:val="003E2BB5"/>
    <w:rsid w:val="003E5807"/>
    <w:rsid w:val="003E6475"/>
    <w:rsid w:val="003E7EF0"/>
    <w:rsid w:val="003F0885"/>
    <w:rsid w:val="003F1FD1"/>
    <w:rsid w:val="003F2286"/>
    <w:rsid w:val="003F24EA"/>
    <w:rsid w:val="003F27B9"/>
    <w:rsid w:val="003F2D2F"/>
    <w:rsid w:val="003F37F2"/>
    <w:rsid w:val="003F3988"/>
    <w:rsid w:val="003F7C31"/>
    <w:rsid w:val="00400596"/>
    <w:rsid w:val="0040245F"/>
    <w:rsid w:val="00402594"/>
    <w:rsid w:val="00405FF6"/>
    <w:rsid w:val="00406225"/>
    <w:rsid w:val="004073E3"/>
    <w:rsid w:val="004104E4"/>
    <w:rsid w:val="00411515"/>
    <w:rsid w:val="004126E5"/>
    <w:rsid w:val="0041351A"/>
    <w:rsid w:val="004148F8"/>
    <w:rsid w:val="00415343"/>
    <w:rsid w:val="00417671"/>
    <w:rsid w:val="004225B1"/>
    <w:rsid w:val="004227B3"/>
    <w:rsid w:val="00425AAC"/>
    <w:rsid w:val="00430680"/>
    <w:rsid w:val="00431913"/>
    <w:rsid w:val="00431DCA"/>
    <w:rsid w:val="00432674"/>
    <w:rsid w:val="00432B52"/>
    <w:rsid w:val="004338C6"/>
    <w:rsid w:val="00434579"/>
    <w:rsid w:val="0043507E"/>
    <w:rsid w:val="004351E2"/>
    <w:rsid w:val="00435586"/>
    <w:rsid w:val="0043591B"/>
    <w:rsid w:val="00437E24"/>
    <w:rsid w:val="00440BA0"/>
    <w:rsid w:val="00440FC0"/>
    <w:rsid w:val="00441127"/>
    <w:rsid w:val="004411C2"/>
    <w:rsid w:val="00445C22"/>
    <w:rsid w:val="004468DB"/>
    <w:rsid w:val="00447161"/>
    <w:rsid w:val="004476E0"/>
    <w:rsid w:val="00454521"/>
    <w:rsid w:val="00454A29"/>
    <w:rsid w:val="0045588C"/>
    <w:rsid w:val="004573DE"/>
    <w:rsid w:val="00457BE1"/>
    <w:rsid w:val="00461DC1"/>
    <w:rsid w:val="00462753"/>
    <w:rsid w:val="004634A5"/>
    <w:rsid w:val="004644BF"/>
    <w:rsid w:val="00464A48"/>
    <w:rsid w:val="004668F6"/>
    <w:rsid w:val="00470385"/>
    <w:rsid w:val="00470388"/>
    <w:rsid w:val="00470D89"/>
    <w:rsid w:val="00471970"/>
    <w:rsid w:val="004738D5"/>
    <w:rsid w:val="00473C9C"/>
    <w:rsid w:val="0047405C"/>
    <w:rsid w:val="004740ED"/>
    <w:rsid w:val="004748E7"/>
    <w:rsid w:val="00474F30"/>
    <w:rsid w:val="00475042"/>
    <w:rsid w:val="004771FF"/>
    <w:rsid w:val="00480408"/>
    <w:rsid w:val="00480637"/>
    <w:rsid w:val="00480E57"/>
    <w:rsid w:val="0048213E"/>
    <w:rsid w:val="00483581"/>
    <w:rsid w:val="00485666"/>
    <w:rsid w:val="00485CFD"/>
    <w:rsid w:val="004875D8"/>
    <w:rsid w:val="004916E3"/>
    <w:rsid w:val="00491FEB"/>
    <w:rsid w:val="00493F8F"/>
    <w:rsid w:val="0049443C"/>
    <w:rsid w:val="00494CB8"/>
    <w:rsid w:val="004965E0"/>
    <w:rsid w:val="00496F5D"/>
    <w:rsid w:val="004972BA"/>
    <w:rsid w:val="004973DB"/>
    <w:rsid w:val="004A16D1"/>
    <w:rsid w:val="004A1A2D"/>
    <w:rsid w:val="004A1BD1"/>
    <w:rsid w:val="004A203A"/>
    <w:rsid w:val="004A2AAA"/>
    <w:rsid w:val="004A48B9"/>
    <w:rsid w:val="004A590D"/>
    <w:rsid w:val="004A5C61"/>
    <w:rsid w:val="004A69D8"/>
    <w:rsid w:val="004A79FE"/>
    <w:rsid w:val="004B03C4"/>
    <w:rsid w:val="004B2034"/>
    <w:rsid w:val="004B21B2"/>
    <w:rsid w:val="004B23F3"/>
    <w:rsid w:val="004B27BA"/>
    <w:rsid w:val="004B317F"/>
    <w:rsid w:val="004B42C5"/>
    <w:rsid w:val="004B4F9C"/>
    <w:rsid w:val="004B50C4"/>
    <w:rsid w:val="004B79D9"/>
    <w:rsid w:val="004C04E0"/>
    <w:rsid w:val="004C33E8"/>
    <w:rsid w:val="004C584D"/>
    <w:rsid w:val="004C6C0B"/>
    <w:rsid w:val="004C7D44"/>
    <w:rsid w:val="004D052B"/>
    <w:rsid w:val="004D166D"/>
    <w:rsid w:val="004D4E82"/>
    <w:rsid w:val="004D6633"/>
    <w:rsid w:val="004D7E87"/>
    <w:rsid w:val="004E04A8"/>
    <w:rsid w:val="004E05C3"/>
    <w:rsid w:val="004E173F"/>
    <w:rsid w:val="004E1791"/>
    <w:rsid w:val="004E31C0"/>
    <w:rsid w:val="004E4AD4"/>
    <w:rsid w:val="004E5AE1"/>
    <w:rsid w:val="004E5C3A"/>
    <w:rsid w:val="004E5F4A"/>
    <w:rsid w:val="004E6FE7"/>
    <w:rsid w:val="004E7405"/>
    <w:rsid w:val="004F0B43"/>
    <w:rsid w:val="004F1EF2"/>
    <w:rsid w:val="004F213C"/>
    <w:rsid w:val="004F2201"/>
    <w:rsid w:val="004F2547"/>
    <w:rsid w:val="004F26FF"/>
    <w:rsid w:val="004F3363"/>
    <w:rsid w:val="004F40D8"/>
    <w:rsid w:val="004F420F"/>
    <w:rsid w:val="004F4C31"/>
    <w:rsid w:val="004F5710"/>
    <w:rsid w:val="004F6220"/>
    <w:rsid w:val="004F73BF"/>
    <w:rsid w:val="00500230"/>
    <w:rsid w:val="00500681"/>
    <w:rsid w:val="005008D9"/>
    <w:rsid w:val="00500E15"/>
    <w:rsid w:val="00500F62"/>
    <w:rsid w:val="00501E42"/>
    <w:rsid w:val="005052B4"/>
    <w:rsid w:val="005062DE"/>
    <w:rsid w:val="005063DB"/>
    <w:rsid w:val="00506F5B"/>
    <w:rsid w:val="00510FA0"/>
    <w:rsid w:val="00511889"/>
    <w:rsid w:val="00512CA4"/>
    <w:rsid w:val="0051306D"/>
    <w:rsid w:val="0051434E"/>
    <w:rsid w:val="005169B6"/>
    <w:rsid w:val="00516E72"/>
    <w:rsid w:val="00516FD4"/>
    <w:rsid w:val="005204DA"/>
    <w:rsid w:val="00520623"/>
    <w:rsid w:val="005219AC"/>
    <w:rsid w:val="0052254E"/>
    <w:rsid w:val="00523E68"/>
    <w:rsid w:val="0052521C"/>
    <w:rsid w:val="00525235"/>
    <w:rsid w:val="005266E2"/>
    <w:rsid w:val="0052737B"/>
    <w:rsid w:val="00527432"/>
    <w:rsid w:val="00530CF7"/>
    <w:rsid w:val="00531B48"/>
    <w:rsid w:val="00535CC0"/>
    <w:rsid w:val="005378E0"/>
    <w:rsid w:val="00537DE2"/>
    <w:rsid w:val="00537F46"/>
    <w:rsid w:val="00542871"/>
    <w:rsid w:val="005444BE"/>
    <w:rsid w:val="0055292F"/>
    <w:rsid w:val="00553B4E"/>
    <w:rsid w:val="00554026"/>
    <w:rsid w:val="00554431"/>
    <w:rsid w:val="005546CF"/>
    <w:rsid w:val="00557477"/>
    <w:rsid w:val="0055773B"/>
    <w:rsid w:val="00560892"/>
    <w:rsid w:val="005616B2"/>
    <w:rsid w:val="005623CF"/>
    <w:rsid w:val="005628B0"/>
    <w:rsid w:val="00562BF9"/>
    <w:rsid w:val="00562D78"/>
    <w:rsid w:val="005650A5"/>
    <w:rsid w:val="00566235"/>
    <w:rsid w:val="00570609"/>
    <w:rsid w:val="00572096"/>
    <w:rsid w:val="005721A5"/>
    <w:rsid w:val="00572FE9"/>
    <w:rsid w:val="00574ED2"/>
    <w:rsid w:val="00575052"/>
    <w:rsid w:val="00576A6E"/>
    <w:rsid w:val="00577FC7"/>
    <w:rsid w:val="005849C0"/>
    <w:rsid w:val="00587684"/>
    <w:rsid w:val="00587800"/>
    <w:rsid w:val="00587A43"/>
    <w:rsid w:val="00590D2F"/>
    <w:rsid w:val="00592B83"/>
    <w:rsid w:val="00592E03"/>
    <w:rsid w:val="0059384D"/>
    <w:rsid w:val="00594DBB"/>
    <w:rsid w:val="005963D2"/>
    <w:rsid w:val="0059714E"/>
    <w:rsid w:val="005977F9"/>
    <w:rsid w:val="00597F8C"/>
    <w:rsid w:val="005A0D44"/>
    <w:rsid w:val="005A11B7"/>
    <w:rsid w:val="005A319B"/>
    <w:rsid w:val="005A3DF8"/>
    <w:rsid w:val="005A5F86"/>
    <w:rsid w:val="005B143E"/>
    <w:rsid w:val="005B270C"/>
    <w:rsid w:val="005B3D87"/>
    <w:rsid w:val="005B46BD"/>
    <w:rsid w:val="005B4845"/>
    <w:rsid w:val="005B66C0"/>
    <w:rsid w:val="005B67EC"/>
    <w:rsid w:val="005B6BB7"/>
    <w:rsid w:val="005B748B"/>
    <w:rsid w:val="005C0BD7"/>
    <w:rsid w:val="005C1852"/>
    <w:rsid w:val="005C1B5F"/>
    <w:rsid w:val="005C6364"/>
    <w:rsid w:val="005C713B"/>
    <w:rsid w:val="005C7349"/>
    <w:rsid w:val="005C7596"/>
    <w:rsid w:val="005D020B"/>
    <w:rsid w:val="005D15B9"/>
    <w:rsid w:val="005D2B8F"/>
    <w:rsid w:val="005D375C"/>
    <w:rsid w:val="005D3B8A"/>
    <w:rsid w:val="005D440F"/>
    <w:rsid w:val="005D4A59"/>
    <w:rsid w:val="005D549C"/>
    <w:rsid w:val="005D5E37"/>
    <w:rsid w:val="005D6CAD"/>
    <w:rsid w:val="005D780C"/>
    <w:rsid w:val="005E0400"/>
    <w:rsid w:val="005E1263"/>
    <w:rsid w:val="005E1C36"/>
    <w:rsid w:val="005E1F94"/>
    <w:rsid w:val="005E20F3"/>
    <w:rsid w:val="005E3C86"/>
    <w:rsid w:val="005E46C8"/>
    <w:rsid w:val="005E51CA"/>
    <w:rsid w:val="005E52C0"/>
    <w:rsid w:val="005E56EE"/>
    <w:rsid w:val="005E666C"/>
    <w:rsid w:val="005E7413"/>
    <w:rsid w:val="005E7AFC"/>
    <w:rsid w:val="005F03EE"/>
    <w:rsid w:val="005F2495"/>
    <w:rsid w:val="005F44F5"/>
    <w:rsid w:val="005F5660"/>
    <w:rsid w:val="005F6C55"/>
    <w:rsid w:val="005F6DDB"/>
    <w:rsid w:val="006000A0"/>
    <w:rsid w:val="0060022A"/>
    <w:rsid w:val="00604833"/>
    <w:rsid w:val="0060599E"/>
    <w:rsid w:val="0060664C"/>
    <w:rsid w:val="00606D14"/>
    <w:rsid w:val="00607921"/>
    <w:rsid w:val="00610055"/>
    <w:rsid w:val="006107A2"/>
    <w:rsid w:val="00610B07"/>
    <w:rsid w:val="00610E8F"/>
    <w:rsid w:val="0061117D"/>
    <w:rsid w:val="00611B5D"/>
    <w:rsid w:val="006124E3"/>
    <w:rsid w:val="006133B6"/>
    <w:rsid w:val="006151FF"/>
    <w:rsid w:val="006164DC"/>
    <w:rsid w:val="006164E6"/>
    <w:rsid w:val="00616656"/>
    <w:rsid w:val="00616EA4"/>
    <w:rsid w:val="00617089"/>
    <w:rsid w:val="00620C5D"/>
    <w:rsid w:val="00621774"/>
    <w:rsid w:val="0062224B"/>
    <w:rsid w:val="0062411E"/>
    <w:rsid w:val="0062574F"/>
    <w:rsid w:val="006258CB"/>
    <w:rsid w:val="00630085"/>
    <w:rsid w:val="0063070A"/>
    <w:rsid w:val="00630E66"/>
    <w:rsid w:val="00632266"/>
    <w:rsid w:val="00634A87"/>
    <w:rsid w:val="006356F0"/>
    <w:rsid w:val="0063643A"/>
    <w:rsid w:val="00636837"/>
    <w:rsid w:val="00636E64"/>
    <w:rsid w:val="00641708"/>
    <w:rsid w:val="006426A3"/>
    <w:rsid w:val="00642ADB"/>
    <w:rsid w:val="00643A85"/>
    <w:rsid w:val="00644216"/>
    <w:rsid w:val="00644C16"/>
    <w:rsid w:val="0064513B"/>
    <w:rsid w:val="00647F7E"/>
    <w:rsid w:val="00651293"/>
    <w:rsid w:val="0065242D"/>
    <w:rsid w:val="0065405D"/>
    <w:rsid w:val="006540CB"/>
    <w:rsid w:val="00655179"/>
    <w:rsid w:val="00656AA9"/>
    <w:rsid w:val="00656BF8"/>
    <w:rsid w:val="00657C1E"/>
    <w:rsid w:val="00662AAF"/>
    <w:rsid w:val="00662F4E"/>
    <w:rsid w:val="00663DE7"/>
    <w:rsid w:val="00664214"/>
    <w:rsid w:val="00666E69"/>
    <w:rsid w:val="0066749A"/>
    <w:rsid w:val="006707B8"/>
    <w:rsid w:val="006709F6"/>
    <w:rsid w:val="00670CB2"/>
    <w:rsid w:val="00671165"/>
    <w:rsid w:val="006725F8"/>
    <w:rsid w:val="0067299B"/>
    <w:rsid w:val="00674019"/>
    <w:rsid w:val="006740CE"/>
    <w:rsid w:val="0067416A"/>
    <w:rsid w:val="00675CFB"/>
    <w:rsid w:val="00677529"/>
    <w:rsid w:val="006807CD"/>
    <w:rsid w:val="00680F00"/>
    <w:rsid w:val="00682C6E"/>
    <w:rsid w:val="0068498D"/>
    <w:rsid w:val="00684CFD"/>
    <w:rsid w:val="006860E4"/>
    <w:rsid w:val="00687703"/>
    <w:rsid w:val="00687CC9"/>
    <w:rsid w:val="00691810"/>
    <w:rsid w:val="00692411"/>
    <w:rsid w:val="00692529"/>
    <w:rsid w:val="006940EE"/>
    <w:rsid w:val="006945D2"/>
    <w:rsid w:val="00696030"/>
    <w:rsid w:val="006A04C4"/>
    <w:rsid w:val="006A1FFE"/>
    <w:rsid w:val="006A2EE3"/>
    <w:rsid w:val="006A3317"/>
    <w:rsid w:val="006A3BEE"/>
    <w:rsid w:val="006A515E"/>
    <w:rsid w:val="006A5960"/>
    <w:rsid w:val="006A5BB5"/>
    <w:rsid w:val="006A6041"/>
    <w:rsid w:val="006B29E7"/>
    <w:rsid w:val="006B2C89"/>
    <w:rsid w:val="006B52DF"/>
    <w:rsid w:val="006B539A"/>
    <w:rsid w:val="006B56EF"/>
    <w:rsid w:val="006B70D6"/>
    <w:rsid w:val="006C152F"/>
    <w:rsid w:val="006C1616"/>
    <w:rsid w:val="006C1807"/>
    <w:rsid w:val="006C1B3A"/>
    <w:rsid w:val="006C4826"/>
    <w:rsid w:val="006C51C0"/>
    <w:rsid w:val="006C6D36"/>
    <w:rsid w:val="006D63A6"/>
    <w:rsid w:val="006D6E6C"/>
    <w:rsid w:val="006D7196"/>
    <w:rsid w:val="006E19A2"/>
    <w:rsid w:val="006E1BD9"/>
    <w:rsid w:val="006E265F"/>
    <w:rsid w:val="006E288F"/>
    <w:rsid w:val="006E344C"/>
    <w:rsid w:val="006E370A"/>
    <w:rsid w:val="006E387D"/>
    <w:rsid w:val="006E3FC4"/>
    <w:rsid w:val="006E42D7"/>
    <w:rsid w:val="006E4D8F"/>
    <w:rsid w:val="006E5822"/>
    <w:rsid w:val="006E6F9E"/>
    <w:rsid w:val="006F17C2"/>
    <w:rsid w:val="006F18EC"/>
    <w:rsid w:val="006F3A2D"/>
    <w:rsid w:val="006F67F5"/>
    <w:rsid w:val="006F7807"/>
    <w:rsid w:val="00700B80"/>
    <w:rsid w:val="00701DA9"/>
    <w:rsid w:val="00702C39"/>
    <w:rsid w:val="007033DA"/>
    <w:rsid w:val="00703951"/>
    <w:rsid w:val="0070622E"/>
    <w:rsid w:val="00706D95"/>
    <w:rsid w:val="00706EF1"/>
    <w:rsid w:val="0071032E"/>
    <w:rsid w:val="0071041E"/>
    <w:rsid w:val="00717838"/>
    <w:rsid w:val="00717BBC"/>
    <w:rsid w:val="00717E41"/>
    <w:rsid w:val="00720615"/>
    <w:rsid w:val="00722CFB"/>
    <w:rsid w:val="00722F72"/>
    <w:rsid w:val="00725BE6"/>
    <w:rsid w:val="00726AC3"/>
    <w:rsid w:val="0072757D"/>
    <w:rsid w:val="00727DFE"/>
    <w:rsid w:val="00730970"/>
    <w:rsid w:val="00730BA7"/>
    <w:rsid w:val="007313D0"/>
    <w:rsid w:val="00731836"/>
    <w:rsid w:val="00731DC2"/>
    <w:rsid w:val="0073289C"/>
    <w:rsid w:val="00732A10"/>
    <w:rsid w:val="00734735"/>
    <w:rsid w:val="00734892"/>
    <w:rsid w:val="0073500D"/>
    <w:rsid w:val="00735897"/>
    <w:rsid w:val="00736D6F"/>
    <w:rsid w:val="00736E2A"/>
    <w:rsid w:val="0074145F"/>
    <w:rsid w:val="00741FDE"/>
    <w:rsid w:val="007429BE"/>
    <w:rsid w:val="00743341"/>
    <w:rsid w:val="0074366F"/>
    <w:rsid w:val="007456A1"/>
    <w:rsid w:val="007478DD"/>
    <w:rsid w:val="0075195C"/>
    <w:rsid w:val="0075201C"/>
    <w:rsid w:val="00753180"/>
    <w:rsid w:val="00753CA9"/>
    <w:rsid w:val="007570C3"/>
    <w:rsid w:val="007579C8"/>
    <w:rsid w:val="00760E11"/>
    <w:rsid w:val="00760E88"/>
    <w:rsid w:val="00762FD9"/>
    <w:rsid w:val="00763D0E"/>
    <w:rsid w:val="007649BE"/>
    <w:rsid w:val="00765597"/>
    <w:rsid w:val="00766922"/>
    <w:rsid w:val="007669B2"/>
    <w:rsid w:val="00767C05"/>
    <w:rsid w:val="00770198"/>
    <w:rsid w:val="007701D4"/>
    <w:rsid w:val="0077091E"/>
    <w:rsid w:val="00770DC6"/>
    <w:rsid w:val="0077200B"/>
    <w:rsid w:val="007724E7"/>
    <w:rsid w:val="00774B11"/>
    <w:rsid w:val="00774D49"/>
    <w:rsid w:val="00776642"/>
    <w:rsid w:val="00776CBF"/>
    <w:rsid w:val="00777B76"/>
    <w:rsid w:val="00777FCF"/>
    <w:rsid w:val="0078070A"/>
    <w:rsid w:val="00780D6F"/>
    <w:rsid w:val="00781E05"/>
    <w:rsid w:val="00783395"/>
    <w:rsid w:val="00784688"/>
    <w:rsid w:val="00784F32"/>
    <w:rsid w:val="00785B03"/>
    <w:rsid w:val="00785BD0"/>
    <w:rsid w:val="00785C8A"/>
    <w:rsid w:val="007910C9"/>
    <w:rsid w:val="0079139F"/>
    <w:rsid w:val="0079223C"/>
    <w:rsid w:val="007928C3"/>
    <w:rsid w:val="00792EFB"/>
    <w:rsid w:val="00792F9F"/>
    <w:rsid w:val="00793BDC"/>
    <w:rsid w:val="007941A1"/>
    <w:rsid w:val="007944F6"/>
    <w:rsid w:val="00794A09"/>
    <w:rsid w:val="00794B29"/>
    <w:rsid w:val="007962A9"/>
    <w:rsid w:val="00796B60"/>
    <w:rsid w:val="00796FCF"/>
    <w:rsid w:val="007979E3"/>
    <w:rsid w:val="007A0BAE"/>
    <w:rsid w:val="007A0E72"/>
    <w:rsid w:val="007A17AA"/>
    <w:rsid w:val="007A192F"/>
    <w:rsid w:val="007A223A"/>
    <w:rsid w:val="007A3136"/>
    <w:rsid w:val="007A611A"/>
    <w:rsid w:val="007B0378"/>
    <w:rsid w:val="007B08E7"/>
    <w:rsid w:val="007B1F42"/>
    <w:rsid w:val="007B2354"/>
    <w:rsid w:val="007B3AF9"/>
    <w:rsid w:val="007B3D72"/>
    <w:rsid w:val="007B4568"/>
    <w:rsid w:val="007B6E44"/>
    <w:rsid w:val="007C1D99"/>
    <w:rsid w:val="007C2E77"/>
    <w:rsid w:val="007C3615"/>
    <w:rsid w:val="007C4B8F"/>
    <w:rsid w:val="007C5065"/>
    <w:rsid w:val="007C7C09"/>
    <w:rsid w:val="007D0CF1"/>
    <w:rsid w:val="007D12E6"/>
    <w:rsid w:val="007D2AA9"/>
    <w:rsid w:val="007D34DF"/>
    <w:rsid w:val="007D35F8"/>
    <w:rsid w:val="007D41D2"/>
    <w:rsid w:val="007D4766"/>
    <w:rsid w:val="007D706B"/>
    <w:rsid w:val="007D70FC"/>
    <w:rsid w:val="007D758E"/>
    <w:rsid w:val="007D7D2F"/>
    <w:rsid w:val="007E036F"/>
    <w:rsid w:val="007E0387"/>
    <w:rsid w:val="007E091B"/>
    <w:rsid w:val="007E0CA1"/>
    <w:rsid w:val="007E1B4F"/>
    <w:rsid w:val="007E388A"/>
    <w:rsid w:val="007E3EDE"/>
    <w:rsid w:val="007E53FD"/>
    <w:rsid w:val="007E5503"/>
    <w:rsid w:val="007E661C"/>
    <w:rsid w:val="007E6D0E"/>
    <w:rsid w:val="007E78B6"/>
    <w:rsid w:val="007E7C47"/>
    <w:rsid w:val="007E7F2A"/>
    <w:rsid w:val="007F1183"/>
    <w:rsid w:val="007F2333"/>
    <w:rsid w:val="007F2AAD"/>
    <w:rsid w:val="007F2D57"/>
    <w:rsid w:val="007F3E98"/>
    <w:rsid w:val="007F5BE8"/>
    <w:rsid w:val="007F626B"/>
    <w:rsid w:val="007F70A4"/>
    <w:rsid w:val="007F7A75"/>
    <w:rsid w:val="007F7C55"/>
    <w:rsid w:val="00800F33"/>
    <w:rsid w:val="008019C5"/>
    <w:rsid w:val="00803247"/>
    <w:rsid w:val="00803F33"/>
    <w:rsid w:val="0080496C"/>
    <w:rsid w:val="008051CC"/>
    <w:rsid w:val="0080556B"/>
    <w:rsid w:val="00806DBC"/>
    <w:rsid w:val="00810DB3"/>
    <w:rsid w:val="00812BF3"/>
    <w:rsid w:val="00813BAA"/>
    <w:rsid w:val="0081476A"/>
    <w:rsid w:val="00814D47"/>
    <w:rsid w:val="0081518D"/>
    <w:rsid w:val="00815B67"/>
    <w:rsid w:val="00817B1C"/>
    <w:rsid w:val="0082165D"/>
    <w:rsid w:val="00821FA6"/>
    <w:rsid w:val="0082606B"/>
    <w:rsid w:val="00826DFA"/>
    <w:rsid w:val="00827076"/>
    <w:rsid w:val="00827925"/>
    <w:rsid w:val="00830FA3"/>
    <w:rsid w:val="00831270"/>
    <w:rsid w:val="00833E01"/>
    <w:rsid w:val="00834096"/>
    <w:rsid w:val="00834371"/>
    <w:rsid w:val="0083448D"/>
    <w:rsid w:val="00834679"/>
    <w:rsid w:val="00834796"/>
    <w:rsid w:val="0083669B"/>
    <w:rsid w:val="00840849"/>
    <w:rsid w:val="00840DCA"/>
    <w:rsid w:val="008415AB"/>
    <w:rsid w:val="00844007"/>
    <w:rsid w:val="00844D38"/>
    <w:rsid w:val="008458C3"/>
    <w:rsid w:val="0084679E"/>
    <w:rsid w:val="0084680C"/>
    <w:rsid w:val="008469FE"/>
    <w:rsid w:val="00846D75"/>
    <w:rsid w:val="0084795D"/>
    <w:rsid w:val="00850035"/>
    <w:rsid w:val="00850176"/>
    <w:rsid w:val="0085060B"/>
    <w:rsid w:val="00850D13"/>
    <w:rsid w:val="00851883"/>
    <w:rsid w:val="00852181"/>
    <w:rsid w:val="00853A16"/>
    <w:rsid w:val="00854FFA"/>
    <w:rsid w:val="008559B6"/>
    <w:rsid w:val="00856B54"/>
    <w:rsid w:val="008578F9"/>
    <w:rsid w:val="00861071"/>
    <w:rsid w:val="00861A7D"/>
    <w:rsid w:val="00861BE3"/>
    <w:rsid w:val="00861F81"/>
    <w:rsid w:val="00862465"/>
    <w:rsid w:val="0086346A"/>
    <w:rsid w:val="00866418"/>
    <w:rsid w:val="0086654D"/>
    <w:rsid w:val="008705FA"/>
    <w:rsid w:val="00870DF0"/>
    <w:rsid w:val="00870E16"/>
    <w:rsid w:val="00870F2B"/>
    <w:rsid w:val="00870F7B"/>
    <w:rsid w:val="00871259"/>
    <w:rsid w:val="00873786"/>
    <w:rsid w:val="0087397B"/>
    <w:rsid w:val="0087471C"/>
    <w:rsid w:val="00874A77"/>
    <w:rsid w:val="0087520F"/>
    <w:rsid w:val="00876620"/>
    <w:rsid w:val="008775FD"/>
    <w:rsid w:val="00881F8A"/>
    <w:rsid w:val="0088271D"/>
    <w:rsid w:val="008829DB"/>
    <w:rsid w:val="008830A9"/>
    <w:rsid w:val="00883447"/>
    <w:rsid w:val="00883589"/>
    <w:rsid w:val="0088445B"/>
    <w:rsid w:val="0088599D"/>
    <w:rsid w:val="00885B10"/>
    <w:rsid w:val="00885FF9"/>
    <w:rsid w:val="00886D35"/>
    <w:rsid w:val="008876FC"/>
    <w:rsid w:val="00890290"/>
    <w:rsid w:val="008926F2"/>
    <w:rsid w:val="008948DE"/>
    <w:rsid w:val="00895816"/>
    <w:rsid w:val="00897325"/>
    <w:rsid w:val="0089767A"/>
    <w:rsid w:val="008A0791"/>
    <w:rsid w:val="008A1C2E"/>
    <w:rsid w:val="008A2307"/>
    <w:rsid w:val="008A33D7"/>
    <w:rsid w:val="008A405E"/>
    <w:rsid w:val="008A4A02"/>
    <w:rsid w:val="008A6A37"/>
    <w:rsid w:val="008A7A55"/>
    <w:rsid w:val="008B0313"/>
    <w:rsid w:val="008B3081"/>
    <w:rsid w:val="008B3D5C"/>
    <w:rsid w:val="008B4409"/>
    <w:rsid w:val="008B49FF"/>
    <w:rsid w:val="008B5CC2"/>
    <w:rsid w:val="008B6243"/>
    <w:rsid w:val="008B6993"/>
    <w:rsid w:val="008B73D3"/>
    <w:rsid w:val="008B78F4"/>
    <w:rsid w:val="008C192A"/>
    <w:rsid w:val="008C2964"/>
    <w:rsid w:val="008C38B2"/>
    <w:rsid w:val="008C5026"/>
    <w:rsid w:val="008C6AAF"/>
    <w:rsid w:val="008C6DC8"/>
    <w:rsid w:val="008D0F35"/>
    <w:rsid w:val="008D1FA0"/>
    <w:rsid w:val="008D296A"/>
    <w:rsid w:val="008D2C8D"/>
    <w:rsid w:val="008D49C9"/>
    <w:rsid w:val="008D6100"/>
    <w:rsid w:val="008D71DC"/>
    <w:rsid w:val="008D7F1E"/>
    <w:rsid w:val="008E0799"/>
    <w:rsid w:val="008E0BC4"/>
    <w:rsid w:val="008E13D0"/>
    <w:rsid w:val="008E1701"/>
    <w:rsid w:val="008E44A6"/>
    <w:rsid w:val="008E5381"/>
    <w:rsid w:val="008E53B9"/>
    <w:rsid w:val="008E5ED0"/>
    <w:rsid w:val="008E704B"/>
    <w:rsid w:val="008F0D71"/>
    <w:rsid w:val="008F0F2C"/>
    <w:rsid w:val="008F153F"/>
    <w:rsid w:val="008F1C1C"/>
    <w:rsid w:val="00906A21"/>
    <w:rsid w:val="00907AFF"/>
    <w:rsid w:val="0091107B"/>
    <w:rsid w:val="00913110"/>
    <w:rsid w:val="00913A2C"/>
    <w:rsid w:val="00916D04"/>
    <w:rsid w:val="00916FC4"/>
    <w:rsid w:val="009267C5"/>
    <w:rsid w:val="00926F37"/>
    <w:rsid w:val="00927616"/>
    <w:rsid w:val="009301A3"/>
    <w:rsid w:val="00931084"/>
    <w:rsid w:val="00932278"/>
    <w:rsid w:val="009345F7"/>
    <w:rsid w:val="0093460D"/>
    <w:rsid w:val="009354FC"/>
    <w:rsid w:val="00936FB0"/>
    <w:rsid w:val="00937E29"/>
    <w:rsid w:val="0094112F"/>
    <w:rsid w:val="00941138"/>
    <w:rsid w:val="00943687"/>
    <w:rsid w:val="00945FB0"/>
    <w:rsid w:val="0094643B"/>
    <w:rsid w:val="00951295"/>
    <w:rsid w:val="00952446"/>
    <w:rsid w:val="00952915"/>
    <w:rsid w:val="00954518"/>
    <w:rsid w:val="00954952"/>
    <w:rsid w:val="00955323"/>
    <w:rsid w:val="00956964"/>
    <w:rsid w:val="009571EC"/>
    <w:rsid w:val="00957797"/>
    <w:rsid w:val="00957909"/>
    <w:rsid w:val="009601EA"/>
    <w:rsid w:val="0096099A"/>
    <w:rsid w:val="009625A5"/>
    <w:rsid w:val="00962936"/>
    <w:rsid w:val="0096297F"/>
    <w:rsid w:val="00963572"/>
    <w:rsid w:val="00963B03"/>
    <w:rsid w:val="00966185"/>
    <w:rsid w:val="009664A4"/>
    <w:rsid w:val="009666E9"/>
    <w:rsid w:val="00967CE9"/>
    <w:rsid w:val="0097025E"/>
    <w:rsid w:val="0097085F"/>
    <w:rsid w:val="00970940"/>
    <w:rsid w:val="009731A8"/>
    <w:rsid w:val="00973A41"/>
    <w:rsid w:val="00973DBE"/>
    <w:rsid w:val="00973F8E"/>
    <w:rsid w:val="009745B8"/>
    <w:rsid w:val="00975F2C"/>
    <w:rsid w:val="009763D1"/>
    <w:rsid w:val="009821A7"/>
    <w:rsid w:val="00982C7F"/>
    <w:rsid w:val="00983DE3"/>
    <w:rsid w:val="009844DC"/>
    <w:rsid w:val="009856CE"/>
    <w:rsid w:val="0098587C"/>
    <w:rsid w:val="00985918"/>
    <w:rsid w:val="00986A62"/>
    <w:rsid w:val="00986CE5"/>
    <w:rsid w:val="009904F5"/>
    <w:rsid w:val="0099424A"/>
    <w:rsid w:val="00994BCB"/>
    <w:rsid w:val="00995169"/>
    <w:rsid w:val="0099629F"/>
    <w:rsid w:val="009965C1"/>
    <w:rsid w:val="009A07AC"/>
    <w:rsid w:val="009A145D"/>
    <w:rsid w:val="009A16C5"/>
    <w:rsid w:val="009A1F98"/>
    <w:rsid w:val="009A2B37"/>
    <w:rsid w:val="009A316C"/>
    <w:rsid w:val="009A35FC"/>
    <w:rsid w:val="009A378C"/>
    <w:rsid w:val="009A3B1F"/>
    <w:rsid w:val="009A3C24"/>
    <w:rsid w:val="009A7318"/>
    <w:rsid w:val="009B11F8"/>
    <w:rsid w:val="009B1269"/>
    <w:rsid w:val="009B12AD"/>
    <w:rsid w:val="009B22A2"/>
    <w:rsid w:val="009B59C6"/>
    <w:rsid w:val="009C1BD1"/>
    <w:rsid w:val="009C1EC0"/>
    <w:rsid w:val="009C23DD"/>
    <w:rsid w:val="009C5B93"/>
    <w:rsid w:val="009C62AA"/>
    <w:rsid w:val="009C733C"/>
    <w:rsid w:val="009C7625"/>
    <w:rsid w:val="009C7AE9"/>
    <w:rsid w:val="009C7E19"/>
    <w:rsid w:val="009D0965"/>
    <w:rsid w:val="009D0A25"/>
    <w:rsid w:val="009D126F"/>
    <w:rsid w:val="009D2272"/>
    <w:rsid w:val="009D2481"/>
    <w:rsid w:val="009D30AD"/>
    <w:rsid w:val="009D3F92"/>
    <w:rsid w:val="009D44B4"/>
    <w:rsid w:val="009D4A5B"/>
    <w:rsid w:val="009D52AE"/>
    <w:rsid w:val="009D5421"/>
    <w:rsid w:val="009D55A3"/>
    <w:rsid w:val="009D6837"/>
    <w:rsid w:val="009D747B"/>
    <w:rsid w:val="009D74AE"/>
    <w:rsid w:val="009D7568"/>
    <w:rsid w:val="009E177E"/>
    <w:rsid w:val="009E1CA5"/>
    <w:rsid w:val="009E1DAB"/>
    <w:rsid w:val="009E1E9A"/>
    <w:rsid w:val="009E3980"/>
    <w:rsid w:val="009E3E15"/>
    <w:rsid w:val="009E59D8"/>
    <w:rsid w:val="009E688D"/>
    <w:rsid w:val="009E6E07"/>
    <w:rsid w:val="009E6F0B"/>
    <w:rsid w:val="009E6FCC"/>
    <w:rsid w:val="009F084D"/>
    <w:rsid w:val="009F0DF9"/>
    <w:rsid w:val="009F0EC9"/>
    <w:rsid w:val="009F1295"/>
    <w:rsid w:val="009F2828"/>
    <w:rsid w:val="009F2CD5"/>
    <w:rsid w:val="009F33D0"/>
    <w:rsid w:val="009F44FE"/>
    <w:rsid w:val="009F6953"/>
    <w:rsid w:val="009F7A2B"/>
    <w:rsid w:val="009F7A51"/>
    <w:rsid w:val="00A0034F"/>
    <w:rsid w:val="00A00C8A"/>
    <w:rsid w:val="00A01790"/>
    <w:rsid w:val="00A01ED7"/>
    <w:rsid w:val="00A02977"/>
    <w:rsid w:val="00A030A2"/>
    <w:rsid w:val="00A032C6"/>
    <w:rsid w:val="00A0421A"/>
    <w:rsid w:val="00A04F73"/>
    <w:rsid w:val="00A06C92"/>
    <w:rsid w:val="00A077F2"/>
    <w:rsid w:val="00A10A8A"/>
    <w:rsid w:val="00A11F9D"/>
    <w:rsid w:val="00A12B14"/>
    <w:rsid w:val="00A14821"/>
    <w:rsid w:val="00A1488C"/>
    <w:rsid w:val="00A2027A"/>
    <w:rsid w:val="00A22D78"/>
    <w:rsid w:val="00A23218"/>
    <w:rsid w:val="00A23C39"/>
    <w:rsid w:val="00A2421A"/>
    <w:rsid w:val="00A24998"/>
    <w:rsid w:val="00A24FD5"/>
    <w:rsid w:val="00A26965"/>
    <w:rsid w:val="00A2766E"/>
    <w:rsid w:val="00A30669"/>
    <w:rsid w:val="00A32727"/>
    <w:rsid w:val="00A32D0F"/>
    <w:rsid w:val="00A32E04"/>
    <w:rsid w:val="00A3391A"/>
    <w:rsid w:val="00A33F70"/>
    <w:rsid w:val="00A34897"/>
    <w:rsid w:val="00A35227"/>
    <w:rsid w:val="00A35710"/>
    <w:rsid w:val="00A366F4"/>
    <w:rsid w:val="00A3795F"/>
    <w:rsid w:val="00A40830"/>
    <w:rsid w:val="00A41654"/>
    <w:rsid w:val="00A45EDF"/>
    <w:rsid w:val="00A46856"/>
    <w:rsid w:val="00A47057"/>
    <w:rsid w:val="00A47838"/>
    <w:rsid w:val="00A47B85"/>
    <w:rsid w:val="00A525FE"/>
    <w:rsid w:val="00A52FC0"/>
    <w:rsid w:val="00A54A9A"/>
    <w:rsid w:val="00A54FE7"/>
    <w:rsid w:val="00A57279"/>
    <w:rsid w:val="00A57E12"/>
    <w:rsid w:val="00A601D6"/>
    <w:rsid w:val="00A60C7B"/>
    <w:rsid w:val="00A634FD"/>
    <w:rsid w:val="00A63E44"/>
    <w:rsid w:val="00A64922"/>
    <w:rsid w:val="00A661FC"/>
    <w:rsid w:val="00A6723B"/>
    <w:rsid w:val="00A71984"/>
    <w:rsid w:val="00A72D91"/>
    <w:rsid w:val="00A73313"/>
    <w:rsid w:val="00A73DB7"/>
    <w:rsid w:val="00A76B2A"/>
    <w:rsid w:val="00A772EB"/>
    <w:rsid w:val="00A7798D"/>
    <w:rsid w:val="00A8021D"/>
    <w:rsid w:val="00A80F84"/>
    <w:rsid w:val="00A83AB9"/>
    <w:rsid w:val="00A83C2C"/>
    <w:rsid w:val="00A85098"/>
    <w:rsid w:val="00A8527E"/>
    <w:rsid w:val="00A86BE0"/>
    <w:rsid w:val="00A87530"/>
    <w:rsid w:val="00A90670"/>
    <w:rsid w:val="00A90DBC"/>
    <w:rsid w:val="00A91036"/>
    <w:rsid w:val="00A937E9"/>
    <w:rsid w:val="00A94143"/>
    <w:rsid w:val="00A96705"/>
    <w:rsid w:val="00A9736F"/>
    <w:rsid w:val="00AA0A97"/>
    <w:rsid w:val="00AA0E09"/>
    <w:rsid w:val="00AA39EA"/>
    <w:rsid w:val="00AA3CA8"/>
    <w:rsid w:val="00AA5037"/>
    <w:rsid w:val="00AA6093"/>
    <w:rsid w:val="00AA63FA"/>
    <w:rsid w:val="00AA6B46"/>
    <w:rsid w:val="00AA7B89"/>
    <w:rsid w:val="00AA7E2A"/>
    <w:rsid w:val="00AB1473"/>
    <w:rsid w:val="00AB183C"/>
    <w:rsid w:val="00AB26DF"/>
    <w:rsid w:val="00AB28B7"/>
    <w:rsid w:val="00AB36C9"/>
    <w:rsid w:val="00AB4459"/>
    <w:rsid w:val="00AB4494"/>
    <w:rsid w:val="00AB52CA"/>
    <w:rsid w:val="00AB572E"/>
    <w:rsid w:val="00AB592E"/>
    <w:rsid w:val="00AB5A32"/>
    <w:rsid w:val="00AB65B0"/>
    <w:rsid w:val="00AC1AD3"/>
    <w:rsid w:val="00AC5B7B"/>
    <w:rsid w:val="00AC6EF4"/>
    <w:rsid w:val="00AC6FC8"/>
    <w:rsid w:val="00AC7BF7"/>
    <w:rsid w:val="00AD15D5"/>
    <w:rsid w:val="00AD2182"/>
    <w:rsid w:val="00AD2A4F"/>
    <w:rsid w:val="00AD3027"/>
    <w:rsid w:val="00AD3707"/>
    <w:rsid w:val="00AD39D6"/>
    <w:rsid w:val="00AD4104"/>
    <w:rsid w:val="00AD55FB"/>
    <w:rsid w:val="00AD599C"/>
    <w:rsid w:val="00AD5C28"/>
    <w:rsid w:val="00AD6285"/>
    <w:rsid w:val="00AE00A4"/>
    <w:rsid w:val="00AE030B"/>
    <w:rsid w:val="00AE1676"/>
    <w:rsid w:val="00AE33BF"/>
    <w:rsid w:val="00AE5065"/>
    <w:rsid w:val="00AE5B14"/>
    <w:rsid w:val="00AE5B7D"/>
    <w:rsid w:val="00AE5D2B"/>
    <w:rsid w:val="00AE5E13"/>
    <w:rsid w:val="00AE708E"/>
    <w:rsid w:val="00AE7D5E"/>
    <w:rsid w:val="00AF0B68"/>
    <w:rsid w:val="00AF1D5B"/>
    <w:rsid w:val="00AF656F"/>
    <w:rsid w:val="00AF75E0"/>
    <w:rsid w:val="00AF7E52"/>
    <w:rsid w:val="00B00C41"/>
    <w:rsid w:val="00B02C7E"/>
    <w:rsid w:val="00B0368E"/>
    <w:rsid w:val="00B03D9B"/>
    <w:rsid w:val="00B05086"/>
    <w:rsid w:val="00B06EFB"/>
    <w:rsid w:val="00B071E9"/>
    <w:rsid w:val="00B07279"/>
    <w:rsid w:val="00B116DD"/>
    <w:rsid w:val="00B11777"/>
    <w:rsid w:val="00B118A3"/>
    <w:rsid w:val="00B12183"/>
    <w:rsid w:val="00B1296B"/>
    <w:rsid w:val="00B155C1"/>
    <w:rsid w:val="00B160D5"/>
    <w:rsid w:val="00B163B6"/>
    <w:rsid w:val="00B1695F"/>
    <w:rsid w:val="00B17ADA"/>
    <w:rsid w:val="00B21B1C"/>
    <w:rsid w:val="00B22BDB"/>
    <w:rsid w:val="00B232F8"/>
    <w:rsid w:val="00B235B2"/>
    <w:rsid w:val="00B236B0"/>
    <w:rsid w:val="00B23A77"/>
    <w:rsid w:val="00B24637"/>
    <w:rsid w:val="00B24699"/>
    <w:rsid w:val="00B258A4"/>
    <w:rsid w:val="00B25A6C"/>
    <w:rsid w:val="00B25B9E"/>
    <w:rsid w:val="00B27CD5"/>
    <w:rsid w:val="00B27EF9"/>
    <w:rsid w:val="00B3145E"/>
    <w:rsid w:val="00B3225F"/>
    <w:rsid w:val="00B33747"/>
    <w:rsid w:val="00B345B1"/>
    <w:rsid w:val="00B35054"/>
    <w:rsid w:val="00B35316"/>
    <w:rsid w:val="00B3553A"/>
    <w:rsid w:val="00B409B5"/>
    <w:rsid w:val="00B411A0"/>
    <w:rsid w:val="00B43D2F"/>
    <w:rsid w:val="00B44378"/>
    <w:rsid w:val="00B44FC0"/>
    <w:rsid w:val="00B4607C"/>
    <w:rsid w:val="00B47C3E"/>
    <w:rsid w:val="00B505B5"/>
    <w:rsid w:val="00B51999"/>
    <w:rsid w:val="00B51C88"/>
    <w:rsid w:val="00B53182"/>
    <w:rsid w:val="00B5377F"/>
    <w:rsid w:val="00B549E3"/>
    <w:rsid w:val="00B5609D"/>
    <w:rsid w:val="00B56ECF"/>
    <w:rsid w:val="00B56F2E"/>
    <w:rsid w:val="00B57BDE"/>
    <w:rsid w:val="00B62182"/>
    <w:rsid w:val="00B622B0"/>
    <w:rsid w:val="00B62C10"/>
    <w:rsid w:val="00B639E3"/>
    <w:rsid w:val="00B63A15"/>
    <w:rsid w:val="00B665D0"/>
    <w:rsid w:val="00B66C07"/>
    <w:rsid w:val="00B720A9"/>
    <w:rsid w:val="00B7408E"/>
    <w:rsid w:val="00B753A5"/>
    <w:rsid w:val="00B757B9"/>
    <w:rsid w:val="00B75EB0"/>
    <w:rsid w:val="00B811DA"/>
    <w:rsid w:val="00B82873"/>
    <w:rsid w:val="00B8299C"/>
    <w:rsid w:val="00B8595B"/>
    <w:rsid w:val="00B85C09"/>
    <w:rsid w:val="00B8690F"/>
    <w:rsid w:val="00B86D4D"/>
    <w:rsid w:val="00B906BE"/>
    <w:rsid w:val="00B90D13"/>
    <w:rsid w:val="00B91174"/>
    <w:rsid w:val="00B9199F"/>
    <w:rsid w:val="00B91E61"/>
    <w:rsid w:val="00B926F0"/>
    <w:rsid w:val="00B927DE"/>
    <w:rsid w:val="00B92DEE"/>
    <w:rsid w:val="00B937CF"/>
    <w:rsid w:val="00B93DD6"/>
    <w:rsid w:val="00B95F3B"/>
    <w:rsid w:val="00B95F5C"/>
    <w:rsid w:val="00B964DB"/>
    <w:rsid w:val="00B97723"/>
    <w:rsid w:val="00BA0415"/>
    <w:rsid w:val="00BA0BEA"/>
    <w:rsid w:val="00BA1F26"/>
    <w:rsid w:val="00BA203A"/>
    <w:rsid w:val="00BA2E50"/>
    <w:rsid w:val="00BA33E3"/>
    <w:rsid w:val="00BA3A05"/>
    <w:rsid w:val="00BA41CD"/>
    <w:rsid w:val="00BA42F4"/>
    <w:rsid w:val="00BA4D5D"/>
    <w:rsid w:val="00BA615F"/>
    <w:rsid w:val="00BA7EE5"/>
    <w:rsid w:val="00BB05F6"/>
    <w:rsid w:val="00BB1D29"/>
    <w:rsid w:val="00BB4065"/>
    <w:rsid w:val="00BB4122"/>
    <w:rsid w:val="00BB4FF3"/>
    <w:rsid w:val="00BB588C"/>
    <w:rsid w:val="00BB6505"/>
    <w:rsid w:val="00BB6EF6"/>
    <w:rsid w:val="00BB7A6A"/>
    <w:rsid w:val="00BC01AC"/>
    <w:rsid w:val="00BC07D2"/>
    <w:rsid w:val="00BC0807"/>
    <w:rsid w:val="00BC091A"/>
    <w:rsid w:val="00BC0941"/>
    <w:rsid w:val="00BC0A83"/>
    <w:rsid w:val="00BC0B4E"/>
    <w:rsid w:val="00BC0B7D"/>
    <w:rsid w:val="00BC1067"/>
    <w:rsid w:val="00BC119E"/>
    <w:rsid w:val="00BC1D15"/>
    <w:rsid w:val="00BC30A4"/>
    <w:rsid w:val="00BC3937"/>
    <w:rsid w:val="00BC4408"/>
    <w:rsid w:val="00BC4A2F"/>
    <w:rsid w:val="00BC516D"/>
    <w:rsid w:val="00BC6A38"/>
    <w:rsid w:val="00BD046D"/>
    <w:rsid w:val="00BD1451"/>
    <w:rsid w:val="00BD1F35"/>
    <w:rsid w:val="00BD2730"/>
    <w:rsid w:val="00BD2EAC"/>
    <w:rsid w:val="00BD3592"/>
    <w:rsid w:val="00BD47B1"/>
    <w:rsid w:val="00BD4B26"/>
    <w:rsid w:val="00BD588C"/>
    <w:rsid w:val="00BD61B7"/>
    <w:rsid w:val="00BD6B77"/>
    <w:rsid w:val="00BD6B9D"/>
    <w:rsid w:val="00BE0E64"/>
    <w:rsid w:val="00BE22A1"/>
    <w:rsid w:val="00BE2B99"/>
    <w:rsid w:val="00BE3F48"/>
    <w:rsid w:val="00BE5511"/>
    <w:rsid w:val="00BE5A62"/>
    <w:rsid w:val="00BE630D"/>
    <w:rsid w:val="00BE6886"/>
    <w:rsid w:val="00BE6A57"/>
    <w:rsid w:val="00BF04A8"/>
    <w:rsid w:val="00BF151B"/>
    <w:rsid w:val="00BF236D"/>
    <w:rsid w:val="00BF24DC"/>
    <w:rsid w:val="00BF29EA"/>
    <w:rsid w:val="00BF3238"/>
    <w:rsid w:val="00BF35E7"/>
    <w:rsid w:val="00BF526B"/>
    <w:rsid w:val="00BF6156"/>
    <w:rsid w:val="00BF710F"/>
    <w:rsid w:val="00C00356"/>
    <w:rsid w:val="00C009A6"/>
    <w:rsid w:val="00C0196C"/>
    <w:rsid w:val="00C02274"/>
    <w:rsid w:val="00C04D70"/>
    <w:rsid w:val="00C050AA"/>
    <w:rsid w:val="00C052CB"/>
    <w:rsid w:val="00C059EC"/>
    <w:rsid w:val="00C05A94"/>
    <w:rsid w:val="00C06ACF"/>
    <w:rsid w:val="00C102A3"/>
    <w:rsid w:val="00C114BE"/>
    <w:rsid w:val="00C118A6"/>
    <w:rsid w:val="00C120CB"/>
    <w:rsid w:val="00C12A82"/>
    <w:rsid w:val="00C12EA9"/>
    <w:rsid w:val="00C216CF"/>
    <w:rsid w:val="00C216F1"/>
    <w:rsid w:val="00C21C34"/>
    <w:rsid w:val="00C21E0A"/>
    <w:rsid w:val="00C314F6"/>
    <w:rsid w:val="00C3309E"/>
    <w:rsid w:val="00C3427E"/>
    <w:rsid w:val="00C34CFF"/>
    <w:rsid w:val="00C358DD"/>
    <w:rsid w:val="00C359C0"/>
    <w:rsid w:val="00C372F0"/>
    <w:rsid w:val="00C37810"/>
    <w:rsid w:val="00C4107A"/>
    <w:rsid w:val="00C41121"/>
    <w:rsid w:val="00C438F4"/>
    <w:rsid w:val="00C43D75"/>
    <w:rsid w:val="00C44502"/>
    <w:rsid w:val="00C45B1B"/>
    <w:rsid w:val="00C46F1E"/>
    <w:rsid w:val="00C503C1"/>
    <w:rsid w:val="00C5088E"/>
    <w:rsid w:val="00C508F0"/>
    <w:rsid w:val="00C515DE"/>
    <w:rsid w:val="00C5164A"/>
    <w:rsid w:val="00C51B4B"/>
    <w:rsid w:val="00C51E6D"/>
    <w:rsid w:val="00C572B4"/>
    <w:rsid w:val="00C602FF"/>
    <w:rsid w:val="00C60521"/>
    <w:rsid w:val="00C60903"/>
    <w:rsid w:val="00C60EF7"/>
    <w:rsid w:val="00C61466"/>
    <w:rsid w:val="00C62988"/>
    <w:rsid w:val="00C6321E"/>
    <w:rsid w:val="00C6353B"/>
    <w:rsid w:val="00C6400F"/>
    <w:rsid w:val="00C64E8E"/>
    <w:rsid w:val="00C6519B"/>
    <w:rsid w:val="00C65510"/>
    <w:rsid w:val="00C710A2"/>
    <w:rsid w:val="00C71F96"/>
    <w:rsid w:val="00C7533C"/>
    <w:rsid w:val="00C765BA"/>
    <w:rsid w:val="00C771D1"/>
    <w:rsid w:val="00C77B6C"/>
    <w:rsid w:val="00C8059A"/>
    <w:rsid w:val="00C82313"/>
    <w:rsid w:val="00C85233"/>
    <w:rsid w:val="00C85D09"/>
    <w:rsid w:val="00C86A60"/>
    <w:rsid w:val="00C87069"/>
    <w:rsid w:val="00C879B2"/>
    <w:rsid w:val="00C87CD5"/>
    <w:rsid w:val="00C91682"/>
    <w:rsid w:val="00C91946"/>
    <w:rsid w:val="00C95A46"/>
    <w:rsid w:val="00C95FAF"/>
    <w:rsid w:val="00C9621D"/>
    <w:rsid w:val="00C9671D"/>
    <w:rsid w:val="00C96D70"/>
    <w:rsid w:val="00C971A9"/>
    <w:rsid w:val="00CA181B"/>
    <w:rsid w:val="00CA2BB6"/>
    <w:rsid w:val="00CA3362"/>
    <w:rsid w:val="00CA7855"/>
    <w:rsid w:val="00CA7E5E"/>
    <w:rsid w:val="00CB3C03"/>
    <w:rsid w:val="00CB5C9A"/>
    <w:rsid w:val="00CB6CB4"/>
    <w:rsid w:val="00CB7305"/>
    <w:rsid w:val="00CB736B"/>
    <w:rsid w:val="00CB7435"/>
    <w:rsid w:val="00CB7679"/>
    <w:rsid w:val="00CC14B1"/>
    <w:rsid w:val="00CC17D0"/>
    <w:rsid w:val="00CC1D9A"/>
    <w:rsid w:val="00CC27A1"/>
    <w:rsid w:val="00CC46EE"/>
    <w:rsid w:val="00CC4A2F"/>
    <w:rsid w:val="00CC59BF"/>
    <w:rsid w:val="00CC5DA5"/>
    <w:rsid w:val="00CC6A58"/>
    <w:rsid w:val="00CC6F9C"/>
    <w:rsid w:val="00CC73BD"/>
    <w:rsid w:val="00CC7A34"/>
    <w:rsid w:val="00CD20E1"/>
    <w:rsid w:val="00CD53D8"/>
    <w:rsid w:val="00CD6736"/>
    <w:rsid w:val="00CD6BCF"/>
    <w:rsid w:val="00CE1507"/>
    <w:rsid w:val="00CE2D63"/>
    <w:rsid w:val="00CE62FE"/>
    <w:rsid w:val="00CE710F"/>
    <w:rsid w:val="00CF0D7A"/>
    <w:rsid w:val="00CF27B0"/>
    <w:rsid w:val="00CF3D31"/>
    <w:rsid w:val="00CF5054"/>
    <w:rsid w:val="00CF53E9"/>
    <w:rsid w:val="00CF7119"/>
    <w:rsid w:val="00CF7B35"/>
    <w:rsid w:val="00CF7C83"/>
    <w:rsid w:val="00CF7E98"/>
    <w:rsid w:val="00D02D22"/>
    <w:rsid w:val="00D04ACC"/>
    <w:rsid w:val="00D04CA8"/>
    <w:rsid w:val="00D05757"/>
    <w:rsid w:val="00D06D0C"/>
    <w:rsid w:val="00D07A8D"/>
    <w:rsid w:val="00D11D51"/>
    <w:rsid w:val="00D125AA"/>
    <w:rsid w:val="00D13EC7"/>
    <w:rsid w:val="00D15EE6"/>
    <w:rsid w:val="00D16270"/>
    <w:rsid w:val="00D164AC"/>
    <w:rsid w:val="00D171E2"/>
    <w:rsid w:val="00D171E9"/>
    <w:rsid w:val="00D17253"/>
    <w:rsid w:val="00D1782D"/>
    <w:rsid w:val="00D17B74"/>
    <w:rsid w:val="00D213C2"/>
    <w:rsid w:val="00D21B14"/>
    <w:rsid w:val="00D23551"/>
    <w:rsid w:val="00D235DB"/>
    <w:rsid w:val="00D23BF8"/>
    <w:rsid w:val="00D25477"/>
    <w:rsid w:val="00D26A15"/>
    <w:rsid w:val="00D26ECC"/>
    <w:rsid w:val="00D3235E"/>
    <w:rsid w:val="00D3786D"/>
    <w:rsid w:val="00D424A1"/>
    <w:rsid w:val="00D432C3"/>
    <w:rsid w:val="00D43E63"/>
    <w:rsid w:val="00D462CB"/>
    <w:rsid w:val="00D46671"/>
    <w:rsid w:val="00D4723A"/>
    <w:rsid w:val="00D53FE4"/>
    <w:rsid w:val="00D555DD"/>
    <w:rsid w:val="00D55BFD"/>
    <w:rsid w:val="00D57AD0"/>
    <w:rsid w:val="00D60E10"/>
    <w:rsid w:val="00D610A9"/>
    <w:rsid w:val="00D6184E"/>
    <w:rsid w:val="00D618C9"/>
    <w:rsid w:val="00D640E7"/>
    <w:rsid w:val="00D64CB2"/>
    <w:rsid w:val="00D650FB"/>
    <w:rsid w:val="00D663CE"/>
    <w:rsid w:val="00D66F37"/>
    <w:rsid w:val="00D671B6"/>
    <w:rsid w:val="00D71E5A"/>
    <w:rsid w:val="00D736CD"/>
    <w:rsid w:val="00D7494F"/>
    <w:rsid w:val="00D75129"/>
    <w:rsid w:val="00D7542C"/>
    <w:rsid w:val="00D762FF"/>
    <w:rsid w:val="00D76BF2"/>
    <w:rsid w:val="00D770A7"/>
    <w:rsid w:val="00D771C6"/>
    <w:rsid w:val="00D777C6"/>
    <w:rsid w:val="00D8016A"/>
    <w:rsid w:val="00D80E11"/>
    <w:rsid w:val="00D8138A"/>
    <w:rsid w:val="00D81F06"/>
    <w:rsid w:val="00D84140"/>
    <w:rsid w:val="00D85143"/>
    <w:rsid w:val="00D862E9"/>
    <w:rsid w:val="00D86C8C"/>
    <w:rsid w:val="00D87F68"/>
    <w:rsid w:val="00D905FC"/>
    <w:rsid w:val="00D91305"/>
    <w:rsid w:val="00D94C07"/>
    <w:rsid w:val="00D95103"/>
    <w:rsid w:val="00DA45D8"/>
    <w:rsid w:val="00DA4BDB"/>
    <w:rsid w:val="00DA5909"/>
    <w:rsid w:val="00DA5C91"/>
    <w:rsid w:val="00DA6DE1"/>
    <w:rsid w:val="00DB005D"/>
    <w:rsid w:val="00DB00C7"/>
    <w:rsid w:val="00DB07E6"/>
    <w:rsid w:val="00DB0F27"/>
    <w:rsid w:val="00DB145E"/>
    <w:rsid w:val="00DB1C5E"/>
    <w:rsid w:val="00DB224D"/>
    <w:rsid w:val="00DC1679"/>
    <w:rsid w:val="00DC1D67"/>
    <w:rsid w:val="00DC30A4"/>
    <w:rsid w:val="00DC36EC"/>
    <w:rsid w:val="00DC443E"/>
    <w:rsid w:val="00DC4457"/>
    <w:rsid w:val="00DC601A"/>
    <w:rsid w:val="00DC7263"/>
    <w:rsid w:val="00DC7582"/>
    <w:rsid w:val="00DC7779"/>
    <w:rsid w:val="00DD1480"/>
    <w:rsid w:val="00DD2B8B"/>
    <w:rsid w:val="00DD5CD2"/>
    <w:rsid w:val="00DD5FF6"/>
    <w:rsid w:val="00DD602C"/>
    <w:rsid w:val="00DD6BB6"/>
    <w:rsid w:val="00DE050D"/>
    <w:rsid w:val="00DE0569"/>
    <w:rsid w:val="00DE312C"/>
    <w:rsid w:val="00DE38A6"/>
    <w:rsid w:val="00DE49E4"/>
    <w:rsid w:val="00DE6022"/>
    <w:rsid w:val="00DE6201"/>
    <w:rsid w:val="00DE66CF"/>
    <w:rsid w:val="00DE67B8"/>
    <w:rsid w:val="00DE7839"/>
    <w:rsid w:val="00DF01C7"/>
    <w:rsid w:val="00DF102E"/>
    <w:rsid w:val="00DF23C7"/>
    <w:rsid w:val="00DF42BC"/>
    <w:rsid w:val="00DF4B02"/>
    <w:rsid w:val="00DF4FCE"/>
    <w:rsid w:val="00DF6705"/>
    <w:rsid w:val="00DF736D"/>
    <w:rsid w:val="00DF7535"/>
    <w:rsid w:val="00DF799E"/>
    <w:rsid w:val="00E010D0"/>
    <w:rsid w:val="00E01930"/>
    <w:rsid w:val="00E01EDC"/>
    <w:rsid w:val="00E030A2"/>
    <w:rsid w:val="00E0438D"/>
    <w:rsid w:val="00E04FED"/>
    <w:rsid w:val="00E055FE"/>
    <w:rsid w:val="00E05EA6"/>
    <w:rsid w:val="00E05FB1"/>
    <w:rsid w:val="00E1011A"/>
    <w:rsid w:val="00E10CDE"/>
    <w:rsid w:val="00E119F6"/>
    <w:rsid w:val="00E13CE9"/>
    <w:rsid w:val="00E15160"/>
    <w:rsid w:val="00E15F2B"/>
    <w:rsid w:val="00E20B78"/>
    <w:rsid w:val="00E218F0"/>
    <w:rsid w:val="00E21C8A"/>
    <w:rsid w:val="00E26175"/>
    <w:rsid w:val="00E267B8"/>
    <w:rsid w:val="00E275A4"/>
    <w:rsid w:val="00E27810"/>
    <w:rsid w:val="00E327E3"/>
    <w:rsid w:val="00E33A67"/>
    <w:rsid w:val="00E344FF"/>
    <w:rsid w:val="00E351BB"/>
    <w:rsid w:val="00E364DC"/>
    <w:rsid w:val="00E37B56"/>
    <w:rsid w:val="00E37F79"/>
    <w:rsid w:val="00E40BCC"/>
    <w:rsid w:val="00E41623"/>
    <w:rsid w:val="00E41A1F"/>
    <w:rsid w:val="00E41B3E"/>
    <w:rsid w:val="00E42F84"/>
    <w:rsid w:val="00E43393"/>
    <w:rsid w:val="00E43C7F"/>
    <w:rsid w:val="00E45C9A"/>
    <w:rsid w:val="00E45E86"/>
    <w:rsid w:val="00E4673B"/>
    <w:rsid w:val="00E47137"/>
    <w:rsid w:val="00E51696"/>
    <w:rsid w:val="00E5275C"/>
    <w:rsid w:val="00E536A1"/>
    <w:rsid w:val="00E540B6"/>
    <w:rsid w:val="00E54343"/>
    <w:rsid w:val="00E55098"/>
    <w:rsid w:val="00E56849"/>
    <w:rsid w:val="00E61584"/>
    <w:rsid w:val="00E6160B"/>
    <w:rsid w:val="00E618EB"/>
    <w:rsid w:val="00E622D9"/>
    <w:rsid w:val="00E65644"/>
    <w:rsid w:val="00E700FE"/>
    <w:rsid w:val="00E70E73"/>
    <w:rsid w:val="00E71924"/>
    <w:rsid w:val="00E7319B"/>
    <w:rsid w:val="00E73473"/>
    <w:rsid w:val="00E73904"/>
    <w:rsid w:val="00E76174"/>
    <w:rsid w:val="00E763C3"/>
    <w:rsid w:val="00E76DEA"/>
    <w:rsid w:val="00E77160"/>
    <w:rsid w:val="00E77641"/>
    <w:rsid w:val="00E77918"/>
    <w:rsid w:val="00E828DA"/>
    <w:rsid w:val="00E82ED9"/>
    <w:rsid w:val="00E83211"/>
    <w:rsid w:val="00E83D99"/>
    <w:rsid w:val="00E83F25"/>
    <w:rsid w:val="00E85208"/>
    <w:rsid w:val="00E85CBC"/>
    <w:rsid w:val="00E86154"/>
    <w:rsid w:val="00E863EC"/>
    <w:rsid w:val="00E8648E"/>
    <w:rsid w:val="00E8698A"/>
    <w:rsid w:val="00E86B78"/>
    <w:rsid w:val="00E87CD9"/>
    <w:rsid w:val="00E9065D"/>
    <w:rsid w:val="00E90ECD"/>
    <w:rsid w:val="00E91772"/>
    <w:rsid w:val="00E918BC"/>
    <w:rsid w:val="00E925A4"/>
    <w:rsid w:val="00E937BE"/>
    <w:rsid w:val="00E95345"/>
    <w:rsid w:val="00E95B1B"/>
    <w:rsid w:val="00E96277"/>
    <w:rsid w:val="00E97CAD"/>
    <w:rsid w:val="00EA0471"/>
    <w:rsid w:val="00EA061C"/>
    <w:rsid w:val="00EA322F"/>
    <w:rsid w:val="00EA4FB0"/>
    <w:rsid w:val="00EA5867"/>
    <w:rsid w:val="00EA6051"/>
    <w:rsid w:val="00EB1BBA"/>
    <w:rsid w:val="00EB31F4"/>
    <w:rsid w:val="00EB3EFD"/>
    <w:rsid w:val="00EB4311"/>
    <w:rsid w:val="00EB43E7"/>
    <w:rsid w:val="00EB4462"/>
    <w:rsid w:val="00EB553A"/>
    <w:rsid w:val="00EB61A8"/>
    <w:rsid w:val="00EB6880"/>
    <w:rsid w:val="00EB6970"/>
    <w:rsid w:val="00EB775D"/>
    <w:rsid w:val="00EB7CC5"/>
    <w:rsid w:val="00EC2832"/>
    <w:rsid w:val="00EC57FF"/>
    <w:rsid w:val="00EC5FAB"/>
    <w:rsid w:val="00EC6E8A"/>
    <w:rsid w:val="00EC74EB"/>
    <w:rsid w:val="00ED3440"/>
    <w:rsid w:val="00ED6180"/>
    <w:rsid w:val="00ED6AB5"/>
    <w:rsid w:val="00ED6BA2"/>
    <w:rsid w:val="00EE0088"/>
    <w:rsid w:val="00EE0D23"/>
    <w:rsid w:val="00EE2207"/>
    <w:rsid w:val="00EE39A1"/>
    <w:rsid w:val="00EE54F6"/>
    <w:rsid w:val="00EE573D"/>
    <w:rsid w:val="00EE71E4"/>
    <w:rsid w:val="00EF020D"/>
    <w:rsid w:val="00EF0659"/>
    <w:rsid w:val="00EF099F"/>
    <w:rsid w:val="00EF1C2B"/>
    <w:rsid w:val="00EF2643"/>
    <w:rsid w:val="00EF3131"/>
    <w:rsid w:val="00EF37AE"/>
    <w:rsid w:val="00EF4E70"/>
    <w:rsid w:val="00EF550F"/>
    <w:rsid w:val="00EF5A49"/>
    <w:rsid w:val="00EF5C52"/>
    <w:rsid w:val="00EF7067"/>
    <w:rsid w:val="00F000CE"/>
    <w:rsid w:val="00F007A3"/>
    <w:rsid w:val="00F033B0"/>
    <w:rsid w:val="00F036A2"/>
    <w:rsid w:val="00F0396C"/>
    <w:rsid w:val="00F048D8"/>
    <w:rsid w:val="00F04B50"/>
    <w:rsid w:val="00F0678F"/>
    <w:rsid w:val="00F06C69"/>
    <w:rsid w:val="00F125C7"/>
    <w:rsid w:val="00F13C9F"/>
    <w:rsid w:val="00F1528D"/>
    <w:rsid w:val="00F16171"/>
    <w:rsid w:val="00F16867"/>
    <w:rsid w:val="00F201EA"/>
    <w:rsid w:val="00F213D5"/>
    <w:rsid w:val="00F220D2"/>
    <w:rsid w:val="00F225C4"/>
    <w:rsid w:val="00F23BBB"/>
    <w:rsid w:val="00F23E0D"/>
    <w:rsid w:val="00F2498C"/>
    <w:rsid w:val="00F24AC8"/>
    <w:rsid w:val="00F25222"/>
    <w:rsid w:val="00F25B9E"/>
    <w:rsid w:val="00F2609F"/>
    <w:rsid w:val="00F266FA"/>
    <w:rsid w:val="00F267AD"/>
    <w:rsid w:val="00F27C73"/>
    <w:rsid w:val="00F30DE7"/>
    <w:rsid w:val="00F3371B"/>
    <w:rsid w:val="00F35247"/>
    <w:rsid w:val="00F355CD"/>
    <w:rsid w:val="00F37265"/>
    <w:rsid w:val="00F37397"/>
    <w:rsid w:val="00F4025F"/>
    <w:rsid w:val="00F408F3"/>
    <w:rsid w:val="00F413C1"/>
    <w:rsid w:val="00F419A5"/>
    <w:rsid w:val="00F4208B"/>
    <w:rsid w:val="00F42102"/>
    <w:rsid w:val="00F42E5D"/>
    <w:rsid w:val="00F44784"/>
    <w:rsid w:val="00F44D41"/>
    <w:rsid w:val="00F47D71"/>
    <w:rsid w:val="00F50DB8"/>
    <w:rsid w:val="00F513B2"/>
    <w:rsid w:val="00F542C7"/>
    <w:rsid w:val="00F55C7D"/>
    <w:rsid w:val="00F5670C"/>
    <w:rsid w:val="00F56DCE"/>
    <w:rsid w:val="00F579B3"/>
    <w:rsid w:val="00F57E4D"/>
    <w:rsid w:val="00F600D3"/>
    <w:rsid w:val="00F64D10"/>
    <w:rsid w:val="00F64D39"/>
    <w:rsid w:val="00F6611D"/>
    <w:rsid w:val="00F70507"/>
    <w:rsid w:val="00F711EC"/>
    <w:rsid w:val="00F72EF0"/>
    <w:rsid w:val="00F742B5"/>
    <w:rsid w:val="00F74802"/>
    <w:rsid w:val="00F756AC"/>
    <w:rsid w:val="00F75771"/>
    <w:rsid w:val="00F75867"/>
    <w:rsid w:val="00F76006"/>
    <w:rsid w:val="00F760B0"/>
    <w:rsid w:val="00F760EF"/>
    <w:rsid w:val="00F763B6"/>
    <w:rsid w:val="00F80A04"/>
    <w:rsid w:val="00F81183"/>
    <w:rsid w:val="00F84066"/>
    <w:rsid w:val="00F84F1A"/>
    <w:rsid w:val="00F858C0"/>
    <w:rsid w:val="00F85A7E"/>
    <w:rsid w:val="00F8654B"/>
    <w:rsid w:val="00F8712C"/>
    <w:rsid w:val="00F90706"/>
    <w:rsid w:val="00F91298"/>
    <w:rsid w:val="00F91DA1"/>
    <w:rsid w:val="00F931A9"/>
    <w:rsid w:val="00F93B9C"/>
    <w:rsid w:val="00F947F3"/>
    <w:rsid w:val="00F9484D"/>
    <w:rsid w:val="00F9594E"/>
    <w:rsid w:val="00F9626B"/>
    <w:rsid w:val="00F97579"/>
    <w:rsid w:val="00FA1233"/>
    <w:rsid w:val="00FA3419"/>
    <w:rsid w:val="00FA548E"/>
    <w:rsid w:val="00FA54D2"/>
    <w:rsid w:val="00FA5C12"/>
    <w:rsid w:val="00FA66FC"/>
    <w:rsid w:val="00FA6BF9"/>
    <w:rsid w:val="00FA72D4"/>
    <w:rsid w:val="00FB0A83"/>
    <w:rsid w:val="00FB0B9B"/>
    <w:rsid w:val="00FB3C5A"/>
    <w:rsid w:val="00FB3CC1"/>
    <w:rsid w:val="00FB56CC"/>
    <w:rsid w:val="00FB6205"/>
    <w:rsid w:val="00FB70E8"/>
    <w:rsid w:val="00FC059B"/>
    <w:rsid w:val="00FC12A0"/>
    <w:rsid w:val="00FC53CC"/>
    <w:rsid w:val="00FC6DF8"/>
    <w:rsid w:val="00FC79ED"/>
    <w:rsid w:val="00FD010E"/>
    <w:rsid w:val="00FD08C8"/>
    <w:rsid w:val="00FD26D4"/>
    <w:rsid w:val="00FD3D34"/>
    <w:rsid w:val="00FD427E"/>
    <w:rsid w:val="00FD4BF4"/>
    <w:rsid w:val="00FD510F"/>
    <w:rsid w:val="00FD6206"/>
    <w:rsid w:val="00FD756F"/>
    <w:rsid w:val="00FD7DC9"/>
    <w:rsid w:val="00FE1997"/>
    <w:rsid w:val="00FE1E53"/>
    <w:rsid w:val="00FE3754"/>
    <w:rsid w:val="00FE563C"/>
    <w:rsid w:val="00FE60FE"/>
    <w:rsid w:val="00FF0732"/>
    <w:rsid w:val="00FF07D3"/>
    <w:rsid w:val="00FF32A8"/>
    <w:rsid w:val="00FF420F"/>
    <w:rsid w:val="00FF525B"/>
    <w:rsid w:val="00FF602F"/>
    <w:rsid w:val="00FF77B9"/>
    <w:rsid w:val="00FF7BB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C5A462"/>
  <w15:chartTrackingRefBased/>
  <w15:docId w15:val="{1779C970-3D38-884F-8032-E04A18713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710A2"/>
    <w:pPr>
      <w:spacing w:line="312" w:lineRule="auto"/>
      <w:jc w:val="both"/>
    </w:pPr>
    <w:rPr>
      <w:rFonts w:ascii="Arial" w:hAnsi="Arial"/>
    </w:rPr>
  </w:style>
  <w:style w:type="paragraph" w:styleId="berschrift1">
    <w:name w:val="heading 1"/>
    <w:basedOn w:val="Standard"/>
    <w:next w:val="Standard"/>
    <w:link w:val="berschrift1Zchn"/>
    <w:uiPriority w:val="9"/>
    <w:qFormat/>
    <w:rsid w:val="00EE2207"/>
    <w:pPr>
      <w:keepNext/>
      <w:keepLines/>
      <w:spacing w:before="360" w:after="80"/>
      <w:outlineLvl w:val="0"/>
    </w:pPr>
    <w:rPr>
      <w:rFonts w:eastAsiaTheme="majorEastAsia" w:cstheme="majorBidi"/>
      <w:b/>
      <w:szCs w:val="40"/>
    </w:rPr>
  </w:style>
  <w:style w:type="paragraph" w:styleId="berschrift2">
    <w:name w:val="heading 2"/>
    <w:basedOn w:val="Standard"/>
    <w:next w:val="Standard"/>
    <w:link w:val="berschrift2Zchn"/>
    <w:uiPriority w:val="9"/>
    <w:unhideWhenUsed/>
    <w:qFormat/>
    <w:rsid w:val="00EE2207"/>
    <w:pPr>
      <w:keepNext/>
      <w:keepLines/>
      <w:spacing w:before="160" w:after="80"/>
      <w:outlineLvl w:val="1"/>
    </w:pPr>
    <w:rPr>
      <w:rFonts w:eastAsiaTheme="majorEastAsia" w:cstheme="majorBidi"/>
      <w:b/>
      <w:i/>
      <w:szCs w:val="32"/>
    </w:rPr>
  </w:style>
  <w:style w:type="paragraph" w:styleId="berschrift3">
    <w:name w:val="heading 3"/>
    <w:basedOn w:val="Standard"/>
    <w:next w:val="Standard"/>
    <w:link w:val="berschrift3Zchn"/>
    <w:uiPriority w:val="9"/>
    <w:semiHidden/>
    <w:unhideWhenUsed/>
    <w:qFormat/>
    <w:rsid w:val="00F220D2"/>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F220D2"/>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F220D2"/>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F220D2"/>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F220D2"/>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F220D2"/>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F220D2"/>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ndNoteBibliography">
    <w:name w:val="EndNote Bibliography"/>
    <w:basedOn w:val="Standard"/>
    <w:link w:val="EndNoteBibliographyZchn"/>
    <w:rsid w:val="00C61466"/>
    <w:pPr>
      <w:spacing w:line="240" w:lineRule="auto"/>
    </w:pPr>
    <w:rPr>
      <w:rFonts w:cs="Arial"/>
      <w:noProof/>
      <w:sz w:val="24"/>
      <w:lang w:val="en-US"/>
    </w:rPr>
  </w:style>
  <w:style w:type="character" w:customStyle="1" w:styleId="EndNoteBibliographyZchn">
    <w:name w:val="EndNote Bibliography Zchn"/>
    <w:basedOn w:val="Absatz-Standardschriftart"/>
    <w:link w:val="EndNoteBibliography"/>
    <w:rsid w:val="00C61466"/>
    <w:rPr>
      <w:rFonts w:ascii="Arial" w:hAnsi="Arial" w:cs="Arial"/>
      <w:noProof/>
      <w:sz w:val="24"/>
      <w:lang w:val="en-US"/>
    </w:rPr>
  </w:style>
  <w:style w:type="character" w:customStyle="1" w:styleId="berschrift1Zchn">
    <w:name w:val="Überschrift 1 Zchn"/>
    <w:basedOn w:val="Absatz-Standardschriftart"/>
    <w:link w:val="berschrift1"/>
    <w:uiPriority w:val="9"/>
    <w:rsid w:val="00EE2207"/>
    <w:rPr>
      <w:rFonts w:ascii="Arial" w:eastAsiaTheme="majorEastAsia" w:hAnsi="Arial" w:cstheme="majorBidi"/>
      <w:b/>
      <w:sz w:val="24"/>
      <w:szCs w:val="40"/>
    </w:rPr>
  </w:style>
  <w:style w:type="character" w:customStyle="1" w:styleId="berschrift2Zchn">
    <w:name w:val="Überschrift 2 Zchn"/>
    <w:basedOn w:val="Absatz-Standardschriftart"/>
    <w:link w:val="berschrift2"/>
    <w:uiPriority w:val="9"/>
    <w:rsid w:val="00EE2207"/>
    <w:rPr>
      <w:rFonts w:ascii="Arial" w:eastAsiaTheme="majorEastAsia" w:hAnsi="Arial" w:cstheme="majorBidi"/>
      <w:b/>
      <w:i/>
      <w:sz w:val="24"/>
      <w:szCs w:val="32"/>
    </w:rPr>
  </w:style>
  <w:style w:type="character" w:customStyle="1" w:styleId="berschrift3Zchn">
    <w:name w:val="Überschrift 3 Zchn"/>
    <w:basedOn w:val="Absatz-Standardschriftart"/>
    <w:link w:val="berschrift3"/>
    <w:uiPriority w:val="9"/>
    <w:semiHidden/>
    <w:rsid w:val="00F220D2"/>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F220D2"/>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F220D2"/>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F220D2"/>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F220D2"/>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F220D2"/>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F220D2"/>
    <w:rPr>
      <w:rFonts w:eastAsiaTheme="majorEastAsia" w:cstheme="majorBidi"/>
      <w:color w:val="272727" w:themeColor="text1" w:themeTint="D8"/>
    </w:rPr>
  </w:style>
  <w:style w:type="paragraph" w:styleId="Titel">
    <w:name w:val="Title"/>
    <w:basedOn w:val="Standard"/>
    <w:next w:val="Standard"/>
    <w:link w:val="TitelZchn"/>
    <w:uiPriority w:val="10"/>
    <w:qFormat/>
    <w:rsid w:val="00F220D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F220D2"/>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F220D2"/>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F220D2"/>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F220D2"/>
    <w:pPr>
      <w:spacing w:before="160"/>
      <w:jc w:val="center"/>
    </w:pPr>
    <w:rPr>
      <w:i/>
      <w:iCs/>
      <w:color w:val="404040" w:themeColor="text1" w:themeTint="BF"/>
    </w:rPr>
  </w:style>
  <w:style w:type="character" w:customStyle="1" w:styleId="ZitatZchn">
    <w:name w:val="Zitat Zchn"/>
    <w:basedOn w:val="Absatz-Standardschriftart"/>
    <w:link w:val="Zitat"/>
    <w:uiPriority w:val="29"/>
    <w:rsid w:val="00F220D2"/>
    <w:rPr>
      <w:i/>
      <w:iCs/>
      <w:color w:val="404040" w:themeColor="text1" w:themeTint="BF"/>
    </w:rPr>
  </w:style>
  <w:style w:type="paragraph" w:styleId="Listenabsatz">
    <w:name w:val="List Paragraph"/>
    <w:basedOn w:val="Standard"/>
    <w:uiPriority w:val="34"/>
    <w:qFormat/>
    <w:rsid w:val="00F220D2"/>
    <w:pPr>
      <w:ind w:left="720"/>
      <w:contextualSpacing/>
    </w:pPr>
  </w:style>
  <w:style w:type="character" w:styleId="IntensiveHervorhebung">
    <w:name w:val="Intense Emphasis"/>
    <w:basedOn w:val="Absatz-Standardschriftart"/>
    <w:uiPriority w:val="21"/>
    <w:qFormat/>
    <w:rsid w:val="00F220D2"/>
    <w:rPr>
      <w:i/>
      <w:iCs/>
      <w:color w:val="0F4761" w:themeColor="accent1" w:themeShade="BF"/>
    </w:rPr>
  </w:style>
  <w:style w:type="paragraph" w:styleId="IntensivesZitat">
    <w:name w:val="Intense Quote"/>
    <w:basedOn w:val="Standard"/>
    <w:next w:val="Standard"/>
    <w:link w:val="IntensivesZitatZchn"/>
    <w:uiPriority w:val="30"/>
    <w:qFormat/>
    <w:rsid w:val="00F220D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F220D2"/>
    <w:rPr>
      <w:i/>
      <w:iCs/>
      <w:color w:val="0F4761" w:themeColor="accent1" w:themeShade="BF"/>
    </w:rPr>
  </w:style>
  <w:style w:type="character" w:styleId="IntensiverVerweis">
    <w:name w:val="Intense Reference"/>
    <w:basedOn w:val="Absatz-Standardschriftart"/>
    <w:uiPriority w:val="32"/>
    <w:qFormat/>
    <w:rsid w:val="00F220D2"/>
    <w:rPr>
      <w:b/>
      <w:bCs/>
      <w:smallCaps/>
      <w:color w:val="0F4761" w:themeColor="accent1" w:themeShade="BF"/>
      <w:spacing w:val="5"/>
    </w:rPr>
  </w:style>
  <w:style w:type="paragraph" w:styleId="Kopfzeile">
    <w:name w:val="header"/>
    <w:basedOn w:val="Standard"/>
    <w:link w:val="KopfzeileZchn"/>
    <w:uiPriority w:val="99"/>
    <w:unhideWhenUsed/>
    <w:rsid w:val="00F220D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220D2"/>
    <w:rPr>
      <w:rFonts w:ascii="Arial" w:hAnsi="Arial"/>
      <w:sz w:val="24"/>
    </w:rPr>
  </w:style>
  <w:style w:type="paragraph" w:styleId="Fuzeile">
    <w:name w:val="footer"/>
    <w:basedOn w:val="Standard"/>
    <w:link w:val="FuzeileZchn"/>
    <w:uiPriority w:val="99"/>
    <w:unhideWhenUsed/>
    <w:rsid w:val="00F220D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220D2"/>
    <w:rPr>
      <w:rFonts w:ascii="Arial" w:hAnsi="Arial"/>
      <w:sz w:val="24"/>
    </w:rPr>
  </w:style>
  <w:style w:type="character" w:styleId="Zeilennummer">
    <w:name w:val="line number"/>
    <w:basedOn w:val="Absatz-Standardschriftart"/>
    <w:uiPriority w:val="99"/>
    <w:semiHidden/>
    <w:unhideWhenUsed/>
    <w:rsid w:val="000E368F"/>
  </w:style>
  <w:style w:type="character" w:styleId="Hyperlink">
    <w:name w:val="Hyperlink"/>
    <w:basedOn w:val="Absatz-Standardschriftart"/>
    <w:uiPriority w:val="99"/>
    <w:unhideWhenUsed/>
    <w:rsid w:val="000E368F"/>
    <w:rPr>
      <w:color w:val="467886" w:themeColor="hyperlink"/>
      <w:u w:val="single"/>
    </w:rPr>
  </w:style>
  <w:style w:type="character" w:customStyle="1" w:styleId="NichtaufgelsteErwhnung1">
    <w:name w:val="Nicht aufgelöste Erwähnung1"/>
    <w:basedOn w:val="Absatz-Standardschriftart"/>
    <w:uiPriority w:val="99"/>
    <w:semiHidden/>
    <w:unhideWhenUsed/>
    <w:rsid w:val="000E368F"/>
    <w:rPr>
      <w:color w:val="605E5C"/>
      <w:shd w:val="clear" w:color="auto" w:fill="E1DFDD"/>
    </w:rPr>
  </w:style>
  <w:style w:type="character" w:styleId="Kommentarzeichen">
    <w:name w:val="annotation reference"/>
    <w:basedOn w:val="Absatz-Standardschriftart"/>
    <w:semiHidden/>
    <w:unhideWhenUsed/>
    <w:rsid w:val="00A63E44"/>
    <w:rPr>
      <w:sz w:val="16"/>
      <w:szCs w:val="16"/>
    </w:rPr>
  </w:style>
  <w:style w:type="paragraph" w:styleId="Kommentartext">
    <w:name w:val="annotation text"/>
    <w:basedOn w:val="Standard"/>
    <w:link w:val="KommentartextZchn"/>
    <w:unhideWhenUsed/>
    <w:rsid w:val="00A63E44"/>
    <w:pPr>
      <w:spacing w:after="0" w:line="240" w:lineRule="auto"/>
      <w:ind w:firstLine="567"/>
    </w:pPr>
    <w:rPr>
      <w:rFonts w:ascii="Times New Roman" w:eastAsia="Times New Roman" w:hAnsi="Times New Roman" w:cs="Times New Roman"/>
      <w:kern w:val="0"/>
      <w:sz w:val="20"/>
      <w:szCs w:val="20"/>
      <w:lang w:val="en-US" w:eastAsia="de-DE"/>
      <w14:ligatures w14:val="none"/>
    </w:rPr>
  </w:style>
  <w:style w:type="character" w:customStyle="1" w:styleId="KommentartextZchn">
    <w:name w:val="Kommentartext Zchn"/>
    <w:basedOn w:val="Absatz-Standardschriftart"/>
    <w:link w:val="Kommentartext"/>
    <w:rsid w:val="00A63E44"/>
    <w:rPr>
      <w:rFonts w:ascii="Times New Roman" w:eastAsia="Times New Roman" w:hAnsi="Times New Roman" w:cs="Times New Roman"/>
      <w:kern w:val="0"/>
      <w:sz w:val="20"/>
      <w:szCs w:val="20"/>
      <w:lang w:val="en-US" w:eastAsia="de-DE"/>
      <w14:ligatures w14:val="none"/>
    </w:rPr>
  </w:style>
  <w:style w:type="paragraph" w:styleId="Kommentarthema">
    <w:name w:val="annotation subject"/>
    <w:basedOn w:val="Kommentartext"/>
    <w:next w:val="Kommentartext"/>
    <w:link w:val="KommentarthemaZchn"/>
    <w:uiPriority w:val="99"/>
    <w:semiHidden/>
    <w:unhideWhenUsed/>
    <w:rsid w:val="004D052B"/>
    <w:pPr>
      <w:spacing w:after="160"/>
      <w:ind w:firstLine="0"/>
      <w:jc w:val="left"/>
    </w:pPr>
    <w:rPr>
      <w:rFonts w:ascii="Arial" w:eastAsiaTheme="minorHAnsi" w:hAnsi="Arial" w:cstheme="minorBidi"/>
      <w:b/>
      <w:bCs/>
      <w:kern w:val="2"/>
      <w:lang w:val="de-DE" w:eastAsia="en-US"/>
      <w14:ligatures w14:val="standardContextual"/>
    </w:rPr>
  </w:style>
  <w:style w:type="character" w:customStyle="1" w:styleId="KommentarthemaZchn">
    <w:name w:val="Kommentarthema Zchn"/>
    <w:basedOn w:val="KommentartextZchn"/>
    <w:link w:val="Kommentarthema"/>
    <w:uiPriority w:val="99"/>
    <w:semiHidden/>
    <w:rsid w:val="004D052B"/>
    <w:rPr>
      <w:rFonts w:ascii="Arial" w:eastAsia="Times New Roman" w:hAnsi="Arial" w:cs="Times New Roman"/>
      <w:b/>
      <w:bCs/>
      <w:kern w:val="0"/>
      <w:sz w:val="20"/>
      <w:szCs w:val="20"/>
      <w:lang w:val="en-US" w:eastAsia="de-DE"/>
      <w14:ligatures w14:val="none"/>
    </w:rPr>
  </w:style>
  <w:style w:type="paragraph" w:customStyle="1" w:styleId="EndNoteBibliographyTitle">
    <w:name w:val="EndNote Bibliography Title"/>
    <w:basedOn w:val="Standard"/>
    <w:link w:val="EndNoteBibliographyTitleZchn"/>
    <w:rsid w:val="00D13EC7"/>
    <w:pPr>
      <w:spacing w:after="0"/>
      <w:jc w:val="center"/>
    </w:pPr>
    <w:rPr>
      <w:rFonts w:cs="Arial"/>
      <w:noProof/>
      <w:sz w:val="24"/>
      <w:lang w:val="en-US"/>
    </w:rPr>
  </w:style>
  <w:style w:type="character" w:customStyle="1" w:styleId="EndNoteBibliographyTitleZchn">
    <w:name w:val="EndNote Bibliography Title Zchn"/>
    <w:basedOn w:val="Absatz-Standardschriftart"/>
    <w:link w:val="EndNoteBibliographyTitle"/>
    <w:rsid w:val="00D13EC7"/>
    <w:rPr>
      <w:rFonts w:ascii="Arial" w:hAnsi="Arial" w:cs="Arial"/>
      <w:noProof/>
      <w:sz w:val="24"/>
      <w:lang w:val="en-US"/>
    </w:rPr>
  </w:style>
  <w:style w:type="table" w:styleId="Tabellenraster">
    <w:name w:val="Table Grid"/>
    <w:basedOn w:val="NormaleTabelle"/>
    <w:uiPriority w:val="39"/>
    <w:rsid w:val="00794B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060B26"/>
    <w:pPr>
      <w:spacing w:after="0" w:line="240" w:lineRule="auto"/>
    </w:pPr>
    <w:rPr>
      <w:rFonts w:ascii="Arial" w:hAnsi="Arial"/>
      <w:sz w:val="24"/>
    </w:rPr>
  </w:style>
  <w:style w:type="paragraph" w:styleId="Sprechblasentext">
    <w:name w:val="Balloon Text"/>
    <w:basedOn w:val="Standard"/>
    <w:link w:val="SprechblasentextZchn"/>
    <w:uiPriority w:val="99"/>
    <w:semiHidden/>
    <w:unhideWhenUsed/>
    <w:rsid w:val="00611B5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11B5D"/>
    <w:rPr>
      <w:rFonts w:ascii="Segoe UI" w:hAnsi="Segoe UI" w:cs="Segoe UI"/>
      <w:sz w:val="18"/>
      <w:szCs w:val="18"/>
    </w:rPr>
  </w:style>
  <w:style w:type="character" w:customStyle="1" w:styleId="InlineCode">
    <w:name w:val="InlineCode"/>
    <w:basedOn w:val="Absatz-Standardschriftart"/>
    <w:uiPriority w:val="1"/>
    <w:qFormat/>
    <w:rsid w:val="00BC0A83"/>
    <w:rPr>
      <w:rFonts w:ascii="Courier New" w:hAnsi="Courier New" w:cs="Courier New"/>
    </w:rPr>
  </w:style>
  <w:style w:type="table" w:styleId="EinfacheTabelle2">
    <w:name w:val="Plain Table 2"/>
    <w:basedOn w:val="NormaleTabelle"/>
    <w:uiPriority w:val="42"/>
    <w:rsid w:val="00071AF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NichtaufgelsteErwhnung">
    <w:name w:val="Unresolved Mention"/>
    <w:basedOn w:val="Absatz-Standardschriftart"/>
    <w:uiPriority w:val="99"/>
    <w:semiHidden/>
    <w:unhideWhenUsed/>
    <w:rsid w:val="00D555DD"/>
    <w:rPr>
      <w:color w:val="605E5C"/>
      <w:shd w:val="clear" w:color="auto" w:fill="E1DFDD"/>
    </w:rPr>
  </w:style>
  <w:style w:type="character" w:styleId="Platzhaltertext">
    <w:name w:val="Placeholder Text"/>
    <w:basedOn w:val="Absatz-Standardschriftart"/>
    <w:uiPriority w:val="99"/>
    <w:semiHidden/>
    <w:rsid w:val="006A2EE3"/>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0723173">
      <w:bodyDiv w:val="1"/>
      <w:marLeft w:val="0"/>
      <w:marRight w:val="0"/>
      <w:marTop w:val="0"/>
      <w:marBottom w:val="0"/>
      <w:divBdr>
        <w:top w:val="none" w:sz="0" w:space="0" w:color="auto"/>
        <w:left w:val="none" w:sz="0" w:space="0" w:color="auto"/>
        <w:bottom w:val="none" w:sz="0" w:space="0" w:color="auto"/>
        <w:right w:val="none" w:sz="0" w:space="0" w:color="auto"/>
      </w:divBdr>
    </w:div>
    <w:div w:id="425853535">
      <w:bodyDiv w:val="1"/>
      <w:marLeft w:val="0"/>
      <w:marRight w:val="0"/>
      <w:marTop w:val="0"/>
      <w:marBottom w:val="0"/>
      <w:divBdr>
        <w:top w:val="none" w:sz="0" w:space="0" w:color="auto"/>
        <w:left w:val="none" w:sz="0" w:space="0" w:color="auto"/>
        <w:bottom w:val="none" w:sz="0" w:space="0" w:color="auto"/>
        <w:right w:val="none" w:sz="0" w:space="0" w:color="auto"/>
      </w:divBdr>
    </w:div>
    <w:div w:id="854342184">
      <w:bodyDiv w:val="1"/>
      <w:marLeft w:val="0"/>
      <w:marRight w:val="0"/>
      <w:marTop w:val="0"/>
      <w:marBottom w:val="0"/>
      <w:divBdr>
        <w:top w:val="none" w:sz="0" w:space="0" w:color="auto"/>
        <w:left w:val="none" w:sz="0" w:space="0" w:color="auto"/>
        <w:bottom w:val="none" w:sz="0" w:space="0" w:color="auto"/>
        <w:right w:val="none" w:sz="0" w:space="0" w:color="auto"/>
      </w:divBdr>
    </w:div>
    <w:div w:id="1212615869">
      <w:bodyDiv w:val="1"/>
      <w:marLeft w:val="0"/>
      <w:marRight w:val="0"/>
      <w:marTop w:val="0"/>
      <w:marBottom w:val="0"/>
      <w:divBdr>
        <w:top w:val="none" w:sz="0" w:space="0" w:color="auto"/>
        <w:left w:val="none" w:sz="0" w:space="0" w:color="auto"/>
        <w:bottom w:val="none" w:sz="0" w:space="0" w:color="auto"/>
        <w:right w:val="none" w:sz="0" w:space="0" w:color="auto"/>
      </w:divBdr>
    </w:div>
    <w:div w:id="1368480594">
      <w:bodyDiv w:val="1"/>
      <w:marLeft w:val="0"/>
      <w:marRight w:val="0"/>
      <w:marTop w:val="0"/>
      <w:marBottom w:val="0"/>
      <w:divBdr>
        <w:top w:val="none" w:sz="0" w:space="0" w:color="auto"/>
        <w:left w:val="none" w:sz="0" w:space="0" w:color="auto"/>
        <w:bottom w:val="none" w:sz="0" w:space="0" w:color="auto"/>
        <w:right w:val="none" w:sz="0" w:space="0" w:color="auto"/>
      </w:divBdr>
    </w:div>
    <w:div w:id="1551501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F73B11-E47A-4679-94C7-D9634531F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16671</Words>
  <Characters>105031</Characters>
  <Application>Microsoft Office Word</Application>
  <DocSecurity>0</DocSecurity>
  <Lines>875</Lines>
  <Paragraphs>242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121460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Christen, Friederike</dc:creator>
  <cp:keywords/>
  <dc:description/>
  <cp:lastModifiedBy>Christen, Friederike Dr. rer. nat.</cp:lastModifiedBy>
  <cp:revision>183</cp:revision>
  <cp:lastPrinted>2025-08-07T13:45:00Z</cp:lastPrinted>
  <dcterms:created xsi:type="dcterms:W3CDTF">2025-06-30T11:34:00Z</dcterms:created>
  <dcterms:modified xsi:type="dcterms:W3CDTF">2025-10-22T12:03:00Z</dcterms:modified>
</cp:coreProperties>
</file>