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940F" w14:textId="054D9AE4" w:rsidR="00945FE8" w:rsidRPr="00E41857" w:rsidRDefault="009D037A" w:rsidP="006327F7">
      <w:r w:rsidRPr="00E41857">
        <w:rPr>
          <w:rFonts w:asciiTheme="minorHAnsi" w:hAnsiTheme="minorHAnsi" w:cstheme="minorHAnsi"/>
          <w:b/>
        </w:rPr>
        <w:t>SUPPLEMENT</w:t>
      </w:r>
      <w:r w:rsidR="006327F7" w:rsidRPr="00E41857">
        <w:tab/>
      </w:r>
    </w:p>
    <w:tbl>
      <w:tblPr>
        <w:tblStyle w:val="Style1"/>
        <w:tblpPr w:leftFromText="180" w:rightFromText="180" w:vertAnchor="text" w:tblpY="309"/>
        <w:tblW w:w="5000" w:type="pct"/>
        <w:tblLayout w:type="fixed"/>
        <w:tblLook w:val="04A0" w:firstRow="1" w:lastRow="0" w:firstColumn="1" w:lastColumn="0" w:noHBand="0" w:noVBand="1"/>
      </w:tblPr>
      <w:tblGrid>
        <w:gridCol w:w="1554"/>
        <w:gridCol w:w="1077"/>
        <w:gridCol w:w="1617"/>
        <w:gridCol w:w="991"/>
        <w:gridCol w:w="1135"/>
        <w:gridCol w:w="1700"/>
        <w:gridCol w:w="988"/>
      </w:tblGrid>
      <w:tr w:rsidR="004376AE" w:rsidRPr="00E41857" w14:paraId="2540B1EA" w14:textId="77777777" w:rsidTr="00C46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858" w:type="pct"/>
          </w:tcPr>
          <w:p w14:paraId="3527E8D6" w14:textId="77777777" w:rsidR="007147C0" w:rsidRPr="00E41857" w:rsidRDefault="007147C0" w:rsidP="00C15F8B">
            <w:pPr>
              <w:spacing w:line="240" w:lineRule="auto"/>
              <w:rPr>
                <w:rFonts w:asciiTheme="minorHAnsi" w:eastAsia="Times New Roman" w:hAnsiTheme="minorHAnsi" w:cstheme="minorHAnsi"/>
                <w:kern w:val="0"/>
                <w:szCs w:val="24"/>
                <w14:ligatures w14:val="none"/>
              </w:rPr>
            </w:pPr>
          </w:p>
        </w:tc>
        <w:tc>
          <w:tcPr>
            <w:tcW w:w="2033" w:type="pct"/>
            <w:gridSpan w:val="3"/>
            <w:tcBorders>
              <w:right w:val="double" w:sz="4" w:space="0" w:color="auto"/>
            </w:tcBorders>
          </w:tcPr>
          <w:p w14:paraId="571C3A66" w14:textId="77777777" w:rsidR="007147C0" w:rsidRPr="00E41857" w:rsidRDefault="007147C0" w:rsidP="00C15F8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pRNFL ON vs. NON/CON eyes</w:t>
            </w:r>
          </w:p>
        </w:tc>
        <w:tc>
          <w:tcPr>
            <w:tcW w:w="2109" w:type="pct"/>
            <w:gridSpan w:val="3"/>
            <w:tcBorders>
              <w:left w:val="double" w:sz="4" w:space="0" w:color="auto"/>
            </w:tcBorders>
          </w:tcPr>
          <w:p w14:paraId="70F94108" w14:textId="77777777" w:rsidR="007147C0" w:rsidRPr="00E41857" w:rsidRDefault="007147C0" w:rsidP="00C15F8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 w:val="0"/>
                <w:b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mGCIPL ON vs. NON/CON eyes</w:t>
            </w:r>
          </w:p>
        </w:tc>
      </w:tr>
      <w:tr w:rsidR="001040B1" w:rsidRPr="00E41857" w14:paraId="6EE38582" w14:textId="77777777" w:rsidTr="00C46C8F">
        <w:trPr>
          <w:trHeight w:val="290"/>
        </w:trPr>
        <w:tc>
          <w:tcPr>
            <w:tcW w:w="858" w:type="pct"/>
          </w:tcPr>
          <w:p w14:paraId="3DF627F6" w14:textId="77777777" w:rsidR="007147C0" w:rsidRPr="00E41857" w:rsidRDefault="007147C0" w:rsidP="00C15F8B">
            <w:pPr>
              <w:spacing w:line="240" w:lineRule="auto"/>
              <w:rPr>
                <w:rFonts w:asciiTheme="minorHAnsi" w:eastAsia="Times New Roman" w:hAnsiTheme="minorHAnsi" w:cstheme="minorHAnsi"/>
                <w:kern w:val="0"/>
                <w:szCs w:val="24"/>
                <w14:ligatures w14:val="none"/>
              </w:rPr>
            </w:pPr>
          </w:p>
        </w:tc>
        <w:tc>
          <w:tcPr>
            <w:tcW w:w="594" w:type="pct"/>
            <w:noWrap/>
            <w:hideMark/>
          </w:tcPr>
          <w:p w14:paraId="2767ECEC" w14:textId="77777777" w:rsidR="007147C0" w:rsidRPr="00E41857" w:rsidRDefault="007147C0" w:rsidP="00C15F8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  <w:t>Estimate</w:t>
            </w:r>
          </w:p>
        </w:tc>
        <w:tc>
          <w:tcPr>
            <w:tcW w:w="892" w:type="pct"/>
          </w:tcPr>
          <w:p w14:paraId="58F8EA6E" w14:textId="77777777" w:rsidR="007147C0" w:rsidRPr="00E41857" w:rsidRDefault="007147C0" w:rsidP="00C15F8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  <w:t>95% CI</w:t>
            </w:r>
          </w:p>
        </w:tc>
        <w:tc>
          <w:tcPr>
            <w:tcW w:w="547" w:type="pct"/>
            <w:tcBorders>
              <w:right w:val="double" w:sz="4" w:space="0" w:color="auto"/>
            </w:tcBorders>
            <w:noWrap/>
          </w:tcPr>
          <w:p w14:paraId="60466FDA" w14:textId="77777777" w:rsidR="007147C0" w:rsidRPr="00E41857" w:rsidRDefault="007147C0" w:rsidP="00C15F8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  <w:t>p-value</w:t>
            </w:r>
          </w:p>
        </w:tc>
        <w:tc>
          <w:tcPr>
            <w:tcW w:w="626" w:type="pct"/>
            <w:tcBorders>
              <w:left w:val="double" w:sz="4" w:space="0" w:color="auto"/>
            </w:tcBorders>
          </w:tcPr>
          <w:p w14:paraId="093DDBA2" w14:textId="77777777" w:rsidR="007147C0" w:rsidRPr="00E41857" w:rsidRDefault="007147C0" w:rsidP="00C15F8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  <w:t>Estimate</w:t>
            </w:r>
          </w:p>
        </w:tc>
        <w:tc>
          <w:tcPr>
            <w:tcW w:w="938" w:type="pct"/>
            <w:noWrap/>
            <w:hideMark/>
          </w:tcPr>
          <w:p w14:paraId="251F9CBC" w14:textId="77777777" w:rsidR="007147C0" w:rsidRPr="00E41857" w:rsidRDefault="007147C0" w:rsidP="00C15F8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  <w:t>95% CI</w:t>
            </w:r>
          </w:p>
        </w:tc>
        <w:tc>
          <w:tcPr>
            <w:tcW w:w="545" w:type="pct"/>
          </w:tcPr>
          <w:p w14:paraId="48CCABB1" w14:textId="77777777" w:rsidR="007147C0" w:rsidRPr="00E41857" w:rsidRDefault="007147C0" w:rsidP="00C15F8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  <w:t>p-value</w:t>
            </w:r>
          </w:p>
        </w:tc>
      </w:tr>
      <w:tr w:rsidR="001040B1" w:rsidRPr="00E41857" w14:paraId="3FD5272F" w14:textId="77777777" w:rsidTr="00C46C8F">
        <w:trPr>
          <w:trHeight w:val="290"/>
        </w:trPr>
        <w:tc>
          <w:tcPr>
            <w:tcW w:w="858" w:type="pct"/>
          </w:tcPr>
          <w:p w14:paraId="2985AEC2" w14:textId="77777777" w:rsidR="007147C0" w:rsidRPr="00E41857" w:rsidRDefault="007147C0" w:rsidP="00C15F8B">
            <w:pPr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>Intercept</w:t>
            </w:r>
          </w:p>
        </w:tc>
        <w:tc>
          <w:tcPr>
            <w:tcW w:w="594" w:type="pct"/>
            <w:noWrap/>
          </w:tcPr>
          <w:p w14:paraId="088E1CED" w14:textId="606A7D42" w:rsidR="007147C0" w:rsidRPr="00E41857" w:rsidRDefault="00562A35" w:rsidP="00562A35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9</w:t>
            </w:r>
            <w:r w:rsidR="00293780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  <w:r w:rsidR="0093341F">
              <w:rPr>
                <w:rFonts w:asciiTheme="minorHAnsi" w:hAnsiTheme="minorHAnsi" w:cstheme="minorHAnsi"/>
                <w:color w:val="000000"/>
                <w:szCs w:val="24"/>
              </w:rPr>
              <w:t>73</w:t>
            </w:r>
          </w:p>
        </w:tc>
        <w:tc>
          <w:tcPr>
            <w:tcW w:w="892" w:type="pct"/>
          </w:tcPr>
          <w:p w14:paraId="4EF85869" w14:textId="387F2EBC" w:rsidR="007147C0" w:rsidRPr="00E41857" w:rsidRDefault="0021658C" w:rsidP="00C15F8B">
            <w:pPr>
              <w:pStyle w:val="HTMLPreformatted"/>
              <w:shd w:val="clear" w:color="auto" w:fill="FFFFFF"/>
              <w:wordWrap w:val="0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</w:pP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[</w:t>
            </w:r>
            <w:r w:rsidR="00AA759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8</w:t>
            </w:r>
            <w:r w:rsidR="0093341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8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.</w:t>
            </w:r>
            <w:r w:rsidR="0093341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25</w:t>
            </w:r>
            <w:r w:rsidR="001D50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,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="00AA759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9</w:t>
            </w:r>
            <w:r w:rsidR="0093341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5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.</w:t>
            </w:r>
            <w:r w:rsidR="0093341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22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547" w:type="pct"/>
            <w:tcBorders>
              <w:right w:val="double" w:sz="4" w:space="0" w:color="auto"/>
            </w:tcBorders>
            <w:noWrap/>
          </w:tcPr>
          <w:p w14:paraId="28648358" w14:textId="0F512394" w:rsidR="007147C0" w:rsidRPr="00E41857" w:rsidRDefault="006E6B58" w:rsidP="00C15F8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kern w:val="0"/>
                <w:szCs w:val="24"/>
                <w14:ligatures w14:val="none"/>
              </w:rPr>
              <w:t>&lt; 0.001</w:t>
            </w:r>
          </w:p>
        </w:tc>
        <w:tc>
          <w:tcPr>
            <w:tcW w:w="626" w:type="pct"/>
            <w:tcBorders>
              <w:left w:val="double" w:sz="4" w:space="0" w:color="auto"/>
            </w:tcBorders>
          </w:tcPr>
          <w:p w14:paraId="330FA096" w14:textId="33C2D684" w:rsidR="007147C0" w:rsidRPr="00E41857" w:rsidRDefault="00CB6AAF" w:rsidP="00E9778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7</w:t>
            </w:r>
            <w:r w:rsidR="008F19E3">
              <w:rPr>
                <w:rFonts w:ascii="Calibri" w:hAnsi="Calibri" w:cs="Calibri"/>
                <w:color w:val="000000"/>
                <w:szCs w:val="24"/>
              </w:rPr>
              <w:t>4</w:t>
            </w:r>
            <w:r w:rsidR="00E97780" w:rsidRPr="00E41857">
              <w:rPr>
                <w:rFonts w:ascii="Calibri" w:hAnsi="Calibri" w:cs="Calibri"/>
                <w:color w:val="000000"/>
                <w:szCs w:val="24"/>
              </w:rPr>
              <w:t>.</w:t>
            </w:r>
            <w:r w:rsidR="008F19E3">
              <w:rPr>
                <w:rFonts w:ascii="Calibri" w:hAnsi="Calibri" w:cs="Calibri"/>
                <w:color w:val="000000"/>
                <w:szCs w:val="24"/>
              </w:rPr>
              <w:t>01</w:t>
            </w:r>
          </w:p>
        </w:tc>
        <w:tc>
          <w:tcPr>
            <w:tcW w:w="938" w:type="pct"/>
            <w:noWrap/>
          </w:tcPr>
          <w:p w14:paraId="79905741" w14:textId="7AB48610" w:rsidR="007147C0" w:rsidRPr="00E41857" w:rsidRDefault="001F48B5" w:rsidP="00C15F8B">
            <w:pPr>
              <w:pStyle w:val="HTMLPreformatted"/>
              <w:shd w:val="clear" w:color="auto" w:fill="FFFFFF"/>
              <w:wordWrap w:val="0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highlight w:val="yellow"/>
                <w:lang w:val="en-GB"/>
              </w:rPr>
            </w:pP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[7</w:t>
            </w:r>
            <w:r w:rsidR="00727C2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1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.</w:t>
            </w:r>
            <w:r w:rsidR="00727C2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08</w:t>
            </w:r>
            <w:r w:rsidR="001D50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,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="00990A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76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.</w:t>
            </w:r>
            <w:r w:rsidR="00727C2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93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545" w:type="pct"/>
          </w:tcPr>
          <w:p w14:paraId="317064BB" w14:textId="1F8CBA98" w:rsidR="007147C0" w:rsidRPr="00E41857" w:rsidRDefault="00147FF9" w:rsidP="00C15F8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kern w:val="0"/>
                <w:szCs w:val="24"/>
                <w14:ligatures w14:val="none"/>
              </w:rPr>
              <w:t>&lt; 0.001</w:t>
            </w:r>
          </w:p>
        </w:tc>
      </w:tr>
      <w:tr w:rsidR="001040B1" w:rsidRPr="00E41857" w14:paraId="46020077" w14:textId="77777777" w:rsidTr="00C46C8F">
        <w:trPr>
          <w:trHeight w:val="290"/>
        </w:trPr>
        <w:tc>
          <w:tcPr>
            <w:tcW w:w="858" w:type="pct"/>
          </w:tcPr>
          <w:p w14:paraId="6F4D1A53" w14:textId="77777777" w:rsidR="007147C0" w:rsidRPr="00E41857" w:rsidRDefault="007147C0" w:rsidP="00C15F8B">
            <w:pPr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>ON-</w:t>
            </w:r>
            <w:proofErr w:type="spellStart"/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>status</w:t>
            </w:r>
            <w:r w:rsidRPr="00E41857">
              <w:rPr>
                <w:rFonts w:asciiTheme="minorHAnsi" w:eastAsia="Times New Roman" w:hAnsiTheme="minorHAnsi" w:cstheme="minorHAnsi"/>
                <w:bCs/>
                <w:kern w:val="0"/>
                <w:szCs w:val="24"/>
                <w:vertAlign w:val="superscript"/>
                <w14:ligatures w14:val="none"/>
              </w:rPr>
              <w:t>a</w:t>
            </w:r>
            <w:proofErr w:type="spellEnd"/>
          </w:p>
        </w:tc>
        <w:tc>
          <w:tcPr>
            <w:tcW w:w="594" w:type="pct"/>
            <w:noWrap/>
          </w:tcPr>
          <w:p w14:paraId="7BF7E3B3" w14:textId="5F91CE0D" w:rsidR="007147C0" w:rsidRPr="00E41857" w:rsidRDefault="00293780" w:rsidP="0020090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  <w:r w:rsidR="0020090A" w:rsidRPr="00E41857">
              <w:rPr>
                <w:rFonts w:asciiTheme="minorHAnsi" w:hAnsiTheme="minorHAnsi" w:cstheme="minorHAnsi"/>
                <w:color w:val="000000"/>
                <w:szCs w:val="24"/>
              </w:rPr>
              <w:t>1.</w:t>
            </w:r>
            <w:r w:rsidR="0093341F">
              <w:rPr>
                <w:rFonts w:asciiTheme="minorHAnsi" w:hAnsiTheme="minorHAnsi" w:cstheme="minorHAnsi"/>
                <w:color w:val="000000"/>
                <w:szCs w:val="24"/>
              </w:rPr>
              <w:t>69</w:t>
            </w:r>
          </w:p>
        </w:tc>
        <w:tc>
          <w:tcPr>
            <w:tcW w:w="892" w:type="pct"/>
          </w:tcPr>
          <w:p w14:paraId="6FE74C7A" w14:textId="222A2256" w:rsidR="007147C0" w:rsidRPr="00E41857" w:rsidRDefault="00836DCB" w:rsidP="00C15F8B">
            <w:pPr>
              <w:pStyle w:val="HTMLPreformatted"/>
              <w:shd w:val="clear" w:color="auto" w:fill="FFFFFF"/>
              <w:wordWrap w:val="0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</w:pP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[</w:t>
            </w:r>
            <w:r w:rsidR="00AA759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9.5</w:t>
            </w:r>
            <w:r w:rsidR="0093341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6</w:t>
            </w:r>
            <w:r w:rsidR="001D50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,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="00AA759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13.</w:t>
            </w:r>
            <w:r w:rsidR="0093341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79</w:t>
            </w:r>
            <w:r w:rsidR="00E00036"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547" w:type="pct"/>
            <w:tcBorders>
              <w:right w:val="double" w:sz="4" w:space="0" w:color="auto"/>
            </w:tcBorders>
            <w:noWrap/>
          </w:tcPr>
          <w:p w14:paraId="176DC74E" w14:textId="4775290A" w:rsidR="007147C0" w:rsidRPr="00293780" w:rsidRDefault="00293780" w:rsidP="00C15F8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4"/>
                <w14:ligatures w14:val="none"/>
              </w:rPr>
            </w:pPr>
            <w:r w:rsidRPr="00293780"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4"/>
                <w14:ligatures w14:val="none"/>
              </w:rPr>
              <w:t>&lt; 0.001</w:t>
            </w:r>
          </w:p>
        </w:tc>
        <w:tc>
          <w:tcPr>
            <w:tcW w:w="626" w:type="pct"/>
            <w:tcBorders>
              <w:left w:val="double" w:sz="4" w:space="0" w:color="auto"/>
            </w:tcBorders>
          </w:tcPr>
          <w:p w14:paraId="6983ACDD" w14:textId="7598A0BB" w:rsidR="007147C0" w:rsidRPr="00E41857" w:rsidRDefault="00CB6AAF" w:rsidP="00FB50F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13</w:t>
            </w:r>
            <w:r w:rsidR="00FB50F9" w:rsidRPr="00E41857">
              <w:rPr>
                <w:rFonts w:ascii="Calibri" w:hAnsi="Calibri" w:cs="Calibri"/>
                <w:color w:val="000000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Cs w:val="24"/>
              </w:rPr>
              <w:t>25</w:t>
            </w:r>
          </w:p>
        </w:tc>
        <w:tc>
          <w:tcPr>
            <w:tcW w:w="938" w:type="pct"/>
            <w:noWrap/>
          </w:tcPr>
          <w:p w14:paraId="7B8B7698" w14:textId="51BF82C4" w:rsidR="007147C0" w:rsidRPr="00E41857" w:rsidRDefault="00203C90" w:rsidP="00C15F8B">
            <w:pPr>
              <w:pStyle w:val="HTMLPreformatted"/>
              <w:shd w:val="clear" w:color="auto" w:fill="FFFFFF"/>
              <w:wordWrap w:val="0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highlight w:val="yellow"/>
                <w:lang w:val="en-GB"/>
              </w:rPr>
            </w:pP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[</w:t>
            </w:r>
            <w:r w:rsidR="00990A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11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.</w:t>
            </w:r>
            <w:r w:rsidR="00990A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38</w:t>
            </w:r>
            <w:r w:rsidR="001D50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,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 xml:space="preserve"> 1</w:t>
            </w:r>
            <w:r w:rsidR="00990A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5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.</w:t>
            </w:r>
            <w:r w:rsidR="00990A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14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545" w:type="pct"/>
          </w:tcPr>
          <w:p w14:paraId="30519D08" w14:textId="6F092383" w:rsidR="007147C0" w:rsidRPr="00CB6AAF" w:rsidRDefault="00CB6AAF" w:rsidP="00147FF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B6AAF">
              <w:rPr>
                <w:rFonts w:ascii="Calibri" w:hAnsi="Calibri" w:cs="Calibri"/>
                <w:b/>
                <w:bCs/>
                <w:color w:val="000000"/>
                <w:szCs w:val="24"/>
              </w:rPr>
              <w:t>&lt; 0.001</w:t>
            </w:r>
          </w:p>
        </w:tc>
      </w:tr>
      <w:tr w:rsidR="001040B1" w:rsidRPr="00E41857" w14:paraId="610BAAF6" w14:textId="77777777" w:rsidTr="00C46C8F">
        <w:trPr>
          <w:trHeight w:val="290"/>
        </w:trPr>
        <w:tc>
          <w:tcPr>
            <w:tcW w:w="858" w:type="pct"/>
          </w:tcPr>
          <w:p w14:paraId="55D8B6C9" w14:textId="77777777" w:rsidR="007147C0" w:rsidRPr="00E41857" w:rsidRDefault="007147C0" w:rsidP="00C15F8B">
            <w:pPr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 xml:space="preserve">Age at </w:t>
            </w:r>
            <w:proofErr w:type="spellStart"/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>OCT</w:t>
            </w:r>
            <w:r w:rsidRPr="00E41857">
              <w:rPr>
                <w:rFonts w:asciiTheme="minorHAnsi" w:eastAsia="Times New Roman" w:hAnsiTheme="minorHAnsi" w:cstheme="minorHAnsi"/>
                <w:bCs/>
                <w:kern w:val="0"/>
                <w:szCs w:val="24"/>
                <w:vertAlign w:val="superscript"/>
                <w14:ligatures w14:val="none"/>
              </w:rPr>
              <w:t>b</w:t>
            </w:r>
            <w:proofErr w:type="spellEnd"/>
          </w:p>
        </w:tc>
        <w:tc>
          <w:tcPr>
            <w:tcW w:w="594" w:type="pct"/>
            <w:noWrap/>
          </w:tcPr>
          <w:p w14:paraId="75E929E3" w14:textId="6BECE78F" w:rsidR="007147C0" w:rsidRPr="00E41857" w:rsidRDefault="00B9113A" w:rsidP="00B9113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-0.5</w:t>
            </w:r>
            <w:r w:rsidR="0093341F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</w:p>
        </w:tc>
        <w:tc>
          <w:tcPr>
            <w:tcW w:w="892" w:type="pct"/>
          </w:tcPr>
          <w:p w14:paraId="0CF8E6C0" w14:textId="113EEDF6" w:rsidR="007147C0" w:rsidRPr="00E41857" w:rsidRDefault="00571DE4" w:rsidP="00C15F8B">
            <w:pPr>
              <w:pStyle w:val="HTMLPreformatted"/>
              <w:shd w:val="clear" w:color="auto" w:fill="FFFFFF"/>
              <w:wordWrap w:val="0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</w:pP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[-0.81</w:t>
            </w:r>
            <w:r w:rsidR="001D50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,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 xml:space="preserve"> -0.2</w:t>
            </w:r>
            <w:r w:rsidR="0093341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6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547" w:type="pct"/>
            <w:tcBorders>
              <w:right w:val="double" w:sz="4" w:space="0" w:color="auto"/>
            </w:tcBorders>
            <w:noWrap/>
          </w:tcPr>
          <w:p w14:paraId="43B8FBD6" w14:textId="3EF7EA80" w:rsidR="007147C0" w:rsidRPr="00E41857" w:rsidRDefault="006E6B58" w:rsidP="00C15F8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4"/>
                <w14:ligatures w14:val="none"/>
              </w:rPr>
              <w:t>&lt; 0.001</w:t>
            </w:r>
          </w:p>
        </w:tc>
        <w:tc>
          <w:tcPr>
            <w:tcW w:w="626" w:type="pct"/>
            <w:tcBorders>
              <w:left w:val="double" w:sz="4" w:space="0" w:color="auto"/>
            </w:tcBorders>
          </w:tcPr>
          <w:p w14:paraId="2AA22167" w14:textId="06548447" w:rsidR="007147C0" w:rsidRPr="00E41857" w:rsidRDefault="0047724C" w:rsidP="004772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E41857">
              <w:rPr>
                <w:rFonts w:ascii="Calibri" w:hAnsi="Calibri" w:cs="Calibri"/>
                <w:color w:val="000000"/>
                <w:szCs w:val="24"/>
              </w:rPr>
              <w:t>-0.44</w:t>
            </w:r>
          </w:p>
        </w:tc>
        <w:tc>
          <w:tcPr>
            <w:tcW w:w="938" w:type="pct"/>
            <w:noWrap/>
          </w:tcPr>
          <w:p w14:paraId="28E82C09" w14:textId="4DF8C141" w:rsidR="007147C0" w:rsidRPr="00E41857" w:rsidRDefault="00E66F13" w:rsidP="00C15F8B">
            <w:pPr>
              <w:pStyle w:val="HTMLPreformatted"/>
              <w:shd w:val="clear" w:color="auto" w:fill="FFFFFF"/>
              <w:wordWrap w:val="0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highlight w:val="yellow"/>
                <w:lang w:val="en-GB"/>
              </w:rPr>
            </w:pP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[-0.67</w:t>
            </w:r>
            <w:r w:rsidR="001D50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,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 xml:space="preserve"> -0.20]</w:t>
            </w:r>
          </w:p>
        </w:tc>
        <w:tc>
          <w:tcPr>
            <w:tcW w:w="545" w:type="pct"/>
          </w:tcPr>
          <w:p w14:paraId="6DEE10E9" w14:textId="4970A77B" w:rsidR="007147C0" w:rsidRPr="00E41857" w:rsidRDefault="00F84241" w:rsidP="00C15F8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kern w:val="0"/>
                <w:szCs w:val="24"/>
                <w14:ligatures w14:val="none"/>
              </w:rPr>
              <w:t>&lt; 0.001</w:t>
            </w:r>
          </w:p>
        </w:tc>
      </w:tr>
      <w:tr w:rsidR="001040B1" w:rsidRPr="00E41857" w14:paraId="36AA7E6C" w14:textId="77777777" w:rsidTr="00C46C8F">
        <w:trPr>
          <w:trHeight w:val="290"/>
        </w:trPr>
        <w:tc>
          <w:tcPr>
            <w:tcW w:w="858" w:type="pct"/>
          </w:tcPr>
          <w:p w14:paraId="17AA8400" w14:textId="77777777" w:rsidR="00443E0B" w:rsidRPr="00E41857" w:rsidRDefault="00443E0B" w:rsidP="00443E0B">
            <w:pPr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</w:pPr>
            <w:proofErr w:type="spellStart"/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>Age:ON</w:t>
            </w:r>
            <w:r w:rsidRPr="00E41857">
              <w:rPr>
                <w:rFonts w:asciiTheme="minorHAnsi" w:eastAsia="Times New Roman" w:hAnsiTheme="minorHAnsi" w:cstheme="minorHAnsi"/>
                <w:bCs/>
                <w:kern w:val="0"/>
                <w:szCs w:val="24"/>
                <w:vertAlign w:val="superscript"/>
                <w14:ligatures w14:val="none"/>
              </w:rPr>
              <w:t>a,b,c</w:t>
            </w:r>
            <w:proofErr w:type="spellEnd"/>
          </w:p>
        </w:tc>
        <w:tc>
          <w:tcPr>
            <w:tcW w:w="594" w:type="pct"/>
            <w:noWrap/>
          </w:tcPr>
          <w:p w14:paraId="0396A54F" w14:textId="7D92D8D7" w:rsidR="00443E0B" w:rsidRPr="00E41857" w:rsidRDefault="00443E0B" w:rsidP="00443E0B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0.30</w:t>
            </w:r>
          </w:p>
        </w:tc>
        <w:tc>
          <w:tcPr>
            <w:tcW w:w="892" w:type="pct"/>
          </w:tcPr>
          <w:p w14:paraId="455068BE" w14:textId="2D7ECC25" w:rsidR="00443E0B" w:rsidRPr="00E41857" w:rsidRDefault="00443E0B" w:rsidP="00443E0B">
            <w:pPr>
              <w:pStyle w:val="HTMLPreformatted"/>
              <w:shd w:val="clear" w:color="auto" w:fill="FFFFFF"/>
              <w:wordWrap w:val="0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</w:pP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[0.04</w:t>
            </w:r>
            <w:r w:rsidR="001D5051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,</w:t>
            </w: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 xml:space="preserve"> 0.56]</w:t>
            </w:r>
          </w:p>
        </w:tc>
        <w:tc>
          <w:tcPr>
            <w:tcW w:w="547" w:type="pct"/>
            <w:tcBorders>
              <w:right w:val="double" w:sz="4" w:space="0" w:color="auto"/>
            </w:tcBorders>
            <w:noWrap/>
          </w:tcPr>
          <w:p w14:paraId="38CF1ED6" w14:textId="2D0D2D7D" w:rsidR="00443E0B" w:rsidRPr="00E41857" w:rsidRDefault="00443E0B" w:rsidP="00443E0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4"/>
                <w14:ligatures w14:val="none"/>
              </w:rPr>
              <w:t>0.03</w:t>
            </w:r>
          </w:p>
        </w:tc>
        <w:tc>
          <w:tcPr>
            <w:tcW w:w="626" w:type="pct"/>
            <w:tcBorders>
              <w:left w:val="double" w:sz="4" w:space="0" w:color="auto"/>
            </w:tcBorders>
          </w:tcPr>
          <w:p w14:paraId="7CDEBB19" w14:textId="59916325" w:rsidR="00443E0B" w:rsidRPr="00E41857" w:rsidRDefault="00AD7FC1" w:rsidP="00AD7FC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E41857">
              <w:rPr>
                <w:rFonts w:ascii="Calibri" w:hAnsi="Calibri" w:cs="Calibri"/>
                <w:color w:val="000000"/>
                <w:szCs w:val="24"/>
              </w:rPr>
              <w:t>0.23</w:t>
            </w:r>
          </w:p>
        </w:tc>
        <w:tc>
          <w:tcPr>
            <w:tcW w:w="938" w:type="pct"/>
            <w:noWrap/>
          </w:tcPr>
          <w:p w14:paraId="07BCB99A" w14:textId="2B52CEC3" w:rsidR="00443E0B" w:rsidRPr="00E41857" w:rsidRDefault="00E3311A" w:rsidP="00443E0B">
            <w:pPr>
              <w:pStyle w:val="HTMLPreformatted"/>
              <w:shd w:val="clear" w:color="auto" w:fill="FFFFFF"/>
              <w:wordWrap w:val="0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highlight w:val="yellow"/>
                <w:lang w:val="en-GB"/>
              </w:rPr>
            </w:pP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[-0.003</w:t>
            </w:r>
            <w:r w:rsidR="001D50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,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 xml:space="preserve"> 0.46]</w:t>
            </w:r>
          </w:p>
        </w:tc>
        <w:tc>
          <w:tcPr>
            <w:tcW w:w="545" w:type="pct"/>
          </w:tcPr>
          <w:p w14:paraId="6E2904CF" w14:textId="6A05B5AF" w:rsidR="00443E0B" w:rsidRPr="00E41857" w:rsidRDefault="00443E0B" w:rsidP="00443E0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hAnsiTheme="minorHAnsi" w:cstheme="minorHAnsi"/>
                <w:color w:val="000000"/>
                <w:kern w:val="0"/>
                <w:szCs w:val="24"/>
              </w:rPr>
              <w:t>0.05</w:t>
            </w:r>
          </w:p>
        </w:tc>
      </w:tr>
      <w:tr w:rsidR="001040B1" w:rsidRPr="00E41857" w14:paraId="7C70A8A1" w14:textId="77777777" w:rsidTr="00C46C8F">
        <w:trPr>
          <w:trHeight w:val="290"/>
        </w:trPr>
        <w:tc>
          <w:tcPr>
            <w:tcW w:w="858" w:type="pct"/>
          </w:tcPr>
          <w:p w14:paraId="377328BC" w14:textId="33734F5B" w:rsidR="00AD7FC1" w:rsidRPr="00E41857" w:rsidRDefault="00E41857" w:rsidP="00AD7FC1">
            <w:pPr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>Centre</w:t>
            </w:r>
            <w:r w:rsidRPr="00E41857">
              <w:rPr>
                <w:rFonts w:asciiTheme="minorHAnsi" w:eastAsia="Times New Roman" w:hAnsiTheme="minorHAnsi" w:cstheme="minorHAnsi"/>
                <w:bCs/>
                <w:kern w:val="0"/>
                <w:szCs w:val="24"/>
                <w:vertAlign w:val="superscript"/>
                <w14:ligatures w14:val="none"/>
              </w:rPr>
              <w:t>d</w:t>
            </w:r>
          </w:p>
        </w:tc>
        <w:tc>
          <w:tcPr>
            <w:tcW w:w="594" w:type="pct"/>
            <w:noWrap/>
          </w:tcPr>
          <w:p w14:paraId="57EE8D89" w14:textId="6B19483D" w:rsidR="00AD7FC1" w:rsidRPr="00E41857" w:rsidRDefault="00AD7FC1" w:rsidP="00AD7FC1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-</w:t>
            </w:r>
            <w:r w:rsidR="0093341F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  <w:r w:rsidR="0093341F">
              <w:rPr>
                <w:rFonts w:asciiTheme="minorHAnsi" w:hAnsiTheme="minorHAnsi" w:cstheme="minorHAnsi"/>
                <w:color w:val="000000"/>
                <w:szCs w:val="24"/>
              </w:rPr>
              <w:t>98</w:t>
            </w:r>
          </w:p>
        </w:tc>
        <w:tc>
          <w:tcPr>
            <w:tcW w:w="892" w:type="pct"/>
          </w:tcPr>
          <w:p w14:paraId="75B8A76B" w14:textId="348F9D19" w:rsidR="00AD7FC1" w:rsidRPr="00E41857" w:rsidRDefault="00AD7FC1" w:rsidP="00AD7FC1">
            <w:pPr>
              <w:pStyle w:val="HTMLPreformatted"/>
              <w:shd w:val="clear" w:color="auto" w:fill="FFFFFF"/>
              <w:wordWrap w:val="0"/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</w:pP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[-5.</w:t>
            </w:r>
            <w:r w:rsidR="0093341F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38</w:t>
            </w:r>
            <w:r w:rsidR="001D5051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,</w:t>
            </w: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 xml:space="preserve"> 1.</w:t>
            </w:r>
            <w:r w:rsidR="0093341F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42</w:t>
            </w: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]</w:t>
            </w:r>
          </w:p>
        </w:tc>
        <w:tc>
          <w:tcPr>
            <w:tcW w:w="547" w:type="pct"/>
            <w:tcBorders>
              <w:right w:val="double" w:sz="4" w:space="0" w:color="auto"/>
            </w:tcBorders>
            <w:noWrap/>
          </w:tcPr>
          <w:p w14:paraId="47FBAE3B" w14:textId="28D764CF" w:rsidR="00AD7FC1" w:rsidRPr="00E41857" w:rsidRDefault="00AD7FC1" w:rsidP="00AD7FC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0.2</w:t>
            </w:r>
            <w:r w:rsidR="0093341F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7D8BD" w14:textId="6A432C4B" w:rsidR="00AD7FC1" w:rsidRPr="00E41857" w:rsidRDefault="00AD7FC1" w:rsidP="0011062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kern w:val="0"/>
                <w:szCs w:val="24"/>
              </w:rPr>
            </w:pPr>
            <w:r w:rsidRPr="00E41857">
              <w:rPr>
                <w:rFonts w:ascii="Calibri" w:hAnsi="Calibri" w:cs="Calibri"/>
                <w:color w:val="000000"/>
                <w:szCs w:val="24"/>
              </w:rPr>
              <w:t>2.2</w:t>
            </w:r>
            <w:r w:rsidR="008F19E3">
              <w:rPr>
                <w:rFonts w:ascii="Calibri" w:hAnsi="Calibri" w:cs="Calibri"/>
                <w:color w:val="000000"/>
                <w:szCs w:val="24"/>
              </w:rPr>
              <w:t>7</w:t>
            </w:r>
          </w:p>
        </w:tc>
        <w:tc>
          <w:tcPr>
            <w:tcW w:w="938" w:type="pct"/>
            <w:noWrap/>
          </w:tcPr>
          <w:p w14:paraId="4E229331" w14:textId="0D275010" w:rsidR="00AD7FC1" w:rsidRPr="00E41857" w:rsidRDefault="00110626" w:rsidP="00110626">
            <w:pPr>
              <w:pStyle w:val="HTMLPreformatted"/>
              <w:shd w:val="clear" w:color="auto" w:fill="FFFFFF"/>
              <w:wordWrap w:val="0"/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</w:pP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[</w:t>
            </w:r>
            <w:r w:rsidR="009F2BAB"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-0.5</w:t>
            </w:r>
            <w:r w:rsidR="00727C26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2</w:t>
            </w:r>
            <w:r w:rsidR="001D5051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,</w:t>
            </w: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 xml:space="preserve"> </w:t>
            </w:r>
            <w:r w:rsidR="009F2BAB"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5.0</w:t>
            </w:r>
            <w:r w:rsidR="00727C26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6</w:t>
            </w: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]</w:t>
            </w:r>
          </w:p>
        </w:tc>
        <w:tc>
          <w:tcPr>
            <w:tcW w:w="545" w:type="pct"/>
          </w:tcPr>
          <w:p w14:paraId="1F75920C" w14:textId="49C6D88C" w:rsidR="00AD7FC1" w:rsidRPr="00E41857" w:rsidRDefault="00AD7FC1" w:rsidP="00AD7FC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kern w:val="0"/>
                <w:szCs w:val="24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0.1</w:t>
            </w:r>
            <w:r w:rsidR="008F19E3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2</w:t>
            </w:r>
          </w:p>
        </w:tc>
      </w:tr>
      <w:tr w:rsidR="001040B1" w:rsidRPr="00E41857" w14:paraId="2CE410F7" w14:textId="77777777" w:rsidTr="00C46C8F">
        <w:trPr>
          <w:trHeight w:val="290"/>
        </w:trPr>
        <w:tc>
          <w:tcPr>
            <w:tcW w:w="858" w:type="pct"/>
          </w:tcPr>
          <w:p w14:paraId="12C092F2" w14:textId="12B6A396" w:rsidR="00AD7FC1" w:rsidRPr="00E41857" w:rsidRDefault="00AD7FC1" w:rsidP="00AD7FC1">
            <w:pPr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>Sex</w:t>
            </w:r>
            <w:r w:rsidRPr="00E41857">
              <w:rPr>
                <w:rFonts w:asciiTheme="minorHAnsi" w:eastAsia="Times New Roman" w:hAnsiTheme="minorHAnsi" w:cstheme="minorHAnsi"/>
                <w:bCs/>
                <w:kern w:val="0"/>
                <w:szCs w:val="24"/>
                <w:vertAlign w:val="superscript"/>
                <w14:ligatures w14:val="none"/>
              </w:rPr>
              <w:t>e</w:t>
            </w:r>
          </w:p>
        </w:tc>
        <w:tc>
          <w:tcPr>
            <w:tcW w:w="594" w:type="pct"/>
            <w:noWrap/>
          </w:tcPr>
          <w:p w14:paraId="00D21061" w14:textId="6C6E48A6" w:rsidR="00AD7FC1" w:rsidRPr="00E41857" w:rsidRDefault="00AD7FC1" w:rsidP="00AD7FC1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-1.9</w:t>
            </w:r>
            <w:r w:rsidR="0093341F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</w:p>
        </w:tc>
        <w:tc>
          <w:tcPr>
            <w:tcW w:w="892" w:type="pct"/>
          </w:tcPr>
          <w:p w14:paraId="15CB1123" w14:textId="52C68B2F" w:rsidR="00AD7FC1" w:rsidRPr="00E41857" w:rsidRDefault="00AD7FC1" w:rsidP="00AD7FC1">
            <w:pPr>
              <w:pStyle w:val="HTMLPreformatted"/>
              <w:shd w:val="clear" w:color="auto" w:fill="FFFFFF"/>
              <w:wordWrap w:val="0"/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</w:pP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[-5.</w:t>
            </w:r>
            <w:r w:rsidR="0093341F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55</w:t>
            </w:r>
            <w:r w:rsidR="001D5051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,</w:t>
            </w: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 xml:space="preserve"> 1.6</w:t>
            </w:r>
            <w:r w:rsidR="0093341F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8</w:t>
            </w: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]</w:t>
            </w:r>
          </w:p>
        </w:tc>
        <w:tc>
          <w:tcPr>
            <w:tcW w:w="547" w:type="pct"/>
            <w:tcBorders>
              <w:right w:val="double" w:sz="4" w:space="0" w:color="auto"/>
            </w:tcBorders>
            <w:noWrap/>
          </w:tcPr>
          <w:p w14:paraId="2A5D3286" w14:textId="09B0A827" w:rsidR="00AD7FC1" w:rsidRPr="00E41857" w:rsidRDefault="00AD7FC1" w:rsidP="00AD7FC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0.3</w:t>
            </w:r>
            <w:r w:rsidR="0093341F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8169B" w14:textId="592F83E8" w:rsidR="00AD7FC1" w:rsidRPr="00E41857" w:rsidRDefault="00AD7FC1" w:rsidP="0011062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kern w:val="0"/>
                <w:szCs w:val="24"/>
              </w:rPr>
            </w:pPr>
            <w:r w:rsidRPr="00E41857">
              <w:rPr>
                <w:rFonts w:ascii="Calibri" w:hAnsi="Calibri" w:cs="Calibri"/>
                <w:color w:val="000000"/>
                <w:szCs w:val="24"/>
              </w:rPr>
              <w:t>2.1</w:t>
            </w:r>
            <w:r w:rsidR="008F19E3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  <w:tc>
          <w:tcPr>
            <w:tcW w:w="938" w:type="pct"/>
            <w:noWrap/>
          </w:tcPr>
          <w:p w14:paraId="38382B49" w14:textId="38687FD9" w:rsidR="00AD7FC1" w:rsidRPr="00E41857" w:rsidRDefault="00110626" w:rsidP="00110626">
            <w:pPr>
              <w:pStyle w:val="HTMLPreformatted"/>
              <w:shd w:val="clear" w:color="auto" w:fill="FFFFFF"/>
              <w:wordWrap w:val="0"/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</w:pP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[-0.8</w:t>
            </w:r>
            <w:r w:rsidR="00727C26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6</w:t>
            </w:r>
            <w:r w:rsidR="001D5051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,</w:t>
            </w: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 xml:space="preserve"> 5.1</w:t>
            </w:r>
            <w:r w:rsidR="00727C26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6</w:t>
            </w: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]</w:t>
            </w:r>
          </w:p>
        </w:tc>
        <w:tc>
          <w:tcPr>
            <w:tcW w:w="545" w:type="pct"/>
          </w:tcPr>
          <w:p w14:paraId="5DE17220" w14:textId="77D93B3D" w:rsidR="00AD7FC1" w:rsidRPr="00E41857" w:rsidRDefault="00AD7FC1" w:rsidP="00AD7FC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kern w:val="0"/>
                <w:szCs w:val="24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0.1</w:t>
            </w:r>
            <w:r w:rsidR="008F19E3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7</w:t>
            </w:r>
          </w:p>
        </w:tc>
      </w:tr>
      <w:tr w:rsidR="001040B1" w:rsidRPr="00E41857" w14:paraId="1B16ED3B" w14:textId="77777777" w:rsidTr="00C46C8F">
        <w:trPr>
          <w:trHeight w:val="290"/>
        </w:trPr>
        <w:tc>
          <w:tcPr>
            <w:tcW w:w="858" w:type="pct"/>
          </w:tcPr>
          <w:p w14:paraId="4A722A6C" w14:textId="03AE6D4A" w:rsidR="00AD7FC1" w:rsidRPr="00E41857" w:rsidRDefault="00AD7FC1" w:rsidP="00AD7FC1">
            <w:pPr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 xml:space="preserve">Disease </w:t>
            </w:r>
            <w:proofErr w:type="spellStart"/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>duration</w:t>
            </w:r>
            <w:r w:rsidRPr="00E41857">
              <w:rPr>
                <w:rFonts w:asciiTheme="minorHAnsi" w:eastAsia="Times New Roman" w:hAnsiTheme="minorHAnsi" w:cstheme="minorHAnsi"/>
                <w:kern w:val="0"/>
                <w:szCs w:val="24"/>
                <w:vertAlign w:val="superscript"/>
                <w14:ligatures w14:val="none"/>
              </w:rPr>
              <w:t>f</w:t>
            </w:r>
            <w:proofErr w:type="spellEnd"/>
          </w:p>
        </w:tc>
        <w:tc>
          <w:tcPr>
            <w:tcW w:w="594" w:type="pct"/>
            <w:noWrap/>
          </w:tcPr>
          <w:p w14:paraId="18D25AA9" w14:textId="63C28FEA" w:rsidR="00AD7FC1" w:rsidRPr="00E41857" w:rsidRDefault="00AD7FC1" w:rsidP="00AD7FC1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-0.2</w:t>
            </w:r>
            <w:r w:rsidR="0093341F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892" w:type="pct"/>
          </w:tcPr>
          <w:p w14:paraId="58ECCEAC" w14:textId="2FF434F4" w:rsidR="00AD7FC1" w:rsidRPr="00E41857" w:rsidRDefault="00AD7FC1" w:rsidP="00AD7FC1">
            <w:pPr>
              <w:pStyle w:val="HTMLPreformatted"/>
              <w:shd w:val="clear" w:color="auto" w:fill="FFFFFF"/>
              <w:wordWrap w:val="0"/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</w:pP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[-0.6</w:t>
            </w:r>
            <w:r w:rsidR="0093341F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4</w:t>
            </w:r>
            <w:r w:rsidR="001D5051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,</w:t>
            </w: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 xml:space="preserve"> 0.2</w:t>
            </w:r>
            <w:r w:rsidR="0093341F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4</w:t>
            </w: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]</w:t>
            </w:r>
          </w:p>
        </w:tc>
        <w:tc>
          <w:tcPr>
            <w:tcW w:w="547" w:type="pct"/>
            <w:tcBorders>
              <w:right w:val="double" w:sz="4" w:space="0" w:color="auto"/>
            </w:tcBorders>
            <w:noWrap/>
          </w:tcPr>
          <w:p w14:paraId="0FC18F0E" w14:textId="7451C4FA" w:rsidR="00AD7FC1" w:rsidRPr="00E41857" w:rsidRDefault="00AD7FC1" w:rsidP="00AD7FC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0.3</w:t>
            </w:r>
            <w:r w:rsidR="0093341F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9B526" w14:textId="7FFEA5D9" w:rsidR="00AD7FC1" w:rsidRPr="00E41857" w:rsidRDefault="00AD7FC1" w:rsidP="0011062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kern w:val="0"/>
                <w:szCs w:val="24"/>
              </w:rPr>
            </w:pPr>
            <w:r w:rsidRPr="00E41857">
              <w:rPr>
                <w:rFonts w:ascii="Calibri" w:hAnsi="Calibri" w:cs="Calibri"/>
                <w:color w:val="000000"/>
                <w:szCs w:val="24"/>
              </w:rPr>
              <w:t>-0.0</w:t>
            </w:r>
            <w:r w:rsidR="008F19E3">
              <w:rPr>
                <w:rFonts w:ascii="Calibri" w:hAnsi="Calibri" w:cs="Calibri"/>
                <w:color w:val="000000"/>
                <w:szCs w:val="24"/>
              </w:rPr>
              <w:t>002</w:t>
            </w:r>
          </w:p>
        </w:tc>
        <w:tc>
          <w:tcPr>
            <w:tcW w:w="938" w:type="pct"/>
            <w:noWrap/>
          </w:tcPr>
          <w:p w14:paraId="7AB4B688" w14:textId="651A0F89" w:rsidR="00110626" w:rsidRPr="00E41857" w:rsidRDefault="00110626" w:rsidP="00110626">
            <w:pPr>
              <w:pStyle w:val="HTMLPreformatted"/>
              <w:shd w:val="clear" w:color="auto" w:fill="FFFFFF"/>
              <w:wordWrap w:val="0"/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</w:pP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[-0.3</w:t>
            </w:r>
            <w:r w:rsidR="00727C26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6</w:t>
            </w:r>
            <w:r w:rsidR="001D5051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,</w:t>
            </w: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 xml:space="preserve"> 0.3</w:t>
            </w:r>
            <w:r w:rsidR="00727C26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6</w:t>
            </w: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]</w:t>
            </w:r>
          </w:p>
          <w:p w14:paraId="16C73AF7" w14:textId="77777777" w:rsidR="00AD7FC1" w:rsidRPr="00E41857" w:rsidRDefault="00AD7FC1" w:rsidP="00AD7FC1">
            <w:pPr>
              <w:pStyle w:val="HTMLPreformatted"/>
              <w:shd w:val="clear" w:color="auto" w:fill="FFFFFF"/>
              <w:wordWrap w:val="0"/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</w:pPr>
          </w:p>
        </w:tc>
        <w:tc>
          <w:tcPr>
            <w:tcW w:w="545" w:type="pct"/>
          </w:tcPr>
          <w:p w14:paraId="742DC622" w14:textId="02B35862" w:rsidR="00AD7FC1" w:rsidRPr="00E41857" w:rsidRDefault="00AD7FC1" w:rsidP="00AD7FC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kern w:val="0"/>
                <w:szCs w:val="24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0.9</w:t>
            </w:r>
            <w:r w:rsidR="008F19E3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9</w:t>
            </w:r>
          </w:p>
        </w:tc>
      </w:tr>
      <w:tr w:rsidR="001040B1" w:rsidRPr="00E41857" w14:paraId="326B815D" w14:textId="77777777" w:rsidTr="00C46C8F">
        <w:trPr>
          <w:trHeight w:val="290"/>
        </w:trPr>
        <w:tc>
          <w:tcPr>
            <w:tcW w:w="858" w:type="pct"/>
          </w:tcPr>
          <w:p w14:paraId="056C9965" w14:textId="67AA05FC" w:rsidR="00AD7FC1" w:rsidRPr="00E41857" w:rsidRDefault="006360D1" w:rsidP="00AD7FC1">
            <w:pPr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 xml:space="preserve">DMT </w:t>
            </w:r>
            <w:proofErr w:type="spellStart"/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>treatment</w:t>
            </w:r>
            <w:r w:rsidR="00AD7FC1" w:rsidRPr="00E41857">
              <w:rPr>
                <w:rFonts w:asciiTheme="minorHAnsi" w:eastAsia="Times New Roman" w:hAnsiTheme="minorHAnsi" w:cstheme="minorHAnsi"/>
                <w:bCs/>
                <w:kern w:val="0"/>
                <w:szCs w:val="24"/>
                <w:vertAlign w:val="superscript"/>
                <w14:ligatures w14:val="none"/>
              </w:rPr>
              <w:t>g</w:t>
            </w:r>
            <w:proofErr w:type="spellEnd"/>
          </w:p>
        </w:tc>
        <w:tc>
          <w:tcPr>
            <w:tcW w:w="594" w:type="pct"/>
            <w:noWrap/>
          </w:tcPr>
          <w:p w14:paraId="324573DC" w14:textId="3552566F" w:rsidR="00AD7FC1" w:rsidRPr="00E41857" w:rsidRDefault="00AD7FC1" w:rsidP="00AD7FC1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0.</w:t>
            </w:r>
            <w:r w:rsidR="0093341F">
              <w:rPr>
                <w:rFonts w:asciiTheme="minorHAnsi" w:hAnsiTheme="minorHAnsi" w:cstheme="minorHAnsi"/>
                <w:color w:val="000000"/>
                <w:szCs w:val="24"/>
              </w:rPr>
              <w:t>97</w:t>
            </w:r>
          </w:p>
        </w:tc>
        <w:tc>
          <w:tcPr>
            <w:tcW w:w="892" w:type="pct"/>
          </w:tcPr>
          <w:p w14:paraId="2D7A934B" w14:textId="0BF2F8C2" w:rsidR="00AD7FC1" w:rsidRPr="00E41857" w:rsidRDefault="00AD7FC1" w:rsidP="00AD7FC1">
            <w:pPr>
              <w:pStyle w:val="HTMLPreformatted"/>
              <w:shd w:val="clear" w:color="auto" w:fill="FFFFFF"/>
              <w:wordWrap w:val="0"/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</w:pP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[-</w:t>
            </w:r>
            <w:r w:rsidR="0093341F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4</w:t>
            </w: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.</w:t>
            </w:r>
            <w:r w:rsidR="0093341F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21</w:t>
            </w:r>
            <w:r w:rsidR="001D5051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,</w:t>
            </w: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 xml:space="preserve"> </w:t>
            </w:r>
            <w:r w:rsidR="0093341F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2</w:t>
            </w: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.</w:t>
            </w:r>
            <w:r w:rsidR="0093341F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27</w:t>
            </w: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]</w:t>
            </w:r>
          </w:p>
        </w:tc>
        <w:tc>
          <w:tcPr>
            <w:tcW w:w="547" w:type="pct"/>
            <w:tcBorders>
              <w:right w:val="double" w:sz="4" w:space="0" w:color="auto"/>
            </w:tcBorders>
            <w:noWrap/>
          </w:tcPr>
          <w:p w14:paraId="52716BF4" w14:textId="1CD4F093" w:rsidR="00AD7FC1" w:rsidRPr="00E41857" w:rsidRDefault="00AD7FC1" w:rsidP="00AD7FC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0.</w:t>
            </w:r>
            <w:r w:rsidR="0093341F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57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742F6" w14:textId="301DE9E8" w:rsidR="00AD7FC1" w:rsidRPr="00E41857" w:rsidRDefault="00AD7FC1" w:rsidP="0011062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kern w:val="0"/>
                <w:szCs w:val="24"/>
              </w:rPr>
            </w:pPr>
            <w:r w:rsidRPr="00E41857">
              <w:rPr>
                <w:rFonts w:ascii="Calibri" w:hAnsi="Calibri" w:cs="Calibri"/>
                <w:color w:val="000000"/>
                <w:szCs w:val="24"/>
              </w:rPr>
              <w:t>-1.</w:t>
            </w:r>
            <w:r w:rsidR="008F19E3">
              <w:rPr>
                <w:rFonts w:ascii="Calibri" w:hAnsi="Calibri" w:cs="Calibri"/>
                <w:color w:val="000000"/>
                <w:szCs w:val="24"/>
              </w:rPr>
              <w:t>54</w:t>
            </w:r>
          </w:p>
        </w:tc>
        <w:tc>
          <w:tcPr>
            <w:tcW w:w="938" w:type="pct"/>
            <w:noWrap/>
          </w:tcPr>
          <w:p w14:paraId="1CE0B09C" w14:textId="3F633A98" w:rsidR="00AD7FC1" w:rsidRPr="00E41857" w:rsidRDefault="009F2BAB" w:rsidP="00AD7FC1">
            <w:pPr>
              <w:pStyle w:val="HTMLPreformatted"/>
              <w:shd w:val="clear" w:color="auto" w:fill="FFFFFF"/>
              <w:wordWrap w:val="0"/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</w:pP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[-</w:t>
            </w:r>
            <w:r w:rsidR="00727C26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4</w:t>
            </w: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.</w:t>
            </w:r>
            <w:r w:rsidR="00727C26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2</w:t>
            </w:r>
            <w:r w:rsidR="00727C26">
              <w:rPr>
                <w:rStyle w:val="gnvwddmdl3b"/>
                <w:rFonts w:asciiTheme="minorHAnsi" w:hAnsiTheme="minorHAnsi" w:cstheme="minorHAnsi"/>
                <w:sz w:val="24"/>
                <w:bdr w:val="none" w:sz="0" w:space="0" w:color="auto" w:frame="1"/>
                <w:lang w:val="en-GB"/>
              </w:rPr>
              <w:t>2</w:t>
            </w:r>
            <w:r w:rsidR="001D5051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,</w:t>
            </w: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 xml:space="preserve"> 1.</w:t>
            </w:r>
            <w:r w:rsidR="00727C26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14</w:t>
            </w:r>
            <w:r w:rsidRPr="00E41857"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>]</w:t>
            </w:r>
          </w:p>
        </w:tc>
        <w:tc>
          <w:tcPr>
            <w:tcW w:w="545" w:type="pct"/>
          </w:tcPr>
          <w:p w14:paraId="72E410F5" w14:textId="00B6A799" w:rsidR="00AD7FC1" w:rsidRPr="00E41857" w:rsidRDefault="00AD7FC1" w:rsidP="00AD7FC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kern w:val="0"/>
                <w:szCs w:val="24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0.</w:t>
            </w:r>
            <w:r w:rsidR="008F19E3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27</w:t>
            </w:r>
          </w:p>
        </w:tc>
      </w:tr>
    </w:tbl>
    <w:p w14:paraId="6865A3EF" w14:textId="77777777" w:rsidR="007147C0" w:rsidRPr="00E41857" w:rsidRDefault="007147C0" w:rsidP="00EB752C"/>
    <w:p w14:paraId="60BF19B5" w14:textId="76CAE4FF" w:rsidR="00945FE8" w:rsidRPr="00E41857" w:rsidRDefault="001040B1" w:rsidP="00EB752C">
      <w:r w:rsidRPr="00E41857">
        <w:rPr>
          <w:rFonts w:asciiTheme="minorHAnsi" w:eastAsia="SimSun" w:hAnsiTheme="minorHAnsi" w:cstheme="minorHAnsi"/>
          <w:b/>
          <w:bCs/>
          <w:noProof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ED0D21" wp14:editId="7B5A1C48">
                <wp:simplePos x="0" y="0"/>
                <wp:positionH relativeFrom="column">
                  <wp:posOffset>6202</wp:posOffset>
                </wp:positionH>
                <wp:positionV relativeFrom="paragraph">
                  <wp:posOffset>2263670</wp:posOffset>
                </wp:positionV>
                <wp:extent cx="5753100" cy="1380227"/>
                <wp:effectExtent l="0" t="0" r="19050" b="10795"/>
                <wp:wrapNone/>
                <wp:docPr id="6237393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3802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E89E2" w14:textId="750C2EFB" w:rsidR="007147C0" w:rsidRPr="00E41857" w:rsidRDefault="000979AF" w:rsidP="007147C0">
                            <w:pPr>
                              <w:spacing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Supplemental </w:t>
                            </w:r>
                            <w:r w:rsidR="0062730F"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Table 1</w:t>
                            </w:r>
                            <w:r w:rsidR="007147C0"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892971"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multivariate </w:t>
                            </w:r>
                            <w:r w:rsidR="00777D5A"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linear mixed</w:t>
                            </w:r>
                            <w:r w:rsidR="00892971"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effects models of pRNFL/mGCIPL thickness</w:t>
                            </w:r>
                            <w:r w:rsidR="00F1392F"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in ON-affected and -unaffected eyes</w:t>
                            </w:r>
                            <w:r w:rsidR="007147C0"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7147C0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Model formula: pRNFL/mGCIPL thickness ~ Age at OCT*ON-status</w:t>
                            </w:r>
                            <w:r w:rsidR="00F1392F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+ </w:t>
                            </w:r>
                            <w:r w:rsidR="00E41857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Centre</w:t>
                            </w:r>
                            <w:r w:rsidR="00F1392F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+ Sex + Disease duration + Treatment status</w:t>
                            </w:r>
                            <w:r w:rsidR="007147C0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 Modelling was based on OCT data from 5</w:t>
                            </w:r>
                            <w:r w:rsidR="00551DD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9</w:t>
                            </w:r>
                            <w:r w:rsidR="007147C0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/6</w:t>
                            </w:r>
                            <w:r w:rsidR="00551DD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</w:t>
                            </w:r>
                            <w:r w:rsidR="007147C0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F2B23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ON, </w:t>
                            </w:r>
                            <w:r w:rsidR="0047489D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5</w:t>
                            </w:r>
                            <w:r w:rsidR="00551DD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8</w:t>
                            </w:r>
                            <w:r w:rsidR="004F2B23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/</w:t>
                            </w:r>
                            <w:r w:rsidR="0002062D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6</w:t>
                            </w:r>
                            <w:r w:rsidR="00551DD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</w:t>
                            </w:r>
                            <w:r w:rsidR="004F2B23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CON and </w:t>
                            </w:r>
                            <w:r w:rsidR="00962808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122</w:t>
                            </w:r>
                            <w:r w:rsidR="004F2B23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/</w:t>
                            </w:r>
                            <w:r w:rsidR="006E7A18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120</w:t>
                            </w:r>
                            <w:r w:rsidR="004F2B23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NON eyes (pRNFL/mGCIPL)</w:t>
                            </w:r>
                            <w:r w:rsidR="007147C0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. a: </w:t>
                            </w:r>
                            <w:r w:rsidR="0019329E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ON-status = ON-affected (ON) vs. -unaffected (NON/CON) eyes. </w:t>
                            </w:r>
                            <w:r w:rsidR="007147C0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b: </w:t>
                            </w:r>
                            <w:r w:rsidR="0019329E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Age at OCT</w:t>
                            </w:r>
                            <w:r w:rsidR="0029378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 mean-centred</w:t>
                            </w:r>
                            <w:r w:rsidR="0019329E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[years]. </w:t>
                            </w:r>
                            <w:r w:rsidR="007147C0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c: interaction of age at OCT and ON-status of eyes. d: </w:t>
                            </w:r>
                            <w:r w:rsidR="00E41857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Centre</w:t>
                            </w:r>
                            <w:r w:rsidR="007147C0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= UCSF e: Sex = M f: Disease duration [years] g: </w:t>
                            </w:r>
                            <w:r w:rsidR="006360D1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DMT treatment</w:t>
                            </w:r>
                            <w:r w:rsidR="007147C0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= </w:t>
                            </w:r>
                            <w:r w:rsidR="0019329E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yes</w:t>
                            </w:r>
                            <w:r w:rsidR="007147C0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. Abbreviations: mGCIPL = macular ganglion cell inner plexiform layer, OCT = optical coherence tomography, ON = optic neuritis, pRNFL = peripapillary retinal nerve </w:t>
                            </w:r>
                            <w:r w:rsidR="00E41857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fibre</w:t>
                            </w:r>
                            <w:r w:rsidR="007147C0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layer</w:t>
                            </w:r>
                          </w:p>
                          <w:p w14:paraId="69EC748C" w14:textId="77777777" w:rsidR="007147C0" w:rsidRPr="00E41857" w:rsidRDefault="007147C0" w:rsidP="007147C0">
                            <w:pPr>
                              <w:spacing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F4009B5" w14:textId="77777777" w:rsidR="007147C0" w:rsidRPr="00E41857" w:rsidRDefault="007147C0" w:rsidP="007147C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D0D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178.25pt;width:453pt;height:10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" fillcolor="white [3201]" strokeweight=".5pt">
                <v:textbox>
                  <w:txbxContent>
                    <w:p w14:paraId="53AE89E2" w14:textId="750C2EFB" w:rsidR="007147C0" w:rsidRPr="00E41857" w:rsidRDefault="000979AF" w:rsidP="007147C0">
                      <w:pPr>
                        <w:spacing w:line="240" w:lineRule="auto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Supplemental </w:t>
                      </w:r>
                      <w:r w:rsidR="0062730F"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Table 1</w:t>
                      </w:r>
                      <w:r w:rsidR="007147C0"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892971"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multivariate </w:t>
                      </w:r>
                      <w:r w:rsidR="00777D5A"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linear mixed</w:t>
                      </w:r>
                      <w:r w:rsidR="00892971"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effects models of pRNFL/mGCIPL thickness</w:t>
                      </w:r>
                      <w:r w:rsidR="00F1392F"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in ON-affected and -unaffected eyes</w:t>
                      </w:r>
                      <w:r w:rsidR="007147C0"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7147C0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Model formula: pRNFL/mGCIPL thickness ~ Age at OCT*ON-status</w:t>
                      </w:r>
                      <w:r w:rsidR="00F1392F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+ </w:t>
                      </w:r>
                      <w:r w:rsidR="00E41857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Centre</w:t>
                      </w:r>
                      <w:r w:rsidR="00F1392F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+ Sex + Disease duration + Treatment status</w:t>
                      </w:r>
                      <w:r w:rsidR="007147C0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 Modelling was based on OCT data from 5</w:t>
                      </w:r>
                      <w:r w:rsidR="00551DD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9</w:t>
                      </w:r>
                      <w:r w:rsidR="007147C0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/6</w:t>
                      </w:r>
                      <w:r w:rsidR="00551DD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1</w:t>
                      </w:r>
                      <w:r w:rsidR="007147C0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4F2B23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ON, </w:t>
                      </w:r>
                      <w:r w:rsidR="0047489D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5</w:t>
                      </w:r>
                      <w:r w:rsidR="00551DD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8</w:t>
                      </w:r>
                      <w:r w:rsidR="004F2B23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/</w:t>
                      </w:r>
                      <w:r w:rsidR="0002062D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6</w:t>
                      </w:r>
                      <w:r w:rsidR="00551DD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1</w:t>
                      </w:r>
                      <w:r w:rsidR="004F2B23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CON and </w:t>
                      </w:r>
                      <w:r w:rsidR="00962808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122</w:t>
                      </w:r>
                      <w:r w:rsidR="004F2B23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/</w:t>
                      </w:r>
                      <w:r w:rsidR="006E7A18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120</w:t>
                      </w:r>
                      <w:r w:rsidR="004F2B23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NON eyes (pRNFL/mGCIPL)</w:t>
                      </w:r>
                      <w:r w:rsidR="007147C0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. a: </w:t>
                      </w:r>
                      <w:r w:rsidR="0019329E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ON-status = ON-affected (ON) vs. -unaffected (NON/CON) eyes. </w:t>
                      </w:r>
                      <w:r w:rsidR="007147C0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b: </w:t>
                      </w:r>
                      <w:r w:rsidR="0019329E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Age at OCT</w:t>
                      </w:r>
                      <w:r w:rsidR="0029378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 mean-centred</w:t>
                      </w:r>
                      <w:r w:rsidR="0019329E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[years]. </w:t>
                      </w:r>
                      <w:r w:rsidR="007147C0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c: interaction of age at OCT and ON-status of eyes. d: </w:t>
                      </w:r>
                      <w:r w:rsidR="00E41857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Centre</w:t>
                      </w:r>
                      <w:r w:rsidR="007147C0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= UCSF e: Sex = M f: Disease duration [years] g: </w:t>
                      </w:r>
                      <w:r w:rsidR="006360D1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DMT treatment</w:t>
                      </w:r>
                      <w:r w:rsidR="007147C0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= </w:t>
                      </w:r>
                      <w:r w:rsidR="0019329E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yes</w:t>
                      </w:r>
                      <w:r w:rsidR="007147C0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. Abbreviations: mGCIPL = macular ganglion cell inner plexiform layer, OCT = optical coherence tomography, ON = optic neuritis, pRNFL = peripapillary retinal nerve </w:t>
                      </w:r>
                      <w:r w:rsidR="00E41857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fibre</w:t>
                      </w:r>
                      <w:r w:rsidR="007147C0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layer</w:t>
                      </w:r>
                    </w:p>
                    <w:p w14:paraId="69EC748C" w14:textId="77777777" w:rsidR="007147C0" w:rsidRPr="00E41857" w:rsidRDefault="007147C0" w:rsidP="007147C0">
                      <w:pPr>
                        <w:spacing w:line="240" w:lineRule="auto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2F4009B5" w14:textId="77777777" w:rsidR="007147C0" w:rsidRPr="00E41857" w:rsidRDefault="007147C0" w:rsidP="007147C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35A088EA" w14:textId="411FAA09" w:rsidR="00945FE8" w:rsidRPr="00E41857" w:rsidRDefault="00945FE8" w:rsidP="00EB752C"/>
    <w:p w14:paraId="2E6E0FE5" w14:textId="70FA2F92" w:rsidR="00945FE8" w:rsidRPr="00E41857" w:rsidRDefault="00945FE8" w:rsidP="00EB752C"/>
    <w:p w14:paraId="46207FC9" w14:textId="0CED47BA" w:rsidR="007147C0" w:rsidRPr="00E41857" w:rsidRDefault="007147C0" w:rsidP="00EB752C"/>
    <w:tbl>
      <w:tblPr>
        <w:tblStyle w:val="Style1"/>
        <w:tblpPr w:leftFromText="180" w:rightFromText="180" w:vertAnchor="text" w:tblpY="309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1135"/>
        <w:gridCol w:w="1700"/>
        <w:gridCol w:w="993"/>
        <w:gridCol w:w="1133"/>
        <w:gridCol w:w="1702"/>
        <w:gridCol w:w="986"/>
      </w:tblGrid>
      <w:tr w:rsidR="008673D4" w:rsidRPr="00E41857" w14:paraId="36AEF54E" w14:textId="77777777" w:rsidTr="00C46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780" w:type="pct"/>
          </w:tcPr>
          <w:p w14:paraId="72873B1E" w14:textId="77777777" w:rsidR="004C67F6" w:rsidRPr="00E41857" w:rsidRDefault="004C67F6" w:rsidP="00FC0E7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4"/>
                <w14:ligatures w14:val="none"/>
              </w:rPr>
            </w:pPr>
          </w:p>
        </w:tc>
        <w:tc>
          <w:tcPr>
            <w:tcW w:w="2112" w:type="pct"/>
            <w:gridSpan w:val="3"/>
            <w:tcBorders>
              <w:right w:val="double" w:sz="4" w:space="0" w:color="auto"/>
            </w:tcBorders>
          </w:tcPr>
          <w:p w14:paraId="48F3D812" w14:textId="781CE50E" w:rsidR="004C67F6" w:rsidRPr="00E41857" w:rsidRDefault="004C67F6" w:rsidP="00FC0E7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pRNFL IED in MS-ON pa</w:t>
            </w:r>
            <w:r w:rsidR="00930300"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rticipants</w:t>
            </w:r>
          </w:p>
        </w:tc>
        <w:tc>
          <w:tcPr>
            <w:tcW w:w="2108" w:type="pct"/>
            <w:gridSpan w:val="3"/>
            <w:tcBorders>
              <w:left w:val="double" w:sz="4" w:space="0" w:color="auto"/>
            </w:tcBorders>
          </w:tcPr>
          <w:p w14:paraId="4DB51337" w14:textId="2BC2BD7F" w:rsidR="004C67F6" w:rsidRPr="00E41857" w:rsidRDefault="004C67F6" w:rsidP="00FC0E7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 w:val="0"/>
                <w:b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mGCIPL IED in MS-ON pa</w:t>
            </w:r>
            <w:r w:rsidR="00930300"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rticipants</w:t>
            </w:r>
          </w:p>
        </w:tc>
      </w:tr>
      <w:tr w:rsidR="001040B1" w:rsidRPr="00E41857" w14:paraId="7F767338" w14:textId="77777777" w:rsidTr="00C46C8F">
        <w:trPr>
          <w:trHeight w:val="290"/>
        </w:trPr>
        <w:tc>
          <w:tcPr>
            <w:tcW w:w="780" w:type="pct"/>
          </w:tcPr>
          <w:p w14:paraId="71058062" w14:textId="77777777" w:rsidR="004C67F6" w:rsidRPr="00E41857" w:rsidRDefault="004C67F6" w:rsidP="00FC0E7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4"/>
                <w14:ligatures w14:val="none"/>
              </w:rPr>
            </w:pPr>
          </w:p>
        </w:tc>
        <w:tc>
          <w:tcPr>
            <w:tcW w:w="626" w:type="pct"/>
            <w:noWrap/>
            <w:hideMark/>
          </w:tcPr>
          <w:p w14:paraId="7B1B21A4" w14:textId="77777777" w:rsidR="004C67F6" w:rsidRPr="00E41857" w:rsidRDefault="004C67F6" w:rsidP="008673D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  <w:t>Estimate</w:t>
            </w:r>
          </w:p>
        </w:tc>
        <w:tc>
          <w:tcPr>
            <w:tcW w:w="938" w:type="pct"/>
          </w:tcPr>
          <w:p w14:paraId="5AE67C19" w14:textId="77777777" w:rsidR="004C67F6" w:rsidRPr="00E41857" w:rsidRDefault="004C67F6" w:rsidP="008673D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  <w:t>95% CI</w:t>
            </w:r>
          </w:p>
        </w:tc>
        <w:tc>
          <w:tcPr>
            <w:tcW w:w="548" w:type="pct"/>
            <w:tcBorders>
              <w:right w:val="double" w:sz="4" w:space="0" w:color="auto"/>
            </w:tcBorders>
            <w:noWrap/>
          </w:tcPr>
          <w:p w14:paraId="5733BE19" w14:textId="77777777" w:rsidR="004C67F6" w:rsidRPr="00E41857" w:rsidRDefault="004C67F6" w:rsidP="008673D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  <w:t>p-value</w:t>
            </w:r>
          </w:p>
        </w:tc>
        <w:tc>
          <w:tcPr>
            <w:tcW w:w="625" w:type="pct"/>
            <w:tcBorders>
              <w:left w:val="double" w:sz="4" w:space="0" w:color="auto"/>
            </w:tcBorders>
          </w:tcPr>
          <w:p w14:paraId="771097F3" w14:textId="77777777" w:rsidR="004C67F6" w:rsidRPr="00E41857" w:rsidRDefault="004C67F6" w:rsidP="008673D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  <w:t>Estimate</w:t>
            </w:r>
          </w:p>
        </w:tc>
        <w:tc>
          <w:tcPr>
            <w:tcW w:w="939" w:type="pct"/>
            <w:noWrap/>
            <w:hideMark/>
          </w:tcPr>
          <w:p w14:paraId="52A2416F" w14:textId="77777777" w:rsidR="004C67F6" w:rsidRPr="00E41857" w:rsidRDefault="004C67F6" w:rsidP="008673D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  <w:t>95% CI</w:t>
            </w:r>
          </w:p>
        </w:tc>
        <w:tc>
          <w:tcPr>
            <w:tcW w:w="545" w:type="pct"/>
          </w:tcPr>
          <w:p w14:paraId="35B5186A" w14:textId="77777777" w:rsidR="004C67F6" w:rsidRPr="00E41857" w:rsidRDefault="004C67F6" w:rsidP="008673D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  <w:t>p-value</w:t>
            </w:r>
          </w:p>
        </w:tc>
      </w:tr>
      <w:tr w:rsidR="001040B1" w:rsidRPr="00E41857" w14:paraId="7CDD3FCA" w14:textId="77777777" w:rsidTr="00C46C8F">
        <w:trPr>
          <w:trHeight w:val="290"/>
        </w:trPr>
        <w:tc>
          <w:tcPr>
            <w:tcW w:w="780" w:type="pct"/>
          </w:tcPr>
          <w:p w14:paraId="7E2F2DF1" w14:textId="77777777" w:rsidR="00F1141B" w:rsidRPr="00E41857" w:rsidRDefault="00F1141B" w:rsidP="00FC0E77">
            <w:pPr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>Intercept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3026777" w14:textId="406D0636" w:rsidR="00F1141B" w:rsidRPr="00E41857" w:rsidRDefault="004B3B21" w:rsidP="00FC0E7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-4.</w:t>
            </w:r>
            <w:r w:rsidR="00A737C4">
              <w:rPr>
                <w:rFonts w:asciiTheme="minorHAnsi" w:hAnsiTheme="minorHAnsi" w:cstheme="minorHAnsi"/>
                <w:color w:val="000000"/>
                <w:szCs w:val="24"/>
              </w:rPr>
              <w:t>71</w:t>
            </w:r>
          </w:p>
        </w:tc>
        <w:tc>
          <w:tcPr>
            <w:tcW w:w="938" w:type="pct"/>
            <w:tcBorders>
              <w:bottom w:val="single" w:sz="4" w:space="0" w:color="auto"/>
            </w:tcBorders>
          </w:tcPr>
          <w:p w14:paraId="3E48363E" w14:textId="0FB20054" w:rsidR="00F1141B" w:rsidRPr="00E41857" w:rsidRDefault="00F1141B" w:rsidP="00FC0E77">
            <w:pPr>
              <w:pStyle w:val="HTMLPreformatted"/>
              <w:shd w:val="clear" w:color="auto" w:fill="FFFFFF"/>
              <w:wordWrap w:val="0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</w:pP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[-</w:t>
            </w:r>
            <w:r w:rsidR="004B3B21"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2</w:t>
            </w:r>
            <w:r w:rsidR="00A737C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6</w:t>
            </w:r>
            <w:r w:rsidR="004B3B21"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.</w:t>
            </w:r>
            <w:r w:rsidR="00A737C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31</w:t>
            </w:r>
            <w:r w:rsidR="001D50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,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 xml:space="preserve"> 1</w:t>
            </w:r>
            <w:r w:rsidR="00A737C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6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.</w:t>
            </w:r>
            <w:r w:rsidR="00A737C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91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</w:tcPr>
          <w:p w14:paraId="7355C5A8" w14:textId="09819693" w:rsidR="00F1141B" w:rsidRPr="00E41857" w:rsidRDefault="00F1141B" w:rsidP="00FC0E7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0.</w:t>
            </w:r>
            <w:r w:rsidR="004B3B21" w:rsidRPr="00E41857">
              <w:rPr>
                <w:rFonts w:asciiTheme="minorHAnsi" w:hAnsiTheme="minorHAnsi" w:cstheme="minorHAnsi"/>
                <w:color w:val="000000"/>
                <w:szCs w:val="24"/>
              </w:rPr>
              <w:t>6</w:t>
            </w:r>
            <w:r w:rsidR="00A737C4">
              <w:rPr>
                <w:rFonts w:asciiTheme="minorHAnsi" w:hAnsiTheme="minorHAnsi" w:cstheme="minorHAnsi"/>
                <w:color w:val="000000"/>
                <w:szCs w:val="24"/>
              </w:rPr>
              <w:t>6</w:t>
            </w:r>
          </w:p>
        </w:tc>
        <w:tc>
          <w:tcPr>
            <w:tcW w:w="625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3C8CB5C4" w14:textId="4B7A4025" w:rsidR="00F1141B" w:rsidRPr="00E41857" w:rsidRDefault="00D81E86" w:rsidP="00FC0E7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1.</w:t>
            </w:r>
            <w:r w:rsidR="00A737C4">
              <w:rPr>
                <w:rFonts w:asciiTheme="minorHAnsi" w:hAnsiTheme="minorHAnsi" w:cstheme="minorHAnsi"/>
                <w:color w:val="000000"/>
                <w:szCs w:val="24"/>
              </w:rPr>
              <w:t>10</w:t>
            </w:r>
          </w:p>
        </w:tc>
        <w:tc>
          <w:tcPr>
            <w:tcW w:w="939" w:type="pct"/>
            <w:tcBorders>
              <w:bottom w:val="single" w:sz="4" w:space="0" w:color="auto"/>
            </w:tcBorders>
            <w:noWrap/>
          </w:tcPr>
          <w:p w14:paraId="7D26043B" w14:textId="3F3C6A49" w:rsidR="00F1141B" w:rsidRPr="00E41857" w:rsidRDefault="00FC0E77" w:rsidP="00842FCE">
            <w:pPr>
              <w:pStyle w:val="HTMLPreformatted"/>
              <w:shd w:val="clear" w:color="auto" w:fill="FFFFFF"/>
              <w:wordWrap w:val="0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highlight w:val="yellow"/>
                <w:lang w:val="en-GB"/>
              </w:rPr>
            </w:pP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[-1</w:t>
            </w:r>
            <w:r w:rsidR="00D81E86"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7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.</w:t>
            </w:r>
            <w:r w:rsidR="000A560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87</w:t>
            </w:r>
            <w:r w:rsidR="001D50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,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="00D81E86"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20.</w:t>
            </w:r>
            <w:r w:rsidR="000A560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07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D3815" w14:textId="795D83A9" w:rsidR="00F1141B" w:rsidRPr="00E41857" w:rsidRDefault="00F1141B" w:rsidP="00FC0E7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0.</w:t>
            </w:r>
            <w:r w:rsidR="00A737C4">
              <w:rPr>
                <w:rFonts w:asciiTheme="minorHAnsi" w:hAnsiTheme="minorHAnsi" w:cstheme="minorHAnsi"/>
                <w:color w:val="000000"/>
                <w:szCs w:val="24"/>
              </w:rPr>
              <w:t>91</w:t>
            </w:r>
          </w:p>
        </w:tc>
      </w:tr>
      <w:tr w:rsidR="001040B1" w:rsidRPr="00E41857" w14:paraId="7838F494" w14:textId="77777777" w:rsidTr="00C46C8F">
        <w:trPr>
          <w:trHeight w:val="290"/>
        </w:trPr>
        <w:tc>
          <w:tcPr>
            <w:tcW w:w="780" w:type="pct"/>
          </w:tcPr>
          <w:p w14:paraId="79183DE2" w14:textId="2EC89597" w:rsidR="00F1141B" w:rsidRPr="00E41857" w:rsidRDefault="00F1141B" w:rsidP="00FC0E77">
            <w:pPr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 xml:space="preserve">Age at </w:t>
            </w:r>
            <w:proofErr w:type="spellStart"/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>OCT</w:t>
            </w:r>
            <w:r w:rsidR="00231F24" w:rsidRPr="00E41857">
              <w:rPr>
                <w:rFonts w:asciiTheme="minorHAnsi" w:eastAsia="Times New Roman" w:hAnsiTheme="minorHAnsi" w:cstheme="minorHAnsi"/>
                <w:bCs/>
                <w:kern w:val="0"/>
                <w:szCs w:val="24"/>
                <w:vertAlign w:val="superscript"/>
                <w14:ligatures w14:val="none"/>
              </w:rPr>
              <w:t>a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20B00B6" w14:textId="60435642" w:rsidR="00F1141B" w:rsidRPr="00E41857" w:rsidRDefault="00F1141B" w:rsidP="00FC0E7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0.</w:t>
            </w:r>
            <w:r w:rsidR="004B3B21" w:rsidRPr="00E41857">
              <w:rPr>
                <w:rFonts w:asciiTheme="minorHAnsi" w:hAnsiTheme="minorHAnsi" w:cstheme="minorHAnsi"/>
                <w:color w:val="000000"/>
                <w:szCs w:val="24"/>
              </w:rPr>
              <w:t>32</w:t>
            </w:r>
          </w:p>
        </w:tc>
        <w:tc>
          <w:tcPr>
            <w:tcW w:w="938" w:type="pct"/>
            <w:tcBorders>
              <w:top w:val="single" w:sz="4" w:space="0" w:color="auto"/>
            </w:tcBorders>
          </w:tcPr>
          <w:p w14:paraId="6B271876" w14:textId="72421833" w:rsidR="00F1141B" w:rsidRPr="00E41857" w:rsidRDefault="00F1141B" w:rsidP="00FC0E77">
            <w:pPr>
              <w:pStyle w:val="HTMLPreformatted"/>
              <w:shd w:val="clear" w:color="auto" w:fill="FFFFFF"/>
              <w:wordWrap w:val="0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</w:pP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[-0.1</w:t>
            </w:r>
            <w:r w:rsidR="004B3B21"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2</w:t>
            </w:r>
            <w:r w:rsidR="001D50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,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 xml:space="preserve"> 0.7</w:t>
            </w:r>
            <w:r w:rsidR="004B3B21"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6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</w:tcPr>
          <w:p w14:paraId="55E2589B" w14:textId="3FBB63C7" w:rsidR="00F1141B" w:rsidRPr="00E41857" w:rsidRDefault="00F1141B" w:rsidP="00FC0E7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0.1</w:t>
            </w:r>
            <w:r w:rsidR="004B3B21" w:rsidRPr="00E41857">
              <w:rPr>
                <w:rFonts w:asciiTheme="minorHAnsi" w:hAnsiTheme="minorHAnsi" w:cstheme="minorHAnsi"/>
                <w:color w:val="000000"/>
                <w:szCs w:val="24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676E2852" w14:textId="1390E043" w:rsidR="00F1141B" w:rsidRPr="00E41857" w:rsidRDefault="00F1141B" w:rsidP="00FC0E7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0.2</w:t>
            </w:r>
            <w:r w:rsidR="00A737C4">
              <w:rPr>
                <w:rFonts w:asciiTheme="minorHAnsi" w:hAnsiTheme="minorHAnsi" w:cstheme="minorHAnsi"/>
                <w:color w:val="000000"/>
                <w:szCs w:val="24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80DAEDB" w14:textId="4E8C5833" w:rsidR="00F1141B" w:rsidRPr="00E41857" w:rsidRDefault="00FC0E77" w:rsidP="00842FCE">
            <w:pPr>
              <w:pStyle w:val="HTMLPreformatted"/>
              <w:shd w:val="clear" w:color="auto" w:fill="FFFFFF"/>
              <w:wordWrap w:val="0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highlight w:val="yellow"/>
                <w:lang w:val="en-GB"/>
              </w:rPr>
            </w:pP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[-0.13</w:t>
            </w:r>
            <w:r w:rsidR="001D50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,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 xml:space="preserve"> 0.6</w:t>
            </w:r>
            <w:r w:rsidR="000A560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2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9AB9A" w14:textId="43047EF6" w:rsidR="00F1141B" w:rsidRPr="00E41857" w:rsidRDefault="00F1141B" w:rsidP="00FC0E7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0.</w:t>
            </w:r>
            <w:r w:rsidR="00A737C4">
              <w:rPr>
                <w:rFonts w:asciiTheme="minorHAnsi" w:hAnsiTheme="minorHAnsi" w:cstheme="minorHAnsi"/>
                <w:color w:val="000000"/>
                <w:szCs w:val="24"/>
              </w:rPr>
              <w:t>19</w:t>
            </w:r>
          </w:p>
        </w:tc>
      </w:tr>
      <w:tr w:rsidR="001040B1" w:rsidRPr="00E41857" w14:paraId="12507924" w14:textId="77777777" w:rsidTr="00C46C8F">
        <w:trPr>
          <w:trHeight w:val="290"/>
        </w:trPr>
        <w:tc>
          <w:tcPr>
            <w:tcW w:w="780" w:type="pct"/>
          </w:tcPr>
          <w:p w14:paraId="20F7043B" w14:textId="28330154" w:rsidR="00F1141B" w:rsidRPr="00E41857" w:rsidRDefault="00E41857" w:rsidP="00FC0E77">
            <w:pPr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>Centre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F69FD09" w14:textId="1E878680" w:rsidR="00F1141B" w:rsidRPr="00E41857" w:rsidRDefault="004B3B21" w:rsidP="00FC0E7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4.</w:t>
            </w:r>
            <w:r w:rsidR="00A737C4">
              <w:rPr>
                <w:rFonts w:asciiTheme="minorHAnsi" w:hAnsiTheme="minorHAnsi" w:cstheme="minorHAnsi"/>
                <w:color w:val="000000"/>
                <w:szCs w:val="24"/>
              </w:rPr>
              <w:t>57</w:t>
            </w:r>
          </w:p>
        </w:tc>
        <w:tc>
          <w:tcPr>
            <w:tcW w:w="938" w:type="pct"/>
          </w:tcPr>
          <w:p w14:paraId="601D258C" w14:textId="6A21D4C0" w:rsidR="00F1141B" w:rsidRPr="00E41857" w:rsidRDefault="00F1141B" w:rsidP="00FC0E77">
            <w:pPr>
              <w:pStyle w:val="HTMLPreformatted"/>
              <w:shd w:val="clear" w:color="auto" w:fill="FFFFFF"/>
              <w:wordWrap w:val="0"/>
              <w:jc w:val="center"/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</w:pP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[-</w:t>
            </w:r>
            <w:r w:rsidR="00A737C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5</w:t>
            </w:r>
            <w:r w:rsidR="004B3B21"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.</w:t>
            </w:r>
            <w:r w:rsidR="00A737C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15</w:t>
            </w:r>
            <w:r w:rsidR="001D50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,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="004B3B21"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14.</w:t>
            </w:r>
            <w:r w:rsidR="00A737C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28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</w:tcPr>
          <w:p w14:paraId="59365F8C" w14:textId="7F5A2BB8" w:rsidR="00F1141B" w:rsidRPr="00E41857" w:rsidRDefault="00F1141B" w:rsidP="00FC0E7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0.</w:t>
            </w:r>
            <w:r w:rsidR="004B3B21" w:rsidRPr="00E41857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  <w:r w:rsidR="00A737C4">
              <w:rPr>
                <w:rFonts w:asciiTheme="minorHAnsi" w:hAnsiTheme="minorHAnsi" w:cstheme="minorHAnsi"/>
                <w:color w:val="000000"/>
                <w:szCs w:val="24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C6916" w14:textId="235F65BA" w:rsidR="00F1141B" w:rsidRPr="00E41857" w:rsidRDefault="00A737C4" w:rsidP="00FC0E7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kern w:val="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Cs w:val="24"/>
              </w:rPr>
              <w:t>2</w:t>
            </w:r>
            <w:r w:rsidR="00D81E86" w:rsidRPr="00E41857">
              <w:rPr>
                <w:rFonts w:asciiTheme="minorHAnsi" w:hAnsiTheme="minorHAnsi" w:cstheme="minorHAnsi"/>
                <w:color w:val="000000"/>
                <w:kern w:val="0"/>
                <w:szCs w:val="24"/>
              </w:rPr>
              <w:t>.</w:t>
            </w:r>
            <w:r>
              <w:rPr>
                <w:rFonts w:asciiTheme="minorHAnsi" w:hAnsiTheme="minorHAnsi" w:cstheme="minorHAnsi"/>
                <w:color w:val="000000"/>
                <w:kern w:val="0"/>
                <w:szCs w:val="24"/>
              </w:rPr>
              <w:t>99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F5821B3" w14:textId="7038657C" w:rsidR="00F1141B" w:rsidRPr="00E41857" w:rsidRDefault="00FC0E77" w:rsidP="00842FCE">
            <w:pPr>
              <w:pStyle w:val="HTMLPreformatted"/>
              <w:shd w:val="clear" w:color="auto" w:fill="FFFFFF"/>
              <w:wordWrap w:val="0"/>
              <w:jc w:val="center"/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</w:pP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[-</w:t>
            </w:r>
            <w:r w:rsidR="00D81E86"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5.</w:t>
            </w:r>
            <w:r w:rsidR="000A560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53</w:t>
            </w:r>
            <w:r w:rsidR="001D50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,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="00D81E86"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11.</w:t>
            </w:r>
            <w:r w:rsidR="000A560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51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1860D" w14:textId="03B49AEA" w:rsidR="00F1141B" w:rsidRPr="00E41857" w:rsidRDefault="00F1141B" w:rsidP="00FC0E7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kern w:val="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0.4</w:t>
            </w:r>
            <w:r w:rsidR="00A737C4">
              <w:rPr>
                <w:rFonts w:asciiTheme="minorHAnsi" w:hAnsiTheme="minorHAnsi" w:cstheme="minorHAnsi"/>
                <w:color w:val="000000"/>
                <w:szCs w:val="24"/>
              </w:rPr>
              <w:t>9</w:t>
            </w:r>
          </w:p>
        </w:tc>
      </w:tr>
      <w:tr w:rsidR="001040B1" w:rsidRPr="00E41857" w14:paraId="173C4AD5" w14:textId="77777777" w:rsidTr="00C46C8F">
        <w:trPr>
          <w:trHeight w:val="290"/>
        </w:trPr>
        <w:tc>
          <w:tcPr>
            <w:tcW w:w="780" w:type="pct"/>
          </w:tcPr>
          <w:p w14:paraId="34441A71" w14:textId="6ED30ADC" w:rsidR="00F1141B" w:rsidRPr="00E41857" w:rsidRDefault="00F1141B" w:rsidP="00FC0E77">
            <w:pPr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</w:pPr>
            <w:proofErr w:type="spellStart"/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>Sex</w:t>
            </w:r>
            <w:r w:rsidR="006C0083" w:rsidRPr="00E41857">
              <w:rPr>
                <w:rFonts w:asciiTheme="minorHAnsi" w:eastAsia="Times New Roman" w:hAnsiTheme="minorHAnsi" w:cstheme="minorHAnsi"/>
                <w:bCs/>
                <w:kern w:val="0"/>
                <w:szCs w:val="24"/>
                <w:vertAlign w:val="superscript"/>
                <w14:ligatures w14:val="none"/>
              </w:rPr>
              <w:t>c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3B73C04" w14:textId="3880742A" w:rsidR="00F1141B" w:rsidRPr="00E41857" w:rsidRDefault="00A737C4" w:rsidP="00FC0E7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  <w:r w:rsidR="004B3B21" w:rsidRPr="00E41857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87</w:t>
            </w:r>
          </w:p>
        </w:tc>
        <w:tc>
          <w:tcPr>
            <w:tcW w:w="938" w:type="pct"/>
            <w:tcBorders>
              <w:bottom w:val="single" w:sz="4" w:space="0" w:color="auto"/>
            </w:tcBorders>
          </w:tcPr>
          <w:p w14:paraId="17862C90" w14:textId="22F51240" w:rsidR="00F1141B" w:rsidRPr="00E41857" w:rsidRDefault="00F1141B" w:rsidP="00FC0E77">
            <w:pPr>
              <w:pStyle w:val="HTMLPreformatted"/>
              <w:shd w:val="clear" w:color="auto" w:fill="FFFFFF"/>
              <w:wordWrap w:val="0"/>
              <w:jc w:val="center"/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</w:pP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[-5.</w:t>
            </w:r>
            <w:r w:rsidR="00A737C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68</w:t>
            </w:r>
            <w:r w:rsidR="001D50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,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 xml:space="preserve"> 9.</w:t>
            </w:r>
            <w:r w:rsidR="00A737C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43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</w:tcPr>
          <w:p w14:paraId="11685241" w14:textId="740C69D3" w:rsidR="00F1141B" w:rsidRPr="00E41857" w:rsidRDefault="00F1141B" w:rsidP="00FC0E7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0.</w:t>
            </w:r>
            <w:r w:rsidR="00A737C4">
              <w:rPr>
                <w:rFonts w:asciiTheme="minorHAnsi" w:hAnsiTheme="minorHAnsi" w:cstheme="minorHAnsi"/>
                <w:color w:val="000000"/>
                <w:szCs w:val="24"/>
              </w:rPr>
              <w:t>63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83518" w14:textId="34D8DFD0" w:rsidR="00F1141B" w:rsidRPr="00E41857" w:rsidRDefault="00F1141B" w:rsidP="00FC0E7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kern w:val="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2.</w:t>
            </w:r>
            <w:r w:rsidR="00A737C4">
              <w:rPr>
                <w:rFonts w:asciiTheme="minorHAnsi" w:hAnsiTheme="minorHAnsi" w:cstheme="minorHAnsi"/>
                <w:color w:val="000000"/>
                <w:szCs w:val="24"/>
              </w:rPr>
              <w:t>63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89BD60" w14:textId="5749F58F" w:rsidR="00F1141B" w:rsidRPr="00E41857" w:rsidRDefault="00FC0E77" w:rsidP="00842FCE">
            <w:pPr>
              <w:pStyle w:val="HTMLPreformatted"/>
              <w:shd w:val="clear" w:color="auto" w:fill="FFFFFF"/>
              <w:wordWrap w:val="0"/>
              <w:jc w:val="center"/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</w:pP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[-4.</w:t>
            </w:r>
            <w:r w:rsidR="000A560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28</w:t>
            </w:r>
            <w:r w:rsidR="001D50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,</w:t>
            </w:r>
            <w:r w:rsidR="001D5051">
              <w:rPr>
                <w:bCs/>
              </w:rPr>
              <w:t xml:space="preserve"> 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9.</w:t>
            </w:r>
            <w:r w:rsidR="000A560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55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2D5AD" w14:textId="58800732" w:rsidR="00F1141B" w:rsidRPr="00E41857" w:rsidRDefault="00F1141B" w:rsidP="00FC0E7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kern w:val="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0.4</w:t>
            </w:r>
            <w:r w:rsidR="00A737C4">
              <w:rPr>
                <w:rFonts w:asciiTheme="minorHAnsi" w:hAnsiTheme="minorHAnsi" w:cstheme="minorHAnsi"/>
                <w:color w:val="000000"/>
                <w:szCs w:val="24"/>
              </w:rPr>
              <w:t>5</w:t>
            </w:r>
          </w:p>
        </w:tc>
      </w:tr>
      <w:tr w:rsidR="001040B1" w:rsidRPr="00E41857" w14:paraId="0E75510B" w14:textId="77777777" w:rsidTr="00C46C8F">
        <w:trPr>
          <w:trHeight w:val="290"/>
        </w:trPr>
        <w:tc>
          <w:tcPr>
            <w:tcW w:w="780" w:type="pct"/>
          </w:tcPr>
          <w:p w14:paraId="7F0F7FF4" w14:textId="15A0EFB0" w:rsidR="00F1141B" w:rsidRPr="00E41857" w:rsidRDefault="00F1141B" w:rsidP="00FC0E77">
            <w:pPr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 xml:space="preserve">Disease </w:t>
            </w:r>
            <w:proofErr w:type="spellStart"/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>duration</w:t>
            </w:r>
            <w:r w:rsidR="006C0083" w:rsidRPr="00E41857">
              <w:rPr>
                <w:rFonts w:asciiTheme="minorHAnsi" w:eastAsia="Times New Roman" w:hAnsiTheme="minorHAnsi" w:cstheme="minorHAnsi"/>
                <w:kern w:val="0"/>
                <w:szCs w:val="24"/>
                <w:vertAlign w:val="superscript"/>
                <w14:ligatures w14:val="none"/>
              </w:rPr>
              <w:t>d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0ACA4C9" w14:textId="42A0F882" w:rsidR="00F1141B" w:rsidRPr="00E41857" w:rsidRDefault="004B3B21" w:rsidP="00FC0E7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-0.</w:t>
            </w:r>
            <w:r w:rsidR="00A737C4">
              <w:rPr>
                <w:rFonts w:asciiTheme="minorHAnsi" w:hAnsiTheme="minorHAnsi" w:cstheme="minorHAnsi"/>
                <w:color w:val="000000"/>
                <w:szCs w:val="24"/>
              </w:rPr>
              <w:t>66</w:t>
            </w:r>
          </w:p>
        </w:tc>
        <w:tc>
          <w:tcPr>
            <w:tcW w:w="938" w:type="pct"/>
            <w:tcBorders>
              <w:top w:val="single" w:sz="4" w:space="0" w:color="auto"/>
              <w:bottom w:val="single" w:sz="4" w:space="0" w:color="auto"/>
            </w:tcBorders>
          </w:tcPr>
          <w:p w14:paraId="675000BA" w14:textId="13B2CA0D" w:rsidR="00F1141B" w:rsidRPr="00E41857" w:rsidRDefault="00F1141B" w:rsidP="00FC0E77">
            <w:pPr>
              <w:pStyle w:val="HTMLPreformatted"/>
              <w:shd w:val="clear" w:color="auto" w:fill="FFFFFF"/>
              <w:wordWrap w:val="0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</w:pP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[-2.</w:t>
            </w:r>
            <w:r w:rsidR="00A737C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67</w:t>
            </w:r>
            <w:r w:rsidR="001D50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,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 xml:space="preserve"> 1.</w:t>
            </w:r>
            <w:r w:rsidR="00A737C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35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]</w:t>
            </w:r>
          </w:p>
          <w:p w14:paraId="4A3A7149" w14:textId="6897E6B4" w:rsidR="00F1141B" w:rsidRPr="00E41857" w:rsidRDefault="00F1141B" w:rsidP="00FC0E77">
            <w:pPr>
              <w:pStyle w:val="HTMLPreformatted"/>
              <w:shd w:val="clear" w:color="auto" w:fill="FFFFFF"/>
              <w:wordWrap w:val="0"/>
              <w:jc w:val="center"/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</w:tcPr>
          <w:p w14:paraId="3F18D530" w14:textId="61DAC7D2" w:rsidR="00F1141B" w:rsidRPr="00E41857" w:rsidRDefault="00F1141B" w:rsidP="00FC0E7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0.</w:t>
            </w:r>
            <w:r w:rsidR="00A737C4">
              <w:rPr>
                <w:rFonts w:asciiTheme="minorHAnsi" w:hAnsiTheme="minorHAnsi" w:cstheme="minorHAnsi"/>
                <w:color w:val="000000"/>
                <w:szCs w:val="24"/>
              </w:rPr>
              <w:t>51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759D8" w14:textId="2130A36D" w:rsidR="00F1141B" w:rsidRPr="00E41857" w:rsidRDefault="00F1141B" w:rsidP="00FC0E7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kern w:val="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0.</w:t>
            </w:r>
            <w:r w:rsidR="00D81E86" w:rsidRPr="00E41857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  <w:r w:rsidR="00A737C4">
              <w:rPr>
                <w:rFonts w:asciiTheme="minorHAnsi" w:hAnsiTheme="minorHAnsi" w:cstheme="minorHAnsi"/>
                <w:color w:val="000000"/>
                <w:szCs w:val="24"/>
              </w:rPr>
              <w:t>7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B183A84" w14:textId="7C90EE3D" w:rsidR="00F1141B" w:rsidRPr="00E41857" w:rsidRDefault="00FC0E77" w:rsidP="00842FCE">
            <w:pPr>
              <w:pStyle w:val="HTMLPreformatted"/>
              <w:shd w:val="clear" w:color="auto" w:fill="FFFFFF"/>
              <w:wordWrap w:val="0"/>
              <w:jc w:val="center"/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</w:pP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[-</w:t>
            </w:r>
            <w:r w:rsidR="00D81E86"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1.2</w:t>
            </w:r>
            <w:r w:rsidR="000A560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0</w:t>
            </w:r>
            <w:r w:rsidR="001D50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,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 xml:space="preserve"> 1.</w:t>
            </w:r>
            <w:r w:rsidR="00D81E86"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9</w:t>
            </w:r>
            <w:r w:rsidR="000A560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4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9BF1C" w14:textId="1A1F6648" w:rsidR="00F1141B" w:rsidRPr="00E41857" w:rsidRDefault="00F1141B" w:rsidP="00FC0E7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kern w:val="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0.</w:t>
            </w:r>
            <w:r w:rsidR="00D81E86" w:rsidRPr="00E41857">
              <w:rPr>
                <w:rFonts w:asciiTheme="minorHAnsi" w:hAnsiTheme="minorHAnsi" w:cstheme="minorHAnsi"/>
                <w:color w:val="000000"/>
                <w:szCs w:val="24"/>
              </w:rPr>
              <w:t>6</w:t>
            </w:r>
            <w:r w:rsidR="00A737C4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</w:p>
        </w:tc>
      </w:tr>
      <w:tr w:rsidR="001040B1" w:rsidRPr="00E41857" w14:paraId="5C00E1F6" w14:textId="77777777" w:rsidTr="00C46C8F">
        <w:trPr>
          <w:trHeight w:val="290"/>
        </w:trPr>
        <w:tc>
          <w:tcPr>
            <w:tcW w:w="780" w:type="pct"/>
          </w:tcPr>
          <w:p w14:paraId="45B2CB7E" w14:textId="1CA7B29B" w:rsidR="00F1141B" w:rsidRPr="00E41857" w:rsidRDefault="004B3B21" w:rsidP="00FC0E77">
            <w:pPr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 xml:space="preserve">DMT </w:t>
            </w:r>
            <w:proofErr w:type="spellStart"/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>treatment</w:t>
            </w:r>
            <w:r w:rsidR="006C0083" w:rsidRPr="00E41857">
              <w:rPr>
                <w:rFonts w:asciiTheme="minorHAnsi" w:eastAsia="Times New Roman" w:hAnsiTheme="minorHAnsi" w:cstheme="minorHAnsi"/>
                <w:bCs/>
                <w:kern w:val="0"/>
                <w:szCs w:val="24"/>
                <w:vertAlign w:val="superscript"/>
                <w14:ligatures w14:val="none"/>
              </w:rPr>
              <w:t>e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73578F6" w14:textId="39BD9CB2" w:rsidR="00F1141B" w:rsidRPr="00E41857" w:rsidRDefault="00F1141B" w:rsidP="00FC0E7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-</w:t>
            </w:r>
            <w:r w:rsidR="00A737C4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  <w:r w:rsidR="004B3B21" w:rsidRPr="00E41857">
              <w:rPr>
                <w:rFonts w:asciiTheme="minorHAnsi" w:hAnsiTheme="minorHAnsi" w:cstheme="minorHAnsi"/>
                <w:color w:val="000000"/>
                <w:szCs w:val="24"/>
              </w:rPr>
              <w:t>9</w:t>
            </w:r>
            <w:r w:rsidR="00A737C4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938" w:type="pct"/>
            <w:tcBorders>
              <w:top w:val="single" w:sz="4" w:space="0" w:color="auto"/>
            </w:tcBorders>
          </w:tcPr>
          <w:p w14:paraId="32020B5D" w14:textId="492E56F5" w:rsidR="00F1141B" w:rsidRPr="00E41857" w:rsidRDefault="00F1141B" w:rsidP="00FC0E77">
            <w:pPr>
              <w:pStyle w:val="HTMLPreformatted"/>
              <w:shd w:val="clear" w:color="auto" w:fill="FFFFFF"/>
              <w:wordWrap w:val="0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</w:pP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[-9.</w:t>
            </w:r>
            <w:r w:rsidR="00A737C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01</w:t>
            </w:r>
            <w:r w:rsidR="001D50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,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="00A737C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5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.</w:t>
            </w:r>
            <w:r w:rsidR="00A737C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21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]</w:t>
            </w:r>
          </w:p>
          <w:p w14:paraId="596E6D8D" w14:textId="603491AE" w:rsidR="00F1141B" w:rsidRPr="00E41857" w:rsidRDefault="00F1141B" w:rsidP="00FC0E77">
            <w:pPr>
              <w:pStyle w:val="HTMLPreformatted"/>
              <w:shd w:val="clear" w:color="auto" w:fill="FFFFFF"/>
              <w:wordWrap w:val="0"/>
              <w:jc w:val="center"/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</w:tcPr>
          <w:p w14:paraId="7C6DA18C" w14:textId="5E2B4509" w:rsidR="00F1141B" w:rsidRPr="00E41857" w:rsidRDefault="00F1141B" w:rsidP="00FC0E7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0.</w:t>
            </w:r>
            <w:r w:rsidR="00A737C4">
              <w:rPr>
                <w:rFonts w:asciiTheme="minorHAnsi" w:hAnsiTheme="minorHAnsi" w:cstheme="minorHAnsi"/>
                <w:color w:val="000000"/>
                <w:szCs w:val="24"/>
              </w:rPr>
              <w:t>59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B6435" w14:textId="6B14110B" w:rsidR="00F1141B" w:rsidRPr="00E41857" w:rsidRDefault="00F1141B" w:rsidP="00FC0E7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kern w:val="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-1.</w:t>
            </w:r>
            <w:r w:rsidR="00A737C4">
              <w:rPr>
                <w:rFonts w:asciiTheme="minorHAnsi" w:hAnsiTheme="minorHAnsi" w:cstheme="minorHAnsi"/>
                <w:color w:val="000000"/>
                <w:szCs w:val="24"/>
              </w:rPr>
              <w:t>14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FA011E8" w14:textId="1B2131FC" w:rsidR="00F1141B" w:rsidRPr="00E41857" w:rsidRDefault="00FC0E77" w:rsidP="00842FCE">
            <w:pPr>
              <w:pStyle w:val="HTMLPreformatted"/>
              <w:shd w:val="clear" w:color="auto" w:fill="FFFFFF"/>
              <w:wordWrap w:val="0"/>
              <w:jc w:val="center"/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</w:pP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[-7.</w:t>
            </w:r>
            <w:r w:rsidR="000A560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46</w:t>
            </w:r>
            <w:r w:rsidR="001D50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,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="000A560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5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.</w:t>
            </w:r>
            <w:r w:rsidR="000A560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17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BC426" w14:textId="297B449F" w:rsidR="00F1141B" w:rsidRPr="00E41857" w:rsidRDefault="00F1141B" w:rsidP="00FC0E7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kern w:val="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0.</w:t>
            </w:r>
            <w:r w:rsidR="00A737C4">
              <w:rPr>
                <w:rFonts w:asciiTheme="minorHAnsi" w:hAnsiTheme="minorHAnsi" w:cstheme="minorHAnsi"/>
                <w:color w:val="000000"/>
                <w:szCs w:val="24"/>
              </w:rPr>
              <w:t>72</w:t>
            </w:r>
          </w:p>
        </w:tc>
      </w:tr>
      <w:tr w:rsidR="001040B1" w:rsidRPr="00E41857" w14:paraId="2450C02F" w14:textId="77777777" w:rsidTr="00C46C8F">
        <w:trPr>
          <w:trHeight w:val="290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</w:tcPr>
          <w:p w14:paraId="57EDD9FE" w14:textId="326B5BE9" w:rsidR="00F1141B" w:rsidRPr="00E41857" w:rsidRDefault="00F1141B" w:rsidP="00FC0E77">
            <w:pPr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>Time ON-OCT</w:t>
            </w:r>
            <w:r w:rsidR="006C0083" w:rsidRPr="00E41857">
              <w:rPr>
                <w:rFonts w:asciiTheme="minorHAnsi" w:eastAsia="Times New Roman" w:hAnsiTheme="minorHAnsi" w:cstheme="minorHAnsi"/>
                <w:bCs/>
                <w:kern w:val="0"/>
                <w:szCs w:val="24"/>
                <w:vertAlign w:val="superscript"/>
                <w14:ligatures w14:val="none"/>
              </w:rPr>
              <w:t>f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AD0D3A4" w14:textId="70813EA4" w:rsidR="00F1141B" w:rsidRPr="00E41857" w:rsidRDefault="00F1141B" w:rsidP="00FC0E7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0.</w:t>
            </w:r>
            <w:r w:rsidR="004B3B21" w:rsidRPr="00E41857">
              <w:rPr>
                <w:rFonts w:asciiTheme="minorHAnsi" w:hAnsiTheme="minorHAnsi" w:cstheme="minorHAnsi"/>
                <w:color w:val="000000"/>
                <w:szCs w:val="24"/>
              </w:rPr>
              <w:t>11</w:t>
            </w:r>
          </w:p>
        </w:tc>
        <w:tc>
          <w:tcPr>
            <w:tcW w:w="938" w:type="pct"/>
            <w:tcBorders>
              <w:top w:val="single" w:sz="4" w:space="0" w:color="auto"/>
              <w:bottom w:val="single" w:sz="4" w:space="0" w:color="auto"/>
            </w:tcBorders>
          </w:tcPr>
          <w:p w14:paraId="185429C6" w14:textId="2C45C7F4" w:rsidR="00F1141B" w:rsidRPr="00E41857" w:rsidRDefault="00F1141B" w:rsidP="00FC0E77">
            <w:pPr>
              <w:pStyle w:val="HTMLPreformatted"/>
              <w:shd w:val="clear" w:color="auto" w:fill="FFFFFF"/>
              <w:wordWrap w:val="0"/>
              <w:jc w:val="center"/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</w:pP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[-0.</w:t>
            </w:r>
            <w:r w:rsidR="004B3B21"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77</w:t>
            </w:r>
            <w:r w:rsidR="001D50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,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 xml:space="preserve"> 0.9</w:t>
            </w:r>
            <w:r w:rsidR="004B3B21"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9</w:t>
            </w:r>
            <w:r w:rsidR="00A737C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5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</w:tcPr>
          <w:p w14:paraId="6FD359AF" w14:textId="369A3435" w:rsidR="00F1141B" w:rsidRPr="00E41857" w:rsidRDefault="00F1141B" w:rsidP="00FC0E7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0.</w:t>
            </w:r>
            <w:r w:rsidR="00A737C4">
              <w:rPr>
                <w:rFonts w:asciiTheme="minorHAnsi" w:hAnsiTheme="minorHAnsi" w:cstheme="minorHAnsi"/>
                <w:color w:val="000000"/>
                <w:szCs w:val="24"/>
              </w:rPr>
              <w:t>80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476BA" w14:textId="54D19FCE" w:rsidR="00F1141B" w:rsidRPr="00E41857" w:rsidRDefault="00F1141B" w:rsidP="00FC0E7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0.0</w:t>
            </w:r>
            <w:r w:rsidR="00A737C4">
              <w:rPr>
                <w:rFonts w:asciiTheme="minorHAnsi" w:hAnsiTheme="minorHAnsi" w:cstheme="minorHAnsi"/>
                <w:color w:val="000000"/>
                <w:szCs w:val="24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3EB83A2" w14:textId="569A13BD" w:rsidR="00F1141B" w:rsidRPr="00E41857" w:rsidRDefault="00FC0E77" w:rsidP="00FC0E77">
            <w:pPr>
              <w:pStyle w:val="HTMLPreformatted"/>
              <w:shd w:val="clear" w:color="auto" w:fill="FFFFFF"/>
              <w:wordWrap w:val="0"/>
              <w:jc w:val="center"/>
              <w:rPr>
                <w:rStyle w:val="gnvwddmdl3b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  <w:lang w:val="en-GB"/>
              </w:rPr>
            </w:pP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[-0.7</w:t>
            </w:r>
            <w:r w:rsidR="000A560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1</w:t>
            </w:r>
            <w:r w:rsidR="001D50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,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 xml:space="preserve"> 0.</w:t>
            </w:r>
            <w:r w:rsidR="00D81E86"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82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58AF4" w14:textId="77875D05" w:rsidR="00F1141B" w:rsidRPr="00E41857" w:rsidRDefault="00F1141B" w:rsidP="00BD40DF">
            <w:pPr>
              <w:pStyle w:val="NoSpacing"/>
              <w:jc w:val="center"/>
              <w:rPr>
                <w:rFonts w:asciiTheme="minorHAnsi" w:eastAsia="Times New Roman" w:hAnsiTheme="minorHAnsi" w:cstheme="minorHAnsi"/>
                <w:bCs/>
                <w:kern w:val="0"/>
                <w:szCs w:val="24"/>
                <w:lang w:val="en-GB"/>
                <w14:ligatures w14:val="none"/>
              </w:rPr>
            </w:pPr>
            <w:r w:rsidRPr="00E41857">
              <w:rPr>
                <w:rFonts w:asciiTheme="minorHAnsi" w:hAnsiTheme="minorHAnsi" w:cstheme="minorHAnsi"/>
                <w:szCs w:val="24"/>
                <w:lang w:val="en-GB"/>
              </w:rPr>
              <w:t>0.</w:t>
            </w:r>
            <w:r w:rsidR="00D81E86" w:rsidRPr="00E41857">
              <w:rPr>
                <w:rFonts w:asciiTheme="minorHAnsi" w:hAnsiTheme="minorHAnsi" w:cstheme="minorHAnsi"/>
                <w:szCs w:val="24"/>
                <w:lang w:val="en-GB"/>
              </w:rPr>
              <w:t>8</w:t>
            </w:r>
            <w:r w:rsidR="00A737C4">
              <w:rPr>
                <w:rFonts w:asciiTheme="minorHAnsi" w:hAnsiTheme="minorHAnsi" w:cstheme="minorHAnsi"/>
                <w:szCs w:val="24"/>
                <w:lang w:val="en-GB"/>
              </w:rPr>
              <w:t>9</w:t>
            </w:r>
          </w:p>
        </w:tc>
      </w:tr>
      <w:tr w:rsidR="001040B1" w:rsidRPr="00E41857" w14:paraId="1F3C2C0D" w14:textId="77777777" w:rsidTr="00C46C8F">
        <w:trPr>
          <w:trHeight w:val="290"/>
        </w:trPr>
        <w:tc>
          <w:tcPr>
            <w:tcW w:w="780" w:type="pct"/>
            <w:tcBorders>
              <w:top w:val="single" w:sz="4" w:space="0" w:color="auto"/>
            </w:tcBorders>
          </w:tcPr>
          <w:p w14:paraId="6550E490" w14:textId="75AA30AF" w:rsidR="00BB3F0F" w:rsidRPr="00E41857" w:rsidRDefault="00BB3F0F" w:rsidP="00FC0E77">
            <w:pPr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 xml:space="preserve">Steroid </w:t>
            </w:r>
            <w:proofErr w:type="spellStart"/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>treatment</w:t>
            </w:r>
            <w:r w:rsidRPr="00E41857">
              <w:rPr>
                <w:rFonts w:asciiTheme="minorHAnsi" w:eastAsia="Times New Roman" w:hAnsiTheme="minorHAnsi" w:cstheme="minorHAnsi"/>
                <w:bCs/>
                <w:kern w:val="0"/>
                <w:szCs w:val="24"/>
                <w:vertAlign w:val="superscript"/>
                <w14:ligatures w14:val="none"/>
              </w:rPr>
              <w:t>g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B5D52C9" w14:textId="1F087DB5" w:rsidR="00BB3F0F" w:rsidRPr="00E41857" w:rsidRDefault="004B3B21" w:rsidP="00FC0E7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5.</w:t>
            </w:r>
            <w:r w:rsidR="00A737C4">
              <w:rPr>
                <w:rFonts w:asciiTheme="minorHAnsi" w:hAnsiTheme="minorHAnsi" w:cstheme="minorHAnsi"/>
                <w:color w:val="000000"/>
                <w:szCs w:val="24"/>
              </w:rPr>
              <w:t>16</w:t>
            </w:r>
          </w:p>
        </w:tc>
        <w:tc>
          <w:tcPr>
            <w:tcW w:w="938" w:type="pct"/>
            <w:tcBorders>
              <w:top w:val="single" w:sz="4" w:space="0" w:color="auto"/>
              <w:bottom w:val="single" w:sz="4" w:space="0" w:color="auto"/>
            </w:tcBorders>
          </w:tcPr>
          <w:p w14:paraId="763DC720" w14:textId="0E97A2FC" w:rsidR="00BB3F0F" w:rsidRPr="00E41857" w:rsidRDefault="004B3B21" w:rsidP="00FC0E77">
            <w:pPr>
              <w:pStyle w:val="HTMLPreformatted"/>
              <w:shd w:val="clear" w:color="auto" w:fill="FFFFFF"/>
              <w:wordWrap w:val="0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</w:pP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[-6.</w:t>
            </w:r>
            <w:r w:rsidR="00A737C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65</w:t>
            </w:r>
            <w:r w:rsidR="001D50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,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 xml:space="preserve"> 1</w:t>
            </w:r>
            <w:r w:rsidR="00A737C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6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.</w:t>
            </w:r>
            <w:r w:rsidR="00A737C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96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</w:tcPr>
          <w:p w14:paraId="3B0D1C39" w14:textId="17AE2610" w:rsidR="00BB3F0F" w:rsidRPr="00E41857" w:rsidRDefault="004B3B21" w:rsidP="00FC0E7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0.3</w:t>
            </w:r>
            <w:r w:rsidR="00A737C4">
              <w:rPr>
                <w:rFonts w:asciiTheme="minorHAnsi" w:hAnsiTheme="minorHAnsi" w:cstheme="minorHAnsi"/>
                <w:color w:val="000000"/>
                <w:szCs w:val="24"/>
              </w:rPr>
              <w:t>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008B75" w14:textId="0EF703C4" w:rsidR="00BB3F0F" w:rsidRPr="00E41857" w:rsidRDefault="00D81E86" w:rsidP="00FC0E7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41857">
              <w:rPr>
                <w:rFonts w:asciiTheme="minorHAnsi" w:hAnsiTheme="minorHAnsi" w:cstheme="minorHAnsi"/>
                <w:color w:val="000000"/>
                <w:szCs w:val="24"/>
              </w:rPr>
              <w:t>1.6</w:t>
            </w:r>
            <w:r w:rsidR="000A5606">
              <w:rPr>
                <w:rFonts w:asciiTheme="minorHAnsi" w:hAnsiTheme="minorHAnsi" w:cstheme="minorHAnsi"/>
                <w:color w:val="000000"/>
                <w:szCs w:val="24"/>
              </w:rPr>
              <w:t>0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CF2A554" w14:textId="04B9235A" w:rsidR="00BB3F0F" w:rsidRPr="00E41857" w:rsidRDefault="00D81E86" w:rsidP="00FC0E77">
            <w:pPr>
              <w:pStyle w:val="HTMLPreformatted"/>
              <w:shd w:val="clear" w:color="auto" w:fill="FFFFFF"/>
              <w:wordWrap w:val="0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</w:pP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[-8.</w:t>
            </w:r>
            <w:r w:rsidR="000A560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54</w:t>
            </w:r>
            <w:r w:rsidR="001D505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,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 xml:space="preserve"> 11.7</w:t>
            </w:r>
            <w:r w:rsidR="000A560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5</w:t>
            </w:r>
            <w:r w:rsidRPr="00E4185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D463B" w14:textId="162B9A11" w:rsidR="00BB3F0F" w:rsidRPr="00E41857" w:rsidRDefault="00D81E86" w:rsidP="00BD40DF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41857">
              <w:rPr>
                <w:rFonts w:asciiTheme="minorHAnsi" w:hAnsiTheme="minorHAnsi" w:cstheme="minorHAnsi"/>
                <w:szCs w:val="24"/>
                <w:lang w:val="en-GB"/>
              </w:rPr>
              <w:t>0.75</w:t>
            </w:r>
          </w:p>
        </w:tc>
      </w:tr>
    </w:tbl>
    <w:p w14:paraId="2BBAB7BF" w14:textId="66E3D7A3" w:rsidR="007147C0" w:rsidRPr="00E41857" w:rsidRDefault="007147C0" w:rsidP="00EB752C"/>
    <w:p w14:paraId="2DCF8EAE" w14:textId="27C1BF11" w:rsidR="007147C0" w:rsidRPr="00E41857" w:rsidRDefault="00CC23AE" w:rsidP="00EB752C">
      <w:r w:rsidRPr="00E41857">
        <w:rPr>
          <w:rFonts w:asciiTheme="minorHAnsi" w:eastAsia="SimSun" w:hAnsiTheme="minorHAnsi" w:cstheme="minorHAnsi"/>
          <w:b/>
          <w:bCs/>
          <w:noProof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F1EC29" wp14:editId="15937760">
                <wp:simplePos x="0" y="0"/>
                <wp:positionH relativeFrom="column">
                  <wp:posOffset>5080</wp:posOffset>
                </wp:positionH>
                <wp:positionV relativeFrom="paragraph">
                  <wp:posOffset>2742688</wp:posOffset>
                </wp:positionV>
                <wp:extent cx="5753100" cy="1362751"/>
                <wp:effectExtent l="0" t="0" r="19050" b="27940"/>
                <wp:wrapNone/>
                <wp:docPr id="17938678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3627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3E57E" w14:textId="73FAA6CF" w:rsidR="0038274D" w:rsidRPr="00E41857" w:rsidRDefault="000979AF" w:rsidP="0038274D">
                            <w:pPr>
                              <w:spacing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Supplemental </w:t>
                            </w:r>
                            <w:r w:rsidR="0062730F"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Table 2:</w:t>
                            </w:r>
                            <w:r w:rsidR="0038274D"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3B9B"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multivariate</w:t>
                            </w:r>
                            <w:r w:rsidR="0038274D"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3B27"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linear regression</w:t>
                            </w:r>
                            <w:r w:rsidR="0038274D"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models </w:t>
                            </w:r>
                            <w:r w:rsidR="007218CF"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of pRNFL/mGCIPL IED</w:t>
                            </w:r>
                            <w:r w:rsidR="00D918A2"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7218CF"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4626"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 MS-ON </w:t>
                            </w:r>
                            <w:r w:rsidR="00930300"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participants</w:t>
                            </w:r>
                            <w:r w:rsidR="00A04626"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274D"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including </w:t>
                            </w:r>
                            <w:r w:rsidR="003641D7"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additional predictor variables</w:t>
                            </w:r>
                            <w:r w:rsidR="0038274D"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38274D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Model formula: pRNFL/mGCIPL </w:t>
                            </w:r>
                            <w:r w:rsidR="007218CF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IED</w:t>
                            </w:r>
                            <w:r w:rsidR="0038274D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~ Age at OCT</w:t>
                            </w:r>
                            <w:r w:rsidR="009B3B9B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+ </w:t>
                            </w:r>
                            <w:r w:rsidR="00E41857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Centre</w:t>
                            </w:r>
                            <w:r w:rsidR="009B3B9B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+ Sex + Disease duration + </w:t>
                            </w:r>
                            <w:r w:rsidR="00AF7F14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DMT t</w:t>
                            </w:r>
                            <w:r w:rsidR="009B3B9B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reatment + Time ON-OCT</w:t>
                            </w:r>
                            <w:r w:rsidR="007B2A21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+ Steroid treatment</w:t>
                            </w:r>
                            <w:r w:rsidR="00687169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61B4D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Modelling was based on IED data from 5</w:t>
                            </w:r>
                            <w:r w:rsidR="00551DD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8</w:t>
                            </w:r>
                            <w:r w:rsidR="00C61B4D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/</w:t>
                            </w:r>
                            <w:r w:rsidR="00683D72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6</w:t>
                            </w:r>
                            <w:r w:rsidR="00551DD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</w:t>
                            </w:r>
                            <w:r w:rsidR="00C61B4D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(pRNFL/mGCIPL) MS-ON pa</w:t>
                            </w:r>
                            <w:r w:rsidR="00930300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rticipants</w:t>
                            </w:r>
                            <w:r w:rsidR="00C61B4D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="0038274D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a: Age at OCT [years]. </w:t>
                            </w:r>
                            <w:r w:rsidR="00231F24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b: </w:t>
                            </w:r>
                            <w:r w:rsidR="00E41857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Centre</w:t>
                            </w:r>
                            <w:r w:rsidR="00231F24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= UCSF </w:t>
                            </w:r>
                            <w:r w:rsidR="0038274D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c:</w:t>
                            </w:r>
                            <w:r w:rsidR="00D314C0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Sex = M</w:t>
                            </w:r>
                            <w:r w:rsidR="0038274D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7018AA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</w:t>
                            </w:r>
                            <w:r w:rsidR="0038274D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: Disease duration [years] </w:t>
                            </w:r>
                            <w:r w:rsidR="007018AA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="006C0083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AF7F14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DMT t</w:t>
                            </w:r>
                            <w:r w:rsidR="006C0083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reatment = ye</w:t>
                            </w:r>
                            <w:r w:rsidR="007018AA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</w:t>
                            </w:r>
                            <w:r w:rsidR="006C0083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D314C0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f: Time between ON and OCT exam [months</w:t>
                            </w:r>
                            <w:r w:rsidR="0057280B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] </w:t>
                            </w:r>
                            <w:r w:rsidR="005A4091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g: Steroid treatment of ON = yes. </w:t>
                            </w:r>
                            <w:r w:rsidR="0038274D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Abbreviations:</w:t>
                            </w:r>
                            <w:r w:rsidR="006A337F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F0DC9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IED = intereye difference, </w:t>
                            </w:r>
                            <w:r w:rsidR="0038274D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mGCIPL = macular ganglion cell inner plexiform layer,</w:t>
                            </w:r>
                            <w:r w:rsidR="00040E58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MS-ON = </w:t>
                            </w:r>
                            <w:r w:rsidR="00930300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participants</w:t>
                            </w:r>
                            <w:r w:rsidR="00040E58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with a single unilateral ON episode 6-24 months before OCT imaging, </w:t>
                            </w:r>
                            <w:r w:rsidR="0038274D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OCT = optical coherence tomography, ON = optic neuritis, pRNFL = peripapillary retinal nerve </w:t>
                            </w:r>
                            <w:r w:rsidR="00E41857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fibre</w:t>
                            </w:r>
                            <w:r w:rsidR="0038274D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layer</w:t>
                            </w:r>
                          </w:p>
                          <w:p w14:paraId="58F8039D" w14:textId="77777777" w:rsidR="0038274D" w:rsidRPr="00E41857" w:rsidRDefault="0038274D" w:rsidP="0038274D">
                            <w:pPr>
                              <w:spacing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DAF8D01" w14:textId="77777777" w:rsidR="0038274D" w:rsidRPr="00E41857" w:rsidRDefault="0038274D" w:rsidP="0038274D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1EC29" id="_x0000_s1027" type="#_x0000_t202" style="position:absolute;margin-left:.4pt;margin-top:215.95pt;width:453pt;height:10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" fillcolor="white [3201]" strokeweight=".5pt">
                <v:textbox>
                  <w:txbxContent>
                    <w:p w14:paraId="6333E57E" w14:textId="73FAA6CF" w:rsidR="0038274D" w:rsidRPr="00E41857" w:rsidRDefault="000979AF" w:rsidP="0038274D">
                      <w:pPr>
                        <w:spacing w:line="240" w:lineRule="auto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Supplemental </w:t>
                      </w:r>
                      <w:r w:rsidR="0062730F"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Table 2:</w:t>
                      </w:r>
                      <w:r w:rsidR="0038274D"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B3B9B"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multivariate</w:t>
                      </w:r>
                      <w:r w:rsidR="0038274D"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E3B27"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linear regression</w:t>
                      </w:r>
                      <w:r w:rsidR="0038274D"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models </w:t>
                      </w:r>
                      <w:r w:rsidR="007218CF"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of pRNFL/mGCIPL IED</w:t>
                      </w:r>
                      <w:r w:rsidR="00D918A2"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="007218CF"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04626"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in MS-ON </w:t>
                      </w:r>
                      <w:r w:rsidR="00930300"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participants</w:t>
                      </w:r>
                      <w:r w:rsidR="00A04626"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8274D"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including </w:t>
                      </w:r>
                      <w:r w:rsidR="003641D7"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additional predictor variables</w:t>
                      </w:r>
                      <w:r w:rsidR="0038274D"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38274D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Model formula: pRNFL/mGCIPL </w:t>
                      </w:r>
                      <w:r w:rsidR="007218CF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IED</w:t>
                      </w:r>
                      <w:r w:rsidR="0038274D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~ Age at OCT</w:t>
                      </w:r>
                      <w:r w:rsidR="009B3B9B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+ </w:t>
                      </w:r>
                      <w:r w:rsidR="00E41857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Centre</w:t>
                      </w:r>
                      <w:r w:rsidR="009B3B9B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+ Sex + Disease duration + </w:t>
                      </w:r>
                      <w:r w:rsidR="00AF7F14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DMT t</w:t>
                      </w:r>
                      <w:r w:rsidR="009B3B9B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reatment + Time ON-OCT</w:t>
                      </w:r>
                      <w:r w:rsidR="007B2A21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+ Steroid treatment</w:t>
                      </w:r>
                      <w:r w:rsidR="00687169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. </w:t>
                      </w:r>
                      <w:r w:rsidR="00C61B4D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Modelling was based on IED data from 5</w:t>
                      </w:r>
                      <w:r w:rsidR="00551DD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8</w:t>
                      </w:r>
                      <w:r w:rsidR="00C61B4D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/</w:t>
                      </w:r>
                      <w:r w:rsidR="00683D72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6</w:t>
                      </w:r>
                      <w:r w:rsidR="00551DD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1</w:t>
                      </w:r>
                      <w:r w:rsidR="00C61B4D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(pRNFL/mGCIPL) MS-ON pa</w:t>
                      </w:r>
                      <w:r w:rsidR="00930300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rticipants</w:t>
                      </w:r>
                      <w:r w:rsidR="00C61B4D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="0038274D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a: Age at OCT [years]. </w:t>
                      </w:r>
                      <w:r w:rsidR="00231F24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b: </w:t>
                      </w:r>
                      <w:r w:rsidR="00E41857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Centre</w:t>
                      </w:r>
                      <w:r w:rsidR="00231F24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= UCSF </w:t>
                      </w:r>
                      <w:r w:rsidR="0038274D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c:</w:t>
                      </w:r>
                      <w:r w:rsidR="00D314C0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Sex = M</w:t>
                      </w:r>
                      <w:r w:rsidR="0038274D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. </w:t>
                      </w:r>
                      <w:r w:rsidR="007018AA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</w:t>
                      </w:r>
                      <w:r w:rsidR="0038274D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: Disease duration [years] </w:t>
                      </w:r>
                      <w:r w:rsidR="007018AA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</w:t>
                      </w:r>
                      <w:r w:rsidR="006C0083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: </w:t>
                      </w:r>
                      <w:r w:rsidR="00AF7F14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DMT t</w:t>
                      </w:r>
                      <w:r w:rsidR="006C0083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reatment = ye</w:t>
                      </w:r>
                      <w:r w:rsidR="007018AA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</w:t>
                      </w:r>
                      <w:r w:rsidR="006C0083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. </w:t>
                      </w:r>
                      <w:r w:rsidR="00D314C0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f: Time between ON and OCT exam [months</w:t>
                      </w:r>
                      <w:r w:rsidR="0057280B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] </w:t>
                      </w:r>
                      <w:r w:rsidR="005A4091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g: Steroid treatment of ON = yes. </w:t>
                      </w:r>
                      <w:r w:rsidR="0038274D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Abbreviations:</w:t>
                      </w:r>
                      <w:r w:rsidR="006A337F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9F0DC9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IED = intereye difference, </w:t>
                      </w:r>
                      <w:r w:rsidR="0038274D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mGCIPL = macular ganglion cell inner plexiform layer,</w:t>
                      </w:r>
                      <w:r w:rsidR="00040E58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MS-ON = </w:t>
                      </w:r>
                      <w:r w:rsidR="00930300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participants</w:t>
                      </w:r>
                      <w:r w:rsidR="00040E58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with a single unilateral ON episode 6-24 months before OCT imaging, </w:t>
                      </w:r>
                      <w:r w:rsidR="0038274D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OCT = optical coherence tomography, ON = optic neuritis, pRNFL = peripapillary retinal nerve </w:t>
                      </w:r>
                      <w:r w:rsidR="00E41857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fibre</w:t>
                      </w:r>
                      <w:r w:rsidR="0038274D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layer</w:t>
                      </w:r>
                    </w:p>
                    <w:p w14:paraId="58F8039D" w14:textId="77777777" w:rsidR="0038274D" w:rsidRPr="00E41857" w:rsidRDefault="0038274D" w:rsidP="0038274D">
                      <w:pPr>
                        <w:spacing w:line="240" w:lineRule="auto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3DAF8D01" w14:textId="77777777" w:rsidR="0038274D" w:rsidRPr="00E41857" w:rsidRDefault="0038274D" w:rsidP="0038274D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9237E51" w14:textId="0403FB06" w:rsidR="0062730F" w:rsidRPr="00E41857" w:rsidRDefault="0062730F" w:rsidP="00EB752C"/>
    <w:p w14:paraId="299D3066" w14:textId="77777777" w:rsidR="0062730F" w:rsidRPr="00E41857" w:rsidRDefault="0062730F" w:rsidP="00EB752C"/>
    <w:p w14:paraId="252F67D6" w14:textId="77777777" w:rsidR="0062730F" w:rsidRPr="00E41857" w:rsidRDefault="0062730F" w:rsidP="00EB752C"/>
    <w:p w14:paraId="2F71259D" w14:textId="77777777" w:rsidR="0062730F" w:rsidRPr="00E41857" w:rsidRDefault="0062730F" w:rsidP="00EB752C"/>
    <w:tbl>
      <w:tblPr>
        <w:tblStyle w:val="Style1"/>
        <w:tblpPr w:leftFromText="180" w:rightFromText="180" w:vertAnchor="text" w:horzAnchor="margin" w:tblpY="-86"/>
        <w:tblW w:w="5000" w:type="pct"/>
        <w:tblLook w:val="04A0" w:firstRow="1" w:lastRow="0" w:firstColumn="1" w:lastColumn="0" w:noHBand="0" w:noVBand="1"/>
      </w:tblPr>
      <w:tblGrid>
        <w:gridCol w:w="1459"/>
        <w:gridCol w:w="1116"/>
        <w:gridCol w:w="1771"/>
        <w:gridCol w:w="979"/>
        <w:gridCol w:w="1116"/>
        <w:gridCol w:w="1644"/>
        <w:gridCol w:w="977"/>
      </w:tblGrid>
      <w:tr w:rsidR="007F60A0" w:rsidRPr="00E41857" w14:paraId="37C55E62" w14:textId="77777777" w:rsidTr="007F6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805" w:type="pct"/>
          </w:tcPr>
          <w:p w14:paraId="72B3DA39" w14:textId="77777777" w:rsidR="007F60A0" w:rsidRPr="00E41857" w:rsidRDefault="007F60A0" w:rsidP="007F60A0">
            <w:pPr>
              <w:spacing w:line="240" w:lineRule="auto"/>
              <w:rPr>
                <w:rFonts w:asciiTheme="minorHAnsi" w:eastAsia="Times New Roman" w:hAnsiTheme="minorHAnsi" w:cstheme="minorHAnsi"/>
                <w:kern w:val="0"/>
                <w:szCs w:val="24"/>
                <w14:ligatures w14:val="none"/>
              </w:rPr>
            </w:pPr>
          </w:p>
        </w:tc>
        <w:tc>
          <w:tcPr>
            <w:tcW w:w="2133" w:type="pct"/>
            <w:gridSpan w:val="3"/>
            <w:tcBorders>
              <w:right w:val="double" w:sz="4" w:space="0" w:color="auto"/>
            </w:tcBorders>
          </w:tcPr>
          <w:p w14:paraId="78C7B650" w14:textId="77777777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pRNFL ON vs. NON/CON eyes</w:t>
            </w:r>
          </w:p>
        </w:tc>
        <w:tc>
          <w:tcPr>
            <w:tcW w:w="2062" w:type="pct"/>
            <w:gridSpan w:val="3"/>
            <w:tcBorders>
              <w:left w:val="double" w:sz="4" w:space="0" w:color="auto"/>
            </w:tcBorders>
          </w:tcPr>
          <w:p w14:paraId="20AA13C6" w14:textId="77777777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 w:val="0"/>
                <w:b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mGCIPL ON vs. NON/CON eyes</w:t>
            </w:r>
          </w:p>
        </w:tc>
      </w:tr>
      <w:tr w:rsidR="007F60A0" w:rsidRPr="00E41857" w14:paraId="7ACB0B22" w14:textId="77777777" w:rsidTr="007F60A0">
        <w:trPr>
          <w:trHeight w:val="290"/>
        </w:trPr>
        <w:tc>
          <w:tcPr>
            <w:tcW w:w="805" w:type="pct"/>
          </w:tcPr>
          <w:p w14:paraId="29C2AC12" w14:textId="77777777" w:rsidR="007F60A0" w:rsidRPr="00E41857" w:rsidRDefault="007F60A0" w:rsidP="007F60A0">
            <w:pPr>
              <w:spacing w:line="240" w:lineRule="auto"/>
              <w:rPr>
                <w:rFonts w:asciiTheme="minorHAnsi" w:eastAsia="Times New Roman" w:hAnsiTheme="minorHAnsi" w:cstheme="minorHAnsi"/>
                <w:kern w:val="0"/>
                <w:szCs w:val="24"/>
                <w14:ligatures w14:val="none"/>
              </w:rPr>
            </w:pPr>
          </w:p>
        </w:tc>
        <w:tc>
          <w:tcPr>
            <w:tcW w:w="616" w:type="pct"/>
            <w:noWrap/>
            <w:hideMark/>
          </w:tcPr>
          <w:p w14:paraId="2C4FF98B" w14:textId="77777777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  <w:t>Estimate</w:t>
            </w:r>
          </w:p>
        </w:tc>
        <w:tc>
          <w:tcPr>
            <w:tcW w:w="977" w:type="pct"/>
          </w:tcPr>
          <w:p w14:paraId="13251C85" w14:textId="77777777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  <w:t>95% CI</w:t>
            </w:r>
          </w:p>
        </w:tc>
        <w:tc>
          <w:tcPr>
            <w:tcW w:w="540" w:type="pct"/>
            <w:tcBorders>
              <w:right w:val="double" w:sz="4" w:space="0" w:color="auto"/>
            </w:tcBorders>
            <w:noWrap/>
          </w:tcPr>
          <w:p w14:paraId="11C3D7B0" w14:textId="77777777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  <w:t>p-value</w:t>
            </w:r>
          </w:p>
        </w:tc>
        <w:tc>
          <w:tcPr>
            <w:tcW w:w="616" w:type="pct"/>
            <w:tcBorders>
              <w:left w:val="double" w:sz="4" w:space="0" w:color="auto"/>
            </w:tcBorders>
          </w:tcPr>
          <w:p w14:paraId="21362559" w14:textId="77777777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  <w:t>Estimate</w:t>
            </w:r>
          </w:p>
        </w:tc>
        <w:tc>
          <w:tcPr>
            <w:tcW w:w="907" w:type="pct"/>
            <w:noWrap/>
            <w:hideMark/>
          </w:tcPr>
          <w:p w14:paraId="354399D4" w14:textId="77777777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  <w:t>95% CI</w:t>
            </w:r>
          </w:p>
        </w:tc>
        <w:tc>
          <w:tcPr>
            <w:tcW w:w="539" w:type="pct"/>
          </w:tcPr>
          <w:p w14:paraId="7D713354" w14:textId="77777777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  <w:t>p-value</w:t>
            </w:r>
          </w:p>
        </w:tc>
      </w:tr>
      <w:tr w:rsidR="007F60A0" w:rsidRPr="00E41857" w14:paraId="51F9845C" w14:textId="77777777" w:rsidTr="007F60A0">
        <w:trPr>
          <w:trHeight w:val="290"/>
        </w:trPr>
        <w:tc>
          <w:tcPr>
            <w:tcW w:w="805" w:type="pct"/>
          </w:tcPr>
          <w:p w14:paraId="5A770DA9" w14:textId="77777777" w:rsidR="007F60A0" w:rsidRPr="00E41857" w:rsidRDefault="007F60A0" w:rsidP="007F60A0">
            <w:pPr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>Intercept</w:t>
            </w:r>
          </w:p>
        </w:tc>
        <w:tc>
          <w:tcPr>
            <w:tcW w:w="616" w:type="pct"/>
            <w:noWrap/>
          </w:tcPr>
          <w:p w14:paraId="24540568" w14:textId="6DCA2256" w:rsidR="007F60A0" w:rsidRPr="00E41857" w:rsidRDefault="00292B53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Cs w:val="24"/>
                <w14:ligatures w14:val="none"/>
              </w:rPr>
              <w:t>89</w:t>
            </w:r>
            <w:r w:rsidR="007F60A0" w:rsidRPr="00E41857">
              <w:rPr>
                <w:rFonts w:asciiTheme="minorHAnsi" w:eastAsia="Times New Roman" w:hAnsiTheme="minorHAnsi" w:cstheme="minorHAnsi"/>
                <w:color w:val="000000"/>
                <w:kern w:val="0"/>
                <w:szCs w:val="24"/>
                <w14:ligatures w14:val="none"/>
              </w:rPr>
              <w:t>.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Cs w:val="24"/>
                <w14:ligatures w14:val="none"/>
              </w:rPr>
              <w:t>92</w:t>
            </w:r>
          </w:p>
        </w:tc>
        <w:tc>
          <w:tcPr>
            <w:tcW w:w="977" w:type="pct"/>
          </w:tcPr>
          <w:p w14:paraId="466027AB" w14:textId="59434523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[</w:t>
            </w:r>
            <w:r w:rsidR="00F44C6E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87</w:t>
            </w: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.</w:t>
            </w:r>
            <w:r w:rsidR="00F44C6E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90</w:t>
            </w:r>
            <w:r w:rsidR="001D5051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,</w:t>
            </w:r>
            <w:r w:rsidR="005C56AE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 xml:space="preserve"> </w:t>
            </w:r>
            <w:r w:rsidR="00F44C6E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91</w:t>
            </w: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.</w:t>
            </w:r>
            <w:r w:rsidR="00F44C6E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95</w:t>
            </w: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]</w:t>
            </w:r>
          </w:p>
        </w:tc>
        <w:tc>
          <w:tcPr>
            <w:tcW w:w="540" w:type="pct"/>
            <w:tcBorders>
              <w:right w:val="double" w:sz="4" w:space="0" w:color="auto"/>
            </w:tcBorders>
            <w:noWrap/>
          </w:tcPr>
          <w:p w14:paraId="71DEB07F" w14:textId="77777777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4"/>
                <w14:ligatures w14:val="none"/>
              </w:rPr>
              <w:t>&lt; 0.001</w:t>
            </w:r>
          </w:p>
        </w:tc>
        <w:tc>
          <w:tcPr>
            <w:tcW w:w="616" w:type="pct"/>
            <w:tcBorders>
              <w:left w:val="double" w:sz="4" w:space="0" w:color="auto"/>
            </w:tcBorders>
          </w:tcPr>
          <w:p w14:paraId="0725EF20" w14:textId="1F510BAD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hAnsiTheme="minorHAnsi" w:cstheme="minorHAnsi"/>
                <w:color w:val="000000"/>
                <w:kern w:val="0"/>
                <w:szCs w:val="24"/>
              </w:rPr>
              <w:t>7</w:t>
            </w:r>
            <w:r w:rsidR="00692ED8">
              <w:rPr>
                <w:rFonts w:asciiTheme="minorHAnsi" w:hAnsiTheme="minorHAnsi" w:cstheme="minorHAnsi"/>
                <w:color w:val="000000"/>
                <w:kern w:val="0"/>
                <w:szCs w:val="24"/>
              </w:rPr>
              <w:t>6</w:t>
            </w:r>
            <w:r w:rsidRPr="00E41857">
              <w:rPr>
                <w:rFonts w:asciiTheme="minorHAnsi" w:hAnsiTheme="minorHAnsi" w:cstheme="minorHAnsi"/>
                <w:color w:val="000000"/>
                <w:kern w:val="0"/>
                <w:szCs w:val="24"/>
              </w:rPr>
              <w:t>.</w:t>
            </w:r>
            <w:r w:rsidR="00692ED8">
              <w:rPr>
                <w:rFonts w:asciiTheme="minorHAnsi" w:hAnsiTheme="minorHAnsi" w:cstheme="minorHAnsi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907" w:type="pct"/>
            <w:noWrap/>
          </w:tcPr>
          <w:p w14:paraId="5553632F" w14:textId="7477989E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[</w:t>
            </w:r>
            <w:r w:rsidR="00A6359B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74</w:t>
            </w: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.</w:t>
            </w:r>
            <w:r w:rsidR="00A6359B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49</w:t>
            </w:r>
            <w:r w:rsidR="001D5051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,</w:t>
            </w:r>
            <w:r w:rsidR="00A6359B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 xml:space="preserve"> 77</w:t>
            </w: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.</w:t>
            </w:r>
            <w:r w:rsidR="00A6359B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91</w:t>
            </w: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]</w:t>
            </w:r>
          </w:p>
        </w:tc>
        <w:tc>
          <w:tcPr>
            <w:tcW w:w="539" w:type="pct"/>
          </w:tcPr>
          <w:p w14:paraId="7B10E3A1" w14:textId="77777777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hAnsiTheme="minorHAnsi" w:cstheme="minorHAnsi"/>
                <w:b/>
                <w:color w:val="000000"/>
                <w:kern w:val="0"/>
                <w:szCs w:val="24"/>
              </w:rPr>
              <w:t>&lt; 0.001</w:t>
            </w:r>
          </w:p>
        </w:tc>
      </w:tr>
      <w:tr w:rsidR="007F60A0" w:rsidRPr="00E41857" w14:paraId="039A6F32" w14:textId="77777777" w:rsidTr="007F60A0">
        <w:trPr>
          <w:trHeight w:val="290"/>
        </w:trPr>
        <w:tc>
          <w:tcPr>
            <w:tcW w:w="805" w:type="pct"/>
          </w:tcPr>
          <w:p w14:paraId="6C579469" w14:textId="77777777" w:rsidR="007F60A0" w:rsidRPr="00E41857" w:rsidRDefault="007F60A0" w:rsidP="007F60A0">
            <w:pPr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>ON-</w:t>
            </w:r>
            <w:proofErr w:type="spellStart"/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>status</w:t>
            </w:r>
            <w:r w:rsidRPr="00E41857">
              <w:rPr>
                <w:rFonts w:asciiTheme="minorHAnsi" w:eastAsia="Times New Roman" w:hAnsiTheme="minorHAnsi" w:cstheme="minorHAnsi"/>
                <w:bCs/>
                <w:kern w:val="0"/>
                <w:szCs w:val="24"/>
                <w:vertAlign w:val="superscript"/>
                <w14:ligatures w14:val="none"/>
              </w:rPr>
              <w:t>a</w:t>
            </w:r>
            <w:proofErr w:type="spellEnd"/>
          </w:p>
        </w:tc>
        <w:tc>
          <w:tcPr>
            <w:tcW w:w="616" w:type="pct"/>
            <w:noWrap/>
          </w:tcPr>
          <w:p w14:paraId="76E57BEC" w14:textId="6657CBEB" w:rsidR="007F60A0" w:rsidRPr="00E41857" w:rsidRDefault="00292B53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Cs w:val="24"/>
                <w14:ligatures w14:val="none"/>
              </w:rPr>
              <w:t>10</w:t>
            </w:r>
            <w:r w:rsidR="007F60A0" w:rsidRPr="00E41857">
              <w:rPr>
                <w:rFonts w:asciiTheme="minorHAnsi" w:eastAsia="Times New Roman" w:hAnsiTheme="minorHAnsi" w:cstheme="minorHAnsi"/>
                <w:color w:val="000000"/>
                <w:kern w:val="0"/>
                <w:szCs w:val="24"/>
                <w14:ligatures w14:val="none"/>
              </w:rPr>
              <w:t>.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Cs w:val="24"/>
                <w14:ligatures w14:val="none"/>
              </w:rPr>
              <w:t>67</w:t>
            </w:r>
          </w:p>
        </w:tc>
        <w:tc>
          <w:tcPr>
            <w:tcW w:w="977" w:type="pct"/>
          </w:tcPr>
          <w:p w14:paraId="5CD00FA2" w14:textId="4015B1E6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[</w:t>
            </w:r>
            <w:r w:rsidR="00F44C6E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8</w:t>
            </w: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.</w:t>
            </w:r>
            <w:r w:rsidR="00F44C6E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72</w:t>
            </w:r>
            <w:r w:rsidR="001D5051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 xml:space="preserve">, </w:t>
            </w: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1</w:t>
            </w:r>
            <w:r w:rsidR="00F44C6E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2</w:t>
            </w: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.</w:t>
            </w:r>
            <w:r w:rsidR="00F44C6E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58</w:t>
            </w: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]</w:t>
            </w:r>
          </w:p>
        </w:tc>
        <w:tc>
          <w:tcPr>
            <w:tcW w:w="540" w:type="pct"/>
            <w:tcBorders>
              <w:right w:val="double" w:sz="4" w:space="0" w:color="auto"/>
            </w:tcBorders>
            <w:noWrap/>
          </w:tcPr>
          <w:p w14:paraId="34F4A048" w14:textId="4299CDDA" w:rsidR="007F60A0" w:rsidRPr="00292B53" w:rsidRDefault="00292B53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iCs/>
                <w:color w:val="000000"/>
                <w:kern w:val="0"/>
                <w:szCs w:val="24"/>
                <w14:ligatures w14:val="none"/>
              </w:rPr>
            </w:pPr>
            <w:r w:rsidRPr="00292B53">
              <w:rPr>
                <w:rFonts w:asciiTheme="minorHAnsi" w:eastAsia="Times New Roman" w:hAnsiTheme="minorHAnsi" w:cstheme="minorHAnsi"/>
                <w:b/>
                <w:iCs/>
                <w:color w:val="000000"/>
                <w:kern w:val="0"/>
                <w:szCs w:val="24"/>
                <w14:ligatures w14:val="none"/>
              </w:rPr>
              <w:t>&lt; 0.001</w:t>
            </w:r>
          </w:p>
        </w:tc>
        <w:tc>
          <w:tcPr>
            <w:tcW w:w="616" w:type="pct"/>
            <w:tcBorders>
              <w:left w:val="double" w:sz="4" w:space="0" w:color="auto"/>
            </w:tcBorders>
          </w:tcPr>
          <w:p w14:paraId="27B5A93F" w14:textId="772F1368" w:rsidR="007F60A0" w:rsidRPr="00E41857" w:rsidRDefault="00692ED8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Cs w:val="24"/>
              </w:rPr>
              <w:t>11</w:t>
            </w:r>
            <w:r w:rsidR="007F60A0" w:rsidRPr="00E41857">
              <w:rPr>
                <w:rFonts w:asciiTheme="minorHAnsi" w:hAnsiTheme="minorHAnsi" w:cstheme="minorHAnsi"/>
                <w:color w:val="000000"/>
                <w:kern w:val="0"/>
                <w:szCs w:val="24"/>
              </w:rPr>
              <w:t>.</w:t>
            </w:r>
            <w:r>
              <w:rPr>
                <w:rFonts w:asciiTheme="minorHAnsi" w:hAnsiTheme="minorHAnsi" w:cstheme="minorHAnsi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907" w:type="pct"/>
            <w:noWrap/>
          </w:tcPr>
          <w:p w14:paraId="7F2AAD79" w14:textId="0D3D8264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[</w:t>
            </w:r>
            <w:r w:rsidR="00A6359B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1</w:t>
            </w: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0.</w:t>
            </w:r>
            <w:r w:rsidR="00A6359B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09</w:t>
            </w:r>
            <w:r w:rsidR="001D5051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,</w:t>
            </w:r>
            <w:r w:rsidR="00A6359B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 xml:space="preserve"> </w:t>
            </w: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1</w:t>
            </w:r>
            <w:r w:rsidR="00A6359B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3.</w:t>
            </w: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2</w:t>
            </w:r>
            <w:r w:rsidR="00A6359B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7</w:t>
            </w: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]</w:t>
            </w:r>
          </w:p>
        </w:tc>
        <w:tc>
          <w:tcPr>
            <w:tcW w:w="539" w:type="pct"/>
          </w:tcPr>
          <w:p w14:paraId="234E0820" w14:textId="4B96DBDB" w:rsidR="007F60A0" w:rsidRPr="00E41857" w:rsidRDefault="00692ED8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kern w:val="0"/>
                <w:szCs w:val="24"/>
                <w14:ligatures w14:val="none"/>
              </w:rPr>
              <w:t>&lt; 0.001</w:t>
            </w:r>
          </w:p>
        </w:tc>
      </w:tr>
      <w:tr w:rsidR="007F60A0" w:rsidRPr="00E41857" w14:paraId="3E5E7DF1" w14:textId="77777777" w:rsidTr="007F60A0">
        <w:trPr>
          <w:trHeight w:val="290"/>
        </w:trPr>
        <w:tc>
          <w:tcPr>
            <w:tcW w:w="805" w:type="pct"/>
          </w:tcPr>
          <w:p w14:paraId="56A89426" w14:textId="77777777" w:rsidR="007F60A0" w:rsidRPr="00E41857" w:rsidRDefault="007F60A0" w:rsidP="007F60A0">
            <w:pPr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 xml:space="preserve">Age at </w:t>
            </w:r>
            <w:proofErr w:type="spellStart"/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>OCT</w:t>
            </w:r>
            <w:r w:rsidRPr="00E41857">
              <w:rPr>
                <w:rFonts w:asciiTheme="minorHAnsi" w:eastAsia="Times New Roman" w:hAnsiTheme="minorHAnsi" w:cstheme="minorHAnsi"/>
                <w:bCs/>
                <w:kern w:val="0"/>
                <w:szCs w:val="24"/>
                <w:vertAlign w:val="superscript"/>
                <w14:ligatures w14:val="none"/>
              </w:rPr>
              <w:t>b</w:t>
            </w:r>
            <w:proofErr w:type="spellEnd"/>
          </w:p>
        </w:tc>
        <w:tc>
          <w:tcPr>
            <w:tcW w:w="616" w:type="pct"/>
            <w:noWrap/>
          </w:tcPr>
          <w:p w14:paraId="1C485E7B" w14:textId="77777777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color w:val="000000"/>
                <w:kern w:val="0"/>
                <w:szCs w:val="24"/>
                <w14:ligatures w14:val="none"/>
              </w:rPr>
              <w:t>-0.52</w:t>
            </w:r>
          </w:p>
        </w:tc>
        <w:tc>
          <w:tcPr>
            <w:tcW w:w="977" w:type="pct"/>
          </w:tcPr>
          <w:p w14:paraId="1F5D6502" w14:textId="66186E13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[-0.77</w:t>
            </w:r>
            <w:r w:rsidR="001D5051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,</w:t>
            </w: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 xml:space="preserve"> -0.27]</w:t>
            </w:r>
          </w:p>
        </w:tc>
        <w:tc>
          <w:tcPr>
            <w:tcW w:w="540" w:type="pct"/>
            <w:tcBorders>
              <w:right w:val="double" w:sz="4" w:space="0" w:color="auto"/>
            </w:tcBorders>
            <w:noWrap/>
          </w:tcPr>
          <w:p w14:paraId="5CF8CCC6" w14:textId="77777777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4"/>
                <w14:ligatures w14:val="none"/>
              </w:rPr>
              <w:t>&lt; 0.001</w:t>
            </w:r>
          </w:p>
        </w:tc>
        <w:tc>
          <w:tcPr>
            <w:tcW w:w="616" w:type="pct"/>
            <w:tcBorders>
              <w:left w:val="double" w:sz="4" w:space="0" w:color="auto"/>
            </w:tcBorders>
          </w:tcPr>
          <w:p w14:paraId="4FD4B9F8" w14:textId="77777777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hAnsiTheme="minorHAnsi" w:cstheme="minorHAnsi"/>
                <w:color w:val="000000"/>
                <w:kern w:val="0"/>
                <w:szCs w:val="24"/>
              </w:rPr>
              <w:t>-0.34</w:t>
            </w:r>
          </w:p>
        </w:tc>
        <w:tc>
          <w:tcPr>
            <w:tcW w:w="907" w:type="pct"/>
            <w:noWrap/>
          </w:tcPr>
          <w:p w14:paraId="2EEF4A78" w14:textId="168A28D9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[-0.55</w:t>
            </w:r>
            <w:r w:rsidR="001D5051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,</w:t>
            </w:r>
            <w:r w:rsidR="001D5051">
              <w:rPr>
                <w:rFonts w:eastAsia="Times New Roman"/>
                <w:bCs/>
                <w:kern w:val="0"/>
                <w14:ligatures w14:val="none"/>
              </w:rPr>
              <w:t xml:space="preserve"> </w:t>
            </w: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-0.13]</w:t>
            </w:r>
          </w:p>
        </w:tc>
        <w:tc>
          <w:tcPr>
            <w:tcW w:w="539" w:type="pct"/>
          </w:tcPr>
          <w:p w14:paraId="2D089C3C" w14:textId="77777777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hAnsiTheme="minorHAnsi" w:cstheme="minorHAnsi"/>
                <w:b/>
                <w:color w:val="000000"/>
                <w:kern w:val="0"/>
                <w:szCs w:val="24"/>
              </w:rPr>
              <w:t>0.002</w:t>
            </w:r>
          </w:p>
        </w:tc>
      </w:tr>
      <w:tr w:rsidR="007F60A0" w:rsidRPr="00E41857" w14:paraId="2BA3DD4D" w14:textId="77777777" w:rsidTr="007F60A0">
        <w:trPr>
          <w:trHeight w:val="290"/>
        </w:trPr>
        <w:tc>
          <w:tcPr>
            <w:tcW w:w="805" w:type="pct"/>
          </w:tcPr>
          <w:p w14:paraId="4A125FB7" w14:textId="77777777" w:rsidR="007F60A0" w:rsidRPr="00E41857" w:rsidRDefault="007F60A0" w:rsidP="007F60A0">
            <w:pPr>
              <w:spacing w:line="240" w:lineRule="auto"/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</w:pPr>
            <w:proofErr w:type="spellStart"/>
            <w:r w:rsidRPr="00E41857">
              <w:rPr>
                <w:rFonts w:asciiTheme="minorHAnsi" w:eastAsia="Times New Roman" w:hAnsiTheme="minorHAnsi" w:cstheme="minorHAnsi"/>
                <w:b/>
                <w:kern w:val="0"/>
                <w:szCs w:val="24"/>
                <w14:ligatures w14:val="none"/>
              </w:rPr>
              <w:t>Age:ON</w:t>
            </w:r>
            <w:r w:rsidRPr="00E41857">
              <w:rPr>
                <w:rFonts w:asciiTheme="minorHAnsi" w:eastAsia="Times New Roman" w:hAnsiTheme="minorHAnsi" w:cstheme="minorHAnsi"/>
                <w:bCs/>
                <w:kern w:val="0"/>
                <w:szCs w:val="24"/>
                <w:vertAlign w:val="superscript"/>
                <w14:ligatures w14:val="none"/>
              </w:rPr>
              <w:t>a,b,c</w:t>
            </w:r>
            <w:proofErr w:type="spellEnd"/>
          </w:p>
        </w:tc>
        <w:tc>
          <w:tcPr>
            <w:tcW w:w="616" w:type="pct"/>
            <w:noWrap/>
          </w:tcPr>
          <w:p w14:paraId="3DEECF2A" w14:textId="77777777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color w:val="000000"/>
                <w:kern w:val="0"/>
                <w:szCs w:val="24"/>
                <w14:ligatures w14:val="none"/>
              </w:rPr>
              <w:t>0.25</w:t>
            </w:r>
          </w:p>
        </w:tc>
        <w:tc>
          <w:tcPr>
            <w:tcW w:w="977" w:type="pct"/>
          </w:tcPr>
          <w:p w14:paraId="0D8E5660" w14:textId="0D2DFED7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[0.02</w:t>
            </w:r>
            <w:r w:rsidR="001D5051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,</w:t>
            </w:r>
            <w:r w:rsidR="005C56AE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 xml:space="preserve"> </w:t>
            </w: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0.48]</w:t>
            </w:r>
          </w:p>
        </w:tc>
        <w:tc>
          <w:tcPr>
            <w:tcW w:w="540" w:type="pct"/>
            <w:tcBorders>
              <w:right w:val="double" w:sz="4" w:space="0" w:color="auto"/>
            </w:tcBorders>
            <w:noWrap/>
          </w:tcPr>
          <w:p w14:paraId="28946BBB" w14:textId="77777777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4"/>
                <w14:ligatures w14:val="none"/>
              </w:rPr>
              <w:t>0.04</w:t>
            </w:r>
          </w:p>
        </w:tc>
        <w:tc>
          <w:tcPr>
            <w:tcW w:w="616" w:type="pct"/>
            <w:tcBorders>
              <w:left w:val="double" w:sz="4" w:space="0" w:color="auto"/>
            </w:tcBorders>
          </w:tcPr>
          <w:p w14:paraId="60F5AA04" w14:textId="77777777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hAnsiTheme="minorHAnsi" w:cstheme="minorHAnsi"/>
                <w:color w:val="000000"/>
                <w:kern w:val="0"/>
                <w:szCs w:val="24"/>
              </w:rPr>
              <w:t>0.13</w:t>
            </w:r>
          </w:p>
        </w:tc>
        <w:tc>
          <w:tcPr>
            <w:tcW w:w="907" w:type="pct"/>
            <w:noWrap/>
          </w:tcPr>
          <w:p w14:paraId="4B88476D" w14:textId="3DCE463B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[-0.07</w:t>
            </w:r>
            <w:r w:rsidR="001D5051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>,</w:t>
            </w:r>
            <w:r w:rsidRPr="00E41857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4"/>
                <w14:ligatures w14:val="none"/>
              </w:rPr>
              <w:t xml:space="preserve"> 0.32]</w:t>
            </w:r>
          </w:p>
        </w:tc>
        <w:tc>
          <w:tcPr>
            <w:tcW w:w="539" w:type="pct"/>
          </w:tcPr>
          <w:p w14:paraId="4628F09F" w14:textId="77777777" w:rsidR="007F60A0" w:rsidRPr="00E41857" w:rsidRDefault="007F60A0" w:rsidP="007F60A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41857">
              <w:rPr>
                <w:rFonts w:asciiTheme="minorHAnsi" w:hAnsiTheme="minorHAnsi" w:cstheme="minorHAnsi"/>
                <w:color w:val="000000"/>
                <w:kern w:val="0"/>
                <w:szCs w:val="24"/>
              </w:rPr>
              <w:t>0.21</w:t>
            </w:r>
          </w:p>
        </w:tc>
      </w:tr>
    </w:tbl>
    <w:p w14:paraId="6358D079" w14:textId="28A5BFF7" w:rsidR="007147C0" w:rsidRPr="00E41857" w:rsidRDefault="000D0C1E" w:rsidP="00EB752C">
      <w:r w:rsidRPr="00E41857">
        <w:rPr>
          <w:rFonts w:asciiTheme="minorHAnsi" w:eastAsia="SimSun" w:hAnsiTheme="minorHAnsi" w:cstheme="minorHAnsi"/>
          <w:b/>
          <w:bCs/>
          <w:noProof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00C6A9" wp14:editId="3F8B5DB9">
                <wp:simplePos x="0" y="0"/>
                <wp:positionH relativeFrom="column">
                  <wp:posOffset>0</wp:posOffset>
                </wp:positionH>
                <wp:positionV relativeFrom="paragraph">
                  <wp:posOffset>1313815</wp:posOffset>
                </wp:positionV>
                <wp:extent cx="5753100" cy="1026488"/>
                <wp:effectExtent l="0" t="0" r="19050" b="21590"/>
                <wp:wrapNone/>
                <wp:docPr id="19967823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026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E0E34E" w14:textId="68620877" w:rsidR="0062730F" w:rsidRPr="00E41857" w:rsidRDefault="000979AF" w:rsidP="0062730F">
                            <w:pPr>
                              <w:spacing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Supplemental </w:t>
                            </w:r>
                            <w:r w:rsidR="000D0C1E"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Table 3</w:t>
                            </w:r>
                            <w:r w:rsidR="0062730F" w:rsidRPr="00E418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Linear mixed effects modelling of pRNFL/mGCIPL thickness in ON-affected and -unaffected eyes after outlier exclusion. </w:t>
                            </w:r>
                            <w:r w:rsidR="0062730F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Model formula: pRNFL/mGCIPL thickness ~ Age at OCT*ON-status. Modelling was based on OCT data from 58/58 ON, 57/61 CON and 120/120 NON eyes (pRNFL/mGCIPL). a: ON-status = ON-unaffected. b: Age at OCT</w:t>
                            </w:r>
                            <w:r w:rsidR="00F521E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 mean-centred</w:t>
                            </w:r>
                            <w:r w:rsidR="0062730F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[years]. c: interaction of age at OCT and ON-status of eyes.  Abbreviations: CI = confidence interval, mGCIPL = macular ganglion cell inner plexiform layer, OCT = optical coherence tomography, ON = optic neuritis, pRNFL = peripapillary retinal nerve </w:t>
                            </w:r>
                            <w:r w:rsidR="00E41857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fibre</w:t>
                            </w:r>
                            <w:r w:rsidR="0062730F" w:rsidRPr="00E418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layer</w:t>
                            </w:r>
                          </w:p>
                          <w:p w14:paraId="3C7D060C" w14:textId="77777777" w:rsidR="0062730F" w:rsidRPr="00E41857" w:rsidRDefault="0062730F" w:rsidP="0062730F">
                            <w:pPr>
                              <w:spacing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35DC49E" w14:textId="77777777" w:rsidR="0062730F" w:rsidRPr="00E41857" w:rsidRDefault="0062730F" w:rsidP="0062730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0C6A9" id="_x0000_s1028" type="#_x0000_t202" style="position:absolute;margin-left:0;margin-top:103.45pt;width:453pt;height:8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" fillcolor="white [3201]" strokeweight=".5pt">
                <v:textbox>
                  <w:txbxContent>
                    <w:p w14:paraId="46E0E34E" w14:textId="68620877" w:rsidR="0062730F" w:rsidRPr="00E41857" w:rsidRDefault="000979AF" w:rsidP="0062730F">
                      <w:pPr>
                        <w:spacing w:line="240" w:lineRule="auto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Supplemental </w:t>
                      </w:r>
                      <w:r w:rsidR="000D0C1E"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Table 3</w:t>
                      </w:r>
                      <w:r w:rsidR="0062730F" w:rsidRPr="00E4185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: Linear mixed effects modelling of pRNFL/mGCIPL thickness in ON-affected and -unaffected eyes after outlier exclusion. </w:t>
                      </w:r>
                      <w:r w:rsidR="0062730F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Model formula: pRNFL/mGCIPL thickness ~ Age at OCT*ON-status. Modelling was based on OCT data from 58/58 ON, 57/61 CON and 120/120 NON eyes (pRNFL/mGCIPL). a: ON-status = ON-unaffected. b: Age at OCT</w:t>
                      </w:r>
                      <w:r w:rsidR="00F521E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 mean-centred</w:t>
                      </w:r>
                      <w:r w:rsidR="0062730F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[years]. c: interaction of age at OCT and ON-status of eyes.  Abbreviations: CI = confidence interval, mGCIPL = macular ganglion cell inner plexiform layer, OCT = optical coherence tomography, ON = optic neuritis, pRNFL = peripapillary retinal nerve </w:t>
                      </w:r>
                      <w:r w:rsidR="00E41857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fibre</w:t>
                      </w:r>
                      <w:r w:rsidR="0062730F" w:rsidRPr="00E418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layer</w:t>
                      </w:r>
                    </w:p>
                    <w:p w14:paraId="3C7D060C" w14:textId="77777777" w:rsidR="0062730F" w:rsidRPr="00E41857" w:rsidRDefault="0062730F" w:rsidP="0062730F">
                      <w:pPr>
                        <w:spacing w:line="240" w:lineRule="auto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235DC49E" w14:textId="77777777" w:rsidR="0062730F" w:rsidRPr="00E41857" w:rsidRDefault="0062730F" w:rsidP="0062730F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7CBBBA9" w14:textId="484F8E46" w:rsidR="004E2926" w:rsidRPr="00E41857" w:rsidRDefault="004E2926" w:rsidP="00EB752C"/>
    <w:p w14:paraId="655AA2BE" w14:textId="22CF742E" w:rsidR="0038274D" w:rsidRDefault="0038274D" w:rsidP="00EB752C"/>
    <w:p w14:paraId="43E7DC3A" w14:textId="77777777" w:rsidR="008F765D" w:rsidRDefault="008F765D" w:rsidP="00EB752C"/>
    <w:p w14:paraId="44D6D976" w14:textId="0603E8F4" w:rsidR="00E042BA" w:rsidRPr="008F765D" w:rsidRDefault="00E042BA" w:rsidP="00EB752C">
      <w:pPr>
        <w:rPr>
          <w:rFonts w:asciiTheme="minorHAnsi" w:hAnsiTheme="minorHAnsi" w:cstheme="minorHAnsi"/>
        </w:rPr>
      </w:pPr>
    </w:p>
    <w:sectPr w:rsidR="00E042BA" w:rsidRPr="008F765D" w:rsidSect="00423D01">
      <w:pgSz w:w="11906" w:h="16838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A027" w14:textId="77777777" w:rsidR="001E36C6" w:rsidRPr="00E41857" w:rsidRDefault="001E36C6" w:rsidP="009D037A">
      <w:pPr>
        <w:spacing w:after="0" w:line="240" w:lineRule="auto"/>
      </w:pPr>
      <w:r w:rsidRPr="00E41857">
        <w:separator/>
      </w:r>
    </w:p>
  </w:endnote>
  <w:endnote w:type="continuationSeparator" w:id="0">
    <w:p w14:paraId="53181FDD" w14:textId="77777777" w:rsidR="001E36C6" w:rsidRPr="00E41857" w:rsidRDefault="001E36C6" w:rsidP="009D037A">
      <w:pPr>
        <w:spacing w:after="0" w:line="240" w:lineRule="auto"/>
      </w:pPr>
      <w:r w:rsidRPr="00E418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5096" w14:textId="77777777" w:rsidR="001E36C6" w:rsidRPr="00E41857" w:rsidRDefault="001E36C6" w:rsidP="009D037A">
      <w:pPr>
        <w:spacing w:after="0" w:line="240" w:lineRule="auto"/>
      </w:pPr>
      <w:r w:rsidRPr="00E41857">
        <w:separator/>
      </w:r>
    </w:p>
  </w:footnote>
  <w:footnote w:type="continuationSeparator" w:id="0">
    <w:p w14:paraId="28EAAFA1" w14:textId="77777777" w:rsidR="001E36C6" w:rsidRPr="00E41857" w:rsidRDefault="001E36C6" w:rsidP="009D037A">
      <w:pPr>
        <w:spacing w:after="0" w:line="240" w:lineRule="auto"/>
      </w:pPr>
      <w:r w:rsidRPr="00E4185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AF"/>
    <w:rsid w:val="0001575B"/>
    <w:rsid w:val="0002062D"/>
    <w:rsid w:val="00026AEA"/>
    <w:rsid w:val="00040E58"/>
    <w:rsid w:val="0005325E"/>
    <w:rsid w:val="0006067E"/>
    <w:rsid w:val="00061AA1"/>
    <w:rsid w:val="00096AC9"/>
    <w:rsid w:val="000979AF"/>
    <w:rsid w:val="000A5606"/>
    <w:rsid w:val="000B28FC"/>
    <w:rsid w:val="000C2E5E"/>
    <w:rsid w:val="000C5F4E"/>
    <w:rsid w:val="000D0C1E"/>
    <w:rsid w:val="000D3566"/>
    <w:rsid w:val="000E3077"/>
    <w:rsid w:val="000E3B27"/>
    <w:rsid w:val="000F3DB7"/>
    <w:rsid w:val="00103A80"/>
    <w:rsid w:val="001040B1"/>
    <w:rsid w:val="00110626"/>
    <w:rsid w:val="00120DBC"/>
    <w:rsid w:val="00126690"/>
    <w:rsid w:val="0014656A"/>
    <w:rsid w:val="00147FF9"/>
    <w:rsid w:val="001566C6"/>
    <w:rsid w:val="0019329E"/>
    <w:rsid w:val="00197B3F"/>
    <w:rsid w:val="001A2930"/>
    <w:rsid w:val="001B68FC"/>
    <w:rsid w:val="001B6A34"/>
    <w:rsid w:val="001C6E25"/>
    <w:rsid w:val="001D5051"/>
    <w:rsid w:val="001E2E3D"/>
    <w:rsid w:val="001E347F"/>
    <w:rsid w:val="001E36C6"/>
    <w:rsid w:val="001E6A3B"/>
    <w:rsid w:val="001F0A2D"/>
    <w:rsid w:val="001F48B5"/>
    <w:rsid w:val="001F66DD"/>
    <w:rsid w:val="00200421"/>
    <w:rsid w:val="0020090A"/>
    <w:rsid w:val="00203C90"/>
    <w:rsid w:val="0021440F"/>
    <w:rsid w:val="00214CA0"/>
    <w:rsid w:val="002164CE"/>
    <w:rsid w:val="0021658C"/>
    <w:rsid w:val="00221339"/>
    <w:rsid w:val="002279BE"/>
    <w:rsid w:val="002306F2"/>
    <w:rsid w:val="00231F24"/>
    <w:rsid w:val="00242077"/>
    <w:rsid w:val="002625F3"/>
    <w:rsid w:val="00276554"/>
    <w:rsid w:val="00285A24"/>
    <w:rsid w:val="00286203"/>
    <w:rsid w:val="00286B69"/>
    <w:rsid w:val="00292B53"/>
    <w:rsid w:val="00293780"/>
    <w:rsid w:val="002A42E1"/>
    <w:rsid w:val="002B1C74"/>
    <w:rsid w:val="002C4C28"/>
    <w:rsid w:val="002D720C"/>
    <w:rsid w:val="002E344F"/>
    <w:rsid w:val="002E6329"/>
    <w:rsid w:val="002F2285"/>
    <w:rsid w:val="002F327B"/>
    <w:rsid w:val="002F48C4"/>
    <w:rsid w:val="002F7460"/>
    <w:rsid w:val="002F7DF3"/>
    <w:rsid w:val="003051F6"/>
    <w:rsid w:val="00306F4A"/>
    <w:rsid w:val="00323CD9"/>
    <w:rsid w:val="00333201"/>
    <w:rsid w:val="00335581"/>
    <w:rsid w:val="003641D7"/>
    <w:rsid w:val="0036650A"/>
    <w:rsid w:val="0037658C"/>
    <w:rsid w:val="003820E9"/>
    <w:rsid w:val="0038238E"/>
    <w:rsid w:val="0038274D"/>
    <w:rsid w:val="00384E90"/>
    <w:rsid w:val="00397B38"/>
    <w:rsid w:val="003A6605"/>
    <w:rsid w:val="003B518A"/>
    <w:rsid w:val="003C3BC2"/>
    <w:rsid w:val="003C7B84"/>
    <w:rsid w:val="003E741A"/>
    <w:rsid w:val="004032CC"/>
    <w:rsid w:val="00414165"/>
    <w:rsid w:val="00417B57"/>
    <w:rsid w:val="00420C5B"/>
    <w:rsid w:val="00421EA3"/>
    <w:rsid w:val="00421F9E"/>
    <w:rsid w:val="00423D01"/>
    <w:rsid w:val="004376AE"/>
    <w:rsid w:val="00443E0B"/>
    <w:rsid w:val="00452F29"/>
    <w:rsid w:val="0047489D"/>
    <w:rsid w:val="0047536B"/>
    <w:rsid w:val="0047724C"/>
    <w:rsid w:val="00480027"/>
    <w:rsid w:val="00484E38"/>
    <w:rsid w:val="00492433"/>
    <w:rsid w:val="004A648E"/>
    <w:rsid w:val="004B2F9C"/>
    <w:rsid w:val="004B3B21"/>
    <w:rsid w:val="004B42BC"/>
    <w:rsid w:val="004C2122"/>
    <w:rsid w:val="004C67F6"/>
    <w:rsid w:val="004D366D"/>
    <w:rsid w:val="004E2926"/>
    <w:rsid w:val="004E6609"/>
    <w:rsid w:val="004E6EC6"/>
    <w:rsid w:val="004F2B23"/>
    <w:rsid w:val="00500217"/>
    <w:rsid w:val="00516389"/>
    <w:rsid w:val="00522103"/>
    <w:rsid w:val="0052288E"/>
    <w:rsid w:val="00532609"/>
    <w:rsid w:val="00534E72"/>
    <w:rsid w:val="00536117"/>
    <w:rsid w:val="00544BB0"/>
    <w:rsid w:val="00550ED8"/>
    <w:rsid w:val="00551DD3"/>
    <w:rsid w:val="00551E20"/>
    <w:rsid w:val="00552282"/>
    <w:rsid w:val="00560565"/>
    <w:rsid w:val="00562A35"/>
    <w:rsid w:val="00567D7F"/>
    <w:rsid w:val="00567E5A"/>
    <w:rsid w:val="005711A5"/>
    <w:rsid w:val="00571DE4"/>
    <w:rsid w:val="0057280B"/>
    <w:rsid w:val="00576357"/>
    <w:rsid w:val="005820EA"/>
    <w:rsid w:val="00584143"/>
    <w:rsid w:val="00586284"/>
    <w:rsid w:val="0058794A"/>
    <w:rsid w:val="00591478"/>
    <w:rsid w:val="0059205A"/>
    <w:rsid w:val="00596992"/>
    <w:rsid w:val="00597CCF"/>
    <w:rsid w:val="005A4091"/>
    <w:rsid w:val="005B5305"/>
    <w:rsid w:val="005C45A5"/>
    <w:rsid w:val="005C56AE"/>
    <w:rsid w:val="005C596C"/>
    <w:rsid w:val="005F26C6"/>
    <w:rsid w:val="00613F7B"/>
    <w:rsid w:val="00616878"/>
    <w:rsid w:val="0062730F"/>
    <w:rsid w:val="00627C82"/>
    <w:rsid w:val="00630BE5"/>
    <w:rsid w:val="006327F7"/>
    <w:rsid w:val="006360D1"/>
    <w:rsid w:val="00647B71"/>
    <w:rsid w:val="00660EE0"/>
    <w:rsid w:val="00665090"/>
    <w:rsid w:val="00666081"/>
    <w:rsid w:val="00667618"/>
    <w:rsid w:val="006821BB"/>
    <w:rsid w:val="00682EE9"/>
    <w:rsid w:val="00683D72"/>
    <w:rsid w:val="00687169"/>
    <w:rsid w:val="00690B7E"/>
    <w:rsid w:val="00692ED8"/>
    <w:rsid w:val="006A0B8F"/>
    <w:rsid w:val="006A337F"/>
    <w:rsid w:val="006C0083"/>
    <w:rsid w:val="006C0990"/>
    <w:rsid w:val="006C496C"/>
    <w:rsid w:val="006E1E15"/>
    <w:rsid w:val="006E5B2F"/>
    <w:rsid w:val="006E6B58"/>
    <w:rsid w:val="006E7A18"/>
    <w:rsid w:val="007018AA"/>
    <w:rsid w:val="00704295"/>
    <w:rsid w:val="00710469"/>
    <w:rsid w:val="00710813"/>
    <w:rsid w:val="007147C0"/>
    <w:rsid w:val="007218CF"/>
    <w:rsid w:val="00727C26"/>
    <w:rsid w:val="00744795"/>
    <w:rsid w:val="0074598F"/>
    <w:rsid w:val="00746453"/>
    <w:rsid w:val="00763D84"/>
    <w:rsid w:val="00777D5A"/>
    <w:rsid w:val="00783E20"/>
    <w:rsid w:val="00796F60"/>
    <w:rsid w:val="007B2A21"/>
    <w:rsid w:val="007B6292"/>
    <w:rsid w:val="007C68D4"/>
    <w:rsid w:val="007D2C2E"/>
    <w:rsid w:val="007D75A1"/>
    <w:rsid w:val="007D7608"/>
    <w:rsid w:val="007E0EAA"/>
    <w:rsid w:val="007E477F"/>
    <w:rsid w:val="007E4783"/>
    <w:rsid w:val="007E696B"/>
    <w:rsid w:val="007E6977"/>
    <w:rsid w:val="007F60A0"/>
    <w:rsid w:val="00806C02"/>
    <w:rsid w:val="008070AD"/>
    <w:rsid w:val="00815659"/>
    <w:rsid w:val="008224E0"/>
    <w:rsid w:val="00824804"/>
    <w:rsid w:val="0082726B"/>
    <w:rsid w:val="008313DB"/>
    <w:rsid w:val="00833D99"/>
    <w:rsid w:val="00836DCB"/>
    <w:rsid w:val="00842301"/>
    <w:rsid w:val="00842FCE"/>
    <w:rsid w:val="00843DF9"/>
    <w:rsid w:val="00847526"/>
    <w:rsid w:val="008673D4"/>
    <w:rsid w:val="00874A1D"/>
    <w:rsid w:val="00874F02"/>
    <w:rsid w:val="00887417"/>
    <w:rsid w:val="00892971"/>
    <w:rsid w:val="0089549B"/>
    <w:rsid w:val="008A0F99"/>
    <w:rsid w:val="008D3741"/>
    <w:rsid w:val="008D6C81"/>
    <w:rsid w:val="008F19E3"/>
    <w:rsid w:val="008F1FE7"/>
    <w:rsid w:val="008F3926"/>
    <w:rsid w:val="008F765D"/>
    <w:rsid w:val="00912F4D"/>
    <w:rsid w:val="0092205B"/>
    <w:rsid w:val="009234ED"/>
    <w:rsid w:val="00925353"/>
    <w:rsid w:val="009268FF"/>
    <w:rsid w:val="00930300"/>
    <w:rsid w:val="0093341F"/>
    <w:rsid w:val="00933F0B"/>
    <w:rsid w:val="009356FA"/>
    <w:rsid w:val="00937ECE"/>
    <w:rsid w:val="00943772"/>
    <w:rsid w:val="00944139"/>
    <w:rsid w:val="00945FE8"/>
    <w:rsid w:val="00961BBE"/>
    <w:rsid w:val="00962808"/>
    <w:rsid w:val="00975EDE"/>
    <w:rsid w:val="0097734A"/>
    <w:rsid w:val="009870CC"/>
    <w:rsid w:val="00990A51"/>
    <w:rsid w:val="009A18BA"/>
    <w:rsid w:val="009B0432"/>
    <w:rsid w:val="009B3B9B"/>
    <w:rsid w:val="009C2B6A"/>
    <w:rsid w:val="009D037A"/>
    <w:rsid w:val="009D1217"/>
    <w:rsid w:val="009D6209"/>
    <w:rsid w:val="009E335C"/>
    <w:rsid w:val="009F07B6"/>
    <w:rsid w:val="009F0DC9"/>
    <w:rsid w:val="009F1BD6"/>
    <w:rsid w:val="009F2BAB"/>
    <w:rsid w:val="00A00F17"/>
    <w:rsid w:val="00A04626"/>
    <w:rsid w:val="00A34CA4"/>
    <w:rsid w:val="00A407B7"/>
    <w:rsid w:val="00A409F9"/>
    <w:rsid w:val="00A50C00"/>
    <w:rsid w:val="00A53823"/>
    <w:rsid w:val="00A6359B"/>
    <w:rsid w:val="00A728B9"/>
    <w:rsid w:val="00A72F94"/>
    <w:rsid w:val="00A72FD3"/>
    <w:rsid w:val="00A737C4"/>
    <w:rsid w:val="00A74BB7"/>
    <w:rsid w:val="00A8555E"/>
    <w:rsid w:val="00A86478"/>
    <w:rsid w:val="00A86CCA"/>
    <w:rsid w:val="00A94D91"/>
    <w:rsid w:val="00A975A8"/>
    <w:rsid w:val="00AA7594"/>
    <w:rsid w:val="00AC4F3B"/>
    <w:rsid w:val="00AD4F2D"/>
    <w:rsid w:val="00AD7FC1"/>
    <w:rsid w:val="00AF50D8"/>
    <w:rsid w:val="00AF7F14"/>
    <w:rsid w:val="00B0651E"/>
    <w:rsid w:val="00B11AA3"/>
    <w:rsid w:val="00B11BC1"/>
    <w:rsid w:val="00B12DAF"/>
    <w:rsid w:val="00B13DC9"/>
    <w:rsid w:val="00B24FB3"/>
    <w:rsid w:val="00B24FC6"/>
    <w:rsid w:val="00B31555"/>
    <w:rsid w:val="00B315C2"/>
    <w:rsid w:val="00B33B4C"/>
    <w:rsid w:val="00B44E54"/>
    <w:rsid w:val="00B45683"/>
    <w:rsid w:val="00B45D92"/>
    <w:rsid w:val="00B5654C"/>
    <w:rsid w:val="00B57C47"/>
    <w:rsid w:val="00B9113A"/>
    <w:rsid w:val="00B97EF7"/>
    <w:rsid w:val="00BA125F"/>
    <w:rsid w:val="00BA2035"/>
    <w:rsid w:val="00BA5642"/>
    <w:rsid w:val="00BB3F0F"/>
    <w:rsid w:val="00BB6F88"/>
    <w:rsid w:val="00BB77A6"/>
    <w:rsid w:val="00BC30B8"/>
    <w:rsid w:val="00BC5304"/>
    <w:rsid w:val="00BC582A"/>
    <w:rsid w:val="00BD40DF"/>
    <w:rsid w:val="00BD5535"/>
    <w:rsid w:val="00BD66A3"/>
    <w:rsid w:val="00BE5307"/>
    <w:rsid w:val="00BF253B"/>
    <w:rsid w:val="00BF2FE2"/>
    <w:rsid w:val="00C06D21"/>
    <w:rsid w:val="00C4044F"/>
    <w:rsid w:val="00C41FBA"/>
    <w:rsid w:val="00C46A80"/>
    <w:rsid w:val="00C46C8F"/>
    <w:rsid w:val="00C53C28"/>
    <w:rsid w:val="00C61B4D"/>
    <w:rsid w:val="00C72594"/>
    <w:rsid w:val="00C80382"/>
    <w:rsid w:val="00C9081B"/>
    <w:rsid w:val="00C90B35"/>
    <w:rsid w:val="00C90E65"/>
    <w:rsid w:val="00CA525A"/>
    <w:rsid w:val="00CB6AAF"/>
    <w:rsid w:val="00CB6C39"/>
    <w:rsid w:val="00CC23AE"/>
    <w:rsid w:val="00CE6BA2"/>
    <w:rsid w:val="00CF0F77"/>
    <w:rsid w:val="00CF7EFB"/>
    <w:rsid w:val="00D11CF4"/>
    <w:rsid w:val="00D200AD"/>
    <w:rsid w:val="00D314C0"/>
    <w:rsid w:val="00D3226A"/>
    <w:rsid w:val="00D34F47"/>
    <w:rsid w:val="00D369F1"/>
    <w:rsid w:val="00D43037"/>
    <w:rsid w:val="00D5331A"/>
    <w:rsid w:val="00D53F0A"/>
    <w:rsid w:val="00D71030"/>
    <w:rsid w:val="00D74C91"/>
    <w:rsid w:val="00D81E86"/>
    <w:rsid w:val="00D918A2"/>
    <w:rsid w:val="00DB1059"/>
    <w:rsid w:val="00DB4E0A"/>
    <w:rsid w:val="00DB4E13"/>
    <w:rsid w:val="00DC3454"/>
    <w:rsid w:val="00DD32AA"/>
    <w:rsid w:val="00DD53E3"/>
    <w:rsid w:val="00DE352A"/>
    <w:rsid w:val="00DF7F8E"/>
    <w:rsid w:val="00E00036"/>
    <w:rsid w:val="00E042BA"/>
    <w:rsid w:val="00E10021"/>
    <w:rsid w:val="00E14152"/>
    <w:rsid w:val="00E1779F"/>
    <w:rsid w:val="00E27EEF"/>
    <w:rsid w:val="00E3311A"/>
    <w:rsid w:val="00E35902"/>
    <w:rsid w:val="00E41857"/>
    <w:rsid w:val="00E4399C"/>
    <w:rsid w:val="00E54F45"/>
    <w:rsid w:val="00E577F4"/>
    <w:rsid w:val="00E66F13"/>
    <w:rsid w:val="00E841CD"/>
    <w:rsid w:val="00E91FC6"/>
    <w:rsid w:val="00E95D9D"/>
    <w:rsid w:val="00E97780"/>
    <w:rsid w:val="00EB752C"/>
    <w:rsid w:val="00EB75A9"/>
    <w:rsid w:val="00EE5A9A"/>
    <w:rsid w:val="00EF6898"/>
    <w:rsid w:val="00EF68FC"/>
    <w:rsid w:val="00F054A6"/>
    <w:rsid w:val="00F060CC"/>
    <w:rsid w:val="00F1141B"/>
    <w:rsid w:val="00F11DDC"/>
    <w:rsid w:val="00F1392F"/>
    <w:rsid w:val="00F152DE"/>
    <w:rsid w:val="00F15466"/>
    <w:rsid w:val="00F16A65"/>
    <w:rsid w:val="00F2123C"/>
    <w:rsid w:val="00F265BC"/>
    <w:rsid w:val="00F44C0F"/>
    <w:rsid w:val="00F44C6E"/>
    <w:rsid w:val="00F45780"/>
    <w:rsid w:val="00F521E5"/>
    <w:rsid w:val="00F552B8"/>
    <w:rsid w:val="00F56C7C"/>
    <w:rsid w:val="00F62D87"/>
    <w:rsid w:val="00F66E27"/>
    <w:rsid w:val="00F71B82"/>
    <w:rsid w:val="00F84241"/>
    <w:rsid w:val="00FA4409"/>
    <w:rsid w:val="00FA53EA"/>
    <w:rsid w:val="00FB1950"/>
    <w:rsid w:val="00FB2B2A"/>
    <w:rsid w:val="00FB3A10"/>
    <w:rsid w:val="00FB50F9"/>
    <w:rsid w:val="00FC0E77"/>
    <w:rsid w:val="00FC1D98"/>
    <w:rsid w:val="00FC3B12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E1D80"/>
  <w15:chartTrackingRefBased/>
  <w15:docId w15:val="{8574EDAB-1E25-41DC-B238-1BDA0576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05B"/>
    <w:pPr>
      <w:spacing w:line="360" w:lineRule="auto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E5A9A"/>
    <w:pPr>
      <w:keepNext/>
      <w:keepLines/>
      <w:spacing w:before="240" w:after="0"/>
      <w:outlineLvl w:val="0"/>
    </w:pPr>
    <w:rPr>
      <w:rFonts w:eastAsiaTheme="majorEastAsia" w:cs="Times New Roman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5A9A"/>
    <w:pPr>
      <w:keepNext/>
      <w:keepLines/>
      <w:spacing w:before="40" w:after="0"/>
      <w:jc w:val="both"/>
      <w:outlineLvl w:val="1"/>
    </w:pPr>
    <w:rPr>
      <w:rFonts w:eastAsiaTheme="majorEastAsia" w:cs="Times New Roman"/>
      <w:b/>
      <w:color w:val="000000" w:themeColor="text1"/>
      <w:sz w:val="28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E5A9A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E5A9A"/>
    <w:pPr>
      <w:keepNext/>
      <w:keepLines/>
      <w:spacing w:before="40" w:after="0" w:line="240" w:lineRule="auto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A9A"/>
    <w:rPr>
      <w:rFonts w:ascii="Times New Roman" w:eastAsiaTheme="majorEastAsia" w:hAnsi="Times New Roman" w:cs="Times New Roman"/>
      <w:b/>
      <w:color w:val="000000" w:themeColor="text1"/>
      <w:sz w:val="28"/>
      <w:szCs w:val="32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EE5A9A"/>
    <w:rPr>
      <w:rFonts w:ascii="Times New Roman" w:eastAsiaTheme="majorEastAsia" w:hAnsi="Times New Roman" w:cs="Times New Roman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5A9A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E5A9A"/>
    <w:rPr>
      <w:rFonts w:ascii="Times New Roman" w:eastAsiaTheme="majorEastAsia" w:hAnsi="Times New Roman" w:cstheme="majorBidi"/>
      <w:i/>
      <w:iCs/>
      <w:color w:val="000000" w:themeColor="text1"/>
      <w:sz w:val="24"/>
      <w:lang w:val="de-DE"/>
    </w:rPr>
  </w:style>
  <w:style w:type="paragraph" w:customStyle="1" w:styleId="TableDescription">
    <w:name w:val="Table Description"/>
    <w:basedOn w:val="Normal"/>
    <w:autoRedefine/>
    <w:qFormat/>
    <w:rsid w:val="00A407B7"/>
    <w:pPr>
      <w:spacing w:line="240" w:lineRule="auto"/>
    </w:pPr>
    <w:rPr>
      <w:rFonts w:cs="Times New Roman"/>
      <w:sz w:val="20"/>
    </w:rPr>
  </w:style>
  <w:style w:type="paragraph" w:customStyle="1" w:styleId="FigureLegend">
    <w:name w:val="Figure Legend"/>
    <w:basedOn w:val="Normal"/>
    <w:autoRedefine/>
    <w:qFormat/>
    <w:rsid w:val="00EE5A9A"/>
    <w:pPr>
      <w:spacing w:line="259" w:lineRule="auto"/>
    </w:pPr>
    <w:rPr>
      <w:rFonts w:cs="Times New Roman"/>
      <w:sz w:val="20"/>
    </w:rPr>
  </w:style>
  <w:style w:type="table" w:customStyle="1" w:styleId="Style1">
    <w:name w:val="Style1"/>
    <w:basedOn w:val="TableNormal"/>
    <w:uiPriority w:val="99"/>
    <w:rsid w:val="00A4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b/>
        <w:sz w:val="24"/>
      </w:rPr>
    </w:tblStylePr>
  </w:style>
  <w:style w:type="table" w:customStyle="1" w:styleId="TableHeaders">
    <w:name w:val="Table Headers"/>
    <w:basedOn w:val="TableNormal"/>
    <w:uiPriority w:val="99"/>
    <w:rsid w:val="00A407B7"/>
    <w:pPr>
      <w:spacing w:after="0" w:line="240" w:lineRule="auto"/>
    </w:pPr>
    <w:tblPr/>
    <w:tblStylePr w:type="firstRow">
      <w:rPr>
        <w:rFonts w:ascii="Times New Roman" w:hAnsi="Times New Roman"/>
        <w:b/>
        <w:sz w:val="24"/>
      </w:rPr>
    </w:tblStylePr>
  </w:style>
  <w:style w:type="table" w:customStyle="1" w:styleId="Style2">
    <w:name w:val="Style2"/>
    <w:basedOn w:val="TableNormal"/>
    <w:uiPriority w:val="99"/>
    <w:rsid w:val="00A407B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3">
    <w:name w:val="Style3"/>
    <w:basedOn w:val="TableNormal"/>
    <w:uiPriority w:val="99"/>
    <w:rsid w:val="00A407B7"/>
    <w:pPr>
      <w:spacing w:after="0" w:line="240" w:lineRule="auto"/>
    </w:pPr>
    <w:rPr>
      <w:rFonts w:ascii="Times New Roman" w:hAnsi="Times New Roman"/>
      <w:sz w:val="24"/>
    </w:rPr>
    <w:tblPr/>
  </w:style>
  <w:style w:type="paragraph" w:styleId="HTMLPreformatted">
    <w:name w:val="HTML Preformatted"/>
    <w:basedOn w:val="Normal"/>
    <w:link w:val="HTMLPreformattedChar"/>
    <w:uiPriority w:val="99"/>
    <w:unhideWhenUsed/>
    <w:rsid w:val="00DB4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4E13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gnvwddmdl3b">
    <w:name w:val="gnvwddmdl3b"/>
    <w:basedOn w:val="DefaultParagraphFont"/>
    <w:rsid w:val="00DB4E13"/>
  </w:style>
  <w:style w:type="paragraph" w:styleId="NoSpacing">
    <w:name w:val="No Spacing"/>
    <w:uiPriority w:val="1"/>
    <w:qFormat/>
    <w:rsid w:val="00BD40DF"/>
    <w:pPr>
      <w:spacing w:after="0" w:line="240" w:lineRule="auto"/>
    </w:pPr>
    <w:rPr>
      <w:rFonts w:ascii="Times New Roman" w:hAnsi="Times New Roman"/>
      <w:sz w:val="24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9D03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37A"/>
    <w:rPr>
      <w:rFonts w:ascii="Times New Roman" w:hAnsi="Times New Roman"/>
      <w:sz w:val="24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9D03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37A"/>
    <w:rPr>
      <w:rFonts w:ascii="Times New Roman" w:hAnsi="Times New Roman"/>
      <w:sz w:val="24"/>
      <w:lang w:val="de-DE"/>
    </w:rPr>
  </w:style>
  <w:style w:type="table" w:styleId="TableGrid">
    <w:name w:val="Table Grid"/>
    <w:basedOn w:val="TableNormal"/>
    <w:uiPriority w:val="39"/>
    <w:rsid w:val="00A85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E741A"/>
    <w:pPr>
      <w:spacing w:after="0" w:line="240" w:lineRule="auto"/>
    </w:pPr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5D328-22FC-4AE6-B8FA-015020E4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Reinsberg</dc:creator>
  <cp:keywords/>
  <dc:description/>
  <cp:lastModifiedBy>Henriette Reinsberg</cp:lastModifiedBy>
  <cp:revision>3</cp:revision>
  <dcterms:created xsi:type="dcterms:W3CDTF">2025-10-14T11:18:00Z</dcterms:created>
  <dcterms:modified xsi:type="dcterms:W3CDTF">2025-10-14T11:22:00Z</dcterms:modified>
</cp:coreProperties>
</file>