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1BE83" w14:textId="50D2464E" w:rsidR="003F364C" w:rsidRDefault="00DD7431">
      <w:pPr>
        <w:rPr>
          <w:rFonts w:ascii="Arial" w:hAnsi="Arial" w:cs="Arial"/>
        </w:rPr>
      </w:pPr>
      <w:proofErr w:type="spellStart"/>
      <w:r w:rsidRPr="00DD7431">
        <w:rPr>
          <w:rFonts w:ascii="Arial" w:hAnsi="Arial" w:cs="Arial"/>
        </w:rPr>
        <w:t>Suplementary</w:t>
      </w:r>
      <w:proofErr w:type="spellEnd"/>
      <w:r w:rsidRPr="00DD7431">
        <w:rPr>
          <w:rFonts w:ascii="Arial" w:hAnsi="Arial" w:cs="Arial"/>
        </w:rPr>
        <w:t xml:space="preserve"> Table </w:t>
      </w:r>
      <w:r w:rsidR="00677DD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CpGs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included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each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differentially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methylated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region</w:t>
      </w:r>
      <w:proofErr w:type="spellEnd"/>
      <w:r>
        <w:rPr>
          <w:rFonts w:ascii="Arial" w:hAnsi="Arial" w:cs="Arial"/>
        </w:rPr>
        <w:t xml:space="preserve"> (DMR) </w:t>
      </w:r>
      <w:proofErr w:type="spellStart"/>
      <w:r>
        <w:rPr>
          <w:rFonts w:ascii="Arial" w:hAnsi="Arial" w:cs="Arial"/>
        </w:rPr>
        <w:t>analyzed</w:t>
      </w:r>
      <w:proofErr w:type="spellEnd"/>
      <w:r>
        <w:rPr>
          <w:rFonts w:ascii="Arial" w:hAnsi="Arial" w:cs="Arial"/>
        </w:rPr>
        <w:t xml:space="preserve"> in Smith et al.</w:t>
      </w:r>
      <w:r w:rsidR="004666BB">
        <w:rPr>
          <w:rFonts w:ascii="Arial" w:hAnsi="Arial" w:cs="Arial"/>
        </w:rPr>
        <w:t xml:space="preserve"> (2024)</w:t>
      </w:r>
    </w:p>
    <w:p w14:paraId="5F519B95" w14:textId="77777777" w:rsidR="00DD7431" w:rsidRPr="00DD7431" w:rsidRDefault="00DD7431">
      <w:pPr>
        <w:rPr>
          <w:rFonts w:ascii="Arial" w:hAnsi="Arial"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022"/>
        <w:gridCol w:w="2130"/>
        <w:gridCol w:w="2022"/>
        <w:gridCol w:w="2027"/>
        <w:gridCol w:w="2027"/>
        <w:gridCol w:w="2027"/>
        <w:gridCol w:w="2022"/>
      </w:tblGrid>
      <w:tr w:rsidR="00755B1D" w:rsidRPr="00DD7431" w14:paraId="4518464E" w14:textId="77777777" w:rsidTr="009A4C77">
        <w:tc>
          <w:tcPr>
            <w:tcW w:w="708" w:type="pct"/>
            <w:vMerge w:val="restart"/>
            <w:vAlign w:val="center"/>
          </w:tcPr>
          <w:p w14:paraId="08569849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2FD">
              <w:rPr>
                <w:rFonts w:ascii="Arial" w:hAnsi="Arial" w:cs="Arial"/>
                <w:b/>
                <w:bCs/>
              </w:rPr>
              <w:t>Protein</w:t>
            </w:r>
          </w:p>
        </w:tc>
        <w:tc>
          <w:tcPr>
            <w:tcW w:w="746" w:type="pct"/>
            <w:vMerge w:val="restart"/>
            <w:vAlign w:val="center"/>
          </w:tcPr>
          <w:p w14:paraId="7D1CE32F" w14:textId="06548365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2FD">
              <w:rPr>
                <w:rFonts w:ascii="Arial" w:hAnsi="Arial" w:cs="Arial"/>
                <w:b/>
                <w:bCs/>
              </w:rPr>
              <w:t>DMR</w:t>
            </w:r>
            <w:r w:rsidR="000002FD">
              <w:rPr>
                <w:rFonts w:ascii="Arial" w:hAnsi="Arial" w:cs="Arial"/>
                <w:b/>
                <w:bCs/>
              </w:rPr>
              <w:t xml:space="preserve"> </w:t>
            </w:r>
            <w:r w:rsidRPr="000002FD">
              <w:rPr>
                <w:rFonts w:ascii="Arial" w:hAnsi="Arial" w:cs="Arial"/>
                <w:b/>
                <w:bCs/>
              </w:rPr>
              <w:t>(hg19</w:t>
            </w:r>
            <w:r w:rsidR="000002FD">
              <w:rPr>
                <w:rFonts w:ascii="Arial" w:hAnsi="Arial" w:cs="Arial"/>
                <w:b/>
                <w:bCs/>
              </w:rPr>
              <w:t>*</w:t>
            </w:r>
            <w:r w:rsidRPr="000002FD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708" w:type="pct"/>
            <w:vMerge w:val="restart"/>
            <w:vAlign w:val="center"/>
          </w:tcPr>
          <w:p w14:paraId="58448AE4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002FD">
              <w:rPr>
                <w:rFonts w:ascii="Arial" w:hAnsi="Arial" w:cs="Arial"/>
                <w:b/>
                <w:bCs/>
              </w:rPr>
              <w:t>CpG</w:t>
            </w:r>
            <w:proofErr w:type="spellEnd"/>
            <w:r w:rsidRPr="000002FD">
              <w:rPr>
                <w:rFonts w:ascii="Arial" w:hAnsi="Arial" w:cs="Arial"/>
                <w:b/>
                <w:bCs/>
              </w:rPr>
              <w:t xml:space="preserve"> ID</w:t>
            </w:r>
          </w:p>
        </w:tc>
        <w:tc>
          <w:tcPr>
            <w:tcW w:w="1420" w:type="pct"/>
            <w:gridSpan w:val="2"/>
            <w:vAlign w:val="center"/>
          </w:tcPr>
          <w:p w14:paraId="183CBCCB" w14:textId="77777777" w:rsidR="00755B1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2FD">
              <w:rPr>
                <w:rFonts w:ascii="Arial" w:hAnsi="Arial" w:cs="Arial"/>
                <w:b/>
                <w:bCs/>
              </w:rPr>
              <w:t>meta-analysis</w:t>
            </w:r>
          </w:p>
          <w:p w14:paraId="58914097" w14:textId="06927051" w:rsidR="004666BB" w:rsidRPr="000002FD" w:rsidRDefault="004666BB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2FD">
              <w:rPr>
                <w:rFonts w:ascii="Arial" w:hAnsi="Arial" w:cs="Arial"/>
                <w:b/>
                <w:bCs/>
              </w:rPr>
              <w:t xml:space="preserve">(w/ AT </w:t>
            </w:r>
            <w:proofErr w:type="spellStart"/>
            <w:r w:rsidRPr="000002FD">
              <w:rPr>
                <w:rFonts w:ascii="Arial" w:hAnsi="Arial" w:cs="Arial"/>
                <w:b/>
                <w:bCs/>
              </w:rPr>
              <w:t>status</w:t>
            </w:r>
            <w:proofErr w:type="spellEnd"/>
            <w:r w:rsidRPr="000002FD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418" w:type="pct"/>
            <w:gridSpan w:val="2"/>
            <w:vAlign w:val="center"/>
          </w:tcPr>
          <w:p w14:paraId="5767D30C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2FD">
              <w:rPr>
                <w:rFonts w:ascii="Arial" w:hAnsi="Arial" w:cs="Arial"/>
                <w:b/>
                <w:bCs/>
              </w:rPr>
              <w:t>meta-analysis</w:t>
            </w:r>
            <w:r w:rsidRPr="000002FD">
              <w:rPr>
                <w:rFonts w:ascii="Arial" w:hAnsi="Arial" w:cs="Arial"/>
                <w:b/>
                <w:bCs/>
              </w:rPr>
              <w:br/>
              <w:t xml:space="preserve">(wo/ AT </w:t>
            </w:r>
            <w:proofErr w:type="spellStart"/>
            <w:r w:rsidRPr="000002FD">
              <w:rPr>
                <w:rFonts w:ascii="Arial" w:hAnsi="Arial" w:cs="Arial"/>
                <w:b/>
                <w:bCs/>
              </w:rPr>
              <w:t>status</w:t>
            </w:r>
            <w:proofErr w:type="spellEnd"/>
            <w:r w:rsidRPr="000002F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755B1D" w:rsidRPr="00DD7431" w14:paraId="7C2A7742" w14:textId="77777777" w:rsidTr="009A4C77">
        <w:tc>
          <w:tcPr>
            <w:tcW w:w="708" w:type="pct"/>
            <w:vMerge/>
            <w:vAlign w:val="center"/>
          </w:tcPr>
          <w:p w14:paraId="4F4DFB19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6" w:type="pct"/>
            <w:vMerge/>
            <w:vAlign w:val="center"/>
          </w:tcPr>
          <w:p w14:paraId="7DA6C2F9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pct"/>
            <w:vMerge/>
            <w:vAlign w:val="center"/>
          </w:tcPr>
          <w:p w14:paraId="0192C2F2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0" w:type="pct"/>
            <w:vAlign w:val="center"/>
          </w:tcPr>
          <w:p w14:paraId="764D7462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002FD">
              <w:rPr>
                <w:rFonts w:ascii="Arial" w:hAnsi="Arial" w:cs="Arial"/>
                <w:b/>
                <w:bCs/>
              </w:rPr>
              <w:t>coefficient</w:t>
            </w:r>
            <w:proofErr w:type="spellEnd"/>
          </w:p>
        </w:tc>
        <w:tc>
          <w:tcPr>
            <w:tcW w:w="710" w:type="pct"/>
            <w:vAlign w:val="center"/>
          </w:tcPr>
          <w:p w14:paraId="1476D5D5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2FD">
              <w:rPr>
                <w:rFonts w:ascii="Arial" w:hAnsi="Arial" w:cs="Arial"/>
                <w:b/>
                <w:bCs/>
              </w:rPr>
              <w:t xml:space="preserve">p </w:t>
            </w:r>
            <w:proofErr w:type="spellStart"/>
            <w:r w:rsidRPr="000002FD">
              <w:rPr>
                <w:rFonts w:ascii="Arial" w:hAnsi="Arial" w:cs="Arial"/>
                <w:b/>
                <w:bCs/>
              </w:rPr>
              <w:t>value</w:t>
            </w:r>
            <w:proofErr w:type="spellEnd"/>
          </w:p>
        </w:tc>
        <w:tc>
          <w:tcPr>
            <w:tcW w:w="710" w:type="pct"/>
            <w:vAlign w:val="center"/>
          </w:tcPr>
          <w:p w14:paraId="2DF5FF8E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002FD">
              <w:rPr>
                <w:rFonts w:ascii="Arial" w:hAnsi="Arial" w:cs="Arial"/>
                <w:b/>
                <w:bCs/>
              </w:rPr>
              <w:t>coefficient</w:t>
            </w:r>
            <w:proofErr w:type="spellEnd"/>
          </w:p>
        </w:tc>
        <w:tc>
          <w:tcPr>
            <w:tcW w:w="708" w:type="pct"/>
            <w:vAlign w:val="center"/>
          </w:tcPr>
          <w:p w14:paraId="5159C6BF" w14:textId="77777777" w:rsidR="00755B1D" w:rsidRPr="000002FD" w:rsidRDefault="00755B1D" w:rsidP="009A4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2FD">
              <w:rPr>
                <w:rFonts w:ascii="Arial" w:hAnsi="Arial" w:cs="Arial"/>
                <w:b/>
                <w:bCs/>
              </w:rPr>
              <w:t xml:space="preserve">p </w:t>
            </w:r>
            <w:proofErr w:type="spellStart"/>
            <w:r w:rsidRPr="000002FD">
              <w:rPr>
                <w:rFonts w:ascii="Arial" w:hAnsi="Arial" w:cs="Arial"/>
                <w:b/>
                <w:bCs/>
              </w:rPr>
              <w:t>value</w:t>
            </w:r>
            <w:proofErr w:type="spellEnd"/>
          </w:p>
        </w:tc>
      </w:tr>
      <w:tr w:rsidR="00755B1D" w:rsidRPr="00DD7431" w14:paraId="15ED08EB" w14:textId="77777777" w:rsidTr="009A4C77">
        <w:tc>
          <w:tcPr>
            <w:tcW w:w="708" w:type="pct"/>
            <w:vMerge w:val="restart"/>
            <w:vAlign w:val="center"/>
          </w:tcPr>
          <w:p w14:paraId="042E121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YKL-40</w:t>
            </w:r>
          </w:p>
        </w:tc>
        <w:tc>
          <w:tcPr>
            <w:tcW w:w="746" w:type="pct"/>
            <w:vMerge w:val="restart"/>
            <w:vAlign w:val="center"/>
          </w:tcPr>
          <w:p w14:paraId="7677F00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chr1:203155737-203156784</w:t>
            </w:r>
          </w:p>
        </w:tc>
        <w:tc>
          <w:tcPr>
            <w:tcW w:w="708" w:type="pct"/>
            <w:vAlign w:val="center"/>
          </w:tcPr>
          <w:p w14:paraId="723F9B1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cg03625911</w:t>
            </w:r>
          </w:p>
        </w:tc>
        <w:tc>
          <w:tcPr>
            <w:tcW w:w="710" w:type="pct"/>
            <w:vAlign w:val="center"/>
          </w:tcPr>
          <w:p w14:paraId="0D2EF40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−1.31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5D540BC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2.80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−15</w:t>
            </w:r>
          </w:p>
        </w:tc>
        <w:tc>
          <w:tcPr>
            <w:tcW w:w="710" w:type="pct"/>
            <w:vAlign w:val="center"/>
          </w:tcPr>
          <w:p w14:paraId="7C53BDD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−1.12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08" w:type="pct"/>
            <w:vAlign w:val="center"/>
          </w:tcPr>
          <w:p w14:paraId="33A6829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5.24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−14</w:t>
            </w:r>
          </w:p>
        </w:tc>
      </w:tr>
      <w:tr w:rsidR="00755B1D" w:rsidRPr="00DD7431" w14:paraId="39B44739" w14:textId="77777777" w:rsidTr="009A4C77">
        <w:tc>
          <w:tcPr>
            <w:tcW w:w="708" w:type="pct"/>
            <w:vMerge/>
            <w:vAlign w:val="center"/>
          </w:tcPr>
          <w:p w14:paraId="417BD0F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460CC3B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72BDF6F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cg25482438</w:t>
            </w:r>
          </w:p>
        </w:tc>
        <w:tc>
          <w:tcPr>
            <w:tcW w:w="710" w:type="pct"/>
            <w:vAlign w:val="center"/>
          </w:tcPr>
          <w:p w14:paraId="7CB90CC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−1.04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622BB8B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4.12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−15</w:t>
            </w:r>
          </w:p>
        </w:tc>
        <w:tc>
          <w:tcPr>
            <w:tcW w:w="710" w:type="pct"/>
            <w:vAlign w:val="center"/>
          </w:tcPr>
          <w:p w14:paraId="4259DB2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−8.33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0C3A755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1.05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−12</w:t>
            </w:r>
          </w:p>
        </w:tc>
      </w:tr>
      <w:tr w:rsidR="00755B1D" w:rsidRPr="00DD7431" w14:paraId="28928939" w14:textId="77777777" w:rsidTr="009A4C77">
        <w:tc>
          <w:tcPr>
            <w:tcW w:w="708" w:type="pct"/>
            <w:vMerge/>
            <w:vAlign w:val="center"/>
          </w:tcPr>
          <w:p w14:paraId="541D2D8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7E68430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00E012C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cg14085262</w:t>
            </w:r>
          </w:p>
        </w:tc>
        <w:tc>
          <w:tcPr>
            <w:tcW w:w="710" w:type="pct"/>
            <w:vAlign w:val="center"/>
          </w:tcPr>
          <w:p w14:paraId="2F3C13D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−1.40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2ED2BD0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3.05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−17</w:t>
            </w:r>
          </w:p>
        </w:tc>
        <w:tc>
          <w:tcPr>
            <w:tcW w:w="710" w:type="pct"/>
            <w:vAlign w:val="center"/>
          </w:tcPr>
          <w:p w14:paraId="65AAC6A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−1.20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08" w:type="pct"/>
            <w:vAlign w:val="center"/>
          </w:tcPr>
          <w:p w14:paraId="639364E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4.54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−16</w:t>
            </w:r>
          </w:p>
        </w:tc>
      </w:tr>
      <w:tr w:rsidR="00755B1D" w:rsidRPr="00DD7431" w14:paraId="207D7CF6" w14:textId="77777777" w:rsidTr="009A4C77">
        <w:tc>
          <w:tcPr>
            <w:tcW w:w="708" w:type="pct"/>
            <w:vMerge/>
            <w:vAlign w:val="center"/>
          </w:tcPr>
          <w:p w14:paraId="18A715F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5D03734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686A925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cg17014757</w:t>
            </w:r>
          </w:p>
        </w:tc>
        <w:tc>
          <w:tcPr>
            <w:tcW w:w="710" w:type="pct"/>
            <w:vAlign w:val="center"/>
          </w:tcPr>
          <w:p w14:paraId="5B7CA66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−4.64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5808FAB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3.69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−17</w:t>
            </w:r>
          </w:p>
        </w:tc>
        <w:tc>
          <w:tcPr>
            <w:tcW w:w="710" w:type="pct"/>
            <w:vAlign w:val="center"/>
          </w:tcPr>
          <w:p w14:paraId="6B86050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−3.68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08" w:type="pct"/>
            <w:vAlign w:val="center"/>
          </w:tcPr>
          <w:p w14:paraId="0F7BEE9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3.89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−14</w:t>
            </w:r>
          </w:p>
        </w:tc>
      </w:tr>
      <w:tr w:rsidR="00755B1D" w:rsidRPr="00DD7431" w14:paraId="31A58268" w14:textId="77777777" w:rsidTr="009A4C77">
        <w:tc>
          <w:tcPr>
            <w:tcW w:w="708" w:type="pct"/>
            <w:vMerge/>
            <w:vAlign w:val="center"/>
          </w:tcPr>
          <w:p w14:paraId="092FBC3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075545F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6D697AA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cg07423149</w:t>
            </w:r>
          </w:p>
        </w:tc>
        <w:tc>
          <w:tcPr>
            <w:tcW w:w="710" w:type="pct"/>
            <w:vAlign w:val="center"/>
          </w:tcPr>
          <w:p w14:paraId="029350C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−2.19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688EC2B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1.45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−17</w:t>
            </w:r>
          </w:p>
        </w:tc>
        <w:tc>
          <w:tcPr>
            <w:tcW w:w="710" w:type="pct"/>
            <w:vAlign w:val="center"/>
          </w:tcPr>
          <w:p w14:paraId="47D12AA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−1.77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08" w:type="pct"/>
            <w:vAlign w:val="center"/>
          </w:tcPr>
          <w:p w14:paraId="3E5DDAF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6.92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−15</w:t>
            </w:r>
          </w:p>
        </w:tc>
      </w:tr>
      <w:tr w:rsidR="00755B1D" w:rsidRPr="00DD7431" w14:paraId="1400E457" w14:textId="77777777" w:rsidTr="009A4C77">
        <w:tc>
          <w:tcPr>
            <w:tcW w:w="708" w:type="pct"/>
            <w:vMerge/>
            <w:vAlign w:val="center"/>
          </w:tcPr>
          <w:p w14:paraId="3588995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5470467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724D5B7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cg02097014</w:t>
            </w:r>
          </w:p>
        </w:tc>
        <w:tc>
          <w:tcPr>
            <w:tcW w:w="710" w:type="pct"/>
            <w:vAlign w:val="center"/>
          </w:tcPr>
          <w:p w14:paraId="1CB9C7B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−5.56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1E2F338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1.32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−8</w:t>
            </w:r>
          </w:p>
        </w:tc>
        <w:tc>
          <w:tcPr>
            <w:tcW w:w="710" w:type="pct"/>
            <w:vAlign w:val="center"/>
          </w:tcPr>
          <w:p w14:paraId="13D7EA6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−4.61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5D47512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1.66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−7</w:t>
            </w:r>
          </w:p>
        </w:tc>
      </w:tr>
      <w:tr w:rsidR="00755B1D" w:rsidRPr="00DD7431" w14:paraId="6C98D070" w14:textId="77777777" w:rsidTr="009A4C77">
        <w:tc>
          <w:tcPr>
            <w:tcW w:w="708" w:type="pct"/>
            <w:vMerge/>
            <w:vAlign w:val="center"/>
          </w:tcPr>
          <w:p w14:paraId="0144A6A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41BA7F0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2AA917E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cg19081101</w:t>
            </w:r>
          </w:p>
        </w:tc>
        <w:tc>
          <w:tcPr>
            <w:tcW w:w="710" w:type="pct"/>
            <w:vAlign w:val="center"/>
          </w:tcPr>
          <w:p w14:paraId="3405BED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−5.37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5B784A5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8.95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30C83FC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−4.23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0D435EC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2.06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</w:tr>
      <w:tr w:rsidR="00755B1D" w:rsidRPr="00DD7431" w14:paraId="7E4339A2" w14:textId="77777777" w:rsidTr="009A4C77">
        <w:tc>
          <w:tcPr>
            <w:tcW w:w="708" w:type="pct"/>
            <w:vMerge/>
            <w:vAlign w:val="center"/>
          </w:tcPr>
          <w:p w14:paraId="3D813D1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2211847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1514367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cg08768186</w:t>
            </w:r>
          </w:p>
        </w:tc>
        <w:tc>
          <w:tcPr>
            <w:tcW w:w="710" w:type="pct"/>
            <w:vAlign w:val="center"/>
          </w:tcPr>
          <w:p w14:paraId="4379DCD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−9.88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35197EF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4.46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−12</w:t>
            </w:r>
          </w:p>
        </w:tc>
        <w:tc>
          <w:tcPr>
            <w:tcW w:w="710" w:type="pct"/>
            <w:vAlign w:val="center"/>
          </w:tcPr>
          <w:p w14:paraId="2E27B9C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−7.36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450F7D3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1.10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−8</w:t>
            </w:r>
          </w:p>
        </w:tc>
      </w:tr>
      <w:tr w:rsidR="00755B1D" w:rsidRPr="00DD7431" w14:paraId="5024C139" w14:textId="77777777" w:rsidTr="009A4C77">
        <w:tc>
          <w:tcPr>
            <w:tcW w:w="708" w:type="pct"/>
            <w:vMerge/>
            <w:vAlign w:val="center"/>
          </w:tcPr>
          <w:p w14:paraId="740704D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 w:val="restart"/>
            <w:vAlign w:val="center"/>
          </w:tcPr>
          <w:p w14:paraId="4C50C7A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chr17:14206774-14207036</w:t>
            </w:r>
          </w:p>
        </w:tc>
        <w:tc>
          <w:tcPr>
            <w:tcW w:w="708" w:type="pct"/>
            <w:vAlign w:val="center"/>
          </w:tcPr>
          <w:p w14:paraId="52072F2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cg09570958</w:t>
            </w:r>
          </w:p>
        </w:tc>
        <w:tc>
          <w:tcPr>
            <w:tcW w:w="710" w:type="pct"/>
            <w:vAlign w:val="center"/>
          </w:tcPr>
          <w:p w14:paraId="78A89F7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−5.63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77FA903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9.73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627A7A4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−2.94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0FB28F0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9.84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6184DCF9" w14:textId="77777777" w:rsidTr="009A4C77">
        <w:tc>
          <w:tcPr>
            <w:tcW w:w="708" w:type="pct"/>
            <w:vMerge/>
            <w:vAlign w:val="center"/>
          </w:tcPr>
          <w:p w14:paraId="2D1599D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0BAFFA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10EDA46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cg20152539</w:t>
            </w:r>
          </w:p>
        </w:tc>
        <w:tc>
          <w:tcPr>
            <w:tcW w:w="710" w:type="pct"/>
            <w:vAlign w:val="center"/>
          </w:tcPr>
          <w:p w14:paraId="07C7A50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2.00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1112F98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4.69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FFC614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3.68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302DA0F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8.82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6888F330" w14:textId="77777777" w:rsidTr="009A4C77">
        <w:tc>
          <w:tcPr>
            <w:tcW w:w="708" w:type="pct"/>
            <w:vMerge/>
            <w:vAlign w:val="center"/>
          </w:tcPr>
          <w:p w14:paraId="411E33F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EBC801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6089F73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cg06005844</w:t>
            </w:r>
          </w:p>
        </w:tc>
        <w:tc>
          <w:tcPr>
            <w:tcW w:w="710" w:type="pct"/>
            <w:vAlign w:val="center"/>
          </w:tcPr>
          <w:p w14:paraId="27DF1B6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4.77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352A3CD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7.46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306DE85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−2.68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037632D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8.39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33B4156E" w14:textId="77777777" w:rsidTr="009A4C77">
        <w:tc>
          <w:tcPr>
            <w:tcW w:w="708" w:type="pct"/>
            <w:vMerge/>
            <w:vAlign w:val="center"/>
          </w:tcPr>
          <w:p w14:paraId="68E6622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6950A40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55B2427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cg26418770</w:t>
            </w:r>
          </w:p>
        </w:tc>
        <w:tc>
          <w:tcPr>
            <w:tcW w:w="710" w:type="pct"/>
            <w:vAlign w:val="center"/>
          </w:tcPr>
          <w:p w14:paraId="32ABB9F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−5.95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010A65E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9.71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06F3ACE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−5.63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4D3CE1E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7.00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2B9F5B72" w14:textId="77777777" w:rsidTr="009A4C77">
        <w:tc>
          <w:tcPr>
            <w:tcW w:w="708" w:type="pct"/>
            <w:vMerge/>
            <w:vAlign w:val="center"/>
          </w:tcPr>
          <w:p w14:paraId="1EA6F46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05FAEC4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0647705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cg26572811</w:t>
            </w:r>
          </w:p>
        </w:tc>
        <w:tc>
          <w:tcPr>
            <w:tcW w:w="710" w:type="pct"/>
            <w:vAlign w:val="center"/>
          </w:tcPr>
          <w:p w14:paraId="7DAD2F1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−8.00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77F55B4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7.20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ABA9FD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−1.92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04938D4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3.43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6A46E059" w14:textId="77777777" w:rsidTr="009A4C77">
        <w:tc>
          <w:tcPr>
            <w:tcW w:w="708" w:type="pct"/>
            <w:vMerge/>
            <w:vAlign w:val="center"/>
          </w:tcPr>
          <w:p w14:paraId="1B83F3E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031272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68B715F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cg14016875</w:t>
            </w:r>
          </w:p>
        </w:tc>
        <w:tc>
          <w:tcPr>
            <w:tcW w:w="710" w:type="pct"/>
            <w:vAlign w:val="center"/>
          </w:tcPr>
          <w:p w14:paraId="52D3BEE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−2.84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204EEFD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8.93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0F54021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−7.42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24E1174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6.94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4714277C" w14:textId="77777777" w:rsidTr="009A4C77">
        <w:tc>
          <w:tcPr>
            <w:tcW w:w="708" w:type="pct"/>
            <w:vMerge/>
            <w:vAlign w:val="center"/>
          </w:tcPr>
          <w:p w14:paraId="3C19A33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E96D8C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3C084BA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cg13443605</w:t>
            </w:r>
          </w:p>
        </w:tc>
        <w:tc>
          <w:tcPr>
            <w:tcW w:w="710" w:type="pct"/>
            <w:vAlign w:val="center"/>
          </w:tcPr>
          <w:p w14:paraId="254AFFF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4.08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494A665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8.40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46451FF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2.55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64E883C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8.86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11587169" w14:textId="77777777" w:rsidTr="009A4C77">
        <w:tc>
          <w:tcPr>
            <w:tcW w:w="708" w:type="pct"/>
            <w:vMerge/>
            <w:vAlign w:val="center"/>
          </w:tcPr>
          <w:p w14:paraId="6B3B90B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 w:val="restart"/>
            <w:vAlign w:val="center"/>
          </w:tcPr>
          <w:p w14:paraId="672CBAE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chr10:94820892-94820988</w:t>
            </w:r>
          </w:p>
        </w:tc>
        <w:tc>
          <w:tcPr>
            <w:tcW w:w="708" w:type="pct"/>
            <w:vAlign w:val="center"/>
          </w:tcPr>
          <w:p w14:paraId="3A0B807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cg01416891</w:t>
            </w:r>
          </w:p>
        </w:tc>
        <w:tc>
          <w:tcPr>
            <w:tcW w:w="710" w:type="pct"/>
            <w:vAlign w:val="center"/>
          </w:tcPr>
          <w:p w14:paraId="664B5C4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2.05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7420A30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2.45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231A3D9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1.91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40B8EC9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2.22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1BB6D8B0" w14:textId="77777777" w:rsidTr="009A4C77">
        <w:tc>
          <w:tcPr>
            <w:tcW w:w="708" w:type="pct"/>
            <w:vMerge/>
            <w:vAlign w:val="center"/>
          </w:tcPr>
          <w:p w14:paraId="090390D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68D8CE8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6077773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cg05219493</w:t>
            </w:r>
          </w:p>
        </w:tc>
        <w:tc>
          <w:tcPr>
            <w:tcW w:w="710" w:type="pct"/>
            <w:vAlign w:val="center"/>
          </w:tcPr>
          <w:p w14:paraId="6224797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1.83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2C542B2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5.86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3407A8F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9.92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24E90D7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7.38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293C91E2" w14:textId="77777777" w:rsidTr="009A4C77">
        <w:tc>
          <w:tcPr>
            <w:tcW w:w="708" w:type="pct"/>
            <w:vMerge/>
            <w:vAlign w:val="center"/>
          </w:tcPr>
          <w:p w14:paraId="50A3A9D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1B73EA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5DEC34B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cg17743250</w:t>
            </w:r>
          </w:p>
        </w:tc>
        <w:tc>
          <w:tcPr>
            <w:tcW w:w="710" w:type="pct"/>
            <w:vAlign w:val="center"/>
          </w:tcPr>
          <w:p w14:paraId="49AEF6F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1.37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5846560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7.09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D5FFA2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1.18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060C845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7.16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3FA12B8E" w14:textId="77777777" w:rsidTr="009A4C77">
        <w:tc>
          <w:tcPr>
            <w:tcW w:w="708" w:type="pct"/>
            <w:vMerge/>
            <w:vAlign w:val="center"/>
          </w:tcPr>
          <w:p w14:paraId="13B5540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2E64A07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656C3FC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cg25083618</w:t>
            </w:r>
          </w:p>
        </w:tc>
        <w:tc>
          <w:tcPr>
            <w:tcW w:w="710" w:type="pct"/>
            <w:vAlign w:val="center"/>
          </w:tcPr>
          <w:p w14:paraId="04D8AE7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−2.02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07AA8D1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9.29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34F2534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−6.24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4F7110D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7.57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57AECE57" w14:textId="77777777" w:rsidTr="009A4C77">
        <w:tc>
          <w:tcPr>
            <w:tcW w:w="708" w:type="pct"/>
            <w:vMerge w:val="restart"/>
            <w:vAlign w:val="center"/>
          </w:tcPr>
          <w:p w14:paraId="2510B9A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0002FD">
              <w:rPr>
                <w:rFonts w:ascii="Arial" w:eastAsia="Times New Roman" w:hAnsi="Arial" w:cs="Arial"/>
              </w:rPr>
              <w:t>NfL</w:t>
            </w:r>
            <w:proofErr w:type="spellEnd"/>
          </w:p>
        </w:tc>
        <w:tc>
          <w:tcPr>
            <w:tcW w:w="746" w:type="pct"/>
            <w:vMerge w:val="restart"/>
            <w:vAlign w:val="center"/>
          </w:tcPr>
          <w:p w14:paraId="0DB032E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chr11:112037969-112038173</w:t>
            </w:r>
          </w:p>
        </w:tc>
        <w:tc>
          <w:tcPr>
            <w:tcW w:w="708" w:type="pct"/>
            <w:vAlign w:val="center"/>
          </w:tcPr>
          <w:p w14:paraId="3B9DE14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cg23831217</w:t>
            </w:r>
          </w:p>
        </w:tc>
        <w:tc>
          <w:tcPr>
            <w:tcW w:w="710" w:type="pct"/>
            <w:vAlign w:val="center"/>
          </w:tcPr>
          <w:p w14:paraId="32D8F37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1.41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48018B7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9.60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7E50A05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−3.41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7623D4F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8.97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683F0F4E" w14:textId="77777777" w:rsidTr="009A4C77">
        <w:tc>
          <w:tcPr>
            <w:tcW w:w="708" w:type="pct"/>
            <w:vMerge/>
            <w:vAlign w:val="center"/>
          </w:tcPr>
          <w:p w14:paraId="682ED71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67FF68D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4C671E1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cg22399458</w:t>
            </w:r>
          </w:p>
        </w:tc>
        <w:tc>
          <w:tcPr>
            <w:tcW w:w="710" w:type="pct"/>
            <w:vAlign w:val="center"/>
          </w:tcPr>
          <w:p w14:paraId="2AF9FB2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1.45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5323B8E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6.45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C78DA7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2.03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6363018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4.92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156308DF" w14:textId="77777777" w:rsidTr="009A4C77">
        <w:tc>
          <w:tcPr>
            <w:tcW w:w="708" w:type="pct"/>
            <w:vMerge/>
            <w:vAlign w:val="center"/>
          </w:tcPr>
          <w:p w14:paraId="563B0D0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270DD9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2EF23F0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cg26710388</w:t>
            </w:r>
          </w:p>
        </w:tc>
        <w:tc>
          <w:tcPr>
            <w:tcW w:w="710" w:type="pct"/>
            <w:vAlign w:val="center"/>
          </w:tcPr>
          <w:p w14:paraId="1E68C07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−4.47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33AC75A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8.32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7A2ACBD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−3.31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56DA726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8.68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67BEF0AB" w14:textId="77777777" w:rsidTr="009A4C77">
        <w:tc>
          <w:tcPr>
            <w:tcW w:w="708" w:type="pct"/>
            <w:vMerge/>
            <w:vAlign w:val="center"/>
          </w:tcPr>
          <w:p w14:paraId="135822B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7396A5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30B0DEC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cg01041934</w:t>
            </w:r>
          </w:p>
        </w:tc>
        <w:tc>
          <w:tcPr>
            <w:tcW w:w="710" w:type="pct"/>
            <w:vAlign w:val="center"/>
          </w:tcPr>
          <w:p w14:paraId="0C60207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9.88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5ECB0FD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5.88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2F2C4A7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1.49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513134A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3.84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17170449" w14:textId="77777777" w:rsidTr="009A4C77">
        <w:tc>
          <w:tcPr>
            <w:tcW w:w="708" w:type="pct"/>
            <w:vMerge/>
            <w:vAlign w:val="center"/>
          </w:tcPr>
          <w:p w14:paraId="2323BAD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2CC2D6F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49BCAE6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cg26312542</w:t>
            </w:r>
          </w:p>
        </w:tc>
        <w:tc>
          <w:tcPr>
            <w:tcW w:w="710" w:type="pct"/>
            <w:vAlign w:val="center"/>
          </w:tcPr>
          <w:p w14:paraId="667C3B0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5.19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46F1548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7.42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3345C3B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8.46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1671640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5.71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00FB1207" w14:textId="77777777" w:rsidTr="009A4C77">
        <w:tc>
          <w:tcPr>
            <w:tcW w:w="708" w:type="pct"/>
            <w:vMerge/>
            <w:vAlign w:val="center"/>
          </w:tcPr>
          <w:p w14:paraId="690C30A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13B318C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58C9BD1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cg07809301</w:t>
            </w:r>
          </w:p>
        </w:tc>
        <w:tc>
          <w:tcPr>
            <w:tcW w:w="710" w:type="pct"/>
            <w:vAlign w:val="center"/>
          </w:tcPr>
          <w:p w14:paraId="4E68FE4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−4.83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2CF0474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4.25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8EB6C4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−1.69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1AA682F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7.66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7023C0C7" w14:textId="77777777" w:rsidTr="009A4C77">
        <w:tc>
          <w:tcPr>
            <w:tcW w:w="708" w:type="pct"/>
            <w:vMerge/>
            <w:vAlign w:val="center"/>
          </w:tcPr>
          <w:p w14:paraId="3AEF574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 w:val="restart"/>
            <w:vAlign w:val="center"/>
          </w:tcPr>
          <w:p w14:paraId="0AF43C9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chr15:45315202-45315438</w:t>
            </w:r>
          </w:p>
        </w:tc>
        <w:tc>
          <w:tcPr>
            <w:tcW w:w="708" w:type="pct"/>
            <w:vAlign w:val="center"/>
          </w:tcPr>
          <w:p w14:paraId="56C59DE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cg18640509</w:t>
            </w:r>
          </w:p>
        </w:tc>
        <w:tc>
          <w:tcPr>
            <w:tcW w:w="710" w:type="pct"/>
            <w:vAlign w:val="center"/>
          </w:tcPr>
          <w:p w14:paraId="7647D5C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1.47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3CE1F15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2.51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42F5592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1.17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596AC56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3.33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3852648B" w14:textId="77777777" w:rsidTr="009A4C77">
        <w:tc>
          <w:tcPr>
            <w:tcW w:w="708" w:type="pct"/>
            <w:vMerge/>
            <w:vAlign w:val="center"/>
          </w:tcPr>
          <w:p w14:paraId="26A7939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05D701D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246F89F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cg02991474</w:t>
            </w:r>
          </w:p>
        </w:tc>
        <w:tc>
          <w:tcPr>
            <w:tcW w:w="710" w:type="pct"/>
            <w:vAlign w:val="center"/>
          </w:tcPr>
          <w:p w14:paraId="660C031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−6.01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−6</w:t>
            </w:r>
          </w:p>
        </w:tc>
        <w:tc>
          <w:tcPr>
            <w:tcW w:w="710" w:type="pct"/>
            <w:vAlign w:val="center"/>
          </w:tcPr>
          <w:p w14:paraId="75E09FE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9.78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4563C42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−6.48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1F69C90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7.57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0E03FC26" w14:textId="77777777" w:rsidTr="009A4C77">
        <w:tc>
          <w:tcPr>
            <w:tcW w:w="708" w:type="pct"/>
            <w:vMerge/>
            <w:vAlign w:val="center"/>
          </w:tcPr>
          <w:p w14:paraId="4BE7EF2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1BCE900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5E77FC6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cg18647927</w:t>
            </w:r>
          </w:p>
        </w:tc>
        <w:tc>
          <w:tcPr>
            <w:tcW w:w="710" w:type="pct"/>
            <w:vAlign w:val="center"/>
          </w:tcPr>
          <w:p w14:paraId="3C1A435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9.21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5697727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3.44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0B0E5E9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5.55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414EFB1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5.45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591448EE" w14:textId="77777777" w:rsidTr="009A4C77">
        <w:tc>
          <w:tcPr>
            <w:tcW w:w="708" w:type="pct"/>
            <w:vMerge/>
            <w:vAlign w:val="center"/>
          </w:tcPr>
          <w:p w14:paraId="49ED004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24300EF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62BAE08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cg03026420</w:t>
            </w:r>
          </w:p>
        </w:tc>
        <w:tc>
          <w:tcPr>
            <w:tcW w:w="710" w:type="pct"/>
            <w:vAlign w:val="center"/>
          </w:tcPr>
          <w:p w14:paraId="3644DA9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2.54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0A81844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1.24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25BC79F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2.02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4A9F372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3.32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</w:tr>
      <w:tr w:rsidR="00755B1D" w:rsidRPr="00DD7431" w14:paraId="6A84ADDA" w14:textId="77777777" w:rsidTr="009A4C77">
        <w:tc>
          <w:tcPr>
            <w:tcW w:w="708" w:type="pct"/>
            <w:vMerge/>
            <w:vAlign w:val="center"/>
          </w:tcPr>
          <w:p w14:paraId="7A3ECA4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55E2A3E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72B7229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cg00891891</w:t>
            </w:r>
          </w:p>
        </w:tc>
        <w:tc>
          <w:tcPr>
            <w:tcW w:w="710" w:type="pct"/>
            <w:vAlign w:val="center"/>
          </w:tcPr>
          <w:p w14:paraId="76B7123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−3.26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6842782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6.89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59088EF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−1.14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3860896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8.83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35AE161B" w14:textId="77777777" w:rsidTr="009A4C77">
        <w:tc>
          <w:tcPr>
            <w:tcW w:w="708" w:type="pct"/>
            <w:vMerge/>
            <w:vAlign w:val="center"/>
          </w:tcPr>
          <w:p w14:paraId="7F0E782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692583C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5F3E62D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cg22296620</w:t>
            </w:r>
          </w:p>
        </w:tc>
        <w:tc>
          <w:tcPr>
            <w:tcW w:w="710" w:type="pct"/>
            <w:vAlign w:val="center"/>
          </w:tcPr>
          <w:p w14:paraId="7763506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1.03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3810B8B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1.51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748B25F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8.70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193C344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1.96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3D064A01" w14:textId="77777777" w:rsidTr="009A4C77">
        <w:tc>
          <w:tcPr>
            <w:tcW w:w="708" w:type="pct"/>
            <w:vMerge/>
            <w:vAlign w:val="center"/>
          </w:tcPr>
          <w:p w14:paraId="7292D7E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0670DD4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32E5E77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cg26196700</w:t>
            </w:r>
          </w:p>
        </w:tc>
        <w:tc>
          <w:tcPr>
            <w:tcW w:w="710" w:type="pct"/>
            <w:vAlign w:val="center"/>
          </w:tcPr>
          <w:p w14:paraId="38ED0DE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9.27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793A482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2.77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4BEFE59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4.73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4D47229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5.56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6AFD2C96" w14:textId="77777777" w:rsidTr="009A4C77">
        <w:tc>
          <w:tcPr>
            <w:tcW w:w="708" w:type="pct"/>
            <w:vMerge/>
            <w:vAlign w:val="center"/>
          </w:tcPr>
          <w:p w14:paraId="3551D1B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1EE7530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2B688BC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cg17377818</w:t>
            </w:r>
          </w:p>
        </w:tc>
        <w:tc>
          <w:tcPr>
            <w:tcW w:w="710" w:type="pct"/>
            <w:vAlign w:val="center"/>
          </w:tcPr>
          <w:p w14:paraId="64C65A0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2.63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2877D1F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2.83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17BF0FB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1.39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17CB3D5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2.21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2A167F6A" w14:textId="77777777" w:rsidTr="009A4C77">
        <w:tc>
          <w:tcPr>
            <w:tcW w:w="708" w:type="pct"/>
            <w:vMerge/>
            <w:vAlign w:val="center"/>
          </w:tcPr>
          <w:p w14:paraId="0DA46B9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 w:val="restart"/>
            <w:vAlign w:val="center"/>
          </w:tcPr>
          <w:p w14:paraId="77C0EF8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chr1:153599573-153599831</w:t>
            </w:r>
          </w:p>
        </w:tc>
        <w:tc>
          <w:tcPr>
            <w:tcW w:w="708" w:type="pct"/>
            <w:vAlign w:val="center"/>
          </w:tcPr>
          <w:p w14:paraId="3FB2D0A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cg06562291</w:t>
            </w:r>
          </w:p>
        </w:tc>
        <w:tc>
          <w:tcPr>
            <w:tcW w:w="710" w:type="pct"/>
            <w:vAlign w:val="center"/>
          </w:tcPr>
          <w:p w14:paraId="49FCA8F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−3.21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7CEAA19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3.84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5046B90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−3.36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44346BC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3.35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387CA93E" w14:textId="77777777" w:rsidTr="009A4C77">
        <w:tc>
          <w:tcPr>
            <w:tcW w:w="708" w:type="pct"/>
            <w:vMerge/>
            <w:vAlign w:val="center"/>
          </w:tcPr>
          <w:p w14:paraId="3C22D71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1FA2F93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4A401EC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cg17776284</w:t>
            </w:r>
          </w:p>
        </w:tc>
        <w:tc>
          <w:tcPr>
            <w:tcW w:w="710" w:type="pct"/>
            <w:vAlign w:val="center"/>
          </w:tcPr>
          <w:p w14:paraId="18E9AA0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−1.52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572CEAC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7.25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713756B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−1.78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730596F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6.64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77971B2B" w14:textId="77777777" w:rsidTr="009A4C77">
        <w:tc>
          <w:tcPr>
            <w:tcW w:w="708" w:type="pct"/>
            <w:vMerge/>
            <w:vAlign w:val="center"/>
          </w:tcPr>
          <w:p w14:paraId="2175759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22CA89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764CDCC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cg13946767</w:t>
            </w:r>
          </w:p>
        </w:tc>
        <w:tc>
          <w:tcPr>
            <w:tcW w:w="710" w:type="pct"/>
            <w:vAlign w:val="center"/>
          </w:tcPr>
          <w:p w14:paraId="7DBDDCE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−2.20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77CFC53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7.15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78CD6CE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−3.36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7BD6B97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5.58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4BDDD3A1" w14:textId="77777777" w:rsidTr="009A4C77">
        <w:tc>
          <w:tcPr>
            <w:tcW w:w="708" w:type="pct"/>
            <w:vMerge/>
            <w:vAlign w:val="center"/>
          </w:tcPr>
          <w:p w14:paraId="7AFA3F5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6D5C32F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051CD3A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cg11343894</w:t>
            </w:r>
          </w:p>
        </w:tc>
        <w:tc>
          <w:tcPr>
            <w:tcW w:w="710" w:type="pct"/>
            <w:vAlign w:val="center"/>
          </w:tcPr>
          <w:p w14:paraId="3DF15D8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−4.64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6F9CE68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4.88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714543A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−6.44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0942345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3.08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154250DC" w14:textId="77777777" w:rsidTr="009A4C77">
        <w:tc>
          <w:tcPr>
            <w:tcW w:w="708" w:type="pct"/>
            <w:vMerge/>
            <w:vAlign w:val="center"/>
          </w:tcPr>
          <w:p w14:paraId="180C96E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606572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2C4ABD0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cg27469660</w:t>
            </w:r>
          </w:p>
        </w:tc>
        <w:tc>
          <w:tcPr>
            <w:tcW w:w="710" w:type="pct"/>
            <w:vAlign w:val="center"/>
          </w:tcPr>
          <w:p w14:paraId="4A42760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−3.33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72B7DFF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5.58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318ABC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−4.44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3482B40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4.07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7C1BB1D9" w14:textId="77777777" w:rsidTr="009A4C77">
        <w:tc>
          <w:tcPr>
            <w:tcW w:w="708" w:type="pct"/>
            <w:vMerge/>
            <w:vAlign w:val="center"/>
          </w:tcPr>
          <w:p w14:paraId="2C24BE3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18A344D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4A93B5C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cg11915664</w:t>
            </w:r>
          </w:p>
        </w:tc>
        <w:tc>
          <w:tcPr>
            <w:tcW w:w="710" w:type="pct"/>
            <w:vAlign w:val="center"/>
          </w:tcPr>
          <w:p w14:paraId="1FB27C4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−3.92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1D574EF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2.77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397E48E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−4.30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3CBEBB1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2.07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7A0B8B9A" w14:textId="77777777" w:rsidTr="009A4C77">
        <w:tc>
          <w:tcPr>
            <w:tcW w:w="708" w:type="pct"/>
            <w:vMerge/>
            <w:vAlign w:val="center"/>
          </w:tcPr>
          <w:p w14:paraId="4D82CBE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2DD4BF9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55C80FC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cg11596404</w:t>
            </w:r>
          </w:p>
        </w:tc>
        <w:tc>
          <w:tcPr>
            <w:tcW w:w="710" w:type="pct"/>
            <w:vAlign w:val="center"/>
          </w:tcPr>
          <w:p w14:paraId="7712170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−1.63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0C0ABAF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7.30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2B46C6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−2.44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2EAE915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5.86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1E92B672" w14:textId="77777777" w:rsidTr="009A4C77">
        <w:tc>
          <w:tcPr>
            <w:tcW w:w="708" w:type="pct"/>
            <w:vMerge/>
            <w:vAlign w:val="center"/>
          </w:tcPr>
          <w:p w14:paraId="27F7859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5DCCA1E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0E6B458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cg19335413</w:t>
            </w:r>
          </w:p>
        </w:tc>
        <w:tc>
          <w:tcPr>
            <w:tcW w:w="710" w:type="pct"/>
            <w:vAlign w:val="center"/>
          </w:tcPr>
          <w:p w14:paraId="445616A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−2.98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35AF74E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4.11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2725C91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−2.83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6FA16AF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4.08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5C74E990" w14:textId="77777777" w:rsidTr="009A4C77">
        <w:tc>
          <w:tcPr>
            <w:tcW w:w="708" w:type="pct"/>
            <w:vMerge/>
            <w:vAlign w:val="center"/>
          </w:tcPr>
          <w:p w14:paraId="7D6DE5F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7C1D0C0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0164333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cg02873163</w:t>
            </w:r>
          </w:p>
        </w:tc>
        <w:tc>
          <w:tcPr>
            <w:tcW w:w="710" w:type="pct"/>
            <w:vAlign w:val="center"/>
          </w:tcPr>
          <w:p w14:paraId="7C0D1BB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−7.21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1DEC524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2.79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0E1D78A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−7.99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1BA9CEF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2.06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6D01D44C" w14:textId="77777777" w:rsidTr="009A4C77">
        <w:tc>
          <w:tcPr>
            <w:tcW w:w="708" w:type="pct"/>
            <w:vMerge/>
            <w:vAlign w:val="center"/>
          </w:tcPr>
          <w:p w14:paraId="0C31166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52342B4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366D2AC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cg02331910</w:t>
            </w:r>
          </w:p>
        </w:tc>
        <w:tc>
          <w:tcPr>
            <w:tcW w:w="710" w:type="pct"/>
            <w:vAlign w:val="center"/>
          </w:tcPr>
          <w:p w14:paraId="150F8C1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−5.22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107DCF6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3.36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458A911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−5.93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6FECDDB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2.49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6BE03FAC" w14:textId="77777777" w:rsidTr="009A4C77">
        <w:tc>
          <w:tcPr>
            <w:tcW w:w="708" w:type="pct"/>
            <w:vMerge/>
            <w:vAlign w:val="center"/>
          </w:tcPr>
          <w:p w14:paraId="7A3A515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 w:val="restart"/>
            <w:vAlign w:val="center"/>
          </w:tcPr>
          <w:p w14:paraId="2A4F0F1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chr7:106301534-106301660</w:t>
            </w:r>
          </w:p>
        </w:tc>
        <w:tc>
          <w:tcPr>
            <w:tcW w:w="708" w:type="pct"/>
            <w:vAlign w:val="center"/>
          </w:tcPr>
          <w:p w14:paraId="360367E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cg21496408</w:t>
            </w:r>
          </w:p>
        </w:tc>
        <w:tc>
          <w:tcPr>
            <w:tcW w:w="710" w:type="pct"/>
            <w:vAlign w:val="center"/>
          </w:tcPr>
          <w:p w14:paraId="3BB70F9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4.95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78DE16E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3.80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7B21903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4.08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51A6177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6.97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</w:tr>
      <w:tr w:rsidR="00755B1D" w:rsidRPr="00DD7431" w14:paraId="5F7E7560" w14:textId="77777777" w:rsidTr="009A4C77">
        <w:tc>
          <w:tcPr>
            <w:tcW w:w="708" w:type="pct"/>
            <w:vMerge/>
            <w:vAlign w:val="center"/>
          </w:tcPr>
          <w:p w14:paraId="14F78FD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7855E33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11FB03C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cg19910754</w:t>
            </w:r>
          </w:p>
        </w:tc>
        <w:tc>
          <w:tcPr>
            <w:tcW w:w="710" w:type="pct"/>
            <w:vAlign w:val="center"/>
          </w:tcPr>
          <w:p w14:paraId="65CCF61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6.11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0309691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1.13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B11223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5.31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7B5AA52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1.44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4AEC4DCE" w14:textId="77777777" w:rsidTr="009A4C77">
        <w:tc>
          <w:tcPr>
            <w:tcW w:w="708" w:type="pct"/>
            <w:vMerge/>
            <w:vAlign w:val="center"/>
          </w:tcPr>
          <w:p w14:paraId="1169C42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21971C0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3D1B2F2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cg05364750</w:t>
            </w:r>
          </w:p>
        </w:tc>
        <w:tc>
          <w:tcPr>
            <w:tcW w:w="710" w:type="pct"/>
            <w:vAlign w:val="center"/>
          </w:tcPr>
          <w:p w14:paraId="56ECD99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2.64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57652BD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1.52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5F4F756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3.07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0656CC6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7.80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</w:tr>
      <w:tr w:rsidR="00755B1D" w:rsidRPr="00DD7431" w14:paraId="5298757B" w14:textId="77777777" w:rsidTr="009A4C77">
        <w:tc>
          <w:tcPr>
            <w:tcW w:w="708" w:type="pct"/>
            <w:vMerge/>
            <w:vAlign w:val="center"/>
          </w:tcPr>
          <w:p w14:paraId="6671AF2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 w:val="restart"/>
            <w:vAlign w:val="center"/>
          </w:tcPr>
          <w:p w14:paraId="32584FE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chr11:89867809-89867976</w:t>
            </w:r>
          </w:p>
        </w:tc>
        <w:tc>
          <w:tcPr>
            <w:tcW w:w="708" w:type="pct"/>
            <w:vAlign w:val="center"/>
          </w:tcPr>
          <w:p w14:paraId="00FEB66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cg12403137</w:t>
            </w:r>
          </w:p>
        </w:tc>
        <w:tc>
          <w:tcPr>
            <w:tcW w:w="710" w:type="pct"/>
            <w:vAlign w:val="center"/>
          </w:tcPr>
          <w:p w14:paraId="46A9351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−7.46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64665D6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4.32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4619A6C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−5.91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6121391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5.09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4C38DB19" w14:textId="77777777" w:rsidTr="009A4C77">
        <w:tc>
          <w:tcPr>
            <w:tcW w:w="708" w:type="pct"/>
            <w:vMerge/>
            <w:vAlign w:val="center"/>
          </w:tcPr>
          <w:p w14:paraId="3DDFE41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513F5D7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06F08C4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cg05500015</w:t>
            </w:r>
          </w:p>
        </w:tc>
        <w:tc>
          <w:tcPr>
            <w:tcW w:w="710" w:type="pct"/>
            <w:vAlign w:val="center"/>
          </w:tcPr>
          <w:p w14:paraId="5542133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−1.18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62E7671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1.96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626AB5D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−1.16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32CF0D2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1.80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4BACF270" w14:textId="77777777" w:rsidTr="009A4C77">
        <w:tc>
          <w:tcPr>
            <w:tcW w:w="708" w:type="pct"/>
            <w:vMerge/>
            <w:vAlign w:val="center"/>
          </w:tcPr>
          <w:p w14:paraId="3C3A3BE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2119D7E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777B91F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cg09584827</w:t>
            </w:r>
          </w:p>
        </w:tc>
        <w:tc>
          <w:tcPr>
            <w:tcW w:w="710" w:type="pct"/>
            <w:vAlign w:val="center"/>
          </w:tcPr>
          <w:p w14:paraId="5A9C095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−1.47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2F1F79F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1.09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6596E26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−1.39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6877816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1.07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56C7E716" w14:textId="77777777" w:rsidTr="009A4C77">
        <w:tc>
          <w:tcPr>
            <w:tcW w:w="708" w:type="pct"/>
            <w:vMerge/>
            <w:vAlign w:val="center"/>
          </w:tcPr>
          <w:p w14:paraId="44DD833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010078C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0A25436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cg14304817</w:t>
            </w:r>
          </w:p>
        </w:tc>
        <w:tc>
          <w:tcPr>
            <w:tcW w:w="710" w:type="pct"/>
            <w:vAlign w:val="center"/>
          </w:tcPr>
          <w:p w14:paraId="5298991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−9.99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433613A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6.51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0C9D05C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−7.55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7EF34C6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1.42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7D2F7142" w14:textId="77777777" w:rsidTr="009A4C77">
        <w:tc>
          <w:tcPr>
            <w:tcW w:w="708" w:type="pct"/>
            <w:vMerge/>
            <w:vAlign w:val="center"/>
          </w:tcPr>
          <w:p w14:paraId="4DF909A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65F3997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4D534F9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cg21500966</w:t>
            </w:r>
          </w:p>
        </w:tc>
        <w:tc>
          <w:tcPr>
            <w:tcW w:w="710" w:type="pct"/>
            <w:vAlign w:val="center"/>
          </w:tcPr>
          <w:p w14:paraId="1021E44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−1.03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7F3FFC2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7.06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54B9DF2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−1.43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79B3AE3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7.47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</w:tr>
      <w:tr w:rsidR="00755B1D" w:rsidRPr="00DD7431" w14:paraId="0D321BE5" w14:textId="77777777" w:rsidTr="009A4C77">
        <w:tc>
          <w:tcPr>
            <w:tcW w:w="708" w:type="pct"/>
            <w:vMerge/>
            <w:vAlign w:val="center"/>
          </w:tcPr>
          <w:p w14:paraId="2018E5C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 w:val="restart"/>
            <w:vAlign w:val="center"/>
          </w:tcPr>
          <w:p w14:paraId="7634571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chr2:220110237-220110385</w:t>
            </w:r>
          </w:p>
        </w:tc>
        <w:tc>
          <w:tcPr>
            <w:tcW w:w="708" w:type="pct"/>
            <w:vAlign w:val="center"/>
          </w:tcPr>
          <w:p w14:paraId="50FEE07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cg03927520</w:t>
            </w:r>
          </w:p>
        </w:tc>
        <w:tc>
          <w:tcPr>
            <w:tcW w:w="710" w:type="pct"/>
            <w:vAlign w:val="center"/>
          </w:tcPr>
          <w:p w14:paraId="5CF6AC9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6.95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7E47275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2.79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0ABE222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8.13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3B32213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1.80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77308809" w14:textId="77777777" w:rsidTr="009A4C77">
        <w:tc>
          <w:tcPr>
            <w:tcW w:w="708" w:type="pct"/>
            <w:vMerge/>
            <w:vAlign w:val="center"/>
          </w:tcPr>
          <w:p w14:paraId="5664E7E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782135D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2D1CAB9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cg14909250</w:t>
            </w:r>
          </w:p>
        </w:tc>
        <w:tc>
          <w:tcPr>
            <w:tcW w:w="710" w:type="pct"/>
            <w:vAlign w:val="center"/>
          </w:tcPr>
          <w:p w14:paraId="3FF08CC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−6.18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0A54EFC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5.97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  <w:tc>
          <w:tcPr>
            <w:tcW w:w="710" w:type="pct"/>
            <w:vAlign w:val="center"/>
          </w:tcPr>
          <w:p w14:paraId="778078F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−4.97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08" w:type="pct"/>
            <w:vAlign w:val="center"/>
          </w:tcPr>
          <w:p w14:paraId="16AC9DD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1.11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3684E042" w14:textId="77777777" w:rsidTr="009A4C77">
        <w:tc>
          <w:tcPr>
            <w:tcW w:w="708" w:type="pct"/>
            <w:vMerge/>
            <w:vAlign w:val="center"/>
          </w:tcPr>
          <w:p w14:paraId="1BDFCB4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73869FA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0EA8F98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cg15552619</w:t>
            </w:r>
          </w:p>
        </w:tc>
        <w:tc>
          <w:tcPr>
            <w:tcW w:w="710" w:type="pct"/>
            <w:vAlign w:val="center"/>
          </w:tcPr>
          <w:p w14:paraId="037A958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−1.83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10C726D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8.07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43292AC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1.26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−7</w:t>
            </w:r>
          </w:p>
        </w:tc>
        <w:tc>
          <w:tcPr>
            <w:tcW w:w="708" w:type="pct"/>
            <w:vAlign w:val="center"/>
          </w:tcPr>
          <w:p w14:paraId="1D5A914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9.99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5B142A3E" w14:textId="77777777" w:rsidTr="009A4C77">
        <w:tc>
          <w:tcPr>
            <w:tcW w:w="708" w:type="pct"/>
            <w:vMerge/>
            <w:vAlign w:val="center"/>
          </w:tcPr>
          <w:p w14:paraId="229C210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5AAC470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1E2E0C4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cg06409997</w:t>
            </w:r>
          </w:p>
        </w:tc>
        <w:tc>
          <w:tcPr>
            <w:tcW w:w="710" w:type="pct"/>
            <w:vAlign w:val="center"/>
          </w:tcPr>
          <w:p w14:paraId="6799916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−2.48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096BEA3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6.78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0C04487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−1.28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1B5D084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8.23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301686E7" w14:textId="77777777" w:rsidTr="009A4C77">
        <w:tc>
          <w:tcPr>
            <w:tcW w:w="708" w:type="pct"/>
            <w:vMerge/>
            <w:vAlign w:val="center"/>
          </w:tcPr>
          <w:p w14:paraId="2FA5762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79B3542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6FB0DBD2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cg08025512</w:t>
            </w:r>
          </w:p>
        </w:tc>
        <w:tc>
          <w:tcPr>
            <w:tcW w:w="710" w:type="pct"/>
            <w:vAlign w:val="center"/>
          </w:tcPr>
          <w:p w14:paraId="6EEDFE3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−9.91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10" w:type="pct"/>
            <w:vAlign w:val="center"/>
          </w:tcPr>
          <w:p w14:paraId="3B3DCE8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1.49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4D2A0A4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−8.72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60DA41A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1.77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0B601E00" w14:textId="77777777" w:rsidTr="009A4C77">
        <w:tc>
          <w:tcPr>
            <w:tcW w:w="708" w:type="pct"/>
            <w:vMerge/>
            <w:vAlign w:val="center"/>
          </w:tcPr>
          <w:p w14:paraId="6B422BD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 w:val="restart"/>
            <w:vAlign w:val="center"/>
          </w:tcPr>
          <w:p w14:paraId="64982AA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chr3:74316889-74316993</w:t>
            </w:r>
          </w:p>
        </w:tc>
        <w:tc>
          <w:tcPr>
            <w:tcW w:w="708" w:type="pct"/>
            <w:vAlign w:val="center"/>
          </w:tcPr>
          <w:p w14:paraId="3CA9ED6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cg22082501</w:t>
            </w:r>
          </w:p>
        </w:tc>
        <w:tc>
          <w:tcPr>
            <w:tcW w:w="710" w:type="pct"/>
            <w:vAlign w:val="center"/>
          </w:tcPr>
          <w:p w14:paraId="5E05C8A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−2.77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1EF0BED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4.52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4D6DD3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−2.95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11F1FC1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3.91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41138F82" w14:textId="77777777" w:rsidTr="009A4C77">
        <w:tc>
          <w:tcPr>
            <w:tcW w:w="708" w:type="pct"/>
            <w:vMerge/>
            <w:vAlign w:val="center"/>
          </w:tcPr>
          <w:p w14:paraId="016BA93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1A4753D6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3D67FCB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cg08704466</w:t>
            </w:r>
          </w:p>
        </w:tc>
        <w:tc>
          <w:tcPr>
            <w:tcW w:w="710" w:type="pct"/>
            <w:vAlign w:val="center"/>
          </w:tcPr>
          <w:p w14:paraId="5956611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9.68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710" w:type="pct"/>
            <w:vAlign w:val="center"/>
          </w:tcPr>
          <w:p w14:paraId="61D698F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8.13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00B7737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1.02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708" w:type="pct"/>
            <w:vAlign w:val="center"/>
          </w:tcPr>
          <w:p w14:paraId="18D511A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9.98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0248C590" w14:textId="77777777" w:rsidTr="009A4C77">
        <w:tc>
          <w:tcPr>
            <w:tcW w:w="708" w:type="pct"/>
            <w:vMerge/>
            <w:vAlign w:val="center"/>
          </w:tcPr>
          <w:p w14:paraId="2675510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7DB2066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31AD8D18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cg26802685</w:t>
            </w:r>
          </w:p>
        </w:tc>
        <w:tc>
          <w:tcPr>
            <w:tcW w:w="710" w:type="pct"/>
            <w:vAlign w:val="center"/>
          </w:tcPr>
          <w:p w14:paraId="6A0A912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−1.33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32708C2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7.43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22BD39A4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−2.56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5059060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5.02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30272F05" w14:textId="77777777" w:rsidTr="009A4C77">
        <w:tc>
          <w:tcPr>
            <w:tcW w:w="708" w:type="pct"/>
            <w:vMerge/>
            <w:vAlign w:val="center"/>
          </w:tcPr>
          <w:p w14:paraId="3CCFCD53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 w:val="restart"/>
            <w:vAlign w:val="center"/>
          </w:tcPr>
          <w:p w14:paraId="0B04C2D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chr5:23507562-23507617</w:t>
            </w:r>
          </w:p>
        </w:tc>
        <w:tc>
          <w:tcPr>
            <w:tcW w:w="708" w:type="pct"/>
            <w:vAlign w:val="center"/>
          </w:tcPr>
          <w:p w14:paraId="50B3B33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cg22603366</w:t>
            </w:r>
          </w:p>
        </w:tc>
        <w:tc>
          <w:tcPr>
            <w:tcW w:w="710" w:type="pct"/>
            <w:vAlign w:val="center"/>
          </w:tcPr>
          <w:p w14:paraId="18EED0D2" w14:textId="59C943B2" w:rsidR="00755B1D" w:rsidRPr="000002FD" w:rsidRDefault="009B00A2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</w:t>
            </w:r>
            <w:r w:rsidR="00755B1D" w:rsidRPr="000002FD">
              <w:rPr>
                <w:rFonts w:ascii="Arial" w:eastAsia="Times New Roman" w:hAnsi="Arial" w:cs="Arial"/>
              </w:rPr>
              <w:t>3.56 × 10</w:t>
            </w:r>
            <w:r w:rsidR="00755B1D"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1CCDD69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1.49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FAE3194" w14:textId="63979C2C" w:rsidR="00755B1D" w:rsidRPr="000002FD" w:rsidRDefault="009B00A2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</w:t>
            </w:r>
            <w:r w:rsidR="00755B1D" w:rsidRPr="000002FD">
              <w:rPr>
                <w:rFonts w:ascii="Arial" w:eastAsia="Times New Roman" w:hAnsi="Arial" w:cs="Arial"/>
              </w:rPr>
              <w:t>3.48 × 10</w:t>
            </w:r>
            <w:r w:rsidR="00755B1D"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78B0C29E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1.41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5D147B60" w14:textId="77777777" w:rsidTr="009A4C77">
        <w:tc>
          <w:tcPr>
            <w:tcW w:w="708" w:type="pct"/>
            <w:vMerge/>
            <w:vAlign w:val="center"/>
          </w:tcPr>
          <w:p w14:paraId="6A43A3D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3FF049F7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005255B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cg09166973</w:t>
            </w:r>
          </w:p>
        </w:tc>
        <w:tc>
          <w:tcPr>
            <w:tcW w:w="710" w:type="pct"/>
            <w:vAlign w:val="center"/>
          </w:tcPr>
          <w:p w14:paraId="71ADE2F4" w14:textId="6B4C3378" w:rsidR="00755B1D" w:rsidRPr="000002FD" w:rsidRDefault="009B00A2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</w:t>
            </w:r>
            <w:r w:rsidR="00755B1D" w:rsidRPr="000002FD">
              <w:rPr>
                <w:rFonts w:ascii="Arial" w:eastAsia="Times New Roman" w:hAnsi="Arial" w:cs="Arial"/>
              </w:rPr>
              <w:t>3.90 × 10</w:t>
            </w:r>
            <w:r w:rsidR="00755B1D"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36E89651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3.47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13DB63E4" w14:textId="5854B808" w:rsidR="00755B1D" w:rsidRPr="000002FD" w:rsidRDefault="009B00A2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</w:t>
            </w:r>
            <w:r w:rsidR="00755B1D" w:rsidRPr="000002FD">
              <w:rPr>
                <w:rFonts w:ascii="Arial" w:eastAsia="Times New Roman" w:hAnsi="Arial" w:cs="Arial"/>
              </w:rPr>
              <w:t>4.85 × 10</w:t>
            </w:r>
            <w:r w:rsidR="00755B1D"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6293D9B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2.23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  <w:tr w:rsidR="00755B1D" w:rsidRPr="00DD7431" w14:paraId="2C7D0617" w14:textId="77777777" w:rsidTr="009A4C77">
        <w:tc>
          <w:tcPr>
            <w:tcW w:w="708" w:type="pct"/>
            <w:vMerge/>
            <w:vAlign w:val="center"/>
          </w:tcPr>
          <w:p w14:paraId="75CE04AA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7B95D215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3DA9783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cg07011961</w:t>
            </w:r>
          </w:p>
        </w:tc>
        <w:tc>
          <w:tcPr>
            <w:tcW w:w="710" w:type="pct"/>
            <w:vAlign w:val="center"/>
          </w:tcPr>
          <w:p w14:paraId="297601A5" w14:textId="1A4F531F" w:rsidR="00755B1D" w:rsidRPr="000002FD" w:rsidRDefault="009B00A2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</w:t>
            </w:r>
            <w:r w:rsidR="00755B1D" w:rsidRPr="000002FD">
              <w:rPr>
                <w:rFonts w:ascii="Arial" w:eastAsia="Times New Roman" w:hAnsi="Arial" w:cs="Arial"/>
              </w:rPr>
              <w:t>6.76 × 10</w:t>
            </w:r>
            <w:r w:rsidR="00755B1D"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2F29CFB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1.45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7213535C" w14:textId="32E9CAC0" w:rsidR="00755B1D" w:rsidRPr="000002FD" w:rsidRDefault="009B00A2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</w:t>
            </w:r>
            <w:r w:rsidR="00755B1D" w:rsidRPr="000002FD">
              <w:rPr>
                <w:rFonts w:ascii="Arial" w:eastAsia="Times New Roman" w:hAnsi="Arial" w:cs="Arial"/>
              </w:rPr>
              <w:t>8.20 × 10</w:t>
            </w:r>
            <w:r w:rsidR="00755B1D"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6A71D81F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6.50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−2</w:t>
            </w:r>
          </w:p>
        </w:tc>
      </w:tr>
      <w:tr w:rsidR="00755B1D" w:rsidRPr="00DD7431" w14:paraId="6FC08336" w14:textId="77777777" w:rsidTr="009A4C77">
        <w:tc>
          <w:tcPr>
            <w:tcW w:w="708" w:type="pct"/>
            <w:vMerge/>
            <w:vAlign w:val="center"/>
          </w:tcPr>
          <w:p w14:paraId="535F5840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46" w:type="pct"/>
            <w:vMerge/>
            <w:vAlign w:val="center"/>
          </w:tcPr>
          <w:p w14:paraId="0BC97C6D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08" w:type="pct"/>
            <w:vAlign w:val="center"/>
          </w:tcPr>
          <w:p w14:paraId="4BB707A9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cg25472530</w:t>
            </w:r>
          </w:p>
        </w:tc>
        <w:tc>
          <w:tcPr>
            <w:tcW w:w="710" w:type="pct"/>
            <w:vAlign w:val="center"/>
          </w:tcPr>
          <w:p w14:paraId="47ADC2B9" w14:textId="2D2E7821" w:rsidR="00755B1D" w:rsidRPr="000002FD" w:rsidRDefault="009B00A2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</w:t>
            </w:r>
            <w:r w:rsidR="00755B1D" w:rsidRPr="000002FD">
              <w:rPr>
                <w:rFonts w:ascii="Arial" w:eastAsia="Times New Roman" w:hAnsi="Arial" w:cs="Arial"/>
              </w:rPr>
              <w:t>6.26 × 10</w:t>
            </w:r>
            <w:r w:rsidR="00755B1D"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10" w:type="pct"/>
            <w:vAlign w:val="center"/>
          </w:tcPr>
          <w:p w14:paraId="7014155C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2.43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  <w:tc>
          <w:tcPr>
            <w:tcW w:w="710" w:type="pct"/>
            <w:vAlign w:val="center"/>
          </w:tcPr>
          <w:p w14:paraId="4D8468AD" w14:textId="6EEA2268" w:rsidR="00755B1D" w:rsidRPr="000002FD" w:rsidRDefault="009B00A2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 xml:space="preserve">  </w:t>
            </w:r>
            <w:r w:rsidR="00755B1D" w:rsidRPr="000002FD">
              <w:rPr>
                <w:rFonts w:ascii="Arial" w:eastAsia="Times New Roman" w:hAnsi="Arial" w:cs="Arial"/>
              </w:rPr>
              <w:t>6.33 × 10</w:t>
            </w:r>
            <w:r w:rsidR="00755B1D" w:rsidRPr="000002FD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708" w:type="pct"/>
            <w:vAlign w:val="center"/>
          </w:tcPr>
          <w:p w14:paraId="6BB0913B" w14:textId="77777777" w:rsidR="00755B1D" w:rsidRPr="000002FD" w:rsidRDefault="00755B1D" w:rsidP="009A4C77">
            <w:pPr>
              <w:jc w:val="center"/>
              <w:rPr>
                <w:rFonts w:ascii="Arial" w:eastAsia="Times New Roman" w:hAnsi="Arial" w:cs="Arial"/>
              </w:rPr>
            </w:pPr>
            <w:r w:rsidRPr="000002FD">
              <w:rPr>
                <w:rFonts w:ascii="Arial" w:eastAsia="Times New Roman" w:hAnsi="Arial" w:cs="Arial"/>
              </w:rPr>
              <w:t>2.15 × 10</w:t>
            </w:r>
            <w:r w:rsidRPr="000002FD">
              <w:rPr>
                <w:rFonts w:ascii="Arial" w:eastAsia="Times New Roman" w:hAnsi="Arial" w:cs="Arial"/>
                <w:vertAlign w:val="superscript"/>
              </w:rPr>
              <w:t>−1</w:t>
            </w:r>
          </w:p>
        </w:tc>
      </w:tr>
    </w:tbl>
    <w:p w14:paraId="47769558" w14:textId="7B380092" w:rsidR="00755B1D" w:rsidRPr="000002FD" w:rsidRDefault="000002FD">
      <w:pPr>
        <w:rPr>
          <w:rFonts w:ascii="Arial" w:hAnsi="Arial" w:cs="Arial"/>
        </w:rPr>
      </w:pPr>
      <w:r w:rsidRPr="000002FD">
        <w:rPr>
          <w:rFonts w:ascii="Arial" w:hAnsi="Arial" w:cs="Arial"/>
        </w:rPr>
        <w:t xml:space="preserve">*Note: </w:t>
      </w:r>
      <w:proofErr w:type="spellStart"/>
      <w:r w:rsidRPr="000002FD">
        <w:rPr>
          <w:rFonts w:ascii="Arial" w:hAnsi="Arial" w:cs="Arial"/>
        </w:rPr>
        <w:t>positions</w:t>
      </w:r>
      <w:proofErr w:type="spellEnd"/>
      <w:r w:rsidRPr="000002FD">
        <w:rPr>
          <w:rFonts w:ascii="Arial" w:hAnsi="Arial" w:cs="Arial"/>
        </w:rPr>
        <w:t xml:space="preserve"> </w:t>
      </w:r>
      <w:proofErr w:type="spellStart"/>
      <w:r w:rsidRPr="000002FD">
        <w:rPr>
          <w:rFonts w:ascii="Arial" w:hAnsi="Arial" w:cs="Arial"/>
        </w:rPr>
        <w:t>are</w:t>
      </w:r>
      <w:proofErr w:type="spellEnd"/>
      <w:r w:rsidRPr="000002FD">
        <w:rPr>
          <w:rFonts w:ascii="Arial" w:hAnsi="Arial" w:cs="Arial"/>
        </w:rPr>
        <w:t xml:space="preserve"> </w:t>
      </w:r>
      <w:proofErr w:type="spellStart"/>
      <w:r w:rsidRPr="000002FD">
        <w:rPr>
          <w:rFonts w:ascii="Arial" w:hAnsi="Arial" w:cs="Arial"/>
        </w:rPr>
        <w:t>based</w:t>
      </w:r>
      <w:proofErr w:type="spellEnd"/>
      <w:r w:rsidRPr="000002FD">
        <w:rPr>
          <w:rFonts w:ascii="Arial" w:hAnsi="Arial" w:cs="Arial"/>
        </w:rPr>
        <w:t xml:space="preserve"> on </w:t>
      </w:r>
      <w:proofErr w:type="spellStart"/>
      <w:r w:rsidRPr="000002FD">
        <w:rPr>
          <w:rFonts w:ascii="Arial" w:hAnsi="Arial" w:cs="Arial"/>
        </w:rPr>
        <w:t>the</w:t>
      </w:r>
      <w:proofErr w:type="spellEnd"/>
      <w:r w:rsidRPr="000002FD">
        <w:rPr>
          <w:rFonts w:ascii="Arial" w:hAnsi="Arial" w:cs="Arial"/>
        </w:rPr>
        <w:t xml:space="preserve"> hg19 </w:t>
      </w:r>
      <w:proofErr w:type="spellStart"/>
      <w:r w:rsidRPr="000002FD">
        <w:rPr>
          <w:rFonts w:ascii="Arial" w:hAnsi="Arial" w:cs="Arial"/>
        </w:rPr>
        <w:t>genome</w:t>
      </w:r>
      <w:proofErr w:type="spellEnd"/>
      <w:r w:rsidRPr="000002FD">
        <w:rPr>
          <w:rFonts w:ascii="Arial" w:hAnsi="Arial" w:cs="Arial"/>
        </w:rPr>
        <w:t xml:space="preserve"> </w:t>
      </w:r>
      <w:proofErr w:type="spellStart"/>
      <w:r w:rsidRPr="000002FD">
        <w:rPr>
          <w:rFonts w:ascii="Arial" w:hAnsi="Arial" w:cs="Arial"/>
        </w:rPr>
        <w:t>assembly</w:t>
      </w:r>
      <w:proofErr w:type="spellEnd"/>
    </w:p>
    <w:sectPr w:rsidR="00755B1D" w:rsidRPr="000002FD" w:rsidSect="000C21ED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97770" w14:textId="77777777" w:rsidR="000305D8" w:rsidRDefault="000305D8" w:rsidP="00755B1D">
      <w:r>
        <w:separator/>
      </w:r>
    </w:p>
  </w:endnote>
  <w:endnote w:type="continuationSeparator" w:id="0">
    <w:p w14:paraId="4174709D" w14:textId="77777777" w:rsidR="000305D8" w:rsidRDefault="000305D8" w:rsidP="0075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B715E" w14:textId="77777777" w:rsidR="000305D8" w:rsidRDefault="000305D8" w:rsidP="00755B1D">
      <w:r>
        <w:separator/>
      </w:r>
    </w:p>
  </w:footnote>
  <w:footnote w:type="continuationSeparator" w:id="0">
    <w:p w14:paraId="2F6FC71F" w14:textId="77777777" w:rsidR="000305D8" w:rsidRDefault="000305D8" w:rsidP="00755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ED"/>
    <w:rsid w:val="000002FD"/>
    <w:rsid w:val="000305D8"/>
    <w:rsid w:val="000C21ED"/>
    <w:rsid w:val="001F7480"/>
    <w:rsid w:val="0035635E"/>
    <w:rsid w:val="003F364C"/>
    <w:rsid w:val="00465F1C"/>
    <w:rsid w:val="004666BB"/>
    <w:rsid w:val="005B10F9"/>
    <w:rsid w:val="005C1732"/>
    <w:rsid w:val="00634C96"/>
    <w:rsid w:val="00677DDF"/>
    <w:rsid w:val="007017E5"/>
    <w:rsid w:val="00755B1D"/>
    <w:rsid w:val="00770B80"/>
    <w:rsid w:val="008B5C31"/>
    <w:rsid w:val="009B00A2"/>
    <w:rsid w:val="009B6AA7"/>
    <w:rsid w:val="009E627E"/>
    <w:rsid w:val="00A0280A"/>
    <w:rsid w:val="00A556ED"/>
    <w:rsid w:val="00AF2B68"/>
    <w:rsid w:val="00BF51F9"/>
    <w:rsid w:val="00C21F29"/>
    <w:rsid w:val="00CD50AF"/>
    <w:rsid w:val="00D04ECF"/>
    <w:rsid w:val="00DD7431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8559"/>
  <w15:chartTrackingRefBased/>
  <w15:docId w15:val="{429A1601-7231-2847-8F11-1B9DAC999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C21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C2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C21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21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C21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21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C21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21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C21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C21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C21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C21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C21E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C21E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21E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C21E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21E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C21E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C21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2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21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21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C21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C21E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C21E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C21E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C21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C21E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C21ED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0C2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55B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5B1D"/>
  </w:style>
  <w:style w:type="paragraph" w:styleId="Fuzeile">
    <w:name w:val="footer"/>
    <w:basedOn w:val="Standard"/>
    <w:link w:val="FuzeileZchn"/>
    <w:uiPriority w:val="99"/>
    <w:unhideWhenUsed/>
    <w:rsid w:val="00755B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5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Kaleck</dc:creator>
  <cp:keywords/>
  <dc:description/>
  <cp:lastModifiedBy>Alfredo Ramirez Zuniga</cp:lastModifiedBy>
  <cp:revision>6</cp:revision>
  <dcterms:created xsi:type="dcterms:W3CDTF">2025-05-09T16:10:00Z</dcterms:created>
  <dcterms:modified xsi:type="dcterms:W3CDTF">2025-06-10T15:30:00Z</dcterms:modified>
</cp:coreProperties>
</file>