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414367" w14:textId="12FD7DDD" w:rsidR="00E87AD5" w:rsidRPr="00B5448A" w:rsidRDefault="00E87AD5" w:rsidP="00E87AD5">
      <w:pPr>
        <w:spacing w:after="0" w:line="480" w:lineRule="auto"/>
        <w:rPr>
          <w:rFonts w:ascii="Times New Roman" w:hAnsi="Times New Roman" w:cs="Times New Roman"/>
          <w:b/>
          <w:bCs/>
          <w:color w:val="000000" w:themeColor="text1"/>
          <w:sz w:val="24"/>
          <w:szCs w:val="24"/>
        </w:rPr>
      </w:pPr>
      <w:r w:rsidRPr="00B5448A">
        <w:rPr>
          <w:rFonts w:ascii="Times New Roman" w:hAnsi="Times New Roman" w:cs="Times New Roman"/>
          <w:b/>
          <w:bCs/>
          <w:color w:val="000000" w:themeColor="text1"/>
          <w:sz w:val="24"/>
          <w:szCs w:val="24"/>
        </w:rPr>
        <w:t>SUPPLEMENTARY IN</w:t>
      </w:r>
      <w:r w:rsidR="009052D2" w:rsidRPr="00B5448A">
        <w:rPr>
          <w:rFonts w:ascii="Times New Roman" w:hAnsi="Times New Roman" w:cs="Times New Roman"/>
          <w:b/>
          <w:bCs/>
          <w:color w:val="000000" w:themeColor="text1"/>
          <w:sz w:val="24"/>
          <w:szCs w:val="24"/>
        </w:rPr>
        <w:t>F</w:t>
      </w:r>
      <w:r w:rsidRPr="00B5448A">
        <w:rPr>
          <w:rFonts w:ascii="Times New Roman" w:hAnsi="Times New Roman" w:cs="Times New Roman"/>
          <w:b/>
          <w:bCs/>
          <w:color w:val="000000" w:themeColor="text1"/>
          <w:sz w:val="24"/>
          <w:szCs w:val="24"/>
        </w:rPr>
        <w:t>O</w:t>
      </w:r>
      <w:r w:rsidR="009052D2" w:rsidRPr="00B5448A">
        <w:rPr>
          <w:rFonts w:ascii="Times New Roman" w:hAnsi="Times New Roman" w:cs="Times New Roman"/>
          <w:b/>
          <w:bCs/>
          <w:color w:val="000000" w:themeColor="text1"/>
          <w:sz w:val="24"/>
          <w:szCs w:val="24"/>
        </w:rPr>
        <w:t>R</w:t>
      </w:r>
      <w:r w:rsidRPr="00B5448A">
        <w:rPr>
          <w:rFonts w:ascii="Times New Roman" w:hAnsi="Times New Roman" w:cs="Times New Roman"/>
          <w:b/>
          <w:bCs/>
          <w:color w:val="000000" w:themeColor="text1"/>
          <w:sz w:val="24"/>
          <w:szCs w:val="24"/>
        </w:rPr>
        <w:t>MATION</w:t>
      </w:r>
      <w:r w:rsidR="00623133" w:rsidRPr="00B5448A">
        <w:rPr>
          <w:rFonts w:ascii="Times New Roman" w:hAnsi="Times New Roman" w:cs="Times New Roman"/>
          <w:b/>
          <w:bCs/>
          <w:color w:val="000000" w:themeColor="text1"/>
          <w:sz w:val="24"/>
          <w:szCs w:val="24"/>
        </w:rPr>
        <w:t xml:space="preserve"> LIST OF CONTENT</w:t>
      </w:r>
    </w:p>
    <w:p w14:paraId="488E62BE" w14:textId="61428131" w:rsidR="00E87AD5" w:rsidRPr="00B5448A" w:rsidRDefault="00B130F0" w:rsidP="00E87AD5">
      <w:pPr>
        <w:spacing w:after="0" w:line="480" w:lineRule="auto"/>
        <w:rPr>
          <w:rFonts w:ascii="Times New Roman" w:hAnsi="Times New Roman" w:cs="Times New Roman"/>
          <w:color w:val="000000" w:themeColor="text1"/>
          <w:sz w:val="24"/>
          <w:szCs w:val="24"/>
        </w:rPr>
      </w:pPr>
      <w:r w:rsidRPr="00B5448A">
        <w:rPr>
          <w:rFonts w:ascii="Times New Roman" w:hAnsi="Times New Roman" w:cs="Times New Roman"/>
          <w:color w:val="000000" w:themeColor="text1"/>
          <w:sz w:val="24"/>
          <w:szCs w:val="24"/>
        </w:rPr>
        <w:t>1) Supplementary methods</w:t>
      </w:r>
    </w:p>
    <w:p w14:paraId="2AA7C80A" w14:textId="0A107885" w:rsidR="00B130F0" w:rsidRPr="00B5448A" w:rsidRDefault="00B130F0" w:rsidP="00B130F0">
      <w:pPr>
        <w:spacing w:after="0" w:line="480" w:lineRule="auto"/>
        <w:rPr>
          <w:rFonts w:ascii="Times New Roman" w:hAnsi="Times New Roman" w:cs="Times New Roman"/>
          <w:color w:val="000000" w:themeColor="text1"/>
          <w:sz w:val="24"/>
          <w:szCs w:val="24"/>
        </w:rPr>
      </w:pPr>
      <w:r w:rsidRPr="00B5448A">
        <w:rPr>
          <w:rFonts w:ascii="Times New Roman" w:hAnsi="Times New Roman" w:cs="Times New Roman"/>
          <w:color w:val="000000" w:themeColor="text1"/>
          <w:sz w:val="24"/>
          <w:szCs w:val="24"/>
        </w:rPr>
        <w:t xml:space="preserve">2) </w:t>
      </w:r>
      <w:r w:rsidR="00B77EB5" w:rsidRPr="00B5448A">
        <w:rPr>
          <w:rFonts w:ascii="Times New Roman" w:hAnsi="Times New Roman" w:cs="Times New Roman"/>
          <w:color w:val="000000" w:themeColor="text1"/>
          <w:sz w:val="24"/>
          <w:szCs w:val="24"/>
        </w:rPr>
        <w:t>S</w:t>
      </w:r>
      <w:r w:rsidRPr="00B5448A">
        <w:rPr>
          <w:rFonts w:ascii="Times New Roman" w:hAnsi="Times New Roman" w:cs="Times New Roman"/>
          <w:color w:val="000000" w:themeColor="text1"/>
          <w:sz w:val="24"/>
          <w:szCs w:val="24"/>
        </w:rPr>
        <w:t>upplementary references</w:t>
      </w:r>
    </w:p>
    <w:p w14:paraId="7D2B02D8" w14:textId="2FE85782" w:rsidR="001C2933" w:rsidRPr="00B5448A" w:rsidRDefault="001C2933" w:rsidP="00B130F0">
      <w:pPr>
        <w:spacing w:after="0" w:line="480" w:lineRule="auto"/>
        <w:rPr>
          <w:rFonts w:ascii="Times New Roman" w:hAnsi="Times New Roman" w:cs="Times New Roman"/>
          <w:color w:val="000000" w:themeColor="text1"/>
          <w:sz w:val="24"/>
          <w:szCs w:val="24"/>
        </w:rPr>
      </w:pPr>
      <w:r w:rsidRPr="00B5448A">
        <w:rPr>
          <w:rFonts w:ascii="Times New Roman" w:hAnsi="Times New Roman" w:cs="Times New Roman"/>
          <w:color w:val="000000" w:themeColor="text1"/>
          <w:sz w:val="24"/>
          <w:szCs w:val="24"/>
        </w:rPr>
        <w:t>3) Supplementary tables</w:t>
      </w:r>
      <w:r w:rsidR="00B622E8" w:rsidRPr="00B5448A">
        <w:rPr>
          <w:rFonts w:ascii="Times New Roman" w:hAnsi="Times New Roman" w:cs="Times New Roman"/>
          <w:color w:val="000000" w:themeColor="text1"/>
          <w:sz w:val="24"/>
          <w:szCs w:val="24"/>
        </w:rPr>
        <w:t xml:space="preserve"> 1 and 2</w:t>
      </w:r>
    </w:p>
    <w:p w14:paraId="0386D189" w14:textId="4F9AFECA" w:rsidR="00B130F0" w:rsidRPr="00B5448A" w:rsidRDefault="001C2933" w:rsidP="00B130F0">
      <w:pPr>
        <w:spacing w:after="0" w:line="480" w:lineRule="auto"/>
        <w:rPr>
          <w:rFonts w:ascii="Times New Roman" w:hAnsi="Times New Roman" w:cs="Times New Roman"/>
          <w:color w:val="000000" w:themeColor="text1"/>
          <w:sz w:val="24"/>
          <w:szCs w:val="24"/>
        </w:rPr>
      </w:pPr>
      <w:r w:rsidRPr="00B5448A">
        <w:rPr>
          <w:rFonts w:ascii="Times New Roman" w:hAnsi="Times New Roman" w:cs="Times New Roman"/>
          <w:color w:val="000000" w:themeColor="text1"/>
          <w:sz w:val="24"/>
          <w:szCs w:val="24"/>
        </w:rPr>
        <w:t>4</w:t>
      </w:r>
      <w:r w:rsidR="00B130F0" w:rsidRPr="00B5448A">
        <w:rPr>
          <w:rFonts w:ascii="Times New Roman" w:hAnsi="Times New Roman" w:cs="Times New Roman"/>
          <w:color w:val="000000" w:themeColor="text1"/>
          <w:sz w:val="24"/>
          <w:szCs w:val="24"/>
        </w:rPr>
        <w:t xml:space="preserve">) Supplementary figures </w:t>
      </w:r>
      <w:r w:rsidR="00B622E8" w:rsidRPr="00B5448A">
        <w:rPr>
          <w:rFonts w:ascii="Times New Roman" w:hAnsi="Times New Roman" w:cs="Times New Roman"/>
          <w:color w:val="000000" w:themeColor="text1"/>
          <w:sz w:val="24"/>
          <w:szCs w:val="24"/>
        </w:rPr>
        <w:t xml:space="preserve">1 and 2, </w:t>
      </w:r>
      <w:r w:rsidR="00B130F0" w:rsidRPr="00B5448A">
        <w:rPr>
          <w:rFonts w:ascii="Times New Roman" w:hAnsi="Times New Roman" w:cs="Times New Roman"/>
          <w:color w:val="000000" w:themeColor="text1"/>
          <w:sz w:val="24"/>
          <w:szCs w:val="24"/>
        </w:rPr>
        <w:t>and legends</w:t>
      </w:r>
    </w:p>
    <w:p w14:paraId="6BD218C6" w14:textId="77777777" w:rsidR="00B130F0" w:rsidRPr="00B5448A" w:rsidRDefault="00B130F0" w:rsidP="00B130F0">
      <w:pPr>
        <w:spacing w:after="0" w:line="480" w:lineRule="auto"/>
        <w:rPr>
          <w:rFonts w:ascii="Times New Roman" w:hAnsi="Times New Roman" w:cs="Times New Roman"/>
          <w:color w:val="000000" w:themeColor="text1"/>
          <w:sz w:val="24"/>
          <w:szCs w:val="24"/>
        </w:rPr>
      </w:pPr>
    </w:p>
    <w:p w14:paraId="76DEEB1A" w14:textId="77777777" w:rsidR="00B130F0" w:rsidRPr="00B5448A" w:rsidRDefault="00B130F0" w:rsidP="00B130F0">
      <w:pPr>
        <w:spacing w:after="0" w:line="480" w:lineRule="auto"/>
        <w:rPr>
          <w:rFonts w:ascii="Times New Roman" w:hAnsi="Times New Roman" w:cs="Times New Roman"/>
          <w:color w:val="000000" w:themeColor="text1"/>
          <w:sz w:val="24"/>
          <w:szCs w:val="24"/>
        </w:rPr>
      </w:pPr>
    </w:p>
    <w:p w14:paraId="196EDE67" w14:textId="0EE39C90" w:rsidR="00E87AD5" w:rsidRPr="00B5448A" w:rsidRDefault="007B2CC3" w:rsidP="00B130F0">
      <w:pPr>
        <w:spacing w:after="0" w:line="480" w:lineRule="auto"/>
        <w:rPr>
          <w:rFonts w:ascii="Times New Roman" w:hAnsi="Times New Roman" w:cs="Times New Roman"/>
          <w:b/>
          <w:bCs/>
          <w:color w:val="000000" w:themeColor="text1"/>
          <w:sz w:val="24"/>
          <w:szCs w:val="24"/>
        </w:rPr>
      </w:pPr>
      <w:r w:rsidRPr="00B5448A">
        <w:rPr>
          <w:rFonts w:ascii="Times New Roman" w:hAnsi="Times New Roman" w:cs="Times New Roman"/>
          <w:b/>
          <w:bCs/>
          <w:color w:val="000000" w:themeColor="text1"/>
          <w:sz w:val="24"/>
          <w:szCs w:val="24"/>
        </w:rPr>
        <w:t>1</w:t>
      </w:r>
      <w:r w:rsidR="00C11999" w:rsidRPr="00B5448A">
        <w:rPr>
          <w:rFonts w:ascii="Times New Roman" w:hAnsi="Times New Roman" w:cs="Times New Roman"/>
          <w:b/>
          <w:bCs/>
          <w:color w:val="000000" w:themeColor="text1"/>
          <w:sz w:val="24"/>
          <w:szCs w:val="24"/>
        </w:rPr>
        <w:t>.</w:t>
      </w:r>
      <w:r w:rsidR="00512D6A" w:rsidRPr="00B5448A">
        <w:rPr>
          <w:rFonts w:ascii="Times New Roman" w:hAnsi="Times New Roman" w:cs="Times New Roman"/>
          <w:b/>
          <w:bCs/>
          <w:color w:val="000000" w:themeColor="text1"/>
          <w:sz w:val="24"/>
          <w:szCs w:val="24"/>
        </w:rPr>
        <w:t xml:space="preserve"> </w:t>
      </w:r>
      <w:r w:rsidR="00E87AD5" w:rsidRPr="00B5448A">
        <w:rPr>
          <w:rFonts w:ascii="Times New Roman" w:hAnsi="Times New Roman" w:cs="Times New Roman"/>
          <w:b/>
          <w:bCs/>
          <w:color w:val="000000" w:themeColor="text1"/>
          <w:sz w:val="24"/>
          <w:szCs w:val="24"/>
        </w:rPr>
        <w:t>SUPPLEMENTARY METHODS</w:t>
      </w:r>
    </w:p>
    <w:p w14:paraId="3FA38524" w14:textId="77777777" w:rsidR="004845A7" w:rsidRPr="00B5448A" w:rsidRDefault="004845A7" w:rsidP="00B130F0">
      <w:pPr>
        <w:spacing w:after="0" w:line="480" w:lineRule="auto"/>
        <w:rPr>
          <w:rFonts w:ascii="Times New Roman" w:hAnsi="Times New Roman" w:cs="Times New Roman"/>
          <w:b/>
          <w:bCs/>
          <w:color w:val="000000" w:themeColor="text1"/>
          <w:sz w:val="24"/>
          <w:szCs w:val="24"/>
        </w:rPr>
      </w:pPr>
    </w:p>
    <w:p w14:paraId="4D56E4EB" w14:textId="2809D0F6" w:rsidR="00E87AD5" w:rsidRPr="00B5448A" w:rsidRDefault="00C11999" w:rsidP="00B130F0">
      <w:pPr>
        <w:spacing w:after="0" w:line="480" w:lineRule="auto"/>
        <w:rPr>
          <w:rFonts w:ascii="Times New Roman" w:hAnsi="Times New Roman" w:cs="Times New Roman"/>
          <w:b/>
          <w:bCs/>
          <w:color w:val="000000" w:themeColor="text1"/>
          <w:sz w:val="24"/>
          <w:szCs w:val="24"/>
        </w:rPr>
      </w:pPr>
      <w:r w:rsidRPr="00B5448A">
        <w:rPr>
          <w:rFonts w:ascii="Times New Roman" w:hAnsi="Times New Roman" w:cs="Times New Roman"/>
          <w:b/>
          <w:bCs/>
          <w:color w:val="000000" w:themeColor="text1"/>
          <w:sz w:val="24"/>
          <w:szCs w:val="24"/>
        </w:rPr>
        <w:t xml:space="preserve">1.1 </w:t>
      </w:r>
      <w:proofErr w:type="spellStart"/>
      <w:r w:rsidR="00E87AD5" w:rsidRPr="00B5448A">
        <w:rPr>
          <w:rFonts w:ascii="Times New Roman" w:hAnsi="Times New Roman" w:cs="Times New Roman"/>
          <w:b/>
          <w:bCs/>
          <w:color w:val="000000" w:themeColor="text1"/>
          <w:sz w:val="24"/>
          <w:szCs w:val="24"/>
        </w:rPr>
        <w:t>Alphafold</w:t>
      </w:r>
      <w:proofErr w:type="spellEnd"/>
      <w:r w:rsidR="00E87AD5" w:rsidRPr="00B5448A">
        <w:rPr>
          <w:rFonts w:ascii="Times New Roman" w:hAnsi="Times New Roman" w:cs="Times New Roman"/>
          <w:b/>
          <w:bCs/>
          <w:color w:val="000000" w:themeColor="text1"/>
          <w:sz w:val="24"/>
          <w:szCs w:val="24"/>
        </w:rPr>
        <w:t xml:space="preserve"> analysis</w:t>
      </w:r>
    </w:p>
    <w:p w14:paraId="1998DA7F" w14:textId="568D5EF7" w:rsidR="00E87AD5" w:rsidRPr="00B5448A" w:rsidRDefault="00E87AD5" w:rsidP="00B130F0">
      <w:pPr>
        <w:spacing w:after="0" w:line="480" w:lineRule="auto"/>
        <w:rPr>
          <w:rFonts w:ascii="Times New Roman" w:hAnsi="Times New Roman" w:cs="Times New Roman"/>
          <w:color w:val="000000" w:themeColor="text1"/>
          <w:sz w:val="24"/>
          <w:szCs w:val="24"/>
        </w:rPr>
      </w:pPr>
      <w:r w:rsidRPr="00B5448A">
        <w:rPr>
          <w:rFonts w:ascii="Times New Roman" w:hAnsi="Times New Roman" w:cs="Times New Roman"/>
          <w:color w:val="000000" w:themeColor="text1"/>
          <w:sz w:val="24"/>
          <w:szCs w:val="24"/>
        </w:rPr>
        <w:t>The structural implications of mutation N1358S w</w:t>
      </w:r>
      <w:r w:rsidR="00656D6C" w:rsidRPr="00B5448A">
        <w:rPr>
          <w:rFonts w:ascii="Times New Roman" w:hAnsi="Times New Roman" w:cs="Times New Roman"/>
          <w:color w:val="000000" w:themeColor="text1"/>
          <w:sz w:val="24"/>
          <w:szCs w:val="24"/>
        </w:rPr>
        <w:t>ere</w:t>
      </w:r>
      <w:r w:rsidRPr="00B5448A">
        <w:rPr>
          <w:rFonts w:ascii="Times New Roman" w:hAnsi="Times New Roman" w:cs="Times New Roman"/>
          <w:color w:val="000000" w:themeColor="text1"/>
          <w:sz w:val="24"/>
          <w:szCs w:val="24"/>
        </w:rPr>
        <w:t xml:space="preserve"> evaluated using </w:t>
      </w:r>
      <w:proofErr w:type="spellStart"/>
      <w:r w:rsidRPr="00B5448A">
        <w:rPr>
          <w:rFonts w:ascii="Times New Roman" w:hAnsi="Times New Roman" w:cs="Times New Roman"/>
          <w:color w:val="000000" w:themeColor="text1"/>
          <w:sz w:val="24"/>
          <w:szCs w:val="24"/>
        </w:rPr>
        <w:t>alphafold</w:t>
      </w:r>
      <w:proofErr w:type="spellEnd"/>
      <w:r w:rsidRPr="00B5448A">
        <w:rPr>
          <w:rFonts w:ascii="Times New Roman" w:hAnsi="Times New Roman" w:cs="Times New Roman"/>
          <w:color w:val="000000" w:themeColor="text1"/>
          <w:sz w:val="24"/>
          <w:szCs w:val="24"/>
        </w:rPr>
        <w:t xml:space="preserve"> 2</w:t>
      </w:r>
      <w:r w:rsidR="00386305" w:rsidRPr="00B5448A">
        <w:rPr>
          <w:rFonts w:ascii="Times New Roman" w:hAnsi="Times New Roman" w:cs="Times New Roman"/>
          <w:color w:val="000000" w:themeColor="text1"/>
          <w:sz w:val="24"/>
          <w:szCs w:val="24"/>
        </w:rPr>
        <w:t xml:space="preserve"> </w:t>
      </w:r>
      <w:r w:rsidRPr="00B5448A">
        <w:rPr>
          <w:rFonts w:ascii="Times New Roman" w:hAnsi="Times New Roman" w:cs="Times New Roman"/>
          <w:color w:val="000000" w:themeColor="text1"/>
          <w:sz w:val="24"/>
          <w:szCs w:val="24"/>
        </w:rPr>
        <w:fldChar w:fldCharType="begin">
          <w:fldData xml:space="preserve">PEVuZE5vdGU+PENpdGU+PEF1dGhvcj5KdW1wZXI8L0F1dGhvcj48WWVhcj4yMDIxPC9ZZWFyPjxS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</w:fldData>
        </w:fldChar>
      </w:r>
      <w:r w:rsidR="007B3DF1" w:rsidRPr="00B5448A">
        <w:rPr>
          <w:rFonts w:ascii="Times New Roman" w:hAnsi="Times New Roman" w:cs="Times New Roman"/>
          <w:color w:val="000000" w:themeColor="text1"/>
          <w:sz w:val="24"/>
          <w:szCs w:val="24"/>
        </w:rPr>
        <w:instrText xml:space="preserve"> ADDIN EN.CITE </w:instrText>
      </w:r>
      <w:r w:rsidR="007B3DF1" w:rsidRPr="00B5448A">
        <w:rPr>
          <w:rFonts w:ascii="Times New Roman" w:hAnsi="Times New Roman" w:cs="Times New Roman"/>
          <w:color w:val="000000" w:themeColor="text1"/>
          <w:sz w:val="24"/>
          <w:szCs w:val="24"/>
        </w:rPr>
        <w:fldChar w:fldCharType="begin">
          <w:fldData xml:space="preserve">PEVuZE5vdGU+PENpdGU+PEF1dGhvcj5KdW1wZXI8L0F1dGhvcj48WWVhcj4yMDIxPC9ZZWFyPjxS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</w:fldData>
        </w:fldChar>
      </w:r>
      <w:r w:rsidR="007B3DF1" w:rsidRPr="00B5448A">
        <w:rPr>
          <w:rFonts w:ascii="Times New Roman" w:hAnsi="Times New Roman" w:cs="Times New Roman"/>
          <w:color w:val="000000" w:themeColor="text1"/>
          <w:sz w:val="24"/>
          <w:szCs w:val="24"/>
        </w:rPr>
        <w:instrText xml:space="preserve"> ADDIN EN.CITE.DATA </w:instrText>
      </w:r>
      <w:r w:rsidR="007B3DF1" w:rsidRPr="00B5448A">
        <w:rPr>
          <w:rFonts w:ascii="Times New Roman" w:hAnsi="Times New Roman" w:cs="Times New Roman"/>
          <w:color w:val="000000" w:themeColor="text1"/>
          <w:sz w:val="24"/>
          <w:szCs w:val="24"/>
        </w:rPr>
      </w:r>
      <w:r w:rsidR="007B3DF1" w:rsidRPr="00B5448A">
        <w:rPr>
          <w:rFonts w:ascii="Times New Roman" w:hAnsi="Times New Roman" w:cs="Times New Roman"/>
          <w:color w:val="000000" w:themeColor="text1"/>
          <w:sz w:val="24"/>
          <w:szCs w:val="24"/>
        </w:rPr>
        <w:fldChar w:fldCharType="end"/>
      </w:r>
      <w:r w:rsidRPr="00B5448A">
        <w:rPr>
          <w:rFonts w:ascii="Times New Roman" w:hAnsi="Times New Roman" w:cs="Times New Roman"/>
          <w:color w:val="000000" w:themeColor="text1"/>
          <w:sz w:val="24"/>
          <w:szCs w:val="24"/>
        </w:rPr>
      </w:r>
      <w:r w:rsidRPr="00B5448A">
        <w:rPr>
          <w:rFonts w:ascii="Times New Roman" w:hAnsi="Times New Roman" w:cs="Times New Roman"/>
          <w:color w:val="000000" w:themeColor="text1"/>
          <w:sz w:val="24"/>
          <w:szCs w:val="24"/>
        </w:rPr>
        <w:fldChar w:fldCharType="separate"/>
      </w:r>
      <w:r w:rsidR="007B3DF1" w:rsidRPr="00B5448A">
        <w:rPr>
          <w:rFonts w:ascii="Times New Roman" w:hAnsi="Times New Roman" w:cs="Times New Roman"/>
          <w:noProof/>
          <w:color w:val="000000" w:themeColor="text1"/>
          <w:sz w:val="24"/>
          <w:szCs w:val="24"/>
        </w:rPr>
        <w:t>(1)</w:t>
      </w:r>
      <w:r w:rsidRPr="00B5448A">
        <w:rPr>
          <w:rFonts w:ascii="Times New Roman" w:hAnsi="Times New Roman" w:cs="Times New Roman"/>
          <w:color w:val="000000" w:themeColor="text1"/>
          <w:sz w:val="24"/>
          <w:szCs w:val="24"/>
        </w:rPr>
        <w:fldChar w:fldCharType="end"/>
      </w:r>
      <w:r w:rsidRPr="00B5448A">
        <w:rPr>
          <w:rFonts w:ascii="Times New Roman" w:hAnsi="Times New Roman" w:cs="Times New Roman"/>
          <w:color w:val="000000" w:themeColor="text1"/>
          <w:sz w:val="24"/>
          <w:szCs w:val="24"/>
        </w:rPr>
        <w:t xml:space="preserve">. In brief, the wildtype and mutant sequences of human SORLA (amino acids K497 to R1883) were loaded into </w:t>
      </w:r>
      <w:proofErr w:type="spellStart"/>
      <w:r w:rsidRPr="00B5448A">
        <w:rPr>
          <w:rFonts w:ascii="Times New Roman" w:hAnsi="Times New Roman" w:cs="Times New Roman"/>
          <w:color w:val="000000" w:themeColor="text1"/>
          <w:sz w:val="24"/>
          <w:szCs w:val="24"/>
        </w:rPr>
        <w:t>neurosnap</w:t>
      </w:r>
      <w:proofErr w:type="spellEnd"/>
      <w:r w:rsidR="00386305" w:rsidRPr="00B5448A">
        <w:rPr>
          <w:rFonts w:ascii="Times New Roman" w:hAnsi="Times New Roman" w:cs="Times New Roman"/>
          <w:color w:val="000000" w:themeColor="text1"/>
          <w:sz w:val="24"/>
          <w:szCs w:val="24"/>
        </w:rPr>
        <w:t xml:space="preserve"> </w:t>
      </w:r>
      <w:r w:rsidRPr="00B5448A">
        <w:rPr>
          <w:rFonts w:ascii="Times New Roman" w:hAnsi="Times New Roman" w:cs="Times New Roman"/>
          <w:color w:val="000000" w:themeColor="text1"/>
          <w:sz w:val="24"/>
          <w:szCs w:val="24"/>
        </w:rPr>
        <w:fldChar w:fldCharType="begin">
          <w:fldData xml:space="preserve">PEVuZE5vdGU+PENpdGU+PEF1dGhvcj5NaXJkaXRhPC9BdXRob3I+PFllYXI+MjAyMjwvWWVhcj48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</w:fldData>
        </w:fldChar>
      </w:r>
      <w:r w:rsidR="007B3DF1" w:rsidRPr="00B5448A">
        <w:rPr>
          <w:rFonts w:ascii="Times New Roman" w:hAnsi="Times New Roman" w:cs="Times New Roman"/>
          <w:color w:val="000000" w:themeColor="text1"/>
          <w:sz w:val="24"/>
          <w:szCs w:val="24"/>
        </w:rPr>
        <w:instrText xml:space="preserve"> ADDIN EN.CITE </w:instrText>
      </w:r>
      <w:r w:rsidR="007B3DF1" w:rsidRPr="00B5448A">
        <w:rPr>
          <w:rFonts w:ascii="Times New Roman" w:hAnsi="Times New Roman" w:cs="Times New Roman"/>
          <w:color w:val="000000" w:themeColor="text1"/>
          <w:sz w:val="24"/>
          <w:szCs w:val="24"/>
        </w:rPr>
        <w:fldChar w:fldCharType="begin">
          <w:fldData xml:space="preserve">PEVuZE5vdGU+PENpdGU+PEF1dGhvcj5NaXJkaXRhPC9BdXRob3I+PFllYXI+MjAyMjwvWWVhcj48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</w:fldData>
        </w:fldChar>
      </w:r>
      <w:r w:rsidR="007B3DF1" w:rsidRPr="00B5448A">
        <w:rPr>
          <w:rFonts w:ascii="Times New Roman" w:hAnsi="Times New Roman" w:cs="Times New Roman"/>
          <w:color w:val="000000" w:themeColor="text1"/>
          <w:sz w:val="24"/>
          <w:szCs w:val="24"/>
        </w:rPr>
        <w:instrText xml:space="preserve"> ADDIN EN.CITE.DATA </w:instrText>
      </w:r>
      <w:r w:rsidR="007B3DF1" w:rsidRPr="00B5448A">
        <w:rPr>
          <w:rFonts w:ascii="Times New Roman" w:hAnsi="Times New Roman" w:cs="Times New Roman"/>
          <w:color w:val="000000" w:themeColor="text1"/>
          <w:sz w:val="24"/>
          <w:szCs w:val="24"/>
        </w:rPr>
      </w:r>
      <w:r w:rsidR="007B3DF1" w:rsidRPr="00B5448A">
        <w:rPr>
          <w:rFonts w:ascii="Times New Roman" w:hAnsi="Times New Roman" w:cs="Times New Roman"/>
          <w:color w:val="000000" w:themeColor="text1"/>
          <w:sz w:val="24"/>
          <w:szCs w:val="24"/>
        </w:rPr>
        <w:fldChar w:fldCharType="end"/>
      </w:r>
      <w:r w:rsidRPr="00B5448A">
        <w:rPr>
          <w:rFonts w:ascii="Times New Roman" w:hAnsi="Times New Roman" w:cs="Times New Roman"/>
          <w:color w:val="000000" w:themeColor="text1"/>
          <w:sz w:val="24"/>
          <w:szCs w:val="24"/>
        </w:rPr>
      </w:r>
      <w:r w:rsidRPr="00B5448A">
        <w:rPr>
          <w:rFonts w:ascii="Times New Roman" w:hAnsi="Times New Roman" w:cs="Times New Roman"/>
          <w:color w:val="000000" w:themeColor="text1"/>
          <w:sz w:val="24"/>
          <w:szCs w:val="24"/>
        </w:rPr>
        <w:fldChar w:fldCharType="separate"/>
      </w:r>
      <w:r w:rsidR="007B3DF1" w:rsidRPr="00B5448A">
        <w:rPr>
          <w:rFonts w:ascii="Times New Roman" w:hAnsi="Times New Roman" w:cs="Times New Roman"/>
          <w:noProof/>
          <w:color w:val="000000" w:themeColor="text1"/>
          <w:sz w:val="24"/>
          <w:szCs w:val="24"/>
        </w:rPr>
        <w:t>(2)</w:t>
      </w:r>
      <w:r w:rsidRPr="00B5448A">
        <w:rPr>
          <w:rFonts w:ascii="Times New Roman" w:hAnsi="Times New Roman" w:cs="Times New Roman"/>
          <w:color w:val="000000" w:themeColor="text1"/>
          <w:sz w:val="24"/>
          <w:szCs w:val="24"/>
        </w:rPr>
        <w:fldChar w:fldCharType="end"/>
      </w:r>
      <w:r w:rsidRPr="00B5448A">
        <w:rPr>
          <w:rFonts w:ascii="Times New Roman" w:hAnsi="Times New Roman" w:cs="Times New Roman"/>
          <w:color w:val="000000" w:themeColor="text1"/>
          <w:sz w:val="24"/>
          <w:szCs w:val="24"/>
        </w:rPr>
        <w:t xml:space="preserve"> and visualized using </w:t>
      </w:r>
      <w:proofErr w:type="spellStart"/>
      <w:r w:rsidRPr="00B5448A">
        <w:rPr>
          <w:rFonts w:ascii="Times New Roman" w:hAnsi="Times New Roman" w:cs="Times New Roman"/>
          <w:color w:val="000000" w:themeColor="text1"/>
          <w:sz w:val="24"/>
          <w:szCs w:val="24"/>
        </w:rPr>
        <w:t>PyMOL</w:t>
      </w:r>
      <w:proofErr w:type="spellEnd"/>
      <w:r w:rsidRPr="00B5448A">
        <w:rPr>
          <w:rFonts w:ascii="Times New Roman" w:hAnsi="Times New Roman" w:cs="Times New Roman"/>
          <w:color w:val="000000" w:themeColor="text1"/>
          <w:sz w:val="24"/>
          <w:szCs w:val="24"/>
        </w:rPr>
        <w:t xml:space="preserve"> and a ribbon representation of the predicted structure with the mutated site highlighted using spheres.</w:t>
      </w:r>
    </w:p>
    <w:p w14:paraId="18030CC9" w14:textId="77777777" w:rsidR="00E87AD5" w:rsidRPr="00B5448A" w:rsidRDefault="00E87AD5" w:rsidP="00B130F0">
      <w:pPr>
        <w:spacing w:after="0" w:line="480" w:lineRule="auto"/>
        <w:rPr>
          <w:rFonts w:ascii="Times New Roman" w:hAnsi="Times New Roman" w:cs="Times New Roman"/>
          <w:color w:val="000000" w:themeColor="text1"/>
          <w:sz w:val="24"/>
          <w:szCs w:val="24"/>
        </w:rPr>
      </w:pPr>
    </w:p>
    <w:p w14:paraId="480E3BE8" w14:textId="66924120" w:rsidR="00E87AD5" w:rsidRPr="00B5448A" w:rsidRDefault="00C11999" w:rsidP="00B130F0">
      <w:pPr>
        <w:spacing w:after="0" w:line="480" w:lineRule="auto"/>
        <w:rPr>
          <w:rFonts w:ascii="Times New Roman" w:hAnsi="Times New Roman" w:cs="Times New Roman"/>
          <w:sz w:val="24"/>
          <w:szCs w:val="24"/>
        </w:rPr>
      </w:pPr>
      <w:r w:rsidRPr="00B5448A">
        <w:rPr>
          <w:rFonts w:ascii="Times New Roman" w:hAnsi="Times New Roman" w:cs="Times New Roman"/>
          <w:b/>
          <w:bCs/>
          <w:color w:val="000000" w:themeColor="text1"/>
          <w:sz w:val="24"/>
          <w:szCs w:val="24"/>
        </w:rPr>
        <w:t xml:space="preserve">1.2 </w:t>
      </w:r>
      <w:r w:rsidR="00E87AD5" w:rsidRPr="00B5448A">
        <w:rPr>
          <w:rFonts w:ascii="Times New Roman" w:hAnsi="Times New Roman" w:cs="Times New Roman"/>
          <w:b/>
          <w:bCs/>
          <w:color w:val="000000" w:themeColor="text1"/>
          <w:sz w:val="24"/>
          <w:szCs w:val="24"/>
        </w:rPr>
        <w:t>Generation SORLA</w:t>
      </w:r>
      <w:r w:rsidR="00E87AD5" w:rsidRPr="00B5448A">
        <w:rPr>
          <w:rFonts w:ascii="Times New Roman" w:hAnsi="Times New Roman" w:cs="Times New Roman"/>
          <w:b/>
          <w:bCs/>
          <w:color w:val="000000" w:themeColor="text1"/>
          <w:sz w:val="24"/>
          <w:szCs w:val="24"/>
          <w:vertAlign w:val="superscript"/>
        </w:rPr>
        <w:t xml:space="preserve">N1358S </w:t>
      </w:r>
      <w:r w:rsidR="00E87AD5" w:rsidRPr="00B5448A">
        <w:rPr>
          <w:rFonts w:ascii="Times New Roman" w:hAnsi="Times New Roman" w:cs="Times New Roman"/>
          <w:b/>
          <w:bCs/>
          <w:color w:val="000000" w:themeColor="text1"/>
          <w:sz w:val="24"/>
          <w:szCs w:val="24"/>
        </w:rPr>
        <w:t>expressing SH-SY5Y cell lines</w:t>
      </w:r>
    </w:p>
    <w:p w14:paraId="651D18A8" w14:textId="77777777" w:rsidR="00E87AD5" w:rsidRPr="00B5448A" w:rsidRDefault="00E87AD5" w:rsidP="00B130F0">
      <w:pPr>
        <w:spacing w:after="0" w:line="480" w:lineRule="auto"/>
        <w:rPr>
          <w:rFonts w:ascii="Times New Roman" w:hAnsi="Times New Roman" w:cs="Times New Roman"/>
          <w:color w:val="000000" w:themeColor="text1"/>
          <w:sz w:val="24"/>
          <w:szCs w:val="24"/>
        </w:rPr>
      </w:pPr>
      <w:r w:rsidRPr="00B5448A">
        <w:rPr>
          <w:rFonts w:ascii="Times New Roman" w:hAnsi="Times New Roman" w:cs="Times New Roman"/>
          <w:color w:val="000000" w:themeColor="text1"/>
          <w:sz w:val="24"/>
          <w:szCs w:val="24"/>
          <w:lang w:val="en-GB"/>
        </w:rPr>
        <w:t xml:space="preserve">The </w:t>
      </w:r>
      <w:r w:rsidRPr="00B5448A">
        <w:rPr>
          <w:rFonts w:ascii="Times New Roman" w:hAnsi="Times New Roman" w:cs="Times New Roman"/>
          <w:color w:val="000000" w:themeColor="text1"/>
          <w:sz w:val="24"/>
          <w:szCs w:val="24"/>
        </w:rPr>
        <w:t xml:space="preserve">N1358S mutation was introduced by site-directed mutagenesis into the human </w:t>
      </w:r>
      <w:r w:rsidRPr="00B5448A">
        <w:rPr>
          <w:rFonts w:ascii="Times New Roman" w:hAnsi="Times New Roman" w:cs="Times New Roman"/>
          <w:i/>
          <w:iCs/>
          <w:color w:val="000000" w:themeColor="text1"/>
          <w:sz w:val="24"/>
          <w:szCs w:val="24"/>
        </w:rPr>
        <w:t xml:space="preserve">SORL1 </w:t>
      </w:r>
      <w:r w:rsidRPr="00B5448A">
        <w:rPr>
          <w:rFonts w:ascii="Times New Roman" w:hAnsi="Times New Roman" w:cs="Times New Roman"/>
          <w:color w:val="000000" w:themeColor="text1"/>
          <w:sz w:val="24"/>
          <w:szCs w:val="24"/>
        </w:rPr>
        <w:t xml:space="preserve">cDNA inserted in expression vector pcDNA3.1zeo+. To do so, the </w:t>
      </w:r>
      <w:r w:rsidRPr="00B5448A">
        <w:rPr>
          <w:rFonts w:ascii="Times New Roman" w:hAnsi="Times New Roman" w:cs="Times New Roman"/>
          <w:i/>
          <w:iCs/>
          <w:color w:val="000000" w:themeColor="text1"/>
          <w:sz w:val="24"/>
          <w:szCs w:val="24"/>
        </w:rPr>
        <w:t>SORL1</w:t>
      </w:r>
      <w:r w:rsidRPr="00B5448A">
        <w:rPr>
          <w:rFonts w:ascii="Times New Roman" w:hAnsi="Times New Roman" w:cs="Times New Roman"/>
          <w:color w:val="000000" w:themeColor="text1"/>
          <w:sz w:val="24"/>
          <w:szCs w:val="24"/>
        </w:rPr>
        <w:t xml:space="preserve"> cDNA was amplified in two fragments using primers A (5</w:t>
      </w:r>
      <w:r w:rsidRPr="00B5448A">
        <w:rPr>
          <w:rFonts w:ascii="Times New Roman" w:hAnsi="Times New Roman" w:cs="Times New Roman"/>
          <w:color w:val="000000" w:themeColor="text1"/>
          <w:sz w:val="24"/>
          <w:szCs w:val="24"/>
        </w:rPr>
        <w:sym w:font="Symbol" w:char="F0A2"/>
      </w:r>
      <w:r w:rsidRPr="00B5448A">
        <w:rPr>
          <w:rFonts w:ascii="Times New Roman" w:hAnsi="Times New Roman" w:cs="Times New Roman"/>
          <w:color w:val="000000" w:themeColor="text1"/>
          <w:sz w:val="24"/>
          <w:szCs w:val="24"/>
        </w:rPr>
        <w:t>-AAGAGAATGTCCACAGCTGG-3</w:t>
      </w:r>
      <w:r w:rsidRPr="00B5448A">
        <w:rPr>
          <w:rFonts w:ascii="Times New Roman" w:hAnsi="Times New Roman" w:cs="Times New Roman"/>
          <w:color w:val="000000" w:themeColor="text1"/>
          <w:sz w:val="24"/>
          <w:szCs w:val="24"/>
        </w:rPr>
        <w:sym w:font="Symbol" w:char="F0A2"/>
      </w:r>
      <w:r w:rsidRPr="00B5448A">
        <w:rPr>
          <w:rFonts w:ascii="Times New Roman" w:hAnsi="Times New Roman" w:cs="Times New Roman"/>
          <w:color w:val="000000" w:themeColor="text1"/>
          <w:sz w:val="24"/>
          <w:szCs w:val="24"/>
        </w:rPr>
        <w:t>) and B (5</w:t>
      </w:r>
      <w:r w:rsidRPr="00B5448A">
        <w:rPr>
          <w:rFonts w:ascii="Times New Roman" w:hAnsi="Times New Roman" w:cs="Times New Roman"/>
          <w:color w:val="000000" w:themeColor="text1"/>
          <w:sz w:val="24"/>
          <w:szCs w:val="24"/>
        </w:rPr>
        <w:sym w:font="Symbol" w:char="F0A2"/>
      </w:r>
      <w:r w:rsidRPr="00B5448A">
        <w:rPr>
          <w:rFonts w:ascii="Times New Roman" w:hAnsi="Times New Roman" w:cs="Times New Roman"/>
          <w:color w:val="000000" w:themeColor="text1"/>
          <w:sz w:val="24"/>
          <w:szCs w:val="24"/>
        </w:rPr>
        <w:t>-GTTTTCGCAG</w:t>
      </w:r>
      <w:r w:rsidRPr="00B5448A">
        <w:rPr>
          <w:rFonts w:ascii="Times New Roman" w:hAnsi="Times New Roman" w:cs="Times New Roman"/>
          <w:b/>
          <w:color w:val="000000" w:themeColor="text1"/>
          <w:sz w:val="24"/>
          <w:szCs w:val="24"/>
        </w:rPr>
        <w:t>C</w:t>
      </w:r>
      <w:r w:rsidRPr="00B5448A">
        <w:rPr>
          <w:rFonts w:ascii="Times New Roman" w:hAnsi="Times New Roman" w:cs="Times New Roman"/>
          <w:color w:val="000000" w:themeColor="text1"/>
          <w:sz w:val="24"/>
          <w:szCs w:val="24"/>
        </w:rPr>
        <w:t>TGGCTTCATCAGAATAATC-3</w:t>
      </w:r>
      <w:r w:rsidRPr="00B5448A">
        <w:rPr>
          <w:rFonts w:ascii="Times New Roman" w:hAnsi="Times New Roman" w:cs="Times New Roman"/>
          <w:color w:val="000000" w:themeColor="text1"/>
          <w:sz w:val="24"/>
          <w:szCs w:val="24"/>
        </w:rPr>
        <w:sym w:font="Symbol" w:char="F0A2"/>
      </w:r>
      <w:r w:rsidRPr="00B5448A">
        <w:rPr>
          <w:rFonts w:ascii="Times New Roman" w:hAnsi="Times New Roman" w:cs="Times New Roman"/>
          <w:color w:val="000000" w:themeColor="text1"/>
          <w:sz w:val="24"/>
          <w:szCs w:val="24"/>
        </w:rPr>
        <w:t>), as well as primers C (5</w:t>
      </w:r>
      <w:r w:rsidRPr="00B5448A">
        <w:rPr>
          <w:rFonts w:ascii="Times New Roman" w:hAnsi="Times New Roman" w:cs="Times New Roman"/>
          <w:color w:val="000000" w:themeColor="text1"/>
          <w:sz w:val="24"/>
          <w:szCs w:val="24"/>
        </w:rPr>
        <w:sym w:font="Symbol" w:char="F0A2"/>
      </w:r>
      <w:r w:rsidRPr="00B5448A">
        <w:rPr>
          <w:rFonts w:ascii="Times New Roman" w:hAnsi="Times New Roman" w:cs="Times New Roman"/>
          <w:color w:val="000000" w:themeColor="text1"/>
          <w:sz w:val="24"/>
          <w:szCs w:val="24"/>
        </w:rPr>
        <w:t>-ATTATTCTGATGAAGCCAG</w:t>
      </w:r>
      <w:r w:rsidRPr="00B5448A">
        <w:rPr>
          <w:rFonts w:ascii="Times New Roman" w:hAnsi="Times New Roman" w:cs="Times New Roman"/>
          <w:b/>
          <w:color w:val="000000" w:themeColor="text1"/>
          <w:sz w:val="24"/>
          <w:szCs w:val="24"/>
        </w:rPr>
        <w:t>C</w:t>
      </w:r>
      <w:r w:rsidRPr="00B5448A">
        <w:rPr>
          <w:rFonts w:ascii="Times New Roman" w:hAnsi="Times New Roman" w:cs="Times New Roman"/>
          <w:color w:val="000000" w:themeColor="text1"/>
          <w:sz w:val="24"/>
          <w:szCs w:val="24"/>
        </w:rPr>
        <w:t>TGCGAAAACC-3</w:t>
      </w:r>
      <w:r w:rsidRPr="00B5448A">
        <w:rPr>
          <w:rFonts w:ascii="Times New Roman" w:hAnsi="Times New Roman" w:cs="Times New Roman"/>
          <w:color w:val="000000" w:themeColor="text1"/>
          <w:sz w:val="24"/>
          <w:szCs w:val="24"/>
        </w:rPr>
        <w:sym w:font="Symbol" w:char="F0A2"/>
      </w:r>
      <w:r w:rsidRPr="00B5448A">
        <w:rPr>
          <w:rFonts w:ascii="Times New Roman" w:hAnsi="Times New Roman" w:cs="Times New Roman"/>
          <w:color w:val="000000" w:themeColor="text1"/>
          <w:sz w:val="24"/>
          <w:szCs w:val="24"/>
        </w:rPr>
        <w:t>) and D (5</w:t>
      </w:r>
      <w:r w:rsidRPr="00B5448A">
        <w:rPr>
          <w:rFonts w:ascii="Times New Roman" w:hAnsi="Times New Roman" w:cs="Times New Roman"/>
          <w:color w:val="000000" w:themeColor="text1"/>
          <w:sz w:val="24"/>
          <w:szCs w:val="24"/>
        </w:rPr>
        <w:sym w:font="Symbol" w:char="F0A2"/>
      </w:r>
      <w:r w:rsidRPr="00B5448A">
        <w:rPr>
          <w:rFonts w:ascii="Times New Roman" w:hAnsi="Times New Roman" w:cs="Times New Roman"/>
          <w:color w:val="000000" w:themeColor="text1"/>
          <w:sz w:val="24"/>
          <w:szCs w:val="24"/>
        </w:rPr>
        <w:t>-CATCCTGGCAATCTTGGTGG-3</w:t>
      </w:r>
      <w:r w:rsidRPr="00B5448A">
        <w:rPr>
          <w:rFonts w:ascii="Times New Roman" w:hAnsi="Times New Roman" w:cs="Times New Roman"/>
          <w:color w:val="000000" w:themeColor="text1"/>
          <w:sz w:val="24"/>
          <w:szCs w:val="24"/>
        </w:rPr>
        <w:sym w:font="Symbol" w:char="F0A2"/>
      </w:r>
      <w:r w:rsidRPr="00B5448A">
        <w:rPr>
          <w:rFonts w:ascii="Times New Roman" w:hAnsi="Times New Roman" w:cs="Times New Roman"/>
          <w:color w:val="000000" w:themeColor="text1"/>
          <w:sz w:val="24"/>
          <w:szCs w:val="24"/>
        </w:rPr>
        <w:t xml:space="preserve">), with primers B and C carrying the mutation to be introduced (given in bold). Subsequently, PCR products AB and CD where re-amplified using </w:t>
      </w:r>
      <w:r w:rsidRPr="00B5448A">
        <w:rPr>
          <w:rFonts w:ascii="Times New Roman" w:hAnsi="Times New Roman" w:cs="Times New Roman"/>
          <w:color w:val="000000" w:themeColor="text1"/>
          <w:sz w:val="24"/>
          <w:szCs w:val="24"/>
        </w:rPr>
        <w:lastRenderedPageBreak/>
        <w:t xml:space="preserve">primers A and D. The mutated His-tagged SORLA ectodomain used for SPR analysis was generated using the same cloning strategy. Plasmid transfections into SH-SY5Y cells were performed using </w:t>
      </w:r>
      <w:proofErr w:type="spellStart"/>
      <w:r w:rsidRPr="00B5448A">
        <w:rPr>
          <w:rFonts w:ascii="Times New Roman" w:hAnsi="Times New Roman" w:cs="Times New Roman"/>
          <w:color w:val="000000" w:themeColor="text1"/>
          <w:sz w:val="24"/>
          <w:szCs w:val="24"/>
        </w:rPr>
        <w:t>Lipofectamine</w:t>
      </w:r>
      <w:r w:rsidRPr="00B5448A">
        <w:rPr>
          <w:rFonts w:ascii="Times New Roman" w:hAnsi="Times New Roman" w:cs="Times New Roman"/>
          <w:color w:val="000000" w:themeColor="text1"/>
          <w:sz w:val="24"/>
          <w:szCs w:val="24"/>
          <w:vertAlign w:val="superscript"/>
        </w:rPr>
        <w:t>TM</w:t>
      </w:r>
      <w:proofErr w:type="spellEnd"/>
      <w:r w:rsidRPr="00B5448A">
        <w:rPr>
          <w:rFonts w:ascii="Times New Roman" w:hAnsi="Times New Roman" w:cs="Times New Roman"/>
          <w:color w:val="000000" w:themeColor="text1"/>
          <w:sz w:val="24"/>
          <w:szCs w:val="24"/>
        </w:rPr>
        <w:t xml:space="preserve"> 2000 (</w:t>
      </w:r>
      <w:proofErr w:type="spellStart"/>
      <w:r w:rsidRPr="00B5448A">
        <w:rPr>
          <w:rFonts w:ascii="Times New Roman" w:hAnsi="Times New Roman" w:cs="Times New Roman"/>
          <w:color w:val="000000" w:themeColor="text1"/>
          <w:sz w:val="24"/>
          <w:szCs w:val="24"/>
        </w:rPr>
        <w:t>Thermo</w:t>
      </w:r>
      <w:proofErr w:type="spellEnd"/>
      <w:r w:rsidRPr="00B5448A">
        <w:rPr>
          <w:rFonts w:ascii="Times New Roman" w:hAnsi="Times New Roman" w:cs="Times New Roman"/>
          <w:color w:val="000000" w:themeColor="text1"/>
          <w:sz w:val="24"/>
          <w:szCs w:val="24"/>
        </w:rPr>
        <w:t xml:space="preserve"> Fisher) according to manufacturer’s instructions and stable SORLA overexpressing lines selected using 50 µg/ml zeocin.</w:t>
      </w:r>
    </w:p>
    <w:p w14:paraId="2847DC05" w14:textId="77777777" w:rsidR="00E87AD5" w:rsidRPr="00B5448A" w:rsidRDefault="00E87AD5" w:rsidP="00E87AD5">
      <w:pPr>
        <w:spacing w:after="0" w:line="480" w:lineRule="auto"/>
        <w:rPr>
          <w:rFonts w:ascii="Times New Roman" w:eastAsia="Times New Roman" w:hAnsi="Times New Roman" w:cs="Times New Roman"/>
          <w:color w:val="000000"/>
          <w:kern w:val="0"/>
          <w:shd w:val="clear" w:color="auto" w:fill="FFFF00"/>
          <w14:ligatures w14:val="none"/>
        </w:rPr>
      </w:pPr>
    </w:p>
    <w:p w14:paraId="67D07060" w14:textId="3DED654A" w:rsidR="00E87AD5" w:rsidRPr="00B5448A" w:rsidRDefault="00C11999" w:rsidP="00E87AD5">
      <w:pPr>
        <w:spacing w:after="0" w:line="480" w:lineRule="auto"/>
        <w:rPr>
          <w:rFonts w:ascii="Times New Roman" w:eastAsia="Times New Roman" w:hAnsi="Times New Roman" w:cs="Times New Roman"/>
          <w:b/>
          <w:bCs/>
          <w:color w:val="000000"/>
          <w:kern w:val="0"/>
          <w14:ligatures w14:val="none"/>
        </w:rPr>
      </w:pPr>
      <w:r w:rsidRPr="00B5448A">
        <w:rPr>
          <w:rFonts w:ascii="Times New Roman" w:hAnsi="Times New Roman" w:cs="Times New Roman"/>
          <w:b/>
          <w:bCs/>
          <w:color w:val="000000" w:themeColor="text1"/>
          <w:sz w:val="24"/>
          <w:szCs w:val="24"/>
        </w:rPr>
        <w:t xml:space="preserve">1.3 </w:t>
      </w:r>
      <w:r w:rsidR="00E87AD5" w:rsidRPr="00B5448A">
        <w:rPr>
          <w:rFonts w:ascii="Times New Roman" w:hAnsi="Times New Roman" w:cs="Times New Roman"/>
          <w:b/>
          <w:bCs/>
          <w:color w:val="000000" w:themeColor="text1"/>
          <w:sz w:val="24"/>
          <w:szCs w:val="24"/>
        </w:rPr>
        <w:t>Surface plasmon resonance (SPR) analysis</w:t>
      </w:r>
      <w:r w:rsidR="00E87AD5" w:rsidRPr="00B5448A">
        <w:rPr>
          <w:rFonts w:ascii="Times New Roman" w:hAnsi="Times New Roman" w:cs="Times New Roman"/>
          <w:color w:val="000000" w:themeColor="text1"/>
          <w:sz w:val="24"/>
          <w:szCs w:val="24"/>
        </w:rPr>
        <w:t xml:space="preserve"> </w:t>
      </w:r>
    </w:p>
    <w:p w14:paraId="4273F46F" w14:textId="67E7D20A" w:rsidR="00E87AD5" w:rsidRPr="00B5448A" w:rsidRDefault="00E87AD5" w:rsidP="00E87AD5">
      <w:pPr>
        <w:spacing w:after="0" w:line="480" w:lineRule="auto"/>
        <w:rPr>
          <w:rFonts w:ascii="Times New Roman" w:hAnsi="Times New Roman" w:cs="Times New Roman"/>
          <w:color w:val="000000" w:themeColor="text1"/>
          <w:sz w:val="24"/>
          <w:szCs w:val="24"/>
        </w:rPr>
      </w:pPr>
      <w:r w:rsidRPr="00B5448A">
        <w:rPr>
          <w:rFonts w:ascii="Times New Roman" w:hAnsi="Times New Roman" w:cs="Times New Roman"/>
          <w:color w:val="000000" w:themeColor="text1"/>
          <w:sz w:val="24"/>
          <w:szCs w:val="24"/>
        </w:rPr>
        <w:t xml:space="preserve">SPR analysis was carried out using a BIAcore2000 system as described before </w:t>
      </w:r>
      <w:r w:rsidRPr="00B5448A">
        <w:rPr>
          <w:rFonts w:ascii="Times New Roman" w:hAnsi="Times New Roman" w:cs="Times New Roman"/>
          <w:color w:val="000000" w:themeColor="text1"/>
          <w:sz w:val="24"/>
          <w:szCs w:val="24"/>
        </w:rPr>
        <w:fldChar w:fldCharType="begin">
          <w:fldData xml:space="preserve">PEVuZE5vdGU+PENpdGU+PEF1dGhvcj5BbmRlcnNlbjwvQXV0aG9yPjxZZWFyPjIwMDU8L1llYXI+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</w:fldData>
        </w:fldChar>
      </w:r>
      <w:r w:rsidR="007B3DF1" w:rsidRPr="00B5448A">
        <w:rPr>
          <w:rFonts w:ascii="Times New Roman" w:hAnsi="Times New Roman" w:cs="Times New Roman"/>
          <w:color w:val="000000" w:themeColor="text1"/>
          <w:sz w:val="24"/>
          <w:szCs w:val="24"/>
        </w:rPr>
        <w:instrText xml:space="preserve"> ADDIN EN.CITE </w:instrText>
      </w:r>
      <w:r w:rsidR="007B3DF1" w:rsidRPr="00B5448A">
        <w:rPr>
          <w:rFonts w:ascii="Times New Roman" w:hAnsi="Times New Roman" w:cs="Times New Roman"/>
          <w:color w:val="000000" w:themeColor="text1"/>
          <w:sz w:val="24"/>
          <w:szCs w:val="24"/>
        </w:rPr>
        <w:fldChar w:fldCharType="begin">
          <w:fldData xml:space="preserve">PEVuZE5vdGU+PENpdGU+PEF1dGhvcj5BbmRlcnNlbjwvQXV0aG9yPjxZZWFyPjIwMDU8L1llYXI+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</w:fldData>
        </w:fldChar>
      </w:r>
      <w:r w:rsidR="007B3DF1" w:rsidRPr="00B5448A">
        <w:rPr>
          <w:rFonts w:ascii="Times New Roman" w:hAnsi="Times New Roman" w:cs="Times New Roman"/>
          <w:color w:val="000000" w:themeColor="text1"/>
          <w:sz w:val="24"/>
          <w:szCs w:val="24"/>
        </w:rPr>
        <w:instrText xml:space="preserve"> ADDIN EN.CITE.DATA </w:instrText>
      </w:r>
      <w:r w:rsidR="007B3DF1" w:rsidRPr="00B5448A">
        <w:rPr>
          <w:rFonts w:ascii="Times New Roman" w:hAnsi="Times New Roman" w:cs="Times New Roman"/>
          <w:color w:val="000000" w:themeColor="text1"/>
          <w:sz w:val="24"/>
          <w:szCs w:val="24"/>
        </w:rPr>
      </w:r>
      <w:r w:rsidR="007B3DF1" w:rsidRPr="00B5448A">
        <w:rPr>
          <w:rFonts w:ascii="Times New Roman" w:hAnsi="Times New Roman" w:cs="Times New Roman"/>
          <w:color w:val="000000" w:themeColor="text1"/>
          <w:sz w:val="24"/>
          <w:szCs w:val="24"/>
        </w:rPr>
        <w:fldChar w:fldCharType="end"/>
      </w:r>
      <w:r w:rsidRPr="00B5448A">
        <w:rPr>
          <w:rFonts w:ascii="Times New Roman" w:hAnsi="Times New Roman" w:cs="Times New Roman"/>
          <w:color w:val="000000" w:themeColor="text1"/>
          <w:sz w:val="24"/>
          <w:szCs w:val="24"/>
        </w:rPr>
      </w:r>
      <w:r w:rsidRPr="00B5448A">
        <w:rPr>
          <w:rFonts w:ascii="Times New Roman" w:hAnsi="Times New Roman" w:cs="Times New Roman"/>
          <w:color w:val="000000" w:themeColor="text1"/>
          <w:sz w:val="24"/>
          <w:szCs w:val="24"/>
        </w:rPr>
        <w:fldChar w:fldCharType="separate"/>
      </w:r>
      <w:r w:rsidR="007B3DF1" w:rsidRPr="00B5448A">
        <w:rPr>
          <w:rFonts w:ascii="Times New Roman" w:hAnsi="Times New Roman" w:cs="Times New Roman"/>
          <w:noProof/>
          <w:color w:val="000000" w:themeColor="text1"/>
          <w:sz w:val="24"/>
          <w:szCs w:val="24"/>
        </w:rPr>
        <w:t>(3)</w:t>
      </w:r>
      <w:r w:rsidRPr="00B5448A">
        <w:rPr>
          <w:rFonts w:ascii="Times New Roman" w:hAnsi="Times New Roman" w:cs="Times New Roman"/>
          <w:color w:val="000000" w:themeColor="text1"/>
          <w:sz w:val="24"/>
          <w:szCs w:val="24"/>
        </w:rPr>
        <w:fldChar w:fldCharType="end"/>
      </w:r>
      <w:r w:rsidRPr="00B5448A">
        <w:rPr>
          <w:rFonts w:ascii="Times New Roman" w:hAnsi="Times New Roman" w:cs="Times New Roman"/>
          <w:color w:val="000000" w:themeColor="text1"/>
          <w:sz w:val="24"/>
          <w:szCs w:val="24"/>
        </w:rPr>
        <w:t xml:space="preserve">. In short, </w:t>
      </w:r>
      <w:proofErr w:type="spellStart"/>
      <w:r w:rsidRPr="00B5448A">
        <w:rPr>
          <w:rFonts w:ascii="Times New Roman" w:hAnsi="Times New Roman" w:cs="Times New Roman"/>
          <w:color w:val="000000" w:themeColor="text1"/>
          <w:sz w:val="24"/>
          <w:szCs w:val="24"/>
        </w:rPr>
        <w:t>pCepPu</w:t>
      </w:r>
      <w:proofErr w:type="spellEnd"/>
      <w:r w:rsidRPr="00B5448A">
        <w:rPr>
          <w:rFonts w:ascii="Times New Roman" w:hAnsi="Times New Roman" w:cs="Times New Roman"/>
          <w:color w:val="000000" w:themeColor="text1"/>
          <w:sz w:val="24"/>
          <w:szCs w:val="24"/>
        </w:rPr>
        <w:t xml:space="preserve"> expression constructs encoding the entire hexa-His-tagged ectodomains of SORLA</w:t>
      </w:r>
      <w:r w:rsidRPr="00B5448A">
        <w:rPr>
          <w:rFonts w:ascii="Times New Roman" w:hAnsi="Times New Roman" w:cs="Times New Roman"/>
          <w:color w:val="000000" w:themeColor="text1"/>
          <w:sz w:val="24"/>
          <w:szCs w:val="24"/>
          <w:vertAlign w:val="superscript"/>
        </w:rPr>
        <w:t>WT</w:t>
      </w:r>
      <w:r w:rsidRPr="00B5448A">
        <w:rPr>
          <w:rFonts w:ascii="Times New Roman" w:hAnsi="Times New Roman" w:cs="Times New Roman"/>
          <w:color w:val="000000" w:themeColor="text1"/>
          <w:sz w:val="24"/>
          <w:szCs w:val="24"/>
        </w:rPr>
        <w:t xml:space="preserve"> or SORLA</w:t>
      </w:r>
      <w:r w:rsidRPr="00B5448A">
        <w:rPr>
          <w:rFonts w:ascii="Times New Roman" w:hAnsi="Times New Roman" w:cs="Times New Roman"/>
          <w:color w:val="000000" w:themeColor="text1"/>
          <w:sz w:val="24"/>
          <w:szCs w:val="24"/>
          <w:vertAlign w:val="superscript"/>
        </w:rPr>
        <w:t>N1358S</w:t>
      </w:r>
      <w:r w:rsidRPr="00B5448A">
        <w:rPr>
          <w:rFonts w:ascii="Times New Roman" w:hAnsi="Times New Roman" w:cs="Times New Roman"/>
          <w:color w:val="000000" w:themeColor="text1"/>
          <w:sz w:val="24"/>
          <w:szCs w:val="24"/>
        </w:rPr>
        <w:t xml:space="preserve"> were transfected into HEK293-EBNA cells and proteins purified from conditioned media 48 hours later using standard Ni</w:t>
      </w:r>
      <w:r w:rsidRPr="00B5448A">
        <w:rPr>
          <w:rFonts w:ascii="Times New Roman" w:hAnsi="Times New Roman" w:cs="Times New Roman"/>
          <w:color w:val="000000" w:themeColor="text1"/>
          <w:sz w:val="24"/>
          <w:szCs w:val="24"/>
          <w:vertAlign w:val="superscript"/>
        </w:rPr>
        <w:t>2+</w:t>
      </w:r>
      <w:r w:rsidRPr="00B5448A">
        <w:rPr>
          <w:rFonts w:ascii="Times New Roman" w:hAnsi="Times New Roman" w:cs="Times New Roman"/>
          <w:color w:val="000000" w:themeColor="text1"/>
          <w:sz w:val="24"/>
          <w:szCs w:val="24"/>
        </w:rPr>
        <w:t xml:space="preserve"> affinity chromatography. Purified ectodomains of SORLA were immobilized on a CM5 </w:t>
      </w:r>
      <w:proofErr w:type="spellStart"/>
      <w:r w:rsidRPr="00B5448A">
        <w:rPr>
          <w:rFonts w:ascii="Times New Roman" w:hAnsi="Times New Roman" w:cs="Times New Roman"/>
          <w:color w:val="000000" w:themeColor="text1"/>
          <w:sz w:val="24"/>
          <w:szCs w:val="24"/>
        </w:rPr>
        <w:t>Biacore</w:t>
      </w:r>
      <w:proofErr w:type="spellEnd"/>
      <w:r w:rsidRPr="00B5448A">
        <w:rPr>
          <w:rFonts w:ascii="Times New Roman" w:hAnsi="Times New Roman" w:cs="Times New Roman"/>
          <w:color w:val="000000" w:themeColor="text1"/>
          <w:sz w:val="24"/>
          <w:szCs w:val="24"/>
        </w:rPr>
        <w:t xml:space="preserve"> chip at a density of 56 </w:t>
      </w:r>
      <w:proofErr w:type="spellStart"/>
      <w:r w:rsidRPr="00B5448A">
        <w:rPr>
          <w:rFonts w:ascii="Times New Roman" w:hAnsi="Times New Roman" w:cs="Times New Roman"/>
          <w:color w:val="000000" w:themeColor="text1"/>
          <w:sz w:val="24"/>
          <w:szCs w:val="24"/>
        </w:rPr>
        <w:t>fmol</w:t>
      </w:r>
      <w:proofErr w:type="spellEnd"/>
      <w:r w:rsidRPr="00B5448A">
        <w:rPr>
          <w:rFonts w:ascii="Times New Roman" w:hAnsi="Times New Roman" w:cs="Times New Roman"/>
          <w:color w:val="000000" w:themeColor="text1"/>
          <w:sz w:val="24"/>
          <w:szCs w:val="24"/>
        </w:rPr>
        <w:t>/mm</w:t>
      </w:r>
      <w:r w:rsidRPr="00B5448A">
        <w:rPr>
          <w:rFonts w:ascii="Times New Roman" w:hAnsi="Times New Roman" w:cs="Times New Roman"/>
          <w:color w:val="000000" w:themeColor="text1"/>
          <w:sz w:val="24"/>
          <w:szCs w:val="24"/>
          <w:vertAlign w:val="superscript"/>
        </w:rPr>
        <w:t>2</w:t>
      </w:r>
      <w:r w:rsidRPr="00B5448A">
        <w:rPr>
          <w:rFonts w:ascii="Times New Roman" w:hAnsi="Times New Roman" w:cs="Times New Roman"/>
          <w:color w:val="000000" w:themeColor="text1"/>
          <w:sz w:val="24"/>
          <w:szCs w:val="24"/>
        </w:rPr>
        <w:t xml:space="preserve">. The sensor chip was incubated with 100 </w:t>
      </w:r>
      <w:proofErr w:type="spellStart"/>
      <w:r w:rsidRPr="00B5448A">
        <w:rPr>
          <w:rFonts w:ascii="Times New Roman" w:hAnsi="Times New Roman" w:cs="Times New Roman"/>
          <w:color w:val="000000" w:themeColor="text1"/>
          <w:sz w:val="24"/>
          <w:szCs w:val="24"/>
        </w:rPr>
        <w:t>nM</w:t>
      </w:r>
      <w:proofErr w:type="spellEnd"/>
      <w:r w:rsidRPr="00B5448A">
        <w:rPr>
          <w:rFonts w:ascii="Times New Roman" w:hAnsi="Times New Roman" w:cs="Times New Roman"/>
          <w:color w:val="000000" w:themeColor="text1"/>
          <w:sz w:val="24"/>
          <w:szCs w:val="24"/>
        </w:rPr>
        <w:t xml:space="preserve"> purified hexa-His-tagged ectodomain of APP</w:t>
      </w:r>
      <w:r w:rsidRPr="00B5448A">
        <w:rPr>
          <w:rFonts w:ascii="Times New Roman" w:hAnsi="Times New Roman" w:cs="Times New Roman"/>
          <w:color w:val="000000" w:themeColor="text1"/>
          <w:sz w:val="24"/>
          <w:szCs w:val="24"/>
          <w:vertAlign w:val="superscript"/>
        </w:rPr>
        <w:t>695</w:t>
      </w:r>
      <w:r w:rsidRPr="00B5448A">
        <w:rPr>
          <w:rFonts w:ascii="Times New Roman" w:hAnsi="Times New Roman" w:cs="Times New Roman"/>
          <w:color w:val="000000" w:themeColor="text1"/>
          <w:sz w:val="24"/>
          <w:szCs w:val="24"/>
        </w:rPr>
        <w:t xml:space="preserve"> in running buffer (10 mM </w:t>
      </w:r>
      <w:proofErr w:type="spellStart"/>
      <w:r w:rsidRPr="00B5448A">
        <w:rPr>
          <w:rFonts w:ascii="Times New Roman" w:hAnsi="Times New Roman" w:cs="Times New Roman"/>
          <w:color w:val="000000" w:themeColor="text1"/>
          <w:sz w:val="24"/>
          <w:szCs w:val="24"/>
        </w:rPr>
        <w:t>Hepes</w:t>
      </w:r>
      <w:proofErr w:type="spellEnd"/>
      <w:r w:rsidRPr="00B5448A">
        <w:rPr>
          <w:rFonts w:ascii="Times New Roman" w:hAnsi="Times New Roman" w:cs="Times New Roman"/>
          <w:color w:val="000000" w:themeColor="text1"/>
          <w:sz w:val="24"/>
          <w:szCs w:val="24"/>
        </w:rPr>
        <w:t>, pH 7.4, 150 mM NaCl, 5 mM CaCl</w:t>
      </w:r>
      <w:r w:rsidRPr="00B5448A">
        <w:rPr>
          <w:rFonts w:ascii="Times New Roman" w:hAnsi="Times New Roman" w:cs="Times New Roman"/>
          <w:color w:val="000000" w:themeColor="text1"/>
          <w:sz w:val="24"/>
          <w:szCs w:val="24"/>
          <w:vertAlign w:val="subscript"/>
        </w:rPr>
        <w:t>2</w:t>
      </w:r>
      <w:r w:rsidRPr="00B5448A">
        <w:rPr>
          <w:rFonts w:ascii="Times New Roman" w:hAnsi="Times New Roman" w:cs="Times New Roman"/>
          <w:color w:val="000000" w:themeColor="text1"/>
          <w:sz w:val="24"/>
          <w:szCs w:val="24"/>
        </w:rPr>
        <w:t xml:space="preserve">, 0.005% Tween 20). The difference in response signals between SORLA-coated and non-coated control chips was recorded as relative response units (RU). </w:t>
      </w:r>
    </w:p>
    <w:p w14:paraId="75750CD4" w14:textId="77777777" w:rsidR="00E87AD5" w:rsidRPr="00B5448A" w:rsidRDefault="00E87AD5" w:rsidP="00E87AD5">
      <w:pPr>
        <w:spacing w:after="0" w:line="480" w:lineRule="auto"/>
        <w:rPr>
          <w:rFonts w:ascii="Times New Roman" w:hAnsi="Times New Roman" w:cs="Times New Roman"/>
          <w:color w:val="000000" w:themeColor="text1"/>
          <w:sz w:val="24"/>
          <w:szCs w:val="24"/>
        </w:rPr>
      </w:pPr>
    </w:p>
    <w:p w14:paraId="267A1E4C" w14:textId="418CBACB" w:rsidR="00E87AD5" w:rsidRPr="00B5448A" w:rsidRDefault="00C11999" w:rsidP="00E87AD5">
      <w:pPr>
        <w:spacing w:after="0" w:line="480" w:lineRule="auto"/>
        <w:rPr>
          <w:rFonts w:ascii="Times New Roman" w:hAnsi="Times New Roman" w:cs="Times New Roman"/>
          <w:b/>
          <w:bCs/>
          <w:color w:val="000000" w:themeColor="text1"/>
          <w:sz w:val="24"/>
          <w:szCs w:val="24"/>
        </w:rPr>
      </w:pPr>
      <w:r w:rsidRPr="00B5448A">
        <w:rPr>
          <w:rFonts w:ascii="Times New Roman" w:hAnsi="Times New Roman" w:cs="Times New Roman"/>
          <w:b/>
          <w:bCs/>
          <w:color w:val="000000" w:themeColor="text1"/>
          <w:sz w:val="24"/>
          <w:szCs w:val="24"/>
        </w:rPr>
        <w:t xml:space="preserve">1.4 </w:t>
      </w:r>
      <w:r w:rsidR="00E87AD5" w:rsidRPr="00B5448A">
        <w:rPr>
          <w:rFonts w:ascii="Times New Roman" w:hAnsi="Times New Roman" w:cs="Times New Roman"/>
          <w:b/>
          <w:bCs/>
          <w:color w:val="000000" w:themeColor="text1"/>
          <w:sz w:val="24"/>
          <w:szCs w:val="24"/>
        </w:rPr>
        <w:t>EVILFIT</w:t>
      </w:r>
    </w:p>
    <w:p w14:paraId="35E9180F" w14:textId="61AB0F4A" w:rsidR="00E87AD5" w:rsidRPr="00B5448A" w:rsidRDefault="00E87AD5" w:rsidP="00E87AD5">
      <w:pPr>
        <w:spacing w:after="0" w:line="480" w:lineRule="auto"/>
        <w:rPr>
          <w:rFonts w:ascii="Times New Roman" w:hAnsi="Times New Roman" w:cs="Times New Roman"/>
          <w:sz w:val="24"/>
          <w:szCs w:val="24"/>
        </w:rPr>
      </w:pPr>
      <w:r w:rsidRPr="00B5448A">
        <w:rPr>
          <w:rFonts w:ascii="Times New Roman" w:hAnsi="Times New Roman" w:cs="Times New Roman"/>
          <w:sz w:val="24"/>
          <w:szCs w:val="24"/>
        </w:rPr>
        <w:t xml:space="preserve">To derive binding kinetics from SPR data considering any possible multivalent interaction, we followed established procedures </w:t>
      </w:r>
      <w:r w:rsidRPr="00B5448A">
        <w:rPr>
          <w:rFonts w:ascii="Times New Roman" w:hAnsi="Times New Roman" w:cs="Times New Roman"/>
          <w:sz w:val="24"/>
          <w:szCs w:val="24"/>
        </w:rPr>
        <w:fldChar w:fldCharType="begin"/>
      </w:r>
      <w:r w:rsidR="007B3DF1" w:rsidRPr="00B5448A">
        <w:rPr>
          <w:rFonts w:ascii="Times New Roman" w:hAnsi="Times New Roman" w:cs="Times New Roman"/>
          <w:sz w:val="24"/>
          <w:szCs w:val="24"/>
        </w:rPr>
        <w:instrText xml:space="preserve"> ADDIN EN.CITE &lt;EndNote&gt;&lt;Cite&gt;&lt;Author&gt;Gjelstrup&lt;/Author&gt;&lt;Year&gt;2012&lt;/Year&gt;&lt;RecNum&gt;13950&lt;/RecNum&gt;&lt;DisplayText&gt;(4)&lt;/DisplayText&gt;&lt;record&gt;&lt;rec-number&gt;13950&lt;/rec-number&gt;&lt;foreign-keys&gt;&lt;key app="EN" db-id="0vf0twt5rs2adbezfw6prxxm9etexrfafpt9" timestamp="1723796806"&gt;13950&lt;/key&gt;&lt;/foreign-keys&gt;&lt;ref-type name="Journal Article"&gt;17&lt;/ref-type&gt;&lt;contributors&gt;&lt;authors&gt;&lt;author&gt;Gjelstrup, L. C.&lt;/author&gt;&lt;author&gt;Kaspersen, J. D.&lt;/author&gt;&lt;author&gt;Behrens, M. A.&lt;/author&gt;&lt;author&gt;Pedersen, J. S.&lt;/author&gt;&lt;author&gt;Thiel, S.&lt;/author&gt;&lt;author&gt;Kingshott, P.&lt;/author&gt;&lt;author&gt;Oliveira, C. L.&lt;/author&gt;&lt;author&gt;Thielens, N. M.&lt;/author&gt;&lt;author&gt;Vorup-Jensen, T.&lt;/author&gt;&lt;/authors&gt;&lt;/contributors&gt;&lt;auth-address&gt;Biophysical Immunology Laboratory, Aarhus University, DK-8000 Aarhus C, Denmark.&lt;/auth-address&gt;&lt;titles&gt;&lt;title&gt;The role of nanometer-scaled ligand patterns in polyvalent binding by large mannan-binding lectin oligomers&lt;/title&gt;&lt;secondary-title&gt;J Immunol&lt;/secondary-title&gt;&lt;/titles&gt;&lt;periodical&gt;&lt;full-title&gt;J Immunol&lt;/full-title&gt;&lt;/periodical&gt;&lt;pages&gt;1292-306&lt;/pages&gt;&lt;volume&gt;188&lt;/volume&gt;&lt;number&gt;3&lt;/number&gt;&lt;edition&gt;20120104&lt;/edition&gt;&lt;keywords&gt;&lt;keyword&gt;Humans&lt;/keyword&gt;&lt;keyword&gt;*Immunity, Innate&lt;/keyword&gt;&lt;keyword&gt;Kinetics&lt;/keyword&gt;&lt;keyword&gt;Ligands&lt;/keyword&gt;&lt;keyword&gt;Mannose-Binding Lectin/*chemistry/metabolism&lt;/keyword&gt;&lt;keyword&gt;*Nanostructures/microbiology&lt;/keyword&gt;&lt;keyword&gt;Protein Binding&lt;/keyword&gt;&lt;keyword&gt;*Protein Multimerization&lt;/keyword&gt;&lt;keyword&gt;Protein Structure, Quaternary&lt;/keyword&gt;&lt;/keywords&gt;&lt;dates&gt;&lt;year&gt;2012&lt;/year&gt;&lt;pub-dates&gt;&lt;date&gt;Feb 1&lt;/date&gt;&lt;/pub-dates&gt;&lt;/dates&gt;&lt;isbn&gt;1550-6606 (Electronic)&amp;#xD;0022-1767 (Linking)&lt;/isbn&gt;&lt;accession-num&gt;22219330&lt;/accession-num&gt;&lt;urls&gt;&lt;related-urls&gt;&lt;url&gt;https://www.ncbi.nlm.nih.gov/pubmed/22219330&lt;/url&gt;&lt;/related-urls&gt;&lt;/urls&gt;&lt;electronic-resource-num&gt;10.4049/jimmunol.1103012&lt;/electronic-resource-num&gt;&lt;remote-database-name&gt;Medline&lt;/remote-database-name&gt;&lt;remote-database-provider&gt;NLM&lt;/remote-database-provider&gt;&lt;/record&gt;&lt;/Cite&gt;&lt;/EndNote&gt;</w:instrText>
      </w:r>
      <w:r w:rsidRPr="00B5448A">
        <w:rPr>
          <w:rFonts w:ascii="Times New Roman" w:hAnsi="Times New Roman" w:cs="Times New Roman"/>
          <w:sz w:val="24"/>
          <w:szCs w:val="24"/>
        </w:rPr>
        <w:fldChar w:fldCharType="separate"/>
      </w:r>
      <w:r w:rsidR="007B3DF1" w:rsidRPr="00B5448A">
        <w:rPr>
          <w:rFonts w:ascii="Times New Roman" w:hAnsi="Times New Roman" w:cs="Times New Roman"/>
          <w:noProof/>
          <w:sz w:val="24"/>
          <w:szCs w:val="24"/>
        </w:rPr>
        <w:t>(4)</w:t>
      </w:r>
      <w:r w:rsidRPr="00B5448A">
        <w:rPr>
          <w:rFonts w:ascii="Times New Roman" w:hAnsi="Times New Roman" w:cs="Times New Roman"/>
          <w:sz w:val="24"/>
          <w:szCs w:val="24"/>
        </w:rPr>
        <w:fldChar w:fldCharType="end"/>
      </w:r>
      <w:r w:rsidRPr="00B5448A">
        <w:rPr>
          <w:rFonts w:ascii="Times New Roman" w:hAnsi="Times New Roman" w:cs="Times New Roman"/>
          <w:sz w:val="24"/>
          <w:szCs w:val="24"/>
        </w:rPr>
        <w:t xml:space="preserve">. In brief, according to </w:t>
      </w:r>
      <w:proofErr w:type="spellStart"/>
      <w:r w:rsidRPr="00B5448A">
        <w:rPr>
          <w:rFonts w:ascii="Times New Roman" w:hAnsi="Times New Roman" w:cs="Times New Roman"/>
          <w:sz w:val="24"/>
          <w:szCs w:val="24"/>
        </w:rPr>
        <w:t>Kitov’s</w:t>
      </w:r>
      <w:proofErr w:type="spellEnd"/>
      <w:r w:rsidRPr="00B5448A">
        <w:rPr>
          <w:rFonts w:ascii="Times New Roman" w:hAnsi="Times New Roman" w:cs="Times New Roman"/>
          <w:sz w:val="24"/>
          <w:szCs w:val="24"/>
        </w:rPr>
        <w:t xml:space="preserve"> and Bundle’s model </w:t>
      </w:r>
      <w:r w:rsidRPr="00B5448A">
        <w:rPr>
          <w:rFonts w:ascii="Times New Roman" w:hAnsi="Times New Roman" w:cs="Times New Roman"/>
          <w:sz w:val="24"/>
          <w:szCs w:val="24"/>
        </w:rPr>
        <w:fldChar w:fldCharType="begin"/>
      </w:r>
      <w:r w:rsidR="007B3DF1" w:rsidRPr="00B5448A">
        <w:rPr>
          <w:rFonts w:ascii="Times New Roman" w:hAnsi="Times New Roman" w:cs="Times New Roman"/>
          <w:sz w:val="24"/>
          <w:szCs w:val="24"/>
        </w:rPr>
        <w:instrText xml:space="preserve"> ADDIN EN.CITE &lt;EndNote&gt;&lt;Cite&gt;&lt;Author&gt;Kitov&lt;/Author&gt;&lt;Year&gt;2003&lt;/Year&gt;&lt;RecNum&gt;13952&lt;/RecNum&gt;&lt;DisplayText&gt;(5)&lt;/DisplayText&gt;&lt;record&gt;&lt;rec-number&gt;13952&lt;/rec-number&gt;&lt;foreign-keys&gt;&lt;key app="EN" db-id="0vf0twt5rs2adbezfw6prxxm9etexrfafpt9" timestamp="1724238064"&gt;13952&lt;/key&gt;&lt;/foreign-keys&gt;&lt;ref-type name="Journal Article"&gt;17&lt;/ref-type&gt;&lt;contributors&gt;&lt;authors&gt;&lt;author&gt;Kitov, P. I.&lt;/author&gt;&lt;author&gt;Bundle, D. R.&lt;/author&gt;&lt;/authors&gt;&lt;/contributors&gt;&lt;auth-address&gt;Chemistry Department, University of Alberta, Edmonton, Canada T6G 2G2. pkitov@ualberta.ca&lt;/auth-address&gt;&lt;titles&gt;&lt;title&gt;On the nature of the multivalency effect: a thermodynamic model&lt;/title&gt;&lt;secondary-title&gt;J Am Chem Soc&lt;/secondary-title&gt;&lt;/titles&gt;&lt;periodical&gt;&lt;full-title&gt;J Am Chem Soc&lt;/full-title&gt;&lt;/periodical&gt;&lt;pages&gt;16271-84&lt;/pages&gt;&lt;volume&gt;125&lt;/volume&gt;&lt;number&gt;52&lt;/number&gt;&lt;keywords&gt;&lt;keyword&gt;Kinetics&lt;/keyword&gt;&lt;keyword&gt;Ligands&lt;/keyword&gt;&lt;keyword&gt;Models, Biological&lt;/keyword&gt;&lt;keyword&gt;*Models, Chemical&lt;/keyword&gt;&lt;keyword&gt;Oligosaccharides/chemistry/metabolism&lt;/keyword&gt;&lt;keyword&gt;Receptors, Cell Surface/chemistry/metabolism&lt;/keyword&gt;&lt;keyword&gt;Shiga Toxin 1/chemistry/metabolism&lt;/keyword&gt;&lt;keyword&gt;*Thermodynamics&lt;/keyword&gt;&lt;/keywords&gt;&lt;dates&gt;&lt;year&gt;2003&lt;/year&gt;&lt;pub-dates&gt;&lt;date&gt;Dec 31&lt;/date&gt;&lt;/pub-dates&gt;&lt;/dates&gt;&lt;isbn&gt;0002-7863 (Print)&amp;#xD;0002-7863 (Linking)&lt;/isbn&gt;&lt;accession-num&gt;14692768&lt;/accession-num&gt;&lt;urls&gt;&lt;related-urls&gt;&lt;url&gt;https://www.ncbi.nlm.nih.gov/pubmed/14692768&lt;/url&gt;&lt;/related-urls&gt;&lt;/urls&gt;&lt;electronic-resource-num&gt;10.1021/ja038223n&lt;/electronic-resource-num&gt;&lt;remote-database-name&gt;Medline&lt;/remote-database-name&gt;&lt;remote-database-provider&gt;NLM&lt;/remote-database-provider&gt;&lt;/record&gt;&lt;/Cite&gt;&lt;/EndNote&gt;</w:instrText>
      </w:r>
      <w:r w:rsidRPr="00B5448A">
        <w:rPr>
          <w:rFonts w:ascii="Times New Roman" w:hAnsi="Times New Roman" w:cs="Times New Roman"/>
          <w:sz w:val="24"/>
          <w:szCs w:val="24"/>
        </w:rPr>
        <w:fldChar w:fldCharType="separate"/>
      </w:r>
      <w:r w:rsidR="007B3DF1" w:rsidRPr="00B5448A">
        <w:rPr>
          <w:rFonts w:ascii="Times New Roman" w:hAnsi="Times New Roman" w:cs="Times New Roman"/>
          <w:noProof/>
          <w:sz w:val="24"/>
          <w:szCs w:val="24"/>
        </w:rPr>
        <w:t>(5)</w:t>
      </w:r>
      <w:r w:rsidRPr="00B5448A">
        <w:rPr>
          <w:rFonts w:ascii="Times New Roman" w:hAnsi="Times New Roman" w:cs="Times New Roman"/>
          <w:sz w:val="24"/>
          <w:szCs w:val="24"/>
        </w:rPr>
        <w:fldChar w:fldCharType="end"/>
      </w:r>
      <w:r w:rsidRPr="00B5448A">
        <w:rPr>
          <w:rFonts w:ascii="Times New Roman" w:hAnsi="Times New Roman" w:cs="Times New Roman"/>
          <w:sz w:val="24"/>
          <w:szCs w:val="24"/>
        </w:rPr>
        <w:t xml:space="preserve">, the multivalent binding event can be mathematically modeled as a set of parallel reactions. The SPR experiment permits these reactions to be approximated as an ensemble of multiple pseudo-first-order reactions. The minimal set of such a 1:1 reaction ensemble can be calculated using the EVILFIT algorithm </w:t>
      </w:r>
      <w:r w:rsidRPr="00B5448A">
        <w:rPr>
          <w:rFonts w:ascii="Times New Roman" w:hAnsi="Times New Roman" w:cs="Times New Roman"/>
          <w:sz w:val="24"/>
          <w:szCs w:val="24"/>
        </w:rPr>
        <w:fldChar w:fldCharType="begin">
          <w:fldData xml:space="preserve">PEVuZE5vdGU+PENpdGU+PEF1dGhvcj5Tdml0ZWw8L0F1dGhvcj48WWVhcj4yMDAzPC9ZZWFyPjxS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</w:fldData>
        </w:fldChar>
      </w:r>
      <w:r w:rsidR="007B3DF1" w:rsidRPr="00B5448A">
        <w:rPr>
          <w:rFonts w:ascii="Times New Roman" w:hAnsi="Times New Roman" w:cs="Times New Roman"/>
          <w:sz w:val="24"/>
          <w:szCs w:val="24"/>
        </w:rPr>
        <w:instrText xml:space="preserve"> ADDIN EN.CITE </w:instrText>
      </w:r>
      <w:r w:rsidR="007B3DF1" w:rsidRPr="00B5448A">
        <w:rPr>
          <w:rFonts w:ascii="Times New Roman" w:hAnsi="Times New Roman" w:cs="Times New Roman"/>
          <w:sz w:val="24"/>
          <w:szCs w:val="24"/>
        </w:rPr>
        <w:fldChar w:fldCharType="begin">
          <w:fldData xml:space="preserve">PEVuZE5vdGU+PENpdGU+PEF1dGhvcj5Tdml0ZWw8L0F1dGhvcj48WWVhcj4yMDAzPC9ZZWFyPjxS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</w:fldData>
        </w:fldChar>
      </w:r>
      <w:r w:rsidR="007B3DF1" w:rsidRPr="00B5448A">
        <w:rPr>
          <w:rFonts w:ascii="Times New Roman" w:hAnsi="Times New Roman" w:cs="Times New Roman"/>
          <w:sz w:val="24"/>
          <w:szCs w:val="24"/>
        </w:rPr>
        <w:instrText xml:space="preserve"> ADDIN EN.CITE.DATA </w:instrText>
      </w:r>
      <w:r w:rsidR="007B3DF1" w:rsidRPr="00B5448A">
        <w:rPr>
          <w:rFonts w:ascii="Times New Roman" w:hAnsi="Times New Roman" w:cs="Times New Roman"/>
          <w:sz w:val="24"/>
          <w:szCs w:val="24"/>
        </w:rPr>
      </w:r>
      <w:r w:rsidR="007B3DF1" w:rsidRPr="00B5448A">
        <w:rPr>
          <w:rFonts w:ascii="Times New Roman" w:hAnsi="Times New Roman" w:cs="Times New Roman"/>
          <w:sz w:val="24"/>
          <w:szCs w:val="24"/>
        </w:rPr>
        <w:fldChar w:fldCharType="end"/>
      </w:r>
      <w:r w:rsidRPr="00B5448A">
        <w:rPr>
          <w:rFonts w:ascii="Times New Roman" w:hAnsi="Times New Roman" w:cs="Times New Roman"/>
          <w:sz w:val="24"/>
          <w:szCs w:val="24"/>
        </w:rPr>
      </w:r>
      <w:r w:rsidRPr="00B5448A">
        <w:rPr>
          <w:rFonts w:ascii="Times New Roman" w:hAnsi="Times New Roman" w:cs="Times New Roman"/>
          <w:sz w:val="24"/>
          <w:szCs w:val="24"/>
        </w:rPr>
        <w:fldChar w:fldCharType="separate"/>
      </w:r>
      <w:r w:rsidR="007B3DF1" w:rsidRPr="00B5448A">
        <w:rPr>
          <w:rFonts w:ascii="Times New Roman" w:hAnsi="Times New Roman" w:cs="Times New Roman"/>
          <w:noProof/>
          <w:sz w:val="24"/>
          <w:szCs w:val="24"/>
        </w:rPr>
        <w:t>(6)</w:t>
      </w:r>
      <w:r w:rsidRPr="00B5448A">
        <w:rPr>
          <w:rFonts w:ascii="Times New Roman" w:hAnsi="Times New Roman" w:cs="Times New Roman"/>
          <w:sz w:val="24"/>
          <w:szCs w:val="24"/>
        </w:rPr>
        <w:fldChar w:fldCharType="end"/>
      </w:r>
      <w:r w:rsidRPr="00B5448A">
        <w:rPr>
          <w:rFonts w:ascii="Times New Roman" w:hAnsi="Times New Roman" w:cs="Times New Roman"/>
          <w:sz w:val="24"/>
          <w:szCs w:val="24"/>
        </w:rPr>
        <w:t xml:space="preserve">. </w:t>
      </w:r>
      <w:r w:rsidRPr="00B5448A">
        <w:rPr>
          <w:rFonts w:ascii="Times New Roman" w:hAnsi="Times New Roman" w:cs="Times New Roman"/>
          <w:color w:val="000000" w:themeColor="text1"/>
          <w:sz w:val="24"/>
          <w:szCs w:val="24"/>
        </w:rPr>
        <w:t>Two-dimensional fits of the SPR data were generated on the MATLAB 2012a platform (</w:t>
      </w:r>
      <w:proofErr w:type="spellStart"/>
      <w:r w:rsidRPr="00B5448A">
        <w:rPr>
          <w:rFonts w:ascii="Times New Roman" w:hAnsi="Times New Roman" w:cs="Times New Roman"/>
          <w:color w:val="000000" w:themeColor="text1"/>
          <w:sz w:val="24"/>
          <w:szCs w:val="24"/>
        </w:rPr>
        <w:t>Mathworks</w:t>
      </w:r>
      <w:proofErr w:type="spellEnd"/>
      <w:r w:rsidRPr="00B5448A">
        <w:rPr>
          <w:rFonts w:ascii="Times New Roman" w:hAnsi="Times New Roman" w:cs="Times New Roman"/>
          <w:color w:val="000000" w:themeColor="text1"/>
          <w:sz w:val="24"/>
          <w:szCs w:val="24"/>
        </w:rPr>
        <w:t>) using fitting tool EVILFIT version 3</w:t>
      </w:r>
      <w:r w:rsidR="00386305" w:rsidRPr="00B5448A">
        <w:rPr>
          <w:rFonts w:ascii="Times New Roman" w:hAnsi="Times New Roman" w:cs="Times New Roman"/>
          <w:color w:val="000000" w:themeColor="text1"/>
          <w:sz w:val="24"/>
          <w:szCs w:val="24"/>
        </w:rPr>
        <w:t xml:space="preserve"> </w:t>
      </w:r>
      <w:r w:rsidRPr="00B5448A">
        <w:rPr>
          <w:rFonts w:ascii="Times New Roman" w:hAnsi="Times New Roman" w:cs="Times New Roman"/>
          <w:color w:val="000000" w:themeColor="text1"/>
          <w:sz w:val="24"/>
          <w:szCs w:val="24"/>
        </w:rPr>
        <w:fldChar w:fldCharType="begin">
          <w:fldData xml:space="preserve">PEVuZE5vdGU+PENpdGU+PEF1dGhvcj5KdXVsLU1hZHNlbjwvQXV0aG9yPjxZZWFyPjIwMjA8L1ll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</w:fldData>
        </w:fldChar>
      </w:r>
      <w:r w:rsidR="007B3DF1" w:rsidRPr="00B5448A">
        <w:rPr>
          <w:rFonts w:ascii="Times New Roman" w:hAnsi="Times New Roman" w:cs="Times New Roman"/>
          <w:color w:val="000000" w:themeColor="text1"/>
          <w:sz w:val="24"/>
          <w:szCs w:val="24"/>
        </w:rPr>
        <w:instrText xml:space="preserve"> ADDIN EN.CITE </w:instrText>
      </w:r>
      <w:r w:rsidR="007B3DF1" w:rsidRPr="00B5448A">
        <w:rPr>
          <w:rFonts w:ascii="Times New Roman" w:hAnsi="Times New Roman" w:cs="Times New Roman"/>
          <w:color w:val="000000" w:themeColor="text1"/>
          <w:sz w:val="24"/>
          <w:szCs w:val="24"/>
        </w:rPr>
        <w:fldChar w:fldCharType="begin">
          <w:fldData xml:space="preserve">PEVuZE5vdGU+PENpdGU+PEF1dGhvcj5KdXVsLU1hZHNlbjwvQXV0aG9yPjxZZWFyPjIwMjA8L1ll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</w:fldData>
        </w:fldChar>
      </w:r>
      <w:r w:rsidR="007B3DF1" w:rsidRPr="00B5448A">
        <w:rPr>
          <w:rFonts w:ascii="Times New Roman" w:hAnsi="Times New Roman" w:cs="Times New Roman"/>
          <w:color w:val="000000" w:themeColor="text1"/>
          <w:sz w:val="24"/>
          <w:szCs w:val="24"/>
        </w:rPr>
        <w:instrText xml:space="preserve"> ADDIN EN.CITE.DATA </w:instrText>
      </w:r>
      <w:r w:rsidR="007B3DF1" w:rsidRPr="00B5448A">
        <w:rPr>
          <w:rFonts w:ascii="Times New Roman" w:hAnsi="Times New Roman" w:cs="Times New Roman"/>
          <w:color w:val="000000" w:themeColor="text1"/>
          <w:sz w:val="24"/>
          <w:szCs w:val="24"/>
        </w:rPr>
      </w:r>
      <w:r w:rsidR="007B3DF1" w:rsidRPr="00B5448A">
        <w:rPr>
          <w:rFonts w:ascii="Times New Roman" w:hAnsi="Times New Roman" w:cs="Times New Roman"/>
          <w:color w:val="000000" w:themeColor="text1"/>
          <w:sz w:val="24"/>
          <w:szCs w:val="24"/>
        </w:rPr>
        <w:fldChar w:fldCharType="end"/>
      </w:r>
      <w:r w:rsidRPr="00B5448A">
        <w:rPr>
          <w:rFonts w:ascii="Times New Roman" w:hAnsi="Times New Roman" w:cs="Times New Roman"/>
          <w:color w:val="000000" w:themeColor="text1"/>
          <w:sz w:val="24"/>
          <w:szCs w:val="24"/>
        </w:rPr>
      </w:r>
      <w:r w:rsidRPr="00B5448A">
        <w:rPr>
          <w:rFonts w:ascii="Times New Roman" w:hAnsi="Times New Roman" w:cs="Times New Roman"/>
          <w:color w:val="000000" w:themeColor="text1"/>
          <w:sz w:val="24"/>
          <w:szCs w:val="24"/>
        </w:rPr>
        <w:fldChar w:fldCharType="separate"/>
      </w:r>
      <w:r w:rsidR="007B3DF1" w:rsidRPr="00B5448A">
        <w:rPr>
          <w:rFonts w:ascii="Times New Roman" w:hAnsi="Times New Roman" w:cs="Times New Roman"/>
          <w:noProof/>
          <w:color w:val="000000" w:themeColor="text1"/>
          <w:sz w:val="24"/>
          <w:szCs w:val="24"/>
        </w:rPr>
        <w:t>(7, 8)</w:t>
      </w:r>
      <w:r w:rsidRPr="00B5448A">
        <w:rPr>
          <w:rFonts w:ascii="Times New Roman" w:hAnsi="Times New Roman" w:cs="Times New Roman"/>
          <w:color w:val="000000" w:themeColor="text1"/>
          <w:sz w:val="24"/>
          <w:szCs w:val="24"/>
        </w:rPr>
        <w:fldChar w:fldCharType="end"/>
      </w:r>
      <w:r w:rsidRPr="00B5448A">
        <w:rPr>
          <w:rFonts w:ascii="Times New Roman" w:hAnsi="Times New Roman" w:cs="Times New Roman"/>
          <w:color w:val="000000" w:themeColor="text1"/>
          <w:sz w:val="24"/>
          <w:szCs w:val="24"/>
        </w:rPr>
        <w:t xml:space="preserve">. Input values matched </w:t>
      </w:r>
      <w:r w:rsidRPr="00B5448A">
        <w:rPr>
          <w:rFonts w:ascii="Times New Roman" w:hAnsi="Times New Roman" w:cs="Times New Roman"/>
          <w:color w:val="000000" w:themeColor="text1"/>
          <w:sz w:val="24"/>
          <w:szCs w:val="24"/>
        </w:rPr>
        <w:lastRenderedPageBreak/>
        <w:t xml:space="preserve">the start and end injection time and a concentration of 100 </w:t>
      </w:r>
      <w:proofErr w:type="spellStart"/>
      <w:r w:rsidRPr="00B5448A">
        <w:rPr>
          <w:rFonts w:ascii="Times New Roman" w:hAnsi="Times New Roman" w:cs="Times New Roman"/>
          <w:color w:val="000000" w:themeColor="text1"/>
          <w:sz w:val="24"/>
          <w:szCs w:val="24"/>
        </w:rPr>
        <w:t>nM</w:t>
      </w:r>
      <w:proofErr w:type="spellEnd"/>
      <w:r w:rsidRPr="00B5448A">
        <w:rPr>
          <w:rFonts w:ascii="Times New Roman" w:hAnsi="Times New Roman" w:cs="Times New Roman"/>
          <w:color w:val="000000" w:themeColor="text1"/>
          <w:sz w:val="24"/>
          <w:szCs w:val="24"/>
        </w:rPr>
        <w:t xml:space="preserve"> APP</w:t>
      </w:r>
      <w:r w:rsidRPr="00B5448A">
        <w:rPr>
          <w:rFonts w:ascii="Times New Roman" w:hAnsi="Times New Roman" w:cs="Times New Roman"/>
          <w:color w:val="000000" w:themeColor="text1"/>
          <w:sz w:val="24"/>
          <w:szCs w:val="24"/>
          <w:vertAlign w:val="superscript"/>
        </w:rPr>
        <w:t>695</w:t>
      </w:r>
      <w:r w:rsidRPr="00B5448A">
        <w:rPr>
          <w:rFonts w:ascii="Times New Roman" w:hAnsi="Times New Roman" w:cs="Times New Roman"/>
          <w:color w:val="000000" w:themeColor="text1"/>
          <w:sz w:val="24"/>
          <w:szCs w:val="24"/>
        </w:rPr>
        <w:t>. The association phase was fitted from t = ‘injection start’ plus 1 s to t = ‘injection end’ minus 5 s. The dissociation phase was fitted from t = ‘injection end’ plus 5 s to t = ‘injection end’ plus 500 s. The operator-set boundaries for the distributions were uniformly set to limit K</w:t>
      </w:r>
      <w:r w:rsidRPr="00B5448A">
        <w:rPr>
          <w:rFonts w:ascii="Times New Roman" w:hAnsi="Times New Roman" w:cs="Times New Roman"/>
          <w:color w:val="000000" w:themeColor="text1"/>
          <w:sz w:val="24"/>
          <w:szCs w:val="24"/>
          <w:vertAlign w:val="subscript"/>
        </w:rPr>
        <w:t>D</w:t>
      </w:r>
      <w:r w:rsidRPr="00B5448A">
        <w:rPr>
          <w:rFonts w:ascii="Times New Roman" w:hAnsi="Times New Roman" w:cs="Times New Roman"/>
          <w:color w:val="000000" w:themeColor="text1"/>
          <w:sz w:val="24"/>
          <w:szCs w:val="24"/>
        </w:rPr>
        <w:t xml:space="preserve"> values in the interval from 10</w:t>
      </w:r>
      <w:r w:rsidRPr="00B5448A">
        <w:rPr>
          <w:rFonts w:ascii="Times New Roman" w:hAnsi="Times New Roman" w:cs="Times New Roman"/>
          <w:color w:val="000000" w:themeColor="text1"/>
          <w:sz w:val="24"/>
          <w:szCs w:val="24"/>
          <w:vertAlign w:val="superscript"/>
        </w:rPr>
        <w:t>−11</w:t>
      </w:r>
      <w:r w:rsidRPr="00B5448A">
        <w:rPr>
          <w:rFonts w:ascii="Times New Roman" w:hAnsi="Times New Roman" w:cs="Times New Roman"/>
          <w:color w:val="000000" w:themeColor="text1"/>
          <w:sz w:val="24"/>
          <w:szCs w:val="24"/>
        </w:rPr>
        <w:t xml:space="preserve"> to 10</w:t>
      </w:r>
      <w:r w:rsidRPr="00B5448A">
        <w:rPr>
          <w:rFonts w:ascii="Times New Roman" w:hAnsi="Times New Roman" w:cs="Times New Roman"/>
          <w:color w:val="000000" w:themeColor="text1"/>
          <w:sz w:val="24"/>
          <w:szCs w:val="24"/>
          <w:vertAlign w:val="superscript"/>
        </w:rPr>
        <w:t>−2</w:t>
      </w:r>
      <w:r w:rsidRPr="00B5448A">
        <w:rPr>
          <w:rFonts w:ascii="Times New Roman" w:hAnsi="Times New Roman" w:cs="Times New Roman"/>
          <w:color w:val="000000" w:themeColor="text1"/>
          <w:sz w:val="24"/>
          <w:szCs w:val="24"/>
        </w:rPr>
        <w:t xml:space="preserve"> M, and </w:t>
      </w:r>
      <w:proofErr w:type="spellStart"/>
      <w:r w:rsidRPr="00B5448A">
        <w:rPr>
          <w:rFonts w:ascii="Times New Roman" w:hAnsi="Times New Roman" w:cs="Times New Roman"/>
          <w:color w:val="000000" w:themeColor="text1"/>
          <w:sz w:val="24"/>
          <w:szCs w:val="24"/>
        </w:rPr>
        <w:t>k</w:t>
      </w:r>
      <w:r w:rsidRPr="00B5448A">
        <w:rPr>
          <w:rFonts w:ascii="Times New Roman" w:hAnsi="Times New Roman" w:cs="Times New Roman"/>
          <w:color w:val="000000" w:themeColor="text1"/>
          <w:sz w:val="24"/>
          <w:szCs w:val="24"/>
          <w:vertAlign w:val="subscript"/>
        </w:rPr>
        <w:t>off</w:t>
      </w:r>
      <w:proofErr w:type="spellEnd"/>
      <w:r w:rsidRPr="00B5448A">
        <w:rPr>
          <w:rFonts w:ascii="Times New Roman" w:hAnsi="Times New Roman" w:cs="Times New Roman"/>
          <w:color w:val="000000" w:themeColor="text1"/>
          <w:sz w:val="24"/>
          <w:szCs w:val="24"/>
        </w:rPr>
        <w:t xml:space="preserve"> values in the interval from 10</w:t>
      </w:r>
      <w:r w:rsidRPr="00B5448A">
        <w:rPr>
          <w:rFonts w:ascii="Times New Roman" w:hAnsi="Times New Roman" w:cs="Times New Roman"/>
          <w:color w:val="000000" w:themeColor="text1"/>
          <w:sz w:val="24"/>
          <w:szCs w:val="24"/>
          <w:vertAlign w:val="superscript"/>
        </w:rPr>
        <w:t>−7</w:t>
      </w:r>
      <w:r w:rsidRPr="00B5448A">
        <w:rPr>
          <w:rFonts w:ascii="Times New Roman" w:hAnsi="Times New Roman" w:cs="Times New Roman"/>
          <w:color w:val="000000" w:themeColor="text1"/>
          <w:sz w:val="24"/>
          <w:szCs w:val="24"/>
        </w:rPr>
        <w:t xml:space="preserve"> to 10</w:t>
      </w:r>
      <w:r w:rsidRPr="00B5448A">
        <w:rPr>
          <w:rFonts w:ascii="Times New Roman" w:hAnsi="Times New Roman" w:cs="Times New Roman"/>
          <w:color w:val="000000" w:themeColor="text1"/>
          <w:sz w:val="24"/>
          <w:szCs w:val="24"/>
          <w:vertAlign w:val="superscript"/>
        </w:rPr>
        <w:t>−1</w:t>
      </w:r>
      <w:r w:rsidRPr="00B5448A">
        <w:rPr>
          <w:rFonts w:ascii="Times New Roman" w:hAnsi="Times New Roman" w:cs="Times New Roman"/>
          <w:color w:val="000000" w:themeColor="text1"/>
          <w:sz w:val="24"/>
          <w:szCs w:val="24"/>
        </w:rPr>
        <w:t> s</w:t>
      </w:r>
      <w:r w:rsidRPr="00B5448A">
        <w:rPr>
          <w:rFonts w:ascii="Times New Roman" w:hAnsi="Times New Roman" w:cs="Times New Roman"/>
          <w:color w:val="000000" w:themeColor="text1"/>
          <w:sz w:val="24"/>
          <w:szCs w:val="24"/>
          <w:vertAlign w:val="superscript"/>
        </w:rPr>
        <w:t>−1</w:t>
      </w:r>
      <w:r w:rsidRPr="00B5448A">
        <w:rPr>
          <w:rFonts w:ascii="Times New Roman" w:hAnsi="Times New Roman" w:cs="Times New Roman"/>
          <w:color w:val="000000" w:themeColor="text1"/>
          <w:sz w:val="24"/>
          <w:szCs w:val="24"/>
        </w:rPr>
        <w:t xml:space="preserve"> to ensure comparable and best quality fits reflected in a high signal to </w:t>
      </w:r>
      <w:r w:rsidR="00C83E5A" w:rsidRPr="00B5448A">
        <w:rPr>
          <w:rFonts w:ascii="Times New Roman" w:hAnsi="Times New Roman" w:cs="Times New Roman"/>
          <w:color w:val="000000" w:themeColor="text1"/>
          <w:sz w:val="24"/>
          <w:szCs w:val="24"/>
        </w:rPr>
        <w:t xml:space="preserve">the </w:t>
      </w:r>
      <w:r w:rsidR="00C83E5A" w:rsidRPr="00B5448A">
        <w:rPr>
          <w:rFonts w:ascii="Times New Roman" w:hAnsi="Times New Roman" w:cs="Times New Roman"/>
          <w:sz w:val="24"/>
          <w:szCs w:val="24"/>
        </w:rPr>
        <w:t>root mean square distance (</w:t>
      </w:r>
      <w:proofErr w:type="spellStart"/>
      <w:r w:rsidR="00C83E5A" w:rsidRPr="00B5448A">
        <w:rPr>
          <w:rFonts w:ascii="Times New Roman" w:hAnsi="Times New Roman" w:cs="Times New Roman"/>
          <w:sz w:val="24"/>
          <w:szCs w:val="24"/>
        </w:rPr>
        <w:t>rmsd</w:t>
      </w:r>
      <w:proofErr w:type="spellEnd"/>
      <w:r w:rsidR="00C83E5A" w:rsidRPr="00B5448A">
        <w:rPr>
          <w:rFonts w:ascii="Times New Roman" w:hAnsi="Times New Roman" w:cs="Times New Roman"/>
          <w:sz w:val="24"/>
          <w:szCs w:val="24"/>
        </w:rPr>
        <w:t>)</w:t>
      </w:r>
      <w:r w:rsidR="00C83E5A" w:rsidRPr="00B5448A">
        <w:rPr>
          <w:rFonts w:ascii="Times New Roman" w:hAnsi="Times New Roman" w:cs="Times New Roman"/>
          <w:color w:val="000000" w:themeColor="text1"/>
          <w:sz w:val="24"/>
          <w:szCs w:val="24"/>
        </w:rPr>
        <w:t xml:space="preserve"> r</w:t>
      </w:r>
      <w:r w:rsidRPr="00B5448A">
        <w:rPr>
          <w:rFonts w:ascii="Times New Roman" w:hAnsi="Times New Roman" w:cs="Times New Roman"/>
          <w:color w:val="000000" w:themeColor="text1"/>
          <w:sz w:val="24"/>
          <w:szCs w:val="24"/>
        </w:rPr>
        <w:t>atio. The distribution P (ka, KA) was calculated using the discretization of equation:</w:t>
      </w:r>
    </w:p>
    <w:p w14:paraId="4A4CD81B" w14:textId="77777777" w:rsidR="00E87AD5" w:rsidRPr="00B5448A" w:rsidRDefault="00000000" w:rsidP="00E87AD5">
      <w:pPr>
        <w:spacing w:after="0" w:line="480" w:lineRule="auto"/>
        <w:rPr>
          <w:rFonts w:ascii="Times New Roman" w:hAnsi="Times New Roman" w:cs="Times New Roman"/>
          <w:color w:val="000000" w:themeColor="text1"/>
          <w:sz w:val="24"/>
          <w:szCs w:val="24"/>
        </w:rPr>
      </w:pPr>
      <m:oMathPara>
        <m:oMath>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R</m:t>
              </m:r>
            </m:e>
            <m:sub>
              <m:r>
                <w:rPr>
                  <w:rFonts w:ascii="Cambria Math" w:hAnsi="Cambria Math" w:cs="Times New Roman"/>
                  <w:color w:val="000000" w:themeColor="text1"/>
                  <w:sz w:val="24"/>
                  <w:szCs w:val="24"/>
                </w:rPr>
                <m:t>total</m:t>
              </m:r>
            </m:sub>
          </m:sSub>
          <m:r>
            <w:rPr>
              <w:rFonts w:ascii="Cambria Math" w:hAnsi="Cambria Math" w:cs="Times New Roman"/>
              <w:color w:val="000000" w:themeColor="text1"/>
              <w:sz w:val="24"/>
              <w:szCs w:val="24"/>
            </w:rPr>
            <m:t>=</m:t>
          </m:r>
          <m:nary>
            <m:naryPr>
              <m:limLoc m:val="subSup"/>
              <m:ctrlPr>
                <w:rPr>
                  <w:rFonts w:ascii="Cambria Math" w:hAnsi="Cambria Math" w:cs="Times New Roman"/>
                  <w:i/>
                  <w:color w:val="000000" w:themeColor="text1"/>
                  <w:sz w:val="24"/>
                  <w:szCs w:val="24"/>
                </w:rPr>
              </m:ctrlPr>
            </m:naryPr>
            <m:sub>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K</m:t>
                  </m:r>
                </m:e>
                <m:sub>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A</m:t>
                      </m:r>
                    </m:e>
                    <m:sub>
                      <m:r>
                        <w:rPr>
                          <w:rFonts w:ascii="Cambria Math" w:hAnsi="Cambria Math" w:cs="Times New Roman"/>
                          <w:color w:val="000000" w:themeColor="text1"/>
                          <w:sz w:val="24"/>
                          <w:szCs w:val="24"/>
                        </w:rPr>
                        <m:t>min</m:t>
                      </m:r>
                    </m:sub>
                  </m:sSub>
                </m:sub>
              </m:sSub>
            </m:sub>
            <m:sup>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K</m:t>
                  </m:r>
                </m:e>
                <m:sub>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A</m:t>
                      </m:r>
                    </m:e>
                    <m:sub>
                      <m:r>
                        <w:rPr>
                          <w:rFonts w:ascii="Cambria Math" w:hAnsi="Cambria Math" w:cs="Times New Roman"/>
                          <w:color w:val="000000" w:themeColor="text1"/>
                          <w:sz w:val="24"/>
                          <w:szCs w:val="24"/>
                        </w:rPr>
                        <m:t>max</m:t>
                      </m:r>
                    </m:sub>
                  </m:sSub>
                </m:sub>
              </m:sSub>
            </m:sup>
            <m:e>
              <m:nary>
                <m:naryPr>
                  <m:limLoc m:val="subSup"/>
                  <m:ctrlPr>
                    <w:rPr>
                      <w:rFonts w:ascii="Cambria Math" w:hAnsi="Cambria Math" w:cs="Times New Roman"/>
                      <w:i/>
                      <w:color w:val="000000" w:themeColor="text1"/>
                      <w:sz w:val="24"/>
                      <w:szCs w:val="24"/>
                    </w:rPr>
                  </m:ctrlPr>
                </m:naryPr>
                <m:sub>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k</m:t>
                      </m:r>
                    </m:e>
                    <m:sub>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a</m:t>
                          </m:r>
                        </m:e>
                        <m:sub>
                          <m:r>
                            <w:rPr>
                              <w:rFonts w:ascii="Cambria Math" w:hAnsi="Cambria Math" w:cs="Times New Roman"/>
                              <w:color w:val="000000" w:themeColor="text1"/>
                              <w:sz w:val="24"/>
                              <w:szCs w:val="24"/>
                            </w:rPr>
                            <m:t>min</m:t>
                          </m:r>
                        </m:sub>
                      </m:sSub>
                    </m:sub>
                  </m:sSub>
                </m:sub>
                <m:sup>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k</m:t>
                      </m:r>
                    </m:e>
                    <m:sub>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a</m:t>
                          </m:r>
                        </m:e>
                        <m:sub>
                          <m:r>
                            <w:rPr>
                              <w:rFonts w:ascii="Cambria Math" w:hAnsi="Cambria Math" w:cs="Times New Roman"/>
                              <w:color w:val="000000" w:themeColor="text1"/>
                              <w:sz w:val="24"/>
                              <w:szCs w:val="24"/>
                            </w:rPr>
                            <m:t>max</m:t>
                          </m:r>
                        </m:sub>
                      </m:sSub>
                    </m:sub>
                  </m:sSub>
                </m:sup>
                <m:e>
                  <m:r>
                    <w:rPr>
                      <w:rFonts w:ascii="Cambria Math" w:hAnsi="Cambria Math" w:cs="Times New Roman"/>
                      <w:color w:val="000000" w:themeColor="text1"/>
                      <w:sz w:val="24"/>
                      <w:szCs w:val="24"/>
                    </w:rPr>
                    <m:t>R</m:t>
                  </m:r>
                  <m:d>
                    <m:dPr>
                      <m:ctrlPr>
                        <w:rPr>
                          <w:rFonts w:ascii="Cambria Math" w:hAnsi="Cambria Math" w:cs="Times New Roman"/>
                          <w:i/>
                          <w:color w:val="000000" w:themeColor="text1"/>
                          <w:sz w:val="24"/>
                          <w:szCs w:val="24"/>
                        </w:rPr>
                      </m:ctrlPr>
                    </m:dPr>
                    <m:e>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k</m:t>
                          </m:r>
                        </m:e>
                        <m:sub>
                          <m:r>
                            <w:rPr>
                              <w:rFonts w:ascii="Cambria Math" w:hAnsi="Cambria Math" w:cs="Times New Roman"/>
                              <w:color w:val="000000" w:themeColor="text1"/>
                              <w:sz w:val="24"/>
                              <w:szCs w:val="24"/>
                            </w:rPr>
                            <m:t>a</m:t>
                          </m:r>
                        </m:sub>
                      </m:sSub>
                      <m:r>
                        <w:rPr>
                          <w:rFonts w:ascii="Cambria Math" w:hAnsi="Cambria Math" w:cs="Times New Roman"/>
                          <w:color w:val="000000" w:themeColor="text1"/>
                          <w:sz w:val="24"/>
                          <w:szCs w:val="24"/>
                        </w:rPr>
                        <m:t xml:space="preserve">, </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K</m:t>
                          </m:r>
                        </m:e>
                        <m:sub>
                          <m:r>
                            <w:rPr>
                              <w:rFonts w:ascii="Cambria Math" w:hAnsi="Cambria Math" w:cs="Times New Roman"/>
                              <w:color w:val="000000" w:themeColor="text1"/>
                              <w:sz w:val="24"/>
                              <w:szCs w:val="24"/>
                            </w:rPr>
                            <m:t>A</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C</m:t>
                          </m:r>
                        </m:e>
                        <m:sub>
                          <m:r>
                            <w:rPr>
                              <w:rFonts w:ascii="Cambria Math" w:hAnsi="Cambria Math" w:cs="Times New Roman"/>
                              <w:color w:val="000000" w:themeColor="text1"/>
                              <w:sz w:val="24"/>
                              <w:szCs w:val="24"/>
                            </w:rPr>
                            <m:t>analyte</m:t>
                          </m:r>
                        </m:sub>
                      </m:sSub>
                    </m:e>
                  </m:d>
                  <m:r>
                    <w:rPr>
                      <w:rFonts w:ascii="Cambria Math" w:hAnsi="Cambria Math" w:cs="Times New Roman"/>
                      <w:color w:val="000000" w:themeColor="text1"/>
                      <w:sz w:val="24"/>
                      <w:szCs w:val="24"/>
                    </w:rPr>
                    <m:t xml:space="preserve"> P</m:t>
                  </m:r>
                  <m:d>
                    <m:dPr>
                      <m:ctrlPr>
                        <w:rPr>
                          <w:rFonts w:ascii="Cambria Math" w:hAnsi="Cambria Math" w:cs="Times New Roman"/>
                          <w:i/>
                          <w:color w:val="000000" w:themeColor="text1"/>
                          <w:sz w:val="24"/>
                          <w:szCs w:val="24"/>
                        </w:rPr>
                      </m:ctrlPr>
                    </m:dPr>
                    <m:e>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k</m:t>
                          </m:r>
                        </m:e>
                        <m:sub>
                          <m:r>
                            <w:rPr>
                              <w:rFonts w:ascii="Cambria Math" w:hAnsi="Cambria Math" w:cs="Times New Roman"/>
                              <w:color w:val="000000" w:themeColor="text1"/>
                              <w:sz w:val="24"/>
                              <w:szCs w:val="24"/>
                            </w:rPr>
                            <m:t>a</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K</m:t>
                          </m:r>
                        </m:e>
                        <m:sub>
                          <m:r>
                            <w:rPr>
                              <w:rFonts w:ascii="Cambria Math" w:hAnsi="Cambria Math" w:cs="Times New Roman"/>
                              <w:color w:val="000000" w:themeColor="text1"/>
                              <w:sz w:val="24"/>
                              <w:szCs w:val="24"/>
                            </w:rPr>
                            <m:t>A</m:t>
                          </m:r>
                        </m:sub>
                      </m:sSub>
                    </m:e>
                  </m:d>
                  <m:r>
                    <w:rPr>
                      <w:rFonts w:ascii="Cambria Math" w:hAnsi="Cambria Math" w:cs="Times New Roman"/>
                      <w:color w:val="000000" w:themeColor="text1"/>
                      <w:sz w:val="24"/>
                      <w:szCs w:val="24"/>
                    </w:rPr>
                    <m:t>d</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k</m:t>
                      </m:r>
                    </m:e>
                    <m:sub>
                      <m:r>
                        <w:rPr>
                          <w:rFonts w:ascii="Cambria Math" w:hAnsi="Cambria Math" w:cs="Times New Roman"/>
                          <w:color w:val="000000" w:themeColor="text1"/>
                          <w:sz w:val="24"/>
                          <w:szCs w:val="24"/>
                        </w:rPr>
                        <m:t>a</m:t>
                      </m:r>
                    </m:sub>
                  </m:sSub>
                  <m:r>
                    <w:rPr>
                      <w:rFonts w:ascii="Cambria Math" w:hAnsi="Cambria Math" w:cs="Times New Roman"/>
                      <w:color w:val="000000" w:themeColor="text1"/>
                      <w:sz w:val="24"/>
                      <w:szCs w:val="24"/>
                    </w:rPr>
                    <m:t>d</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K</m:t>
                      </m:r>
                    </m:e>
                    <m:sub>
                      <m:r>
                        <w:rPr>
                          <w:rFonts w:ascii="Cambria Math" w:hAnsi="Cambria Math" w:cs="Times New Roman"/>
                          <w:color w:val="000000" w:themeColor="text1"/>
                          <w:sz w:val="24"/>
                          <w:szCs w:val="24"/>
                        </w:rPr>
                        <m:t>A</m:t>
                      </m:r>
                    </m:sub>
                  </m:sSub>
                </m:e>
              </m:nary>
            </m:e>
          </m:nary>
        </m:oMath>
      </m:oMathPara>
    </w:p>
    <w:p w14:paraId="010B69CA" w14:textId="3AE0FAFD" w:rsidR="00E87AD5" w:rsidRPr="00B5448A" w:rsidRDefault="00E87AD5" w:rsidP="00E87AD5">
      <w:pPr>
        <w:widowControl w:val="0"/>
        <w:tabs>
          <w:tab w:val="left" w:pos="720"/>
          <w:tab w:val="left" w:pos="2160"/>
          <w:tab w:val="left" w:pos="2880"/>
        </w:tabs>
        <w:spacing w:after="0" w:line="480" w:lineRule="auto"/>
        <w:ind w:right="-288"/>
        <w:rPr>
          <w:rFonts w:ascii="Times New Roman" w:hAnsi="Times New Roman" w:cs="Times New Roman"/>
          <w:sz w:val="24"/>
          <w:szCs w:val="24"/>
        </w:rPr>
      </w:pPr>
      <w:r w:rsidRPr="00B5448A">
        <w:rPr>
          <w:rFonts w:ascii="Times New Roman" w:hAnsi="Times New Roman" w:cs="Times New Roman"/>
          <w:color w:val="000000" w:themeColor="text1"/>
          <w:sz w:val="24"/>
          <w:szCs w:val="24"/>
        </w:rPr>
        <w:t>in a logarithmic grid of (</w:t>
      </w:r>
      <w:proofErr w:type="spellStart"/>
      <w:r w:rsidRPr="00B5448A">
        <w:rPr>
          <w:rFonts w:ascii="Times New Roman" w:hAnsi="Times New Roman" w:cs="Times New Roman"/>
          <w:color w:val="000000" w:themeColor="text1"/>
          <w:sz w:val="24"/>
          <w:szCs w:val="24"/>
        </w:rPr>
        <w:t>ka,i</w:t>
      </w:r>
      <w:proofErr w:type="spellEnd"/>
      <w:r w:rsidRPr="00B5448A">
        <w:rPr>
          <w:rFonts w:ascii="Times New Roman" w:hAnsi="Times New Roman" w:cs="Times New Roman"/>
          <w:color w:val="000000" w:themeColor="text1"/>
          <w:sz w:val="24"/>
          <w:szCs w:val="24"/>
        </w:rPr>
        <w:t xml:space="preserve">, KA, i) values with 15 grid points distributed on each axis. This was done through a global fit to association and dissociation traces at the given analyte concentration. Tikhonov regularization was used at a confidence level of P = .95 to determine the most parsimonious distribution that is consistent with the data, showing only features that are essential to fit the data </w:t>
      </w:r>
      <w:r w:rsidRPr="00B5448A">
        <w:rPr>
          <w:rFonts w:ascii="Times New Roman" w:hAnsi="Times New Roman" w:cs="Times New Roman"/>
          <w:color w:val="000000" w:themeColor="text1"/>
          <w:sz w:val="24"/>
          <w:szCs w:val="24"/>
        </w:rPr>
        <w:fldChar w:fldCharType="begin"/>
      </w:r>
      <w:r w:rsidR="007B3DF1" w:rsidRPr="00B5448A">
        <w:rPr>
          <w:rFonts w:ascii="Times New Roman" w:hAnsi="Times New Roman" w:cs="Times New Roman"/>
          <w:color w:val="000000" w:themeColor="text1"/>
          <w:sz w:val="24"/>
          <w:szCs w:val="24"/>
        </w:rPr>
        <w:instrText xml:space="preserve"> ADDIN EN.CITE &lt;EndNote&gt;&lt;Cite&gt;&lt;Author&gt;Zhao&lt;/Author&gt;&lt;Year&gt;2013&lt;/Year&gt;&lt;RecNum&gt;13937&lt;/RecNum&gt;&lt;DisplayText&gt;(9)&lt;/DisplayText&gt;&lt;record&gt;&lt;rec-number&gt;13937&lt;/rec-number&gt;&lt;foreign-keys&gt;&lt;key app="EN" db-id="0vf0twt5rs2adbezfw6prxxm9etexrfafpt9" timestamp="1723273342"&gt;13937&lt;/key&gt;&lt;/foreign-keys&gt;&lt;ref-type name="Journal Article"&gt;17&lt;/ref-type&gt;&lt;contributors&gt;&lt;authors&gt;&lt;author&gt;Zhao, H.&lt;/author&gt;&lt;author&gt;Gorshkova,, II&lt;/author&gt;&lt;author&gt;Fu, G. L.&lt;/author&gt;&lt;author&gt;Schuck, P.&lt;/author&gt;&lt;/authors&gt;&lt;/contributors&gt;&lt;auth-address&gt;Dynamics of Macromolecular Assembly Section, Laboratory of Cellular Imaging and Macromolecular Biophysics, National Institute of Biomedical Imaging and Bioengineering, National Institutes of Health, Bethesda, MD 20892, USA. zhaoh3@mail.nih.gov&lt;/auth-address&gt;&lt;titles&gt;&lt;title&gt;A comparison of binding surfaces for SPR biosensing using an antibody-antigen system and affinity distribution analysis&lt;/title&gt;&lt;secondary-title&gt;Methods&lt;/secondary-title&gt;&lt;/titles&gt;&lt;periodical&gt;&lt;full-title&gt;Methods&lt;/full-title&gt;&lt;/periodical&gt;&lt;pages&gt;328-35&lt;/pages&gt;&lt;volume&gt;59&lt;/volume&gt;&lt;number&gt;3&lt;/number&gt;&lt;edition&gt;20121224&lt;/edition&gt;&lt;keywords&gt;&lt;keyword&gt;Animals&lt;/keyword&gt;&lt;keyword&gt;Antibodies, Monoclonal/*chemistry/immunology&lt;/keyword&gt;&lt;keyword&gt;*Binding Sites, Antibody&lt;/keyword&gt;&lt;keyword&gt;Humans&lt;/keyword&gt;&lt;keyword&gt;Kinetics&lt;/keyword&gt;&lt;keyword&gt;Mice&lt;/keyword&gt;&lt;keyword&gt;*Surface Plasmon Resonance&lt;/keyword&gt;&lt;keyword&gt;Thermodynamics&lt;/keyword&gt;&lt;keyword&gt;beta 2-Microglobulin/chemistry/immunology&lt;/keyword&gt;&lt;/keywords&gt;&lt;dates&gt;&lt;year&gt;2013&lt;/year&gt;&lt;pub-dates&gt;&lt;date&gt;Mar&lt;/date&gt;&lt;/pub-dates&gt;&lt;/dates&gt;&lt;isbn&gt;1095-9130 (Electronic)&amp;#xD;1046-2023 (Print)&amp;#xD;1046-2023 (Linking)&lt;/isbn&gt;&lt;accession-num&gt;23270815&lt;/accession-num&gt;&lt;urls&gt;&lt;related-urls&gt;&lt;url&gt;https://www.ncbi.nlm.nih.gov/pubmed/23270815&lt;/url&gt;&lt;/related-urls&gt;&lt;/urls&gt;&lt;custom2&gt;PMC3840496&lt;/custom2&gt;&lt;electronic-resource-num&gt;10.1016/j.ymeth.2012.12.007&lt;/electronic-resource-num&gt;&lt;remote-database-name&gt;Medline&lt;/remote-database-name&gt;&lt;remote-database-provider&gt;NLM&lt;/remote-database-provider&gt;&lt;/record&gt;&lt;/Cite&gt;&lt;/EndNote&gt;</w:instrText>
      </w:r>
      <w:r w:rsidRPr="00B5448A">
        <w:rPr>
          <w:rFonts w:ascii="Times New Roman" w:hAnsi="Times New Roman" w:cs="Times New Roman"/>
          <w:color w:val="000000" w:themeColor="text1"/>
          <w:sz w:val="24"/>
          <w:szCs w:val="24"/>
        </w:rPr>
        <w:fldChar w:fldCharType="separate"/>
      </w:r>
      <w:r w:rsidR="007B3DF1" w:rsidRPr="00B5448A">
        <w:rPr>
          <w:rFonts w:ascii="Times New Roman" w:hAnsi="Times New Roman" w:cs="Times New Roman"/>
          <w:noProof/>
          <w:color w:val="000000" w:themeColor="text1"/>
          <w:sz w:val="24"/>
          <w:szCs w:val="24"/>
        </w:rPr>
        <w:t>(9)</w:t>
      </w:r>
      <w:r w:rsidRPr="00B5448A">
        <w:rPr>
          <w:rFonts w:ascii="Times New Roman" w:hAnsi="Times New Roman" w:cs="Times New Roman"/>
          <w:color w:val="000000" w:themeColor="text1"/>
          <w:sz w:val="24"/>
          <w:szCs w:val="24"/>
        </w:rPr>
        <w:fldChar w:fldCharType="end"/>
      </w:r>
      <w:r w:rsidRPr="00B5448A">
        <w:rPr>
          <w:rFonts w:ascii="Times New Roman" w:hAnsi="Times New Roman" w:cs="Times New Roman"/>
          <w:color w:val="000000" w:themeColor="text1"/>
          <w:sz w:val="24"/>
          <w:szCs w:val="24"/>
        </w:rPr>
        <w:t>.</w:t>
      </w:r>
      <w:r w:rsidRPr="00B5448A">
        <w:rPr>
          <w:rFonts w:ascii="Times New Roman" w:hAnsi="Times New Roman" w:cs="Times New Roman"/>
          <w:sz w:val="24"/>
          <w:szCs w:val="24"/>
        </w:rPr>
        <w:t xml:space="preserve"> The resulting 2D-distribution of minimally required 1:1 interaction to model the data is plotted in a grid of resulting K</w:t>
      </w:r>
      <w:r w:rsidRPr="00B5448A">
        <w:rPr>
          <w:rFonts w:ascii="Times New Roman" w:hAnsi="Times New Roman" w:cs="Times New Roman"/>
          <w:sz w:val="24"/>
          <w:szCs w:val="24"/>
          <w:vertAlign w:val="subscript"/>
        </w:rPr>
        <w:t>D</w:t>
      </w:r>
      <w:r w:rsidRPr="00B5448A">
        <w:rPr>
          <w:rFonts w:ascii="Times New Roman" w:hAnsi="Times New Roman" w:cs="Times New Roman"/>
          <w:sz w:val="24"/>
          <w:szCs w:val="24"/>
        </w:rPr>
        <w:t xml:space="preserve"> and </w:t>
      </w:r>
      <w:proofErr w:type="spellStart"/>
      <w:r w:rsidRPr="00B5448A">
        <w:rPr>
          <w:rFonts w:ascii="Times New Roman" w:hAnsi="Times New Roman" w:cs="Times New Roman"/>
          <w:sz w:val="24"/>
          <w:szCs w:val="24"/>
        </w:rPr>
        <w:t>k</w:t>
      </w:r>
      <w:r w:rsidRPr="00B5448A">
        <w:rPr>
          <w:rFonts w:ascii="Times New Roman" w:hAnsi="Times New Roman" w:cs="Times New Roman"/>
          <w:sz w:val="24"/>
          <w:szCs w:val="24"/>
          <w:vertAlign w:val="subscript"/>
        </w:rPr>
        <w:t>off</w:t>
      </w:r>
      <w:proofErr w:type="spellEnd"/>
      <w:r w:rsidRPr="00B5448A">
        <w:rPr>
          <w:rFonts w:ascii="Times New Roman" w:hAnsi="Times New Roman" w:cs="Times New Roman"/>
          <w:sz w:val="24"/>
          <w:szCs w:val="24"/>
        </w:rPr>
        <w:t xml:space="preserve"> rates. The tota</w:t>
      </w:r>
      <w:r w:rsidR="00C83E5A" w:rsidRPr="00B5448A">
        <w:rPr>
          <w:rFonts w:ascii="Times New Roman" w:hAnsi="Times New Roman" w:cs="Times New Roman"/>
          <w:sz w:val="24"/>
          <w:szCs w:val="24"/>
        </w:rPr>
        <w:t xml:space="preserve">l </w:t>
      </w:r>
      <w:proofErr w:type="spellStart"/>
      <w:r w:rsidRPr="00B5448A">
        <w:rPr>
          <w:rFonts w:ascii="Times New Roman" w:hAnsi="Times New Roman" w:cs="Times New Roman"/>
          <w:sz w:val="24"/>
          <w:szCs w:val="24"/>
        </w:rPr>
        <w:t>rmsd</w:t>
      </w:r>
      <w:proofErr w:type="spellEnd"/>
      <w:r w:rsidRPr="00B5448A">
        <w:rPr>
          <w:rFonts w:ascii="Times New Roman" w:hAnsi="Times New Roman" w:cs="Times New Roman"/>
          <w:sz w:val="24"/>
          <w:szCs w:val="24"/>
        </w:rPr>
        <w:t xml:space="preserve"> between total fit and experimental data was 0.4 and 0.6 % for SORLA</w:t>
      </w:r>
      <w:r w:rsidRPr="00B5448A">
        <w:rPr>
          <w:rFonts w:ascii="Times New Roman" w:hAnsi="Times New Roman" w:cs="Times New Roman"/>
          <w:sz w:val="24"/>
          <w:szCs w:val="24"/>
          <w:vertAlign w:val="superscript"/>
        </w:rPr>
        <w:t xml:space="preserve">WT </w:t>
      </w:r>
      <w:r w:rsidRPr="00B5448A">
        <w:rPr>
          <w:rFonts w:ascii="Times New Roman" w:hAnsi="Times New Roman" w:cs="Times New Roman"/>
          <w:sz w:val="24"/>
          <w:szCs w:val="24"/>
        </w:rPr>
        <w:t>and SORLA</w:t>
      </w:r>
      <w:r w:rsidRPr="00B5448A">
        <w:rPr>
          <w:rFonts w:ascii="Times New Roman" w:hAnsi="Times New Roman" w:cs="Times New Roman"/>
          <w:sz w:val="24"/>
          <w:szCs w:val="24"/>
          <w:vertAlign w:val="superscript"/>
        </w:rPr>
        <w:t>N1358S</w:t>
      </w:r>
      <w:r w:rsidRPr="00B5448A">
        <w:rPr>
          <w:rFonts w:ascii="Times New Roman" w:hAnsi="Times New Roman" w:cs="Times New Roman"/>
          <w:sz w:val="24"/>
          <w:szCs w:val="24"/>
        </w:rPr>
        <w:t xml:space="preserve">, respectively (Fig. 1G-E). </w:t>
      </w:r>
    </w:p>
    <w:p w14:paraId="2DE62607" w14:textId="77777777" w:rsidR="00E87AD5" w:rsidRPr="00B5448A" w:rsidRDefault="00E87AD5" w:rsidP="00E87AD5">
      <w:pPr>
        <w:spacing w:after="0" w:line="480" w:lineRule="auto"/>
        <w:rPr>
          <w:rFonts w:ascii="Times New Roman" w:eastAsia="Times New Roman" w:hAnsi="Times New Roman" w:cs="Times New Roman"/>
          <w:b/>
          <w:bCs/>
          <w:color w:val="000000"/>
          <w:kern w:val="0"/>
          <w14:ligatures w14:val="none"/>
        </w:rPr>
      </w:pPr>
    </w:p>
    <w:p w14:paraId="714DA47F" w14:textId="42C6CE1F" w:rsidR="00E87AD5" w:rsidRPr="00B5448A" w:rsidRDefault="00C11999" w:rsidP="00E87AD5">
      <w:pPr>
        <w:pStyle w:val="Heading2"/>
        <w:spacing w:before="0" w:line="480" w:lineRule="auto"/>
        <w:rPr>
          <w:rFonts w:ascii="Times New Roman" w:hAnsi="Times New Roman" w:cs="Times New Roman"/>
          <w:b/>
          <w:bCs/>
          <w:color w:val="000000" w:themeColor="text1"/>
          <w:sz w:val="24"/>
          <w:szCs w:val="24"/>
        </w:rPr>
      </w:pPr>
      <w:r w:rsidRPr="00B5448A">
        <w:rPr>
          <w:rFonts w:ascii="Times New Roman" w:hAnsi="Times New Roman" w:cs="Times New Roman"/>
          <w:b/>
          <w:bCs/>
          <w:color w:val="000000" w:themeColor="text1"/>
          <w:sz w:val="24"/>
          <w:szCs w:val="24"/>
        </w:rPr>
        <w:t xml:space="preserve">1.5 </w:t>
      </w:r>
      <w:r w:rsidR="00E87AD5" w:rsidRPr="00B5448A">
        <w:rPr>
          <w:rFonts w:ascii="Times New Roman" w:hAnsi="Times New Roman" w:cs="Times New Roman"/>
          <w:b/>
          <w:bCs/>
          <w:color w:val="000000" w:themeColor="text1"/>
          <w:sz w:val="24"/>
          <w:szCs w:val="24"/>
        </w:rPr>
        <w:t xml:space="preserve">SILAC-based interactome studies </w:t>
      </w:r>
    </w:p>
    <w:p w14:paraId="4AAC8C31" w14:textId="77777777" w:rsidR="00E87AD5" w:rsidRPr="00B5448A" w:rsidRDefault="00E87AD5" w:rsidP="00E87AD5">
      <w:pPr>
        <w:pStyle w:val="CommentText"/>
        <w:spacing w:after="0" w:line="480" w:lineRule="auto"/>
        <w:rPr>
          <w:rFonts w:ascii="Times New Roman" w:hAnsi="Times New Roman" w:cs="Times New Roman"/>
          <w:sz w:val="24"/>
          <w:szCs w:val="24"/>
        </w:rPr>
      </w:pPr>
      <w:r w:rsidRPr="00B5448A">
        <w:rPr>
          <w:rFonts w:ascii="Times New Roman" w:hAnsi="Times New Roman" w:cs="Times New Roman"/>
          <w:color w:val="000000" w:themeColor="text1"/>
          <w:sz w:val="24"/>
          <w:szCs w:val="24"/>
        </w:rPr>
        <w:t>SH-SY5Y cell lines stably overexpressing SORLA</w:t>
      </w:r>
      <w:r w:rsidRPr="00B5448A">
        <w:rPr>
          <w:rFonts w:ascii="Times New Roman" w:hAnsi="Times New Roman" w:cs="Times New Roman"/>
          <w:color w:val="000000" w:themeColor="text1"/>
          <w:sz w:val="24"/>
          <w:szCs w:val="24"/>
          <w:vertAlign w:val="superscript"/>
        </w:rPr>
        <w:t>WT</w:t>
      </w:r>
      <w:r w:rsidRPr="00B5448A">
        <w:rPr>
          <w:rFonts w:ascii="Times New Roman" w:hAnsi="Times New Roman" w:cs="Times New Roman"/>
          <w:color w:val="000000" w:themeColor="text1"/>
          <w:sz w:val="24"/>
          <w:szCs w:val="24"/>
        </w:rPr>
        <w:t xml:space="preserve"> or SORLA</w:t>
      </w:r>
      <w:r w:rsidRPr="00B5448A">
        <w:rPr>
          <w:rFonts w:ascii="Times New Roman" w:hAnsi="Times New Roman" w:cs="Times New Roman"/>
          <w:color w:val="000000" w:themeColor="text1"/>
          <w:sz w:val="24"/>
          <w:szCs w:val="24"/>
          <w:vertAlign w:val="superscript"/>
        </w:rPr>
        <w:t>N1358S</w:t>
      </w:r>
      <w:r w:rsidRPr="00B5448A">
        <w:rPr>
          <w:rFonts w:ascii="Times New Roman" w:hAnsi="Times New Roman" w:cs="Times New Roman"/>
          <w:color w:val="000000" w:themeColor="text1"/>
          <w:sz w:val="24"/>
          <w:szCs w:val="24"/>
        </w:rPr>
        <w:t xml:space="preserve"> were metabolically labeled with heavy or light isotope amino acids for three weeks by culture in SILAC labeling base medium supplemented with normal (“light”) L-arginine (Arg0; </w:t>
      </w:r>
      <w:r w:rsidRPr="00B5448A">
        <w:rPr>
          <w:rFonts w:ascii="Times New Roman" w:hAnsi="Times New Roman" w:cs="Times New Roman"/>
          <w:sz w:val="24"/>
          <w:szCs w:val="24"/>
        </w:rPr>
        <w:t xml:space="preserve">Sigma-Aldrich, A6969) </w:t>
      </w:r>
      <w:r w:rsidRPr="00B5448A">
        <w:rPr>
          <w:rFonts w:ascii="Times New Roman" w:hAnsi="Times New Roman" w:cs="Times New Roman"/>
          <w:color w:val="000000" w:themeColor="text1"/>
          <w:sz w:val="24"/>
          <w:szCs w:val="24"/>
        </w:rPr>
        <w:t xml:space="preserve">and L-lysine (Lys0; </w:t>
      </w:r>
      <w:r w:rsidRPr="00B5448A">
        <w:rPr>
          <w:rFonts w:ascii="Times New Roman" w:hAnsi="Times New Roman" w:cs="Times New Roman"/>
          <w:sz w:val="24"/>
          <w:szCs w:val="24"/>
        </w:rPr>
        <w:t>Sigma-Aldrich, L8662</w:t>
      </w:r>
      <w:r w:rsidRPr="00B5448A">
        <w:rPr>
          <w:rFonts w:ascii="Times New Roman" w:hAnsi="Times New Roman" w:cs="Times New Roman"/>
          <w:color w:val="000000" w:themeColor="text1"/>
          <w:sz w:val="24"/>
          <w:szCs w:val="24"/>
        </w:rPr>
        <w:t>) or with “heavy” isotope variants Arg10 (</w:t>
      </w:r>
      <w:r w:rsidRPr="00B5448A">
        <w:rPr>
          <w:rFonts w:ascii="Times New Roman" w:hAnsi="Times New Roman" w:cs="Times New Roman"/>
          <w:sz w:val="24"/>
          <w:szCs w:val="24"/>
          <w:vertAlign w:val="superscript"/>
        </w:rPr>
        <w:t>13</w:t>
      </w:r>
      <w:r w:rsidRPr="00B5448A">
        <w:rPr>
          <w:rFonts w:ascii="Times New Roman" w:hAnsi="Times New Roman" w:cs="Times New Roman"/>
          <w:sz w:val="24"/>
          <w:szCs w:val="24"/>
        </w:rPr>
        <w:t>C</w:t>
      </w:r>
      <w:r w:rsidRPr="00B5448A">
        <w:rPr>
          <w:rFonts w:ascii="Times New Roman" w:hAnsi="Times New Roman" w:cs="Times New Roman"/>
          <w:sz w:val="24"/>
          <w:szCs w:val="24"/>
          <w:vertAlign w:val="subscript"/>
        </w:rPr>
        <w:t>6</w:t>
      </w:r>
      <w:r w:rsidRPr="00B5448A">
        <w:rPr>
          <w:rFonts w:ascii="Times New Roman" w:hAnsi="Times New Roman" w:cs="Times New Roman"/>
          <w:sz w:val="24"/>
          <w:szCs w:val="24"/>
        </w:rPr>
        <w:t>,</w:t>
      </w:r>
    </w:p>
    <w:p w14:paraId="588B132F" w14:textId="793E8BD6" w:rsidR="00E87AD5" w:rsidRPr="00B5448A" w:rsidRDefault="00E87AD5" w:rsidP="00E87AD5">
      <w:pPr>
        <w:spacing w:after="0" w:line="480" w:lineRule="auto"/>
        <w:rPr>
          <w:rFonts w:ascii="Times New Roman" w:hAnsi="Times New Roman" w:cs="Times New Roman"/>
          <w:color w:val="000000" w:themeColor="text1"/>
          <w:sz w:val="24"/>
          <w:szCs w:val="24"/>
        </w:rPr>
      </w:pPr>
      <w:r w:rsidRPr="00B5448A">
        <w:rPr>
          <w:rFonts w:ascii="Times New Roman" w:hAnsi="Times New Roman" w:cs="Times New Roman"/>
          <w:sz w:val="24"/>
          <w:szCs w:val="24"/>
          <w:vertAlign w:val="superscript"/>
        </w:rPr>
        <w:t>15</w:t>
      </w:r>
      <w:r w:rsidRPr="00B5448A">
        <w:rPr>
          <w:rFonts w:ascii="Times New Roman" w:hAnsi="Times New Roman" w:cs="Times New Roman"/>
          <w:sz w:val="24"/>
          <w:szCs w:val="24"/>
        </w:rPr>
        <w:t>N</w:t>
      </w:r>
      <w:r w:rsidRPr="00B5448A">
        <w:rPr>
          <w:rFonts w:ascii="Times New Roman" w:hAnsi="Times New Roman" w:cs="Times New Roman"/>
          <w:sz w:val="24"/>
          <w:szCs w:val="24"/>
          <w:vertAlign w:val="subscript"/>
        </w:rPr>
        <w:t>4</w:t>
      </w:r>
      <w:r w:rsidRPr="00B5448A">
        <w:rPr>
          <w:rFonts w:ascii="Times New Roman" w:hAnsi="Times New Roman" w:cs="Times New Roman"/>
          <w:sz w:val="24"/>
          <w:szCs w:val="24"/>
        </w:rPr>
        <w:t xml:space="preserve">; Sigma-Aldrich, 608033) </w:t>
      </w:r>
      <w:r w:rsidRPr="00B5448A">
        <w:rPr>
          <w:rFonts w:ascii="Times New Roman" w:hAnsi="Times New Roman" w:cs="Times New Roman"/>
          <w:color w:val="000000" w:themeColor="text1"/>
          <w:sz w:val="24"/>
          <w:szCs w:val="24"/>
        </w:rPr>
        <w:t>and Lys8 (</w:t>
      </w:r>
      <w:r w:rsidRPr="00B5448A">
        <w:rPr>
          <w:rFonts w:ascii="Times New Roman" w:hAnsi="Times New Roman" w:cs="Times New Roman"/>
          <w:sz w:val="24"/>
          <w:szCs w:val="24"/>
          <w:vertAlign w:val="superscript"/>
        </w:rPr>
        <w:t>13</w:t>
      </w:r>
      <w:r w:rsidRPr="00B5448A">
        <w:rPr>
          <w:rFonts w:ascii="Times New Roman" w:hAnsi="Times New Roman" w:cs="Times New Roman"/>
          <w:sz w:val="24"/>
          <w:szCs w:val="24"/>
        </w:rPr>
        <w:t>C</w:t>
      </w:r>
      <w:r w:rsidRPr="00B5448A">
        <w:rPr>
          <w:rFonts w:ascii="Times New Roman" w:hAnsi="Times New Roman" w:cs="Times New Roman"/>
          <w:sz w:val="24"/>
          <w:szCs w:val="24"/>
          <w:vertAlign w:val="subscript"/>
        </w:rPr>
        <w:t>6</w:t>
      </w:r>
      <w:r w:rsidRPr="00B5448A">
        <w:rPr>
          <w:rFonts w:ascii="Times New Roman" w:hAnsi="Times New Roman" w:cs="Times New Roman"/>
          <w:sz w:val="24"/>
          <w:szCs w:val="24"/>
        </w:rPr>
        <w:t xml:space="preserve">, </w:t>
      </w:r>
      <w:r w:rsidRPr="00B5448A">
        <w:rPr>
          <w:rFonts w:ascii="Times New Roman" w:hAnsi="Times New Roman" w:cs="Times New Roman"/>
          <w:sz w:val="24"/>
          <w:szCs w:val="24"/>
          <w:vertAlign w:val="superscript"/>
        </w:rPr>
        <w:t>15</w:t>
      </w:r>
      <w:r w:rsidRPr="00B5448A">
        <w:rPr>
          <w:rFonts w:ascii="Times New Roman" w:hAnsi="Times New Roman" w:cs="Times New Roman"/>
          <w:sz w:val="24"/>
          <w:szCs w:val="24"/>
        </w:rPr>
        <w:t>N</w:t>
      </w:r>
      <w:r w:rsidRPr="00B5448A">
        <w:rPr>
          <w:rFonts w:ascii="Times New Roman" w:hAnsi="Times New Roman" w:cs="Times New Roman"/>
          <w:sz w:val="24"/>
          <w:szCs w:val="24"/>
          <w:vertAlign w:val="subscript"/>
        </w:rPr>
        <w:t>2</w:t>
      </w:r>
      <w:r w:rsidRPr="00B5448A">
        <w:rPr>
          <w:rFonts w:ascii="Times New Roman" w:hAnsi="Times New Roman" w:cs="Times New Roman"/>
          <w:sz w:val="24"/>
          <w:szCs w:val="24"/>
        </w:rPr>
        <w:t xml:space="preserve">; </w:t>
      </w:r>
      <w:proofErr w:type="spellStart"/>
      <w:r w:rsidRPr="00B5448A">
        <w:rPr>
          <w:rFonts w:ascii="Times New Roman" w:hAnsi="Times New Roman" w:cs="Times New Roman"/>
          <w:sz w:val="24"/>
          <w:szCs w:val="24"/>
        </w:rPr>
        <w:t>Silantes</w:t>
      </w:r>
      <w:proofErr w:type="spellEnd"/>
      <w:r w:rsidRPr="00B5448A">
        <w:rPr>
          <w:rFonts w:ascii="Times New Roman" w:hAnsi="Times New Roman" w:cs="Times New Roman"/>
          <w:sz w:val="24"/>
          <w:szCs w:val="24"/>
        </w:rPr>
        <w:t>, 211604102)</w:t>
      </w:r>
      <w:r w:rsidRPr="00B5448A">
        <w:rPr>
          <w:rFonts w:ascii="Times New Roman" w:hAnsi="Times New Roman" w:cs="Times New Roman"/>
          <w:color w:val="000000" w:themeColor="text1"/>
          <w:sz w:val="24"/>
          <w:szCs w:val="24"/>
        </w:rPr>
        <w:t xml:space="preserve">. Subsequently, labeled cell lines were lysed in buffer (Tris-HCl, pH 8.0, 20 mM NaCl, 0.6% w/v sodium deoxycholate, </w:t>
      </w:r>
      <w:r w:rsidRPr="00B5448A">
        <w:rPr>
          <w:rFonts w:ascii="Times New Roman" w:hAnsi="Times New Roman" w:cs="Times New Roman"/>
          <w:color w:val="000000" w:themeColor="text1"/>
          <w:sz w:val="24"/>
          <w:szCs w:val="24"/>
        </w:rPr>
        <w:lastRenderedPageBreak/>
        <w:t xml:space="preserve">0.6% w/v NP-40) containing protease inhibitor (Roche, </w:t>
      </w:r>
      <w:r w:rsidRPr="00B5448A">
        <w:rPr>
          <w:rFonts w:ascii="Times New Roman" w:hAnsi="Times New Roman" w:cs="Times New Roman"/>
          <w:sz w:val="24"/>
          <w:szCs w:val="24"/>
        </w:rPr>
        <w:t>11697498001)</w:t>
      </w:r>
      <w:r w:rsidRPr="00B5448A">
        <w:rPr>
          <w:rFonts w:ascii="Times New Roman" w:hAnsi="Times New Roman" w:cs="Times New Roman"/>
          <w:color w:val="000000" w:themeColor="text1"/>
          <w:sz w:val="24"/>
          <w:szCs w:val="24"/>
        </w:rPr>
        <w:t>. Home-made goat anti-human SORLA IgG or non-immune IgG were coupled to Pierce™ NHS-Activated Magnetic Beads (</w:t>
      </w:r>
      <w:proofErr w:type="spellStart"/>
      <w:r w:rsidRPr="00B5448A">
        <w:rPr>
          <w:rFonts w:ascii="Times New Roman" w:hAnsi="Times New Roman" w:cs="Times New Roman"/>
          <w:color w:val="000000" w:themeColor="text1"/>
          <w:sz w:val="24"/>
          <w:szCs w:val="24"/>
        </w:rPr>
        <w:t>Thermo</w:t>
      </w:r>
      <w:proofErr w:type="spellEnd"/>
      <w:r w:rsidRPr="00B5448A">
        <w:rPr>
          <w:rFonts w:ascii="Times New Roman" w:hAnsi="Times New Roman" w:cs="Times New Roman"/>
          <w:color w:val="000000" w:themeColor="text1"/>
          <w:sz w:val="24"/>
          <w:szCs w:val="24"/>
        </w:rPr>
        <w:t xml:space="preserve"> Fisher, 88826) according to manufacturer’s instructions and used for immunoprecipitation. After elution with 6 M guanidium-HCl for 10 min at 70 °C, eluted proteins were precipitated using ethanol and digested with trypsin. The digestion was stopped by acidifying each sample to pH &lt; 2.5 by adding 10% trifluoroacetic acid solution. The peptide extracts were purified and stored on stage tips according to </w:t>
      </w:r>
      <w:r w:rsidRPr="00B5448A">
        <w:rPr>
          <w:rFonts w:ascii="Times New Roman" w:hAnsi="Times New Roman" w:cs="Times New Roman"/>
          <w:color w:val="000000" w:themeColor="text1"/>
          <w:sz w:val="24"/>
          <w:szCs w:val="24"/>
        </w:rPr>
        <w:fldChar w:fldCharType="begin"/>
      </w:r>
      <w:r w:rsidR="007B3DF1" w:rsidRPr="00B5448A">
        <w:rPr>
          <w:rFonts w:ascii="Times New Roman" w:hAnsi="Times New Roman" w:cs="Times New Roman"/>
          <w:color w:val="000000" w:themeColor="text1"/>
          <w:sz w:val="24"/>
          <w:szCs w:val="24"/>
        </w:rPr>
        <w:instrText xml:space="preserve"> ADDIN EN.CITE &lt;EndNote&gt;&lt;Cite&gt;&lt;Author&gt;Rappsilber&lt;/Author&gt;&lt;Year&gt;2003&lt;/Year&gt;&lt;RecNum&gt;13959&lt;/RecNum&gt;&lt;DisplayText&gt;(10)&lt;/DisplayText&gt;&lt;record&gt;&lt;rec-number&gt;13959&lt;/rec-number&gt;&lt;foreign-keys&gt;&lt;key app="EN" db-id="0vf0twt5rs2adbezfw6prxxm9etexrfafpt9" timestamp="1729847512"&gt;13959&lt;/key&gt;&lt;/foreign-keys&gt;&lt;ref-type name="Journal Article"&gt;17&lt;/ref-type&gt;&lt;contributors&gt;&lt;authors&gt;&lt;author&gt;Rappsilber, J.&lt;/author&gt;&lt;author&gt;Ishihama, Y.&lt;/author&gt;&lt;author&gt;Mann, M.&lt;/author&gt;&lt;/authors&gt;&lt;/contributors&gt;&lt;auth-address&gt;Center of Experimental Bioinformatics, Department of Biochemistry and Molecular Biology, University of Southern Denmark, Campusvej 55, DK-5230 Odense M, Denmark.&lt;/auth-address&gt;&lt;titles&gt;&lt;title&gt;Stop and go extraction tips for matrix-assisted laser desorption/ionization, nanoelectrospray, and LC/MS sample pretreatment in proteomics&lt;/title&gt;&lt;secondary-title&gt;Anal Chem&lt;/secondary-title&gt;&lt;/titles&gt;&lt;periodical&gt;&lt;full-title&gt;Anal Chem&lt;/full-title&gt;&lt;/periodical&gt;&lt;pages&gt;663-70&lt;/pages&gt;&lt;volume&gt;75&lt;/volume&gt;&lt;number&gt;3&lt;/number&gt;&lt;keywords&gt;&lt;keyword&gt;Animals&lt;/keyword&gt;&lt;keyword&gt;Cattle&lt;/keyword&gt;&lt;keyword&gt;Chromatography, Liquid&lt;/keyword&gt;&lt;keyword&gt;Mass Spectrometry/instrumentation/*methods&lt;/keyword&gt;&lt;keyword&gt;Proteomics/instrumentation/*methods&lt;/keyword&gt;&lt;keyword&gt;Serum Albumin, Bovine/analysis&lt;/keyword&gt;&lt;keyword&gt;Spectrometry, Mass, Electrospray Ionization&lt;/keyword&gt;&lt;keyword&gt;Spectrometry, Mass, Matrix-Assisted Laser Desorption-Ionization&lt;/keyword&gt;&lt;/keywords&gt;&lt;dates&gt;&lt;year&gt;2003&lt;/year&gt;&lt;pub-dates&gt;&lt;date&gt;Feb 1&lt;/date&gt;&lt;/pub-dates&gt;&lt;/dates&gt;&lt;isbn&gt;0003-2700 (Print)&amp;#xD;0003-2700 (Linking)&lt;/isbn&gt;&lt;accession-num&gt;12585499&lt;/accession-num&gt;&lt;urls&gt;&lt;related-urls&gt;&lt;url&gt;https://www.ncbi.nlm.nih.gov/pubmed/12585499&lt;/url&gt;&lt;/related-urls&gt;&lt;/urls&gt;&lt;electronic-resource-num&gt;10.1021/ac026117i&lt;/electronic-resource-num&gt;&lt;remote-database-name&gt;Medline&lt;/remote-database-name&gt;&lt;remote-database-provider&gt;NLM&lt;/remote-database-provider&gt;&lt;/record&gt;&lt;/Cite&gt;&lt;/EndNote&gt;</w:instrText>
      </w:r>
      <w:r w:rsidRPr="00B5448A">
        <w:rPr>
          <w:rFonts w:ascii="Times New Roman" w:hAnsi="Times New Roman" w:cs="Times New Roman"/>
          <w:color w:val="000000" w:themeColor="text1"/>
          <w:sz w:val="24"/>
          <w:szCs w:val="24"/>
        </w:rPr>
        <w:fldChar w:fldCharType="separate"/>
      </w:r>
      <w:r w:rsidR="007B3DF1" w:rsidRPr="00B5448A">
        <w:rPr>
          <w:rFonts w:ascii="Times New Roman" w:hAnsi="Times New Roman" w:cs="Times New Roman"/>
          <w:noProof/>
          <w:color w:val="000000" w:themeColor="text1"/>
          <w:sz w:val="24"/>
          <w:szCs w:val="24"/>
        </w:rPr>
        <w:t>(10)</w:t>
      </w:r>
      <w:r w:rsidRPr="00B5448A">
        <w:rPr>
          <w:rFonts w:ascii="Times New Roman" w:hAnsi="Times New Roman" w:cs="Times New Roman"/>
          <w:color w:val="000000" w:themeColor="text1"/>
          <w:sz w:val="24"/>
          <w:szCs w:val="24"/>
        </w:rPr>
        <w:fldChar w:fldCharType="end"/>
      </w:r>
      <w:r w:rsidRPr="00B5448A">
        <w:rPr>
          <w:rFonts w:ascii="Times New Roman" w:hAnsi="Times New Roman" w:cs="Times New Roman"/>
          <w:color w:val="000000" w:themeColor="text1"/>
          <w:sz w:val="24"/>
          <w:szCs w:val="24"/>
        </w:rPr>
        <w:t>.</w:t>
      </w:r>
    </w:p>
    <w:p w14:paraId="6A6BD4AD" w14:textId="496424D8" w:rsidR="00E87AD5" w:rsidRPr="00B5448A" w:rsidRDefault="00E87AD5" w:rsidP="00E87AD5">
      <w:pPr>
        <w:spacing w:after="0" w:line="480" w:lineRule="auto"/>
        <w:ind w:firstLine="720"/>
        <w:rPr>
          <w:rFonts w:ascii="Times New Roman" w:hAnsi="Times New Roman" w:cs="Times New Roman"/>
          <w:color w:val="000000" w:themeColor="text1"/>
          <w:sz w:val="24"/>
          <w:szCs w:val="24"/>
        </w:rPr>
      </w:pPr>
      <w:r w:rsidRPr="00B5448A">
        <w:rPr>
          <w:rFonts w:ascii="Times New Roman" w:hAnsi="Times New Roman" w:cs="Times New Roman"/>
          <w:color w:val="000000" w:themeColor="text1"/>
          <w:sz w:val="24"/>
          <w:szCs w:val="24"/>
        </w:rPr>
        <w:t xml:space="preserve">Peptides were eluted using Buffer B (80% Acetonitrile and 0.1% formic acid) and organic solvent was evaporated using a </w:t>
      </w:r>
      <w:proofErr w:type="spellStart"/>
      <w:r w:rsidRPr="00B5448A">
        <w:rPr>
          <w:rFonts w:ascii="Times New Roman" w:hAnsi="Times New Roman" w:cs="Times New Roman"/>
          <w:color w:val="000000" w:themeColor="text1"/>
          <w:sz w:val="24"/>
          <w:szCs w:val="24"/>
        </w:rPr>
        <w:t>speedvac</w:t>
      </w:r>
      <w:proofErr w:type="spellEnd"/>
      <w:r w:rsidRPr="00B5448A">
        <w:rPr>
          <w:rFonts w:ascii="Times New Roman" w:hAnsi="Times New Roman" w:cs="Times New Roman"/>
          <w:color w:val="000000" w:themeColor="text1"/>
          <w:sz w:val="24"/>
          <w:szCs w:val="24"/>
        </w:rPr>
        <w:t xml:space="preserve"> (Eppendorf). Samples were diluted in Buffer A (5% acetonitrile and 0.1% formic acid). Peptides were separated on a reversed-phase column with 136 min gradient with a 250 </w:t>
      </w:r>
      <w:proofErr w:type="spellStart"/>
      <w:r w:rsidRPr="00B5448A">
        <w:rPr>
          <w:rFonts w:ascii="Times New Roman" w:hAnsi="Times New Roman" w:cs="Times New Roman"/>
          <w:color w:val="000000" w:themeColor="text1"/>
          <w:sz w:val="24"/>
          <w:szCs w:val="24"/>
        </w:rPr>
        <w:t>nl</w:t>
      </w:r>
      <w:proofErr w:type="spellEnd"/>
      <w:r w:rsidRPr="00B5448A">
        <w:rPr>
          <w:rFonts w:ascii="Times New Roman" w:hAnsi="Times New Roman" w:cs="Times New Roman"/>
          <w:color w:val="000000" w:themeColor="text1"/>
          <w:sz w:val="24"/>
          <w:szCs w:val="24"/>
        </w:rPr>
        <w:t xml:space="preserve">/min flow rate of increasing Buffer B concentration on a </w:t>
      </w:r>
      <w:proofErr w:type="gramStart"/>
      <w:r w:rsidRPr="00B5448A">
        <w:rPr>
          <w:rFonts w:ascii="Times New Roman" w:hAnsi="Times New Roman" w:cs="Times New Roman"/>
          <w:color w:val="000000" w:themeColor="text1"/>
          <w:sz w:val="24"/>
          <w:szCs w:val="24"/>
        </w:rPr>
        <w:t>High Performance</w:t>
      </w:r>
      <w:proofErr w:type="gramEnd"/>
      <w:r w:rsidRPr="00B5448A">
        <w:rPr>
          <w:rFonts w:ascii="Times New Roman" w:hAnsi="Times New Roman" w:cs="Times New Roman"/>
          <w:color w:val="000000" w:themeColor="text1"/>
          <w:sz w:val="24"/>
          <w:szCs w:val="24"/>
        </w:rPr>
        <w:t xml:space="preserve"> Liquid Chromatography (HPLC) system (</w:t>
      </w:r>
      <w:proofErr w:type="spellStart"/>
      <w:r w:rsidRPr="00B5448A">
        <w:rPr>
          <w:rFonts w:ascii="Times New Roman" w:hAnsi="Times New Roman" w:cs="Times New Roman"/>
          <w:color w:val="000000" w:themeColor="text1"/>
          <w:sz w:val="24"/>
          <w:szCs w:val="24"/>
        </w:rPr>
        <w:t>Thermo</w:t>
      </w:r>
      <w:proofErr w:type="spellEnd"/>
      <w:r w:rsidRPr="00B5448A">
        <w:rPr>
          <w:rFonts w:ascii="Times New Roman" w:hAnsi="Times New Roman" w:cs="Times New Roman"/>
          <w:color w:val="000000" w:themeColor="text1"/>
          <w:sz w:val="24"/>
          <w:szCs w:val="24"/>
        </w:rPr>
        <w:t xml:space="preserve"> Fisher Scientific). Peptides were ionized using an electrospray ionization (ESI) source (</w:t>
      </w:r>
      <w:proofErr w:type="spellStart"/>
      <w:r w:rsidRPr="00B5448A">
        <w:rPr>
          <w:rFonts w:ascii="Times New Roman" w:hAnsi="Times New Roman" w:cs="Times New Roman"/>
          <w:color w:val="000000" w:themeColor="text1"/>
          <w:sz w:val="24"/>
          <w:szCs w:val="24"/>
        </w:rPr>
        <w:t>Thermo</w:t>
      </w:r>
      <w:proofErr w:type="spellEnd"/>
      <w:r w:rsidRPr="00B5448A">
        <w:rPr>
          <w:rFonts w:ascii="Times New Roman" w:hAnsi="Times New Roman" w:cs="Times New Roman"/>
          <w:color w:val="000000" w:themeColor="text1"/>
          <w:sz w:val="24"/>
          <w:szCs w:val="24"/>
        </w:rPr>
        <w:t xml:space="preserve"> Fisher Scientific) and analyzed on a Q-</w:t>
      </w:r>
      <w:proofErr w:type="spellStart"/>
      <w:r w:rsidRPr="00B5448A">
        <w:rPr>
          <w:rFonts w:ascii="Times New Roman" w:hAnsi="Times New Roman" w:cs="Times New Roman"/>
          <w:color w:val="000000" w:themeColor="text1"/>
          <w:sz w:val="24"/>
          <w:szCs w:val="24"/>
        </w:rPr>
        <w:t>exactive</w:t>
      </w:r>
      <w:proofErr w:type="spellEnd"/>
      <w:r w:rsidRPr="00B5448A">
        <w:rPr>
          <w:rFonts w:ascii="Times New Roman" w:hAnsi="Times New Roman" w:cs="Times New Roman"/>
          <w:color w:val="000000" w:themeColor="text1"/>
          <w:sz w:val="24"/>
          <w:szCs w:val="24"/>
        </w:rPr>
        <w:t xml:space="preserve"> plus Orbitrap instrument (</w:t>
      </w:r>
      <w:proofErr w:type="spellStart"/>
      <w:r w:rsidRPr="00B5448A">
        <w:rPr>
          <w:rFonts w:ascii="Times New Roman" w:hAnsi="Times New Roman" w:cs="Times New Roman"/>
          <w:color w:val="000000" w:themeColor="text1"/>
          <w:sz w:val="24"/>
          <w:szCs w:val="24"/>
        </w:rPr>
        <w:t>Thermo</w:t>
      </w:r>
      <w:proofErr w:type="spellEnd"/>
      <w:r w:rsidRPr="00B5448A">
        <w:rPr>
          <w:rFonts w:ascii="Times New Roman" w:hAnsi="Times New Roman" w:cs="Times New Roman"/>
          <w:color w:val="000000" w:themeColor="text1"/>
          <w:sz w:val="24"/>
          <w:szCs w:val="24"/>
        </w:rPr>
        <w:t xml:space="preserve"> Fisher</w:t>
      </w:r>
      <w:r w:rsidR="005F2AF2" w:rsidRPr="00B5448A">
        <w:rPr>
          <w:rFonts w:ascii="Times New Roman" w:hAnsi="Times New Roman" w:cs="Times New Roman"/>
          <w:color w:val="000000" w:themeColor="text1"/>
          <w:sz w:val="24"/>
          <w:szCs w:val="24"/>
        </w:rPr>
        <w:t xml:space="preserve"> </w:t>
      </w:r>
      <w:r w:rsidRPr="00B5448A">
        <w:rPr>
          <w:rFonts w:ascii="Times New Roman" w:hAnsi="Times New Roman" w:cs="Times New Roman"/>
          <w:color w:val="000000" w:themeColor="text1"/>
          <w:sz w:val="24"/>
          <w:szCs w:val="24"/>
        </w:rPr>
        <w:t xml:space="preserve">Scientific). The mass spectrometer was run in data dependent mode selecting the top 10 most intense ions in the MS full scans, selecting ions from 300 to 1700 m/z (Orbitrap resolution: 70,000; target value: 1,000,000 ions; maximum injection time of 120 </w:t>
      </w:r>
      <w:proofErr w:type="spellStart"/>
      <w:r w:rsidRPr="00B5448A">
        <w:rPr>
          <w:rFonts w:ascii="Times New Roman" w:hAnsi="Times New Roman" w:cs="Times New Roman"/>
          <w:color w:val="000000" w:themeColor="text1"/>
          <w:sz w:val="24"/>
          <w:szCs w:val="24"/>
        </w:rPr>
        <w:t>ms</w:t>
      </w:r>
      <w:proofErr w:type="spellEnd"/>
      <w:r w:rsidRPr="00B5448A">
        <w:rPr>
          <w:rFonts w:ascii="Times New Roman" w:hAnsi="Times New Roman" w:cs="Times New Roman"/>
          <w:color w:val="000000" w:themeColor="text1"/>
          <w:sz w:val="24"/>
          <w:szCs w:val="24"/>
        </w:rPr>
        <w:t xml:space="preserve">). The resulting MS/MS spectra from the Orbitrap had a resolution of 17,500 after a maximum ion collection time of 60 </w:t>
      </w:r>
      <w:proofErr w:type="spellStart"/>
      <w:r w:rsidRPr="00B5448A">
        <w:rPr>
          <w:rFonts w:ascii="Times New Roman" w:hAnsi="Times New Roman" w:cs="Times New Roman"/>
          <w:color w:val="000000" w:themeColor="text1"/>
          <w:sz w:val="24"/>
          <w:szCs w:val="24"/>
        </w:rPr>
        <w:t>ms</w:t>
      </w:r>
      <w:proofErr w:type="spellEnd"/>
      <w:r w:rsidRPr="00B5448A">
        <w:rPr>
          <w:rFonts w:ascii="Times New Roman" w:hAnsi="Times New Roman" w:cs="Times New Roman"/>
          <w:color w:val="000000" w:themeColor="text1"/>
          <w:sz w:val="24"/>
          <w:szCs w:val="24"/>
        </w:rPr>
        <w:t xml:space="preserve"> with a target of reaching 100,000 ions. </w:t>
      </w:r>
    </w:p>
    <w:p w14:paraId="45CAF28C" w14:textId="075B73BB" w:rsidR="00E87AD5" w:rsidRPr="00B5448A" w:rsidRDefault="00E87AD5" w:rsidP="00E87AD5">
      <w:pPr>
        <w:spacing w:after="0" w:line="480" w:lineRule="auto"/>
        <w:ind w:firstLine="720"/>
        <w:rPr>
          <w:rFonts w:ascii="Times New Roman" w:hAnsi="Times New Roman" w:cs="Times New Roman"/>
          <w:color w:val="000000" w:themeColor="text1"/>
          <w:sz w:val="24"/>
          <w:szCs w:val="24"/>
        </w:rPr>
      </w:pPr>
      <w:r w:rsidRPr="00B5448A">
        <w:rPr>
          <w:rFonts w:ascii="Times New Roman" w:hAnsi="Times New Roman" w:cs="Times New Roman"/>
          <w:color w:val="000000" w:themeColor="text1"/>
          <w:sz w:val="24"/>
          <w:szCs w:val="24"/>
        </w:rPr>
        <w:t xml:space="preserve">The resulting raw files were analyzed using </w:t>
      </w:r>
      <w:proofErr w:type="spellStart"/>
      <w:r w:rsidRPr="00B5448A">
        <w:rPr>
          <w:rFonts w:ascii="Times New Roman" w:hAnsi="Times New Roman" w:cs="Times New Roman"/>
          <w:color w:val="000000" w:themeColor="text1"/>
          <w:sz w:val="24"/>
          <w:szCs w:val="24"/>
        </w:rPr>
        <w:t>MaxQuant</w:t>
      </w:r>
      <w:proofErr w:type="spellEnd"/>
      <w:r w:rsidRPr="00B5448A">
        <w:rPr>
          <w:rFonts w:ascii="Times New Roman" w:hAnsi="Times New Roman" w:cs="Times New Roman"/>
          <w:color w:val="000000" w:themeColor="text1"/>
          <w:sz w:val="24"/>
          <w:szCs w:val="24"/>
        </w:rPr>
        <w:t xml:space="preserve"> software version 1.5.2.8 </w:t>
      </w:r>
      <w:r w:rsidRPr="00B5448A">
        <w:rPr>
          <w:rFonts w:ascii="Times New Roman" w:hAnsi="Times New Roman" w:cs="Times New Roman"/>
          <w:color w:val="000000" w:themeColor="text1"/>
          <w:sz w:val="24"/>
          <w:szCs w:val="24"/>
        </w:rPr>
        <w:fldChar w:fldCharType="begin"/>
      </w:r>
      <w:r w:rsidR="007B3DF1" w:rsidRPr="00B5448A">
        <w:rPr>
          <w:rFonts w:ascii="Times New Roman" w:hAnsi="Times New Roman" w:cs="Times New Roman"/>
          <w:color w:val="000000" w:themeColor="text1"/>
          <w:sz w:val="24"/>
          <w:szCs w:val="24"/>
        </w:rPr>
        <w:instrText xml:space="preserve"> ADDIN EN.CITE &lt;EndNote&gt;&lt;Cite&gt;&lt;Author&gt;Cox&lt;/Author&gt;&lt;Year&gt;2008&lt;/Year&gt;&lt;RecNum&gt;11461&lt;/RecNum&gt;&lt;DisplayText&gt;(11)&lt;/DisplayText&gt;&lt;record&gt;&lt;rec-number&gt;11461&lt;/rec-number&gt;&lt;foreign-keys&gt;&lt;key app="EN" db-id="0vf0twt5rs2adbezfw6prxxm9etexrfafpt9" timestamp="1570600395"&gt;11461&lt;/key&gt;&lt;/foreign-keys&gt;&lt;ref-type name="Journal Article"&gt;17&lt;/ref-type&gt;&lt;contributors&gt;&lt;authors&gt;&lt;author&gt;Cox, J.&lt;/author&gt;&lt;author&gt;Mann, M.&lt;/author&gt;&lt;/authors&gt;&lt;/contributors&gt;&lt;auth-address&gt;Department for Proteomics and Signal Transduction, Max-Planck Institute for Biochemistry, Am Klopferspitz 18, D-82152 Martinsried, Germany. cox@biochem.mpg.de&lt;/auth-address&gt;&lt;titles&gt;&lt;title&gt;MaxQuant enables high peptide identification rates, individualized p.p.b.-range mass accuracies and proteome-wide protein quantification&lt;/title&gt;&lt;secondary-title&gt;Nat Biotechnol&lt;/secondary-title&gt;&lt;/titles&gt;&lt;periodical&gt;&lt;full-title&gt;Nat Biotechnol&lt;/full-title&gt;&lt;/periodical&gt;&lt;pages&gt;1367-72&lt;/pages&gt;&lt;volume&gt;26&lt;/volume&gt;&lt;number&gt;12&lt;/number&gt;&lt;keywords&gt;&lt;keyword&gt;Algorithms&lt;/keyword&gt;&lt;keyword&gt;Computational Biology/*methods&lt;/keyword&gt;&lt;keyword&gt;Databases, Protein&lt;/keyword&gt;&lt;keyword&gt;HeLa Cells&lt;/keyword&gt;&lt;keyword&gt;Humans&lt;/keyword&gt;&lt;keyword&gt;Mass Spectrometry/*methods&lt;/keyword&gt;&lt;keyword&gt;Peptides/*analysis/chemistry&lt;/keyword&gt;&lt;keyword&gt;Proteins/*analysis/chemistry&lt;/keyword&gt;&lt;keyword&gt;Proteome/analysis/metabolism&lt;/keyword&gt;&lt;keyword&gt;Proteomics/*methods&lt;/keyword&gt;&lt;/keywords&gt;&lt;dates&gt;&lt;year&gt;2008&lt;/year&gt;&lt;pub-dates&gt;&lt;date&gt;Dec&lt;/date&gt;&lt;/pub-dates&gt;&lt;/dates&gt;&lt;isbn&gt;1546-1696 (Electronic)&amp;#xD;1087-0156 (Linking)&lt;/isbn&gt;&lt;accession-num&gt;19029910&lt;/accession-num&gt;&lt;urls&gt;&lt;related-urls&gt;&lt;url&gt;http://www.ncbi.nlm.nih.gov/pubmed/19029910&lt;/url&gt;&lt;/related-urls&gt;&lt;/urls&gt;&lt;electronic-resource-num&gt;10.1038/nbt.1511&lt;/electronic-resource-num&gt;&lt;/record&gt;&lt;/Cite&gt;&lt;/EndNote&gt;</w:instrText>
      </w:r>
      <w:r w:rsidRPr="00B5448A">
        <w:rPr>
          <w:rFonts w:ascii="Times New Roman" w:hAnsi="Times New Roman" w:cs="Times New Roman"/>
          <w:color w:val="000000" w:themeColor="text1"/>
          <w:sz w:val="24"/>
          <w:szCs w:val="24"/>
        </w:rPr>
        <w:fldChar w:fldCharType="separate"/>
      </w:r>
      <w:r w:rsidR="007B3DF1" w:rsidRPr="00B5448A">
        <w:rPr>
          <w:rFonts w:ascii="Times New Roman" w:hAnsi="Times New Roman" w:cs="Times New Roman"/>
          <w:noProof/>
          <w:color w:val="000000" w:themeColor="text1"/>
          <w:sz w:val="24"/>
          <w:szCs w:val="24"/>
        </w:rPr>
        <w:t>(11)</w:t>
      </w:r>
      <w:r w:rsidRPr="00B5448A">
        <w:rPr>
          <w:rFonts w:ascii="Times New Roman" w:hAnsi="Times New Roman" w:cs="Times New Roman"/>
          <w:color w:val="000000" w:themeColor="text1"/>
          <w:sz w:val="24"/>
          <w:szCs w:val="24"/>
        </w:rPr>
        <w:fldChar w:fldCharType="end"/>
      </w:r>
      <w:r w:rsidRPr="00B5448A">
        <w:rPr>
          <w:rFonts w:ascii="Times New Roman" w:hAnsi="Times New Roman" w:cs="Times New Roman"/>
          <w:color w:val="000000" w:themeColor="text1"/>
          <w:sz w:val="24"/>
          <w:szCs w:val="24"/>
        </w:rPr>
        <w:t xml:space="preserve">. Default settings were kept except that ‘match between runs’ and ‘re-quantify’ was turned on. Lys8 and Arg10 were set as labels and oxidation of </w:t>
      </w:r>
      <w:proofErr w:type="spellStart"/>
      <w:r w:rsidRPr="00B5448A">
        <w:rPr>
          <w:rFonts w:ascii="Times New Roman" w:hAnsi="Times New Roman" w:cs="Times New Roman"/>
          <w:color w:val="000000" w:themeColor="text1"/>
          <w:sz w:val="24"/>
          <w:szCs w:val="24"/>
        </w:rPr>
        <w:t>methionines</w:t>
      </w:r>
      <w:proofErr w:type="spellEnd"/>
      <w:r w:rsidRPr="00B5448A">
        <w:rPr>
          <w:rFonts w:ascii="Times New Roman" w:hAnsi="Times New Roman" w:cs="Times New Roman"/>
          <w:color w:val="000000" w:themeColor="text1"/>
          <w:sz w:val="24"/>
          <w:szCs w:val="24"/>
        </w:rPr>
        <w:t xml:space="preserve"> and N-terminal acetylation were defined as variable modifications. Carbamidomethyl of cysteines was set as fixed modification. The </w:t>
      </w:r>
      <w:proofErr w:type="gramStart"/>
      <w:r w:rsidRPr="00B5448A">
        <w:rPr>
          <w:rFonts w:ascii="Times New Roman" w:hAnsi="Times New Roman" w:cs="Times New Roman"/>
          <w:i/>
          <w:iCs/>
          <w:color w:val="000000" w:themeColor="text1"/>
          <w:sz w:val="24"/>
          <w:szCs w:val="24"/>
        </w:rPr>
        <w:t>in silico</w:t>
      </w:r>
      <w:proofErr w:type="gramEnd"/>
      <w:r w:rsidRPr="00B5448A">
        <w:rPr>
          <w:rFonts w:ascii="Times New Roman" w:hAnsi="Times New Roman" w:cs="Times New Roman"/>
          <w:color w:val="000000" w:themeColor="text1"/>
          <w:sz w:val="24"/>
          <w:szCs w:val="24"/>
        </w:rPr>
        <w:t xml:space="preserve"> digests of the human </w:t>
      </w:r>
      <w:proofErr w:type="spellStart"/>
      <w:r w:rsidRPr="00B5448A">
        <w:rPr>
          <w:rFonts w:ascii="Times New Roman" w:hAnsi="Times New Roman" w:cs="Times New Roman"/>
          <w:color w:val="000000" w:themeColor="text1"/>
          <w:sz w:val="24"/>
          <w:szCs w:val="24"/>
        </w:rPr>
        <w:t>Uniprot</w:t>
      </w:r>
      <w:proofErr w:type="spellEnd"/>
      <w:r w:rsidRPr="00B5448A">
        <w:rPr>
          <w:rFonts w:ascii="Times New Roman" w:hAnsi="Times New Roman" w:cs="Times New Roman"/>
          <w:color w:val="000000" w:themeColor="text1"/>
          <w:sz w:val="24"/>
          <w:szCs w:val="24"/>
        </w:rPr>
        <w:t xml:space="preserve"> database (2015-12) and a database containing </w:t>
      </w:r>
      <w:r w:rsidRPr="00B5448A">
        <w:rPr>
          <w:rFonts w:ascii="Times New Roman" w:hAnsi="Times New Roman" w:cs="Times New Roman"/>
          <w:color w:val="000000" w:themeColor="text1"/>
          <w:sz w:val="24"/>
          <w:szCs w:val="24"/>
        </w:rPr>
        <w:lastRenderedPageBreak/>
        <w:t xml:space="preserve">common contaminants were done with Trypsin/P. The false discovery rate was set to 1% at both the peptide and protein level and was assessed by in parallel searching a database containing the reversed sequences from the </w:t>
      </w:r>
      <w:proofErr w:type="spellStart"/>
      <w:r w:rsidRPr="00B5448A">
        <w:rPr>
          <w:rFonts w:ascii="Times New Roman" w:hAnsi="Times New Roman" w:cs="Times New Roman"/>
          <w:color w:val="000000" w:themeColor="text1"/>
          <w:sz w:val="24"/>
          <w:szCs w:val="24"/>
        </w:rPr>
        <w:t>Uniprot</w:t>
      </w:r>
      <w:proofErr w:type="spellEnd"/>
      <w:r w:rsidRPr="00B5448A">
        <w:rPr>
          <w:rFonts w:ascii="Times New Roman" w:hAnsi="Times New Roman" w:cs="Times New Roman"/>
          <w:color w:val="000000" w:themeColor="text1"/>
          <w:sz w:val="24"/>
          <w:szCs w:val="24"/>
        </w:rPr>
        <w:t xml:space="preserve"> database.</w:t>
      </w:r>
      <w:r w:rsidR="008E2483" w:rsidRPr="00B5448A">
        <w:rPr>
          <w:rFonts w:ascii="Times New Roman" w:hAnsi="Times New Roman" w:cs="Times New Roman"/>
          <w:color w:val="000000" w:themeColor="text1"/>
          <w:sz w:val="24"/>
          <w:szCs w:val="24"/>
        </w:rPr>
        <w:t xml:space="preserve"> The mass spectrometry proteomics data have been deposited to the </w:t>
      </w:r>
      <w:proofErr w:type="spellStart"/>
      <w:r w:rsidR="008E2483" w:rsidRPr="00B5448A">
        <w:rPr>
          <w:rFonts w:ascii="Times New Roman" w:hAnsi="Times New Roman" w:cs="Times New Roman"/>
          <w:color w:val="000000" w:themeColor="text1"/>
          <w:sz w:val="24"/>
          <w:szCs w:val="24"/>
        </w:rPr>
        <w:t>ProteomeXchange</w:t>
      </w:r>
      <w:proofErr w:type="spellEnd"/>
      <w:r w:rsidR="008E2483" w:rsidRPr="00B5448A">
        <w:rPr>
          <w:rFonts w:ascii="Times New Roman" w:hAnsi="Times New Roman" w:cs="Times New Roman"/>
          <w:color w:val="000000" w:themeColor="text1"/>
          <w:sz w:val="24"/>
          <w:szCs w:val="24"/>
        </w:rPr>
        <w:t xml:space="preserve"> Consortium via the PRIDE partner repository </w:t>
      </w:r>
      <w:r w:rsidR="00EA1AF5" w:rsidRPr="00B5448A">
        <w:rPr>
          <w:rFonts w:ascii="Times New Roman" w:hAnsi="Times New Roman" w:cs="Times New Roman"/>
          <w:color w:val="000000" w:themeColor="text1"/>
          <w:sz w:val="24"/>
          <w:szCs w:val="24"/>
        </w:rPr>
        <w:fldChar w:fldCharType="begin"/>
      </w:r>
      <w:r w:rsidR="00EA1AF5" w:rsidRPr="00B5448A">
        <w:rPr>
          <w:rFonts w:ascii="Times New Roman" w:hAnsi="Times New Roman" w:cs="Times New Roman"/>
          <w:color w:val="000000" w:themeColor="text1"/>
          <w:sz w:val="24"/>
          <w:szCs w:val="24"/>
        </w:rPr>
        <w:instrText xml:space="preserve"> ADDIN EN.CITE &lt;EndNote&gt;&lt;Cite&gt;&lt;Author&gt;Perez-Riverol&lt;/Author&gt;&lt;Year&gt;2025&lt;/Year&gt;&lt;RecNum&gt;14022&lt;/RecNum&gt;&lt;DisplayText&gt;(12)&lt;/DisplayText&gt;&lt;record&gt;&lt;rec-number&gt;14022&lt;/rec-number&gt;&lt;foreign-keys&gt;&lt;key app="EN" db-id="0vf0twt5rs2adbezfw6prxxm9etexrfafpt9" timestamp="1742396182"&gt;14022&lt;/key&gt;&lt;/foreign-keys&gt;&lt;ref-type name="Journal Article"&gt;17&lt;/ref-type&gt;&lt;contributors&gt;&lt;authors&gt;&lt;author&gt;Perez-Riverol, Y.&lt;/author&gt;&lt;author&gt;Bandla, C.&lt;/author&gt;&lt;author&gt;Kundu, D. J.&lt;/author&gt;&lt;author&gt;Kamatchinathan, S.&lt;/author&gt;&lt;author&gt;Bai, J.&lt;/author&gt;&lt;author&gt;Hewapathirana, S.&lt;/author&gt;&lt;author&gt;John, N. S.&lt;/author&gt;&lt;author&gt;Prakash, A.&lt;/author&gt;&lt;author&gt;Walzer, M.&lt;/author&gt;&lt;author&gt;Wang, S.&lt;/author&gt;&lt;author&gt;Vizcaino, J. A.&lt;/author&gt;&lt;/authors&gt;&lt;/contributors&gt;&lt;auth-address&gt;European Molecular Biology Laboratory, European Bioinformatics Institute (EMBL-EBI), Wellcome Trust Genome Campus, Hinxton, Cambridge, CB10 1SD, UK.&lt;/auth-address&gt;&lt;titles&gt;&lt;title&gt;The PRIDE database at 20 years: 2025 update&lt;/title&gt;&lt;secondary-title&gt;Nucleic Acids Res&lt;/secondary-title&gt;&lt;/titles&gt;&lt;periodical&gt;&lt;full-title&gt;Nucleic Acids Res&lt;/full-title&gt;&lt;/periodical&gt;&lt;pages&gt;D543-D553&lt;/pages&gt;&lt;volume&gt;53&lt;/volume&gt;&lt;number&gt;D1&lt;/number&gt;&lt;keywords&gt;&lt;keyword&gt;*Proteomics/methods&lt;/keyword&gt;&lt;keyword&gt;*Databases, Protein&lt;/keyword&gt;&lt;keyword&gt;*Mass Spectrometry&lt;/keyword&gt;&lt;keyword&gt;Humans&lt;/keyword&gt;&lt;keyword&gt;Software&lt;/keyword&gt;&lt;keyword&gt;Proteome&lt;/keyword&gt;&lt;/keywords&gt;&lt;dates&gt;&lt;year&gt;2025&lt;/year&gt;&lt;pub-dates&gt;&lt;date&gt;Jan 6&lt;/date&gt;&lt;/pub-dates&gt;&lt;/dates&gt;&lt;isbn&gt;1362-4962 (Electronic)&amp;#xD;0305-1048 (Print)&amp;#xD;0305-1048 (Linking)&lt;/isbn&gt;&lt;accession-num&gt;39494541&lt;/accession-num&gt;&lt;urls&gt;&lt;related-urls&gt;&lt;url&gt;https://www.ncbi.nlm.nih.gov/pubmed/39494541&lt;/url&gt;&lt;/related-urls&gt;&lt;/urls&gt;&lt;custom2&gt;PMC11701690&lt;/custom2&gt;&lt;electronic-resource-num&gt;10.1093/nar/gkae1011&lt;/electronic-resource-num&gt;&lt;remote-database-name&gt;Medline&lt;/remote-database-name&gt;&lt;remote-database-provider&gt;NLM&lt;/remote-database-provider&gt;&lt;/record&gt;&lt;/Cite&gt;&lt;/EndNote&gt;</w:instrText>
      </w:r>
      <w:r w:rsidR="00EA1AF5" w:rsidRPr="00B5448A">
        <w:rPr>
          <w:rFonts w:ascii="Times New Roman" w:hAnsi="Times New Roman" w:cs="Times New Roman"/>
          <w:color w:val="000000" w:themeColor="text1"/>
          <w:sz w:val="24"/>
          <w:szCs w:val="24"/>
        </w:rPr>
        <w:fldChar w:fldCharType="separate"/>
      </w:r>
      <w:r w:rsidR="00EA1AF5" w:rsidRPr="00B5448A">
        <w:rPr>
          <w:rFonts w:ascii="Times New Roman" w:hAnsi="Times New Roman" w:cs="Times New Roman"/>
          <w:noProof/>
          <w:color w:val="000000" w:themeColor="text1"/>
          <w:sz w:val="24"/>
          <w:szCs w:val="24"/>
        </w:rPr>
        <w:t>(12)</w:t>
      </w:r>
      <w:r w:rsidR="00EA1AF5" w:rsidRPr="00B5448A">
        <w:rPr>
          <w:rFonts w:ascii="Times New Roman" w:hAnsi="Times New Roman" w:cs="Times New Roman"/>
          <w:color w:val="000000" w:themeColor="text1"/>
          <w:sz w:val="24"/>
          <w:szCs w:val="24"/>
        </w:rPr>
        <w:fldChar w:fldCharType="end"/>
      </w:r>
      <w:r w:rsidR="00EA1AF5" w:rsidRPr="00B5448A">
        <w:rPr>
          <w:rFonts w:ascii="Times New Roman" w:hAnsi="Times New Roman" w:cs="Times New Roman"/>
          <w:color w:val="000000" w:themeColor="text1"/>
          <w:sz w:val="24"/>
          <w:szCs w:val="24"/>
        </w:rPr>
        <w:t xml:space="preserve"> </w:t>
      </w:r>
      <w:r w:rsidR="008E2483" w:rsidRPr="00B5448A">
        <w:rPr>
          <w:rFonts w:ascii="Times New Roman" w:hAnsi="Times New Roman" w:cs="Times New Roman"/>
          <w:color w:val="000000" w:themeColor="text1"/>
          <w:sz w:val="24"/>
          <w:szCs w:val="24"/>
        </w:rPr>
        <w:t>with the dataset identifier PXD061828</w:t>
      </w:r>
      <w:r w:rsidR="00EA1AF5" w:rsidRPr="00B5448A">
        <w:rPr>
          <w:rFonts w:ascii="Times New Roman" w:hAnsi="Times New Roman" w:cs="Times New Roman"/>
          <w:color w:val="000000" w:themeColor="text1"/>
          <w:sz w:val="24"/>
          <w:szCs w:val="24"/>
        </w:rPr>
        <w:t>.</w:t>
      </w:r>
    </w:p>
    <w:p w14:paraId="15C7CED0" w14:textId="77777777" w:rsidR="00E87AD5" w:rsidRPr="00B5448A" w:rsidRDefault="00E87AD5" w:rsidP="00E87AD5">
      <w:pPr>
        <w:spacing w:after="0" w:line="480" w:lineRule="auto"/>
        <w:ind w:firstLine="720"/>
        <w:rPr>
          <w:rFonts w:ascii="Times New Roman" w:hAnsi="Times New Roman" w:cs="Times New Roman"/>
          <w:color w:val="000000" w:themeColor="text1"/>
          <w:sz w:val="24"/>
          <w:szCs w:val="24"/>
        </w:rPr>
      </w:pPr>
    </w:p>
    <w:p w14:paraId="2D55AEE5" w14:textId="38096505" w:rsidR="00E87AD5" w:rsidRPr="00B5448A" w:rsidRDefault="00C11999" w:rsidP="00E87AD5">
      <w:pPr>
        <w:spacing w:after="0" w:line="480" w:lineRule="auto"/>
        <w:rPr>
          <w:rFonts w:ascii="Times New Roman" w:hAnsi="Times New Roman" w:cs="Times New Roman"/>
          <w:b/>
          <w:sz w:val="24"/>
          <w:szCs w:val="24"/>
        </w:rPr>
      </w:pPr>
      <w:r w:rsidRPr="00B5448A">
        <w:rPr>
          <w:rFonts w:ascii="Times New Roman" w:hAnsi="Times New Roman" w:cs="Times New Roman"/>
          <w:b/>
          <w:sz w:val="24"/>
          <w:szCs w:val="24"/>
        </w:rPr>
        <w:t xml:space="preserve">1.6 </w:t>
      </w:r>
      <w:r w:rsidR="00E87AD5" w:rsidRPr="00B5448A">
        <w:rPr>
          <w:rFonts w:ascii="Times New Roman" w:hAnsi="Times New Roman" w:cs="Times New Roman"/>
          <w:b/>
          <w:sz w:val="24"/>
          <w:szCs w:val="24"/>
        </w:rPr>
        <w:t>Over-representation analysis (ORA) of SILAC data sets</w:t>
      </w:r>
    </w:p>
    <w:p w14:paraId="4B235CE9" w14:textId="27F96DCE" w:rsidR="00E87AD5" w:rsidRPr="00B5448A" w:rsidRDefault="00E87AD5" w:rsidP="00E87AD5">
      <w:pPr>
        <w:spacing w:after="0" w:line="480" w:lineRule="auto"/>
        <w:rPr>
          <w:rFonts w:ascii="Times New Roman" w:eastAsia="Times New Roman" w:hAnsi="Times New Roman" w:cs="Times New Roman"/>
          <w:color w:val="000000"/>
          <w:kern w:val="0"/>
          <w14:ligatures w14:val="none"/>
        </w:rPr>
      </w:pPr>
      <w:r w:rsidRPr="00B5448A">
        <w:rPr>
          <w:rFonts w:ascii="Times New Roman" w:hAnsi="Times New Roman" w:cs="Times New Roman"/>
          <w:bCs/>
          <w:sz w:val="24"/>
          <w:szCs w:val="24"/>
        </w:rPr>
        <w:t>ORA of the SILA</w:t>
      </w:r>
      <w:r w:rsidR="009052D2" w:rsidRPr="00B5448A">
        <w:rPr>
          <w:rFonts w:ascii="Times New Roman" w:hAnsi="Times New Roman" w:cs="Times New Roman"/>
          <w:bCs/>
          <w:sz w:val="24"/>
          <w:szCs w:val="24"/>
        </w:rPr>
        <w:t>C</w:t>
      </w:r>
      <w:r w:rsidRPr="00B5448A">
        <w:rPr>
          <w:rFonts w:ascii="Times New Roman" w:hAnsi="Times New Roman" w:cs="Times New Roman"/>
          <w:bCs/>
          <w:sz w:val="24"/>
          <w:szCs w:val="24"/>
        </w:rPr>
        <w:t xml:space="preserve"> data sets was performed using </w:t>
      </w:r>
      <w:proofErr w:type="spellStart"/>
      <w:r w:rsidRPr="00B5448A">
        <w:rPr>
          <w:rFonts w:ascii="Times New Roman" w:hAnsi="Times New Roman" w:cs="Times New Roman"/>
          <w:bCs/>
          <w:sz w:val="24"/>
          <w:szCs w:val="24"/>
        </w:rPr>
        <w:t>Genekitr</w:t>
      </w:r>
      <w:proofErr w:type="spellEnd"/>
      <w:r w:rsidR="00461A93" w:rsidRPr="00B5448A">
        <w:rPr>
          <w:rFonts w:ascii="Times New Roman" w:hAnsi="Times New Roman" w:cs="Times New Roman"/>
          <w:bCs/>
          <w:sz w:val="24"/>
          <w:szCs w:val="24"/>
        </w:rPr>
        <w:t>.</w:t>
      </w:r>
      <w:r w:rsidRPr="00B5448A">
        <w:rPr>
          <w:rFonts w:ascii="Times New Roman" w:hAnsi="Times New Roman" w:cs="Times New Roman"/>
          <w:bCs/>
          <w:sz w:val="24"/>
          <w:szCs w:val="24"/>
        </w:rPr>
        <w:t xml:space="preserve"> Gene names of proteins with decreased interaction with SORLA</w:t>
      </w:r>
      <w:r w:rsidRPr="00B5448A">
        <w:rPr>
          <w:rFonts w:ascii="Times New Roman" w:hAnsi="Times New Roman" w:cs="Times New Roman"/>
          <w:bCs/>
          <w:sz w:val="24"/>
          <w:szCs w:val="24"/>
          <w:vertAlign w:val="superscript"/>
        </w:rPr>
        <w:t>N1358S</w:t>
      </w:r>
      <w:r w:rsidRPr="00B5448A">
        <w:rPr>
          <w:rFonts w:ascii="Times New Roman" w:hAnsi="Times New Roman" w:cs="Times New Roman"/>
          <w:bCs/>
          <w:sz w:val="24"/>
          <w:szCs w:val="24"/>
        </w:rPr>
        <w:t xml:space="preserve"> as compared to SORLA</w:t>
      </w:r>
      <w:r w:rsidRPr="00B5448A">
        <w:rPr>
          <w:rFonts w:ascii="Times New Roman" w:hAnsi="Times New Roman" w:cs="Times New Roman"/>
          <w:bCs/>
          <w:sz w:val="24"/>
          <w:szCs w:val="24"/>
          <w:vertAlign w:val="superscript"/>
        </w:rPr>
        <w:t>WT</w:t>
      </w:r>
      <w:r w:rsidRPr="00B5448A">
        <w:rPr>
          <w:rFonts w:ascii="Times New Roman" w:hAnsi="Times New Roman" w:cs="Times New Roman"/>
          <w:bCs/>
          <w:sz w:val="24"/>
          <w:szCs w:val="24"/>
        </w:rPr>
        <w:t xml:space="preserve">, comprising a total of 152 proteins from SH-SY5Y clones 59 and 76, were used as input. Gene hits were compared to a gene list from </w:t>
      </w:r>
      <w:r w:rsidRPr="00B5448A">
        <w:rPr>
          <w:rFonts w:ascii="Times New Roman" w:hAnsi="Times New Roman" w:cs="Times New Roman"/>
          <w:bCs/>
          <w:i/>
          <w:iCs/>
          <w:sz w:val="24"/>
          <w:szCs w:val="24"/>
        </w:rPr>
        <w:t>Homo sapiens</w:t>
      </w:r>
      <w:r w:rsidRPr="00B5448A">
        <w:rPr>
          <w:rFonts w:ascii="Times New Roman" w:hAnsi="Times New Roman" w:cs="Times New Roman"/>
          <w:bCs/>
          <w:sz w:val="24"/>
          <w:szCs w:val="24"/>
        </w:rPr>
        <w:t xml:space="preserve"> comprising 20,039 genes. Gene ontology (GO) analysis was performed using the cellular component gene set and a p-value and adjusted p-value cut-off of 0.05. Q-value cut-off was likewise set to 0.05 and Benjamini-Hochberg (BH) test was applied to calculate adjusted p value of GO terms. The minimal gene set was set to 10 and the maximum gene set to 5000.  </w:t>
      </w:r>
    </w:p>
    <w:p w14:paraId="26B028B1" w14:textId="77777777" w:rsidR="00E87AD5" w:rsidRPr="00B5448A" w:rsidRDefault="00E87AD5" w:rsidP="00E87AD5">
      <w:pPr>
        <w:spacing w:after="0" w:line="480" w:lineRule="auto"/>
        <w:rPr>
          <w:rFonts w:ascii="Times New Roman" w:eastAsia="Times New Roman" w:hAnsi="Times New Roman" w:cs="Times New Roman"/>
          <w:color w:val="000000"/>
          <w:kern w:val="0"/>
          <w:sz w:val="24"/>
          <w:szCs w:val="24"/>
          <w:shd w:val="clear" w:color="auto" w:fill="FFFF00"/>
          <w14:ligatures w14:val="none"/>
        </w:rPr>
      </w:pPr>
    </w:p>
    <w:p w14:paraId="4F15E42B" w14:textId="78F57680" w:rsidR="00E87AD5" w:rsidRPr="00B5448A" w:rsidRDefault="00C11999" w:rsidP="00E87AD5">
      <w:pPr>
        <w:spacing w:after="0" w:line="480" w:lineRule="auto"/>
        <w:rPr>
          <w:rFonts w:ascii="Times New Roman" w:hAnsi="Times New Roman" w:cs="Times New Roman"/>
          <w:b/>
          <w:sz w:val="24"/>
          <w:szCs w:val="24"/>
        </w:rPr>
      </w:pPr>
      <w:r w:rsidRPr="00B5448A">
        <w:rPr>
          <w:rFonts w:ascii="Times New Roman" w:hAnsi="Times New Roman" w:cs="Times New Roman"/>
          <w:b/>
          <w:sz w:val="24"/>
          <w:szCs w:val="24"/>
        </w:rPr>
        <w:t xml:space="preserve">1.7 </w:t>
      </w:r>
      <w:r w:rsidR="00E87AD5" w:rsidRPr="00B5448A">
        <w:rPr>
          <w:rFonts w:ascii="Times New Roman" w:hAnsi="Times New Roman" w:cs="Times New Roman"/>
          <w:b/>
          <w:sz w:val="24"/>
          <w:szCs w:val="24"/>
        </w:rPr>
        <w:t xml:space="preserve">Generation of </w:t>
      </w:r>
      <w:r w:rsidR="00E87AD5" w:rsidRPr="00B5448A">
        <w:rPr>
          <w:rFonts w:ascii="Times New Roman" w:hAnsi="Times New Roman" w:cs="Times New Roman"/>
          <w:b/>
          <w:i/>
          <w:iCs/>
          <w:sz w:val="24"/>
          <w:szCs w:val="24"/>
        </w:rPr>
        <w:t>SORL1</w:t>
      </w:r>
      <w:r w:rsidR="00E87AD5" w:rsidRPr="00B5448A">
        <w:rPr>
          <w:rFonts w:ascii="Times New Roman" w:hAnsi="Times New Roman" w:cs="Times New Roman"/>
          <w:b/>
          <w:sz w:val="24"/>
          <w:szCs w:val="24"/>
        </w:rPr>
        <w:t>-deficient and N1358S mutant iPSC lines</w:t>
      </w:r>
    </w:p>
    <w:p w14:paraId="377A2C3C" w14:textId="65E05F8A" w:rsidR="00FC692D" w:rsidRPr="00B5448A" w:rsidRDefault="00E87AD5" w:rsidP="00FC692D">
      <w:pPr>
        <w:spacing w:after="0" w:line="480" w:lineRule="auto"/>
        <w:rPr>
          <w:rFonts w:ascii="Times New Roman" w:hAnsi="Times New Roman" w:cs="Times New Roman"/>
          <w:sz w:val="24"/>
          <w:szCs w:val="24"/>
        </w:rPr>
      </w:pPr>
      <w:r w:rsidRPr="00B5448A">
        <w:rPr>
          <w:rFonts w:ascii="Times New Roman" w:hAnsi="Times New Roman" w:cs="Times New Roman"/>
          <w:bCs/>
          <w:sz w:val="24"/>
          <w:szCs w:val="24"/>
        </w:rPr>
        <w:t>Human</w:t>
      </w:r>
      <w:r w:rsidR="00D85662" w:rsidRPr="00B5448A">
        <w:rPr>
          <w:rFonts w:ascii="Times New Roman" w:hAnsi="Times New Roman" w:cs="Times New Roman"/>
          <w:bCs/>
          <w:sz w:val="24"/>
          <w:szCs w:val="24"/>
        </w:rPr>
        <w:t xml:space="preserve"> </w:t>
      </w:r>
      <w:r w:rsidRPr="00B5448A">
        <w:rPr>
          <w:rFonts w:ascii="Times New Roman" w:hAnsi="Times New Roman" w:cs="Times New Roman"/>
          <w:bCs/>
          <w:sz w:val="24"/>
          <w:szCs w:val="24"/>
        </w:rPr>
        <w:t xml:space="preserve">induced pluripotent stem cell (iPSC) line BIHi043-A was used as the wildtype control line in this study. The isogenic </w:t>
      </w:r>
      <w:r w:rsidRPr="00B5448A">
        <w:rPr>
          <w:rFonts w:ascii="Times New Roman" w:hAnsi="Times New Roman" w:cs="Times New Roman"/>
          <w:bCs/>
          <w:i/>
          <w:iCs/>
          <w:sz w:val="24"/>
          <w:szCs w:val="24"/>
        </w:rPr>
        <w:t>SORL1</w:t>
      </w:r>
      <w:r w:rsidRPr="00B5448A">
        <w:rPr>
          <w:rFonts w:ascii="Times New Roman" w:hAnsi="Times New Roman" w:cs="Times New Roman"/>
          <w:bCs/>
          <w:sz w:val="24"/>
          <w:szCs w:val="24"/>
        </w:rPr>
        <w:t>-deficient line BIHi268-A-18 was generated from the parental line by CRISPR/Cas9-mediated genome editing, as described</w:t>
      </w:r>
      <w:r w:rsidR="00386305" w:rsidRPr="00B5448A">
        <w:rPr>
          <w:rFonts w:ascii="Times New Roman" w:hAnsi="Times New Roman" w:cs="Times New Roman"/>
          <w:bCs/>
          <w:sz w:val="24"/>
          <w:szCs w:val="24"/>
        </w:rPr>
        <w:t xml:space="preserve"> </w:t>
      </w:r>
      <w:r w:rsidR="00CE28AB" w:rsidRPr="00B5448A">
        <w:rPr>
          <w:rFonts w:ascii="Times New Roman" w:hAnsi="Times New Roman" w:cs="Times New Roman"/>
          <w:bCs/>
          <w:sz w:val="24"/>
          <w:szCs w:val="24"/>
        </w:rPr>
        <w:fldChar w:fldCharType="begin">
          <w:fldData xml:space="preserve">PEVuZE5vdGU+PENpdGU+PEF1dGhvcj5MdWR3aWs8L0F1dGhvcj48WWVhcj4yMDIzPC9ZZWFyPjxS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</w:fldData>
        </w:fldChar>
      </w:r>
      <w:r w:rsidR="00EA1AF5" w:rsidRPr="00B5448A">
        <w:rPr>
          <w:rFonts w:ascii="Times New Roman" w:hAnsi="Times New Roman" w:cs="Times New Roman"/>
          <w:bCs/>
          <w:sz w:val="24"/>
          <w:szCs w:val="24"/>
        </w:rPr>
        <w:instrText xml:space="preserve"> ADDIN EN.CITE </w:instrText>
      </w:r>
      <w:r w:rsidR="00EA1AF5" w:rsidRPr="00B5448A">
        <w:rPr>
          <w:rFonts w:ascii="Times New Roman" w:hAnsi="Times New Roman" w:cs="Times New Roman"/>
          <w:bCs/>
          <w:sz w:val="24"/>
          <w:szCs w:val="24"/>
        </w:rPr>
        <w:fldChar w:fldCharType="begin">
          <w:fldData xml:space="preserve">PEVuZE5vdGU+PENpdGU+PEF1dGhvcj5MdWR3aWs8L0F1dGhvcj48WWVhcj4yMDIzPC9ZZWFyPjxS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</w:fldData>
        </w:fldChar>
      </w:r>
      <w:r w:rsidR="00EA1AF5" w:rsidRPr="00B5448A">
        <w:rPr>
          <w:rFonts w:ascii="Times New Roman" w:hAnsi="Times New Roman" w:cs="Times New Roman"/>
          <w:bCs/>
          <w:sz w:val="24"/>
          <w:szCs w:val="24"/>
        </w:rPr>
        <w:instrText xml:space="preserve"> ADDIN EN.CITE.DATA </w:instrText>
      </w:r>
      <w:r w:rsidR="00EA1AF5" w:rsidRPr="00B5448A">
        <w:rPr>
          <w:rFonts w:ascii="Times New Roman" w:hAnsi="Times New Roman" w:cs="Times New Roman"/>
          <w:bCs/>
          <w:sz w:val="24"/>
          <w:szCs w:val="24"/>
        </w:rPr>
      </w:r>
      <w:r w:rsidR="00EA1AF5" w:rsidRPr="00B5448A">
        <w:rPr>
          <w:rFonts w:ascii="Times New Roman" w:hAnsi="Times New Roman" w:cs="Times New Roman"/>
          <w:bCs/>
          <w:sz w:val="24"/>
          <w:szCs w:val="24"/>
        </w:rPr>
        <w:fldChar w:fldCharType="end"/>
      </w:r>
      <w:r w:rsidR="00CE28AB" w:rsidRPr="00B5448A">
        <w:rPr>
          <w:rFonts w:ascii="Times New Roman" w:hAnsi="Times New Roman" w:cs="Times New Roman"/>
          <w:bCs/>
          <w:sz w:val="24"/>
          <w:szCs w:val="24"/>
        </w:rPr>
      </w:r>
      <w:r w:rsidR="00CE28AB" w:rsidRPr="00B5448A">
        <w:rPr>
          <w:rFonts w:ascii="Times New Roman" w:hAnsi="Times New Roman" w:cs="Times New Roman"/>
          <w:bCs/>
          <w:sz w:val="24"/>
          <w:szCs w:val="24"/>
        </w:rPr>
        <w:fldChar w:fldCharType="separate"/>
      </w:r>
      <w:r w:rsidR="00EA1AF5" w:rsidRPr="00B5448A">
        <w:rPr>
          <w:rFonts w:ascii="Times New Roman" w:hAnsi="Times New Roman" w:cs="Times New Roman"/>
          <w:bCs/>
          <w:noProof/>
          <w:sz w:val="24"/>
          <w:szCs w:val="24"/>
        </w:rPr>
        <w:t>(13)</w:t>
      </w:r>
      <w:r w:rsidR="00CE28AB" w:rsidRPr="00B5448A">
        <w:rPr>
          <w:rFonts w:ascii="Times New Roman" w:hAnsi="Times New Roman" w:cs="Times New Roman"/>
          <w:bCs/>
          <w:sz w:val="24"/>
          <w:szCs w:val="24"/>
        </w:rPr>
        <w:fldChar w:fldCharType="end"/>
      </w:r>
      <w:r w:rsidR="00CE28AB" w:rsidRPr="00B5448A">
        <w:rPr>
          <w:rFonts w:ascii="Times New Roman" w:hAnsi="Times New Roman" w:cs="Times New Roman"/>
          <w:bCs/>
          <w:sz w:val="24"/>
          <w:szCs w:val="24"/>
        </w:rPr>
        <w:t xml:space="preserve"> </w:t>
      </w:r>
      <w:r w:rsidRPr="00B5448A">
        <w:rPr>
          <w:rFonts w:ascii="Times New Roman" w:hAnsi="Times New Roman" w:cs="Times New Roman"/>
          <w:bCs/>
          <w:sz w:val="24"/>
          <w:szCs w:val="24"/>
        </w:rPr>
        <w:t xml:space="preserve">using a gRNA targeting exon 1 in </w:t>
      </w:r>
      <w:r w:rsidRPr="00B5448A">
        <w:rPr>
          <w:rFonts w:ascii="Times New Roman" w:hAnsi="Times New Roman" w:cs="Times New Roman"/>
          <w:bCs/>
          <w:i/>
          <w:iCs/>
          <w:sz w:val="24"/>
          <w:szCs w:val="24"/>
        </w:rPr>
        <w:t>SORL1</w:t>
      </w:r>
      <w:r w:rsidRPr="00B5448A">
        <w:rPr>
          <w:rFonts w:ascii="Times New Roman" w:hAnsi="Times New Roman" w:cs="Times New Roman"/>
          <w:bCs/>
          <w:sz w:val="24"/>
          <w:szCs w:val="24"/>
        </w:rPr>
        <w:t xml:space="preserve"> (5´-CAGTAGCGTTCGCCCGAACA-3´). An 8 bp frameshift deletion predicted to cause inactivation of </w:t>
      </w:r>
      <w:r w:rsidRPr="00B5448A">
        <w:rPr>
          <w:rFonts w:ascii="Times New Roman" w:hAnsi="Times New Roman" w:cs="Times New Roman"/>
          <w:bCs/>
          <w:i/>
          <w:iCs/>
          <w:sz w:val="24"/>
          <w:szCs w:val="24"/>
        </w:rPr>
        <w:t>SORL1</w:t>
      </w:r>
      <w:r w:rsidRPr="00B5448A">
        <w:rPr>
          <w:rFonts w:ascii="Times New Roman" w:hAnsi="Times New Roman" w:cs="Times New Roman"/>
          <w:bCs/>
          <w:sz w:val="24"/>
          <w:szCs w:val="24"/>
        </w:rPr>
        <w:t xml:space="preserve"> in a targeted cell clone was confirmed by </w:t>
      </w:r>
      <w:r w:rsidR="008D0C2A" w:rsidRPr="00B5448A">
        <w:rPr>
          <w:rFonts w:ascii="Times New Roman" w:hAnsi="Times New Roman" w:cs="Times New Roman"/>
          <w:bCs/>
          <w:sz w:val="24"/>
          <w:szCs w:val="24"/>
        </w:rPr>
        <w:t>Sanger</w:t>
      </w:r>
      <w:r w:rsidRPr="00B5448A">
        <w:rPr>
          <w:rFonts w:ascii="Times New Roman" w:hAnsi="Times New Roman" w:cs="Times New Roman"/>
          <w:bCs/>
          <w:sz w:val="24"/>
          <w:szCs w:val="24"/>
        </w:rPr>
        <w:t xml:space="preserve"> sequencing using primers 5´-AGAAAGTGCGCGAAAGGGA-3</w:t>
      </w:r>
      <w:r w:rsidR="00A52B54" w:rsidRPr="00B5448A">
        <w:rPr>
          <w:rFonts w:ascii="Times New Roman" w:hAnsi="Times New Roman" w:cs="Times New Roman"/>
          <w:bCs/>
          <w:sz w:val="24"/>
          <w:szCs w:val="24"/>
        </w:rPr>
        <w:t>´</w:t>
      </w:r>
      <w:r w:rsidRPr="00B5448A">
        <w:rPr>
          <w:rFonts w:ascii="Times New Roman" w:hAnsi="Times New Roman" w:cs="Times New Roman"/>
          <w:bCs/>
          <w:sz w:val="24"/>
          <w:szCs w:val="24"/>
        </w:rPr>
        <w:t xml:space="preserve"> (forward) and 5´-</w:t>
      </w:r>
      <w:r w:rsidRPr="00B5448A">
        <w:rPr>
          <w:rFonts w:ascii="Times New Roman" w:hAnsi="Times New Roman" w:cs="Times New Roman"/>
          <w:bCs/>
          <w:sz w:val="24"/>
          <w:szCs w:val="24"/>
        </w:rPr>
        <w:lastRenderedPageBreak/>
        <w:t>AAAACTGCTCACCTGTCCGT-3</w:t>
      </w:r>
      <w:r w:rsidR="00A52B54" w:rsidRPr="00B5448A">
        <w:rPr>
          <w:rFonts w:ascii="Times New Roman" w:hAnsi="Times New Roman" w:cs="Times New Roman"/>
          <w:bCs/>
          <w:sz w:val="24"/>
          <w:szCs w:val="24"/>
        </w:rPr>
        <w:t>´</w:t>
      </w:r>
      <w:r w:rsidRPr="00B5448A">
        <w:rPr>
          <w:rFonts w:ascii="Times New Roman" w:hAnsi="Times New Roman" w:cs="Times New Roman"/>
          <w:bCs/>
          <w:sz w:val="24"/>
          <w:szCs w:val="24"/>
        </w:rPr>
        <w:t xml:space="preserve"> (reverse). Likewise, the parental BIHi043-A line was used to generate an isogenic iPSC clone BIHi268-A-44, homozygous for the </w:t>
      </w:r>
      <w:r w:rsidRPr="00B5448A">
        <w:rPr>
          <w:rFonts w:ascii="Times New Roman" w:hAnsi="Times New Roman" w:cs="Times New Roman"/>
          <w:bCs/>
          <w:i/>
          <w:iCs/>
          <w:sz w:val="24"/>
          <w:szCs w:val="24"/>
        </w:rPr>
        <w:t>SORL1</w:t>
      </w:r>
      <w:r w:rsidRPr="00B5448A">
        <w:rPr>
          <w:rFonts w:ascii="Times New Roman" w:hAnsi="Times New Roman" w:cs="Times New Roman"/>
          <w:bCs/>
          <w:i/>
          <w:iCs/>
          <w:sz w:val="24"/>
          <w:szCs w:val="24"/>
          <w:vertAlign w:val="superscript"/>
        </w:rPr>
        <w:t>N1358S</w:t>
      </w:r>
      <w:r w:rsidRPr="00B5448A">
        <w:rPr>
          <w:rFonts w:ascii="Times New Roman" w:hAnsi="Times New Roman" w:cs="Times New Roman"/>
          <w:bCs/>
          <w:sz w:val="24"/>
          <w:szCs w:val="24"/>
        </w:rPr>
        <w:t xml:space="preserve"> mutation. In detail, an optimized single guide RNA (sgRNA) targeting </w:t>
      </w:r>
      <w:r w:rsidRPr="00B5448A">
        <w:rPr>
          <w:rFonts w:ascii="Times New Roman" w:hAnsi="Times New Roman" w:cs="Times New Roman"/>
          <w:bCs/>
          <w:i/>
          <w:iCs/>
          <w:sz w:val="24"/>
          <w:szCs w:val="24"/>
        </w:rPr>
        <w:t>SORL1</w:t>
      </w:r>
      <w:r w:rsidRPr="00B5448A">
        <w:rPr>
          <w:rFonts w:ascii="Times New Roman" w:hAnsi="Times New Roman" w:cs="Times New Roman"/>
          <w:bCs/>
          <w:sz w:val="24"/>
          <w:szCs w:val="24"/>
        </w:rPr>
        <w:t xml:space="preserve"> at the desired mutation site was designed and synthesized by Integrated DNA Technologies (https://eu.idtdna.com). The sgRNA sequence was 5′-TATTCTGATGAAGCCAACTG-3′. A single-stranded oligodeoxynucleotide (</w:t>
      </w:r>
      <w:proofErr w:type="spellStart"/>
      <w:r w:rsidRPr="00B5448A">
        <w:rPr>
          <w:rFonts w:ascii="Times New Roman" w:hAnsi="Times New Roman" w:cs="Times New Roman"/>
          <w:bCs/>
          <w:sz w:val="24"/>
          <w:szCs w:val="24"/>
        </w:rPr>
        <w:t>ssODN</w:t>
      </w:r>
      <w:proofErr w:type="spellEnd"/>
      <w:r w:rsidRPr="00B5448A">
        <w:rPr>
          <w:rFonts w:ascii="Times New Roman" w:hAnsi="Times New Roman" w:cs="Times New Roman"/>
          <w:bCs/>
          <w:sz w:val="24"/>
          <w:szCs w:val="24"/>
        </w:rPr>
        <w:t xml:space="preserve">) donor template was designed to change codon AAC to AGC and synthesized as an Ultramar DNA oligo by IDT, with the sequence 5′-GCATCACTGTTAACTAGAGGATTAGGATGTGAGGAGGCAGACTGGACATCTTACCGCAGCTTGCTTCATCAGAATAATCGCCGCAATCATCCATCCCGTCGCACTTCCAAATCAAACTGA-3′. </w:t>
      </w:r>
      <w:r w:rsidR="00FC692D" w:rsidRPr="00B5448A">
        <w:rPr>
          <w:rFonts w:ascii="Times New Roman" w:hAnsi="Times New Roman" w:cs="Times New Roman"/>
          <w:bCs/>
          <w:sz w:val="24"/>
          <w:szCs w:val="24"/>
        </w:rPr>
        <w:t xml:space="preserve">In addition, the sgRNA sequence introduced a silent mutation in the preceding codon for alanine </w:t>
      </w:r>
      <w:r w:rsidR="00FC692D" w:rsidRPr="00B5448A">
        <w:rPr>
          <w:rFonts w:ascii="Times New Roman" w:hAnsi="Times New Roman" w:cs="Times New Roman"/>
          <w:sz w:val="24"/>
          <w:szCs w:val="24"/>
        </w:rPr>
        <w:t xml:space="preserve">from GCC to GCA. This ‘CORRECT’ method is commonly used to improve homology-directed repair accuracy by preventing re-cutting of the targeted site by </w:t>
      </w:r>
    </w:p>
    <w:p w14:paraId="15DF259B" w14:textId="3C05415C" w:rsidR="00E87AD5" w:rsidRPr="00B5448A" w:rsidRDefault="00FC692D" w:rsidP="00FC692D">
      <w:pPr>
        <w:spacing w:line="480" w:lineRule="auto"/>
        <w:rPr>
          <w:rFonts w:ascii="Times New Roman" w:hAnsi="Times New Roman" w:cs="Times New Roman"/>
          <w:color w:val="000000"/>
          <w:sz w:val="24"/>
          <w:szCs w:val="24"/>
        </w:rPr>
      </w:pPr>
      <w:r w:rsidRPr="00B5448A">
        <w:rPr>
          <w:rFonts w:ascii="Times New Roman" w:hAnsi="Times New Roman" w:cs="Times New Roman"/>
          <w:color w:val="000000"/>
          <w:sz w:val="24"/>
          <w:szCs w:val="24"/>
        </w:rPr>
        <w:t xml:space="preserve">Cas9, facilitating precise and scarless genome editing </w:t>
      </w:r>
      <w:r w:rsidRPr="00B5448A">
        <w:rPr>
          <w:rFonts w:ascii="Times New Roman" w:hAnsi="Times New Roman" w:cs="Times New Roman"/>
          <w:color w:val="000000"/>
          <w:sz w:val="24"/>
          <w:szCs w:val="24"/>
        </w:rPr>
        <w:fldChar w:fldCharType="begin">
          <w:fldData xml:space="preserve">PEVuZE5vdGU+PENpdGU+PEF1dGhvcj5QYXF1ZXQ8L0F1dGhvcj48WWVhcj4yMDE2PC9ZZWFyPjxS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</w:fldData>
        </w:fldChar>
      </w:r>
      <w:r w:rsidR="00EA1AF5" w:rsidRPr="00B5448A">
        <w:rPr>
          <w:rFonts w:ascii="Times New Roman" w:hAnsi="Times New Roman" w:cs="Times New Roman"/>
          <w:color w:val="000000"/>
          <w:sz w:val="24"/>
          <w:szCs w:val="24"/>
        </w:rPr>
        <w:instrText xml:space="preserve"> ADDIN EN.CITE </w:instrText>
      </w:r>
      <w:r w:rsidR="00EA1AF5" w:rsidRPr="00B5448A">
        <w:rPr>
          <w:rFonts w:ascii="Times New Roman" w:hAnsi="Times New Roman" w:cs="Times New Roman"/>
          <w:color w:val="000000"/>
          <w:sz w:val="24"/>
          <w:szCs w:val="24"/>
        </w:rPr>
        <w:fldChar w:fldCharType="begin">
          <w:fldData xml:space="preserve">PEVuZE5vdGU+PENpdGU+PEF1dGhvcj5QYXF1ZXQ8L0F1dGhvcj48WWVhcj4yMDE2PC9ZZWFyPjxS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</w:fldData>
        </w:fldChar>
      </w:r>
      <w:r w:rsidR="00EA1AF5" w:rsidRPr="00B5448A">
        <w:rPr>
          <w:rFonts w:ascii="Times New Roman" w:hAnsi="Times New Roman" w:cs="Times New Roman"/>
          <w:color w:val="000000"/>
          <w:sz w:val="24"/>
          <w:szCs w:val="24"/>
        </w:rPr>
        <w:instrText xml:space="preserve"> ADDIN EN.CITE.DATA </w:instrText>
      </w:r>
      <w:r w:rsidR="00EA1AF5" w:rsidRPr="00B5448A">
        <w:rPr>
          <w:rFonts w:ascii="Times New Roman" w:hAnsi="Times New Roman" w:cs="Times New Roman"/>
          <w:color w:val="000000"/>
          <w:sz w:val="24"/>
          <w:szCs w:val="24"/>
        </w:rPr>
      </w:r>
      <w:r w:rsidR="00EA1AF5" w:rsidRPr="00B5448A">
        <w:rPr>
          <w:rFonts w:ascii="Times New Roman" w:hAnsi="Times New Roman" w:cs="Times New Roman"/>
          <w:color w:val="000000"/>
          <w:sz w:val="24"/>
          <w:szCs w:val="24"/>
        </w:rPr>
        <w:fldChar w:fldCharType="end"/>
      </w:r>
      <w:r w:rsidRPr="00B5448A">
        <w:rPr>
          <w:rFonts w:ascii="Times New Roman" w:hAnsi="Times New Roman" w:cs="Times New Roman"/>
          <w:color w:val="000000"/>
          <w:sz w:val="24"/>
          <w:szCs w:val="24"/>
        </w:rPr>
      </w:r>
      <w:r w:rsidRPr="00B5448A">
        <w:rPr>
          <w:rFonts w:ascii="Times New Roman" w:hAnsi="Times New Roman" w:cs="Times New Roman"/>
          <w:color w:val="000000"/>
          <w:sz w:val="24"/>
          <w:szCs w:val="24"/>
        </w:rPr>
        <w:fldChar w:fldCharType="separate"/>
      </w:r>
      <w:r w:rsidR="00EA1AF5" w:rsidRPr="00B5448A">
        <w:rPr>
          <w:rFonts w:ascii="Times New Roman" w:hAnsi="Times New Roman" w:cs="Times New Roman"/>
          <w:noProof/>
          <w:color w:val="000000"/>
          <w:sz w:val="24"/>
          <w:szCs w:val="24"/>
        </w:rPr>
        <w:t>(14)</w:t>
      </w:r>
      <w:r w:rsidRPr="00B5448A">
        <w:rPr>
          <w:rFonts w:ascii="Times New Roman" w:hAnsi="Times New Roman" w:cs="Times New Roman"/>
          <w:color w:val="000000"/>
          <w:sz w:val="24"/>
          <w:szCs w:val="24"/>
        </w:rPr>
        <w:fldChar w:fldCharType="end"/>
      </w:r>
      <w:r w:rsidRPr="00B5448A">
        <w:rPr>
          <w:rFonts w:ascii="Times New Roman" w:hAnsi="Times New Roman" w:cs="Times New Roman"/>
          <w:color w:val="000000"/>
          <w:sz w:val="24"/>
          <w:szCs w:val="24"/>
        </w:rPr>
        <w:t xml:space="preserve">. </w:t>
      </w:r>
      <w:r w:rsidR="00E87AD5" w:rsidRPr="00B5448A">
        <w:rPr>
          <w:rFonts w:ascii="Times New Roman" w:hAnsi="Times New Roman" w:cs="Times New Roman"/>
          <w:bCs/>
          <w:sz w:val="24"/>
          <w:szCs w:val="24"/>
        </w:rPr>
        <w:t xml:space="preserve">Ribonucleoprotein (RNP) complexes were assembled by mixing 1.5 </w:t>
      </w:r>
      <w:proofErr w:type="spellStart"/>
      <w:r w:rsidR="00E87AD5" w:rsidRPr="00B5448A">
        <w:rPr>
          <w:rFonts w:ascii="Times New Roman" w:hAnsi="Times New Roman" w:cs="Times New Roman"/>
          <w:bCs/>
          <w:sz w:val="24"/>
          <w:szCs w:val="24"/>
        </w:rPr>
        <w:t>μg</w:t>
      </w:r>
      <w:proofErr w:type="spellEnd"/>
      <w:r w:rsidR="00E87AD5" w:rsidRPr="00B5448A">
        <w:rPr>
          <w:rFonts w:ascii="Times New Roman" w:hAnsi="Times New Roman" w:cs="Times New Roman"/>
          <w:bCs/>
          <w:sz w:val="24"/>
          <w:szCs w:val="24"/>
        </w:rPr>
        <w:t xml:space="preserve"> of Cas9 protein with 360 ng of gRNA and incubating for 10 minutes at room temperature. Next, RNP complexes, along with the </w:t>
      </w:r>
      <w:proofErr w:type="spellStart"/>
      <w:r w:rsidR="00E87AD5" w:rsidRPr="00B5448A">
        <w:rPr>
          <w:rFonts w:ascii="Times New Roman" w:hAnsi="Times New Roman" w:cs="Times New Roman"/>
          <w:bCs/>
          <w:sz w:val="24"/>
          <w:szCs w:val="24"/>
        </w:rPr>
        <w:t>ssODN</w:t>
      </w:r>
      <w:proofErr w:type="spellEnd"/>
      <w:r w:rsidR="00E87AD5" w:rsidRPr="00B5448A">
        <w:rPr>
          <w:rFonts w:ascii="Times New Roman" w:hAnsi="Times New Roman" w:cs="Times New Roman"/>
          <w:bCs/>
          <w:sz w:val="24"/>
          <w:szCs w:val="24"/>
        </w:rPr>
        <w:t xml:space="preserve"> template, were added to a suspension of 1x10</w:t>
      </w:r>
      <w:r w:rsidR="00E87AD5" w:rsidRPr="00B5448A">
        <w:rPr>
          <w:rFonts w:ascii="Times New Roman" w:hAnsi="Times New Roman" w:cs="Times New Roman"/>
          <w:bCs/>
          <w:sz w:val="24"/>
          <w:szCs w:val="24"/>
          <w:vertAlign w:val="superscript"/>
        </w:rPr>
        <w:t>5</w:t>
      </w:r>
      <w:r w:rsidR="00E87AD5" w:rsidRPr="00B5448A">
        <w:rPr>
          <w:rFonts w:ascii="Times New Roman" w:hAnsi="Times New Roman" w:cs="Times New Roman"/>
          <w:bCs/>
          <w:sz w:val="24"/>
          <w:szCs w:val="24"/>
        </w:rPr>
        <w:t xml:space="preserve"> cells using the Neon transfection System (</w:t>
      </w:r>
      <w:proofErr w:type="spellStart"/>
      <w:r w:rsidR="00E87AD5" w:rsidRPr="00B5448A">
        <w:rPr>
          <w:rFonts w:ascii="Times New Roman" w:hAnsi="Times New Roman" w:cs="Times New Roman"/>
          <w:bCs/>
          <w:sz w:val="24"/>
          <w:szCs w:val="24"/>
        </w:rPr>
        <w:t>Thermo</w:t>
      </w:r>
      <w:proofErr w:type="spellEnd"/>
      <w:r w:rsidR="00E87AD5" w:rsidRPr="00B5448A">
        <w:rPr>
          <w:rFonts w:ascii="Times New Roman" w:hAnsi="Times New Roman" w:cs="Times New Roman"/>
          <w:bCs/>
          <w:sz w:val="24"/>
          <w:szCs w:val="24"/>
        </w:rPr>
        <w:t xml:space="preserve"> Fisher). Following electroporation, the cells were plated in a 6-well plate using </w:t>
      </w:r>
      <w:proofErr w:type="spellStart"/>
      <w:r w:rsidR="00E87AD5" w:rsidRPr="00B5448A">
        <w:rPr>
          <w:rFonts w:ascii="Times New Roman" w:hAnsi="Times New Roman" w:cs="Times New Roman"/>
          <w:bCs/>
          <w:sz w:val="24"/>
          <w:szCs w:val="24"/>
        </w:rPr>
        <w:t>StemFlex</w:t>
      </w:r>
      <w:proofErr w:type="spellEnd"/>
      <w:r w:rsidR="00E87AD5" w:rsidRPr="00B5448A">
        <w:rPr>
          <w:rFonts w:ascii="Times New Roman" w:hAnsi="Times New Roman" w:cs="Times New Roman"/>
          <w:bCs/>
          <w:sz w:val="24"/>
          <w:szCs w:val="24"/>
        </w:rPr>
        <w:t xml:space="preserve"> medium supplemented with </w:t>
      </w:r>
      <w:proofErr w:type="spellStart"/>
      <w:r w:rsidR="00E87AD5" w:rsidRPr="00B5448A">
        <w:rPr>
          <w:rFonts w:ascii="Times New Roman" w:hAnsi="Times New Roman" w:cs="Times New Roman"/>
          <w:bCs/>
          <w:sz w:val="24"/>
          <w:szCs w:val="24"/>
        </w:rPr>
        <w:t>CloneR</w:t>
      </w:r>
      <w:proofErr w:type="spellEnd"/>
      <w:r w:rsidR="00E87AD5" w:rsidRPr="00B5448A">
        <w:rPr>
          <w:rFonts w:ascii="Times New Roman" w:hAnsi="Times New Roman" w:cs="Times New Roman"/>
          <w:bCs/>
          <w:sz w:val="24"/>
          <w:szCs w:val="24"/>
        </w:rPr>
        <w:t xml:space="preserve"> (</w:t>
      </w:r>
      <w:proofErr w:type="spellStart"/>
      <w:r w:rsidR="00E87AD5" w:rsidRPr="00B5448A">
        <w:rPr>
          <w:rFonts w:ascii="Times New Roman" w:hAnsi="Times New Roman" w:cs="Times New Roman"/>
          <w:bCs/>
          <w:sz w:val="24"/>
          <w:szCs w:val="24"/>
        </w:rPr>
        <w:t>Stemcell</w:t>
      </w:r>
      <w:proofErr w:type="spellEnd"/>
      <w:r w:rsidR="00E87AD5" w:rsidRPr="00B5448A">
        <w:rPr>
          <w:rFonts w:ascii="Times New Roman" w:hAnsi="Times New Roman" w:cs="Times New Roman"/>
          <w:bCs/>
          <w:sz w:val="24"/>
          <w:szCs w:val="24"/>
        </w:rPr>
        <w:t xml:space="preserve"> Technologies). Three days post-transfection, the cell population was tested for the presence of the desired mutation by PCR amplification and Sanger sequencing. Primers used were 5´-ACCACTGCTGCTTCGAC-3</w:t>
      </w:r>
      <w:r w:rsidR="00941C0C" w:rsidRPr="00B5448A">
        <w:rPr>
          <w:rFonts w:ascii="Times New Roman" w:hAnsi="Times New Roman" w:cs="Times New Roman"/>
          <w:bCs/>
          <w:sz w:val="24"/>
          <w:szCs w:val="24"/>
        </w:rPr>
        <w:t>´</w:t>
      </w:r>
      <w:r w:rsidR="00E87AD5" w:rsidRPr="00B5448A">
        <w:rPr>
          <w:rFonts w:ascii="Times New Roman" w:hAnsi="Times New Roman" w:cs="Times New Roman"/>
          <w:bCs/>
          <w:sz w:val="24"/>
          <w:szCs w:val="24"/>
        </w:rPr>
        <w:t xml:space="preserve"> and 5</w:t>
      </w:r>
      <w:r w:rsidR="00EA7890" w:rsidRPr="00B5448A">
        <w:rPr>
          <w:rFonts w:ascii="Times New Roman" w:hAnsi="Times New Roman" w:cs="Times New Roman"/>
          <w:bCs/>
          <w:sz w:val="24"/>
          <w:szCs w:val="24"/>
        </w:rPr>
        <w:t>´</w:t>
      </w:r>
      <w:r w:rsidR="00E87AD5" w:rsidRPr="00B5448A">
        <w:rPr>
          <w:rFonts w:ascii="Times New Roman" w:hAnsi="Times New Roman" w:cs="Times New Roman"/>
          <w:bCs/>
          <w:sz w:val="24"/>
          <w:szCs w:val="24"/>
        </w:rPr>
        <w:t>-CCCTTCAAGACTCAACTCGTAT-3</w:t>
      </w:r>
      <w:r w:rsidR="00941C0C" w:rsidRPr="00B5448A">
        <w:rPr>
          <w:rFonts w:ascii="Times New Roman" w:hAnsi="Times New Roman" w:cs="Times New Roman"/>
          <w:bCs/>
          <w:sz w:val="24"/>
          <w:szCs w:val="24"/>
        </w:rPr>
        <w:t>´</w:t>
      </w:r>
      <w:r w:rsidR="00E87AD5" w:rsidRPr="00B5448A">
        <w:rPr>
          <w:rFonts w:ascii="Times New Roman" w:hAnsi="Times New Roman" w:cs="Times New Roman"/>
          <w:bCs/>
          <w:sz w:val="24"/>
          <w:szCs w:val="24"/>
        </w:rPr>
        <w:t xml:space="preserve">. Subsequently, single-cell cloning of the edited cells was carried out. Single-cell clones were verified by Sanger sequencing and correctly targeted clones </w:t>
      </w:r>
      <w:r w:rsidR="00E87AD5" w:rsidRPr="00B5448A">
        <w:rPr>
          <w:rFonts w:ascii="Times New Roman" w:hAnsi="Times New Roman" w:cs="Times New Roman"/>
          <w:bCs/>
          <w:sz w:val="24"/>
          <w:szCs w:val="24"/>
        </w:rPr>
        <w:lastRenderedPageBreak/>
        <w:t xml:space="preserve">expanded and quality-controlled by SNP karyotyping as described </w:t>
      </w:r>
      <w:r w:rsidR="00E87AD5" w:rsidRPr="00B5448A">
        <w:rPr>
          <w:rFonts w:ascii="Times New Roman" w:hAnsi="Times New Roman" w:cs="Times New Roman"/>
          <w:bCs/>
          <w:sz w:val="24"/>
          <w:szCs w:val="24"/>
        </w:rPr>
        <w:fldChar w:fldCharType="begin">
          <w:fldData xml:space="preserve">PEVuZE5vdGU+PENpdGU+PEF1dGhvcj5NZXR6bGVyPC9BdXRob3I+PFllYXI+MjAyMDwvWWVhcj48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=
</w:fldData>
        </w:fldChar>
      </w:r>
      <w:r w:rsidR="00EA1AF5" w:rsidRPr="00B5448A">
        <w:rPr>
          <w:rFonts w:ascii="Times New Roman" w:hAnsi="Times New Roman" w:cs="Times New Roman"/>
          <w:bCs/>
          <w:sz w:val="24"/>
          <w:szCs w:val="24"/>
        </w:rPr>
        <w:instrText xml:space="preserve"> ADDIN EN.CITE </w:instrText>
      </w:r>
      <w:r w:rsidR="00EA1AF5" w:rsidRPr="00B5448A">
        <w:rPr>
          <w:rFonts w:ascii="Times New Roman" w:hAnsi="Times New Roman" w:cs="Times New Roman"/>
          <w:bCs/>
          <w:sz w:val="24"/>
          <w:szCs w:val="24"/>
        </w:rPr>
        <w:fldChar w:fldCharType="begin">
          <w:fldData xml:space="preserve">PEVuZE5vdGU+PENpdGU+PEF1dGhvcj5NZXR6bGVyPC9BdXRob3I+PFllYXI+MjAyMDwvWWVhcj48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=
</w:fldData>
        </w:fldChar>
      </w:r>
      <w:r w:rsidR="00EA1AF5" w:rsidRPr="00B5448A">
        <w:rPr>
          <w:rFonts w:ascii="Times New Roman" w:hAnsi="Times New Roman" w:cs="Times New Roman"/>
          <w:bCs/>
          <w:sz w:val="24"/>
          <w:szCs w:val="24"/>
        </w:rPr>
        <w:instrText xml:space="preserve"> ADDIN EN.CITE.DATA </w:instrText>
      </w:r>
      <w:r w:rsidR="00EA1AF5" w:rsidRPr="00B5448A">
        <w:rPr>
          <w:rFonts w:ascii="Times New Roman" w:hAnsi="Times New Roman" w:cs="Times New Roman"/>
          <w:bCs/>
          <w:sz w:val="24"/>
          <w:szCs w:val="24"/>
        </w:rPr>
      </w:r>
      <w:r w:rsidR="00EA1AF5" w:rsidRPr="00B5448A">
        <w:rPr>
          <w:rFonts w:ascii="Times New Roman" w:hAnsi="Times New Roman" w:cs="Times New Roman"/>
          <w:bCs/>
          <w:sz w:val="24"/>
          <w:szCs w:val="24"/>
        </w:rPr>
        <w:fldChar w:fldCharType="end"/>
      </w:r>
      <w:r w:rsidR="00E87AD5" w:rsidRPr="00B5448A">
        <w:rPr>
          <w:rFonts w:ascii="Times New Roman" w:hAnsi="Times New Roman" w:cs="Times New Roman"/>
          <w:bCs/>
          <w:sz w:val="24"/>
          <w:szCs w:val="24"/>
        </w:rPr>
      </w:r>
      <w:r w:rsidR="00E87AD5" w:rsidRPr="00B5448A">
        <w:rPr>
          <w:rFonts w:ascii="Times New Roman" w:hAnsi="Times New Roman" w:cs="Times New Roman"/>
          <w:bCs/>
          <w:sz w:val="24"/>
          <w:szCs w:val="24"/>
        </w:rPr>
        <w:fldChar w:fldCharType="separate"/>
      </w:r>
      <w:r w:rsidR="00EA1AF5" w:rsidRPr="00B5448A">
        <w:rPr>
          <w:rFonts w:ascii="Times New Roman" w:hAnsi="Times New Roman" w:cs="Times New Roman"/>
          <w:bCs/>
          <w:noProof/>
          <w:sz w:val="24"/>
          <w:szCs w:val="24"/>
        </w:rPr>
        <w:t>(15)</w:t>
      </w:r>
      <w:r w:rsidR="00E87AD5" w:rsidRPr="00B5448A">
        <w:rPr>
          <w:rFonts w:ascii="Times New Roman" w:hAnsi="Times New Roman" w:cs="Times New Roman"/>
          <w:bCs/>
          <w:sz w:val="24"/>
          <w:szCs w:val="24"/>
        </w:rPr>
        <w:fldChar w:fldCharType="end"/>
      </w:r>
      <w:r w:rsidR="00E87AD5" w:rsidRPr="00B5448A">
        <w:rPr>
          <w:rFonts w:ascii="Times New Roman" w:hAnsi="Times New Roman" w:cs="Times New Roman"/>
          <w:bCs/>
          <w:sz w:val="24"/>
          <w:szCs w:val="24"/>
        </w:rPr>
        <w:t xml:space="preserve">. All cell lines were routinely tested negative for mycoplasma. </w:t>
      </w:r>
    </w:p>
    <w:p w14:paraId="2CB278F0" w14:textId="77777777" w:rsidR="00E87AD5" w:rsidRPr="00B5448A" w:rsidRDefault="00E87AD5" w:rsidP="00E87AD5">
      <w:pPr>
        <w:spacing w:after="0" w:line="480" w:lineRule="auto"/>
        <w:rPr>
          <w:rFonts w:ascii="Times New Roman" w:hAnsi="Times New Roman" w:cs="Times New Roman"/>
          <w:bCs/>
          <w:sz w:val="24"/>
          <w:szCs w:val="24"/>
        </w:rPr>
      </w:pPr>
    </w:p>
    <w:p w14:paraId="55D6498E" w14:textId="5D5CABFC" w:rsidR="00E87AD5" w:rsidRPr="00B5448A" w:rsidRDefault="00C11999" w:rsidP="00E87AD5">
      <w:pPr>
        <w:spacing w:after="0" w:line="480" w:lineRule="auto"/>
        <w:rPr>
          <w:rFonts w:ascii="Times New Roman" w:hAnsi="Times New Roman" w:cs="Times New Roman"/>
          <w:b/>
          <w:sz w:val="24"/>
          <w:szCs w:val="24"/>
        </w:rPr>
      </w:pPr>
      <w:r w:rsidRPr="00B5448A">
        <w:rPr>
          <w:rFonts w:ascii="Times New Roman" w:hAnsi="Times New Roman" w:cs="Times New Roman"/>
          <w:b/>
          <w:sz w:val="24"/>
          <w:szCs w:val="24"/>
        </w:rPr>
        <w:t xml:space="preserve">1.8 </w:t>
      </w:r>
      <w:r w:rsidR="00E87AD5" w:rsidRPr="00B5448A">
        <w:rPr>
          <w:rFonts w:ascii="Times New Roman" w:hAnsi="Times New Roman" w:cs="Times New Roman"/>
          <w:b/>
          <w:sz w:val="24"/>
          <w:szCs w:val="24"/>
        </w:rPr>
        <w:t xml:space="preserve">Differentiation of iPSC into human </w:t>
      </w:r>
      <w:r w:rsidR="00072006" w:rsidRPr="00B5448A">
        <w:rPr>
          <w:rFonts w:ascii="Times New Roman" w:hAnsi="Times New Roman" w:cs="Times New Roman"/>
          <w:b/>
          <w:sz w:val="24"/>
          <w:szCs w:val="24"/>
        </w:rPr>
        <w:t xml:space="preserve">neurons and </w:t>
      </w:r>
      <w:r w:rsidR="00E87AD5" w:rsidRPr="00B5448A">
        <w:rPr>
          <w:rFonts w:ascii="Times New Roman" w:hAnsi="Times New Roman" w:cs="Times New Roman"/>
          <w:b/>
          <w:sz w:val="24"/>
          <w:szCs w:val="24"/>
        </w:rPr>
        <w:t xml:space="preserve">microglia </w:t>
      </w:r>
    </w:p>
    <w:p w14:paraId="1017D681" w14:textId="77777777" w:rsidR="006A60FC" w:rsidRPr="00B5448A" w:rsidRDefault="00E87AD5" w:rsidP="00E87AD5">
      <w:pPr>
        <w:spacing w:after="0" w:line="480" w:lineRule="auto"/>
        <w:rPr>
          <w:rFonts w:ascii="Times New Roman" w:hAnsi="Times New Roman" w:cs="Times New Roman"/>
          <w:bCs/>
          <w:sz w:val="24"/>
          <w:szCs w:val="24"/>
        </w:rPr>
      </w:pPr>
      <w:r w:rsidRPr="00B5448A">
        <w:rPr>
          <w:rFonts w:ascii="Times New Roman" w:hAnsi="Times New Roman" w:cs="Times New Roman"/>
          <w:bCs/>
          <w:sz w:val="24"/>
          <w:szCs w:val="24"/>
        </w:rPr>
        <w:t xml:space="preserve">For maintenance, iPSC lines were cultured on Matrigel (Gibco, 356324) coated 6-well plates in Essential 8™ Flex Medium (Gibco, A2858501). The culture medium was changed every second day and cells were passaged in clusters every 3-4 day at a density of 80% using 0.5 mM EDTA/PBS. The iPSC lines were maintained for 3-10 passages before starting a new differentiation experiment. </w:t>
      </w:r>
    </w:p>
    <w:p w14:paraId="49C939B7" w14:textId="43FBD395" w:rsidR="006A60FC" w:rsidRPr="00B5448A" w:rsidRDefault="00D44104" w:rsidP="00EB7414">
      <w:pPr>
        <w:spacing w:line="480" w:lineRule="auto"/>
        <w:ind w:firstLine="720"/>
        <w:rPr>
          <w:rFonts w:ascii="Times New Roman" w:hAnsi="Times New Roman" w:cs="Times New Roman"/>
          <w:sz w:val="24"/>
          <w:szCs w:val="24"/>
        </w:rPr>
      </w:pPr>
      <w:r w:rsidRPr="00B5448A">
        <w:rPr>
          <w:rFonts w:ascii="Times New Roman" w:hAnsi="Times New Roman" w:cs="Times New Roman"/>
          <w:sz w:val="24"/>
          <w:szCs w:val="24"/>
        </w:rPr>
        <w:t>Induced neurons (</w:t>
      </w:r>
      <w:proofErr w:type="spellStart"/>
      <w:r w:rsidRPr="00B5448A">
        <w:rPr>
          <w:rFonts w:ascii="Times New Roman" w:hAnsi="Times New Roman" w:cs="Times New Roman"/>
          <w:sz w:val="24"/>
          <w:szCs w:val="24"/>
        </w:rPr>
        <w:t>iNs</w:t>
      </w:r>
      <w:proofErr w:type="spellEnd"/>
      <w:r w:rsidRPr="00B5448A">
        <w:rPr>
          <w:rFonts w:ascii="Times New Roman" w:hAnsi="Times New Roman" w:cs="Times New Roman"/>
          <w:sz w:val="24"/>
          <w:szCs w:val="24"/>
        </w:rPr>
        <w:t xml:space="preserve">) were generated from iPSCs as described previously </w:t>
      </w:r>
      <w:r w:rsidRPr="00B5448A">
        <w:rPr>
          <w:rFonts w:ascii="Times New Roman" w:hAnsi="Times New Roman" w:cs="Times New Roman"/>
          <w:sz w:val="24"/>
          <w:szCs w:val="24"/>
        </w:rPr>
        <w:fldChar w:fldCharType="begin">
          <w:fldData xml:space="preserve">PEVuZE5vdGU+PENpdGU+PEF1dGhvcj5aaGFuZzwvQXV0aG9yPjxZZWFyPjIwMTM8L1llYXI+PFJl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==
</w:fldData>
        </w:fldChar>
      </w:r>
      <w:r w:rsidR="00EA1AF5" w:rsidRPr="00B5448A">
        <w:rPr>
          <w:rFonts w:ascii="Times New Roman" w:hAnsi="Times New Roman" w:cs="Times New Roman"/>
          <w:sz w:val="24"/>
          <w:szCs w:val="24"/>
        </w:rPr>
        <w:instrText xml:space="preserve"> ADDIN EN.CITE </w:instrText>
      </w:r>
      <w:r w:rsidR="00EA1AF5" w:rsidRPr="00B5448A">
        <w:rPr>
          <w:rFonts w:ascii="Times New Roman" w:hAnsi="Times New Roman" w:cs="Times New Roman"/>
          <w:sz w:val="24"/>
          <w:szCs w:val="24"/>
        </w:rPr>
        <w:fldChar w:fldCharType="begin">
          <w:fldData xml:space="preserve">PEVuZE5vdGU+PENpdGU+PEF1dGhvcj5aaGFuZzwvQXV0aG9yPjxZZWFyPjIwMTM8L1llYXI+PFJl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==
</w:fldData>
        </w:fldChar>
      </w:r>
      <w:r w:rsidR="00EA1AF5" w:rsidRPr="00B5448A">
        <w:rPr>
          <w:rFonts w:ascii="Times New Roman" w:hAnsi="Times New Roman" w:cs="Times New Roman"/>
          <w:sz w:val="24"/>
          <w:szCs w:val="24"/>
        </w:rPr>
        <w:instrText xml:space="preserve"> ADDIN EN.CITE.DATA </w:instrText>
      </w:r>
      <w:r w:rsidR="00EA1AF5" w:rsidRPr="00B5448A">
        <w:rPr>
          <w:rFonts w:ascii="Times New Roman" w:hAnsi="Times New Roman" w:cs="Times New Roman"/>
          <w:sz w:val="24"/>
          <w:szCs w:val="24"/>
        </w:rPr>
      </w:r>
      <w:r w:rsidR="00EA1AF5" w:rsidRPr="00B5448A">
        <w:rPr>
          <w:rFonts w:ascii="Times New Roman" w:hAnsi="Times New Roman" w:cs="Times New Roman"/>
          <w:sz w:val="24"/>
          <w:szCs w:val="24"/>
        </w:rPr>
        <w:fldChar w:fldCharType="end"/>
      </w:r>
      <w:r w:rsidRPr="00B5448A">
        <w:rPr>
          <w:rFonts w:ascii="Times New Roman" w:hAnsi="Times New Roman" w:cs="Times New Roman"/>
          <w:sz w:val="24"/>
          <w:szCs w:val="24"/>
        </w:rPr>
      </w:r>
      <w:r w:rsidRPr="00B5448A">
        <w:rPr>
          <w:rFonts w:ascii="Times New Roman" w:hAnsi="Times New Roman" w:cs="Times New Roman"/>
          <w:sz w:val="24"/>
          <w:szCs w:val="24"/>
        </w:rPr>
        <w:fldChar w:fldCharType="separate"/>
      </w:r>
      <w:r w:rsidR="00EA1AF5" w:rsidRPr="00B5448A">
        <w:rPr>
          <w:rFonts w:ascii="Times New Roman" w:hAnsi="Times New Roman" w:cs="Times New Roman"/>
          <w:noProof/>
          <w:sz w:val="24"/>
          <w:szCs w:val="24"/>
        </w:rPr>
        <w:t>(16)</w:t>
      </w:r>
      <w:r w:rsidRPr="00B5448A">
        <w:rPr>
          <w:rFonts w:ascii="Times New Roman" w:hAnsi="Times New Roman" w:cs="Times New Roman"/>
          <w:sz w:val="24"/>
          <w:szCs w:val="24"/>
        </w:rPr>
        <w:fldChar w:fldCharType="end"/>
      </w:r>
      <w:r w:rsidRPr="00B5448A">
        <w:rPr>
          <w:rFonts w:ascii="Times New Roman" w:hAnsi="Times New Roman" w:cs="Times New Roman"/>
          <w:sz w:val="24"/>
          <w:szCs w:val="24"/>
        </w:rPr>
        <w:t xml:space="preserve">. Briefly, iPSCs were dissociated with </w:t>
      </w:r>
      <w:proofErr w:type="spellStart"/>
      <w:r w:rsidRPr="00B5448A">
        <w:rPr>
          <w:rFonts w:ascii="Times New Roman" w:hAnsi="Times New Roman" w:cs="Times New Roman"/>
          <w:sz w:val="24"/>
          <w:szCs w:val="24"/>
        </w:rPr>
        <w:t>accutase</w:t>
      </w:r>
      <w:proofErr w:type="spellEnd"/>
      <w:r w:rsidRPr="00B5448A">
        <w:rPr>
          <w:rFonts w:ascii="Times New Roman" w:hAnsi="Times New Roman" w:cs="Times New Roman"/>
          <w:sz w:val="24"/>
          <w:szCs w:val="24"/>
        </w:rPr>
        <w:t xml:space="preserve"> and replated at a density of 5.5 x 10</w:t>
      </w:r>
      <w:r w:rsidRPr="00B5448A">
        <w:rPr>
          <w:rFonts w:ascii="Times New Roman" w:hAnsi="Times New Roman" w:cs="Times New Roman"/>
          <w:sz w:val="24"/>
          <w:szCs w:val="24"/>
          <w:vertAlign w:val="superscript"/>
        </w:rPr>
        <w:t>4</w:t>
      </w:r>
      <w:r w:rsidRPr="00B5448A">
        <w:rPr>
          <w:rFonts w:ascii="Times New Roman" w:hAnsi="Times New Roman" w:cs="Times New Roman"/>
          <w:sz w:val="24"/>
          <w:szCs w:val="24"/>
        </w:rPr>
        <w:t xml:space="preserve"> cells/cm</w:t>
      </w:r>
      <w:r w:rsidRPr="00B5448A">
        <w:rPr>
          <w:rFonts w:ascii="Times New Roman" w:hAnsi="Times New Roman" w:cs="Times New Roman"/>
          <w:sz w:val="24"/>
          <w:szCs w:val="24"/>
          <w:vertAlign w:val="superscript"/>
        </w:rPr>
        <w:t>2</w:t>
      </w:r>
      <w:r w:rsidRPr="00B5448A">
        <w:rPr>
          <w:rFonts w:ascii="Times New Roman" w:hAnsi="Times New Roman" w:cs="Times New Roman"/>
          <w:sz w:val="24"/>
          <w:szCs w:val="24"/>
        </w:rPr>
        <w:t xml:space="preserve"> in Matrigel-coated 24- or 12-well plates or 4.3 x 10</w:t>
      </w:r>
      <w:r w:rsidRPr="00B5448A">
        <w:rPr>
          <w:rFonts w:ascii="Times New Roman" w:hAnsi="Times New Roman" w:cs="Times New Roman"/>
          <w:sz w:val="24"/>
          <w:szCs w:val="24"/>
          <w:vertAlign w:val="superscript"/>
        </w:rPr>
        <w:t>4</w:t>
      </w:r>
      <w:r w:rsidRPr="00B5448A">
        <w:rPr>
          <w:rFonts w:ascii="Times New Roman" w:hAnsi="Times New Roman" w:cs="Times New Roman"/>
          <w:sz w:val="24"/>
          <w:szCs w:val="24"/>
        </w:rPr>
        <w:t xml:space="preserve"> cells/cm</w:t>
      </w:r>
      <w:r w:rsidRPr="00B5448A">
        <w:rPr>
          <w:rFonts w:ascii="Times New Roman" w:hAnsi="Times New Roman" w:cs="Times New Roman"/>
          <w:sz w:val="24"/>
          <w:szCs w:val="24"/>
          <w:vertAlign w:val="superscript"/>
        </w:rPr>
        <w:t>2</w:t>
      </w:r>
      <w:r w:rsidRPr="00B5448A">
        <w:rPr>
          <w:rFonts w:ascii="Times New Roman" w:hAnsi="Times New Roman" w:cs="Times New Roman"/>
          <w:sz w:val="24"/>
          <w:szCs w:val="24"/>
        </w:rPr>
        <w:t xml:space="preserve"> in Matrigel-coated 6-well plates and 100 mm-dishes using E8 Flex media supplemented with 10 </w:t>
      </w:r>
      <w:r w:rsidRPr="00B5448A">
        <w:rPr>
          <w:rFonts w:ascii="Times New Roman" w:hAnsi="Times New Roman" w:cs="Times New Roman"/>
          <w:color w:val="000000" w:themeColor="text1"/>
          <w:sz w:val="24"/>
          <w:szCs w:val="24"/>
        </w:rPr>
        <w:t>µM Rock inhibitor (</w:t>
      </w:r>
      <w:r w:rsidRPr="00B5448A">
        <w:rPr>
          <w:rFonts w:ascii="Times New Roman" w:hAnsi="Times New Roman" w:cs="Times New Roman"/>
          <w:sz w:val="24"/>
          <w:szCs w:val="24"/>
        </w:rPr>
        <w:t>Y27632; Cayman Chemical). Next day (day -1), iPSCs were transduced with lentivirus vectors in fresh E8 Flex medium containing 7</w:t>
      </w:r>
      <w:r w:rsidRPr="00B5448A">
        <w:rPr>
          <w:sz w:val="24"/>
          <w:szCs w:val="24"/>
        </w:rPr>
        <w:t xml:space="preserve"> </w:t>
      </w:r>
      <w:proofErr w:type="spellStart"/>
      <w:r w:rsidRPr="00B5448A">
        <w:rPr>
          <w:rFonts w:ascii="Times New Roman" w:hAnsi="Times New Roman" w:cs="Times New Roman"/>
          <w:sz w:val="24"/>
          <w:szCs w:val="24"/>
        </w:rPr>
        <w:t>μg</w:t>
      </w:r>
      <w:proofErr w:type="spellEnd"/>
      <w:r w:rsidRPr="00B5448A">
        <w:rPr>
          <w:rFonts w:ascii="Times New Roman" w:hAnsi="Times New Roman" w:cs="Times New Roman"/>
          <w:sz w:val="24"/>
          <w:szCs w:val="24"/>
        </w:rPr>
        <w:t xml:space="preserve">/ml Polybrene (Millipore). One day after infection (day 0), the medium was replaced with F12-N2 (DMEM/F12, 1% N2, 1% NEAA (Gibco)), containing 2 </w:t>
      </w:r>
      <w:proofErr w:type="spellStart"/>
      <w:r w:rsidRPr="00B5448A">
        <w:rPr>
          <w:rFonts w:ascii="Times New Roman" w:hAnsi="Times New Roman" w:cs="Times New Roman"/>
          <w:sz w:val="24"/>
          <w:szCs w:val="24"/>
        </w:rPr>
        <w:t>μg</w:t>
      </w:r>
      <w:proofErr w:type="spellEnd"/>
      <w:r w:rsidRPr="00B5448A">
        <w:rPr>
          <w:rFonts w:ascii="Times New Roman" w:hAnsi="Times New Roman" w:cs="Times New Roman"/>
          <w:sz w:val="24"/>
          <w:szCs w:val="24"/>
        </w:rPr>
        <w:t xml:space="preserve">/ml doxycycline, 10 ng/ml human BDNF (R&amp;D Systems), 10 ng/ml human NT3, and 0.2 </w:t>
      </w:r>
      <w:proofErr w:type="spellStart"/>
      <w:r w:rsidRPr="00B5448A">
        <w:rPr>
          <w:rFonts w:ascii="Times New Roman" w:hAnsi="Times New Roman" w:cs="Times New Roman"/>
          <w:sz w:val="24"/>
          <w:szCs w:val="24"/>
        </w:rPr>
        <w:t>μg</w:t>
      </w:r>
      <w:proofErr w:type="spellEnd"/>
      <w:r w:rsidRPr="00B5448A">
        <w:rPr>
          <w:rFonts w:ascii="Times New Roman" w:hAnsi="Times New Roman" w:cs="Times New Roman"/>
          <w:sz w:val="24"/>
          <w:szCs w:val="24"/>
        </w:rPr>
        <w:t>/ml mouse laminin (</w:t>
      </w:r>
      <w:proofErr w:type="spellStart"/>
      <w:r w:rsidRPr="00B5448A">
        <w:rPr>
          <w:rFonts w:ascii="Times New Roman" w:hAnsi="Times New Roman" w:cs="Times New Roman"/>
          <w:sz w:val="24"/>
          <w:szCs w:val="24"/>
        </w:rPr>
        <w:t>Thermo</w:t>
      </w:r>
      <w:proofErr w:type="spellEnd"/>
      <w:r w:rsidRPr="00B5448A">
        <w:rPr>
          <w:rFonts w:ascii="Times New Roman" w:hAnsi="Times New Roman" w:cs="Times New Roman"/>
          <w:sz w:val="24"/>
          <w:szCs w:val="24"/>
        </w:rPr>
        <w:t xml:space="preserve"> Fisher). Doxycycline was retained in the medium through the experiment. On day 1, the medium was replaced with fresh F12-N2 medium containing </w:t>
      </w:r>
      <w:r w:rsidR="00612B0D" w:rsidRPr="00B5448A">
        <w:rPr>
          <w:rFonts w:ascii="Times New Roman" w:hAnsi="Times New Roman" w:cs="Times New Roman"/>
          <w:sz w:val="24"/>
          <w:szCs w:val="24"/>
        </w:rPr>
        <w:t>0.8</w:t>
      </w:r>
      <w:r w:rsidRPr="00B5448A">
        <w:rPr>
          <w:rFonts w:ascii="Times New Roman" w:hAnsi="Times New Roman" w:cs="Times New Roman"/>
          <w:sz w:val="24"/>
          <w:szCs w:val="24"/>
        </w:rPr>
        <w:t xml:space="preserve"> </w:t>
      </w:r>
      <w:proofErr w:type="spellStart"/>
      <w:r w:rsidRPr="00B5448A">
        <w:rPr>
          <w:rFonts w:ascii="Times New Roman" w:hAnsi="Times New Roman" w:cs="Times New Roman"/>
          <w:sz w:val="24"/>
          <w:szCs w:val="24"/>
        </w:rPr>
        <w:t>μg</w:t>
      </w:r>
      <w:proofErr w:type="spellEnd"/>
      <w:r w:rsidRPr="00B5448A">
        <w:rPr>
          <w:rFonts w:ascii="Times New Roman" w:hAnsi="Times New Roman" w:cs="Times New Roman"/>
          <w:sz w:val="24"/>
          <w:szCs w:val="24"/>
        </w:rPr>
        <w:t xml:space="preserve">/ml puromycin to select vector expressing </w:t>
      </w:r>
      <w:r w:rsidRPr="00B5448A">
        <w:rPr>
          <w:rFonts w:ascii="Times New Roman" w:hAnsi="Times New Roman" w:cs="Times New Roman"/>
          <w:i/>
          <w:iCs/>
          <w:sz w:val="24"/>
          <w:szCs w:val="24"/>
        </w:rPr>
        <w:t>Ngn2</w:t>
      </w:r>
      <w:r w:rsidRPr="00B5448A">
        <w:rPr>
          <w:rFonts w:ascii="Times New Roman" w:hAnsi="Times New Roman" w:cs="Times New Roman"/>
          <w:sz w:val="24"/>
          <w:szCs w:val="24"/>
        </w:rPr>
        <w:t xml:space="preserve"> (kindly provided by T. Sudhof, Standford Medicine). </w:t>
      </w:r>
      <w:r w:rsidR="00612B0D" w:rsidRPr="00B5448A">
        <w:rPr>
          <w:rFonts w:ascii="Times New Roman" w:hAnsi="Times New Roman" w:cs="Times New Roman"/>
          <w:color w:val="000000"/>
          <w:sz w:val="24"/>
          <w:szCs w:val="24"/>
        </w:rPr>
        <w:t>At day 2, half of the F12-N2 medium was replaced with NB-B27 medium. From day 3 on, half of the medium was replaced by NB-B27 medium every second days. Induced neurons were kept in culture for 11 days prior to exosome collection.</w:t>
      </w:r>
    </w:p>
    <w:p w14:paraId="18D0B989" w14:textId="6CEDF34B" w:rsidR="00E87AD5" w:rsidRPr="00B5448A" w:rsidRDefault="00E87AD5" w:rsidP="00D44104">
      <w:pPr>
        <w:spacing w:after="0" w:line="480" w:lineRule="auto"/>
        <w:ind w:firstLine="720"/>
        <w:rPr>
          <w:rFonts w:ascii="Times New Roman" w:hAnsi="Times New Roman" w:cs="Times New Roman"/>
          <w:bCs/>
          <w:sz w:val="24"/>
          <w:szCs w:val="24"/>
        </w:rPr>
      </w:pPr>
      <w:r w:rsidRPr="00B5448A">
        <w:rPr>
          <w:rFonts w:ascii="Times New Roman" w:hAnsi="Times New Roman" w:cs="Times New Roman"/>
          <w:bCs/>
          <w:sz w:val="24"/>
          <w:szCs w:val="24"/>
        </w:rPr>
        <w:lastRenderedPageBreak/>
        <w:t>Differentiation of iPSC into induced microglia (</w:t>
      </w:r>
      <w:proofErr w:type="spellStart"/>
      <w:r w:rsidRPr="00B5448A">
        <w:rPr>
          <w:rFonts w:ascii="Times New Roman" w:hAnsi="Times New Roman" w:cs="Times New Roman"/>
          <w:bCs/>
          <w:sz w:val="24"/>
          <w:szCs w:val="24"/>
        </w:rPr>
        <w:t>iMG</w:t>
      </w:r>
      <w:proofErr w:type="spellEnd"/>
      <w:r w:rsidRPr="00B5448A">
        <w:rPr>
          <w:rFonts w:ascii="Times New Roman" w:hAnsi="Times New Roman" w:cs="Times New Roman"/>
          <w:bCs/>
          <w:sz w:val="24"/>
          <w:szCs w:val="24"/>
        </w:rPr>
        <w:t xml:space="preserve">) was done according to published protocols </w:t>
      </w:r>
      <w:r w:rsidRPr="00B5448A">
        <w:rPr>
          <w:rFonts w:ascii="Times New Roman" w:hAnsi="Times New Roman" w:cs="Times New Roman"/>
          <w:bCs/>
          <w:sz w:val="24"/>
          <w:szCs w:val="24"/>
        </w:rPr>
        <w:fldChar w:fldCharType="begin">
          <w:fldData xml:space="preserve">PEVuZE5vdGU+PENpdGU+PEF1dGhvcj5MaXU8L0F1dGhvcj48WWVhcj4yMDIwPC9ZZWFyPjxSZWNO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</w:fldData>
        </w:fldChar>
      </w:r>
      <w:r w:rsidR="00EA1AF5" w:rsidRPr="00B5448A">
        <w:rPr>
          <w:rFonts w:ascii="Times New Roman" w:hAnsi="Times New Roman" w:cs="Times New Roman"/>
          <w:bCs/>
          <w:sz w:val="24"/>
          <w:szCs w:val="24"/>
        </w:rPr>
        <w:instrText xml:space="preserve"> ADDIN EN.CITE </w:instrText>
      </w:r>
      <w:r w:rsidR="00EA1AF5" w:rsidRPr="00B5448A">
        <w:rPr>
          <w:rFonts w:ascii="Times New Roman" w:hAnsi="Times New Roman" w:cs="Times New Roman"/>
          <w:bCs/>
          <w:sz w:val="24"/>
          <w:szCs w:val="24"/>
        </w:rPr>
        <w:fldChar w:fldCharType="begin">
          <w:fldData xml:space="preserve">PEVuZE5vdGU+PENpdGU+PEF1dGhvcj5MaXU8L0F1dGhvcj48WWVhcj4yMDIwPC9ZZWFyPjxSZWNO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</w:fldData>
        </w:fldChar>
      </w:r>
      <w:r w:rsidR="00EA1AF5" w:rsidRPr="00B5448A">
        <w:rPr>
          <w:rFonts w:ascii="Times New Roman" w:hAnsi="Times New Roman" w:cs="Times New Roman"/>
          <w:bCs/>
          <w:sz w:val="24"/>
          <w:szCs w:val="24"/>
        </w:rPr>
        <w:instrText xml:space="preserve"> ADDIN EN.CITE.DATA </w:instrText>
      </w:r>
      <w:r w:rsidR="00EA1AF5" w:rsidRPr="00B5448A">
        <w:rPr>
          <w:rFonts w:ascii="Times New Roman" w:hAnsi="Times New Roman" w:cs="Times New Roman"/>
          <w:bCs/>
          <w:sz w:val="24"/>
          <w:szCs w:val="24"/>
        </w:rPr>
      </w:r>
      <w:r w:rsidR="00EA1AF5" w:rsidRPr="00B5448A">
        <w:rPr>
          <w:rFonts w:ascii="Times New Roman" w:hAnsi="Times New Roman" w:cs="Times New Roman"/>
          <w:bCs/>
          <w:sz w:val="24"/>
          <w:szCs w:val="24"/>
        </w:rPr>
        <w:fldChar w:fldCharType="end"/>
      </w:r>
      <w:r w:rsidRPr="00B5448A">
        <w:rPr>
          <w:rFonts w:ascii="Times New Roman" w:hAnsi="Times New Roman" w:cs="Times New Roman"/>
          <w:bCs/>
          <w:sz w:val="24"/>
          <w:szCs w:val="24"/>
        </w:rPr>
      </w:r>
      <w:r w:rsidRPr="00B5448A">
        <w:rPr>
          <w:rFonts w:ascii="Times New Roman" w:hAnsi="Times New Roman" w:cs="Times New Roman"/>
          <w:bCs/>
          <w:sz w:val="24"/>
          <w:szCs w:val="24"/>
        </w:rPr>
        <w:fldChar w:fldCharType="separate"/>
      </w:r>
      <w:r w:rsidR="00EA1AF5" w:rsidRPr="00B5448A">
        <w:rPr>
          <w:rFonts w:ascii="Times New Roman" w:hAnsi="Times New Roman" w:cs="Times New Roman"/>
          <w:bCs/>
          <w:noProof/>
          <w:sz w:val="24"/>
          <w:szCs w:val="24"/>
        </w:rPr>
        <w:t>(17)</w:t>
      </w:r>
      <w:r w:rsidRPr="00B5448A">
        <w:rPr>
          <w:rFonts w:ascii="Times New Roman" w:hAnsi="Times New Roman" w:cs="Times New Roman"/>
          <w:bCs/>
          <w:sz w:val="24"/>
          <w:szCs w:val="24"/>
        </w:rPr>
        <w:fldChar w:fldCharType="end"/>
      </w:r>
      <w:r w:rsidRPr="00B5448A">
        <w:rPr>
          <w:rFonts w:ascii="Times New Roman" w:hAnsi="Times New Roman" w:cs="Times New Roman"/>
          <w:bCs/>
          <w:sz w:val="24"/>
          <w:szCs w:val="24"/>
        </w:rPr>
        <w:t xml:space="preserve">. In brief, iPSCs were differentiated into hematopoietic progenitors (HP) using the </w:t>
      </w:r>
      <w:proofErr w:type="spellStart"/>
      <w:r w:rsidRPr="00B5448A">
        <w:rPr>
          <w:rFonts w:ascii="Times New Roman" w:hAnsi="Times New Roman" w:cs="Times New Roman"/>
          <w:bCs/>
          <w:sz w:val="24"/>
          <w:szCs w:val="24"/>
        </w:rPr>
        <w:t>STEMdiff</w:t>
      </w:r>
      <w:proofErr w:type="spellEnd"/>
      <w:r w:rsidRPr="00B5448A">
        <w:rPr>
          <w:rFonts w:ascii="Times New Roman" w:hAnsi="Times New Roman" w:cs="Times New Roman"/>
          <w:bCs/>
          <w:sz w:val="24"/>
          <w:szCs w:val="24"/>
        </w:rPr>
        <w:t xml:space="preserve">™ Hematopoietic Kit (Stem Cell Technologies, #05310). To do so, iPSCs at a confluency of 70-80% were passaged with </w:t>
      </w:r>
      <w:proofErr w:type="spellStart"/>
      <w:r w:rsidRPr="00B5448A">
        <w:rPr>
          <w:rFonts w:ascii="Times New Roman" w:hAnsi="Times New Roman" w:cs="Times New Roman"/>
          <w:bCs/>
          <w:sz w:val="24"/>
          <w:szCs w:val="24"/>
        </w:rPr>
        <w:t>ReLeSR</w:t>
      </w:r>
      <w:proofErr w:type="spellEnd"/>
      <w:r w:rsidRPr="00B5448A">
        <w:rPr>
          <w:rFonts w:ascii="Times New Roman" w:hAnsi="Times New Roman" w:cs="Times New Roman"/>
          <w:bCs/>
          <w:sz w:val="24"/>
          <w:szCs w:val="24"/>
        </w:rPr>
        <w:t>™ (Stem Cell Technologies, 05872) in E8 flex containing Matrigel coated 6-well plates (day -1). Cell clusters of 100 cells were seeded at a density of 50-100 clusters per well. At day 0, in wells with a total of 40-80 clusters, E8 flex medium was replaced with 2 ml of medium A. On day 2, 1 ml of medium A was added to the well. On day 3, the medium was replaced with 2 ml of medium B. At days 5, 7, and 10, 1 ml medium B was added. At day 12, the media was gently resuspended in the wells using a 5 ml serological pipette to increase the yield of HPs. Collected HPs were centrifuged at 300x g for 5 min, resuspended in microglia differentiation medium (DMEM/F-12, Gibco) containing 2x Insulin-Transferrin-Selenite (</w:t>
      </w:r>
      <w:proofErr w:type="spellStart"/>
      <w:r w:rsidRPr="00B5448A">
        <w:rPr>
          <w:rFonts w:ascii="Times New Roman" w:hAnsi="Times New Roman" w:cs="Times New Roman"/>
          <w:bCs/>
          <w:sz w:val="24"/>
          <w:szCs w:val="24"/>
        </w:rPr>
        <w:t>Thermo</w:t>
      </w:r>
      <w:proofErr w:type="spellEnd"/>
      <w:r w:rsidRPr="00B5448A">
        <w:rPr>
          <w:rFonts w:ascii="Times New Roman" w:hAnsi="Times New Roman" w:cs="Times New Roman"/>
          <w:bCs/>
          <w:sz w:val="24"/>
          <w:szCs w:val="24"/>
        </w:rPr>
        <w:t xml:space="preserve"> Fisher, 41400045), 2x B27 (</w:t>
      </w:r>
      <w:proofErr w:type="spellStart"/>
      <w:r w:rsidRPr="00B5448A">
        <w:rPr>
          <w:rFonts w:ascii="Times New Roman" w:hAnsi="Times New Roman" w:cs="Times New Roman"/>
          <w:bCs/>
          <w:sz w:val="24"/>
          <w:szCs w:val="24"/>
        </w:rPr>
        <w:t>Thermo</w:t>
      </w:r>
      <w:proofErr w:type="spellEnd"/>
      <w:r w:rsidRPr="00B5448A">
        <w:rPr>
          <w:rFonts w:ascii="Times New Roman" w:hAnsi="Times New Roman" w:cs="Times New Roman"/>
          <w:bCs/>
          <w:sz w:val="24"/>
          <w:szCs w:val="24"/>
        </w:rPr>
        <w:t xml:space="preserve"> Fisher, 17504001), 0.5x N2 (</w:t>
      </w:r>
      <w:proofErr w:type="spellStart"/>
      <w:r w:rsidRPr="00B5448A">
        <w:rPr>
          <w:rFonts w:ascii="Times New Roman" w:hAnsi="Times New Roman" w:cs="Times New Roman"/>
          <w:bCs/>
          <w:sz w:val="24"/>
          <w:szCs w:val="24"/>
        </w:rPr>
        <w:t>Thermo</w:t>
      </w:r>
      <w:proofErr w:type="spellEnd"/>
      <w:r w:rsidRPr="00B5448A">
        <w:rPr>
          <w:rFonts w:ascii="Times New Roman" w:hAnsi="Times New Roman" w:cs="Times New Roman"/>
          <w:bCs/>
          <w:sz w:val="24"/>
          <w:szCs w:val="24"/>
        </w:rPr>
        <w:t xml:space="preserve"> Fisher, 17502048), 1x </w:t>
      </w:r>
      <w:proofErr w:type="spellStart"/>
      <w:r w:rsidRPr="00B5448A">
        <w:rPr>
          <w:rFonts w:ascii="Times New Roman" w:hAnsi="Times New Roman" w:cs="Times New Roman"/>
          <w:bCs/>
          <w:sz w:val="24"/>
          <w:szCs w:val="24"/>
        </w:rPr>
        <w:t>GlutaMAX</w:t>
      </w:r>
      <w:proofErr w:type="spellEnd"/>
      <w:r w:rsidRPr="00B5448A">
        <w:rPr>
          <w:rFonts w:ascii="Times New Roman" w:hAnsi="Times New Roman" w:cs="Times New Roman"/>
          <w:bCs/>
          <w:sz w:val="24"/>
          <w:szCs w:val="24"/>
        </w:rPr>
        <w:t xml:space="preserve"> (</w:t>
      </w:r>
      <w:proofErr w:type="spellStart"/>
      <w:r w:rsidRPr="00B5448A">
        <w:rPr>
          <w:rFonts w:ascii="Times New Roman" w:hAnsi="Times New Roman" w:cs="Times New Roman"/>
          <w:bCs/>
          <w:sz w:val="24"/>
          <w:szCs w:val="24"/>
        </w:rPr>
        <w:t>Thermo</w:t>
      </w:r>
      <w:proofErr w:type="spellEnd"/>
      <w:r w:rsidRPr="00B5448A">
        <w:rPr>
          <w:rFonts w:ascii="Times New Roman" w:hAnsi="Times New Roman" w:cs="Times New Roman"/>
          <w:bCs/>
          <w:sz w:val="24"/>
          <w:szCs w:val="24"/>
        </w:rPr>
        <w:t xml:space="preserve"> Fisher, 35050038), 1x NEAA (</w:t>
      </w:r>
      <w:proofErr w:type="spellStart"/>
      <w:r w:rsidRPr="00B5448A">
        <w:rPr>
          <w:rFonts w:ascii="Times New Roman" w:hAnsi="Times New Roman" w:cs="Times New Roman"/>
          <w:bCs/>
          <w:sz w:val="24"/>
          <w:szCs w:val="24"/>
        </w:rPr>
        <w:t>Thermo</w:t>
      </w:r>
      <w:proofErr w:type="spellEnd"/>
      <w:r w:rsidRPr="00B5448A">
        <w:rPr>
          <w:rFonts w:ascii="Times New Roman" w:hAnsi="Times New Roman" w:cs="Times New Roman"/>
          <w:bCs/>
          <w:sz w:val="24"/>
          <w:szCs w:val="24"/>
        </w:rPr>
        <w:t xml:space="preserve"> Fisher, 11140035), 400 </w:t>
      </w:r>
      <w:proofErr w:type="spellStart"/>
      <w:r w:rsidRPr="00B5448A">
        <w:rPr>
          <w:rFonts w:ascii="Times New Roman" w:hAnsi="Times New Roman" w:cs="Times New Roman"/>
          <w:bCs/>
          <w:sz w:val="24"/>
          <w:szCs w:val="24"/>
        </w:rPr>
        <w:t>μM</w:t>
      </w:r>
      <w:proofErr w:type="spellEnd"/>
      <w:r w:rsidRPr="00B5448A">
        <w:rPr>
          <w:rFonts w:ascii="Times New Roman" w:hAnsi="Times New Roman" w:cs="Times New Roman"/>
          <w:bCs/>
          <w:sz w:val="24"/>
          <w:szCs w:val="24"/>
        </w:rPr>
        <w:t xml:space="preserve"> monothioglycerol (Sigma, M1753), 5 </w:t>
      </w:r>
      <w:proofErr w:type="spellStart"/>
      <w:r w:rsidRPr="00B5448A">
        <w:rPr>
          <w:rFonts w:ascii="Times New Roman" w:hAnsi="Times New Roman" w:cs="Times New Roman"/>
          <w:bCs/>
          <w:sz w:val="24"/>
          <w:szCs w:val="24"/>
        </w:rPr>
        <w:t>μg</w:t>
      </w:r>
      <w:proofErr w:type="spellEnd"/>
      <w:r w:rsidRPr="00B5448A">
        <w:rPr>
          <w:rFonts w:ascii="Times New Roman" w:hAnsi="Times New Roman" w:cs="Times New Roman"/>
          <w:bCs/>
          <w:sz w:val="24"/>
          <w:szCs w:val="24"/>
        </w:rPr>
        <w:t>/ml insulin (</w:t>
      </w:r>
      <w:proofErr w:type="spellStart"/>
      <w:r w:rsidRPr="00B5448A">
        <w:rPr>
          <w:rFonts w:ascii="Times New Roman" w:hAnsi="Times New Roman" w:cs="Times New Roman"/>
          <w:bCs/>
          <w:sz w:val="24"/>
          <w:szCs w:val="24"/>
        </w:rPr>
        <w:t>PromoCell</w:t>
      </w:r>
      <w:proofErr w:type="spellEnd"/>
      <w:r w:rsidRPr="00B5448A">
        <w:rPr>
          <w:rFonts w:ascii="Times New Roman" w:hAnsi="Times New Roman" w:cs="Times New Roman"/>
          <w:bCs/>
          <w:sz w:val="24"/>
          <w:szCs w:val="24"/>
        </w:rPr>
        <w:t>, C-52310), 100 ng/ml IL-34 (</w:t>
      </w:r>
      <w:proofErr w:type="spellStart"/>
      <w:r w:rsidRPr="00B5448A">
        <w:rPr>
          <w:rFonts w:ascii="Times New Roman" w:hAnsi="Times New Roman" w:cs="Times New Roman"/>
          <w:bCs/>
          <w:sz w:val="24"/>
          <w:szCs w:val="24"/>
        </w:rPr>
        <w:t>PeproTech</w:t>
      </w:r>
      <w:proofErr w:type="spellEnd"/>
      <w:r w:rsidRPr="00B5448A">
        <w:rPr>
          <w:rFonts w:ascii="Times New Roman" w:hAnsi="Times New Roman" w:cs="Times New Roman"/>
          <w:bCs/>
          <w:sz w:val="24"/>
          <w:szCs w:val="24"/>
        </w:rPr>
        <w:t>, 200-34), 50 ng/ml TGFβ1 (</w:t>
      </w:r>
      <w:proofErr w:type="spellStart"/>
      <w:r w:rsidRPr="00B5448A">
        <w:rPr>
          <w:rFonts w:ascii="Times New Roman" w:hAnsi="Times New Roman" w:cs="Times New Roman"/>
          <w:bCs/>
          <w:sz w:val="24"/>
          <w:szCs w:val="24"/>
        </w:rPr>
        <w:t>PeproTech</w:t>
      </w:r>
      <w:proofErr w:type="spellEnd"/>
      <w:r w:rsidRPr="00B5448A">
        <w:rPr>
          <w:rFonts w:ascii="Times New Roman" w:hAnsi="Times New Roman" w:cs="Times New Roman"/>
          <w:bCs/>
          <w:sz w:val="24"/>
          <w:szCs w:val="24"/>
        </w:rPr>
        <w:t>, 100-21C), and 25 ng/ml M-CSF (</w:t>
      </w:r>
      <w:proofErr w:type="spellStart"/>
      <w:r w:rsidRPr="00B5448A">
        <w:rPr>
          <w:rFonts w:ascii="Times New Roman" w:hAnsi="Times New Roman" w:cs="Times New Roman"/>
          <w:bCs/>
          <w:sz w:val="24"/>
          <w:szCs w:val="24"/>
        </w:rPr>
        <w:t>PeproTech</w:t>
      </w:r>
      <w:proofErr w:type="spellEnd"/>
      <w:r w:rsidRPr="00B5448A">
        <w:rPr>
          <w:rFonts w:ascii="Times New Roman" w:hAnsi="Times New Roman" w:cs="Times New Roman"/>
          <w:bCs/>
          <w:sz w:val="24"/>
          <w:szCs w:val="24"/>
        </w:rPr>
        <w:t xml:space="preserve">, 300-25). Cells were seeded at a density of 200,000 cells each in Matrigel coated 6-well plates. On days 14, 16, 18, 20, and 22, 1 ml of microglia differentiation medium was added to the wells. At day 24, 5 ml of medium was transferred to a 15 ml tube to spin down the cells at 300x g for 5 min. The supernatant was removed and the cell pellet resuspended in 1 ml differentiation medium and returned to the well. This procedure was repeated daily for days 26 through 33. At day 35, the cell pellets were resuspended in microglia </w:t>
      </w:r>
      <w:r w:rsidR="0090020A" w:rsidRPr="00B5448A">
        <w:rPr>
          <w:rFonts w:ascii="Times New Roman" w:hAnsi="Times New Roman" w:cs="Times New Roman"/>
          <w:bCs/>
          <w:sz w:val="24"/>
          <w:szCs w:val="24"/>
        </w:rPr>
        <w:t>maturation</w:t>
      </w:r>
      <w:r w:rsidRPr="00B5448A">
        <w:rPr>
          <w:rFonts w:ascii="Times New Roman" w:hAnsi="Times New Roman" w:cs="Times New Roman"/>
          <w:bCs/>
          <w:sz w:val="24"/>
          <w:szCs w:val="24"/>
        </w:rPr>
        <w:t xml:space="preserve"> medium, containing 100 ng/ml CD200 (</w:t>
      </w:r>
      <w:proofErr w:type="spellStart"/>
      <w:r w:rsidRPr="00B5448A">
        <w:rPr>
          <w:rFonts w:ascii="Times New Roman" w:hAnsi="Times New Roman" w:cs="Times New Roman"/>
          <w:bCs/>
          <w:sz w:val="24"/>
          <w:szCs w:val="24"/>
        </w:rPr>
        <w:t>Elabscience</w:t>
      </w:r>
      <w:proofErr w:type="spellEnd"/>
      <w:r w:rsidRPr="00B5448A">
        <w:rPr>
          <w:rFonts w:ascii="Times New Roman" w:hAnsi="Times New Roman" w:cs="Times New Roman"/>
          <w:bCs/>
          <w:sz w:val="24"/>
          <w:szCs w:val="24"/>
        </w:rPr>
        <w:t xml:space="preserve">, E-PKSH032840) and 100 ng/ml </w:t>
      </w:r>
      <w:r w:rsidRPr="00B5448A">
        <w:rPr>
          <w:rFonts w:ascii="Times New Roman" w:hAnsi="Times New Roman" w:cs="Times New Roman"/>
          <w:bCs/>
          <w:sz w:val="24"/>
          <w:szCs w:val="24"/>
        </w:rPr>
        <w:lastRenderedPageBreak/>
        <w:t>CX3CL1 (</w:t>
      </w:r>
      <w:proofErr w:type="spellStart"/>
      <w:r w:rsidRPr="00B5448A">
        <w:rPr>
          <w:rFonts w:ascii="Times New Roman" w:hAnsi="Times New Roman" w:cs="Times New Roman"/>
          <w:bCs/>
          <w:sz w:val="24"/>
          <w:szCs w:val="24"/>
        </w:rPr>
        <w:t>PeproTech</w:t>
      </w:r>
      <w:proofErr w:type="spellEnd"/>
      <w:r w:rsidRPr="00B5448A">
        <w:rPr>
          <w:rFonts w:ascii="Times New Roman" w:hAnsi="Times New Roman" w:cs="Times New Roman"/>
          <w:bCs/>
          <w:sz w:val="24"/>
          <w:szCs w:val="24"/>
        </w:rPr>
        <w:t xml:space="preserve">, 300-31), for further maturation. On day 37, 1 ml of microglia maturation medium was added to the well. Between days 38-42, </w:t>
      </w:r>
      <w:proofErr w:type="spellStart"/>
      <w:r w:rsidRPr="00B5448A">
        <w:rPr>
          <w:rFonts w:ascii="Times New Roman" w:hAnsi="Times New Roman" w:cs="Times New Roman"/>
          <w:bCs/>
          <w:sz w:val="24"/>
          <w:szCs w:val="24"/>
        </w:rPr>
        <w:t>iMG</w:t>
      </w:r>
      <w:proofErr w:type="spellEnd"/>
      <w:r w:rsidRPr="00B5448A">
        <w:rPr>
          <w:rFonts w:ascii="Times New Roman" w:hAnsi="Times New Roman" w:cs="Times New Roman"/>
          <w:bCs/>
          <w:sz w:val="24"/>
          <w:szCs w:val="24"/>
        </w:rPr>
        <w:t xml:space="preserve"> were used for functional studies. </w:t>
      </w:r>
    </w:p>
    <w:p w14:paraId="1A6A744B" w14:textId="77777777" w:rsidR="00E87AD5" w:rsidRPr="00B5448A" w:rsidRDefault="00E87AD5" w:rsidP="00E87AD5">
      <w:pPr>
        <w:spacing w:after="0" w:line="480" w:lineRule="auto"/>
        <w:rPr>
          <w:rFonts w:ascii="Times New Roman" w:hAnsi="Times New Roman" w:cs="Times New Roman"/>
          <w:b/>
        </w:rPr>
      </w:pPr>
    </w:p>
    <w:p w14:paraId="00FC2B94" w14:textId="646B8CE8" w:rsidR="00E87AD5" w:rsidRPr="00B5448A" w:rsidRDefault="00C11999" w:rsidP="00E87AD5">
      <w:pPr>
        <w:spacing w:after="0" w:line="480" w:lineRule="auto"/>
        <w:rPr>
          <w:rFonts w:ascii="Times New Roman" w:hAnsi="Times New Roman" w:cs="Times New Roman"/>
          <w:b/>
          <w:sz w:val="24"/>
          <w:szCs w:val="24"/>
        </w:rPr>
      </w:pPr>
      <w:r w:rsidRPr="00B5448A">
        <w:rPr>
          <w:rFonts w:ascii="Times New Roman" w:hAnsi="Times New Roman" w:cs="Times New Roman"/>
          <w:b/>
          <w:sz w:val="24"/>
          <w:szCs w:val="24"/>
        </w:rPr>
        <w:t xml:space="preserve">1.9 </w:t>
      </w:r>
      <w:r w:rsidR="00E87AD5" w:rsidRPr="00B5448A">
        <w:rPr>
          <w:rFonts w:ascii="Times New Roman" w:hAnsi="Times New Roman" w:cs="Times New Roman"/>
          <w:b/>
          <w:sz w:val="24"/>
          <w:szCs w:val="24"/>
        </w:rPr>
        <w:t>Expression analyses</w:t>
      </w:r>
    </w:p>
    <w:p w14:paraId="6520876F" w14:textId="4A04DC63" w:rsidR="00E87AD5" w:rsidRPr="00B5448A" w:rsidRDefault="00E87AD5" w:rsidP="00E87AD5">
      <w:pPr>
        <w:spacing w:after="0" w:line="480" w:lineRule="auto"/>
        <w:rPr>
          <w:rFonts w:ascii="Times New Roman" w:hAnsi="Times New Roman" w:cs="Times New Roman"/>
          <w:bCs/>
          <w:sz w:val="24"/>
          <w:szCs w:val="24"/>
        </w:rPr>
      </w:pPr>
      <w:r w:rsidRPr="00B5448A">
        <w:rPr>
          <w:rFonts w:ascii="Times New Roman" w:hAnsi="Times New Roman" w:cs="Times New Roman"/>
          <w:bCs/>
          <w:sz w:val="24"/>
          <w:szCs w:val="24"/>
        </w:rPr>
        <w:t>Transcript levels in iPSC</w:t>
      </w:r>
      <w:r w:rsidR="003A3269" w:rsidRPr="00B5448A">
        <w:rPr>
          <w:rFonts w:ascii="Times New Roman" w:hAnsi="Times New Roman" w:cs="Times New Roman"/>
          <w:bCs/>
          <w:sz w:val="24"/>
          <w:szCs w:val="24"/>
        </w:rPr>
        <w:t xml:space="preserve">, </w:t>
      </w:r>
      <w:proofErr w:type="spellStart"/>
      <w:r w:rsidR="003A3269" w:rsidRPr="00B5448A">
        <w:rPr>
          <w:rFonts w:ascii="Times New Roman" w:hAnsi="Times New Roman" w:cs="Times New Roman"/>
          <w:bCs/>
          <w:sz w:val="24"/>
          <w:szCs w:val="24"/>
        </w:rPr>
        <w:t>iNs</w:t>
      </w:r>
      <w:proofErr w:type="spellEnd"/>
      <w:r w:rsidRPr="00B5448A">
        <w:rPr>
          <w:rFonts w:ascii="Times New Roman" w:hAnsi="Times New Roman" w:cs="Times New Roman"/>
          <w:bCs/>
          <w:sz w:val="24"/>
          <w:szCs w:val="24"/>
        </w:rPr>
        <w:t xml:space="preserve"> and </w:t>
      </w:r>
      <w:proofErr w:type="spellStart"/>
      <w:r w:rsidRPr="00B5448A">
        <w:rPr>
          <w:rFonts w:ascii="Times New Roman" w:hAnsi="Times New Roman" w:cs="Times New Roman"/>
          <w:bCs/>
          <w:sz w:val="24"/>
          <w:szCs w:val="24"/>
        </w:rPr>
        <w:t>iMG</w:t>
      </w:r>
      <w:proofErr w:type="spellEnd"/>
      <w:r w:rsidRPr="00B5448A">
        <w:rPr>
          <w:rFonts w:ascii="Times New Roman" w:hAnsi="Times New Roman" w:cs="Times New Roman"/>
          <w:bCs/>
          <w:sz w:val="24"/>
          <w:szCs w:val="24"/>
        </w:rPr>
        <w:t xml:space="preserve"> were analyzed </w:t>
      </w:r>
      <w:r w:rsidR="0017043D" w:rsidRPr="00B5448A">
        <w:rPr>
          <w:rFonts w:ascii="Times New Roman" w:hAnsi="Times New Roman" w:cs="Times New Roman"/>
          <w:bCs/>
          <w:sz w:val="24"/>
          <w:szCs w:val="24"/>
        </w:rPr>
        <w:t>by quantitative RT-PCR. In brief,</w:t>
      </w:r>
      <w:r w:rsidRPr="00B5448A">
        <w:rPr>
          <w:rFonts w:ascii="Times New Roman" w:hAnsi="Times New Roman" w:cs="Times New Roman"/>
          <w:bCs/>
          <w:sz w:val="24"/>
          <w:szCs w:val="24"/>
        </w:rPr>
        <w:t xml:space="preserve"> total RNA </w:t>
      </w:r>
      <w:r w:rsidR="0017043D" w:rsidRPr="00B5448A">
        <w:rPr>
          <w:rFonts w:ascii="Times New Roman" w:hAnsi="Times New Roman" w:cs="Times New Roman"/>
          <w:bCs/>
          <w:sz w:val="24"/>
          <w:szCs w:val="24"/>
        </w:rPr>
        <w:t xml:space="preserve">was </w:t>
      </w:r>
      <w:r w:rsidRPr="00B5448A">
        <w:rPr>
          <w:rFonts w:ascii="Times New Roman" w:hAnsi="Times New Roman" w:cs="Times New Roman"/>
          <w:bCs/>
          <w:sz w:val="24"/>
          <w:szCs w:val="24"/>
        </w:rPr>
        <w:t xml:space="preserve">isolated using the RNeasy Plus Micro kit (Qiagen) and reverse transcribed to cDNA with high-capacity RNA to cDNA kit (Applied Biosystems). The cDNA samples were subjected to quantitative (q) RT-PCR using TaqMan Gene Expression Assays </w:t>
      </w:r>
      <w:r w:rsidRPr="00B5448A">
        <w:rPr>
          <w:rFonts w:ascii="Times New Roman" w:hAnsi="Times New Roman" w:cs="Times New Roman"/>
          <w:bCs/>
          <w:i/>
          <w:iCs/>
          <w:sz w:val="24"/>
          <w:szCs w:val="24"/>
        </w:rPr>
        <w:t>SOX2</w:t>
      </w:r>
      <w:r w:rsidRPr="00B5448A">
        <w:rPr>
          <w:rFonts w:ascii="Times New Roman" w:hAnsi="Times New Roman" w:cs="Times New Roman"/>
          <w:bCs/>
          <w:sz w:val="24"/>
          <w:szCs w:val="24"/>
        </w:rPr>
        <w:t xml:space="preserve"> (Hs01053049_s1), </w:t>
      </w:r>
      <w:r w:rsidRPr="00B5448A">
        <w:rPr>
          <w:rFonts w:ascii="Times New Roman" w:hAnsi="Times New Roman" w:cs="Times New Roman"/>
          <w:bCs/>
          <w:i/>
          <w:iCs/>
          <w:sz w:val="24"/>
          <w:szCs w:val="24"/>
        </w:rPr>
        <w:t>OCT4</w:t>
      </w:r>
      <w:r w:rsidRPr="00B5448A">
        <w:rPr>
          <w:rFonts w:ascii="Times New Roman" w:hAnsi="Times New Roman" w:cs="Times New Roman"/>
          <w:bCs/>
          <w:sz w:val="24"/>
          <w:szCs w:val="24"/>
        </w:rPr>
        <w:t xml:space="preserve"> (Hs00999632_g1), </w:t>
      </w:r>
      <w:r w:rsidRPr="00B5448A">
        <w:rPr>
          <w:rFonts w:ascii="Times New Roman" w:hAnsi="Times New Roman" w:cs="Times New Roman"/>
          <w:bCs/>
          <w:i/>
          <w:iCs/>
          <w:sz w:val="24"/>
          <w:szCs w:val="24"/>
        </w:rPr>
        <w:t>NANOG</w:t>
      </w:r>
      <w:r w:rsidRPr="00B5448A">
        <w:rPr>
          <w:rFonts w:ascii="Times New Roman" w:hAnsi="Times New Roman" w:cs="Times New Roman"/>
          <w:bCs/>
          <w:sz w:val="24"/>
          <w:szCs w:val="24"/>
        </w:rPr>
        <w:t xml:space="preserve"> (Hs02387400_g1), </w:t>
      </w:r>
      <w:r w:rsidRPr="00B5448A">
        <w:rPr>
          <w:rFonts w:ascii="Times New Roman" w:hAnsi="Times New Roman" w:cs="Times New Roman"/>
          <w:bCs/>
          <w:i/>
          <w:iCs/>
          <w:sz w:val="24"/>
          <w:szCs w:val="24"/>
        </w:rPr>
        <w:t>SORL1</w:t>
      </w:r>
      <w:r w:rsidRPr="00B5448A">
        <w:rPr>
          <w:rFonts w:ascii="Times New Roman" w:hAnsi="Times New Roman" w:cs="Times New Roman"/>
          <w:bCs/>
          <w:sz w:val="24"/>
          <w:szCs w:val="24"/>
        </w:rPr>
        <w:t xml:space="preserve"> (Hs00983770), </w:t>
      </w:r>
      <w:r w:rsidRPr="00B5448A">
        <w:rPr>
          <w:rFonts w:ascii="Times New Roman" w:hAnsi="Times New Roman" w:cs="Times New Roman"/>
          <w:bCs/>
          <w:i/>
          <w:iCs/>
          <w:sz w:val="24"/>
          <w:szCs w:val="24"/>
        </w:rPr>
        <w:t xml:space="preserve">IBA1 </w:t>
      </w:r>
      <w:r w:rsidRPr="00B5448A">
        <w:rPr>
          <w:rFonts w:ascii="Times New Roman" w:hAnsi="Times New Roman" w:cs="Times New Roman"/>
          <w:bCs/>
          <w:sz w:val="24"/>
          <w:szCs w:val="24"/>
        </w:rPr>
        <w:t xml:space="preserve">(Hs00610419), </w:t>
      </w:r>
      <w:r w:rsidRPr="00B5448A">
        <w:rPr>
          <w:rFonts w:ascii="Times New Roman" w:hAnsi="Times New Roman" w:cs="Times New Roman"/>
          <w:bCs/>
          <w:i/>
          <w:iCs/>
          <w:sz w:val="24"/>
          <w:szCs w:val="24"/>
        </w:rPr>
        <w:t xml:space="preserve">P2RY12 </w:t>
      </w:r>
      <w:r w:rsidRPr="00B5448A">
        <w:rPr>
          <w:rFonts w:ascii="Times New Roman" w:hAnsi="Times New Roman" w:cs="Times New Roman"/>
          <w:bCs/>
          <w:sz w:val="24"/>
          <w:szCs w:val="24"/>
        </w:rPr>
        <w:t xml:space="preserve">(Hs01881698), </w:t>
      </w:r>
      <w:r w:rsidRPr="00B5448A">
        <w:rPr>
          <w:rFonts w:ascii="Times New Roman" w:hAnsi="Times New Roman" w:cs="Times New Roman"/>
          <w:bCs/>
          <w:i/>
          <w:iCs/>
          <w:sz w:val="24"/>
          <w:szCs w:val="24"/>
        </w:rPr>
        <w:t>CX3CR1</w:t>
      </w:r>
      <w:r w:rsidRPr="00B5448A">
        <w:rPr>
          <w:rFonts w:ascii="Times New Roman" w:hAnsi="Times New Roman" w:cs="Times New Roman"/>
          <w:bCs/>
          <w:sz w:val="24"/>
          <w:szCs w:val="24"/>
        </w:rPr>
        <w:t xml:space="preserve"> (Hs01922583_s1), </w:t>
      </w:r>
      <w:r w:rsidRPr="00B5448A">
        <w:rPr>
          <w:rFonts w:ascii="Times New Roman" w:hAnsi="Times New Roman" w:cs="Times New Roman"/>
          <w:bCs/>
          <w:i/>
          <w:iCs/>
          <w:sz w:val="24"/>
          <w:szCs w:val="24"/>
        </w:rPr>
        <w:t>TREM2</w:t>
      </w:r>
      <w:r w:rsidRPr="00B5448A">
        <w:rPr>
          <w:rFonts w:ascii="Times New Roman" w:hAnsi="Times New Roman" w:cs="Times New Roman"/>
          <w:bCs/>
          <w:sz w:val="24"/>
          <w:szCs w:val="24"/>
        </w:rPr>
        <w:t xml:space="preserve"> (Hs00219132_m1), </w:t>
      </w:r>
      <w:r w:rsidRPr="00B5448A">
        <w:rPr>
          <w:rFonts w:ascii="Times New Roman" w:hAnsi="Times New Roman" w:cs="Times New Roman"/>
          <w:bCs/>
          <w:i/>
          <w:iCs/>
          <w:sz w:val="24"/>
          <w:szCs w:val="24"/>
        </w:rPr>
        <w:t>HPRT1</w:t>
      </w:r>
      <w:r w:rsidRPr="00B5448A">
        <w:rPr>
          <w:rFonts w:ascii="Times New Roman" w:hAnsi="Times New Roman" w:cs="Times New Roman"/>
          <w:bCs/>
          <w:sz w:val="24"/>
          <w:szCs w:val="24"/>
        </w:rPr>
        <w:t xml:space="preserve"> (Hs02800695_m1), </w:t>
      </w:r>
      <w:r w:rsidRPr="00B5448A">
        <w:rPr>
          <w:rFonts w:ascii="Times New Roman" w:hAnsi="Times New Roman" w:cs="Times New Roman"/>
          <w:bCs/>
          <w:i/>
          <w:iCs/>
          <w:sz w:val="24"/>
          <w:szCs w:val="24"/>
        </w:rPr>
        <w:t>GAPDH</w:t>
      </w:r>
      <w:r w:rsidRPr="00B5448A">
        <w:rPr>
          <w:rFonts w:ascii="Times New Roman" w:hAnsi="Times New Roman" w:cs="Times New Roman"/>
          <w:bCs/>
          <w:sz w:val="24"/>
          <w:szCs w:val="24"/>
        </w:rPr>
        <w:t xml:space="preserve"> (Hs02758991_g1), </w:t>
      </w:r>
      <w:r w:rsidRPr="00B5448A">
        <w:rPr>
          <w:rFonts w:ascii="Times New Roman" w:hAnsi="Times New Roman" w:cs="Times New Roman"/>
          <w:bCs/>
          <w:i/>
          <w:iCs/>
          <w:sz w:val="24"/>
          <w:szCs w:val="24"/>
        </w:rPr>
        <w:t>TBP</w:t>
      </w:r>
      <w:r w:rsidRPr="00B5448A">
        <w:rPr>
          <w:rFonts w:ascii="Times New Roman" w:hAnsi="Times New Roman" w:cs="Times New Roman"/>
          <w:bCs/>
          <w:sz w:val="24"/>
          <w:szCs w:val="24"/>
        </w:rPr>
        <w:t xml:space="preserve"> (Hs00427620_m1)</w:t>
      </w:r>
      <w:r w:rsidR="00C30CD1" w:rsidRPr="00B5448A">
        <w:rPr>
          <w:rFonts w:ascii="Times New Roman" w:hAnsi="Times New Roman" w:cs="Times New Roman"/>
          <w:bCs/>
          <w:sz w:val="24"/>
          <w:szCs w:val="24"/>
        </w:rPr>
        <w:t xml:space="preserve">, </w:t>
      </w:r>
      <w:r w:rsidR="00C30CD1" w:rsidRPr="00B5448A">
        <w:rPr>
          <w:rFonts w:ascii="Times New Roman" w:hAnsi="Times New Roman" w:cs="Times New Roman"/>
          <w:bCs/>
          <w:i/>
          <w:iCs/>
          <w:sz w:val="24"/>
          <w:szCs w:val="24"/>
        </w:rPr>
        <w:t>MAP2</w:t>
      </w:r>
      <w:r w:rsidR="00C30CD1" w:rsidRPr="00B5448A">
        <w:rPr>
          <w:rFonts w:ascii="Times New Roman" w:hAnsi="Times New Roman" w:cs="Times New Roman"/>
          <w:bCs/>
          <w:sz w:val="24"/>
          <w:szCs w:val="24"/>
        </w:rPr>
        <w:t xml:space="preserve"> (Hs</w:t>
      </w:r>
      <w:r w:rsidR="00CF24D3" w:rsidRPr="00B5448A">
        <w:rPr>
          <w:rFonts w:ascii="Times New Roman" w:hAnsi="Times New Roman" w:cs="Times New Roman"/>
          <w:bCs/>
          <w:sz w:val="24"/>
          <w:szCs w:val="24"/>
        </w:rPr>
        <w:t>00258900</w:t>
      </w:r>
      <w:r w:rsidR="004D013D" w:rsidRPr="00B5448A">
        <w:rPr>
          <w:rFonts w:ascii="Times New Roman" w:hAnsi="Times New Roman" w:cs="Times New Roman"/>
          <w:bCs/>
          <w:sz w:val="24"/>
          <w:szCs w:val="24"/>
        </w:rPr>
        <w:t>_m1</w:t>
      </w:r>
      <w:r w:rsidR="00C30CD1" w:rsidRPr="00B5448A">
        <w:rPr>
          <w:rFonts w:ascii="Times New Roman" w:hAnsi="Times New Roman" w:cs="Times New Roman"/>
          <w:bCs/>
          <w:sz w:val="24"/>
          <w:szCs w:val="24"/>
        </w:rPr>
        <w:t>)</w:t>
      </w:r>
      <w:r w:rsidRPr="00B5448A">
        <w:rPr>
          <w:rFonts w:ascii="Times New Roman" w:hAnsi="Times New Roman" w:cs="Times New Roman"/>
          <w:bCs/>
          <w:sz w:val="24"/>
          <w:szCs w:val="24"/>
        </w:rPr>
        <w:t>. Relative gene expression was determined with the cycle threshold (CT) comparative method (2</w:t>
      </w:r>
      <w:r w:rsidRPr="00B5448A">
        <w:rPr>
          <w:rFonts w:ascii="Times New Roman" w:hAnsi="Times New Roman" w:cs="Times New Roman"/>
          <w:bCs/>
          <w:sz w:val="24"/>
          <w:szCs w:val="24"/>
          <w:vertAlign w:val="superscript"/>
        </w:rPr>
        <w:t>-ddCT</w:t>
      </w:r>
      <w:r w:rsidRPr="00B5448A">
        <w:rPr>
          <w:rFonts w:ascii="Times New Roman" w:hAnsi="Times New Roman" w:cs="Times New Roman"/>
          <w:bCs/>
          <w:sz w:val="24"/>
          <w:szCs w:val="24"/>
        </w:rPr>
        <w:t xml:space="preserve">). Data were normalized to reference genes </w:t>
      </w:r>
      <w:r w:rsidRPr="00B5448A">
        <w:rPr>
          <w:rFonts w:ascii="Times New Roman" w:hAnsi="Times New Roman" w:cs="Times New Roman"/>
          <w:bCs/>
          <w:i/>
          <w:iCs/>
          <w:sz w:val="24"/>
          <w:szCs w:val="24"/>
        </w:rPr>
        <w:t>GAPDH</w:t>
      </w:r>
      <w:r w:rsidRPr="00B5448A">
        <w:rPr>
          <w:rFonts w:ascii="Times New Roman" w:hAnsi="Times New Roman" w:cs="Times New Roman"/>
          <w:bCs/>
          <w:sz w:val="24"/>
          <w:szCs w:val="24"/>
        </w:rPr>
        <w:t xml:space="preserve">, </w:t>
      </w:r>
      <w:r w:rsidR="00620C39" w:rsidRPr="00B5448A">
        <w:rPr>
          <w:rFonts w:ascii="Times New Roman" w:hAnsi="Times New Roman" w:cs="Times New Roman"/>
          <w:bCs/>
          <w:sz w:val="24"/>
          <w:szCs w:val="24"/>
        </w:rPr>
        <w:t xml:space="preserve">and </w:t>
      </w:r>
      <w:r w:rsidRPr="00B5448A">
        <w:rPr>
          <w:rFonts w:ascii="Times New Roman" w:hAnsi="Times New Roman" w:cs="Times New Roman"/>
          <w:bCs/>
          <w:i/>
          <w:iCs/>
          <w:sz w:val="24"/>
          <w:szCs w:val="24"/>
        </w:rPr>
        <w:t xml:space="preserve">HPRT1, </w:t>
      </w:r>
      <w:r w:rsidRPr="00B5448A">
        <w:rPr>
          <w:rFonts w:ascii="Times New Roman" w:hAnsi="Times New Roman" w:cs="Times New Roman"/>
          <w:bCs/>
          <w:sz w:val="24"/>
          <w:szCs w:val="24"/>
        </w:rPr>
        <w:t xml:space="preserve">and fold changes relative to levels in the given controls were determined as stated in the respective figure legends. </w:t>
      </w:r>
    </w:p>
    <w:p w14:paraId="2BF88FC8" w14:textId="77777777" w:rsidR="00E87AD5" w:rsidRPr="00B5448A" w:rsidRDefault="00E87AD5" w:rsidP="00E87AD5">
      <w:pPr>
        <w:spacing w:after="0" w:line="480" w:lineRule="auto"/>
        <w:ind w:firstLine="720"/>
        <w:rPr>
          <w:rFonts w:ascii="Times New Roman" w:hAnsi="Times New Roman" w:cs="Times New Roman"/>
          <w:bCs/>
          <w:color w:val="FF0000"/>
          <w:sz w:val="24"/>
          <w:szCs w:val="24"/>
        </w:rPr>
      </w:pPr>
      <w:r w:rsidRPr="00B5448A">
        <w:rPr>
          <w:rFonts w:ascii="Times New Roman" w:hAnsi="Times New Roman" w:cs="Times New Roman"/>
          <w:bCs/>
          <w:sz w:val="24"/>
          <w:szCs w:val="24"/>
        </w:rPr>
        <w:t xml:space="preserve">Protein levels were evaluated by standard Western blot analyses using primary and horseradish peroxidase-conjugated secondary antibodies (Sigma-Aldrich) and the </w:t>
      </w:r>
      <w:proofErr w:type="spellStart"/>
      <w:r w:rsidRPr="00B5448A">
        <w:rPr>
          <w:rFonts w:ascii="Times New Roman" w:hAnsi="Times New Roman" w:cs="Times New Roman"/>
          <w:bCs/>
          <w:sz w:val="24"/>
          <w:szCs w:val="24"/>
        </w:rPr>
        <w:t>SuperSignal</w:t>
      </w:r>
      <w:proofErr w:type="spellEnd"/>
      <w:r w:rsidRPr="00B5448A">
        <w:rPr>
          <w:rFonts w:ascii="Times New Roman" w:hAnsi="Times New Roman" w:cs="Times New Roman"/>
          <w:bCs/>
          <w:sz w:val="24"/>
          <w:szCs w:val="24"/>
        </w:rPr>
        <w:t xml:space="preserve"> West </w:t>
      </w:r>
      <w:proofErr w:type="spellStart"/>
      <w:r w:rsidRPr="00B5448A">
        <w:rPr>
          <w:rFonts w:ascii="Times New Roman" w:hAnsi="Times New Roman" w:cs="Times New Roman"/>
          <w:bCs/>
          <w:sz w:val="24"/>
          <w:szCs w:val="24"/>
        </w:rPr>
        <w:t>Femto</w:t>
      </w:r>
      <w:proofErr w:type="spellEnd"/>
      <w:r w:rsidRPr="00B5448A">
        <w:rPr>
          <w:rFonts w:ascii="Times New Roman" w:hAnsi="Times New Roman" w:cs="Times New Roman"/>
          <w:bCs/>
          <w:sz w:val="24"/>
          <w:szCs w:val="24"/>
        </w:rPr>
        <w:t xml:space="preserve"> Maximum Sensitivity Substrate (</w:t>
      </w:r>
      <w:proofErr w:type="spellStart"/>
      <w:r w:rsidRPr="00B5448A">
        <w:rPr>
          <w:rFonts w:ascii="Times New Roman" w:hAnsi="Times New Roman" w:cs="Times New Roman"/>
          <w:bCs/>
          <w:sz w:val="24"/>
          <w:szCs w:val="24"/>
        </w:rPr>
        <w:t>Thermo</w:t>
      </w:r>
      <w:proofErr w:type="spellEnd"/>
      <w:r w:rsidRPr="00B5448A">
        <w:rPr>
          <w:rFonts w:ascii="Times New Roman" w:hAnsi="Times New Roman" w:cs="Times New Roman"/>
          <w:bCs/>
          <w:sz w:val="24"/>
          <w:szCs w:val="24"/>
        </w:rPr>
        <w:t xml:space="preserve"> Fisher). Primary antibodies were mouse anti-SORLA (</w:t>
      </w:r>
      <w:r w:rsidRPr="00B5448A">
        <w:rPr>
          <w:rFonts w:ascii="Times New Roman" w:hAnsi="Times New Roman" w:cs="Times New Roman"/>
          <w:sz w:val="24"/>
          <w:szCs w:val="24"/>
        </w:rPr>
        <w:t>BD611861</w:t>
      </w:r>
      <w:r w:rsidRPr="00B5448A">
        <w:rPr>
          <w:rFonts w:ascii="Times New Roman" w:hAnsi="Times New Roman" w:cs="Times New Roman"/>
          <w:bCs/>
          <w:sz w:val="24"/>
          <w:szCs w:val="24"/>
        </w:rPr>
        <w:t>, BD Biosciences) and mouse anti-GAPDH (</w:t>
      </w:r>
      <w:r w:rsidRPr="00B5448A">
        <w:rPr>
          <w:rFonts w:ascii="Times New Roman" w:hAnsi="Times New Roman" w:cs="Times New Roman"/>
          <w:sz w:val="24"/>
          <w:szCs w:val="24"/>
        </w:rPr>
        <w:t>gtx627408</w:t>
      </w:r>
      <w:r w:rsidRPr="00B5448A">
        <w:rPr>
          <w:rFonts w:ascii="Times New Roman" w:hAnsi="Times New Roman" w:cs="Times New Roman"/>
          <w:bCs/>
          <w:sz w:val="24"/>
          <w:szCs w:val="24"/>
        </w:rPr>
        <w:t xml:space="preserve">, </w:t>
      </w:r>
      <w:proofErr w:type="spellStart"/>
      <w:r w:rsidRPr="00B5448A">
        <w:rPr>
          <w:rFonts w:ascii="Times New Roman" w:hAnsi="Times New Roman" w:cs="Times New Roman"/>
          <w:bCs/>
          <w:sz w:val="24"/>
          <w:szCs w:val="24"/>
        </w:rPr>
        <w:t>GeneTex</w:t>
      </w:r>
      <w:proofErr w:type="spellEnd"/>
      <w:r w:rsidRPr="00B5448A">
        <w:rPr>
          <w:rFonts w:ascii="Times New Roman" w:hAnsi="Times New Roman" w:cs="Times New Roman"/>
          <w:bCs/>
          <w:sz w:val="24"/>
          <w:szCs w:val="24"/>
        </w:rPr>
        <w:t xml:space="preserve">). </w:t>
      </w:r>
    </w:p>
    <w:p w14:paraId="79B0C485" w14:textId="77777777" w:rsidR="00E87AD5" w:rsidRPr="00B5448A" w:rsidRDefault="00E87AD5" w:rsidP="00E87AD5">
      <w:pPr>
        <w:spacing w:after="0" w:line="480" w:lineRule="auto"/>
        <w:rPr>
          <w:rFonts w:ascii="Times New Roman" w:eastAsia="Times New Roman" w:hAnsi="Times New Roman" w:cs="Times New Roman"/>
          <w:color w:val="000000"/>
          <w:kern w:val="0"/>
          <w:sz w:val="24"/>
          <w:szCs w:val="24"/>
          <w14:ligatures w14:val="none"/>
        </w:rPr>
      </w:pPr>
    </w:p>
    <w:p w14:paraId="0D700C7E" w14:textId="7FDAF564" w:rsidR="00E87AD5" w:rsidRPr="00B5448A" w:rsidRDefault="00C11999" w:rsidP="00E87AD5">
      <w:pPr>
        <w:spacing w:after="0" w:line="480" w:lineRule="auto"/>
        <w:rPr>
          <w:rFonts w:ascii="Times New Roman" w:hAnsi="Times New Roman" w:cs="Times New Roman"/>
          <w:bCs/>
          <w:sz w:val="24"/>
          <w:szCs w:val="24"/>
        </w:rPr>
      </w:pPr>
      <w:r w:rsidRPr="00B5448A">
        <w:rPr>
          <w:rFonts w:ascii="Times New Roman" w:hAnsi="Times New Roman" w:cs="Times New Roman"/>
          <w:b/>
          <w:sz w:val="24"/>
          <w:szCs w:val="24"/>
        </w:rPr>
        <w:t xml:space="preserve">1.10 </w:t>
      </w:r>
      <w:r w:rsidR="00E87AD5" w:rsidRPr="00B5448A">
        <w:rPr>
          <w:rFonts w:ascii="Times New Roman" w:hAnsi="Times New Roman" w:cs="Times New Roman"/>
          <w:b/>
          <w:sz w:val="24"/>
          <w:szCs w:val="24"/>
        </w:rPr>
        <w:t>Immunocytochemistry</w:t>
      </w:r>
    </w:p>
    <w:p w14:paraId="1E9C0016" w14:textId="468C5340" w:rsidR="00E87AD5" w:rsidRPr="00B5448A" w:rsidRDefault="00E87AD5" w:rsidP="00E87AD5">
      <w:pPr>
        <w:spacing w:after="0" w:line="480" w:lineRule="auto"/>
        <w:rPr>
          <w:rFonts w:ascii="Times New Roman" w:hAnsi="Times New Roman" w:cs="Times New Roman"/>
          <w:sz w:val="24"/>
          <w:szCs w:val="24"/>
        </w:rPr>
      </w:pPr>
      <w:r w:rsidRPr="00B5448A">
        <w:rPr>
          <w:rFonts w:ascii="Times New Roman" w:hAnsi="Times New Roman" w:cs="Times New Roman"/>
          <w:sz w:val="24"/>
          <w:szCs w:val="24"/>
        </w:rPr>
        <w:t>Induced microglia (</w:t>
      </w:r>
      <w:proofErr w:type="spellStart"/>
      <w:r w:rsidRPr="00B5448A">
        <w:rPr>
          <w:rFonts w:ascii="Times New Roman" w:hAnsi="Times New Roman" w:cs="Times New Roman"/>
          <w:sz w:val="24"/>
          <w:szCs w:val="24"/>
        </w:rPr>
        <w:t>iMG</w:t>
      </w:r>
      <w:proofErr w:type="spellEnd"/>
      <w:r w:rsidRPr="00B5448A">
        <w:rPr>
          <w:rFonts w:ascii="Times New Roman" w:hAnsi="Times New Roman" w:cs="Times New Roman"/>
          <w:sz w:val="24"/>
          <w:szCs w:val="24"/>
        </w:rPr>
        <w:t>)</w:t>
      </w:r>
      <w:r w:rsidR="00B928CC" w:rsidRPr="00B5448A">
        <w:rPr>
          <w:rFonts w:ascii="Times New Roman" w:hAnsi="Times New Roman" w:cs="Times New Roman"/>
          <w:sz w:val="24"/>
          <w:szCs w:val="24"/>
        </w:rPr>
        <w:t xml:space="preserve"> and </w:t>
      </w:r>
      <w:r w:rsidR="00EE436E" w:rsidRPr="00B5448A">
        <w:rPr>
          <w:rFonts w:ascii="Times New Roman" w:hAnsi="Times New Roman" w:cs="Times New Roman"/>
          <w:sz w:val="24"/>
          <w:szCs w:val="24"/>
        </w:rPr>
        <w:t>SH-SY5Y</w:t>
      </w:r>
      <w:r w:rsidRPr="00B5448A">
        <w:rPr>
          <w:rFonts w:ascii="Times New Roman" w:hAnsi="Times New Roman" w:cs="Times New Roman"/>
          <w:sz w:val="24"/>
          <w:szCs w:val="24"/>
        </w:rPr>
        <w:t xml:space="preserve"> were seeded onto non-coated 12 mm glass coverslips in a 24-well plate and allowed to attach overnight. The next day, cells were washed in PBS once and fixed with 4% PFA/PBS for 10 min at room temperature. </w:t>
      </w:r>
      <w:r w:rsidR="000735C9" w:rsidRPr="00B5448A">
        <w:rPr>
          <w:rFonts w:ascii="Times New Roman" w:hAnsi="Times New Roman" w:cs="Times New Roman"/>
          <w:sz w:val="24"/>
          <w:szCs w:val="24"/>
        </w:rPr>
        <w:t xml:space="preserve">For all immunostainings, cover </w:t>
      </w:r>
      <w:r w:rsidR="000735C9" w:rsidRPr="00B5448A">
        <w:rPr>
          <w:rFonts w:ascii="Times New Roman" w:hAnsi="Times New Roman" w:cs="Times New Roman"/>
          <w:sz w:val="24"/>
          <w:szCs w:val="24"/>
        </w:rPr>
        <w:lastRenderedPageBreak/>
        <w:t>slips were washed in PBS, incubated with blocking buffer (5% normal donkey serum, 0.1% Triton X-100 in PBS) at room temperature for 30 min, followed by incubation with primary antibodies in blocking buffer at 4°C overnight. The next day, cover slips were washed in PBS, incubated with secondary antibodies in blocking buffer (1:500) for 2 hours at room temperature, counterstained with DAPI (1:3000, 10236276001, Roche), and mounted in fluorescent mounting media (DAKO)</w:t>
      </w:r>
      <w:r w:rsidRPr="00B5448A">
        <w:rPr>
          <w:rFonts w:ascii="Times New Roman" w:hAnsi="Times New Roman" w:cs="Times New Roman"/>
          <w:sz w:val="24"/>
          <w:szCs w:val="24"/>
        </w:rPr>
        <w:t>. Primary antibodies were in-house goat and rabbit anti- human SORLA antisera, as well as commercially available antibodies directed against</w:t>
      </w:r>
      <w:r w:rsidR="00172653" w:rsidRPr="00B5448A">
        <w:rPr>
          <w:rFonts w:ascii="Times New Roman" w:hAnsi="Times New Roman" w:cs="Times New Roman"/>
          <w:sz w:val="24"/>
          <w:szCs w:val="24"/>
        </w:rPr>
        <w:t xml:space="preserve"> EEA1 </w:t>
      </w:r>
      <w:r w:rsidR="009E34F2" w:rsidRPr="00B5448A">
        <w:rPr>
          <w:rFonts w:ascii="Times New Roman" w:hAnsi="Times New Roman" w:cs="Times New Roman"/>
          <w:sz w:val="24"/>
          <w:szCs w:val="24"/>
        </w:rPr>
        <w:t xml:space="preserve">(610457, </w:t>
      </w:r>
      <w:r w:rsidR="00172653" w:rsidRPr="00B5448A">
        <w:rPr>
          <w:rFonts w:ascii="Times New Roman" w:hAnsi="Times New Roman" w:cs="Times New Roman"/>
          <w:sz w:val="24"/>
          <w:szCs w:val="24"/>
        </w:rPr>
        <w:t>BD Biosciences</w:t>
      </w:r>
      <w:r w:rsidR="009E34F2" w:rsidRPr="00B5448A">
        <w:rPr>
          <w:rFonts w:ascii="Times New Roman" w:hAnsi="Times New Roman" w:cs="Times New Roman"/>
          <w:sz w:val="24"/>
          <w:szCs w:val="24"/>
        </w:rPr>
        <w:t>),</w:t>
      </w:r>
      <w:r w:rsidR="0053668D" w:rsidRPr="00B5448A">
        <w:rPr>
          <w:rFonts w:ascii="Times New Roman" w:hAnsi="Times New Roman" w:cs="Times New Roman"/>
          <w:sz w:val="24"/>
          <w:szCs w:val="24"/>
        </w:rPr>
        <w:t xml:space="preserve"> </w:t>
      </w:r>
      <w:r w:rsidR="008377E1" w:rsidRPr="00B5448A">
        <w:rPr>
          <w:rFonts w:ascii="Times New Roman" w:hAnsi="Times New Roman" w:cs="Times New Roman"/>
          <w:sz w:val="24"/>
          <w:szCs w:val="24"/>
        </w:rPr>
        <w:t>Rab4/5 (</w:t>
      </w:r>
      <w:r w:rsidR="007C28EB" w:rsidRPr="00B5448A">
        <w:rPr>
          <w:rFonts w:ascii="Times New Roman" w:hAnsi="Times New Roman" w:cs="Times New Roman"/>
          <w:sz w:val="24"/>
          <w:szCs w:val="24"/>
        </w:rPr>
        <w:t xml:space="preserve">108011, </w:t>
      </w:r>
      <w:r w:rsidR="008377E1" w:rsidRPr="00B5448A">
        <w:rPr>
          <w:rFonts w:ascii="Times New Roman" w:hAnsi="Times New Roman" w:cs="Times New Roman"/>
          <w:sz w:val="24"/>
          <w:szCs w:val="24"/>
        </w:rPr>
        <w:t>Sigma-Aldrich</w:t>
      </w:r>
      <w:r w:rsidR="007C28EB" w:rsidRPr="00B5448A">
        <w:rPr>
          <w:rFonts w:ascii="Times New Roman" w:hAnsi="Times New Roman" w:cs="Times New Roman"/>
          <w:sz w:val="24"/>
          <w:szCs w:val="24"/>
        </w:rPr>
        <w:t>),</w:t>
      </w:r>
      <w:r w:rsidRPr="00B5448A">
        <w:rPr>
          <w:rFonts w:ascii="Times New Roman" w:hAnsi="Times New Roman" w:cs="Times New Roman"/>
          <w:sz w:val="24"/>
          <w:szCs w:val="24"/>
        </w:rPr>
        <w:t xml:space="preserve"> IBA1 (ab5076, Abcam), P2RY12 (HPA014518, Sigma), TREM2 (MABN755, Merck), CD81 (TAPA 5A6, </w:t>
      </w:r>
      <w:proofErr w:type="spellStart"/>
      <w:r w:rsidRPr="00B5448A">
        <w:rPr>
          <w:rFonts w:ascii="Times New Roman" w:hAnsi="Times New Roman" w:cs="Times New Roman"/>
          <w:sz w:val="24"/>
          <w:szCs w:val="24"/>
        </w:rPr>
        <w:t>Biolegend</w:t>
      </w:r>
      <w:proofErr w:type="spellEnd"/>
      <w:r w:rsidRPr="00B5448A">
        <w:rPr>
          <w:rFonts w:ascii="Times New Roman" w:hAnsi="Times New Roman" w:cs="Times New Roman"/>
          <w:sz w:val="24"/>
          <w:szCs w:val="24"/>
        </w:rPr>
        <w:t xml:space="preserve">), CD9 (H19a, </w:t>
      </w:r>
      <w:proofErr w:type="spellStart"/>
      <w:r w:rsidRPr="00B5448A">
        <w:rPr>
          <w:rFonts w:ascii="Times New Roman" w:hAnsi="Times New Roman" w:cs="Times New Roman"/>
          <w:sz w:val="24"/>
          <w:szCs w:val="24"/>
        </w:rPr>
        <w:t>Biolegend</w:t>
      </w:r>
      <w:proofErr w:type="spellEnd"/>
      <w:r w:rsidRPr="00B5448A">
        <w:rPr>
          <w:rFonts w:ascii="Times New Roman" w:hAnsi="Times New Roman" w:cs="Times New Roman"/>
          <w:sz w:val="24"/>
          <w:szCs w:val="24"/>
        </w:rPr>
        <w:t xml:space="preserve">), and CD63 (H5C6, BD Pharmingen). Co-localization of </w:t>
      </w:r>
      <w:proofErr w:type="spellStart"/>
      <w:r w:rsidRPr="00B5448A">
        <w:rPr>
          <w:rFonts w:ascii="Times New Roman" w:hAnsi="Times New Roman" w:cs="Times New Roman"/>
          <w:sz w:val="24"/>
          <w:szCs w:val="24"/>
        </w:rPr>
        <w:t>immunostained</w:t>
      </w:r>
      <w:proofErr w:type="spellEnd"/>
      <w:r w:rsidRPr="00B5448A">
        <w:rPr>
          <w:rFonts w:ascii="Times New Roman" w:hAnsi="Times New Roman" w:cs="Times New Roman"/>
          <w:sz w:val="24"/>
          <w:szCs w:val="24"/>
        </w:rPr>
        <w:t xml:space="preserve"> SORLA </w:t>
      </w:r>
      <w:r w:rsidR="007C28EB" w:rsidRPr="00B5448A">
        <w:rPr>
          <w:rFonts w:ascii="Times New Roman" w:hAnsi="Times New Roman" w:cs="Times New Roman"/>
          <w:sz w:val="24"/>
          <w:szCs w:val="24"/>
        </w:rPr>
        <w:t>with intracellular an</w:t>
      </w:r>
      <w:r w:rsidR="00187978" w:rsidRPr="00B5448A">
        <w:rPr>
          <w:rFonts w:ascii="Times New Roman" w:hAnsi="Times New Roman" w:cs="Times New Roman"/>
          <w:sz w:val="24"/>
          <w:szCs w:val="24"/>
        </w:rPr>
        <w:t>d</w:t>
      </w:r>
      <w:r w:rsidRPr="00B5448A">
        <w:rPr>
          <w:rFonts w:ascii="Times New Roman" w:hAnsi="Times New Roman" w:cs="Times New Roman"/>
          <w:sz w:val="24"/>
          <w:szCs w:val="24"/>
        </w:rPr>
        <w:t xml:space="preserve"> </w:t>
      </w:r>
      <w:proofErr w:type="spellStart"/>
      <w:r w:rsidR="003A34F4" w:rsidRPr="00B5448A">
        <w:rPr>
          <w:rFonts w:ascii="Times New Roman" w:hAnsi="Times New Roman" w:cs="Times New Roman"/>
          <w:sz w:val="24"/>
          <w:szCs w:val="24"/>
        </w:rPr>
        <w:t>exosomal</w:t>
      </w:r>
      <w:proofErr w:type="spellEnd"/>
      <w:r w:rsidRPr="00B5448A">
        <w:rPr>
          <w:rFonts w:ascii="Times New Roman" w:hAnsi="Times New Roman" w:cs="Times New Roman"/>
          <w:sz w:val="24"/>
          <w:szCs w:val="24"/>
        </w:rPr>
        <w:t xml:space="preserve"> biogenesis markers were analyzed by Pearson's correlation coefficient using FIJI (ImageJ) and the Bioimaging and Optics Platform version of JaCoP </w:t>
      </w:r>
      <w:r w:rsidRPr="00B5448A">
        <w:rPr>
          <w:rFonts w:ascii="Times New Roman" w:hAnsi="Times New Roman" w:cs="Times New Roman"/>
          <w:sz w:val="24"/>
          <w:szCs w:val="24"/>
        </w:rPr>
        <w:fldChar w:fldCharType="begin"/>
      </w:r>
      <w:r w:rsidR="00EA1AF5" w:rsidRPr="00B5448A">
        <w:rPr>
          <w:rFonts w:ascii="Times New Roman" w:hAnsi="Times New Roman" w:cs="Times New Roman"/>
          <w:sz w:val="24"/>
          <w:szCs w:val="24"/>
        </w:rPr>
        <w:instrText xml:space="preserve"> ADDIN EN.CITE &lt;EndNote&gt;&lt;Cite&gt;&lt;Author&gt;Bolte&lt;/Author&gt;&lt;Year&gt;2006&lt;/Year&gt;&lt;RecNum&gt;13954&lt;/RecNum&gt;&lt;DisplayText&gt;(18)&lt;/DisplayText&gt;&lt;record&gt;&lt;rec-number&gt;13954&lt;/rec-number&gt;&lt;foreign-keys&gt;&lt;key app="EN" db-id="0vf0twt5rs2adbezfw6prxxm9etexrfafpt9" timestamp="1724240726"&gt;13954&lt;/key&gt;&lt;/foreign-keys&gt;&lt;ref-type name="Journal Article"&gt;17&lt;/ref-type&gt;&lt;contributors&gt;&lt;authors&gt;&lt;author&gt;Bolte, S.&lt;/author&gt;&lt;author&gt;Cordelieres, F. P.&lt;/author&gt;&lt;/authors&gt;&lt;/contributors&gt;&lt;auth-address&gt;Plateforme d&amp;apos;Imagerie et de Biologie Cellulaire, IFR 87 la Plante et son Environnement, Institut des Sciences du Vegetal, Avenue de la Terrasse, 91198 Gif-sur-Yvette Cedex, France. Susanne.Bolte@isv.cnrs-gif.fr&lt;/auth-address&gt;&lt;titles&gt;&lt;title&gt;A guided tour into subcellular colocalization analysis in light microscopy&lt;/title&gt;&lt;secondary-title&gt;J Microsc&lt;/secondary-title&gt;&lt;/titles&gt;&lt;periodical&gt;&lt;full-title&gt;J Microsc&lt;/full-title&gt;&lt;/periodical&gt;&lt;pages&gt;213-32&lt;/pages&gt;&lt;volume&gt;224&lt;/volume&gt;&lt;number&gt;Pt 3&lt;/number&gt;&lt;dates&gt;&lt;year&gt;2006&lt;/year&gt;&lt;pub-dates&gt;&lt;date&gt;Dec&lt;/date&gt;&lt;/pub-dates&gt;&lt;/dates&gt;&lt;isbn&gt;0022-2720 (Print)&amp;#xD;0022-2720 (Linking)&lt;/isbn&gt;&lt;accession-num&gt;17210054&lt;/accession-num&gt;&lt;urls&gt;&lt;related-urls&gt;&lt;url&gt;https://www.ncbi.nlm.nih.gov/pubmed/17210054&lt;/url&gt;&lt;/related-urls&gt;&lt;/urls&gt;&lt;electronic-resource-num&gt;10.1111/j.1365-2818.2006.01706.x&lt;/electronic-resource-num&gt;&lt;remote-database-name&gt;PubMed-not-MEDLINE&lt;/remote-database-name&gt;&lt;remote-database-provider&gt;NLM&lt;/remote-database-provider&gt;&lt;/record&gt;&lt;/Cite&gt;&lt;/EndNote&gt;</w:instrText>
      </w:r>
      <w:r w:rsidRPr="00B5448A">
        <w:rPr>
          <w:rFonts w:ascii="Times New Roman" w:hAnsi="Times New Roman" w:cs="Times New Roman"/>
          <w:sz w:val="24"/>
          <w:szCs w:val="24"/>
        </w:rPr>
        <w:fldChar w:fldCharType="separate"/>
      </w:r>
      <w:r w:rsidR="00EA1AF5" w:rsidRPr="00B5448A">
        <w:rPr>
          <w:rFonts w:ascii="Times New Roman" w:hAnsi="Times New Roman" w:cs="Times New Roman"/>
          <w:noProof/>
          <w:sz w:val="24"/>
          <w:szCs w:val="24"/>
        </w:rPr>
        <w:t>(18)</w:t>
      </w:r>
      <w:r w:rsidRPr="00B5448A">
        <w:rPr>
          <w:rFonts w:ascii="Times New Roman" w:hAnsi="Times New Roman" w:cs="Times New Roman"/>
          <w:sz w:val="24"/>
          <w:szCs w:val="24"/>
        </w:rPr>
        <w:fldChar w:fldCharType="end"/>
      </w:r>
      <w:r w:rsidRPr="00B5448A">
        <w:rPr>
          <w:rFonts w:ascii="Times New Roman" w:hAnsi="Times New Roman" w:cs="Times New Roman"/>
          <w:sz w:val="24"/>
          <w:szCs w:val="24"/>
        </w:rPr>
        <w:t>.</w:t>
      </w:r>
    </w:p>
    <w:p w14:paraId="61BC1C50" w14:textId="77777777" w:rsidR="00E87AD5" w:rsidRPr="00B5448A" w:rsidRDefault="00E87AD5" w:rsidP="00E87AD5">
      <w:pPr>
        <w:spacing w:after="0" w:line="480" w:lineRule="auto"/>
        <w:rPr>
          <w:rFonts w:ascii="Times New Roman" w:eastAsia="Times New Roman" w:hAnsi="Times New Roman" w:cs="Times New Roman"/>
          <w:color w:val="000000"/>
          <w:kern w:val="0"/>
          <w:sz w:val="24"/>
          <w:szCs w:val="24"/>
          <w14:ligatures w14:val="none"/>
        </w:rPr>
      </w:pPr>
    </w:p>
    <w:p w14:paraId="08971E7B" w14:textId="27BDEC91" w:rsidR="00E87AD5" w:rsidRPr="00B5448A" w:rsidRDefault="00C11999" w:rsidP="00E87AD5">
      <w:pPr>
        <w:spacing w:after="0" w:line="480" w:lineRule="auto"/>
        <w:rPr>
          <w:rFonts w:ascii="Times New Roman" w:hAnsi="Times New Roman" w:cs="Times New Roman"/>
          <w:b/>
          <w:bCs/>
          <w:sz w:val="24"/>
          <w:szCs w:val="24"/>
        </w:rPr>
      </w:pPr>
      <w:r w:rsidRPr="00B5448A">
        <w:rPr>
          <w:rFonts w:ascii="Times New Roman" w:hAnsi="Times New Roman" w:cs="Times New Roman"/>
          <w:b/>
          <w:bCs/>
          <w:sz w:val="24"/>
          <w:szCs w:val="24"/>
        </w:rPr>
        <w:t xml:space="preserve">1.11 </w:t>
      </w:r>
      <w:r w:rsidR="00E87AD5" w:rsidRPr="00B5448A">
        <w:rPr>
          <w:rFonts w:ascii="Times New Roman" w:hAnsi="Times New Roman" w:cs="Times New Roman"/>
          <w:b/>
          <w:bCs/>
          <w:sz w:val="24"/>
          <w:szCs w:val="24"/>
        </w:rPr>
        <w:t xml:space="preserve">Purification of </w:t>
      </w:r>
      <w:r w:rsidR="00127227" w:rsidRPr="00B5448A">
        <w:rPr>
          <w:rFonts w:ascii="Times New Roman" w:hAnsi="Times New Roman" w:cs="Times New Roman"/>
          <w:b/>
          <w:bCs/>
          <w:sz w:val="24"/>
          <w:szCs w:val="24"/>
        </w:rPr>
        <w:t>exosomes</w:t>
      </w:r>
    </w:p>
    <w:p w14:paraId="2878FA00" w14:textId="3DB86EC8" w:rsidR="00E87AD5" w:rsidRPr="00B5448A" w:rsidRDefault="00127227" w:rsidP="00E87AD5">
      <w:pPr>
        <w:spacing w:after="0" w:line="480" w:lineRule="auto"/>
        <w:rPr>
          <w:rFonts w:ascii="Times New Roman" w:hAnsi="Times New Roman" w:cs="Times New Roman"/>
          <w:sz w:val="24"/>
          <w:szCs w:val="24"/>
        </w:rPr>
      </w:pPr>
      <w:r w:rsidRPr="00B5448A">
        <w:rPr>
          <w:rFonts w:ascii="Times New Roman" w:hAnsi="Times New Roman" w:cs="Times New Roman"/>
          <w:sz w:val="24"/>
          <w:szCs w:val="24"/>
        </w:rPr>
        <w:t>Exosomes</w:t>
      </w:r>
      <w:r w:rsidR="00E87AD5" w:rsidRPr="00B5448A">
        <w:rPr>
          <w:rFonts w:ascii="Times New Roman" w:hAnsi="Times New Roman" w:cs="Times New Roman"/>
          <w:sz w:val="24"/>
          <w:szCs w:val="24"/>
        </w:rPr>
        <w:t xml:space="preserve"> were purified from supernatants of cells using published protocols </w:t>
      </w:r>
      <w:r w:rsidR="00E87AD5" w:rsidRPr="00B5448A">
        <w:rPr>
          <w:rFonts w:ascii="Times New Roman" w:hAnsi="Times New Roman" w:cs="Times New Roman"/>
          <w:sz w:val="24"/>
          <w:szCs w:val="24"/>
        </w:rPr>
        <w:fldChar w:fldCharType="begin"/>
      </w:r>
      <w:r w:rsidR="00EA1AF5" w:rsidRPr="00B5448A">
        <w:rPr>
          <w:rFonts w:ascii="Times New Roman" w:hAnsi="Times New Roman" w:cs="Times New Roman"/>
          <w:sz w:val="24"/>
          <w:szCs w:val="24"/>
        </w:rPr>
        <w:instrText xml:space="preserve"> ADDIN EN.CITE &lt;EndNote&gt;&lt;Cite&gt;&lt;Author&gt;Wang&lt;/Author&gt;&lt;Year&gt;2021&lt;/Year&gt;&lt;RecNum&gt;13940&lt;/RecNum&gt;&lt;DisplayText&gt;(19)&lt;/DisplayText&gt;&lt;record&gt;&lt;rec-number&gt;13940&lt;/rec-number&gt;&lt;foreign-keys&gt;&lt;key app="EN" db-id="0vf0twt5rs2adbezfw6prxxm9etexrfafpt9" timestamp="1723282835"&gt;13940&lt;/key&gt;&lt;/foreign-keys&gt;&lt;ref-type name="Journal Article"&gt;17&lt;/ref-type&gt;&lt;contributors&gt;&lt;authors&gt;&lt;author&gt;Wang, F.&lt;/author&gt;&lt;author&gt;Cerione, R. A.&lt;/author&gt;&lt;author&gt;Antonyak, M. A.&lt;/author&gt;&lt;/authors&gt;&lt;/contributors&gt;&lt;auth-address&gt;Department of Molecular Medicine, Cornell University, Ithaca, NY 14853, USA.&amp;#xD;Department of Chemistry and Chemical Biology, Cornell University, Ithaca, NY 14853, USA.&lt;/auth-address&gt;&lt;titles&gt;&lt;title&gt;Isolation and characterization of extracellular vesicles produced by cell lines&lt;/title&gt;&lt;secondary-title&gt;STAR Protoc&lt;/secondary-title&gt;&lt;/titles&gt;&lt;periodical&gt;&lt;full-title&gt;STAR Protoc&lt;/full-title&gt;&lt;/periodical&gt;&lt;pages&gt;100295&lt;/pages&gt;&lt;volume&gt;2&lt;/volume&gt;&lt;number&gt;1&lt;/number&gt;&lt;edition&gt;20210122&lt;/edition&gt;&lt;keywords&gt;&lt;keyword&gt;Cell Line, Tumor&lt;/keyword&gt;&lt;keyword&gt;Cell-Derived Microparticles/*chemistry/metabolism&lt;/keyword&gt;&lt;keyword&gt;Culture Media, Conditioned/chemistry&lt;/keyword&gt;&lt;keyword&gt;Extracellular Vesicles/*chemistry/metabolism&lt;/keyword&gt;&lt;keyword&gt;Humans&lt;/keyword&gt;&lt;keyword&gt;Cancer&lt;/keyword&gt;&lt;keyword&gt;Cell biology&lt;/keyword&gt;&lt;keyword&gt;Cell membrane&lt;/keyword&gt;&lt;/keywords&gt;&lt;dates&gt;&lt;year&gt;2021&lt;/year&gt;&lt;pub-dates&gt;&lt;date&gt;Mar 19&lt;/date&gt;&lt;/pub-dates&gt;&lt;/dates&gt;&lt;isbn&gt;2666-1667 (Electronic)&amp;#xD;2666-1667 (Linking)&lt;/isbn&gt;&lt;accession-num&gt;33532740&lt;/accession-num&gt;&lt;urls&gt;&lt;related-urls&gt;&lt;url&gt;https://www.ncbi.nlm.nih.gov/pubmed/33532740&lt;/url&gt;&lt;/related-urls&gt;&lt;/urls&gt;&lt;custom1&gt;The authors declare no competing interests.&lt;/custom1&gt;&lt;custom2&gt;PMC7829267&lt;/custom2&gt;&lt;electronic-resource-num&gt;10.1016/j.xpro.2021.100295&lt;/electronic-resource-num&gt;&lt;remote-database-name&gt;Medline&lt;/remote-database-name&gt;&lt;remote-database-provider&gt;NLM&lt;/remote-database-provider&gt;&lt;/record&gt;&lt;/Cite&gt;&lt;/EndNote&gt;</w:instrText>
      </w:r>
      <w:r w:rsidR="00E87AD5" w:rsidRPr="00B5448A">
        <w:rPr>
          <w:rFonts w:ascii="Times New Roman" w:hAnsi="Times New Roman" w:cs="Times New Roman"/>
          <w:sz w:val="24"/>
          <w:szCs w:val="24"/>
        </w:rPr>
        <w:fldChar w:fldCharType="separate"/>
      </w:r>
      <w:r w:rsidR="00EA1AF5" w:rsidRPr="00B5448A">
        <w:rPr>
          <w:rFonts w:ascii="Times New Roman" w:hAnsi="Times New Roman" w:cs="Times New Roman"/>
          <w:noProof/>
          <w:sz w:val="24"/>
          <w:szCs w:val="24"/>
        </w:rPr>
        <w:t>(19)</w:t>
      </w:r>
      <w:r w:rsidR="00E87AD5" w:rsidRPr="00B5448A">
        <w:rPr>
          <w:rFonts w:ascii="Times New Roman" w:hAnsi="Times New Roman" w:cs="Times New Roman"/>
          <w:sz w:val="24"/>
          <w:szCs w:val="24"/>
        </w:rPr>
        <w:fldChar w:fldCharType="end"/>
      </w:r>
      <w:r w:rsidR="00E87AD5" w:rsidRPr="00B5448A">
        <w:rPr>
          <w:rFonts w:ascii="Times New Roman" w:hAnsi="Times New Roman" w:cs="Times New Roman"/>
          <w:sz w:val="24"/>
          <w:szCs w:val="24"/>
        </w:rPr>
        <w:t>. In brief, 80% confluent cultures of SH-SY5Y cells grown in T75 culture flasks were washed twice in PBS before 20 ml of serum-free DMEM was added and conditioned for 16 h.</w:t>
      </w:r>
      <w:r w:rsidR="00D740EE" w:rsidRPr="00B5448A">
        <w:rPr>
          <w:rFonts w:ascii="Times New Roman" w:hAnsi="Times New Roman" w:cs="Times New Roman"/>
          <w:sz w:val="24"/>
          <w:szCs w:val="24"/>
        </w:rPr>
        <w:t xml:space="preserve"> For collection of exosomes from </w:t>
      </w:r>
      <w:proofErr w:type="spellStart"/>
      <w:r w:rsidR="00D740EE" w:rsidRPr="00B5448A">
        <w:rPr>
          <w:rFonts w:ascii="Times New Roman" w:hAnsi="Times New Roman" w:cs="Times New Roman"/>
          <w:sz w:val="24"/>
          <w:szCs w:val="24"/>
        </w:rPr>
        <w:t>iN</w:t>
      </w:r>
      <w:proofErr w:type="spellEnd"/>
      <w:r w:rsidR="00D740EE" w:rsidRPr="00B5448A">
        <w:rPr>
          <w:rFonts w:ascii="Times New Roman" w:hAnsi="Times New Roman" w:cs="Times New Roman"/>
          <w:sz w:val="24"/>
          <w:szCs w:val="24"/>
        </w:rPr>
        <w:t xml:space="preserve">, </w:t>
      </w:r>
      <w:r w:rsidR="00494767" w:rsidRPr="00B5448A">
        <w:rPr>
          <w:rFonts w:ascii="Times New Roman" w:hAnsi="Times New Roman" w:cs="Times New Roman"/>
          <w:sz w:val="24"/>
          <w:szCs w:val="24"/>
        </w:rPr>
        <w:t xml:space="preserve">media was removed </w:t>
      </w:r>
      <w:r w:rsidR="00C652C4" w:rsidRPr="00B5448A">
        <w:rPr>
          <w:rFonts w:ascii="Times New Roman" w:hAnsi="Times New Roman" w:cs="Times New Roman"/>
          <w:sz w:val="24"/>
          <w:szCs w:val="24"/>
        </w:rPr>
        <w:t>on day 11 of differentiation and</w:t>
      </w:r>
      <w:r w:rsidR="00D740EE" w:rsidRPr="00B5448A">
        <w:rPr>
          <w:rFonts w:ascii="Times New Roman" w:hAnsi="Times New Roman" w:cs="Times New Roman"/>
          <w:sz w:val="24"/>
          <w:szCs w:val="24"/>
        </w:rPr>
        <w:t xml:space="preserve"> </w:t>
      </w:r>
      <w:r w:rsidR="00C652C4" w:rsidRPr="00B5448A">
        <w:rPr>
          <w:rFonts w:ascii="Times New Roman" w:hAnsi="Times New Roman" w:cs="Times New Roman"/>
          <w:sz w:val="24"/>
          <w:szCs w:val="24"/>
        </w:rPr>
        <w:t>8</w:t>
      </w:r>
      <w:r w:rsidR="00D740EE" w:rsidRPr="00B5448A">
        <w:rPr>
          <w:rFonts w:ascii="Times New Roman" w:hAnsi="Times New Roman" w:cs="Times New Roman"/>
          <w:sz w:val="24"/>
          <w:szCs w:val="24"/>
        </w:rPr>
        <w:t xml:space="preserve"> ml </w:t>
      </w:r>
      <w:r w:rsidR="00C652C4" w:rsidRPr="00B5448A">
        <w:rPr>
          <w:rFonts w:ascii="Times New Roman" w:hAnsi="Times New Roman" w:cs="Times New Roman"/>
          <w:sz w:val="24"/>
          <w:szCs w:val="24"/>
        </w:rPr>
        <w:t>NB-B27</w:t>
      </w:r>
      <w:r w:rsidR="00D740EE" w:rsidRPr="00B5448A">
        <w:rPr>
          <w:rFonts w:ascii="Times New Roman" w:hAnsi="Times New Roman" w:cs="Times New Roman"/>
          <w:sz w:val="24"/>
          <w:szCs w:val="24"/>
        </w:rPr>
        <w:t xml:space="preserve"> media</w:t>
      </w:r>
      <w:r w:rsidR="00F120F3" w:rsidRPr="00B5448A">
        <w:rPr>
          <w:rFonts w:ascii="Times New Roman" w:hAnsi="Times New Roman" w:cs="Times New Roman"/>
          <w:sz w:val="24"/>
          <w:szCs w:val="24"/>
        </w:rPr>
        <w:t xml:space="preserve"> was added</w:t>
      </w:r>
      <w:r w:rsidR="00D740EE" w:rsidRPr="00B5448A">
        <w:rPr>
          <w:rFonts w:ascii="Times New Roman" w:hAnsi="Times New Roman" w:cs="Times New Roman"/>
          <w:sz w:val="24"/>
          <w:szCs w:val="24"/>
        </w:rPr>
        <w:t xml:space="preserve"> to be conditioned for 16 h</w:t>
      </w:r>
      <w:r w:rsidR="00F120F3" w:rsidRPr="00B5448A">
        <w:rPr>
          <w:rFonts w:ascii="Times New Roman" w:hAnsi="Times New Roman" w:cs="Times New Roman"/>
          <w:sz w:val="24"/>
          <w:szCs w:val="24"/>
        </w:rPr>
        <w:t>.</w:t>
      </w:r>
      <w:r w:rsidR="00E87AD5" w:rsidRPr="00B5448A">
        <w:rPr>
          <w:rFonts w:ascii="Times New Roman" w:hAnsi="Times New Roman" w:cs="Times New Roman"/>
          <w:sz w:val="24"/>
          <w:szCs w:val="24"/>
        </w:rPr>
        <w:t xml:space="preserve"> For collection of </w:t>
      </w:r>
      <w:r w:rsidR="00DE608A" w:rsidRPr="00B5448A">
        <w:rPr>
          <w:rFonts w:ascii="Times New Roman" w:hAnsi="Times New Roman" w:cs="Times New Roman"/>
          <w:sz w:val="24"/>
          <w:szCs w:val="24"/>
        </w:rPr>
        <w:t xml:space="preserve">exosomes </w:t>
      </w:r>
      <w:r w:rsidR="00E87AD5" w:rsidRPr="00B5448A">
        <w:rPr>
          <w:rFonts w:ascii="Times New Roman" w:hAnsi="Times New Roman" w:cs="Times New Roman"/>
          <w:sz w:val="24"/>
          <w:szCs w:val="24"/>
        </w:rPr>
        <w:t xml:space="preserve">from </w:t>
      </w:r>
      <w:proofErr w:type="spellStart"/>
      <w:r w:rsidR="00E87AD5" w:rsidRPr="00B5448A">
        <w:rPr>
          <w:rFonts w:ascii="Times New Roman" w:hAnsi="Times New Roman" w:cs="Times New Roman"/>
          <w:sz w:val="24"/>
          <w:szCs w:val="24"/>
        </w:rPr>
        <w:t>iMG</w:t>
      </w:r>
      <w:proofErr w:type="spellEnd"/>
      <w:r w:rsidR="00E87AD5" w:rsidRPr="00B5448A">
        <w:rPr>
          <w:rFonts w:ascii="Times New Roman" w:hAnsi="Times New Roman" w:cs="Times New Roman"/>
          <w:sz w:val="24"/>
          <w:szCs w:val="24"/>
        </w:rPr>
        <w:t xml:space="preserve">, cells were harvested on day 37 and washed twice in PBS before 500,000 cells were seeded into a 150 mm non-coated dish (734-2322, VWR) with 20 ml differentiation media to be conditioned for 16 h. All purification steps were performed on ice to assure integrity of </w:t>
      </w:r>
      <w:r w:rsidRPr="00B5448A">
        <w:rPr>
          <w:rFonts w:ascii="Times New Roman" w:hAnsi="Times New Roman" w:cs="Times New Roman"/>
          <w:sz w:val="24"/>
          <w:szCs w:val="24"/>
        </w:rPr>
        <w:t>exosomes</w:t>
      </w:r>
      <w:r w:rsidR="00E87AD5" w:rsidRPr="00B5448A">
        <w:rPr>
          <w:rFonts w:ascii="Times New Roman" w:hAnsi="Times New Roman" w:cs="Times New Roman"/>
          <w:sz w:val="24"/>
          <w:szCs w:val="24"/>
        </w:rPr>
        <w:t xml:space="preserve">. Cell supernatants were spun twice at 1,000g for 5 min, discarding the pellet to remove cell debris. Next, supernatants </w:t>
      </w:r>
      <w:r w:rsidR="00E87AD5" w:rsidRPr="00B5448A">
        <w:rPr>
          <w:rFonts w:ascii="Times New Roman" w:hAnsi="Times New Roman" w:cs="Times New Roman"/>
          <w:sz w:val="24"/>
          <w:szCs w:val="24"/>
        </w:rPr>
        <w:lastRenderedPageBreak/>
        <w:t>were carefully filtered through a 0.22 µm steril</w:t>
      </w:r>
      <w:r w:rsidR="00C62AD8" w:rsidRPr="00B5448A">
        <w:rPr>
          <w:rFonts w:ascii="Times New Roman" w:hAnsi="Times New Roman" w:cs="Times New Roman"/>
          <w:sz w:val="24"/>
          <w:szCs w:val="24"/>
        </w:rPr>
        <w:t>e</w:t>
      </w:r>
      <w:r w:rsidR="00E87AD5" w:rsidRPr="00B5448A">
        <w:rPr>
          <w:rFonts w:ascii="Times New Roman" w:hAnsi="Times New Roman" w:cs="Times New Roman"/>
          <w:sz w:val="24"/>
          <w:szCs w:val="24"/>
        </w:rPr>
        <w:t xml:space="preserve"> filters (SEM1M179M6, Millipore), rinsed twice with 5 ml ice-cold PBS to remove </w:t>
      </w:r>
      <w:proofErr w:type="spellStart"/>
      <w:r w:rsidR="00E87AD5" w:rsidRPr="00B5448A">
        <w:rPr>
          <w:rFonts w:ascii="Times New Roman" w:hAnsi="Times New Roman" w:cs="Times New Roman"/>
          <w:sz w:val="24"/>
          <w:szCs w:val="24"/>
        </w:rPr>
        <w:t>microvesicles</w:t>
      </w:r>
      <w:proofErr w:type="spellEnd"/>
      <w:r w:rsidR="00E87AD5" w:rsidRPr="00B5448A">
        <w:rPr>
          <w:rFonts w:ascii="Times New Roman" w:hAnsi="Times New Roman" w:cs="Times New Roman"/>
          <w:sz w:val="24"/>
          <w:szCs w:val="24"/>
        </w:rPr>
        <w:t xml:space="preserve"> above 200 nm in size. Then,</w:t>
      </w:r>
      <w:r w:rsidR="004D1A88" w:rsidRPr="00B5448A">
        <w:rPr>
          <w:rFonts w:ascii="Times New Roman" w:hAnsi="Times New Roman" w:cs="Times New Roman"/>
          <w:sz w:val="24"/>
          <w:szCs w:val="24"/>
        </w:rPr>
        <w:t xml:space="preserve"> exosomes </w:t>
      </w:r>
      <w:r w:rsidR="00E87AD5" w:rsidRPr="00B5448A">
        <w:rPr>
          <w:rFonts w:ascii="Times New Roman" w:hAnsi="Times New Roman" w:cs="Times New Roman"/>
          <w:sz w:val="24"/>
          <w:szCs w:val="24"/>
        </w:rPr>
        <w:t>suspensions were centrifuged at 100,000g for 4 h at 4°C using a pre-cooled Type 45 Ti fixed-angle rotor. Supernatants were discarded and pellets resuspended in 30 ml PBS before re-centrifugation at 100,000g for 2 h</w:t>
      </w:r>
      <w:r w:rsidR="00842687" w:rsidRPr="00B5448A">
        <w:rPr>
          <w:rFonts w:ascii="Times New Roman" w:hAnsi="Times New Roman" w:cs="Times New Roman"/>
          <w:sz w:val="24"/>
          <w:szCs w:val="24"/>
        </w:rPr>
        <w:t xml:space="preserve"> </w:t>
      </w:r>
      <w:r w:rsidR="00E87AD5" w:rsidRPr="00B5448A">
        <w:rPr>
          <w:rFonts w:ascii="Times New Roman" w:hAnsi="Times New Roman" w:cs="Times New Roman"/>
          <w:sz w:val="24"/>
          <w:szCs w:val="24"/>
        </w:rPr>
        <w:t xml:space="preserve">at 4°C. Finally, supernatants were removed and </w:t>
      </w:r>
      <w:r w:rsidR="004D1A88" w:rsidRPr="00B5448A">
        <w:rPr>
          <w:rFonts w:ascii="Times New Roman" w:hAnsi="Times New Roman" w:cs="Times New Roman"/>
          <w:sz w:val="24"/>
          <w:szCs w:val="24"/>
        </w:rPr>
        <w:t>exosome</w:t>
      </w:r>
      <w:r w:rsidR="00E87AD5" w:rsidRPr="00B5448A">
        <w:rPr>
          <w:rFonts w:ascii="Times New Roman" w:hAnsi="Times New Roman" w:cs="Times New Roman"/>
          <w:sz w:val="24"/>
          <w:szCs w:val="24"/>
        </w:rPr>
        <w:t xml:space="preserve"> pellets dissolved in 100 µl PBS and aliquoted into 10 µl aliquots for storage at -80°C.</w:t>
      </w:r>
    </w:p>
    <w:p w14:paraId="2C52498E" w14:textId="77777777" w:rsidR="00842687" w:rsidRPr="00B5448A" w:rsidRDefault="00842687" w:rsidP="00E87AD5">
      <w:pPr>
        <w:spacing w:after="0" w:line="480" w:lineRule="auto"/>
        <w:rPr>
          <w:rFonts w:ascii="Times New Roman" w:hAnsi="Times New Roman" w:cs="Times New Roman"/>
          <w:sz w:val="24"/>
          <w:szCs w:val="24"/>
        </w:rPr>
      </w:pPr>
    </w:p>
    <w:p w14:paraId="38C81984" w14:textId="2E26C084" w:rsidR="00E87AD5" w:rsidRPr="00B5448A" w:rsidRDefault="00C11999" w:rsidP="00E87AD5">
      <w:pPr>
        <w:spacing w:after="0" w:line="480" w:lineRule="auto"/>
        <w:rPr>
          <w:rFonts w:ascii="Times New Roman" w:hAnsi="Times New Roman" w:cs="Times New Roman"/>
          <w:b/>
          <w:bCs/>
          <w:sz w:val="24"/>
          <w:szCs w:val="24"/>
        </w:rPr>
      </w:pPr>
      <w:r w:rsidRPr="00B5448A">
        <w:rPr>
          <w:rFonts w:ascii="Times New Roman" w:hAnsi="Times New Roman" w:cs="Times New Roman"/>
          <w:b/>
          <w:bCs/>
          <w:sz w:val="24"/>
          <w:szCs w:val="24"/>
        </w:rPr>
        <w:t xml:space="preserve">1.12 </w:t>
      </w:r>
      <w:r w:rsidR="00840346" w:rsidRPr="00B5448A">
        <w:rPr>
          <w:rFonts w:ascii="Times New Roman" w:hAnsi="Times New Roman" w:cs="Times New Roman"/>
          <w:b/>
          <w:bCs/>
          <w:sz w:val="24"/>
          <w:szCs w:val="24"/>
        </w:rPr>
        <w:t>Exosome</w:t>
      </w:r>
      <w:r w:rsidR="00E87AD5" w:rsidRPr="00B5448A">
        <w:rPr>
          <w:rFonts w:ascii="Times New Roman" w:hAnsi="Times New Roman" w:cs="Times New Roman"/>
          <w:b/>
          <w:bCs/>
          <w:sz w:val="24"/>
          <w:szCs w:val="24"/>
        </w:rPr>
        <w:t xml:space="preserve"> proteomics</w:t>
      </w:r>
    </w:p>
    <w:p w14:paraId="12063722" w14:textId="382B8A8A" w:rsidR="004845A7" w:rsidRPr="00B5448A" w:rsidRDefault="000B1C62" w:rsidP="00E87AD5">
      <w:pPr>
        <w:spacing w:after="0" w:line="480" w:lineRule="auto"/>
        <w:rPr>
          <w:rFonts w:ascii="Times New Roman" w:hAnsi="Times New Roman" w:cs="Times New Roman"/>
          <w:sz w:val="24"/>
          <w:szCs w:val="24"/>
        </w:rPr>
      </w:pPr>
      <w:r w:rsidRPr="00B5448A">
        <w:rPr>
          <w:rFonts w:ascii="Times New Roman" w:hAnsi="Times New Roman" w:cs="Times New Roman"/>
          <w:sz w:val="24"/>
          <w:szCs w:val="24"/>
        </w:rPr>
        <w:t xml:space="preserve">Purified exosome pellets were lysed in RIPA lysis buffer (25 mM Tris-HCl pH 7.6, 150 mM NaCl, 1% NP-40, 1% sodium deoxycholate and 0.1% SDS) containing complete mini EDTA-free protease inhibitor cocktail and </w:t>
      </w:r>
      <w:proofErr w:type="spellStart"/>
      <w:r w:rsidRPr="00B5448A">
        <w:rPr>
          <w:rFonts w:ascii="Times New Roman" w:hAnsi="Times New Roman" w:cs="Times New Roman"/>
          <w:sz w:val="24"/>
          <w:szCs w:val="24"/>
        </w:rPr>
        <w:t>PhosSTOP</w:t>
      </w:r>
      <w:proofErr w:type="spellEnd"/>
      <w:r w:rsidRPr="00B5448A">
        <w:rPr>
          <w:rFonts w:ascii="Times New Roman" w:hAnsi="Times New Roman" w:cs="Times New Roman"/>
          <w:sz w:val="24"/>
          <w:szCs w:val="24"/>
        </w:rPr>
        <w:t xml:space="preserve"> phosphatase inhibitor cocktail and further sonicated for 15 cycles (30 sec on and 30 sec off). The protein concentration was determined by Pierce Bradford Protein Assay Kit (</w:t>
      </w:r>
      <w:proofErr w:type="spellStart"/>
      <w:r w:rsidRPr="00B5448A">
        <w:rPr>
          <w:rFonts w:ascii="Times New Roman" w:hAnsi="Times New Roman" w:cs="Times New Roman"/>
          <w:sz w:val="24"/>
          <w:szCs w:val="24"/>
        </w:rPr>
        <w:t>Thermo</w:t>
      </w:r>
      <w:proofErr w:type="spellEnd"/>
      <w:r w:rsidRPr="00B5448A">
        <w:rPr>
          <w:rFonts w:ascii="Times New Roman" w:hAnsi="Times New Roman" w:cs="Times New Roman"/>
          <w:sz w:val="24"/>
          <w:szCs w:val="24"/>
        </w:rPr>
        <w:t xml:space="preserve"> Fisher Scientific). For label-free quantification, 20 </w:t>
      </w:r>
      <w:proofErr w:type="spellStart"/>
      <w:r w:rsidRPr="00B5448A">
        <w:rPr>
          <w:rFonts w:ascii="Times New Roman" w:hAnsi="Times New Roman" w:cs="Times New Roman"/>
          <w:sz w:val="24"/>
          <w:szCs w:val="24"/>
        </w:rPr>
        <w:t>μg</w:t>
      </w:r>
      <w:proofErr w:type="spellEnd"/>
      <w:r w:rsidRPr="00B5448A">
        <w:rPr>
          <w:rFonts w:ascii="Times New Roman" w:hAnsi="Times New Roman" w:cs="Times New Roman"/>
          <w:sz w:val="24"/>
          <w:szCs w:val="24"/>
        </w:rPr>
        <w:t xml:space="preserve"> of extracted proteins per sample were fractionated by SDS-polyacrylamide gel electrophoresis on 4–15% Criterion TM TGX™ precast gel. The proteins were subjected to reduction with dithiothreitol and alkylation with iodoacetamide before in-gel trypsin digestion. The resulting peptides were purified with Pierce TM C18 Spin Columns and vacuum dried before MS analysis. Peptide samples were trapped and separated by liquid chromatography (Easy-</w:t>
      </w:r>
      <w:proofErr w:type="spellStart"/>
      <w:r w:rsidRPr="00B5448A">
        <w:rPr>
          <w:rFonts w:ascii="Times New Roman" w:hAnsi="Times New Roman" w:cs="Times New Roman"/>
          <w:sz w:val="24"/>
          <w:szCs w:val="24"/>
        </w:rPr>
        <w:t>nLC</w:t>
      </w:r>
      <w:proofErr w:type="spellEnd"/>
      <w:r w:rsidRPr="00B5448A">
        <w:rPr>
          <w:rFonts w:ascii="Times New Roman" w:hAnsi="Times New Roman" w:cs="Times New Roman"/>
          <w:sz w:val="24"/>
          <w:szCs w:val="24"/>
        </w:rPr>
        <w:t xml:space="preserve"> 1200, </w:t>
      </w:r>
      <w:proofErr w:type="spellStart"/>
      <w:r w:rsidRPr="00B5448A">
        <w:rPr>
          <w:rFonts w:ascii="Times New Roman" w:hAnsi="Times New Roman" w:cs="Times New Roman"/>
          <w:sz w:val="24"/>
          <w:szCs w:val="24"/>
        </w:rPr>
        <w:t>Thermo</w:t>
      </w:r>
      <w:proofErr w:type="spellEnd"/>
      <w:r w:rsidRPr="00B5448A">
        <w:rPr>
          <w:rFonts w:ascii="Times New Roman" w:hAnsi="Times New Roman" w:cs="Times New Roman"/>
          <w:sz w:val="24"/>
          <w:szCs w:val="24"/>
        </w:rPr>
        <w:t xml:space="preserve"> Scientific) using precolumn (Acclaim </w:t>
      </w:r>
      <w:proofErr w:type="spellStart"/>
      <w:r w:rsidRPr="00B5448A">
        <w:rPr>
          <w:rFonts w:ascii="Times New Roman" w:hAnsi="Times New Roman" w:cs="Times New Roman"/>
          <w:sz w:val="24"/>
          <w:szCs w:val="24"/>
        </w:rPr>
        <w:t>PepMap</w:t>
      </w:r>
      <w:proofErr w:type="spellEnd"/>
      <w:r w:rsidRPr="00B5448A">
        <w:rPr>
          <w:rFonts w:ascii="Times New Roman" w:hAnsi="Times New Roman" w:cs="Times New Roman"/>
          <w:sz w:val="24"/>
          <w:szCs w:val="24"/>
        </w:rPr>
        <w:t xml:space="preserve"> 100, 75 µm × 2 cm, </w:t>
      </w:r>
      <w:proofErr w:type="spellStart"/>
      <w:r w:rsidRPr="00B5448A">
        <w:rPr>
          <w:rFonts w:ascii="Times New Roman" w:hAnsi="Times New Roman" w:cs="Times New Roman"/>
          <w:sz w:val="24"/>
          <w:szCs w:val="24"/>
        </w:rPr>
        <w:t>Nanoviper</w:t>
      </w:r>
      <w:proofErr w:type="spellEnd"/>
      <w:r w:rsidRPr="00B5448A">
        <w:rPr>
          <w:rFonts w:ascii="Times New Roman" w:hAnsi="Times New Roman" w:cs="Times New Roman"/>
          <w:sz w:val="24"/>
          <w:szCs w:val="24"/>
        </w:rPr>
        <w:t xml:space="preserve">, </w:t>
      </w:r>
      <w:proofErr w:type="spellStart"/>
      <w:r w:rsidRPr="00B5448A">
        <w:rPr>
          <w:rFonts w:ascii="Times New Roman" w:hAnsi="Times New Roman" w:cs="Times New Roman"/>
          <w:sz w:val="24"/>
          <w:szCs w:val="24"/>
        </w:rPr>
        <w:t>Thermo</w:t>
      </w:r>
      <w:proofErr w:type="spellEnd"/>
      <w:r w:rsidRPr="00B5448A">
        <w:rPr>
          <w:rFonts w:ascii="Times New Roman" w:hAnsi="Times New Roman" w:cs="Times New Roman"/>
          <w:sz w:val="24"/>
          <w:szCs w:val="24"/>
        </w:rPr>
        <w:t xml:space="preserve"> Scientific) and analytical column (EASY-Spray column, </w:t>
      </w:r>
      <w:proofErr w:type="spellStart"/>
      <w:r w:rsidRPr="00B5448A">
        <w:rPr>
          <w:rFonts w:ascii="Times New Roman" w:hAnsi="Times New Roman" w:cs="Times New Roman"/>
          <w:sz w:val="24"/>
          <w:szCs w:val="24"/>
        </w:rPr>
        <w:t>PepMap</w:t>
      </w:r>
      <w:proofErr w:type="spellEnd"/>
      <w:r w:rsidRPr="00B5448A">
        <w:rPr>
          <w:rFonts w:ascii="Times New Roman" w:hAnsi="Times New Roman" w:cs="Times New Roman"/>
          <w:sz w:val="24"/>
          <w:szCs w:val="24"/>
        </w:rPr>
        <w:t xml:space="preserve"> RSLC C18, 2 µm, 100 Å, 75 µm × 25 cm) in a 110 min gradient of 4–40% acetonitrile in 0.1% formic acid, coupled to the mass spectrometer Q-</w:t>
      </w:r>
      <w:proofErr w:type="spellStart"/>
      <w:r w:rsidRPr="00B5448A">
        <w:rPr>
          <w:rFonts w:ascii="Times New Roman" w:hAnsi="Times New Roman" w:cs="Times New Roman"/>
          <w:sz w:val="24"/>
          <w:szCs w:val="24"/>
        </w:rPr>
        <w:t>Exactive</w:t>
      </w:r>
      <w:proofErr w:type="spellEnd"/>
      <w:r w:rsidRPr="00B5448A">
        <w:rPr>
          <w:rFonts w:ascii="Times New Roman" w:hAnsi="Times New Roman" w:cs="Times New Roman"/>
          <w:sz w:val="24"/>
          <w:szCs w:val="24"/>
        </w:rPr>
        <w:t xml:space="preserve"> HF-X Hybrid Quadrupole Orbitrap (</w:t>
      </w:r>
      <w:proofErr w:type="spellStart"/>
      <w:r w:rsidRPr="00B5448A">
        <w:rPr>
          <w:rFonts w:ascii="Times New Roman" w:hAnsi="Times New Roman" w:cs="Times New Roman"/>
          <w:sz w:val="24"/>
          <w:szCs w:val="24"/>
        </w:rPr>
        <w:t>Thermo</w:t>
      </w:r>
      <w:proofErr w:type="spellEnd"/>
      <w:r w:rsidRPr="00B5448A">
        <w:rPr>
          <w:rFonts w:ascii="Times New Roman" w:hAnsi="Times New Roman" w:cs="Times New Roman"/>
          <w:sz w:val="24"/>
          <w:szCs w:val="24"/>
        </w:rPr>
        <w:t xml:space="preserve"> Scientific, Bremen). Precursor ion mass spectra (MS1) were acquired at 60,000 resolution and the scan range was </w:t>
      </w:r>
      <w:r w:rsidRPr="00B5448A">
        <w:rPr>
          <w:rFonts w:ascii="Times New Roman" w:hAnsi="Times New Roman" w:cs="Times New Roman"/>
          <w:sz w:val="24"/>
          <w:szCs w:val="24"/>
        </w:rPr>
        <w:lastRenderedPageBreak/>
        <w:t xml:space="preserve">between 372 to 1800 m/z. MS2 analysis was performed in a data-dependent mode, where the most intense doubly or multiply charged precursors were fragmented. MS2 resolution was set at 15,000. Unassigned and +1 charge state was excluded from fragmentation and a dynamic exclusion of 15 s was used. Proteins were identified and quantified and in at least two out of three replicates using </w:t>
      </w:r>
      <w:proofErr w:type="spellStart"/>
      <w:r w:rsidRPr="00B5448A">
        <w:rPr>
          <w:rFonts w:ascii="Times New Roman" w:hAnsi="Times New Roman" w:cs="Times New Roman"/>
          <w:sz w:val="24"/>
          <w:szCs w:val="24"/>
        </w:rPr>
        <w:t>MaxQuant</w:t>
      </w:r>
      <w:proofErr w:type="spellEnd"/>
      <w:r w:rsidRPr="00B5448A">
        <w:rPr>
          <w:rFonts w:ascii="Times New Roman" w:hAnsi="Times New Roman" w:cs="Times New Roman"/>
          <w:sz w:val="24"/>
          <w:szCs w:val="24"/>
        </w:rPr>
        <w:t xml:space="preserve"> (version 1.5.3.30) against a human sequence database (Homo Sapiens proteome with 20,129 reviewed sequences downloaded from </w:t>
      </w:r>
      <w:proofErr w:type="spellStart"/>
      <w:r w:rsidRPr="00B5448A">
        <w:rPr>
          <w:rFonts w:ascii="Times New Roman" w:hAnsi="Times New Roman" w:cs="Times New Roman"/>
          <w:sz w:val="24"/>
          <w:szCs w:val="24"/>
        </w:rPr>
        <w:t>Uniprot</w:t>
      </w:r>
      <w:proofErr w:type="spellEnd"/>
      <w:r w:rsidRPr="00B5448A">
        <w:rPr>
          <w:rFonts w:ascii="Times New Roman" w:hAnsi="Times New Roman" w:cs="Times New Roman"/>
          <w:sz w:val="24"/>
          <w:szCs w:val="24"/>
        </w:rPr>
        <w:t xml:space="preserve"> database, https://www.uniprot.org/ on December 12th, 2016). Raw intensities extracted by </w:t>
      </w:r>
      <w:proofErr w:type="spellStart"/>
      <w:r w:rsidRPr="00B5448A">
        <w:rPr>
          <w:rFonts w:ascii="Times New Roman" w:hAnsi="Times New Roman" w:cs="Times New Roman"/>
          <w:sz w:val="24"/>
          <w:szCs w:val="24"/>
        </w:rPr>
        <w:t>MaxQuant</w:t>
      </w:r>
      <w:proofErr w:type="spellEnd"/>
      <w:r w:rsidRPr="00B5448A">
        <w:rPr>
          <w:rFonts w:ascii="Times New Roman" w:hAnsi="Times New Roman" w:cs="Times New Roman"/>
          <w:sz w:val="24"/>
          <w:szCs w:val="24"/>
        </w:rPr>
        <w:t xml:space="preserve"> were log(2) transformed, and normalized by median of replicates for label-free quantification. Missing values were replaced by imputation according to normal distribution. Differentially expressed proteins were identified by using unpaired two-tailed Student’s t test with the thresholds of ±1.5-fold change over the control and a p-value &lt; 0.05. Gene ontology (GO) enrichment analysis of differentially expressed proteins was performed using </w:t>
      </w:r>
      <w:proofErr w:type="spellStart"/>
      <w:r w:rsidRPr="00B5448A">
        <w:rPr>
          <w:rFonts w:ascii="Times New Roman" w:hAnsi="Times New Roman" w:cs="Times New Roman"/>
          <w:sz w:val="24"/>
          <w:szCs w:val="24"/>
        </w:rPr>
        <w:t>ShinyGO</w:t>
      </w:r>
      <w:proofErr w:type="spellEnd"/>
      <w:r w:rsidRPr="00B5448A">
        <w:rPr>
          <w:rFonts w:ascii="Times New Roman" w:hAnsi="Times New Roman" w:cs="Times New Roman"/>
          <w:sz w:val="24"/>
          <w:szCs w:val="24"/>
        </w:rPr>
        <w:t xml:space="preserve"> 0.82 (https://pmc.ncbi.nlm.nih.gov/articles/PMC7178415/) with default settings. The total list of all proteins identified in </w:t>
      </w:r>
      <w:r w:rsidR="00785517" w:rsidRPr="00B5448A">
        <w:rPr>
          <w:rFonts w:ascii="Times New Roman" w:hAnsi="Times New Roman" w:cs="Times New Roman"/>
          <w:sz w:val="24"/>
          <w:szCs w:val="24"/>
        </w:rPr>
        <w:t>exosome</w:t>
      </w:r>
      <w:r w:rsidRPr="00B5448A">
        <w:rPr>
          <w:rFonts w:ascii="Times New Roman" w:hAnsi="Times New Roman" w:cs="Times New Roman"/>
          <w:sz w:val="24"/>
          <w:szCs w:val="24"/>
        </w:rPr>
        <w:t xml:space="preserve"> samples was used as background.</w:t>
      </w:r>
      <w:r w:rsidR="007B73F2" w:rsidRPr="00B5448A">
        <w:rPr>
          <w:rFonts w:ascii="Times New Roman" w:hAnsi="Times New Roman" w:cs="Times New Roman"/>
          <w:sz w:val="24"/>
          <w:szCs w:val="24"/>
        </w:rPr>
        <w:t xml:space="preserve"> </w:t>
      </w:r>
    </w:p>
    <w:p w14:paraId="0F02D297" w14:textId="77777777" w:rsidR="002D6141" w:rsidRPr="00B5448A" w:rsidRDefault="002D6141" w:rsidP="00E87AD5">
      <w:pPr>
        <w:spacing w:after="0" w:line="480" w:lineRule="auto"/>
        <w:rPr>
          <w:rFonts w:ascii="Times New Roman" w:hAnsi="Times New Roman" w:cs="Times New Roman"/>
          <w:sz w:val="24"/>
          <w:szCs w:val="24"/>
        </w:rPr>
      </w:pPr>
    </w:p>
    <w:p w14:paraId="5857ADCA" w14:textId="6FC78977" w:rsidR="00E87AD5" w:rsidRPr="00B5448A" w:rsidRDefault="00C11999" w:rsidP="00E87AD5">
      <w:pPr>
        <w:spacing w:after="0" w:line="480" w:lineRule="auto"/>
        <w:rPr>
          <w:rFonts w:ascii="Times New Roman" w:hAnsi="Times New Roman" w:cs="Times New Roman"/>
          <w:b/>
          <w:bCs/>
          <w:sz w:val="24"/>
          <w:szCs w:val="24"/>
        </w:rPr>
      </w:pPr>
      <w:r w:rsidRPr="00B5448A">
        <w:rPr>
          <w:rFonts w:ascii="Times New Roman" w:hAnsi="Times New Roman" w:cs="Times New Roman"/>
          <w:b/>
          <w:bCs/>
          <w:sz w:val="24"/>
          <w:szCs w:val="24"/>
        </w:rPr>
        <w:t xml:space="preserve">1.13 </w:t>
      </w:r>
      <w:r w:rsidR="009102FF" w:rsidRPr="00B5448A">
        <w:rPr>
          <w:rFonts w:ascii="Times New Roman" w:hAnsi="Times New Roman" w:cs="Times New Roman"/>
          <w:b/>
          <w:bCs/>
          <w:sz w:val="24"/>
          <w:szCs w:val="24"/>
        </w:rPr>
        <w:t>E</w:t>
      </w:r>
      <w:r w:rsidR="00E87AD5" w:rsidRPr="00B5448A">
        <w:rPr>
          <w:rFonts w:ascii="Times New Roman" w:hAnsi="Times New Roman" w:cs="Times New Roman"/>
          <w:b/>
          <w:bCs/>
          <w:sz w:val="24"/>
          <w:szCs w:val="24"/>
        </w:rPr>
        <w:t>lectron microscopy</w:t>
      </w:r>
      <w:r w:rsidR="009102FF" w:rsidRPr="00B5448A">
        <w:rPr>
          <w:rFonts w:ascii="Times New Roman" w:hAnsi="Times New Roman" w:cs="Times New Roman"/>
          <w:b/>
          <w:bCs/>
          <w:sz w:val="24"/>
          <w:szCs w:val="24"/>
        </w:rPr>
        <w:t xml:space="preserve"> of exosom</w:t>
      </w:r>
      <w:r w:rsidR="00072006" w:rsidRPr="00B5448A">
        <w:rPr>
          <w:rFonts w:ascii="Times New Roman" w:hAnsi="Times New Roman" w:cs="Times New Roman"/>
          <w:b/>
          <w:bCs/>
          <w:sz w:val="24"/>
          <w:szCs w:val="24"/>
        </w:rPr>
        <w:t>e</w:t>
      </w:r>
      <w:r w:rsidR="009102FF" w:rsidRPr="00B5448A">
        <w:rPr>
          <w:rFonts w:ascii="Times New Roman" w:hAnsi="Times New Roman" w:cs="Times New Roman"/>
          <w:b/>
          <w:bCs/>
          <w:sz w:val="24"/>
          <w:szCs w:val="24"/>
        </w:rPr>
        <w:t xml:space="preserve"> preparations</w:t>
      </w:r>
    </w:p>
    <w:p w14:paraId="020EE03D" w14:textId="2CE886FB" w:rsidR="00E87AD5" w:rsidRPr="00B5448A" w:rsidRDefault="006C429D" w:rsidP="00E87AD5">
      <w:pPr>
        <w:spacing w:after="0" w:line="480" w:lineRule="auto"/>
        <w:rPr>
          <w:rFonts w:ascii="Times New Roman" w:hAnsi="Times New Roman" w:cs="Times New Roman"/>
          <w:sz w:val="24"/>
          <w:szCs w:val="24"/>
        </w:rPr>
      </w:pPr>
      <w:r w:rsidRPr="00B5448A">
        <w:rPr>
          <w:rFonts w:ascii="Times New Roman" w:hAnsi="Times New Roman" w:cs="Times New Roman"/>
          <w:sz w:val="24"/>
          <w:szCs w:val="24"/>
        </w:rPr>
        <w:t>All TEM grids were prepared with a negative staining protocol modified from</w:t>
      </w:r>
      <w:r w:rsidR="00386305" w:rsidRPr="00B5448A">
        <w:rPr>
          <w:rFonts w:ascii="Times New Roman" w:hAnsi="Times New Roman" w:cs="Times New Roman"/>
          <w:sz w:val="24"/>
          <w:szCs w:val="24"/>
        </w:rPr>
        <w:t xml:space="preserve"> </w:t>
      </w:r>
      <w:r w:rsidR="00BD6ED3" w:rsidRPr="00B5448A">
        <w:rPr>
          <w:rFonts w:ascii="Times New Roman" w:hAnsi="Times New Roman" w:cs="Times New Roman"/>
          <w:sz w:val="24"/>
          <w:szCs w:val="24"/>
        </w:rPr>
        <w:fldChar w:fldCharType="begin">
          <w:fldData xml:space="preserve">PEVuZE5vdGU+PENpdGU+PEF1dGhvcj5LZWVydGhpa3VtYXI8L0F1dGhvcj48WWVhcj4yMDE1PC9Z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</w:fldData>
        </w:fldChar>
      </w:r>
      <w:r w:rsidR="00EA1AF5" w:rsidRPr="00B5448A">
        <w:rPr>
          <w:rFonts w:ascii="Times New Roman" w:hAnsi="Times New Roman" w:cs="Times New Roman"/>
          <w:sz w:val="24"/>
          <w:szCs w:val="24"/>
        </w:rPr>
        <w:instrText xml:space="preserve"> ADDIN EN.CITE </w:instrText>
      </w:r>
      <w:r w:rsidR="00EA1AF5" w:rsidRPr="00B5448A">
        <w:rPr>
          <w:rFonts w:ascii="Times New Roman" w:hAnsi="Times New Roman" w:cs="Times New Roman"/>
          <w:sz w:val="24"/>
          <w:szCs w:val="24"/>
        </w:rPr>
        <w:fldChar w:fldCharType="begin">
          <w:fldData xml:space="preserve">PEVuZE5vdGU+PENpdGU+PEF1dGhvcj5LZWVydGhpa3VtYXI8L0F1dGhvcj48WWVhcj4yMDE1PC9Z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</w:fldData>
        </w:fldChar>
      </w:r>
      <w:r w:rsidR="00EA1AF5" w:rsidRPr="00B5448A">
        <w:rPr>
          <w:rFonts w:ascii="Times New Roman" w:hAnsi="Times New Roman" w:cs="Times New Roman"/>
          <w:sz w:val="24"/>
          <w:szCs w:val="24"/>
        </w:rPr>
        <w:instrText xml:space="preserve"> ADDIN EN.CITE.DATA </w:instrText>
      </w:r>
      <w:r w:rsidR="00EA1AF5" w:rsidRPr="00B5448A">
        <w:rPr>
          <w:rFonts w:ascii="Times New Roman" w:hAnsi="Times New Roman" w:cs="Times New Roman"/>
          <w:sz w:val="24"/>
          <w:szCs w:val="24"/>
        </w:rPr>
      </w:r>
      <w:r w:rsidR="00EA1AF5" w:rsidRPr="00B5448A">
        <w:rPr>
          <w:rFonts w:ascii="Times New Roman" w:hAnsi="Times New Roman" w:cs="Times New Roman"/>
          <w:sz w:val="24"/>
          <w:szCs w:val="24"/>
        </w:rPr>
        <w:fldChar w:fldCharType="end"/>
      </w:r>
      <w:r w:rsidR="00BD6ED3" w:rsidRPr="00B5448A">
        <w:rPr>
          <w:rFonts w:ascii="Times New Roman" w:hAnsi="Times New Roman" w:cs="Times New Roman"/>
          <w:sz w:val="24"/>
          <w:szCs w:val="24"/>
        </w:rPr>
      </w:r>
      <w:r w:rsidR="00BD6ED3" w:rsidRPr="00B5448A">
        <w:rPr>
          <w:rFonts w:ascii="Times New Roman" w:hAnsi="Times New Roman" w:cs="Times New Roman"/>
          <w:sz w:val="24"/>
          <w:szCs w:val="24"/>
        </w:rPr>
        <w:fldChar w:fldCharType="separate"/>
      </w:r>
      <w:r w:rsidR="00EA1AF5" w:rsidRPr="00B5448A">
        <w:rPr>
          <w:rFonts w:ascii="Times New Roman" w:hAnsi="Times New Roman" w:cs="Times New Roman"/>
          <w:noProof/>
          <w:sz w:val="24"/>
          <w:szCs w:val="24"/>
        </w:rPr>
        <w:t>(20)</w:t>
      </w:r>
      <w:r w:rsidR="00BD6ED3" w:rsidRPr="00B5448A">
        <w:rPr>
          <w:rFonts w:ascii="Times New Roman" w:hAnsi="Times New Roman" w:cs="Times New Roman"/>
          <w:sz w:val="24"/>
          <w:szCs w:val="24"/>
        </w:rPr>
        <w:fldChar w:fldCharType="end"/>
      </w:r>
      <w:r w:rsidR="00BD6ED3" w:rsidRPr="00B5448A">
        <w:rPr>
          <w:rFonts w:ascii="Times New Roman" w:hAnsi="Times New Roman" w:cs="Times New Roman"/>
          <w:sz w:val="24"/>
          <w:szCs w:val="24"/>
        </w:rPr>
        <w:t>.</w:t>
      </w:r>
      <w:r w:rsidRPr="00B5448A">
        <w:rPr>
          <w:rFonts w:ascii="Times New Roman" w:hAnsi="Times New Roman" w:cs="Times New Roman"/>
          <w:sz w:val="24"/>
          <w:szCs w:val="24"/>
        </w:rPr>
        <w:t xml:space="preserve"> TEM grids (CF400-Cu) were obtained from Electron Microscopy Sciences (Hatfield, PA) and a PELCO </w:t>
      </w:r>
      <w:proofErr w:type="spellStart"/>
      <w:r w:rsidRPr="00B5448A">
        <w:rPr>
          <w:rFonts w:ascii="Times New Roman" w:hAnsi="Times New Roman" w:cs="Times New Roman"/>
          <w:sz w:val="24"/>
          <w:szCs w:val="24"/>
        </w:rPr>
        <w:t>easiGlow</w:t>
      </w:r>
      <w:proofErr w:type="spellEnd"/>
      <w:r w:rsidRPr="00B5448A">
        <w:rPr>
          <w:rFonts w:ascii="Times New Roman" w:hAnsi="Times New Roman" w:cs="Times New Roman"/>
          <w:sz w:val="24"/>
          <w:szCs w:val="24"/>
        </w:rPr>
        <w:t>™ (Ted Pella) was used for glow discharging. A 5 µ</w:t>
      </w:r>
      <w:r w:rsidR="007E3ED2" w:rsidRPr="00B5448A">
        <w:rPr>
          <w:rFonts w:ascii="Times New Roman" w:hAnsi="Times New Roman" w:cs="Times New Roman"/>
          <w:sz w:val="24"/>
          <w:szCs w:val="24"/>
        </w:rPr>
        <w:t>l</w:t>
      </w:r>
      <w:r w:rsidRPr="00B5448A">
        <w:rPr>
          <w:rFonts w:ascii="Times New Roman" w:hAnsi="Times New Roman" w:cs="Times New Roman"/>
          <w:sz w:val="24"/>
          <w:szCs w:val="24"/>
        </w:rPr>
        <w:t xml:space="preserve"> droplet of freshly thawed </w:t>
      </w:r>
      <w:r w:rsidR="009102FF" w:rsidRPr="00B5448A">
        <w:rPr>
          <w:rFonts w:ascii="Times New Roman" w:hAnsi="Times New Roman" w:cs="Times New Roman"/>
          <w:sz w:val="24"/>
          <w:szCs w:val="24"/>
        </w:rPr>
        <w:t>exosome</w:t>
      </w:r>
      <w:r w:rsidRPr="00B5448A">
        <w:rPr>
          <w:rFonts w:ascii="Times New Roman" w:hAnsi="Times New Roman" w:cs="Times New Roman"/>
          <w:sz w:val="24"/>
          <w:szCs w:val="24"/>
        </w:rPr>
        <w:t xml:space="preserve"> sample was placed on a freshly peeled piece of Parafilm</w:t>
      </w:r>
      <w:r w:rsidRPr="00B5448A">
        <w:rPr>
          <w:rFonts w:ascii="Times New Roman" w:hAnsi="Times New Roman" w:cs="Times New Roman"/>
          <w:sz w:val="24"/>
          <w:szCs w:val="24"/>
          <w:vertAlign w:val="superscript"/>
        </w:rPr>
        <w:t>®</w:t>
      </w:r>
      <w:r w:rsidRPr="00B5448A">
        <w:rPr>
          <w:rFonts w:ascii="Times New Roman" w:hAnsi="Times New Roman" w:cs="Times New Roman"/>
          <w:sz w:val="24"/>
          <w:szCs w:val="24"/>
        </w:rPr>
        <w:t xml:space="preserve">.  Hereafter, a freshly glow-discharged treated TEM grid (45 s at 25 mA) was placed with the carbon-coated side on the droplet and left to incubate for 10 minutes. Hereafter, two 4 µL droplets of freshly thawed 2% uranyl </w:t>
      </w:r>
      <w:proofErr w:type="spellStart"/>
      <w:r w:rsidRPr="00B5448A">
        <w:rPr>
          <w:rFonts w:ascii="Times New Roman" w:hAnsi="Times New Roman" w:cs="Times New Roman"/>
          <w:sz w:val="24"/>
          <w:szCs w:val="24"/>
        </w:rPr>
        <w:t>formate</w:t>
      </w:r>
      <w:proofErr w:type="spellEnd"/>
      <w:r w:rsidRPr="00B5448A">
        <w:rPr>
          <w:rFonts w:ascii="Times New Roman" w:hAnsi="Times New Roman" w:cs="Times New Roman"/>
          <w:sz w:val="24"/>
          <w:szCs w:val="24"/>
        </w:rPr>
        <w:t xml:space="preserve"> (w/v in DI water) were placed on the Parafilm</w:t>
      </w:r>
      <w:r w:rsidRPr="00B5448A">
        <w:rPr>
          <w:rFonts w:ascii="Times New Roman" w:hAnsi="Times New Roman" w:cs="Times New Roman"/>
          <w:sz w:val="24"/>
          <w:szCs w:val="24"/>
          <w:vertAlign w:val="superscript"/>
        </w:rPr>
        <w:t xml:space="preserve">® </w:t>
      </w:r>
      <w:r w:rsidRPr="00B5448A">
        <w:rPr>
          <w:rFonts w:ascii="Times New Roman" w:hAnsi="Times New Roman" w:cs="Times New Roman"/>
          <w:sz w:val="24"/>
          <w:szCs w:val="24"/>
        </w:rPr>
        <w:t xml:space="preserve">piece. Then, the TEM grid was blotted dry using </w:t>
      </w:r>
      <w:r w:rsidRPr="00B5448A">
        <w:rPr>
          <w:rFonts w:ascii="Times New Roman" w:hAnsi="Times New Roman" w:cs="Times New Roman"/>
          <w:sz w:val="24"/>
          <w:szCs w:val="24"/>
        </w:rPr>
        <w:lastRenderedPageBreak/>
        <w:t>a Whatman</w:t>
      </w:r>
      <w:r w:rsidRPr="00B5448A">
        <w:rPr>
          <w:rFonts w:ascii="Times New Roman" w:hAnsi="Times New Roman" w:cs="Times New Roman"/>
          <w:sz w:val="24"/>
          <w:szCs w:val="24"/>
          <w:vertAlign w:val="superscript"/>
        </w:rPr>
        <w:t>®</w:t>
      </w:r>
      <w:r w:rsidRPr="00B5448A">
        <w:rPr>
          <w:rFonts w:ascii="Times New Roman" w:hAnsi="Times New Roman" w:cs="Times New Roman"/>
          <w:sz w:val="24"/>
          <w:szCs w:val="24"/>
        </w:rPr>
        <w:t xml:space="preserve"> grade 1 filter paper, and immediately after placed on the first uranyl </w:t>
      </w:r>
      <w:proofErr w:type="spellStart"/>
      <w:r w:rsidRPr="00B5448A">
        <w:rPr>
          <w:rFonts w:ascii="Times New Roman" w:hAnsi="Times New Roman" w:cs="Times New Roman"/>
          <w:sz w:val="24"/>
          <w:szCs w:val="24"/>
        </w:rPr>
        <w:t>formate</w:t>
      </w:r>
      <w:proofErr w:type="spellEnd"/>
      <w:r w:rsidRPr="00B5448A">
        <w:rPr>
          <w:rFonts w:ascii="Times New Roman" w:hAnsi="Times New Roman" w:cs="Times New Roman"/>
          <w:sz w:val="24"/>
          <w:szCs w:val="24"/>
        </w:rPr>
        <w:t xml:space="preserve"> droplet, quickly blotted dry, and then left on the second uranyl </w:t>
      </w:r>
      <w:proofErr w:type="spellStart"/>
      <w:r w:rsidRPr="00B5448A">
        <w:rPr>
          <w:rFonts w:ascii="Times New Roman" w:hAnsi="Times New Roman" w:cs="Times New Roman"/>
          <w:sz w:val="24"/>
          <w:szCs w:val="24"/>
        </w:rPr>
        <w:t>formate</w:t>
      </w:r>
      <w:proofErr w:type="spellEnd"/>
      <w:r w:rsidRPr="00B5448A">
        <w:rPr>
          <w:rFonts w:ascii="Times New Roman" w:hAnsi="Times New Roman" w:cs="Times New Roman"/>
          <w:sz w:val="24"/>
          <w:szCs w:val="24"/>
        </w:rPr>
        <w:t xml:space="preserve"> droplet for 20 s. Hereafter, the TEM grid was blotted dry and was ready for imaging. </w:t>
      </w:r>
      <w:r w:rsidRPr="00B5448A">
        <w:rPr>
          <w:rFonts w:ascii="Times New Roman" w:hAnsi="Times New Roman" w:cs="Times New Roman"/>
          <w:sz w:val="24"/>
          <w:szCs w:val="24"/>
        </w:rPr>
        <w:br/>
        <w:t xml:space="preserve">     </w:t>
      </w:r>
      <w:r w:rsidR="00B201EA" w:rsidRPr="00B5448A">
        <w:rPr>
          <w:rFonts w:ascii="Times New Roman" w:hAnsi="Times New Roman" w:cs="Times New Roman"/>
          <w:sz w:val="24"/>
          <w:szCs w:val="24"/>
        </w:rPr>
        <w:tab/>
      </w:r>
      <w:r w:rsidRPr="00B5448A">
        <w:rPr>
          <w:rFonts w:ascii="Times New Roman" w:hAnsi="Times New Roman" w:cs="Times New Roman"/>
          <w:sz w:val="24"/>
          <w:szCs w:val="24"/>
        </w:rPr>
        <w:t xml:space="preserve">The TEM grids were imaged using a </w:t>
      </w:r>
      <w:proofErr w:type="spellStart"/>
      <w:r w:rsidRPr="00B5448A">
        <w:rPr>
          <w:rFonts w:ascii="Times New Roman" w:hAnsi="Times New Roman" w:cs="Times New Roman"/>
          <w:sz w:val="24"/>
          <w:szCs w:val="24"/>
        </w:rPr>
        <w:t>Tecnai</w:t>
      </w:r>
      <w:proofErr w:type="spellEnd"/>
      <w:r w:rsidRPr="00B5448A">
        <w:rPr>
          <w:rFonts w:ascii="Times New Roman" w:hAnsi="Times New Roman" w:cs="Times New Roman"/>
          <w:sz w:val="24"/>
          <w:szCs w:val="24"/>
        </w:rPr>
        <w:t xml:space="preserve"> G2 spirit (FEI company) operating at 120 kV, mounted with a TVIPS </w:t>
      </w:r>
      <w:proofErr w:type="spellStart"/>
      <w:r w:rsidRPr="00B5448A">
        <w:rPr>
          <w:rFonts w:ascii="Times New Roman" w:hAnsi="Times New Roman" w:cs="Times New Roman"/>
          <w:sz w:val="24"/>
          <w:szCs w:val="24"/>
        </w:rPr>
        <w:t>TemCam</w:t>
      </w:r>
      <w:proofErr w:type="spellEnd"/>
      <w:r w:rsidRPr="00B5448A">
        <w:rPr>
          <w:rFonts w:ascii="Times New Roman" w:hAnsi="Times New Roman" w:cs="Times New Roman"/>
          <w:sz w:val="24"/>
          <w:szCs w:val="24"/>
        </w:rPr>
        <w:t xml:space="preserve"> F-416, 4k CMOS camera. Illumination was done with e-beam spot size 2, using a LaB</w:t>
      </w:r>
      <w:r w:rsidRPr="00B5448A">
        <w:rPr>
          <w:rFonts w:ascii="Times New Roman" w:hAnsi="Times New Roman" w:cs="Times New Roman"/>
          <w:sz w:val="24"/>
          <w:szCs w:val="24"/>
          <w:vertAlign w:val="subscript"/>
        </w:rPr>
        <w:t>6</w:t>
      </w:r>
      <w:r w:rsidRPr="00B5448A">
        <w:rPr>
          <w:rFonts w:ascii="Times New Roman" w:hAnsi="Times New Roman" w:cs="Times New Roman"/>
          <w:sz w:val="24"/>
          <w:szCs w:val="24"/>
        </w:rPr>
        <w:t xml:space="preserve"> filament, the condenser aperture in position 3 (100 µm), and objective aperture in position 4 (100 µm). All grids were imaged using 26.000 times magnification to obtain overview images and 150.000 times magnification for closeup images using similar imaging conditions. For every sample, a minimum of 6 images in high and low magnification were obtained at selected locations, with the criterion that the image should contain at least one representative-looking </w:t>
      </w:r>
      <w:r w:rsidR="009102FF" w:rsidRPr="00B5448A">
        <w:rPr>
          <w:rFonts w:ascii="Times New Roman" w:hAnsi="Times New Roman" w:cs="Times New Roman"/>
          <w:sz w:val="24"/>
          <w:szCs w:val="24"/>
        </w:rPr>
        <w:t>exosome</w:t>
      </w:r>
      <w:r w:rsidRPr="00B5448A">
        <w:rPr>
          <w:rFonts w:ascii="Times New Roman" w:hAnsi="Times New Roman" w:cs="Times New Roman"/>
          <w:sz w:val="24"/>
          <w:szCs w:val="24"/>
        </w:rPr>
        <w:t xml:space="preserve"> for the sample.</w:t>
      </w:r>
    </w:p>
    <w:p w14:paraId="745E4902" w14:textId="77777777" w:rsidR="00E87AD5" w:rsidRPr="00B5448A" w:rsidRDefault="00E87AD5" w:rsidP="009A6378">
      <w:pPr>
        <w:spacing w:after="0" w:line="480" w:lineRule="auto"/>
        <w:rPr>
          <w:rFonts w:ascii="Times New Roman" w:eastAsia="Times New Roman" w:hAnsi="Times New Roman" w:cs="Times New Roman"/>
          <w:color w:val="000000"/>
          <w:kern w:val="0"/>
          <w14:ligatures w14:val="none"/>
        </w:rPr>
      </w:pPr>
    </w:p>
    <w:p w14:paraId="65CC60BC" w14:textId="19691106" w:rsidR="00342701" w:rsidRPr="00B5448A" w:rsidRDefault="00C11999" w:rsidP="009A6378">
      <w:pPr>
        <w:spacing w:after="0" w:line="480" w:lineRule="auto"/>
        <w:rPr>
          <w:rFonts w:ascii="Times New Roman" w:eastAsia="Times New Roman" w:hAnsi="Times New Roman" w:cs="Times New Roman"/>
          <w:b/>
          <w:bCs/>
          <w:color w:val="000000"/>
          <w:kern w:val="0"/>
          <w:sz w:val="24"/>
          <w:szCs w:val="24"/>
          <w14:ligatures w14:val="none"/>
        </w:rPr>
      </w:pPr>
      <w:r w:rsidRPr="00B5448A">
        <w:rPr>
          <w:rFonts w:ascii="Times New Roman" w:eastAsia="Times New Roman" w:hAnsi="Times New Roman" w:cs="Times New Roman"/>
          <w:b/>
          <w:bCs/>
          <w:color w:val="000000"/>
          <w:kern w:val="0"/>
          <w:sz w:val="24"/>
          <w:szCs w:val="24"/>
          <w14:ligatures w14:val="none"/>
        </w:rPr>
        <w:t xml:space="preserve">1.14 </w:t>
      </w:r>
      <w:r w:rsidR="00342701" w:rsidRPr="00B5448A">
        <w:rPr>
          <w:rFonts w:ascii="Times New Roman" w:eastAsia="Times New Roman" w:hAnsi="Times New Roman" w:cs="Times New Roman"/>
          <w:b/>
          <w:bCs/>
          <w:color w:val="000000"/>
          <w:kern w:val="0"/>
          <w:sz w:val="24"/>
          <w:szCs w:val="24"/>
          <w14:ligatures w14:val="none"/>
        </w:rPr>
        <w:t>Bulk RNA</w:t>
      </w:r>
      <w:r w:rsidR="00C8202F" w:rsidRPr="00B5448A">
        <w:rPr>
          <w:rFonts w:ascii="Times New Roman" w:eastAsia="Times New Roman" w:hAnsi="Times New Roman" w:cs="Times New Roman"/>
          <w:b/>
          <w:bCs/>
          <w:color w:val="000000"/>
          <w:kern w:val="0"/>
          <w:sz w:val="24"/>
          <w:szCs w:val="24"/>
          <w14:ligatures w14:val="none"/>
        </w:rPr>
        <w:t xml:space="preserve"> sequencing</w:t>
      </w:r>
      <w:r w:rsidR="00342701" w:rsidRPr="00B5448A">
        <w:rPr>
          <w:rFonts w:ascii="Times New Roman" w:eastAsia="Times New Roman" w:hAnsi="Times New Roman" w:cs="Times New Roman"/>
          <w:b/>
          <w:bCs/>
          <w:color w:val="000000"/>
          <w:kern w:val="0"/>
          <w:sz w:val="24"/>
          <w:szCs w:val="24"/>
          <w14:ligatures w14:val="none"/>
        </w:rPr>
        <w:t xml:space="preserve"> of exosomes</w:t>
      </w:r>
    </w:p>
    <w:p w14:paraId="0844A338" w14:textId="12EEE0EC" w:rsidR="009A6378" w:rsidRPr="00B5448A" w:rsidRDefault="00E87C80" w:rsidP="0071175A">
      <w:pPr>
        <w:spacing w:after="0" w:line="480" w:lineRule="auto"/>
        <w:rPr>
          <w:rFonts w:ascii="Times New Roman" w:eastAsia="Times New Roman" w:hAnsi="Times New Roman" w:cs="Times New Roman"/>
          <w:i/>
          <w:iCs/>
          <w:color w:val="000000"/>
          <w:kern w:val="0"/>
          <w:sz w:val="24"/>
          <w:szCs w:val="24"/>
          <w14:ligatures w14:val="none"/>
        </w:rPr>
      </w:pPr>
      <w:r w:rsidRPr="00B5448A">
        <w:rPr>
          <w:rFonts w:ascii="Times New Roman" w:eastAsia="Times New Roman" w:hAnsi="Times New Roman" w:cs="Times New Roman"/>
          <w:color w:val="000000"/>
          <w:kern w:val="0"/>
          <w:sz w:val="24"/>
          <w:szCs w:val="24"/>
          <w14:ligatures w14:val="none"/>
        </w:rPr>
        <w:t>RNA sequencing was done by EV</w:t>
      </w:r>
      <w:r w:rsidR="00E1571A" w:rsidRPr="00B5448A">
        <w:rPr>
          <w:rFonts w:ascii="Times New Roman" w:eastAsia="Times New Roman" w:hAnsi="Times New Roman" w:cs="Times New Roman"/>
          <w:color w:val="000000"/>
          <w:kern w:val="0"/>
          <w:sz w:val="24"/>
          <w:szCs w:val="24"/>
          <w14:ligatures w14:val="none"/>
        </w:rPr>
        <w:t xml:space="preserve"> Genomics (</w:t>
      </w:r>
      <w:hyperlink r:id="rId7" w:history="1">
        <w:r w:rsidR="00E1571A" w:rsidRPr="00B5448A">
          <w:rPr>
            <w:rStyle w:val="Hyperlink"/>
            <w:rFonts w:ascii="Times New Roman" w:eastAsia="Times New Roman" w:hAnsi="Times New Roman" w:cs="Times New Roman"/>
            <w:kern w:val="0"/>
            <w:sz w:val="24"/>
            <w:szCs w:val="24"/>
            <w14:ligatures w14:val="none"/>
          </w:rPr>
          <w:t>https://www.evgenomics.com/</w:t>
        </w:r>
      </w:hyperlink>
      <w:r w:rsidR="00E1571A" w:rsidRPr="00B5448A">
        <w:rPr>
          <w:rFonts w:ascii="Times New Roman" w:eastAsia="Times New Roman" w:hAnsi="Times New Roman" w:cs="Times New Roman"/>
          <w:color w:val="000000"/>
          <w:kern w:val="0"/>
          <w:sz w:val="24"/>
          <w:szCs w:val="24"/>
          <w14:ligatures w14:val="none"/>
        </w:rPr>
        <w:t xml:space="preserve">). </w:t>
      </w:r>
      <w:r w:rsidR="0071175A" w:rsidRPr="00B5448A">
        <w:rPr>
          <w:rFonts w:ascii="Times New Roman" w:eastAsia="Times New Roman" w:hAnsi="Times New Roman" w:cs="Times New Roman"/>
          <w:color w:val="000000"/>
          <w:kern w:val="0"/>
          <w:sz w:val="24"/>
          <w:szCs w:val="24"/>
          <w14:ligatures w14:val="none"/>
        </w:rPr>
        <w:t>For RNA library preparation, t</w:t>
      </w:r>
      <w:r w:rsidR="009A6378" w:rsidRPr="00B5448A">
        <w:rPr>
          <w:rFonts w:ascii="Times New Roman" w:eastAsia="Times New Roman" w:hAnsi="Times New Roman" w:cs="Times New Roman"/>
          <w:color w:val="000000"/>
          <w:kern w:val="0"/>
          <w:sz w:val="24"/>
          <w:szCs w:val="24"/>
          <w14:ligatures w14:val="none"/>
        </w:rPr>
        <w:t>otal RNA was isolated from 100 µ</w:t>
      </w:r>
      <w:r w:rsidR="0071175A" w:rsidRPr="00B5448A">
        <w:rPr>
          <w:rFonts w:ascii="Times New Roman" w:eastAsia="Times New Roman" w:hAnsi="Times New Roman" w:cs="Times New Roman"/>
          <w:color w:val="000000"/>
          <w:kern w:val="0"/>
          <w:sz w:val="24"/>
          <w:szCs w:val="24"/>
          <w14:ligatures w14:val="none"/>
        </w:rPr>
        <w:t>l</w:t>
      </w:r>
      <w:r w:rsidR="009A6378" w:rsidRPr="00B5448A">
        <w:rPr>
          <w:rFonts w:ascii="Times New Roman" w:eastAsia="Times New Roman" w:hAnsi="Times New Roman" w:cs="Times New Roman"/>
          <w:color w:val="000000"/>
          <w:kern w:val="0"/>
          <w:sz w:val="24"/>
          <w:szCs w:val="24"/>
          <w14:ligatures w14:val="none"/>
        </w:rPr>
        <w:t xml:space="preserve"> of purified </w:t>
      </w:r>
      <w:r w:rsidR="00E1571A" w:rsidRPr="00B5448A">
        <w:rPr>
          <w:rFonts w:ascii="Times New Roman" w:eastAsia="Times New Roman" w:hAnsi="Times New Roman" w:cs="Times New Roman"/>
          <w:color w:val="000000"/>
          <w:kern w:val="0"/>
          <w:sz w:val="24"/>
          <w:szCs w:val="24"/>
          <w14:ligatures w14:val="none"/>
        </w:rPr>
        <w:t>exosome</w:t>
      </w:r>
      <w:r w:rsidR="009A6378" w:rsidRPr="00B5448A">
        <w:rPr>
          <w:rFonts w:ascii="Times New Roman" w:eastAsia="Times New Roman" w:hAnsi="Times New Roman" w:cs="Times New Roman"/>
          <w:color w:val="000000"/>
          <w:kern w:val="0"/>
          <w:sz w:val="24"/>
          <w:szCs w:val="24"/>
          <w14:ligatures w14:val="none"/>
        </w:rPr>
        <w:t xml:space="preserve"> samples using the </w:t>
      </w:r>
      <w:proofErr w:type="spellStart"/>
      <w:r w:rsidR="009A6378" w:rsidRPr="00B5448A">
        <w:rPr>
          <w:rFonts w:ascii="Times New Roman" w:eastAsia="Times New Roman" w:hAnsi="Times New Roman" w:cs="Times New Roman"/>
          <w:color w:val="000000"/>
          <w:kern w:val="0"/>
          <w:sz w:val="24"/>
          <w:szCs w:val="24"/>
          <w14:ligatures w14:val="none"/>
        </w:rPr>
        <w:t>miRNeasy</w:t>
      </w:r>
      <w:proofErr w:type="spellEnd"/>
      <w:r w:rsidR="009A6378" w:rsidRPr="00B5448A">
        <w:rPr>
          <w:rFonts w:ascii="Times New Roman" w:eastAsia="Times New Roman" w:hAnsi="Times New Roman" w:cs="Times New Roman"/>
          <w:color w:val="000000"/>
          <w:kern w:val="0"/>
          <w:sz w:val="24"/>
          <w:szCs w:val="24"/>
          <w14:ligatures w14:val="none"/>
        </w:rPr>
        <w:t xml:space="preserve"> Serum/Plasma Advanced Kit (Qiagen, Cat. No. 217204) following the manufacturer’s protocol. RNA was eluted in 12 µ</w:t>
      </w:r>
      <w:r w:rsidR="0071175A" w:rsidRPr="00B5448A">
        <w:rPr>
          <w:rFonts w:ascii="Times New Roman" w:eastAsia="Times New Roman" w:hAnsi="Times New Roman" w:cs="Times New Roman"/>
          <w:color w:val="000000"/>
          <w:kern w:val="0"/>
          <w:sz w:val="24"/>
          <w:szCs w:val="24"/>
          <w14:ligatures w14:val="none"/>
        </w:rPr>
        <w:t>l</w:t>
      </w:r>
      <w:r w:rsidR="009A6378" w:rsidRPr="00B5448A">
        <w:rPr>
          <w:rFonts w:ascii="Times New Roman" w:eastAsia="Times New Roman" w:hAnsi="Times New Roman" w:cs="Times New Roman"/>
          <w:color w:val="000000"/>
          <w:kern w:val="0"/>
          <w:sz w:val="24"/>
          <w:szCs w:val="24"/>
          <w14:ligatures w14:val="none"/>
        </w:rPr>
        <w:t xml:space="preserve"> of RNase-free water and quantified using the Bioanalyzer RNA 6000 Pico Kit (Agilent, Cat. No. 5067-1513).</w:t>
      </w:r>
      <w:r w:rsidR="0071175A" w:rsidRPr="00B5448A">
        <w:rPr>
          <w:rFonts w:ascii="Times New Roman" w:eastAsia="Times New Roman" w:hAnsi="Times New Roman" w:cs="Times New Roman"/>
          <w:i/>
          <w:iCs/>
          <w:color w:val="000000"/>
          <w:kern w:val="0"/>
          <w:sz w:val="24"/>
          <w:szCs w:val="24"/>
          <w14:ligatures w14:val="none"/>
        </w:rPr>
        <w:t xml:space="preserve"> </w:t>
      </w:r>
      <w:r w:rsidR="009A6378" w:rsidRPr="00B5448A">
        <w:rPr>
          <w:rFonts w:ascii="Times New Roman" w:eastAsia="Times New Roman" w:hAnsi="Times New Roman" w:cs="Times New Roman"/>
          <w:color w:val="000000"/>
          <w:kern w:val="0"/>
          <w:sz w:val="24"/>
          <w:szCs w:val="24"/>
          <w14:ligatures w14:val="none"/>
        </w:rPr>
        <w:t>For small RNA library preparation</w:t>
      </w:r>
      <w:r w:rsidR="004E716F" w:rsidRPr="00B5448A">
        <w:rPr>
          <w:rFonts w:ascii="Times New Roman" w:eastAsia="Times New Roman" w:hAnsi="Times New Roman" w:cs="Times New Roman"/>
          <w:color w:val="000000"/>
          <w:kern w:val="0"/>
          <w:sz w:val="24"/>
          <w:szCs w:val="24"/>
          <w14:ligatures w14:val="none"/>
        </w:rPr>
        <w:t>s</w:t>
      </w:r>
      <w:r w:rsidR="009A6378" w:rsidRPr="00B5448A">
        <w:rPr>
          <w:rFonts w:ascii="Times New Roman" w:eastAsia="Times New Roman" w:hAnsi="Times New Roman" w:cs="Times New Roman"/>
          <w:color w:val="000000"/>
          <w:kern w:val="0"/>
          <w:sz w:val="24"/>
          <w:szCs w:val="24"/>
          <w14:ligatures w14:val="none"/>
        </w:rPr>
        <w:t>, 5 µ</w:t>
      </w:r>
      <w:r w:rsidR="0071175A" w:rsidRPr="00B5448A">
        <w:rPr>
          <w:rFonts w:ascii="Times New Roman" w:eastAsia="Times New Roman" w:hAnsi="Times New Roman" w:cs="Times New Roman"/>
          <w:color w:val="000000"/>
          <w:kern w:val="0"/>
          <w:sz w:val="24"/>
          <w:szCs w:val="24"/>
          <w14:ligatures w14:val="none"/>
        </w:rPr>
        <w:t>l</w:t>
      </w:r>
      <w:r w:rsidR="009A6378" w:rsidRPr="00B5448A">
        <w:rPr>
          <w:rFonts w:ascii="Times New Roman" w:eastAsia="Times New Roman" w:hAnsi="Times New Roman" w:cs="Times New Roman"/>
          <w:color w:val="000000"/>
          <w:kern w:val="0"/>
          <w:sz w:val="24"/>
          <w:szCs w:val="24"/>
          <w14:ligatures w14:val="none"/>
        </w:rPr>
        <w:t xml:space="preserve"> of eluted RNA w</w:t>
      </w:r>
      <w:r w:rsidR="004E716F" w:rsidRPr="00B5448A">
        <w:rPr>
          <w:rFonts w:ascii="Times New Roman" w:eastAsia="Times New Roman" w:hAnsi="Times New Roman" w:cs="Times New Roman"/>
          <w:color w:val="000000"/>
          <w:kern w:val="0"/>
          <w:sz w:val="24"/>
          <w:szCs w:val="24"/>
          <w14:ligatures w14:val="none"/>
        </w:rPr>
        <w:t>ere</w:t>
      </w:r>
      <w:r w:rsidR="009A6378" w:rsidRPr="00B5448A">
        <w:rPr>
          <w:rFonts w:ascii="Times New Roman" w:eastAsia="Times New Roman" w:hAnsi="Times New Roman" w:cs="Times New Roman"/>
          <w:color w:val="000000"/>
          <w:kern w:val="0"/>
          <w:sz w:val="24"/>
          <w:szCs w:val="24"/>
          <w14:ligatures w14:val="none"/>
        </w:rPr>
        <w:t xml:space="preserve"> processed using the </w:t>
      </w:r>
      <w:proofErr w:type="spellStart"/>
      <w:r w:rsidR="009A6378" w:rsidRPr="00B5448A">
        <w:rPr>
          <w:rFonts w:ascii="Times New Roman" w:eastAsia="Times New Roman" w:hAnsi="Times New Roman" w:cs="Times New Roman"/>
          <w:color w:val="000000"/>
          <w:kern w:val="0"/>
          <w:sz w:val="24"/>
          <w:szCs w:val="24"/>
          <w14:ligatures w14:val="none"/>
        </w:rPr>
        <w:t>QIAseq</w:t>
      </w:r>
      <w:proofErr w:type="spellEnd"/>
      <w:r w:rsidR="009A6378" w:rsidRPr="00B5448A">
        <w:rPr>
          <w:rFonts w:ascii="Times New Roman" w:eastAsia="Times New Roman" w:hAnsi="Times New Roman" w:cs="Times New Roman"/>
          <w:color w:val="000000"/>
          <w:kern w:val="0"/>
          <w:sz w:val="24"/>
          <w:szCs w:val="24"/>
          <w14:ligatures w14:val="none"/>
        </w:rPr>
        <w:t xml:space="preserve"> miRNA Library Kit (Qiagen, Cat. No. 331505). </w:t>
      </w:r>
      <w:r w:rsidR="004E716F" w:rsidRPr="00B5448A">
        <w:rPr>
          <w:rFonts w:ascii="Times New Roman" w:eastAsia="Times New Roman" w:hAnsi="Times New Roman" w:cs="Times New Roman"/>
          <w:color w:val="000000"/>
          <w:kern w:val="0"/>
          <w:sz w:val="24"/>
          <w:szCs w:val="24"/>
          <w14:ligatures w14:val="none"/>
        </w:rPr>
        <w:t>In brief</w:t>
      </w:r>
      <w:r w:rsidR="009A6378" w:rsidRPr="00B5448A">
        <w:rPr>
          <w:rFonts w:ascii="Times New Roman" w:eastAsia="Times New Roman" w:hAnsi="Times New Roman" w:cs="Times New Roman"/>
          <w:color w:val="000000"/>
          <w:kern w:val="0"/>
          <w:sz w:val="24"/>
          <w:szCs w:val="24"/>
          <w14:ligatures w14:val="none"/>
        </w:rPr>
        <w:t xml:space="preserve">, 3′ and 5′ adapters were ligated to the RNA, followed by reverse transcription with a primer containing a unique molecular index (UMI). Library amplification was performed using 22 PCR cycles to introduce the sample index. Library quality and quantity were assessed using the Bioanalyzer High Sensitivity DNA Analysis Kit (Agilent, Cat. No. 5067-4626). Finally, libraries </w:t>
      </w:r>
      <w:r w:rsidR="009A6378" w:rsidRPr="00B5448A">
        <w:rPr>
          <w:rFonts w:ascii="Times New Roman" w:eastAsia="Times New Roman" w:hAnsi="Times New Roman" w:cs="Times New Roman"/>
          <w:color w:val="000000"/>
          <w:kern w:val="0"/>
          <w:sz w:val="24"/>
          <w:szCs w:val="24"/>
          <w14:ligatures w14:val="none"/>
        </w:rPr>
        <w:lastRenderedPageBreak/>
        <w:t xml:space="preserve">were pooled and sequenced on one lane of a </w:t>
      </w:r>
      <w:proofErr w:type="spellStart"/>
      <w:r w:rsidR="009A6378" w:rsidRPr="00B5448A">
        <w:rPr>
          <w:rFonts w:ascii="Times New Roman" w:eastAsia="Times New Roman" w:hAnsi="Times New Roman" w:cs="Times New Roman"/>
          <w:color w:val="000000"/>
          <w:kern w:val="0"/>
          <w:sz w:val="24"/>
          <w:szCs w:val="24"/>
          <w14:ligatures w14:val="none"/>
        </w:rPr>
        <w:t>NovaSeq</w:t>
      </w:r>
      <w:proofErr w:type="spellEnd"/>
      <w:r w:rsidR="009A6378" w:rsidRPr="00B5448A">
        <w:rPr>
          <w:rFonts w:ascii="Times New Roman" w:eastAsia="Times New Roman" w:hAnsi="Times New Roman" w:cs="Times New Roman"/>
          <w:color w:val="000000"/>
          <w:kern w:val="0"/>
          <w:sz w:val="24"/>
          <w:szCs w:val="24"/>
          <w14:ligatures w14:val="none"/>
        </w:rPr>
        <w:t xml:space="preserve"> Plus 10B flow cell (Illumina, San Diego, CA, USA) using single-end 150 bp sequencing.</w:t>
      </w:r>
    </w:p>
    <w:p w14:paraId="1BE5BE7E" w14:textId="6C7F33C1" w:rsidR="00342701" w:rsidRPr="00B5448A" w:rsidRDefault="0071175A" w:rsidP="009A6378">
      <w:pPr>
        <w:spacing w:after="0" w:line="480" w:lineRule="auto"/>
        <w:rPr>
          <w:rFonts w:ascii="Times New Roman" w:eastAsia="Times New Roman" w:hAnsi="Times New Roman" w:cs="Times New Roman"/>
          <w:color w:val="000000"/>
          <w:kern w:val="0"/>
          <w:sz w:val="24"/>
          <w:szCs w:val="24"/>
          <w14:ligatures w14:val="none"/>
        </w:rPr>
      </w:pPr>
      <w:r w:rsidRPr="00B5448A">
        <w:rPr>
          <w:rFonts w:ascii="Times New Roman" w:eastAsia="Times New Roman" w:hAnsi="Times New Roman" w:cs="Times New Roman"/>
          <w:color w:val="000000"/>
          <w:kern w:val="0"/>
          <w:sz w:val="24"/>
          <w:szCs w:val="24"/>
          <w14:ligatures w14:val="none"/>
        </w:rPr>
        <w:tab/>
      </w:r>
      <w:r w:rsidR="009A6378" w:rsidRPr="00B5448A">
        <w:rPr>
          <w:rFonts w:ascii="Times New Roman" w:eastAsia="Times New Roman" w:hAnsi="Times New Roman" w:cs="Times New Roman"/>
          <w:color w:val="000000"/>
          <w:kern w:val="0"/>
          <w:sz w:val="24"/>
          <w:szCs w:val="24"/>
          <w14:ligatures w14:val="none"/>
        </w:rPr>
        <w:t xml:space="preserve">Raw sequencing data (FASTQ files) were imported into </w:t>
      </w:r>
      <w:r w:rsidR="004E716F" w:rsidRPr="00B5448A">
        <w:rPr>
          <w:rFonts w:ascii="Times New Roman" w:eastAsia="Times New Roman" w:hAnsi="Times New Roman" w:cs="Times New Roman"/>
          <w:color w:val="000000"/>
          <w:kern w:val="0"/>
          <w:sz w:val="24"/>
          <w:szCs w:val="24"/>
          <w14:ligatures w14:val="none"/>
        </w:rPr>
        <w:t xml:space="preserve">the </w:t>
      </w:r>
      <w:r w:rsidR="009A6378" w:rsidRPr="00B5448A">
        <w:rPr>
          <w:rFonts w:ascii="Times New Roman" w:eastAsia="Times New Roman" w:hAnsi="Times New Roman" w:cs="Times New Roman"/>
          <w:color w:val="000000"/>
          <w:kern w:val="0"/>
          <w:sz w:val="24"/>
          <w:szCs w:val="24"/>
          <w14:ligatures w14:val="none"/>
        </w:rPr>
        <w:t>CLC Genomics Workbench (QIAGEN RNA-seq Analysis Portal 5.1, https://rnaportal.qiagen.com) for mi</w:t>
      </w:r>
      <w:r w:rsidR="00E1571A" w:rsidRPr="00B5448A">
        <w:rPr>
          <w:rFonts w:ascii="Times New Roman" w:eastAsia="Times New Roman" w:hAnsi="Times New Roman" w:cs="Times New Roman"/>
          <w:color w:val="000000"/>
          <w:kern w:val="0"/>
          <w:sz w:val="24"/>
          <w:szCs w:val="24"/>
          <w14:ligatures w14:val="none"/>
        </w:rPr>
        <w:t>cro</w:t>
      </w:r>
      <w:r w:rsidR="009A6378" w:rsidRPr="00B5448A">
        <w:rPr>
          <w:rFonts w:ascii="Times New Roman" w:eastAsia="Times New Roman" w:hAnsi="Times New Roman" w:cs="Times New Roman"/>
          <w:color w:val="000000"/>
          <w:kern w:val="0"/>
          <w:sz w:val="24"/>
          <w:szCs w:val="24"/>
          <w14:ligatures w14:val="none"/>
        </w:rPr>
        <w:t>RNA analysis. Quality control included filtering low-quality reads and removing adapter sequences. Reads were merged using Unique Molecular Indexes (UMIs) to correct for PCR amplification bias</w:t>
      </w:r>
      <w:r w:rsidR="004E716F" w:rsidRPr="00B5448A">
        <w:rPr>
          <w:rFonts w:ascii="Times New Roman" w:eastAsia="Times New Roman" w:hAnsi="Times New Roman" w:cs="Times New Roman"/>
          <w:color w:val="000000"/>
          <w:kern w:val="0"/>
          <w:sz w:val="24"/>
          <w:szCs w:val="24"/>
          <w14:ligatures w14:val="none"/>
        </w:rPr>
        <w:t>.</w:t>
      </w:r>
      <w:r w:rsidR="009A6378" w:rsidRPr="00B5448A">
        <w:rPr>
          <w:rFonts w:ascii="Times New Roman" w:eastAsia="Times New Roman" w:hAnsi="Times New Roman" w:cs="Times New Roman"/>
          <w:color w:val="000000"/>
          <w:kern w:val="0"/>
          <w:sz w:val="24"/>
          <w:szCs w:val="24"/>
          <w14:ligatures w14:val="none"/>
        </w:rPr>
        <w:t xml:space="preserve"> mi</w:t>
      </w:r>
      <w:r w:rsidR="00E1571A" w:rsidRPr="00B5448A">
        <w:rPr>
          <w:rFonts w:ascii="Times New Roman" w:eastAsia="Times New Roman" w:hAnsi="Times New Roman" w:cs="Times New Roman"/>
          <w:color w:val="000000"/>
          <w:kern w:val="0"/>
          <w:sz w:val="24"/>
          <w:szCs w:val="24"/>
          <w14:ligatures w14:val="none"/>
        </w:rPr>
        <w:t>cro</w:t>
      </w:r>
      <w:r w:rsidR="009A6378" w:rsidRPr="00B5448A">
        <w:rPr>
          <w:rFonts w:ascii="Times New Roman" w:eastAsia="Times New Roman" w:hAnsi="Times New Roman" w:cs="Times New Roman"/>
          <w:color w:val="000000"/>
          <w:kern w:val="0"/>
          <w:sz w:val="24"/>
          <w:szCs w:val="24"/>
          <w14:ligatures w14:val="none"/>
        </w:rPr>
        <w:t xml:space="preserve">RNAs were identified, counted, and annotated using </w:t>
      </w:r>
      <w:proofErr w:type="spellStart"/>
      <w:r w:rsidR="009A6378" w:rsidRPr="00B5448A">
        <w:rPr>
          <w:rFonts w:ascii="Times New Roman" w:eastAsia="Times New Roman" w:hAnsi="Times New Roman" w:cs="Times New Roman"/>
          <w:color w:val="000000"/>
          <w:kern w:val="0"/>
          <w:sz w:val="24"/>
          <w:szCs w:val="24"/>
          <w14:ligatures w14:val="none"/>
        </w:rPr>
        <w:t>miRBase</w:t>
      </w:r>
      <w:proofErr w:type="spellEnd"/>
      <w:r w:rsidR="009A6378" w:rsidRPr="00B5448A">
        <w:rPr>
          <w:rFonts w:ascii="Times New Roman" w:eastAsia="Times New Roman" w:hAnsi="Times New Roman" w:cs="Times New Roman"/>
          <w:color w:val="000000"/>
          <w:kern w:val="0"/>
          <w:sz w:val="24"/>
          <w:szCs w:val="24"/>
          <w14:ligatures w14:val="none"/>
        </w:rPr>
        <w:t xml:space="preserve"> v22 aligned to the Homo sapiens genome (GRCh38.103). Expression levels of mature miRNAs were quantified and normalized using the Trimmed Mean of M-values (TMM) method to adjust for differences in library size. Differential expression analysis was performed using a negative binomial Generalized Linear Model (GLM), appropriate for count-based sequencing data. mi</w:t>
      </w:r>
      <w:r w:rsidR="00E1571A" w:rsidRPr="00B5448A">
        <w:rPr>
          <w:rFonts w:ascii="Times New Roman" w:eastAsia="Times New Roman" w:hAnsi="Times New Roman" w:cs="Times New Roman"/>
          <w:color w:val="000000"/>
          <w:kern w:val="0"/>
          <w:sz w:val="24"/>
          <w:szCs w:val="24"/>
          <w14:ligatures w14:val="none"/>
        </w:rPr>
        <w:t>cro</w:t>
      </w:r>
      <w:r w:rsidR="009A6378" w:rsidRPr="00B5448A">
        <w:rPr>
          <w:rFonts w:ascii="Times New Roman" w:eastAsia="Times New Roman" w:hAnsi="Times New Roman" w:cs="Times New Roman"/>
          <w:color w:val="000000"/>
          <w:kern w:val="0"/>
          <w:sz w:val="24"/>
          <w:szCs w:val="24"/>
          <w14:ligatures w14:val="none"/>
        </w:rPr>
        <w:t>RNAs with P-value&lt;0,05 were determined as significant</w:t>
      </w:r>
      <w:r w:rsidR="001009C4" w:rsidRPr="00B5448A">
        <w:rPr>
          <w:rFonts w:ascii="Times New Roman" w:eastAsia="Times New Roman" w:hAnsi="Times New Roman" w:cs="Times New Roman"/>
          <w:color w:val="000000"/>
          <w:kern w:val="0"/>
          <w:sz w:val="24"/>
          <w:szCs w:val="24"/>
          <w14:ligatures w14:val="none"/>
        </w:rPr>
        <w:t>ly</w:t>
      </w:r>
      <w:r w:rsidR="009A6378" w:rsidRPr="00B5448A">
        <w:rPr>
          <w:rFonts w:ascii="Times New Roman" w:eastAsia="Times New Roman" w:hAnsi="Times New Roman" w:cs="Times New Roman"/>
          <w:color w:val="000000"/>
          <w:kern w:val="0"/>
          <w:sz w:val="24"/>
          <w:szCs w:val="24"/>
          <w14:ligatures w14:val="none"/>
        </w:rPr>
        <w:t xml:space="preserve"> changed.</w:t>
      </w:r>
      <w:r w:rsidR="00342701" w:rsidRPr="00B5448A">
        <w:rPr>
          <w:rFonts w:ascii="Times New Roman" w:eastAsia="Times New Roman" w:hAnsi="Times New Roman" w:cs="Times New Roman"/>
          <w:color w:val="000000"/>
          <w:kern w:val="0"/>
          <w:sz w:val="24"/>
          <w:szCs w:val="24"/>
          <w14:ligatures w14:val="none"/>
        </w:rPr>
        <w:br w:type="page"/>
      </w:r>
    </w:p>
    <w:p w14:paraId="00A34B1B" w14:textId="77777777" w:rsidR="00DA6CF0" w:rsidRPr="00B5448A" w:rsidRDefault="00DA6CF0">
      <w:pPr>
        <w:rPr>
          <w:b/>
          <w:bCs/>
        </w:rPr>
      </w:pPr>
    </w:p>
    <w:p w14:paraId="08720D71" w14:textId="285946E3" w:rsidR="002207AB" w:rsidRPr="00B5448A" w:rsidRDefault="00512D6A" w:rsidP="00842687">
      <w:pPr>
        <w:spacing w:line="480" w:lineRule="auto"/>
        <w:rPr>
          <w:rFonts w:ascii="Times New Roman" w:hAnsi="Times New Roman" w:cs="Times New Roman"/>
          <w:b/>
          <w:bCs/>
          <w:sz w:val="24"/>
          <w:szCs w:val="24"/>
        </w:rPr>
      </w:pPr>
      <w:r w:rsidRPr="00B5448A">
        <w:rPr>
          <w:rFonts w:ascii="Times New Roman" w:hAnsi="Times New Roman" w:cs="Times New Roman"/>
          <w:b/>
          <w:bCs/>
          <w:sz w:val="24"/>
          <w:szCs w:val="24"/>
        </w:rPr>
        <w:t>2</w:t>
      </w:r>
      <w:r w:rsidR="00C11999" w:rsidRPr="00B5448A">
        <w:rPr>
          <w:rFonts w:ascii="Times New Roman" w:hAnsi="Times New Roman" w:cs="Times New Roman"/>
          <w:b/>
          <w:bCs/>
          <w:sz w:val="24"/>
          <w:szCs w:val="24"/>
        </w:rPr>
        <w:t>.</w:t>
      </w:r>
      <w:r w:rsidRPr="00B5448A">
        <w:rPr>
          <w:rFonts w:ascii="Times New Roman" w:hAnsi="Times New Roman" w:cs="Times New Roman"/>
          <w:b/>
          <w:bCs/>
          <w:sz w:val="24"/>
          <w:szCs w:val="24"/>
        </w:rPr>
        <w:t xml:space="preserve"> </w:t>
      </w:r>
      <w:r w:rsidR="003E05AE" w:rsidRPr="00B5448A">
        <w:rPr>
          <w:rFonts w:ascii="Times New Roman" w:hAnsi="Times New Roman" w:cs="Times New Roman"/>
          <w:b/>
          <w:bCs/>
          <w:sz w:val="24"/>
          <w:szCs w:val="24"/>
        </w:rPr>
        <w:t>SUPPLEMENTARY REFERENCES</w:t>
      </w:r>
    </w:p>
    <w:p w14:paraId="29ABB4B5" w14:textId="77777777" w:rsidR="00887077" w:rsidRPr="00B5448A" w:rsidRDefault="002207AB" w:rsidP="00887077">
      <w:pPr>
        <w:pStyle w:val="EndNoteBibliography"/>
        <w:spacing w:after="0"/>
        <w:rPr>
          <w:noProof/>
        </w:rPr>
      </w:pPr>
      <w:r w:rsidRPr="00B5448A">
        <w:rPr>
          <w:b/>
          <w:bCs/>
          <w:szCs w:val="24"/>
        </w:rPr>
        <w:fldChar w:fldCharType="begin"/>
      </w:r>
      <w:r w:rsidRPr="00B5448A">
        <w:rPr>
          <w:b/>
          <w:bCs/>
          <w:szCs w:val="24"/>
        </w:rPr>
        <w:instrText xml:space="preserve"> ADDIN EN.REFLIST </w:instrText>
      </w:r>
      <w:r w:rsidRPr="00B5448A">
        <w:rPr>
          <w:b/>
          <w:bCs/>
          <w:szCs w:val="24"/>
        </w:rPr>
        <w:fldChar w:fldCharType="separate"/>
      </w:r>
      <w:r w:rsidR="00887077" w:rsidRPr="00B5448A">
        <w:rPr>
          <w:noProof/>
        </w:rPr>
        <w:t>1.</w:t>
      </w:r>
      <w:r w:rsidR="00887077" w:rsidRPr="00B5448A">
        <w:rPr>
          <w:noProof/>
        </w:rPr>
        <w:tab/>
        <w:t>Jumper J, Evans R, Pritzel A, Green T, Figurnov M, Ronneberger O, et al. Highly accurate protein structure prediction with AlphaFold. Nature. 2021;596(7873):583-9.</w:t>
      </w:r>
    </w:p>
    <w:p w14:paraId="589A2190" w14:textId="77777777" w:rsidR="00887077" w:rsidRPr="00B5448A" w:rsidRDefault="00887077" w:rsidP="00887077">
      <w:pPr>
        <w:pStyle w:val="EndNoteBibliography"/>
        <w:spacing w:after="0"/>
        <w:rPr>
          <w:noProof/>
          <w:lang w:val="da-DK"/>
        </w:rPr>
      </w:pPr>
      <w:r w:rsidRPr="00B5448A">
        <w:rPr>
          <w:noProof/>
        </w:rPr>
        <w:t>2.</w:t>
      </w:r>
      <w:r w:rsidRPr="00B5448A">
        <w:rPr>
          <w:noProof/>
        </w:rPr>
        <w:tab/>
        <w:t xml:space="preserve">Mirdita M, Schutze K, Moriwaki Y, Heo L, Ovchinnikov S, Steinegger M. ColabFold: making protein folding accessible to all. </w:t>
      </w:r>
      <w:r w:rsidRPr="00B5448A">
        <w:rPr>
          <w:noProof/>
          <w:lang w:val="da-DK"/>
        </w:rPr>
        <w:t>Nat Methods. 2022;19(6):679-82.</w:t>
      </w:r>
    </w:p>
    <w:p w14:paraId="39AC4F9E" w14:textId="77777777" w:rsidR="00887077" w:rsidRPr="00B5448A" w:rsidRDefault="00887077" w:rsidP="00887077">
      <w:pPr>
        <w:pStyle w:val="EndNoteBibliography"/>
        <w:spacing w:after="0"/>
        <w:rPr>
          <w:noProof/>
        </w:rPr>
      </w:pPr>
      <w:r w:rsidRPr="00B5448A">
        <w:rPr>
          <w:noProof/>
          <w:lang w:val="da-DK"/>
        </w:rPr>
        <w:t>3.</w:t>
      </w:r>
      <w:r w:rsidRPr="00B5448A">
        <w:rPr>
          <w:noProof/>
          <w:lang w:val="da-DK"/>
        </w:rPr>
        <w:tab/>
        <w:t xml:space="preserve">Andersen OM, Reiche J, Schmidt V, Gotthardt M, Spoelgen R, Behlke J, et al. </w:t>
      </w:r>
      <w:r w:rsidRPr="00B5448A">
        <w:rPr>
          <w:noProof/>
        </w:rPr>
        <w:t>Neuronal sorting protein-related receptor sorLA/LR11 regulates processing of the amyloid precursor protein. Proc Natl Acad Sci U S A. 2005;102(38):13461-6.</w:t>
      </w:r>
    </w:p>
    <w:p w14:paraId="3B21295A" w14:textId="77777777" w:rsidR="00887077" w:rsidRPr="00B5448A" w:rsidRDefault="00887077" w:rsidP="00887077">
      <w:pPr>
        <w:pStyle w:val="EndNoteBibliography"/>
        <w:spacing w:after="0"/>
        <w:rPr>
          <w:noProof/>
        </w:rPr>
      </w:pPr>
      <w:r w:rsidRPr="00B5448A">
        <w:rPr>
          <w:noProof/>
        </w:rPr>
        <w:t>4.</w:t>
      </w:r>
      <w:r w:rsidRPr="00B5448A">
        <w:rPr>
          <w:noProof/>
        </w:rPr>
        <w:tab/>
        <w:t>Gjelstrup LC, Kaspersen JD, Behrens MA, Pedersen JS, Thiel S, Kingshott P, et al. The role of nanometer-scaled ligand patterns in polyvalent binding by large mannan-binding lectin oligomers. J Immunol. 2012;188(3):1292-306.</w:t>
      </w:r>
    </w:p>
    <w:p w14:paraId="589A2CE9" w14:textId="77777777" w:rsidR="00887077" w:rsidRPr="00B5448A" w:rsidRDefault="00887077" w:rsidP="00887077">
      <w:pPr>
        <w:pStyle w:val="EndNoteBibliography"/>
        <w:spacing w:after="0"/>
        <w:rPr>
          <w:noProof/>
        </w:rPr>
      </w:pPr>
      <w:r w:rsidRPr="00B5448A">
        <w:rPr>
          <w:noProof/>
        </w:rPr>
        <w:t>5.</w:t>
      </w:r>
      <w:r w:rsidRPr="00B5448A">
        <w:rPr>
          <w:noProof/>
        </w:rPr>
        <w:tab/>
        <w:t>Kitov PI, Bundle DR. On the nature of the multivalency effect: a thermodynamic model. J Am Chem Soc. 2003;125(52):16271-84.</w:t>
      </w:r>
    </w:p>
    <w:p w14:paraId="735A42C8" w14:textId="77777777" w:rsidR="00887077" w:rsidRPr="00B5448A" w:rsidRDefault="00887077" w:rsidP="00887077">
      <w:pPr>
        <w:pStyle w:val="EndNoteBibliography"/>
        <w:spacing w:after="0"/>
        <w:rPr>
          <w:noProof/>
          <w:lang w:val="da-DK"/>
        </w:rPr>
      </w:pPr>
      <w:r w:rsidRPr="00B5448A">
        <w:rPr>
          <w:noProof/>
        </w:rPr>
        <w:t>6.</w:t>
      </w:r>
      <w:r w:rsidRPr="00B5448A">
        <w:rPr>
          <w:noProof/>
        </w:rPr>
        <w:tab/>
        <w:t xml:space="preserve">Svitel J, Balbo A, Mariuzza RA, Gonzales NR, Schuck P. Combined affinity and rate constant distributions of ligand populations from experimental surface binding kinetics and equilibria. </w:t>
      </w:r>
      <w:r w:rsidRPr="00B5448A">
        <w:rPr>
          <w:noProof/>
          <w:lang w:val="da-DK"/>
        </w:rPr>
        <w:t>Biophys J. 2003;84(6):4062-77.</w:t>
      </w:r>
    </w:p>
    <w:p w14:paraId="1861007C" w14:textId="77777777" w:rsidR="00887077" w:rsidRPr="00B5448A" w:rsidRDefault="00887077" w:rsidP="00887077">
      <w:pPr>
        <w:pStyle w:val="EndNoteBibliography"/>
        <w:spacing w:after="0"/>
        <w:rPr>
          <w:noProof/>
          <w:lang w:val="da-DK"/>
        </w:rPr>
      </w:pPr>
      <w:r w:rsidRPr="00B5448A">
        <w:rPr>
          <w:noProof/>
          <w:lang w:val="da-DK"/>
        </w:rPr>
        <w:t>7.</w:t>
      </w:r>
      <w:r w:rsidRPr="00B5448A">
        <w:rPr>
          <w:noProof/>
          <w:lang w:val="da-DK"/>
        </w:rPr>
        <w:tab/>
        <w:t xml:space="preserve">Juul-Madsen K, Qvist P, Bendtsen KL, Langkilde AE, Vestergaard B, Howard KA, et al. </w:t>
      </w:r>
      <w:r w:rsidRPr="00B5448A">
        <w:rPr>
          <w:noProof/>
        </w:rPr>
        <w:t xml:space="preserve">Size-Selective Phagocytic Clearance of Fibrillar alpha-Synuclein through Conformational Activation of Complement Receptor 4. </w:t>
      </w:r>
      <w:r w:rsidRPr="00B5448A">
        <w:rPr>
          <w:noProof/>
          <w:lang w:val="da-DK"/>
        </w:rPr>
        <w:t>J Immunol. 2020;204(5):1345-61.</w:t>
      </w:r>
    </w:p>
    <w:p w14:paraId="180FEC0F" w14:textId="77777777" w:rsidR="00887077" w:rsidRPr="00B5448A" w:rsidRDefault="00887077" w:rsidP="00887077">
      <w:pPr>
        <w:pStyle w:val="EndNoteBibliography"/>
        <w:spacing w:after="0"/>
        <w:rPr>
          <w:noProof/>
        </w:rPr>
      </w:pPr>
      <w:r w:rsidRPr="00B5448A">
        <w:rPr>
          <w:noProof/>
          <w:lang w:val="da-DK"/>
        </w:rPr>
        <w:t>8.</w:t>
      </w:r>
      <w:r w:rsidRPr="00B5448A">
        <w:rPr>
          <w:noProof/>
          <w:lang w:val="da-DK"/>
        </w:rPr>
        <w:tab/>
        <w:t xml:space="preserve">Jensen MR, Bajic G, Zhang X, Laustsen AK, Koldso H, Skeby KK, et al. </w:t>
      </w:r>
      <w:r w:rsidRPr="00B5448A">
        <w:rPr>
          <w:noProof/>
        </w:rPr>
        <w:t>Structural Basis for Simvastatin Competitive Antagonism of Complement Receptor 3. J Biol Chem. 2016;291(33):16963-76.</w:t>
      </w:r>
    </w:p>
    <w:p w14:paraId="65B5F8AF" w14:textId="77777777" w:rsidR="00887077" w:rsidRPr="00B5448A" w:rsidRDefault="00887077" w:rsidP="00887077">
      <w:pPr>
        <w:pStyle w:val="EndNoteBibliography"/>
        <w:spacing w:after="0"/>
        <w:rPr>
          <w:noProof/>
        </w:rPr>
      </w:pPr>
      <w:r w:rsidRPr="00B5448A">
        <w:rPr>
          <w:noProof/>
        </w:rPr>
        <w:lastRenderedPageBreak/>
        <w:t>9.</w:t>
      </w:r>
      <w:r w:rsidRPr="00B5448A">
        <w:rPr>
          <w:noProof/>
        </w:rPr>
        <w:tab/>
        <w:t>Zhao H, Gorshkova, II, Fu GL, Schuck P. A comparison of binding surfaces for SPR biosensing using an antibody-antigen system and affinity distribution analysis. Methods. 2013;59(3):328-35.</w:t>
      </w:r>
    </w:p>
    <w:p w14:paraId="619FC7F0" w14:textId="77777777" w:rsidR="00887077" w:rsidRPr="00B5448A" w:rsidRDefault="00887077" w:rsidP="00887077">
      <w:pPr>
        <w:pStyle w:val="EndNoteBibliography"/>
        <w:spacing w:after="0"/>
        <w:rPr>
          <w:noProof/>
        </w:rPr>
      </w:pPr>
      <w:r w:rsidRPr="00B5448A">
        <w:rPr>
          <w:noProof/>
        </w:rPr>
        <w:t>10.</w:t>
      </w:r>
      <w:r w:rsidRPr="00B5448A">
        <w:rPr>
          <w:noProof/>
        </w:rPr>
        <w:tab/>
        <w:t>Rappsilber J, Ishihama Y, Mann M. Stop and go extraction tips for matrix-assisted laser desorption/ionization, nanoelectrospray, and LC/MS sample pretreatment in proteomics. Anal Chem. 2003;75(3):663-70.</w:t>
      </w:r>
    </w:p>
    <w:p w14:paraId="08F47A7A" w14:textId="77777777" w:rsidR="00887077" w:rsidRPr="00B5448A" w:rsidRDefault="00887077" w:rsidP="00887077">
      <w:pPr>
        <w:pStyle w:val="EndNoteBibliography"/>
        <w:spacing w:after="0"/>
        <w:rPr>
          <w:noProof/>
        </w:rPr>
      </w:pPr>
      <w:r w:rsidRPr="00B5448A">
        <w:rPr>
          <w:noProof/>
        </w:rPr>
        <w:t>11.</w:t>
      </w:r>
      <w:r w:rsidRPr="00B5448A">
        <w:rPr>
          <w:noProof/>
        </w:rPr>
        <w:tab/>
        <w:t>Cox J, Mann M. MaxQuant enables high peptide identification rates, individualized p.p.b.-range mass accuracies and proteome-wide protein quantification. Nat Biotechnol. 2008;26(12):1367-72.</w:t>
      </w:r>
    </w:p>
    <w:p w14:paraId="0C5F5679" w14:textId="77777777" w:rsidR="00887077" w:rsidRPr="00B5448A" w:rsidRDefault="00887077" w:rsidP="00887077">
      <w:pPr>
        <w:pStyle w:val="EndNoteBibliography"/>
        <w:spacing w:after="0"/>
        <w:rPr>
          <w:noProof/>
        </w:rPr>
      </w:pPr>
      <w:r w:rsidRPr="00B5448A">
        <w:rPr>
          <w:noProof/>
        </w:rPr>
        <w:t>12.</w:t>
      </w:r>
      <w:r w:rsidRPr="00B5448A">
        <w:rPr>
          <w:noProof/>
        </w:rPr>
        <w:tab/>
        <w:t>Perez-Riverol Y, Bandla C, Kundu DJ, Kamatchinathan S, Bai J, Hewapathirana S, et al. The PRIDE database at 20 years: 2025 update. Nucleic Acids Res. 2025;53(D1):D543-D53.</w:t>
      </w:r>
    </w:p>
    <w:p w14:paraId="4D66CE10" w14:textId="77777777" w:rsidR="00887077" w:rsidRPr="00B5448A" w:rsidRDefault="00887077" w:rsidP="00887077">
      <w:pPr>
        <w:pStyle w:val="EndNoteBibliography"/>
        <w:spacing w:after="0"/>
        <w:rPr>
          <w:noProof/>
        </w:rPr>
      </w:pPr>
      <w:r w:rsidRPr="00B5448A">
        <w:rPr>
          <w:noProof/>
        </w:rPr>
        <w:t>13.</w:t>
      </w:r>
      <w:r w:rsidRPr="00B5448A">
        <w:rPr>
          <w:noProof/>
        </w:rPr>
        <w:tab/>
        <w:t>Ludwik KA, Telugu N, Schommer S, Stachelscheid H, Diecke S. ASSURED-optimized CRISPR protocol for knockout/SNP knockin in hiPSCs. STAR Protoc. 2023;4(3):102406.</w:t>
      </w:r>
    </w:p>
    <w:p w14:paraId="7BFEF637" w14:textId="77777777" w:rsidR="00887077" w:rsidRPr="00B5448A" w:rsidRDefault="00887077" w:rsidP="00887077">
      <w:pPr>
        <w:pStyle w:val="EndNoteBibliography"/>
        <w:spacing w:after="0"/>
        <w:rPr>
          <w:noProof/>
        </w:rPr>
      </w:pPr>
      <w:r w:rsidRPr="00B5448A">
        <w:rPr>
          <w:noProof/>
        </w:rPr>
        <w:t>14.</w:t>
      </w:r>
      <w:r w:rsidRPr="00B5448A">
        <w:rPr>
          <w:noProof/>
        </w:rPr>
        <w:tab/>
        <w:t>Paquet D, Kwart D, Chen A, Sproul A, Jacob S, Teo S, et al. Efficient introduction of specific homozygous and heterozygous mutations using CRISPR/Cas9. Nature. 2016;533(7601):125-9.</w:t>
      </w:r>
    </w:p>
    <w:p w14:paraId="067992E7" w14:textId="77777777" w:rsidR="00887077" w:rsidRPr="00B5448A" w:rsidRDefault="00887077" w:rsidP="00887077">
      <w:pPr>
        <w:pStyle w:val="EndNoteBibliography"/>
        <w:spacing w:after="0"/>
        <w:rPr>
          <w:noProof/>
        </w:rPr>
      </w:pPr>
      <w:r w:rsidRPr="00B5448A">
        <w:rPr>
          <w:noProof/>
        </w:rPr>
        <w:t>15.</w:t>
      </w:r>
      <w:r w:rsidRPr="00B5448A">
        <w:rPr>
          <w:noProof/>
        </w:rPr>
        <w:tab/>
        <w:t>Metzler E, Telugu N, Diecke S, Spuler S, Escobar H. Generation of two human induced pluripotent stem cell lines derived from myoblasts (MDCi014-A) and from peripheral blood mononuclear cells (MDCi014-B) from the same donor. Stem Cell Res. 2020;48:101998.</w:t>
      </w:r>
    </w:p>
    <w:p w14:paraId="5AEDB52E" w14:textId="77777777" w:rsidR="00887077" w:rsidRPr="00B5448A" w:rsidRDefault="00887077" w:rsidP="00887077">
      <w:pPr>
        <w:pStyle w:val="EndNoteBibliography"/>
        <w:spacing w:after="0"/>
        <w:rPr>
          <w:noProof/>
          <w:lang w:val="da-DK"/>
        </w:rPr>
      </w:pPr>
      <w:r w:rsidRPr="00B5448A">
        <w:rPr>
          <w:noProof/>
        </w:rPr>
        <w:t>16.</w:t>
      </w:r>
      <w:r w:rsidRPr="00B5448A">
        <w:rPr>
          <w:noProof/>
        </w:rPr>
        <w:tab/>
        <w:t xml:space="preserve">Zhang Y, Pak C, Han Y, Ahlenius H, Zhang Z, Chanda S, et al. Rapid single-step induction of functional neurons from human pluripotent stem cells. </w:t>
      </w:r>
      <w:r w:rsidRPr="00B5448A">
        <w:rPr>
          <w:noProof/>
          <w:lang w:val="da-DK"/>
        </w:rPr>
        <w:t>Neuron. 2013;78(5):785-98.</w:t>
      </w:r>
    </w:p>
    <w:p w14:paraId="51218F3A" w14:textId="77777777" w:rsidR="00887077" w:rsidRPr="00B5448A" w:rsidRDefault="00887077" w:rsidP="00887077">
      <w:pPr>
        <w:pStyle w:val="EndNoteBibliography"/>
        <w:spacing w:after="0"/>
        <w:rPr>
          <w:noProof/>
        </w:rPr>
      </w:pPr>
      <w:r w:rsidRPr="00B5448A">
        <w:rPr>
          <w:noProof/>
          <w:lang w:val="da-DK"/>
        </w:rPr>
        <w:lastRenderedPageBreak/>
        <w:t>17.</w:t>
      </w:r>
      <w:r w:rsidRPr="00B5448A">
        <w:rPr>
          <w:noProof/>
          <w:lang w:val="da-DK"/>
        </w:rPr>
        <w:tab/>
        <w:t xml:space="preserve">Liu T, Zhu B, Liu Y, Zhang X, Yin J, Li X, et al. </w:t>
      </w:r>
      <w:r w:rsidRPr="00B5448A">
        <w:rPr>
          <w:noProof/>
        </w:rPr>
        <w:t>Multi-omic comparison of Alzheimer's variants in human ESC-derived microglia reveals convergence at APOE. J Exp Med. 2020;217(12).</w:t>
      </w:r>
    </w:p>
    <w:p w14:paraId="6E5C2107" w14:textId="77777777" w:rsidR="00887077" w:rsidRPr="00B5448A" w:rsidRDefault="00887077" w:rsidP="00887077">
      <w:pPr>
        <w:pStyle w:val="EndNoteBibliography"/>
        <w:spacing w:after="0"/>
        <w:rPr>
          <w:noProof/>
        </w:rPr>
      </w:pPr>
      <w:r w:rsidRPr="00B5448A">
        <w:rPr>
          <w:noProof/>
        </w:rPr>
        <w:t>18.</w:t>
      </w:r>
      <w:r w:rsidRPr="00B5448A">
        <w:rPr>
          <w:noProof/>
        </w:rPr>
        <w:tab/>
        <w:t>Bolte S, Cordelieres FP. A guided tour into subcellular colocalization analysis in light microscopy. J Microsc. 2006;224(Pt 3):213-32.</w:t>
      </w:r>
    </w:p>
    <w:p w14:paraId="26C861E3" w14:textId="77777777" w:rsidR="00887077" w:rsidRPr="00B5448A" w:rsidRDefault="00887077" w:rsidP="00887077">
      <w:pPr>
        <w:pStyle w:val="EndNoteBibliography"/>
        <w:spacing w:after="0"/>
        <w:rPr>
          <w:noProof/>
          <w:lang w:val="da-DK"/>
        </w:rPr>
      </w:pPr>
      <w:r w:rsidRPr="00B5448A">
        <w:rPr>
          <w:noProof/>
        </w:rPr>
        <w:t>19.</w:t>
      </w:r>
      <w:r w:rsidRPr="00B5448A">
        <w:rPr>
          <w:noProof/>
        </w:rPr>
        <w:tab/>
        <w:t xml:space="preserve">Wang F, Cerione RA, Antonyak MA. Isolation and characterization of extracellular vesicles produced by cell lines. </w:t>
      </w:r>
      <w:r w:rsidRPr="00B5448A">
        <w:rPr>
          <w:noProof/>
          <w:lang w:val="da-DK"/>
        </w:rPr>
        <w:t>STAR Protoc. 2021;2(1):100295.</w:t>
      </w:r>
    </w:p>
    <w:p w14:paraId="31CAD398" w14:textId="77777777" w:rsidR="00887077" w:rsidRPr="00B5448A" w:rsidRDefault="00887077" w:rsidP="00887077">
      <w:pPr>
        <w:pStyle w:val="EndNoteBibliography"/>
        <w:rPr>
          <w:noProof/>
        </w:rPr>
      </w:pPr>
      <w:r w:rsidRPr="00B5448A">
        <w:rPr>
          <w:noProof/>
          <w:lang w:val="da-DK"/>
        </w:rPr>
        <w:t>20.</w:t>
      </w:r>
      <w:r w:rsidRPr="00B5448A">
        <w:rPr>
          <w:noProof/>
          <w:lang w:val="da-DK"/>
        </w:rPr>
        <w:tab/>
        <w:t xml:space="preserve">Keerthikumar S, Gangoda L, Liem M, Fonseka P, Atukorala I, Ozcitti C, et al. </w:t>
      </w:r>
      <w:r w:rsidRPr="00B5448A">
        <w:rPr>
          <w:noProof/>
        </w:rPr>
        <w:t>Proteogenomic analysis reveals exosomes are more oncogenic than ectosomes. Oncotarget. 2015;6(17):15375-96.</w:t>
      </w:r>
    </w:p>
    <w:p w14:paraId="7099B902" w14:textId="706019CD" w:rsidR="003E05AE" w:rsidRPr="00B5448A" w:rsidRDefault="002207AB" w:rsidP="00842687">
      <w:pPr>
        <w:spacing w:line="480" w:lineRule="auto"/>
        <w:rPr>
          <w:rFonts w:ascii="Times New Roman" w:hAnsi="Times New Roman" w:cs="Times New Roman"/>
          <w:b/>
          <w:bCs/>
          <w:sz w:val="24"/>
          <w:szCs w:val="24"/>
        </w:rPr>
      </w:pPr>
      <w:r w:rsidRPr="00B5448A">
        <w:rPr>
          <w:rFonts w:ascii="Times New Roman" w:hAnsi="Times New Roman" w:cs="Times New Roman"/>
          <w:b/>
          <w:bCs/>
          <w:sz w:val="24"/>
          <w:szCs w:val="24"/>
        </w:rPr>
        <w:fldChar w:fldCharType="end"/>
      </w:r>
    </w:p>
    <w:p w14:paraId="545B7F28" w14:textId="77777777" w:rsidR="003E05AE" w:rsidRPr="00B5448A" w:rsidRDefault="003E05AE" w:rsidP="00842687">
      <w:pPr>
        <w:spacing w:line="480" w:lineRule="auto"/>
        <w:rPr>
          <w:rFonts w:ascii="Times New Roman" w:hAnsi="Times New Roman" w:cs="Times New Roman"/>
          <w:b/>
          <w:bCs/>
          <w:sz w:val="24"/>
          <w:szCs w:val="24"/>
        </w:rPr>
      </w:pPr>
    </w:p>
    <w:p w14:paraId="4D53E7EE" w14:textId="77777777" w:rsidR="002E0AF1" w:rsidRPr="00B5448A" w:rsidRDefault="002E0AF1" w:rsidP="00842687">
      <w:pPr>
        <w:spacing w:line="480" w:lineRule="auto"/>
        <w:rPr>
          <w:rFonts w:ascii="Times New Roman" w:hAnsi="Times New Roman" w:cs="Times New Roman"/>
          <w:b/>
          <w:bCs/>
          <w:sz w:val="24"/>
          <w:szCs w:val="24"/>
        </w:rPr>
      </w:pPr>
    </w:p>
    <w:p w14:paraId="32091FA5" w14:textId="77777777" w:rsidR="002E0AF1" w:rsidRPr="00B5448A" w:rsidRDefault="002E0AF1" w:rsidP="00842687">
      <w:pPr>
        <w:spacing w:line="480" w:lineRule="auto"/>
        <w:rPr>
          <w:rFonts w:ascii="Times New Roman" w:hAnsi="Times New Roman" w:cs="Times New Roman"/>
          <w:b/>
          <w:bCs/>
          <w:sz w:val="24"/>
          <w:szCs w:val="24"/>
        </w:rPr>
      </w:pPr>
    </w:p>
    <w:p w14:paraId="20DC1FCF" w14:textId="77777777" w:rsidR="00FF2C07" w:rsidRPr="00B5448A" w:rsidRDefault="00FF2C07">
      <w:pPr>
        <w:rPr>
          <w:rFonts w:ascii="Times New Roman" w:hAnsi="Times New Roman" w:cs="Times New Roman"/>
          <w:b/>
          <w:bCs/>
        </w:rPr>
      </w:pPr>
    </w:p>
    <w:p w14:paraId="04317906" w14:textId="77777777" w:rsidR="000E614F" w:rsidRPr="00B5448A" w:rsidRDefault="000E614F">
      <w:pPr>
        <w:rPr>
          <w:rFonts w:ascii="Times New Roman" w:hAnsi="Times New Roman" w:cs="Times New Roman"/>
          <w:b/>
          <w:bCs/>
        </w:rPr>
      </w:pPr>
    </w:p>
    <w:p w14:paraId="6A20D5B9" w14:textId="77777777" w:rsidR="00FF2C07" w:rsidRPr="00B5448A" w:rsidRDefault="00FF2C07">
      <w:pPr>
        <w:rPr>
          <w:rFonts w:ascii="Times New Roman" w:hAnsi="Times New Roman" w:cs="Times New Roman"/>
          <w:b/>
          <w:bCs/>
        </w:rPr>
      </w:pPr>
    </w:p>
    <w:p w14:paraId="272BB2BF" w14:textId="77777777" w:rsidR="009B5312" w:rsidRPr="00B5448A" w:rsidRDefault="009B5312">
      <w:pPr>
        <w:rPr>
          <w:rFonts w:ascii="Times New Roman" w:hAnsi="Times New Roman" w:cs="Times New Roman"/>
          <w:b/>
          <w:bCs/>
        </w:rPr>
      </w:pPr>
    </w:p>
    <w:p w14:paraId="6E406E81" w14:textId="77777777" w:rsidR="009B5312" w:rsidRPr="00B5448A" w:rsidRDefault="009B5312">
      <w:pPr>
        <w:rPr>
          <w:rFonts w:ascii="Times New Roman" w:hAnsi="Times New Roman" w:cs="Times New Roman"/>
          <w:b/>
          <w:bCs/>
        </w:rPr>
      </w:pPr>
    </w:p>
    <w:p w14:paraId="1900471A" w14:textId="77777777" w:rsidR="00DD274A" w:rsidRPr="00B5448A" w:rsidRDefault="00DD274A">
      <w:pPr>
        <w:rPr>
          <w:rFonts w:ascii="Times New Roman" w:hAnsi="Times New Roman" w:cs="Times New Roman"/>
          <w:b/>
          <w:bCs/>
        </w:rPr>
      </w:pPr>
    </w:p>
    <w:p w14:paraId="38F67D8A" w14:textId="77777777" w:rsidR="00DD274A" w:rsidRPr="00B5448A" w:rsidRDefault="00DD274A">
      <w:pPr>
        <w:rPr>
          <w:rFonts w:ascii="Times New Roman" w:hAnsi="Times New Roman" w:cs="Times New Roman"/>
          <w:b/>
          <w:bCs/>
        </w:rPr>
      </w:pPr>
    </w:p>
    <w:p w14:paraId="677A8F48" w14:textId="77777777" w:rsidR="00DD274A" w:rsidRPr="00B5448A" w:rsidRDefault="00DD274A">
      <w:pPr>
        <w:rPr>
          <w:rFonts w:ascii="Times New Roman" w:hAnsi="Times New Roman" w:cs="Times New Roman"/>
          <w:b/>
          <w:bCs/>
        </w:rPr>
      </w:pPr>
    </w:p>
    <w:p w14:paraId="64605CEC" w14:textId="77777777" w:rsidR="00DD274A" w:rsidRPr="00B5448A" w:rsidRDefault="00DD274A">
      <w:pPr>
        <w:rPr>
          <w:rFonts w:ascii="Times New Roman" w:hAnsi="Times New Roman" w:cs="Times New Roman"/>
          <w:b/>
          <w:bCs/>
        </w:rPr>
      </w:pPr>
    </w:p>
    <w:p w14:paraId="3EEBA777" w14:textId="77777777" w:rsidR="00DD274A" w:rsidRPr="00B5448A" w:rsidRDefault="00DD274A">
      <w:pPr>
        <w:rPr>
          <w:rFonts w:ascii="Times New Roman" w:hAnsi="Times New Roman" w:cs="Times New Roman"/>
          <w:b/>
          <w:bCs/>
        </w:rPr>
      </w:pPr>
    </w:p>
    <w:p w14:paraId="7EFBA523" w14:textId="77777777" w:rsidR="00DD274A" w:rsidRPr="00B5448A" w:rsidRDefault="00DD274A">
      <w:pPr>
        <w:rPr>
          <w:rFonts w:ascii="Times New Roman" w:hAnsi="Times New Roman" w:cs="Times New Roman"/>
          <w:b/>
          <w:bCs/>
        </w:rPr>
      </w:pPr>
    </w:p>
    <w:p w14:paraId="3C5068CB" w14:textId="77777777" w:rsidR="00DD274A" w:rsidRPr="00B5448A" w:rsidRDefault="00DD274A">
      <w:pPr>
        <w:rPr>
          <w:rFonts w:ascii="Times New Roman" w:hAnsi="Times New Roman" w:cs="Times New Roman"/>
          <w:b/>
          <w:bCs/>
        </w:rPr>
      </w:pPr>
    </w:p>
    <w:p w14:paraId="7063F1C3" w14:textId="77777777" w:rsidR="009B5312" w:rsidRPr="00B5448A" w:rsidRDefault="009B5312">
      <w:pPr>
        <w:rPr>
          <w:rFonts w:ascii="Times New Roman" w:hAnsi="Times New Roman" w:cs="Times New Roman"/>
          <w:b/>
          <w:bCs/>
        </w:rPr>
      </w:pPr>
    </w:p>
    <w:p w14:paraId="5529FDEB" w14:textId="3BFF55E1" w:rsidR="00395333" w:rsidRPr="00B5448A" w:rsidRDefault="007B2CC3" w:rsidP="00395333">
      <w:pPr>
        <w:spacing w:after="0" w:line="480" w:lineRule="auto"/>
        <w:rPr>
          <w:rFonts w:ascii="Times New Roman" w:hAnsi="Times New Roman" w:cs="Times New Roman"/>
          <w:b/>
          <w:bCs/>
          <w:sz w:val="24"/>
          <w:szCs w:val="24"/>
        </w:rPr>
      </w:pPr>
      <w:r w:rsidRPr="00B5448A">
        <w:rPr>
          <w:rFonts w:ascii="Times New Roman" w:hAnsi="Times New Roman" w:cs="Times New Roman"/>
          <w:b/>
          <w:bCs/>
          <w:sz w:val="24"/>
          <w:szCs w:val="24"/>
        </w:rPr>
        <w:t>3</w:t>
      </w:r>
      <w:r w:rsidR="00C11999" w:rsidRPr="00B5448A">
        <w:rPr>
          <w:rFonts w:ascii="Times New Roman" w:hAnsi="Times New Roman" w:cs="Times New Roman"/>
          <w:b/>
          <w:bCs/>
          <w:sz w:val="24"/>
          <w:szCs w:val="24"/>
        </w:rPr>
        <w:t>.</w:t>
      </w:r>
      <w:r w:rsidR="007F5E8F" w:rsidRPr="00B5448A">
        <w:rPr>
          <w:rFonts w:ascii="Times New Roman" w:hAnsi="Times New Roman" w:cs="Times New Roman"/>
          <w:b/>
          <w:bCs/>
          <w:sz w:val="24"/>
          <w:szCs w:val="24"/>
        </w:rPr>
        <w:t xml:space="preserve"> </w:t>
      </w:r>
      <w:r w:rsidR="00395333" w:rsidRPr="00B5448A">
        <w:rPr>
          <w:rFonts w:ascii="Times New Roman" w:hAnsi="Times New Roman" w:cs="Times New Roman"/>
          <w:b/>
          <w:bCs/>
          <w:sz w:val="24"/>
          <w:szCs w:val="24"/>
        </w:rPr>
        <w:t>SUPPLEMENTARY</w:t>
      </w:r>
      <w:r w:rsidR="002E0AF1" w:rsidRPr="00B5448A">
        <w:rPr>
          <w:rFonts w:ascii="Times New Roman" w:hAnsi="Times New Roman" w:cs="Times New Roman"/>
          <w:b/>
          <w:bCs/>
          <w:sz w:val="24"/>
          <w:szCs w:val="24"/>
        </w:rPr>
        <w:t xml:space="preserve"> TABLES,</w:t>
      </w:r>
      <w:r w:rsidR="00395333" w:rsidRPr="00B5448A">
        <w:rPr>
          <w:rFonts w:ascii="Times New Roman" w:hAnsi="Times New Roman" w:cs="Times New Roman"/>
          <w:b/>
          <w:bCs/>
          <w:sz w:val="24"/>
          <w:szCs w:val="24"/>
        </w:rPr>
        <w:t xml:space="preserve"> FIGURE</w:t>
      </w:r>
      <w:r w:rsidR="00B130F0" w:rsidRPr="00B5448A">
        <w:rPr>
          <w:rFonts w:ascii="Times New Roman" w:hAnsi="Times New Roman" w:cs="Times New Roman"/>
          <w:b/>
          <w:bCs/>
          <w:sz w:val="24"/>
          <w:szCs w:val="24"/>
        </w:rPr>
        <w:t xml:space="preserve">S </w:t>
      </w:r>
      <w:r w:rsidR="003E1B5B" w:rsidRPr="00B5448A">
        <w:rPr>
          <w:rFonts w:ascii="Times New Roman" w:hAnsi="Times New Roman" w:cs="Times New Roman"/>
          <w:b/>
          <w:bCs/>
          <w:sz w:val="24"/>
          <w:szCs w:val="24"/>
        </w:rPr>
        <w:t xml:space="preserve">AND </w:t>
      </w:r>
      <w:r w:rsidR="00395333" w:rsidRPr="00B5448A">
        <w:rPr>
          <w:rFonts w:ascii="Times New Roman" w:hAnsi="Times New Roman" w:cs="Times New Roman"/>
          <w:b/>
          <w:bCs/>
          <w:sz w:val="24"/>
          <w:szCs w:val="24"/>
        </w:rPr>
        <w:t>LEGENDS</w:t>
      </w:r>
    </w:p>
    <w:p w14:paraId="43D9B546" w14:textId="77777777" w:rsidR="00F240AD" w:rsidRPr="00B5448A" w:rsidRDefault="00F240AD" w:rsidP="00F240AD">
      <w:pPr>
        <w:spacing w:after="0" w:line="480" w:lineRule="auto"/>
        <w:rPr>
          <w:rFonts w:ascii="Times New Roman" w:hAnsi="Times New Roman" w:cs="Times New Roman"/>
          <w:b/>
          <w:bCs/>
          <w:sz w:val="24"/>
          <w:szCs w:val="24"/>
        </w:rPr>
      </w:pPr>
    </w:p>
    <w:p w14:paraId="287CC4D3" w14:textId="2824C28F" w:rsidR="009714B3" w:rsidRPr="00B5448A" w:rsidRDefault="00F240AD" w:rsidP="00F240AD">
      <w:pPr>
        <w:spacing w:after="0" w:line="480" w:lineRule="auto"/>
        <w:rPr>
          <w:rFonts w:ascii="Times New Roman" w:hAnsi="Times New Roman" w:cs="Times New Roman"/>
          <w:b/>
          <w:bCs/>
          <w:sz w:val="24"/>
          <w:szCs w:val="24"/>
        </w:rPr>
      </w:pPr>
      <w:r w:rsidRPr="00B5448A">
        <w:rPr>
          <w:rFonts w:ascii="Times New Roman" w:hAnsi="Times New Roman" w:cs="Times New Roman"/>
          <w:b/>
          <w:bCs/>
          <w:sz w:val="24"/>
          <w:szCs w:val="24"/>
        </w:rPr>
        <w:t xml:space="preserve">Supplementary table 1: </w:t>
      </w:r>
      <w:r w:rsidR="00D95957" w:rsidRPr="00B5448A">
        <w:rPr>
          <w:rFonts w:ascii="Times New Roman" w:hAnsi="Times New Roman" w:cs="Times New Roman"/>
          <w:b/>
          <w:bCs/>
          <w:sz w:val="24"/>
          <w:szCs w:val="24"/>
        </w:rPr>
        <w:t>P</w:t>
      </w:r>
      <w:r w:rsidR="009714B3" w:rsidRPr="00B5448A">
        <w:rPr>
          <w:rFonts w:ascii="Times New Roman" w:hAnsi="Times New Roman" w:cs="Times New Roman"/>
          <w:b/>
          <w:bCs/>
          <w:sz w:val="24"/>
          <w:szCs w:val="24"/>
        </w:rPr>
        <w:t>roteins identified by over-representation analys</w:t>
      </w:r>
      <w:r w:rsidR="00D95957" w:rsidRPr="00B5448A">
        <w:rPr>
          <w:rFonts w:ascii="Times New Roman" w:hAnsi="Times New Roman" w:cs="Times New Roman"/>
          <w:b/>
          <w:bCs/>
          <w:sz w:val="24"/>
          <w:szCs w:val="24"/>
        </w:rPr>
        <w:t>i</w:t>
      </w:r>
      <w:r w:rsidR="009714B3" w:rsidRPr="00B5448A">
        <w:rPr>
          <w:rFonts w:ascii="Times New Roman" w:hAnsi="Times New Roman" w:cs="Times New Roman"/>
          <w:b/>
          <w:bCs/>
          <w:sz w:val="24"/>
          <w:szCs w:val="24"/>
        </w:rPr>
        <w:t xml:space="preserve">s of cellular component pathways in </w:t>
      </w:r>
      <w:r w:rsidR="00D95957" w:rsidRPr="00B5448A">
        <w:rPr>
          <w:rFonts w:ascii="Times New Roman" w:hAnsi="Times New Roman" w:cs="Times New Roman"/>
          <w:b/>
          <w:bCs/>
          <w:sz w:val="24"/>
          <w:szCs w:val="24"/>
        </w:rPr>
        <w:t xml:space="preserve">the </w:t>
      </w:r>
      <w:r w:rsidR="009714B3" w:rsidRPr="00B5448A">
        <w:rPr>
          <w:rFonts w:ascii="Times New Roman" w:hAnsi="Times New Roman" w:cs="Times New Roman"/>
          <w:b/>
          <w:bCs/>
          <w:sz w:val="24"/>
          <w:szCs w:val="24"/>
        </w:rPr>
        <w:t>SORLA interactome</w:t>
      </w:r>
    </w:p>
    <w:p w14:paraId="2809609A" w14:textId="3E84FDA3" w:rsidR="00C11999" w:rsidRPr="00B5448A" w:rsidRDefault="009714B3" w:rsidP="00F240AD">
      <w:pPr>
        <w:spacing w:after="0" w:line="480" w:lineRule="auto"/>
        <w:rPr>
          <w:rFonts w:ascii="Times New Roman" w:hAnsi="Times New Roman" w:cs="Times New Roman"/>
          <w:sz w:val="24"/>
          <w:szCs w:val="24"/>
        </w:rPr>
      </w:pPr>
      <w:r w:rsidRPr="00B5448A">
        <w:rPr>
          <w:rFonts w:ascii="Times New Roman" w:hAnsi="Times New Roman" w:cs="Times New Roman"/>
          <w:sz w:val="24"/>
          <w:szCs w:val="24"/>
        </w:rPr>
        <w:t xml:space="preserve">The table </w:t>
      </w:r>
      <w:r w:rsidR="00D95957" w:rsidRPr="00B5448A">
        <w:rPr>
          <w:rFonts w:ascii="Times New Roman" w:hAnsi="Times New Roman" w:cs="Times New Roman"/>
          <w:sz w:val="24"/>
          <w:szCs w:val="24"/>
        </w:rPr>
        <w:t>highlights</w:t>
      </w:r>
      <w:r w:rsidRPr="00B5448A">
        <w:rPr>
          <w:rFonts w:ascii="Times New Roman" w:hAnsi="Times New Roman" w:cs="Times New Roman"/>
          <w:sz w:val="24"/>
          <w:szCs w:val="24"/>
        </w:rPr>
        <w:t xml:space="preserve"> </w:t>
      </w:r>
      <w:r w:rsidR="00D95957" w:rsidRPr="00B5448A">
        <w:rPr>
          <w:rFonts w:ascii="Times New Roman" w:hAnsi="Times New Roman" w:cs="Times New Roman"/>
          <w:sz w:val="24"/>
          <w:szCs w:val="24"/>
        </w:rPr>
        <w:t>four</w:t>
      </w:r>
      <w:r w:rsidRPr="00B5448A">
        <w:rPr>
          <w:rFonts w:ascii="Times New Roman" w:hAnsi="Times New Roman" w:cs="Times New Roman"/>
          <w:sz w:val="24"/>
          <w:szCs w:val="24"/>
        </w:rPr>
        <w:t xml:space="preserve"> </w:t>
      </w:r>
      <w:r w:rsidR="00C8202F" w:rsidRPr="00B5448A">
        <w:rPr>
          <w:rFonts w:ascii="Times New Roman" w:hAnsi="Times New Roman" w:cs="Times New Roman"/>
          <w:sz w:val="24"/>
          <w:szCs w:val="24"/>
        </w:rPr>
        <w:t xml:space="preserve">exemplary </w:t>
      </w:r>
      <w:r w:rsidRPr="00B5448A">
        <w:rPr>
          <w:rFonts w:ascii="Times New Roman" w:hAnsi="Times New Roman" w:cs="Times New Roman"/>
          <w:sz w:val="24"/>
          <w:szCs w:val="24"/>
        </w:rPr>
        <w:t xml:space="preserve">cellular component pathways </w:t>
      </w:r>
      <w:r w:rsidR="00D95957" w:rsidRPr="00B5448A">
        <w:rPr>
          <w:rFonts w:ascii="Times New Roman" w:hAnsi="Times New Roman" w:cs="Times New Roman"/>
          <w:sz w:val="24"/>
          <w:szCs w:val="24"/>
        </w:rPr>
        <w:t xml:space="preserve">enriched in the </w:t>
      </w:r>
      <w:r w:rsidR="00B96251" w:rsidRPr="00B5448A">
        <w:rPr>
          <w:rFonts w:ascii="Times New Roman" w:hAnsi="Times New Roman" w:cs="Times New Roman"/>
          <w:sz w:val="24"/>
          <w:szCs w:val="24"/>
        </w:rPr>
        <w:t>receptor</w:t>
      </w:r>
      <w:r w:rsidR="00D95957" w:rsidRPr="00B5448A">
        <w:rPr>
          <w:rFonts w:ascii="Times New Roman" w:hAnsi="Times New Roman" w:cs="Times New Roman"/>
          <w:sz w:val="24"/>
          <w:szCs w:val="24"/>
        </w:rPr>
        <w:t xml:space="preserve"> interactome </w:t>
      </w:r>
      <w:r w:rsidR="006363C7" w:rsidRPr="00B5448A">
        <w:rPr>
          <w:rFonts w:ascii="Times New Roman" w:hAnsi="Times New Roman" w:cs="Times New Roman"/>
          <w:sz w:val="24"/>
          <w:szCs w:val="24"/>
        </w:rPr>
        <w:t xml:space="preserve">identified by </w:t>
      </w:r>
      <w:r w:rsidR="00D40811" w:rsidRPr="00B5448A">
        <w:rPr>
          <w:rFonts w:ascii="Times New Roman" w:hAnsi="Times New Roman" w:cs="Times New Roman"/>
          <w:sz w:val="24"/>
          <w:szCs w:val="24"/>
        </w:rPr>
        <w:t xml:space="preserve">comparative </w:t>
      </w:r>
      <w:r w:rsidR="006363C7" w:rsidRPr="00B5448A">
        <w:rPr>
          <w:rFonts w:ascii="Times New Roman" w:hAnsi="Times New Roman" w:cs="Times New Roman"/>
          <w:sz w:val="24"/>
          <w:szCs w:val="24"/>
        </w:rPr>
        <w:t xml:space="preserve">SILAC </w:t>
      </w:r>
      <w:r w:rsidR="00D95957" w:rsidRPr="00B5448A">
        <w:rPr>
          <w:rFonts w:ascii="Times New Roman" w:hAnsi="Times New Roman" w:cs="Times New Roman"/>
          <w:sz w:val="24"/>
          <w:szCs w:val="24"/>
        </w:rPr>
        <w:t>of SORLA</w:t>
      </w:r>
      <w:r w:rsidR="00D95957" w:rsidRPr="00B5448A">
        <w:rPr>
          <w:rFonts w:ascii="Times New Roman" w:hAnsi="Times New Roman" w:cs="Times New Roman"/>
          <w:sz w:val="24"/>
          <w:szCs w:val="24"/>
          <w:vertAlign w:val="superscript"/>
        </w:rPr>
        <w:t xml:space="preserve">WT </w:t>
      </w:r>
      <w:r w:rsidR="006363C7" w:rsidRPr="00B5448A">
        <w:rPr>
          <w:rFonts w:ascii="Times New Roman" w:hAnsi="Times New Roman" w:cs="Times New Roman"/>
          <w:sz w:val="24"/>
          <w:szCs w:val="24"/>
        </w:rPr>
        <w:t>versus</w:t>
      </w:r>
      <w:r w:rsidR="00D95957" w:rsidRPr="00B5448A">
        <w:rPr>
          <w:rFonts w:ascii="Times New Roman" w:hAnsi="Times New Roman" w:cs="Times New Roman"/>
          <w:sz w:val="24"/>
          <w:szCs w:val="24"/>
        </w:rPr>
        <w:t xml:space="preserve"> SORLA</w:t>
      </w:r>
      <w:r w:rsidR="00D95957" w:rsidRPr="00B5448A">
        <w:rPr>
          <w:rFonts w:ascii="Times New Roman" w:hAnsi="Times New Roman" w:cs="Times New Roman"/>
          <w:sz w:val="24"/>
          <w:szCs w:val="24"/>
          <w:vertAlign w:val="superscript"/>
        </w:rPr>
        <w:t>N1358S</w:t>
      </w:r>
      <w:r w:rsidR="00D95957" w:rsidRPr="00B5448A">
        <w:rPr>
          <w:rFonts w:ascii="Times New Roman" w:hAnsi="Times New Roman" w:cs="Times New Roman"/>
          <w:sz w:val="24"/>
          <w:szCs w:val="24"/>
        </w:rPr>
        <w:t xml:space="preserve"> (see Fig. 2</w:t>
      </w:r>
      <w:r w:rsidR="00C8202F" w:rsidRPr="00B5448A">
        <w:rPr>
          <w:rFonts w:ascii="Times New Roman" w:hAnsi="Times New Roman" w:cs="Times New Roman"/>
          <w:sz w:val="24"/>
          <w:szCs w:val="24"/>
        </w:rPr>
        <w:t>F</w:t>
      </w:r>
      <w:r w:rsidR="00D95957" w:rsidRPr="00B5448A">
        <w:rPr>
          <w:rFonts w:ascii="Times New Roman" w:hAnsi="Times New Roman" w:cs="Times New Roman"/>
          <w:sz w:val="24"/>
          <w:szCs w:val="24"/>
        </w:rPr>
        <w:t xml:space="preserve">). </w:t>
      </w:r>
      <w:r w:rsidR="00F240AD" w:rsidRPr="00B5448A">
        <w:rPr>
          <w:rFonts w:ascii="Times New Roman" w:hAnsi="Times New Roman" w:cs="Times New Roman"/>
          <w:sz w:val="24"/>
          <w:szCs w:val="24"/>
        </w:rPr>
        <w:t>F</w:t>
      </w:r>
      <w:r w:rsidR="00D95957" w:rsidRPr="00B5448A">
        <w:rPr>
          <w:rFonts w:ascii="Times New Roman" w:hAnsi="Times New Roman" w:cs="Times New Roman"/>
          <w:sz w:val="24"/>
          <w:szCs w:val="24"/>
        </w:rPr>
        <w:t>or</w:t>
      </w:r>
      <w:r w:rsidR="00F240AD" w:rsidRPr="00B5448A">
        <w:rPr>
          <w:rFonts w:ascii="Times New Roman" w:hAnsi="Times New Roman" w:cs="Times New Roman"/>
          <w:sz w:val="24"/>
          <w:szCs w:val="24"/>
        </w:rPr>
        <w:t xml:space="preserve"> each </w:t>
      </w:r>
      <w:r w:rsidR="00D95957" w:rsidRPr="00B5448A">
        <w:rPr>
          <w:rFonts w:ascii="Times New Roman" w:hAnsi="Times New Roman" w:cs="Times New Roman"/>
          <w:sz w:val="24"/>
          <w:szCs w:val="24"/>
        </w:rPr>
        <w:t xml:space="preserve">component </w:t>
      </w:r>
      <w:r w:rsidR="00F240AD" w:rsidRPr="00B5448A">
        <w:rPr>
          <w:rFonts w:ascii="Times New Roman" w:hAnsi="Times New Roman" w:cs="Times New Roman"/>
          <w:sz w:val="24"/>
          <w:szCs w:val="24"/>
        </w:rPr>
        <w:t>compartment</w:t>
      </w:r>
      <w:r w:rsidR="00D95957" w:rsidRPr="00B5448A">
        <w:rPr>
          <w:rFonts w:ascii="Times New Roman" w:hAnsi="Times New Roman" w:cs="Times New Roman"/>
          <w:sz w:val="24"/>
          <w:szCs w:val="24"/>
        </w:rPr>
        <w:t>, 10</w:t>
      </w:r>
      <w:r w:rsidR="00F240AD" w:rsidRPr="00B5448A">
        <w:rPr>
          <w:rFonts w:ascii="Times New Roman" w:hAnsi="Times New Roman" w:cs="Times New Roman"/>
          <w:sz w:val="24"/>
          <w:szCs w:val="24"/>
        </w:rPr>
        <w:t xml:space="preserve"> proteins </w:t>
      </w:r>
      <w:r w:rsidR="00D95957" w:rsidRPr="00B5448A">
        <w:rPr>
          <w:rFonts w:ascii="Times New Roman" w:hAnsi="Times New Roman" w:cs="Times New Roman"/>
          <w:sz w:val="24"/>
          <w:szCs w:val="24"/>
        </w:rPr>
        <w:t xml:space="preserve">and their associated protein class </w:t>
      </w:r>
      <w:r w:rsidR="00F240AD" w:rsidRPr="00B5448A">
        <w:rPr>
          <w:rFonts w:ascii="Times New Roman" w:hAnsi="Times New Roman" w:cs="Times New Roman"/>
          <w:sz w:val="24"/>
          <w:szCs w:val="24"/>
        </w:rPr>
        <w:t xml:space="preserve">are listed. </w:t>
      </w:r>
      <w:r w:rsidR="00D95957" w:rsidRPr="00B5448A">
        <w:rPr>
          <w:rFonts w:ascii="Times New Roman" w:hAnsi="Times New Roman" w:cs="Times New Roman"/>
          <w:sz w:val="24"/>
          <w:szCs w:val="24"/>
        </w:rPr>
        <w:t>Common p</w:t>
      </w:r>
      <w:r w:rsidR="00F240AD" w:rsidRPr="00B5448A">
        <w:rPr>
          <w:rFonts w:ascii="Times New Roman" w:hAnsi="Times New Roman" w:cs="Times New Roman"/>
          <w:sz w:val="24"/>
          <w:szCs w:val="24"/>
        </w:rPr>
        <w:t xml:space="preserve">roteins identified </w:t>
      </w:r>
      <w:r w:rsidR="00C8202F" w:rsidRPr="00B5448A">
        <w:rPr>
          <w:rFonts w:ascii="Times New Roman" w:hAnsi="Times New Roman" w:cs="Times New Roman"/>
          <w:sz w:val="24"/>
          <w:szCs w:val="24"/>
        </w:rPr>
        <w:t xml:space="preserve">by SILAC </w:t>
      </w:r>
      <w:r w:rsidR="00F240AD" w:rsidRPr="00B5448A">
        <w:rPr>
          <w:rFonts w:ascii="Times New Roman" w:hAnsi="Times New Roman" w:cs="Times New Roman"/>
          <w:sz w:val="24"/>
          <w:szCs w:val="24"/>
        </w:rPr>
        <w:t xml:space="preserve">in </w:t>
      </w:r>
      <w:r w:rsidR="00D95957" w:rsidRPr="00B5448A">
        <w:rPr>
          <w:rFonts w:ascii="Times New Roman" w:hAnsi="Times New Roman" w:cs="Times New Roman"/>
          <w:sz w:val="24"/>
          <w:szCs w:val="24"/>
        </w:rPr>
        <w:t>SORLA</w:t>
      </w:r>
      <w:r w:rsidR="00D95957" w:rsidRPr="00B5448A">
        <w:rPr>
          <w:rFonts w:ascii="Times New Roman" w:hAnsi="Times New Roman" w:cs="Times New Roman"/>
          <w:sz w:val="24"/>
          <w:szCs w:val="24"/>
          <w:vertAlign w:val="superscript"/>
        </w:rPr>
        <w:t>N1358S</w:t>
      </w:r>
      <w:r w:rsidR="00D95957" w:rsidRPr="00B5448A">
        <w:rPr>
          <w:rFonts w:ascii="Times New Roman" w:hAnsi="Times New Roman" w:cs="Times New Roman"/>
          <w:sz w:val="24"/>
          <w:szCs w:val="24"/>
        </w:rPr>
        <w:t xml:space="preserve"> </w:t>
      </w:r>
      <w:r w:rsidR="006053C8" w:rsidRPr="00B5448A">
        <w:rPr>
          <w:rFonts w:ascii="Times New Roman" w:hAnsi="Times New Roman" w:cs="Times New Roman"/>
          <w:sz w:val="24"/>
          <w:szCs w:val="24"/>
        </w:rPr>
        <w:t xml:space="preserve">clones 59 and 76 </w:t>
      </w:r>
      <w:r w:rsidR="00B96251" w:rsidRPr="00B5448A">
        <w:rPr>
          <w:rFonts w:ascii="Times New Roman" w:hAnsi="Times New Roman" w:cs="Times New Roman"/>
          <w:sz w:val="24"/>
          <w:szCs w:val="24"/>
        </w:rPr>
        <w:t xml:space="preserve">by SILAC </w:t>
      </w:r>
      <w:r w:rsidR="00F240AD" w:rsidRPr="00B5448A">
        <w:rPr>
          <w:rFonts w:ascii="Times New Roman" w:hAnsi="Times New Roman" w:cs="Times New Roman"/>
          <w:sz w:val="24"/>
          <w:szCs w:val="24"/>
        </w:rPr>
        <w:t>are</w:t>
      </w:r>
      <w:r w:rsidR="00D95957" w:rsidRPr="00B5448A">
        <w:rPr>
          <w:rFonts w:ascii="Times New Roman" w:hAnsi="Times New Roman" w:cs="Times New Roman"/>
          <w:sz w:val="24"/>
          <w:szCs w:val="24"/>
        </w:rPr>
        <w:t xml:space="preserve"> given</w:t>
      </w:r>
      <w:r w:rsidR="00F240AD" w:rsidRPr="00B5448A">
        <w:rPr>
          <w:rFonts w:ascii="Times New Roman" w:hAnsi="Times New Roman" w:cs="Times New Roman"/>
          <w:sz w:val="24"/>
          <w:szCs w:val="24"/>
        </w:rPr>
        <w:t xml:space="preserve"> in bold. </w:t>
      </w:r>
    </w:p>
    <w:p w14:paraId="0F032664" w14:textId="77777777" w:rsidR="00C11999" w:rsidRPr="00B5448A" w:rsidRDefault="00C11999">
      <w:pPr>
        <w:spacing w:after="0" w:line="240" w:lineRule="auto"/>
        <w:rPr>
          <w:rFonts w:ascii="Times New Roman" w:hAnsi="Times New Roman" w:cs="Times New Roman"/>
          <w:sz w:val="24"/>
          <w:szCs w:val="24"/>
        </w:rPr>
      </w:pPr>
      <w:r w:rsidRPr="00B5448A">
        <w:rPr>
          <w:rFonts w:ascii="Times New Roman" w:hAnsi="Times New Roman" w:cs="Times New Roman"/>
          <w:sz w:val="24"/>
          <w:szCs w:val="24"/>
        </w:rPr>
        <w:br w:type="page"/>
      </w:r>
    </w:p>
    <w:tbl>
      <w:tblPr>
        <w:tblStyle w:val="TableGrid"/>
        <w:tblW w:w="0" w:type="auto"/>
        <w:tblInd w:w="-113" w:type="dxa"/>
        <w:tblLook w:val="04A0" w:firstRow="1" w:lastRow="0" w:firstColumn="1" w:lastColumn="0" w:noHBand="0" w:noVBand="1"/>
      </w:tblPr>
      <w:tblGrid>
        <w:gridCol w:w="964"/>
        <w:gridCol w:w="4055"/>
        <w:gridCol w:w="4444"/>
      </w:tblGrid>
      <w:tr w:rsidR="002E0AF1" w:rsidRPr="00B5448A" w14:paraId="5E1C38FE" w14:textId="77777777" w:rsidTr="004135B4">
        <w:tc>
          <w:tcPr>
            <w:tcW w:w="0" w:type="auto"/>
            <w:gridSpan w:val="3"/>
            <w:tcBorders>
              <w:bottom w:val="single" w:sz="4" w:space="0" w:color="auto"/>
            </w:tcBorders>
            <w:shd w:val="pct10" w:color="auto" w:fill="auto"/>
          </w:tcPr>
          <w:p w14:paraId="712CC8B2" w14:textId="5B1B3D02" w:rsidR="002E0AF1" w:rsidRPr="00B5448A" w:rsidRDefault="002E0AF1" w:rsidP="002E0AF1">
            <w:pPr>
              <w:spacing w:after="0" w:line="278" w:lineRule="auto"/>
              <w:rPr>
                <w:rFonts w:ascii="Times New Roman" w:eastAsia="Aptos" w:hAnsi="Times New Roman" w:cs="Times New Roman"/>
                <w:b/>
                <w:bCs/>
                <w:sz w:val="18"/>
                <w:szCs w:val="18"/>
              </w:rPr>
            </w:pPr>
            <w:r w:rsidRPr="00B5448A">
              <w:rPr>
                <w:rFonts w:ascii="Times New Roman" w:eastAsia="Aptos" w:hAnsi="Times New Roman" w:cs="Times New Roman"/>
                <w:b/>
                <w:bCs/>
                <w:sz w:val="18"/>
                <w:szCs w:val="18"/>
              </w:rPr>
              <w:lastRenderedPageBreak/>
              <w:t xml:space="preserve">Extracellular </w:t>
            </w:r>
            <w:r w:rsidR="00D95957" w:rsidRPr="00B5448A">
              <w:rPr>
                <w:rFonts w:ascii="Times New Roman" w:eastAsia="Aptos" w:hAnsi="Times New Roman" w:cs="Times New Roman"/>
                <w:b/>
                <w:bCs/>
                <w:sz w:val="18"/>
                <w:szCs w:val="18"/>
              </w:rPr>
              <w:t>e</w:t>
            </w:r>
            <w:r w:rsidRPr="00B5448A">
              <w:rPr>
                <w:rFonts w:ascii="Times New Roman" w:eastAsia="Aptos" w:hAnsi="Times New Roman" w:cs="Times New Roman"/>
                <w:b/>
                <w:bCs/>
                <w:sz w:val="18"/>
                <w:szCs w:val="18"/>
              </w:rPr>
              <w:t>xosome</w:t>
            </w:r>
          </w:p>
        </w:tc>
      </w:tr>
      <w:tr w:rsidR="002E0AF1" w:rsidRPr="00B5448A" w14:paraId="17F4049F" w14:textId="77777777" w:rsidTr="00B56CA8">
        <w:tc>
          <w:tcPr>
            <w:tcW w:w="0" w:type="auto"/>
            <w:shd w:val="pct15" w:color="auto" w:fill="auto"/>
          </w:tcPr>
          <w:p w14:paraId="7BC34A80" w14:textId="77777777" w:rsidR="002E0AF1" w:rsidRPr="00B5448A" w:rsidRDefault="002E0AF1" w:rsidP="002E0AF1">
            <w:pPr>
              <w:spacing w:after="0" w:line="278" w:lineRule="auto"/>
              <w:rPr>
                <w:rFonts w:ascii="Times New Roman" w:eastAsia="Aptos" w:hAnsi="Times New Roman" w:cs="Times New Roman"/>
                <w:b/>
                <w:bCs/>
                <w:sz w:val="18"/>
                <w:szCs w:val="18"/>
              </w:rPr>
            </w:pPr>
            <w:r w:rsidRPr="00B5448A">
              <w:rPr>
                <w:rFonts w:ascii="Times New Roman" w:eastAsia="Aptos" w:hAnsi="Times New Roman" w:cs="Times New Roman"/>
                <w:b/>
                <w:bCs/>
                <w:sz w:val="18"/>
                <w:szCs w:val="18"/>
              </w:rPr>
              <w:t>Gene</w:t>
            </w:r>
          </w:p>
        </w:tc>
        <w:tc>
          <w:tcPr>
            <w:tcW w:w="4019" w:type="dxa"/>
            <w:shd w:val="pct15" w:color="auto" w:fill="auto"/>
          </w:tcPr>
          <w:p w14:paraId="0E0E15BA" w14:textId="77777777" w:rsidR="002E0AF1" w:rsidRPr="00B5448A" w:rsidRDefault="002E0AF1" w:rsidP="002E0AF1">
            <w:pPr>
              <w:spacing w:after="0" w:line="278" w:lineRule="auto"/>
              <w:rPr>
                <w:rFonts w:ascii="Times New Roman" w:eastAsia="Aptos" w:hAnsi="Times New Roman" w:cs="Times New Roman"/>
                <w:b/>
                <w:bCs/>
                <w:sz w:val="18"/>
                <w:szCs w:val="18"/>
              </w:rPr>
            </w:pPr>
            <w:r w:rsidRPr="00B5448A">
              <w:rPr>
                <w:rFonts w:ascii="Times New Roman" w:eastAsia="Aptos" w:hAnsi="Times New Roman" w:cs="Times New Roman"/>
                <w:b/>
                <w:bCs/>
                <w:sz w:val="18"/>
                <w:szCs w:val="18"/>
              </w:rPr>
              <w:t>Protein</w:t>
            </w:r>
          </w:p>
        </w:tc>
        <w:tc>
          <w:tcPr>
            <w:tcW w:w="4405" w:type="dxa"/>
            <w:tcBorders>
              <w:right w:val="single" w:sz="12" w:space="0" w:color="auto"/>
            </w:tcBorders>
            <w:shd w:val="pct15" w:color="auto" w:fill="auto"/>
          </w:tcPr>
          <w:p w14:paraId="4D64328C" w14:textId="2B35594B" w:rsidR="002E0AF1" w:rsidRPr="00B5448A" w:rsidRDefault="002E0AF1" w:rsidP="002E0AF1">
            <w:pPr>
              <w:spacing w:after="0" w:line="278" w:lineRule="auto"/>
              <w:rPr>
                <w:rFonts w:ascii="Times New Roman" w:eastAsia="Aptos" w:hAnsi="Times New Roman" w:cs="Times New Roman"/>
                <w:b/>
                <w:bCs/>
                <w:sz w:val="18"/>
                <w:szCs w:val="18"/>
              </w:rPr>
            </w:pPr>
            <w:r w:rsidRPr="00B5448A">
              <w:rPr>
                <w:rFonts w:ascii="Times New Roman" w:eastAsia="Aptos" w:hAnsi="Times New Roman" w:cs="Times New Roman"/>
                <w:b/>
                <w:bCs/>
                <w:sz w:val="18"/>
                <w:szCs w:val="18"/>
              </w:rPr>
              <w:t xml:space="preserve">Protein </w:t>
            </w:r>
            <w:r w:rsidR="00EC1D9F" w:rsidRPr="00B5448A">
              <w:rPr>
                <w:rFonts w:ascii="Times New Roman" w:eastAsia="Aptos" w:hAnsi="Times New Roman" w:cs="Times New Roman"/>
                <w:b/>
                <w:bCs/>
                <w:sz w:val="18"/>
                <w:szCs w:val="18"/>
              </w:rPr>
              <w:t>c</w:t>
            </w:r>
            <w:r w:rsidRPr="00B5448A">
              <w:rPr>
                <w:rFonts w:ascii="Times New Roman" w:eastAsia="Aptos" w:hAnsi="Times New Roman" w:cs="Times New Roman"/>
                <w:b/>
                <w:bCs/>
                <w:sz w:val="18"/>
                <w:szCs w:val="18"/>
              </w:rPr>
              <w:t>lass</w:t>
            </w:r>
          </w:p>
        </w:tc>
      </w:tr>
      <w:tr w:rsidR="002E0AF1" w:rsidRPr="00B5448A" w14:paraId="5D83B9FC" w14:textId="77777777" w:rsidTr="00563ADD">
        <w:tc>
          <w:tcPr>
            <w:tcW w:w="0" w:type="auto"/>
          </w:tcPr>
          <w:p w14:paraId="0762007C" w14:textId="77777777" w:rsidR="002E0AF1" w:rsidRPr="00B5448A" w:rsidRDefault="002E0AF1" w:rsidP="002E0AF1">
            <w:pPr>
              <w:spacing w:after="0" w:line="278" w:lineRule="auto"/>
              <w:rPr>
                <w:rFonts w:ascii="Times New Roman" w:eastAsia="Aptos" w:hAnsi="Times New Roman" w:cs="Times New Roman"/>
                <w:b/>
                <w:bCs/>
                <w:i/>
                <w:iCs/>
                <w:sz w:val="18"/>
                <w:szCs w:val="18"/>
              </w:rPr>
            </w:pPr>
            <w:r w:rsidRPr="00B5448A">
              <w:rPr>
                <w:rFonts w:ascii="Times New Roman" w:eastAsia="Aptos" w:hAnsi="Times New Roman" w:cs="Times New Roman"/>
                <w:b/>
                <w:bCs/>
                <w:i/>
                <w:iCs/>
                <w:sz w:val="18"/>
                <w:szCs w:val="18"/>
              </w:rPr>
              <w:t>YWHAB</w:t>
            </w:r>
          </w:p>
        </w:tc>
        <w:tc>
          <w:tcPr>
            <w:tcW w:w="4019" w:type="dxa"/>
          </w:tcPr>
          <w:p w14:paraId="55B95BC7" w14:textId="20B9CB92" w:rsidR="002E0AF1" w:rsidRPr="00B5448A" w:rsidRDefault="002E0AF1" w:rsidP="002E0AF1">
            <w:pPr>
              <w:spacing w:after="0" w:line="278" w:lineRule="auto"/>
              <w:rPr>
                <w:rFonts w:ascii="Times New Roman" w:eastAsia="Aptos" w:hAnsi="Times New Roman" w:cs="Times New Roman"/>
                <w:b/>
                <w:bCs/>
                <w:sz w:val="18"/>
                <w:szCs w:val="18"/>
              </w:rPr>
            </w:pPr>
            <w:r w:rsidRPr="00B5448A">
              <w:rPr>
                <w:rFonts w:ascii="Times New Roman" w:eastAsia="Aptos" w:hAnsi="Times New Roman" w:cs="Times New Roman"/>
                <w:b/>
                <w:bCs/>
                <w:sz w:val="18"/>
                <w:szCs w:val="18"/>
              </w:rPr>
              <w:t>Tyrosine 3-</w:t>
            </w:r>
            <w:r w:rsidR="008C4510" w:rsidRPr="00B5448A">
              <w:rPr>
                <w:rFonts w:ascii="Times New Roman" w:eastAsia="Aptos" w:hAnsi="Times New Roman" w:cs="Times New Roman"/>
                <w:b/>
                <w:bCs/>
                <w:sz w:val="18"/>
                <w:szCs w:val="18"/>
              </w:rPr>
              <w:t>m</w:t>
            </w:r>
            <w:r w:rsidRPr="00B5448A">
              <w:rPr>
                <w:rFonts w:ascii="Times New Roman" w:eastAsia="Aptos" w:hAnsi="Times New Roman" w:cs="Times New Roman"/>
                <w:b/>
                <w:bCs/>
                <w:sz w:val="18"/>
                <w:szCs w:val="18"/>
              </w:rPr>
              <w:t>onooxygenase</w:t>
            </w:r>
          </w:p>
        </w:tc>
        <w:tc>
          <w:tcPr>
            <w:tcW w:w="4405" w:type="dxa"/>
          </w:tcPr>
          <w:p w14:paraId="4302CD1D" w14:textId="77777777"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Scaffold/Adaptor Protein</w:t>
            </w:r>
          </w:p>
        </w:tc>
      </w:tr>
      <w:tr w:rsidR="002E0AF1" w:rsidRPr="00B5448A" w14:paraId="1B4AE508" w14:textId="77777777" w:rsidTr="00563ADD">
        <w:tc>
          <w:tcPr>
            <w:tcW w:w="0" w:type="auto"/>
          </w:tcPr>
          <w:p w14:paraId="2182DA55" w14:textId="77777777" w:rsidR="002E0AF1" w:rsidRPr="00B5448A" w:rsidRDefault="002E0AF1" w:rsidP="002E0AF1">
            <w:pPr>
              <w:spacing w:after="0" w:line="278" w:lineRule="auto"/>
              <w:rPr>
                <w:rFonts w:ascii="Times New Roman" w:eastAsia="Aptos" w:hAnsi="Times New Roman" w:cs="Times New Roman"/>
                <w:b/>
                <w:bCs/>
                <w:i/>
                <w:iCs/>
                <w:sz w:val="18"/>
                <w:szCs w:val="18"/>
              </w:rPr>
            </w:pPr>
            <w:r w:rsidRPr="00B5448A">
              <w:rPr>
                <w:rFonts w:ascii="Times New Roman" w:eastAsia="Aptos" w:hAnsi="Times New Roman" w:cs="Times New Roman"/>
                <w:b/>
                <w:bCs/>
                <w:i/>
                <w:iCs/>
                <w:sz w:val="18"/>
                <w:szCs w:val="18"/>
              </w:rPr>
              <w:t>RAC1</w:t>
            </w:r>
          </w:p>
        </w:tc>
        <w:tc>
          <w:tcPr>
            <w:tcW w:w="4019" w:type="dxa"/>
          </w:tcPr>
          <w:p w14:paraId="33FEA3EE" w14:textId="328EBA66" w:rsidR="002E0AF1" w:rsidRPr="00B5448A" w:rsidRDefault="002E0AF1" w:rsidP="002E0AF1">
            <w:pPr>
              <w:spacing w:after="0" w:line="278" w:lineRule="auto"/>
              <w:rPr>
                <w:rFonts w:ascii="Times New Roman" w:eastAsia="Aptos" w:hAnsi="Times New Roman" w:cs="Times New Roman"/>
                <w:b/>
                <w:bCs/>
                <w:sz w:val="18"/>
                <w:szCs w:val="18"/>
              </w:rPr>
            </w:pPr>
            <w:r w:rsidRPr="00B5448A">
              <w:rPr>
                <w:rFonts w:ascii="Times New Roman" w:eastAsia="Aptos" w:hAnsi="Times New Roman" w:cs="Times New Roman"/>
                <w:b/>
                <w:bCs/>
                <w:sz w:val="18"/>
                <w:szCs w:val="18"/>
              </w:rPr>
              <w:t xml:space="preserve">Ras-related C3 Botulinum </w:t>
            </w:r>
            <w:r w:rsidR="00D017AD" w:rsidRPr="00B5448A">
              <w:rPr>
                <w:rFonts w:ascii="Times New Roman" w:eastAsia="Aptos" w:hAnsi="Times New Roman" w:cs="Times New Roman"/>
                <w:b/>
                <w:bCs/>
                <w:sz w:val="18"/>
                <w:szCs w:val="18"/>
              </w:rPr>
              <w:t>t</w:t>
            </w:r>
            <w:r w:rsidRPr="00B5448A">
              <w:rPr>
                <w:rFonts w:ascii="Times New Roman" w:eastAsia="Aptos" w:hAnsi="Times New Roman" w:cs="Times New Roman"/>
                <w:b/>
                <w:bCs/>
                <w:sz w:val="18"/>
                <w:szCs w:val="18"/>
              </w:rPr>
              <w:t>oxin substrate 1</w:t>
            </w:r>
          </w:p>
        </w:tc>
        <w:tc>
          <w:tcPr>
            <w:tcW w:w="4405" w:type="dxa"/>
          </w:tcPr>
          <w:p w14:paraId="4AE3AC04" w14:textId="77777777"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Small GTPase</w:t>
            </w:r>
          </w:p>
        </w:tc>
      </w:tr>
      <w:tr w:rsidR="002E0AF1" w:rsidRPr="00B5448A" w14:paraId="19959661" w14:textId="77777777" w:rsidTr="00563ADD">
        <w:tc>
          <w:tcPr>
            <w:tcW w:w="0" w:type="auto"/>
          </w:tcPr>
          <w:p w14:paraId="234113A3" w14:textId="77777777"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b/>
                <w:bCs/>
                <w:i/>
                <w:iCs/>
                <w:sz w:val="18"/>
                <w:szCs w:val="18"/>
              </w:rPr>
              <w:t>RAC2</w:t>
            </w:r>
          </w:p>
        </w:tc>
        <w:tc>
          <w:tcPr>
            <w:tcW w:w="4019" w:type="dxa"/>
          </w:tcPr>
          <w:p w14:paraId="129B22BE" w14:textId="794881B0"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b/>
                <w:bCs/>
                <w:sz w:val="18"/>
                <w:szCs w:val="18"/>
              </w:rPr>
              <w:t xml:space="preserve">Ras-related C3 Botulinum </w:t>
            </w:r>
            <w:r w:rsidR="00D017AD" w:rsidRPr="00B5448A">
              <w:rPr>
                <w:rFonts w:ascii="Times New Roman" w:eastAsia="Aptos" w:hAnsi="Times New Roman" w:cs="Times New Roman"/>
                <w:b/>
                <w:bCs/>
                <w:sz w:val="18"/>
                <w:szCs w:val="18"/>
              </w:rPr>
              <w:t>t</w:t>
            </w:r>
            <w:r w:rsidRPr="00B5448A">
              <w:rPr>
                <w:rFonts w:ascii="Times New Roman" w:eastAsia="Aptos" w:hAnsi="Times New Roman" w:cs="Times New Roman"/>
                <w:b/>
                <w:bCs/>
                <w:sz w:val="18"/>
                <w:szCs w:val="18"/>
              </w:rPr>
              <w:t>oxin substrate 2</w:t>
            </w:r>
          </w:p>
        </w:tc>
        <w:tc>
          <w:tcPr>
            <w:tcW w:w="4405" w:type="dxa"/>
          </w:tcPr>
          <w:p w14:paraId="64909449" w14:textId="77777777" w:rsidR="002E0AF1" w:rsidRPr="00B5448A" w:rsidRDefault="002E0AF1" w:rsidP="002E0AF1">
            <w:pPr>
              <w:spacing w:after="0" w:line="278" w:lineRule="auto"/>
              <w:rPr>
                <w:rFonts w:ascii="Times New Roman" w:eastAsia="Aptos" w:hAnsi="Times New Roman" w:cs="Times New Roman"/>
                <w:b/>
                <w:bCs/>
                <w:i/>
                <w:iCs/>
                <w:sz w:val="18"/>
                <w:szCs w:val="18"/>
              </w:rPr>
            </w:pPr>
            <w:r w:rsidRPr="00B5448A">
              <w:rPr>
                <w:rFonts w:ascii="Times New Roman" w:eastAsia="Aptos" w:hAnsi="Times New Roman" w:cs="Times New Roman"/>
                <w:sz w:val="18"/>
                <w:szCs w:val="18"/>
              </w:rPr>
              <w:t>Small GTPase</w:t>
            </w:r>
          </w:p>
        </w:tc>
      </w:tr>
      <w:tr w:rsidR="002E0AF1" w:rsidRPr="00B5448A" w14:paraId="0E6E905E" w14:textId="77777777" w:rsidTr="00563ADD">
        <w:tc>
          <w:tcPr>
            <w:tcW w:w="0" w:type="auto"/>
          </w:tcPr>
          <w:p w14:paraId="1AB6C342" w14:textId="77777777"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b/>
                <w:bCs/>
                <w:i/>
                <w:iCs/>
                <w:sz w:val="18"/>
                <w:szCs w:val="18"/>
              </w:rPr>
              <w:t>MFGE8</w:t>
            </w:r>
          </w:p>
        </w:tc>
        <w:tc>
          <w:tcPr>
            <w:tcW w:w="4019" w:type="dxa"/>
          </w:tcPr>
          <w:p w14:paraId="706D8168" w14:textId="77777777" w:rsidR="002E0AF1" w:rsidRPr="00B5448A" w:rsidRDefault="002E0AF1" w:rsidP="002E0AF1">
            <w:pPr>
              <w:spacing w:after="0" w:line="278" w:lineRule="auto"/>
              <w:rPr>
                <w:rFonts w:ascii="Times New Roman" w:eastAsia="Aptos" w:hAnsi="Times New Roman" w:cs="Times New Roman"/>
                <w:sz w:val="18"/>
                <w:szCs w:val="18"/>
              </w:rPr>
            </w:pPr>
            <w:proofErr w:type="spellStart"/>
            <w:r w:rsidRPr="00B5448A">
              <w:rPr>
                <w:rFonts w:ascii="Times New Roman" w:eastAsia="Aptos" w:hAnsi="Times New Roman" w:cs="Times New Roman"/>
                <w:b/>
                <w:bCs/>
                <w:sz w:val="18"/>
                <w:szCs w:val="18"/>
              </w:rPr>
              <w:t>Lactadherin</w:t>
            </w:r>
            <w:proofErr w:type="spellEnd"/>
          </w:p>
        </w:tc>
        <w:tc>
          <w:tcPr>
            <w:tcW w:w="4405" w:type="dxa"/>
          </w:tcPr>
          <w:p w14:paraId="340A6918" w14:textId="77777777"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Oxidoreductase</w:t>
            </w:r>
          </w:p>
        </w:tc>
      </w:tr>
      <w:tr w:rsidR="002E0AF1" w:rsidRPr="00B5448A" w14:paraId="0CA7D006" w14:textId="77777777" w:rsidTr="00563ADD">
        <w:tc>
          <w:tcPr>
            <w:tcW w:w="0" w:type="auto"/>
          </w:tcPr>
          <w:p w14:paraId="42A52709" w14:textId="77777777"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b/>
                <w:bCs/>
                <w:i/>
                <w:iCs/>
                <w:sz w:val="18"/>
                <w:szCs w:val="18"/>
              </w:rPr>
              <w:t>HNRNPL</w:t>
            </w:r>
          </w:p>
        </w:tc>
        <w:tc>
          <w:tcPr>
            <w:tcW w:w="4019" w:type="dxa"/>
          </w:tcPr>
          <w:p w14:paraId="54D769A6" w14:textId="19471D31"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b/>
                <w:bCs/>
                <w:sz w:val="18"/>
                <w:szCs w:val="18"/>
              </w:rPr>
              <w:t xml:space="preserve">Heterogeneous </w:t>
            </w:r>
            <w:r w:rsidR="00D017AD" w:rsidRPr="00B5448A">
              <w:rPr>
                <w:rFonts w:ascii="Times New Roman" w:eastAsia="Aptos" w:hAnsi="Times New Roman" w:cs="Times New Roman"/>
                <w:b/>
                <w:bCs/>
                <w:sz w:val="18"/>
                <w:szCs w:val="18"/>
              </w:rPr>
              <w:t>n</w:t>
            </w:r>
            <w:r w:rsidRPr="00B5448A">
              <w:rPr>
                <w:rFonts w:ascii="Times New Roman" w:eastAsia="Aptos" w:hAnsi="Times New Roman" w:cs="Times New Roman"/>
                <w:b/>
                <w:bCs/>
                <w:sz w:val="18"/>
                <w:szCs w:val="18"/>
              </w:rPr>
              <w:t xml:space="preserve">uclear </w:t>
            </w:r>
            <w:r w:rsidR="00D017AD" w:rsidRPr="00B5448A">
              <w:rPr>
                <w:rFonts w:ascii="Times New Roman" w:eastAsia="Aptos" w:hAnsi="Times New Roman" w:cs="Times New Roman"/>
                <w:b/>
                <w:bCs/>
                <w:sz w:val="18"/>
                <w:szCs w:val="18"/>
              </w:rPr>
              <w:t>r</w:t>
            </w:r>
            <w:r w:rsidRPr="00B5448A">
              <w:rPr>
                <w:rFonts w:ascii="Times New Roman" w:eastAsia="Aptos" w:hAnsi="Times New Roman" w:cs="Times New Roman"/>
                <w:b/>
                <w:bCs/>
                <w:sz w:val="18"/>
                <w:szCs w:val="18"/>
              </w:rPr>
              <w:t>ibonucleoprotein L</w:t>
            </w:r>
          </w:p>
        </w:tc>
        <w:tc>
          <w:tcPr>
            <w:tcW w:w="4405" w:type="dxa"/>
          </w:tcPr>
          <w:p w14:paraId="66FCD5ED" w14:textId="77777777"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RNA processing factor</w:t>
            </w:r>
          </w:p>
        </w:tc>
      </w:tr>
      <w:tr w:rsidR="002E0AF1" w:rsidRPr="00B5448A" w14:paraId="305990C5" w14:textId="77777777" w:rsidTr="00563ADD">
        <w:tc>
          <w:tcPr>
            <w:tcW w:w="0" w:type="auto"/>
          </w:tcPr>
          <w:p w14:paraId="1CE43160" w14:textId="77777777" w:rsidR="002E0AF1" w:rsidRPr="00B5448A" w:rsidRDefault="002E0AF1" w:rsidP="002E0AF1">
            <w:pPr>
              <w:spacing w:after="0" w:line="278" w:lineRule="auto"/>
              <w:rPr>
                <w:rFonts w:ascii="Times New Roman" w:eastAsia="Aptos" w:hAnsi="Times New Roman" w:cs="Times New Roman"/>
                <w:b/>
                <w:bCs/>
                <w:i/>
                <w:iCs/>
                <w:sz w:val="18"/>
                <w:szCs w:val="18"/>
              </w:rPr>
            </w:pPr>
            <w:r w:rsidRPr="00B5448A">
              <w:rPr>
                <w:rFonts w:ascii="Times New Roman" w:eastAsia="Aptos" w:hAnsi="Times New Roman" w:cs="Times New Roman"/>
                <w:i/>
                <w:iCs/>
                <w:sz w:val="18"/>
                <w:szCs w:val="18"/>
              </w:rPr>
              <w:t>CLTC</w:t>
            </w:r>
          </w:p>
        </w:tc>
        <w:tc>
          <w:tcPr>
            <w:tcW w:w="4019" w:type="dxa"/>
          </w:tcPr>
          <w:p w14:paraId="7946F661" w14:textId="3440FB12" w:rsidR="002E0AF1" w:rsidRPr="00B5448A" w:rsidRDefault="002E0AF1" w:rsidP="002E0AF1">
            <w:pPr>
              <w:spacing w:after="0" w:line="278" w:lineRule="auto"/>
              <w:rPr>
                <w:rFonts w:ascii="Times New Roman" w:eastAsia="Aptos" w:hAnsi="Times New Roman" w:cs="Times New Roman"/>
                <w:b/>
                <w:bCs/>
                <w:i/>
                <w:iCs/>
                <w:sz w:val="18"/>
                <w:szCs w:val="18"/>
              </w:rPr>
            </w:pPr>
            <w:proofErr w:type="spellStart"/>
            <w:r w:rsidRPr="00B5448A">
              <w:rPr>
                <w:rFonts w:ascii="Times New Roman" w:eastAsia="Aptos" w:hAnsi="Times New Roman" w:cs="Times New Roman"/>
                <w:sz w:val="18"/>
                <w:szCs w:val="18"/>
              </w:rPr>
              <w:t>Clathrin</w:t>
            </w:r>
            <w:proofErr w:type="spellEnd"/>
            <w:r w:rsidRPr="00B5448A">
              <w:rPr>
                <w:rFonts w:ascii="Times New Roman" w:eastAsia="Aptos" w:hAnsi="Times New Roman" w:cs="Times New Roman"/>
                <w:sz w:val="18"/>
                <w:szCs w:val="18"/>
              </w:rPr>
              <w:t xml:space="preserve"> </w:t>
            </w:r>
            <w:r w:rsidR="00D017AD" w:rsidRPr="00B5448A">
              <w:rPr>
                <w:rFonts w:ascii="Times New Roman" w:eastAsia="Aptos" w:hAnsi="Times New Roman" w:cs="Times New Roman"/>
                <w:sz w:val="18"/>
                <w:szCs w:val="18"/>
              </w:rPr>
              <w:t>h</w:t>
            </w:r>
            <w:r w:rsidRPr="00B5448A">
              <w:rPr>
                <w:rFonts w:ascii="Times New Roman" w:eastAsia="Aptos" w:hAnsi="Times New Roman" w:cs="Times New Roman"/>
                <w:sz w:val="18"/>
                <w:szCs w:val="18"/>
              </w:rPr>
              <w:t xml:space="preserve">eavy </w:t>
            </w:r>
            <w:r w:rsidR="00D017AD" w:rsidRPr="00B5448A">
              <w:rPr>
                <w:rFonts w:ascii="Times New Roman" w:eastAsia="Aptos" w:hAnsi="Times New Roman" w:cs="Times New Roman"/>
                <w:sz w:val="18"/>
                <w:szCs w:val="18"/>
              </w:rPr>
              <w:t>c</w:t>
            </w:r>
            <w:r w:rsidRPr="00B5448A">
              <w:rPr>
                <w:rFonts w:ascii="Times New Roman" w:eastAsia="Aptos" w:hAnsi="Times New Roman" w:cs="Times New Roman"/>
                <w:sz w:val="18"/>
                <w:szCs w:val="18"/>
              </w:rPr>
              <w:t>hain</w:t>
            </w:r>
          </w:p>
        </w:tc>
        <w:tc>
          <w:tcPr>
            <w:tcW w:w="4405" w:type="dxa"/>
          </w:tcPr>
          <w:p w14:paraId="3266E485" w14:textId="61B63C5C"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 xml:space="preserve">Vesicle </w:t>
            </w:r>
            <w:r w:rsidR="00854B08" w:rsidRPr="00B5448A">
              <w:rPr>
                <w:rFonts w:ascii="Times New Roman" w:eastAsia="Aptos" w:hAnsi="Times New Roman" w:cs="Times New Roman"/>
                <w:sz w:val="18"/>
                <w:szCs w:val="18"/>
              </w:rPr>
              <w:t>c</w:t>
            </w:r>
            <w:r w:rsidRPr="00B5448A">
              <w:rPr>
                <w:rFonts w:ascii="Times New Roman" w:eastAsia="Aptos" w:hAnsi="Times New Roman" w:cs="Times New Roman"/>
                <w:sz w:val="18"/>
                <w:szCs w:val="18"/>
              </w:rPr>
              <w:t xml:space="preserve">oat </w:t>
            </w:r>
            <w:r w:rsidR="00854B08" w:rsidRPr="00B5448A">
              <w:rPr>
                <w:rFonts w:ascii="Times New Roman" w:eastAsia="Aptos" w:hAnsi="Times New Roman" w:cs="Times New Roman"/>
                <w:sz w:val="18"/>
                <w:szCs w:val="18"/>
              </w:rPr>
              <w:t>p</w:t>
            </w:r>
            <w:r w:rsidRPr="00B5448A">
              <w:rPr>
                <w:rFonts w:ascii="Times New Roman" w:eastAsia="Aptos" w:hAnsi="Times New Roman" w:cs="Times New Roman"/>
                <w:sz w:val="18"/>
                <w:szCs w:val="18"/>
              </w:rPr>
              <w:t>rotein</w:t>
            </w:r>
          </w:p>
        </w:tc>
      </w:tr>
      <w:tr w:rsidR="002E0AF1" w:rsidRPr="00B5448A" w14:paraId="10D3E324" w14:textId="77777777" w:rsidTr="00563ADD">
        <w:tc>
          <w:tcPr>
            <w:tcW w:w="0" w:type="auto"/>
          </w:tcPr>
          <w:p w14:paraId="77138FDC" w14:textId="77777777" w:rsidR="002E0AF1" w:rsidRPr="00B5448A" w:rsidRDefault="002E0AF1" w:rsidP="002E0AF1">
            <w:pPr>
              <w:spacing w:after="0" w:line="278" w:lineRule="auto"/>
              <w:rPr>
                <w:rFonts w:ascii="Times New Roman" w:eastAsia="Aptos" w:hAnsi="Times New Roman" w:cs="Times New Roman"/>
                <w:b/>
                <w:bCs/>
                <w:i/>
                <w:iCs/>
                <w:sz w:val="18"/>
                <w:szCs w:val="18"/>
              </w:rPr>
            </w:pPr>
            <w:r w:rsidRPr="00B5448A">
              <w:rPr>
                <w:rFonts w:ascii="Times New Roman" w:eastAsia="Aptos" w:hAnsi="Times New Roman" w:cs="Times New Roman"/>
                <w:i/>
                <w:iCs/>
                <w:sz w:val="18"/>
                <w:szCs w:val="18"/>
              </w:rPr>
              <w:t>LDHA</w:t>
            </w:r>
          </w:p>
        </w:tc>
        <w:tc>
          <w:tcPr>
            <w:tcW w:w="4019" w:type="dxa"/>
          </w:tcPr>
          <w:p w14:paraId="4482D0E6" w14:textId="03A0ECA1" w:rsidR="002E0AF1" w:rsidRPr="00B5448A" w:rsidRDefault="002E0AF1" w:rsidP="002E0AF1">
            <w:pPr>
              <w:spacing w:after="0" w:line="278" w:lineRule="auto"/>
              <w:rPr>
                <w:rFonts w:ascii="Times New Roman" w:eastAsia="Aptos" w:hAnsi="Times New Roman" w:cs="Times New Roman"/>
                <w:b/>
                <w:bCs/>
                <w:i/>
                <w:iCs/>
                <w:sz w:val="18"/>
                <w:szCs w:val="18"/>
              </w:rPr>
            </w:pPr>
            <w:r w:rsidRPr="00B5448A">
              <w:rPr>
                <w:rFonts w:ascii="Times New Roman" w:eastAsia="Aptos" w:hAnsi="Times New Roman" w:cs="Times New Roman"/>
                <w:sz w:val="18"/>
                <w:szCs w:val="18"/>
              </w:rPr>
              <w:t xml:space="preserve">Lactate </w:t>
            </w:r>
            <w:r w:rsidR="00D017AD" w:rsidRPr="00B5448A">
              <w:rPr>
                <w:rFonts w:ascii="Times New Roman" w:eastAsia="Aptos" w:hAnsi="Times New Roman" w:cs="Times New Roman"/>
                <w:sz w:val="18"/>
                <w:szCs w:val="18"/>
              </w:rPr>
              <w:t>d</w:t>
            </w:r>
            <w:r w:rsidRPr="00B5448A">
              <w:rPr>
                <w:rFonts w:ascii="Times New Roman" w:eastAsia="Aptos" w:hAnsi="Times New Roman" w:cs="Times New Roman"/>
                <w:sz w:val="18"/>
                <w:szCs w:val="18"/>
              </w:rPr>
              <w:t>ehydrogenase A</w:t>
            </w:r>
          </w:p>
        </w:tc>
        <w:tc>
          <w:tcPr>
            <w:tcW w:w="4405" w:type="dxa"/>
          </w:tcPr>
          <w:p w14:paraId="6994E9A2" w14:textId="77777777"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Dehydrogenase</w:t>
            </w:r>
          </w:p>
        </w:tc>
      </w:tr>
      <w:tr w:rsidR="002E0AF1" w:rsidRPr="00B5448A" w14:paraId="654D8B37" w14:textId="77777777" w:rsidTr="00563ADD">
        <w:tc>
          <w:tcPr>
            <w:tcW w:w="0" w:type="auto"/>
          </w:tcPr>
          <w:p w14:paraId="2BBD9626" w14:textId="77777777" w:rsidR="002E0AF1" w:rsidRPr="00B5448A" w:rsidRDefault="002E0AF1" w:rsidP="002E0AF1">
            <w:pPr>
              <w:spacing w:after="0" w:line="278" w:lineRule="auto"/>
              <w:rPr>
                <w:rFonts w:ascii="Times New Roman" w:eastAsia="Aptos" w:hAnsi="Times New Roman" w:cs="Times New Roman"/>
                <w:b/>
                <w:bCs/>
                <w:i/>
                <w:iCs/>
                <w:sz w:val="18"/>
                <w:szCs w:val="18"/>
              </w:rPr>
            </w:pPr>
            <w:r w:rsidRPr="00B5448A">
              <w:rPr>
                <w:rFonts w:ascii="Times New Roman" w:eastAsia="Aptos" w:hAnsi="Times New Roman" w:cs="Times New Roman"/>
                <w:i/>
                <w:iCs/>
                <w:sz w:val="18"/>
                <w:szCs w:val="18"/>
              </w:rPr>
              <w:t>RAB5C</w:t>
            </w:r>
          </w:p>
        </w:tc>
        <w:tc>
          <w:tcPr>
            <w:tcW w:w="4019" w:type="dxa"/>
          </w:tcPr>
          <w:p w14:paraId="233600E1" w14:textId="2BE1183D" w:rsidR="002E0AF1" w:rsidRPr="00B5448A" w:rsidRDefault="002E0AF1" w:rsidP="002E0AF1">
            <w:pPr>
              <w:spacing w:after="0" w:line="278" w:lineRule="auto"/>
              <w:rPr>
                <w:rFonts w:ascii="Times New Roman" w:eastAsia="Aptos" w:hAnsi="Times New Roman" w:cs="Times New Roman"/>
                <w:b/>
                <w:bCs/>
                <w:i/>
                <w:iCs/>
                <w:sz w:val="18"/>
                <w:szCs w:val="18"/>
              </w:rPr>
            </w:pPr>
            <w:r w:rsidRPr="00B5448A">
              <w:rPr>
                <w:rFonts w:ascii="Times New Roman" w:eastAsia="Aptos" w:hAnsi="Times New Roman" w:cs="Times New Roman"/>
                <w:sz w:val="18"/>
                <w:szCs w:val="18"/>
              </w:rPr>
              <w:t xml:space="preserve">Ras-related </w:t>
            </w:r>
            <w:r w:rsidR="00D017AD" w:rsidRPr="00B5448A">
              <w:rPr>
                <w:rFonts w:ascii="Times New Roman" w:eastAsia="Aptos" w:hAnsi="Times New Roman" w:cs="Times New Roman"/>
                <w:sz w:val="18"/>
                <w:szCs w:val="18"/>
              </w:rPr>
              <w:t>p</w:t>
            </w:r>
            <w:r w:rsidRPr="00B5448A">
              <w:rPr>
                <w:rFonts w:ascii="Times New Roman" w:eastAsia="Aptos" w:hAnsi="Times New Roman" w:cs="Times New Roman"/>
                <w:sz w:val="18"/>
                <w:szCs w:val="18"/>
              </w:rPr>
              <w:t>rotein Rab-5C</w:t>
            </w:r>
          </w:p>
        </w:tc>
        <w:tc>
          <w:tcPr>
            <w:tcW w:w="4405" w:type="dxa"/>
          </w:tcPr>
          <w:p w14:paraId="69CC7FBE" w14:textId="77777777"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Small GTPase</w:t>
            </w:r>
          </w:p>
        </w:tc>
      </w:tr>
      <w:tr w:rsidR="002E0AF1" w:rsidRPr="00B5448A" w14:paraId="4232F707" w14:textId="77777777" w:rsidTr="00B47775">
        <w:trPr>
          <w:trHeight w:val="224"/>
        </w:trPr>
        <w:tc>
          <w:tcPr>
            <w:tcW w:w="0" w:type="auto"/>
          </w:tcPr>
          <w:p w14:paraId="6AE2AC19" w14:textId="77777777" w:rsidR="002E0AF1" w:rsidRPr="00B5448A" w:rsidRDefault="002E0AF1" w:rsidP="002E0AF1">
            <w:pPr>
              <w:spacing w:after="0" w:line="278" w:lineRule="auto"/>
              <w:rPr>
                <w:rFonts w:ascii="Times New Roman" w:eastAsia="Aptos" w:hAnsi="Times New Roman" w:cs="Times New Roman"/>
                <w:i/>
                <w:iCs/>
                <w:sz w:val="18"/>
                <w:szCs w:val="18"/>
              </w:rPr>
            </w:pPr>
            <w:r w:rsidRPr="00B5448A">
              <w:rPr>
                <w:rFonts w:ascii="Times New Roman" w:eastAsia="Aptos" w:hAnsi="Times New Roman" w:cs="Times New Roman"/>
                <w:i/>
                <w:iCs/>
                <w:sz w:val="18"/>
                <w:szCs w:val="18"/>
              </w:rPr>
              <w:t>PSMA3</w:t>
            </w:r>
          </w:p>
        </w:tc>
        <w:tc>
          <w:tcPr>
            <w:tcW w:w="4019" w:type="dxa"/>
          </w:tcPr>
          <w:p w14:paraId="14F1233C" w14:textId="63682BD9"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 xml:space="preserve">Proteasome 20S </w:t>
            </w:r>
            <w:r w:rsidR="00D017AD" w:rsidRPr="00B5448A">
              <w:rPr>
                <w:rFonts w:ascii="Times New Roman" w:eastAsia="Aptos" w:hAnsi="Times New Roman" w:cs="Times New Roman"/>
                <w:sz w:val="18"/>
                <w:szCs w:val="18"/>
              </w:rPr>
              <w:t>s</w:t>
            </w:r>
            <w:r w:rsidRPr="00B5448A">
              <w:rPr>
                <w:rFonts w:ascii="Times New Roman" w:eastAsia="Aptos" w:hAnsi="Times New Roman" w:cs="Times New Roman"/>
                <w:sz w:val="18"/>
                <w:szCs w:val="18"/>
              </w:rPr>
              <w:t xml:space="preserve">ubunit </w:t>
            </w:r>
            <w:r w:rsidR="00D017AD" w:rsidRPr="00B5448A">
              <w:rPr>
                <w:rFonts w:ascii="Times New Roman" w:eastAsia="Aptos" w:hAnsi="Times New Roman" w:cs="Times New Roman"/>
                <w:sz w:val="18"/>
                <w:szCs w:val="18"/>
              </w:rPr>
              <w:t>a</w:t>
            </w:r>
            <w:r w:rsidRPr="00B5448A">
              <w:rPr>
                <w:rFonts w:ascii="Times New Roman" w:eastAsia="Aptos" w:hAnsi="Times New Roman" w:cs="Times New Roman"/>
                <w:sz w:val="18"/>
                <w:szCs w:val="18"/>
              </w:rPr>
              <w:t>lpha 3</w:t>
            </w:r>
          </w:p>
        </w:tc>
        <w:tc>
          <w:tcPr>
            <w:tcW w:w="4405" w:type="dxa"/>
          </w:tcPr>
          <w:p w14:paraId="01E17ADC" w14:textId="77777777"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Protease</w:t>
            </w:r>
          </w:p>
        </w:tc>
      </w:tr>
      <w:tr w:rsidR="002E0AF1" w:rsidRPr="00B5448A" w14:paraId="2AB2B30B" w14:textId="77777777" w:rsidTr="00563ADD">
        <w:tc>
          <w:tcPr>
            <w:tcW w:w="0" w:type="auto"/>
            <w:tcBorders>
              <w:bottom w:val="single" w:sz="4" w:space="0" w:color="auto"/>
            </w:tcBorders>
          </w:tcPr>
          <w:p w14:paraId="383BAEB9" w14:textId="77777777" w:rsidR="002E0AF1" w:rsidRPr="00B5448A" w:rsidRDefault="002E0AF1" w:rsidP="002E0AF1">
            <w:pPr>
              <w:spacing w:after="0" w:line="278" w:lineRule="auto"/>
              <w:rPr>
                <w:rFonts w:ascii="Times New Roman" w:eastAsia="Aptos" w:hAnsi="Times New Roman" w:cs="Times New Roman"/>
                <w:i/>
                <w:iCs/>
                <w:sz w:val="18"/>
                <w:szCs w:val="18"/>
              </w:rPr>
            </w:pPr>
            <w:r w:rsidRPr="00B5448A">
              <w:rPr>
                <w:rFonts w:ascii="Times New Roman" w:eastAsia="Aptos" w:hAnsi="Times New Roman" w:cs="Times New Roman"/>
                <w:i/>
                <w:iCs/>
                <w:sz w:val="18"/>
                <w:szCs w:val="18"/>
              </w:rPr>
              <w:t>CDk1</w:t>
            </w:r>
          </w:p>
        </w:tc>
        <w:tc>
          <w:tcPr>
            <w:tcW w:w="4019" w:type="dxa"/>
            <w:tcBorders>
              <w:bottom w:val="single" w:sz="4" w:space="0" w:color="auto"/>
            </w:tcBorders>
          </w:tcPr>
          <w:p w14:paraId="64AABE41" w14:textId="088F629E"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 xml:space="preserve">Cyclin </w:t>
            </w:r>
            <w:r w:rsidR="00D017AD" w:rsidRPr="00B5448A">
              <w:rPr>
                <w:rFonts w:ascii="Times New Roman" w:eastAsia="Aptos" w:hAnsi="Times New Roman" w:cs="Times New Roman"/>
                <w:sz w:val="18"/>
                <w:szCs w:val="18"/>
              </w:rPr>
              <w:t>d</w:t>
            </w:r>
            <w:r w:rsidRPr="00B5448A">
              <w:rPr>
                <w:rFonts w:ascii="Times New Roman" w:eastAsia="Aptos" w:hAnsi="Times New Roman" w:cs="Times New Roman"/>
                <w:sz w:val="18"/>
                <w:szCs w:val="18"/>
              </w:rPr>
              <w:t xml:space="preserve">ependent </w:t>
            </w:r>
            <w:r w:rsidR="00D017AD" w:rsidRPr="00B5448A">
              <w:rPr>
                <w:rFonts w:ascii="Times New Roman" w:eastAsia="Aptos" w:hAnsi="Times New Roman" w:cs="Times New Roman"/>
                <w:sz w:val="18"/>
                <w:szCs w:val="18"/>
              </w:rPr>
              <w:t>k</w:t>
            </w:r>
            <w:r w:rsidRPr="00B5448A">
              <w:rPr>
                <w:rFonts w:ascii="Times New Roman" w:eastAsia="Aptos" w:hAnsi="Times New Roman" w:cs="Times New Roman"/>
                <w:sz w:val="18"/>
                <w:szCs w:val="18"/>
              </w:rPr>
              <w:t>inase 1</w:t>
            </w:r>
          </w:p>
        </w:tc>
        <w:tc>
          <w:tcPr>
            <w:tcW w:w="4405" w:type="dxa"/>
            <w:tcBorders>
              <w:bottom w:val="single" w:sz="4" w:space="0" w:color="auto"/>
            </w:tcBorders>
          </w:tcPr>
          <w:p w14:paraId="0551B5A8" w14:textId="09EA55BC"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Non-</w:t>
            </w:r>
            <w:r w:rsidR="00854B08" w:rsidRPr="00B5448A">
              <w:rPr>
                <w:rFonts w:ascii="Times New Roman" w:eastAsia="Aptos" w:hAnsi="Times New Roman" w:cs="Times New Roman"/>
                <w:sz w:val="18"/>
                <w:szCs w:val="18"/>
              </w:rPr>
              <w:t>r</w:t>
            </w:r>
            <w:r w:rsidRPr="00B5448A">
              <w:rPr>
                <w:rFonts w:ascii="Times New Roman" w:eastAsia="Aptos" w:hAnsi="Times New Roman" w:cs="Times New Roman"/>
                <w:sz w:val="18"/>
                <w:szCs w:val="18"/>
              </w:rPr>
              <w:t xml:space="preserve">eceptor Serine/Threonine </w:t>
            </w:r>
            <w:r w:rsidR="00854B08" w:rsidRPr="00B5448A">
              <w:rPr>
                <w:rFonts w:ascii="Times New Roman" w:eastAsia="Aptos" w:hAnsi="Times New Roman" w:cs="Times New Roman"/>
                <w:sz w:val="18"/>
                <w:szCs w:val="18"/>
              </w:rPr>
              <w:t>p</w:t>
            </w:r>
            <w:r w:rsidRPr="00B5448A">
              <w:rPr>
                <w:rFonts w:ascii="Times New Roman" w:eastAsia="Aptos" w:hAnsi="Times New Roman" w:cs="Times New Roman"/>
                <w:sz w:val="18"/>
                <w:szCs w:val="18"/>
              </w:rPr>
              <w:t xml:space="preserve">rotein </w:t>
            </w:r>
            <w:r w:rsidR="00854B08" w:rsidRPr="00B5448A">
              <w:rPr>
                <w:rFonts w:ascii="Times New Roman" w:eastAsia="Aptos" w:hAnsi="Times New Roman" w:cs="Times New Roman"/>
                <w:sz w:val="18"/>
                <w:szCs w:val="18"/>
              </w:rPr>
              <w:t>k</w:t>
            </w:r>
            <w:r w:rsidRPr="00B5448A">
              <w:rPr>
                <w:rFonts w:ascii="Times New Roman" w:eastAsia="Aptos" w:hAnsi="Times New Roman" w:cs="Times New Roman"/>
                <w:sz w:val="18"/>
                <w:szCs w:val="18"/>
              </w:rPr>
              <w:t>inase</w:t>
            </w:r>
          </w:p>
        </w:tc>
      </w:tr>
      <w:tr w:rsidR="002E0AF1" w:rsidRPr="00B5448A" w14:paraId="13AD205D" w14:textId="77777777" w:rsidTr="007227A0">
        <w:tc>
          <w:tcPr>
            <w:tcW w:w="9463" w:type="dxa"/>
            <w:gridSpan w:val="3"/>
            <w:shd w:val="pct10" w:color="auto" w:fill="auto"/>
          </w:tcPr>
          <w:p w14:paraId="248B6BA3" w14:textId="77777777" w:rsidR="002E0AF1" w:rsidRPr="00B5448A" w:rsidRDefault="002E0AF1" w:rsidP="002E0AF1">
            <w:pPr>
              <w:spacing w:after="0" w:line="278" w:lineRule="auto"/>
              <w:rPr>
                <w:rFonts w:ascii="Times New Roman" w:eastAsia="Aptos" w:hAnsi="Times New Roman" w:cs="Times New Roman"/>
                <w:b/>
                <w:bCs/>
                <w:sz w:val="18"/>
                <w:szCs w:val="18"/>
              </w:rPr>
            </w:pPr>
            <w:r w:rsidRPr="00B5448A">
              <w:rPr>
                <w:rFonts w:ascii="Times New Roman" w:eastAsia="Aptos" w:hAnsi="Times New Roman" w:cs="Times New Roman"/>
                <w:b/>
                <w:bCs/>
                <w:sz w:val="18"/>
                <w:szCs w:val="18"/>
              </w:rPr>
              <w:t>Extracellular space</w:t>
            </w:r>
          </w:p>
        </w:tc>
      </w:tr>
      <w:tr w:rsidR="002E0AF1" w:rsidRPr="00B5448A" w14:paraId="4E01F764" w14:textId="77777777" w:rsidTr="00563ADD">
        <w:tc>
          <w:tcPr>
            <w:tcW w:w="0" w:type="auto"/>
          </w:tcPr>
          <w:p w14:paraId="180904F8" w14:textId="77777777" w:rsidR="002E0AF1" w:rsidRPr="00B5448A" w:rsidRDefault="002E0AF1" w:rsidP="002E0AF1">
            <w:pPr>
              <w:spacing w:after="0" w:line="278" w:lineRule="auto"/>
              <w:rPr>
                <w:rFonts w:ascii="Times New Roman" w:eastAsia="Aptos" w:hAnsi="Times New Roman" w:cs="Times New Roman"/>
                <w:i/>
                <w:iCs/>
                <w:sz w:val="18"/>
                <w:szCs w:val="18"/>
              </w:rPr>
            </w:pPr>
            <w:r w:rsidRPr="00B5448A">
              <w:rPr>
                <w:rFonts w:ascii="Times New Roman" w:eastAsia="Aptos" w:hAnsi="Times New Roman" w:cs="Times New Roman"/>
                <w:b/>
                <w:bCs/>
                <w:i/>
                <w:iCs/>
                <w:sz w:val="18"/>
                <w:szCs w:val="18"/>
              </w:rPr>
              <w:t>YWHAB</w:t>
            </w:r>
          </w:p>
        </w:tc>
        <w:tc>
          <w:tcPr>
            <w:tcW w:w="4019" w:type="dxa"/>
          </w:tcPr>
          <w:p w14:paraId="2D106427" w14:textId="77777777"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b/>
                <w:bCs/>
                <w:sz w:val="18"/>
                <w:szCs w:val="18"/>
              </w:rPr>
              <w:t>Tyrosine 3-Monooxygenase</w:t>
            </w:r>
          </w:p>
        </w:tc>
        <w:tc>
          <w:tcPr>
            <w:tcW w:w="4405" w:type="dxa"/>
          </w:tcPr>
          <w:p w14:paraId="68DEFFA3" w14:textId="77777777" w:rsidR="002E0AF1" w:rsidRPr="00B5448A" w:rsidRDefault="002E0AF1" w:rsidP="002E0AF1">
            <w:pPr>
              <w:spacing w:after="0" w:line="278" w:lineRule="auto"/>
              <w:rPr>
                <w:rFonts w:ascii="Times New Roman" w:eastAsia="Aptos" w:hAnsi="Times New Roman" w:cs="Times New Roman"/>
                <w:b/>
                <w:bCs/>
                <w:i/>
                <w:iCs/>
                <w:sz w:val="18"/>
                <w:szCs w:val="18"/>
              </w:rPr>
            </w:pPr>
            <w:r w:rsidRPr="00B5448A">
              <w:rPr>
                <w:rFonts w:ascii="Times New Roman" w:eastAsia="Aptos" w:hAnsi="Times New Roman" w:cs="Times New Roman"/>
                <w:sz w:val="18"/>
                <w:szCs w:val="18"/>
              </w:rPr>
              <w:t>Scaffold/Adaptor Protein</w:t>
            </w:r>
          </w:p>
        </w:tc>
      </w:tr>
      <w:tr w:rsidR="002E0AF1" w:rsidRPr="00B5448A" w14:paraId="49A5C5CF" w14:textId="77777777" w:rsidTr="00563ADD">
        <w:tc>
          <w:tcPr>
            <w:tcW w:w="0" w:type="auto"/>
          </w:tcPr>
          <w:p w14:paraId="3C7C95BD" w14:textId="77777777" w:rsidR="002E0AF1" w:rsidRPr="00B5448A" w:rsidRDefault="002E0AF1" w:rsidP="002E0AF1">
            <w:pPr>
              <w:spacing w:after="0" w:line="278" w:lineRule="auto"/>
              <w:rPr>
                <w:rFonts w:ascii="Times New Roman" w:eastAsia="Aptos" w:hAnsi="Times New Roman" w:cs="Times New Roman"/>
                <w:b/>
                <w:bCs/>
                <w:i/>
                <w:iCs/>
                <w:sz w:val="18"/>
                <w:szCs w:val="18"/>
              </w:rPr>
            </w:pPr>
            <w:r w:rsidRPr="00B5448A">
              <w:rPr>
                <w:rFonts w:ascii="Times New Roman" w:eastAsia="Aptos" w:hAnsi="Times New Roman" w:cs="Times New Roman"/>
                <w:b/>
                <w:bCs/>
                <w:i/>
                <w:iCs/>
                <w:sz w:val="18"/>
                <w:szCs w:val="18"/>
              </w:rPr>
              <w:t>RAC1</w:t>
            </w:r>
          </w:p>
        </w:tc>
        <w:tc>
          <w:tcPr>
            <w:tcW w:w="4019" w:type="dxa"/>
          </w:tcPr>
          <w:p w14:paraId="12894868" w14:textId="4F043442" w:rsidR="002E0AF1" w:rsidRPr="00B5448A" w:rsidRDefault="002E0AF1" w:rsidP="002E0AF1">
            <w:pPr>
              <w:spacing w:after="0" w:line="278" w:lineRule="auto"/>
              <w:rPr>
                <w:rFonts w:ascii="Times New Roman" w:eastAsia="Aptos" w:hAnsi="Times New Roman" w:cs="Times New Roman"/>
                <w:b/>
                <w:bCs/>
                <w:sz w:val="18"/>
                <w:szCs w:val="18"/>
              </w:rPr>
            </w:pPr>
            <w:r w:rsidRPr="00B5448A">
              <w:rPr>
                <w:rFonts w:ascii="Times New Roman" w:eastAsia="Aptos" w:hAnsi="Times New Roman" w:cs="Times New Roman"/>
                <w:b/>
                <w:bCs/>
                <w:sz w:val="18"/>
                <w:szCs w:val="18"/>
              </w:rPr>
              <w:t xml:space="preserve">Ras-related C3 Botulinum </w:t>
            </w:r>
            <w:r w:rsidR="00D017AD" w:rsidRPr="00B5448A">
              <w:rPr>
                <w:rFonts w:ascii="Times New Roman" w:eastAsia="Aptos" w:hAnsi="Times New Roman" w:cs="Times New Roman"/>
                <w:b/>
                <w:bCs/>
                <w:sz w:val="18"/>
                <w:szCs w:val="18"/>
              </w:rPr>
              <w:t>t</w:t>
            </w:r>
            <w:r w:rsidRPr="00B5448A">
              <w:rPr>
                <w:rFonts w:ascii="Times New Roman" w:eastAsia="Aptos" w:hAnsi="Times New Roman" w:cs="Times New Roman"/>
                <w:b/>
                <w:bCs/>
                <w:sz w:val="18"/>
                <w:szCs w:val="18"/>
              </w:rPr>
              <w:t>oxin substrate 1</w:t>
            </w:r>
          </w:p>
        </w:tc>
        <w:tc>
          <w:tcPr>
            <w:tcW w:w="4405" w:type="dxa"/>
          </w:tcPr>
          <w:p w14:paraId="37AB81F8" w14:textId="77777777" w:rsidR="002E0AF1" w:rsidRPr="00B5448A" w:rsidRDefault="002E0AF1" w:rsidP="002E0AF1">
            <w:pPr>
              <w:spacing w:after="0" w:line="278" w:lineRule="auto"/>
              <w:rPr>
                <w:rFonts w:ascii="Times New Roman" w:eastAsia="Aptos" w:hAnsi="Times New Roman" w:cs="Times New Roman"/>
                <w:b/>
                <w:bCs/>
                <w:i/>
                <w:iCs/>
                <w:sz w:val="18"/>
                <w:szCs w:val="18"/>
              </w:rPr>
            </w:pPr>
            <w:r w:rsidRPr="00B5448A">
              <w:rPr>
                <w:rFonts w:ascii="Times New Roman" w:eastAsia="Aptos" w:hAnsi="Times New Roman" w:cs="Times New Roman"/>
                <w:sz w:val="18"/>
                <w:szCs w:val="18"/>
              </w:rPr>
              <w:t>Small GTPase</w:t>
            </w:r>
          </w:p>
        </w:tc>
      </w:tr>
      <w:tr w:rsidR="002E0AF1" w:rsidRPr="00B5448A" w14:paraId="1C336F1E" w14:textId="77777777" w:rsidTr="00563ADD">
        <w:tc>
          <w:tcPr>
            <w:tcW w:w="0" w:type="auto"/>
          </w:tcPr>
          <w:p w14:paraId="77A2714F" w14:textId="77777777" w:rsidR="002E0AF1" w:rsidRPr="00B5448A" w:rsidRDefault="002E0AF1" w:rsidP="002E0AF1">
            <w:pPr>
              <w:spacing w:after="0" w:line="278" w:lineRule="auto"/>
              <w:rPr>
                <w:rFonts w:ascii="Times New Roman" w:eastAsia="Aptos" w:hAnsi="Times New Roman" w:cs="Times New Roman"/>
                <w:b/>
                <w:bCs/>
                <w:i/>
                <w:iCs/>
                <w:sz w:val="18"/>
                <w:szCs w:val="18"/>
              </w:rPr>
            </w:pPr>
            <w:r w:rsidRPr="00B5448A">
              <w:rPr>
                <w:rFonts w:ascii="Times New Roman" w:eastAsia="Aptos" w:hAnsi="Times New Roman" w:cs="Times New Roman"/>
                <w:b/>
                <w:bCs/>
                <w:i/>
                <w:iCs/>
                <w:sz w:val="18"/>
                <w:szCs w:val="18"/>
              </w:rPr>
              <w:t>RAC2</w:t>
            </w:r>
          </w:p>
        </w:tc>
        <w:tc>
          <w:tcPr>
            <w:tcW w:w="4019" w:type="dxa"/>
          </w:tcPr>
          <w:p w14:paraId="2DE1DF1C" w14:textId="44025707" w:rsidR="002E0AF1" w:rsidRPr="00B5448A" w:rsidRDefault="002E0AF1" w:rsidP="002E0AF1">
            <w:pPr>
              <w:spacing w:after="0" w:line="278" w:lineRule="auto"/>
              <w:rPr>
                <w:rFonts w:ascii="Times New Roman" w:eastAsia="Aptos" w:hAnsi="Times New Roman" w:cs="Times New Roman"/>
                <w:b/>
                <w:bCs/>
                <w:sz w:val="18"/>
                <w:szCs w:val="18"/>
              </w:rPr>
            </w:pPr>
            <w:r w:rsidRPr="00B5448A">
              <w:rPr>
                <w:rFonts w:ascii="Times New Roman" w:eastAsia="Aptos" w:hAnsi="Times New Roman" w:cs="Times New Roman"/>
                <w:b/>
                <w:bCs/>
                <w:sz w:val="18"/>
                <w:szCs w:val="18"/>
              </w:rPr>
              <w:t xml:space="preserve">Ras-related C3 Botulinum </w:t>
            </w:r>
            <w:r w:rsidR="00D017AD" w:rsidRPr="00B5448A">
              <w:rPr>
                <w:rFonts w:ascii="Times New Roman" w:eastAsia="Aptos" w:hAnsi="Times New Roman" w:cs="Times New Roman"/>
                <w:b/>
                <w:bCs/>
                <w:sz w:val="18"/>
                <w:szCs w:val="18"/>
              </w:rPr>
              <w:t>t</w:t>
            </w:r>
            <w:r w:rsidRPr="00B5448A">
              <w:rPr>
                <w:rFonts w:ascii="Times New Roman" w:eastAsia="Aptos" w:hAnsi="Times New Roman" w:cs="Times New Roman"/>
                <w:b/>
                <w:bCs/>
                <w:sz w:val="18"/>
                <w:szCs w:val="18"/>
              </w:rPr>
              <w:t>oxin substrate 2</w:t>
            </w:r>
          </w:p>
        </w:tc>
        <w:tc>
          <w:tcPr>
            <w:tcW w:w="4405" w:type="dxa"/>
          </w:tcPr>
          <w:p w14:paraId="4D38EEF1" w14:textId="77777777" w:rsidR="002E0AF1" w:rsidRPr="00B5448A" w:rsidRDefault="002E0AF1" w:rsidP="002E0AF1">
            <w:pPr>
              <w:spacing w:after="0" w:line="278" w:lineRule="auto"/>
              <w:rPr>
                <w:rFonts w:ascii="Times New Roman" w:eastAsia="Aptos" w:hAnsi="Times New Roman" w:cs="Times New Roman"/>
                <w:b/>
                <w:bCs/>
                <w:i/>
                <w:iCs/>
                <w:sz w:val="18"/>
                <w:szCs w:val="18"/>
              </w:rPr>
            </w:pPr>
            <w:r w:rsidRPr="00B5448A">
              <w:rPr>
                <w:rFonts w:ascii="Times New Roman" w:eastAsia="Aptos" w:hAnsi="Times New Roman" w:cs="Times New Roman"/>
                <w:sz w:val="18"/>
                <w:szCs w:val="18"/>
              </w:rPr>
              <w:t>Small GTPase</w:t>
            </w:r>
          </w:p>
        </w:tc>
      </w:tr>
      <w:tr w:rsidR="002E0AF1" w:rsidRPr="00B5448A" w14:paraId="2E4732E7" w14:textId="77777777" w:rsidTr="00563ADD">
        <w:tc>
          <w:tcPr>
            <w:tcW w:w="0" w:type="auto"/>
          </w:tcPr>
          <w:p w14:paraId="7C3A8406" w14:textId="77777777" w:rsidR="002E0AF1" w:rsidRPr="00B5448A" w:rsidRDefault="002E0AF1" w:rsidP="002E0AF1">
            <w:pPr>
              <w:spacing w:after="0" w:line="278" w:lineRule="auto"/>
              <w:rPr>
                <w:rFonts w:ascii="Times New Roman" w:eastAsia="Aptos" w:hAnsi="Times New Roman" w:cs="Times New Roman"/>
                <w:i/>
                <w:iCs/>
                <w:sz w:val="18"/>
                <w:szCs w:val="18"/>
              </w:rPr>
            </w:pPr>
            <w:r w:rsidRPr="00B5448A">
              <w:rPr>
                <w:rFonts w:ascii="Times New Roman" w:eastAsia="Aptos" w:hAnsi="Times New Roman" w:cs="Times New Roman"/>
                <w:b/>
                <w:bCs/>
                <w:i/>
                <w:iCs/>
                <w:sz w:val="18"/>
                <w:szCs w:val="18"/>
              </w:rPr>
              <w:t>MFGE8</w:t>
            </w:r>
          </w:p>
        </w:tc>
        <w:tc>
          <w:tcPr>
            <w:tcW w:w="4019" w:type="dxa"/>
          </w:tcPr>
          <w:p w14:paraId="6BE7C7DF" w14:textId="77777777" w:rsidR="002E0AF1" w:rsidRPr="00B5448A" w:rsidRDefault="002E0AF1" w:rsidP="002E0AF1">
            <w:pPr>
              <w:spacing w:after="0" w:line="278" w:lineRule="auto"/>
              <w:rPr>
                <w:rFonts w:ascii="Times New Roman" w:eastAsia="Aptos" w:hAnsi="Times New Roman" w:cs="Times New Roman"/>
                <w:sz w:val="18"/>
                <w:szCs w:val="18"/>
              </w:rPr>
            </w:pPr>
            <w:proofErr w:type="spellStart"/>
            <w:r w:rsidRPr="00B5448A">
              <w:rPr>
                <w:rFonts w:ascii="Times New Roman" w:eastAsia="Aptos" w:hAnsi="Times New Roman" w:cs="Times New Roman"/>
                <w:b/>
                <w:bCs/>
                <w:sz w:val="18"/>
                <w:szCs w:val="18"/>
              </w:rPr>
              <w:t>Lactadherin</w:t>
            </w:r>
            <w:proofErr w:type="spellEnd"/>
          </w:p>
        </w:tc>
        <w:tc>
          <w:tcPr>
            <w:tcW w:w="4405" w:type="dxa"/>
          </w:tcPr>
          <w:p w14:paraId="35EBB338" w14:textId="77777777" w:rsidR="002E0AF1" w:rsidRPr="00B5448A" w:rsidRDefault="002E0AF1" w:rsidP="002E0AF1">
            <w:pPr>
              <w:spacing w:after="0" w:line="278" w:lineRule="auto"/>
              <w:rPr>
                <w:rFonts w:ascii="Times New Roman" w:eastAsia="Aptos" w:hAnsi="Times New Roman" w:cs="Times New Roman"/>
                <w:b/>
                <w:bCs/>
                <w:i/>
                <w:iCs/>
                <w:sz w:val="18"/>
                <w:szCs w:val="18"/>
              </w:rPr>
            </w:pPr>
            <w:r w:rsidRPr="00B5448A">
              <w:rPr>
                <w:rFonts w:ascii="Times New Roman" w:eastAsia="Aptos" w:hAnsi="Times New Roman" w:cs="Times New Roman"/>
                <w:sz w:val="18"/>
                <w:szCs w:val="18"/>
              </w:rPr>
              <w:t>Oxidoreductase</w:t>
            </w:r>
          </w:p>
        </w:tc>
      </w:tr>
      <w:tr w:rsidR="002E0AF1" w:rsidRPr="00B5448A" w14:paraId="696F4CE7" w14:textId="77777777" w:rsidTr="00563ADD">
        <w:tc>
          <w:tcPr>
            <w:tcW w:w="0" w:type="auto"/>
          </w:tcPr>
          <w:p w14:paraId="7C788D4C" w14:textId="77777777" w:rsidR="002E0AF1" w:rsidRPr="00B5448A" w:rsidRDefault="002E0AF1" w:rsidP="002E0AF1">
            <w:pPr>
              <w:spacing w:after="0" w:line="278" w:lineRule="auto"/>
              <w:rPr>
                <w:rFonts w:ascii="Times New Roman" w:eastAsia="Aptos" w:hAnsi="Times New Roman" w:cs="Times New Roman"/>
                <w:i/>
                <w:iCs/>
                <w:sz w:val="18"/>
                <w:szCs w:val="18"/>
              </w:rPr>
            </w:pPr>
            <w:r w:rsidRPr="00B5448A">
              <w:rPr>
                <w:rFonts w:ascii="Times New Roman" w:eastAsia="Aptos" w:hAnsi="Times New Roman" w:cs="Times New Roman"/>
                <w:b/>
                <w:bCs/>
                <w:i/>
                <w:iCs/>
                <w:sz w:val="18"/>
                <w:szCs w:val="18"/>
              </w:rPr>
              <w:t>HNRNPL</w:t>
            </w:r>
          </w:p>
        </w:tc>
        <w:tc>
          <w:tcPr>
            <w:tcW w:w="4019" w:type="dxa"/>
          </w:tcPr>
          <w:p w14:paraId="37D1A475" w14:textId="4C4D3571"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b/>
                <w:bCs/>
                <w:sz w:val="18"/>
                <w:szCs w:val="18"/>
              </w:rPr>
              <w:t xml:space="preserve">Heterogeneous </w:t>
            </w:r>
            <w:r w:rsidR="00D017AD" w:rsidRPr="00B5448A">
              <w:rPr>
                <w:rFonts w:ascii="Times New Roman" w:eastAsia="Aptos" w:hAnsi="Times New Roman" w:cs="Times New Roman"/>
                <w:b/>
                <w:bCs/>
                <w:sz w:val="18"/>
                <w:szCs w:val="18"/>
              </w:rPr>
              <w:t>n</w:t>
            </w:r>
            <w:r w:rsidRPr="00B5448A">
              <w:rPr>
                <w:rFonts w:ascii="Times New Roman" w:eastAsia="Aptos" w:hAnsi="Times New Roman" w:cs="Times New Roman"/>
                <w:b/>
                <w:bCs/>
                <w:sz w:val="18"/>
                <w:szCs w:val="18"/>
              </w:rPr>
              <w:t xml:space="preserve">uclear </w:t>
            </w:r>
            <w:r w:rsidR="00D017AD" w:rsidRPr="00B5448A">
              <w:rPr>
                <w:rFonts w:ascii="Times New Roman" w:eastAsia="Aptos" w:hAnsi="Times New Roman" w:cs="Times New Roman"/>
                <w:b/>
                <w:bCs/>
                <w:sz w:val="18"/>
                <w:szCs w:val="18"/>
              </w:rPr>
              <w:t>r</w:t>
            </w:r>
            <w:r w:rsidRPr="00B5448A">
              <w:rPr>
                <w:rFonts w:ascii="Times New Roman" w:eastAsia="Aptos" w:hAnsi="Times New Roman" w:cs="Times New Roman"/>
                <w:b/>
                <w:bCs/>
                <w:sz w:val="18"/>
                <w:szCs w:val="18"/>
              </w:rPr>
              <w:t>ibonucleoprotein L</w:t>
            </w:r>
          </w:p>
        </w:tc>
        <w:tc>
          <w:tcPr>
            <w:tcW w:w="4405" w:type="dxa"/>
          </w:tcPr>
          <w:p w14:paraId="009EDC1F" w14:textId="77777777" w:rsidR="002E0AF1" w:rsidRPr="00B5448A" w:rsidRDefault="002E0AF1" w:rsidP="002E0AF1">
            <w:pPr>
              <w:spacing w:after="0" w:line="278" w:lineRule="auto"/>
              <w:rPr>
                <w:rFonts w:ascii="Times New Roman" w:eastAsia="Aptos" w:hAnsi="Times New Roman" w:cs="Times New Roman"/>
                <w:b/>
                <w:bCs/>
                <w:i/>
                <w:iCs/>
                <w:sz w:val="18"/>
                <w:szCs w:val="18"/>
              </w:rPr>
            </w:pPr>
            <w:r w:rsidRPr="00B5448A">
              <w:rPr>
                <w:rFonts w:ascii="Times New Roman" w:eastAsia="Aptos" w:hAnsi="Times New Roman" w:cs="Times New Roman"/>
                <w:sz w:val="18"/>
                <w:szCs w:val="18"/>
              </w:rPr>
              <w:t>RNA processing factor</w:t>
            </w:r>
          </w:p>
        </w:tc>
      </w:tr>
      <w:tr w:rsidR="002E0AF1" w:rsidRPr="00B5448A" w14:paraId="6187545C" w14:textId="77777777" w:rsidTr="00563ADD">
        <w:tc>
          <w:tcPr>
            <w:tcW w:w="0" w:type="auto"/>
          </w:tcPr>
          <w:p w14:paraId="6DE62A3C" w14:textId="77777777" w:rsidR="002E0AF1" w:rsidRPr="00B5448A" w:rsidRDefault="002E0AF1" w:rsidP="002E0AF1">
            <w:pPr>
              <w:spacing w:after="0" w:line="278" w:lineRule="auto"/>
              <w:rPr>
                <w:rFonts w:ascii="Times New Roman" w:eastAsia="Aptos" w:hAnsi="Times New Roman" w:cs="Times New Roman"/>
                <w:b/>
                <w:bCs/>
                <w:i/>
                <w:iCs/>
                <w:sz w:val="18"/>
                <w:szCs w:val="18"/>
              </w:rPr>
            </w:pPr>
            <w:r w:rsidRPr="00B5448A">
              <w:rPr>
                <w:rFonts w:ascii="Times New Roman" w:eastAsia="Aptos" w:hAnsi="Times New Roman" w:cs="Times New Roman"/>
                <w:b/>
                <w:bCs/>
                <w:i/>
                <w:iCs/>
                <w:sz w:val="18"/>
                <w:szCs w:val="18"/>
              </w:rPr>
              <w:t>SEMA3A</w:t>
            </w:r>
          </w:p>
        </w:tc>
        <w:tc>
          <w:tcPr>
            <w:tcW w:w="4019" w:type="dxa"/>
          </w:tcPr>
          <w:p w14:paraId="31EF2FD1" w14:textId="77777777" w:rsidR="002E0AF1" w:rsidRPr="00B5448A" w:rsidRDefault="002E0AF1" w:rsidP="002E0AF1">
            <w:pPr>
              <w:spacing w:after="0" w:line="278" w:lineRule="auto"/>
              <w:rPr>
                <w:rFonts w:ascii="Times New Roman" w:eastAsia="Aptos" w:hAnsi="Times New Roman" w:cs="Times New Roman"/>
                <w:b/>
                <w:bCs/>
                <w:sz w:val="18"/>
                <w:szCs w:val="18"/>
              </w:rPr>
            </w:pPr>
            <w:r w:rsidRPr="00B5448A">
              <w:rPr>
                <w:rFonts w:ascii="Times New Roman" w:eastAsia="Aptos" w:hAnsi="Times New Roman" w:cs="Times New Roman"/>
                <w:b/>
                <w:bCs/>
                <w:sz w:val="18"/>
                <w:szCs w:val="18"/>
              </w:rPr>
              <w:t>Semaphorin-3A</w:t>
            </w:r>
          </w:p>
        </w:tc>
        <w:tc>
          <w:tcPr>
            <w:tcW w:w="4405" w:type="dxa"/>
          </w:tcPr>
          <w:p w14:paraId="400A2DAE" w14:textId="6FF19105"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 xml:space="preserve">Membrane-bound </w:t>
            </w:r>
            <w:r w:rsidR="00854B08" w:rsidRPr="00B5448A">
              <w:rPr>
                <w:rFonts w:ascii="Times New Roman" w:eastAsia="Aptos" w:hAnsi="Times New Roman" w:cs="Times New Roman"/>
                <w:sz w:val="18"/>
                <w:szCs w:val="18"/>
              </w:rPr>
              <w:t>s</w:t>
            </w:r>
            <w:r w:rsidRPr="00B5448A">
              <w:rPr>
                <w:rFonts w:ascii="Times New Roman" w:eastAsia="Aptos" w:hAnsi="Times New Roman" w:cs="Times New Roman"/>
                <w:sz w:val="18"/>
                <w:szCs w:val="18"/>
              </w:rPr>
              <w:t xml:space="preserve">ignaling </w:t>
            </w:r>
            <w:r w:rsidR="00854B08" w:rsidRPr="00B5448A">
              <w:rPr>
                <w:rFonts w:ascii="Times New Roman" w:eastAsia="Aptos" w:hAnsi="Times New Roman" w:cs="Times New Roman"/>
                <w:sz w:val="18"/>
                <w:szCs w:val="18"/>
              </w:rPr>
              <w:t>m</w:t>
            </w:r>
            <w:r w:rsidRPr="00B5448A">
              <w:rPr>
                <w:rFonts w:ascii="Times New Roman" w:eastAsia="Aptos" w:hAnsi="Times New Roman" w:cs="Times New Roman"/>
                <w:sz w:val="18"/>
                <w:szCs w:val="18"/>
              </w:rPr>
              <w:t>olecul</w:t>
            </w:r>
            <w:r w:rsidR="007456FA" w:rsidRPr="00B5448A">
              <w:rPr>
                <w:rFonts w:ascii="Times New Roman" w:eastAsia="Aptos" w:hAnsi="Times New Roman" w:cs="Times New Roman"/>
                <w:sz w:val="18"/>
                <w:szCs w:val="18"/>
              </w:rPr>
              <w:t>e</w:t>
            </w:r>
          </w:p>
        </w:tc>
      </w:tr>
      <w:tr w:rsidR="002E0AF1" w:rsidRPr="00B5448A" w14:paraId="1F1469CB" w14:textId="77777777" w:rsidTr="00563ADD">
        <w:tc>
          <w:tcPr>
            <w:tcW w:w="0" w:type="auto"/>
          </w:tcPr>
          <w:p w14:paraId="1FBC39B2" w14:textId="77777777" w:rsidR="002E0AF1" w:rsidRPr="00B5448A" w:rsidRDefault="002E0AF1" w:rsidP="002E0AF1">
            <w:pPr>
              <w:spacing w:after="0" w:line="278" w:lineRule="auto"/>
              <w:rPr>
                <w:rFonts w:ascii="Times New Roman" w:eastAsia="Aptos" w:hAnsi="Times New Roman" w:cs="Times New Roman"/>
                <w:i/>
                <w:iCs/>
                <w:sz w:val="18"/>
                <w:szCs w:val="18"/>
              </w:rPr>
            </w:pPr>
            <w:r w:rsidRPr="00B5448A">
              <w:rPr>
                <w:rFonts w:ascii="Times New Roman" w:eastAsia="Aptos" w:hAnsi="Times New Roman" w:cs="Times New Roman"/>
                <w:i/>
                <w:iCs/>
                <w:sz w:val="18"/>
                <w:szCs w:val="18"/>
              </w:rPr>
              <w:t>VGF</w:t>
            </w:r>
          </w:p>
        </w:tc>
        <w:tc>
          <w:tcPr>
            <w:tcW w:w="4019" w:type="dxa"/>
          </w:tcPr>
          <w:p w14:paraId="12FE2733" w14:textId="77777777"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Neurosecretory protein VGF</w:t>
            </w:r>
          </w:p>
        </w:tc>
        <w:tc>
          <w:tcPr>
            <w:tcW w:w="4405" w:type="dxa"/>
          </w:tcPr>
          <w:p w14:paraId="3B329895" w14:textId="0DB992CF"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 xml:space="preserve">Intercellular </w:t>
            </w:r>
            <w:r w:rsidR="00854B08" w:rsidRPr="00B5448A">
              <w:rPr>
                <w:rFonts w:ascii="Times New Roman" w:eastAsia="Aptos" w:hAnsi="Times New Roman" w:cs="Times New Roman"/>
                <w:sz w:val="18"/>
                <w:szCs w:val="18"/>
              </w:rPr>
              <w:t>s</w:t>
            </w:r>
            <w:r w:rsidRPr="00B5448A">
              <w:rPr>
                <w:rFonts w:ascii="Times New Roman" w:eastAsia="Aptos" w:hAnsi="Times New Roman" w:cs="Times New Roman"/>
                <w:sz w:val="18"/>
                <w:szCs w:val="18"/>
              </w:rPr>
              <w:t>ignal molecule</w:t>
            </w:r>
          </w:p>
        </w:tc>
      </w:tr>
      <w:tr w:rsidR="002E0AF1" w:rsidRPr="00B5448A" w14:paraId="020D3DFD" w14:textId="77777777" w:rsidTr="00563ADD">
        <w:tc>
          <w:tcPr>
            <w:tcW w:w="0" w:type="auto"/>
          </w:tcPr>
          <w:p w14:paraId="6D2B462B" w14:textId="77777777" w:rsidR="002E0AF1" w:rsidRPr="00B5448A" w:rsidRDefault="002E0AF1" w:rsidP="002E0AF1">
            <w:pPr>
              <w:spacing w:after="0" w:line="278" w:lineRule="auto"/>
              <w:rPr>
                <w:rFonts w:ascii="Times New Roman" w:eastAsia="Aptos" w:hAnsi="Times New Roman" w:cs="Times New Roman"/>
                <w:i/>
                <w:iCs/>
                <w:sz w:val="18"/>
                <w:szCs w:val="18"/>
              </w:rPr>
            </w:pPr>
            <w:r w:rsidRPr="00B5448A">
              <w:rPr>
                <w:rFonts w:ascii="Times New Roman" w:eastAsia="Aptos" w:hAnsi="Times New Roman" w:cs="Times New Roman"/>
                <w:i/>
                <w:iCs/>
                <w:sz w:val="18"/>
                <w:szCs w:val="18"/>
              </w:rPr>
              <w:t>CNTN1</w:t>
            </w:r>
          </w:p>
        </w:tc>
        <w:tc>
          <w:tcPr>
            <w:tcW w:w="4019" w:type="dxa"/>
          </w:tcPr>
          <w:p w14:paraId="302FCD05" w14:textId="77777777"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Contactin-1</w:t>
            </w:r>
          </w:p>
        </w:tc>
        <w:tc>
          <w:tcPr>
            <w:tcW w:w="4405" w:type="dxa"/>
          </w:tcPr>
          <w:p w14:paraId="34D8F3C9" w14:textId="523C86D7"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 xml:space="preserve">Cell </w:t>
            </w:r>
            <w:r w:rsidR="00854B08" w:rsidRPr="00B5448A">
              <w:rPr>
                <w:rFonts w:ascii="Times New Roman" w:eastAsia="Aptos" w:hAnsi="Times New Roman" w:cs="Times New Roman"/>
                <w:sz w:val="18"/>
                <w:szCs w:val="18"/>
              </w:rPr>
              <w:t>a</w:t>
            </w:r>
            <w:r w:rsidRPr="00B5448A">
              <w:rPr>
                <w:rFonts w:ascii="Times New Roman" w:eastAsia="Aptos" w:hAnsi="Times New Roman" w:cs="Times New Roman"/>
                <w:sz w:val="18"/>
                <w:szCs w:val="18"/>
              </w:rPr>
              <w:t xml:space="preserve">dhesion </w:t>
            </w:r>
            <w:r w:rsidR="00854B08" w:rsidRPr="00B5448A">
              <w:rPr>
                <w:rFonts w:ascii="Times New Roman" w:eastAsia="Aptos" w:hAnsi="Times New Roman" w:cs="Times New Roman"/>
                <w:sz w:val="18"/>
                <w:szCs w:val="18"/>
              </w:rPr>
              <w:t>m</w:t>
            </w:r>
            <w:r w:rsidRPr="00B5448A">
              <w:rPr>
                <w:rFonts w:ascii="Times New Roman" w:eastAsia="Aptos" w:hAnsi="Times New Roman" w:cs="Times New Roman"/>
                <w:sz w:val="18"/>
                <w:szCs w:val="18"/>
              </w:rPr>
              <w:t>olecule</w:t>
            </w:r>
          </w:p>
        </w:tc>
      </w:tr>
      <w:tr w:rsidR="002E0AF1" w:rsidRPr="00B5448A" w14:paraId="09146562" w14:textId="77777777" w:rsidTr="00563ADD">
        <w:tc>
          <w:tcPr>
            <w:tcW w:w="0" w:type="auto"/>
          </w:tcPr>
          <w:p w14:paraId="510FCFD3" w14:textId="77777777" w:rsidR="002E0AF1" w:rsidRPr="00B5448A" w:rsidRDefault="002E0AF1" w:rsidP="002E0AF1">
            <w:pPr>
              <w:spacing w:after="0" w:line="278" w:lineRule="auto"/>
              <w:rPr>
                <w:rFonts w:ascii="Times New Roman" w:eastAsia="Aptos" w:hAnsi="Times New Roman" w:cs="Times New Roman"/>
                <w:i/>
                <w:iCs/>
                <w:sz w:val="18"/>
                <w:szCs w:val="18"/>
              </w:rPr>
            </w:pPr>
            <w:r w:rsidRPr="00B5448A">
              <w:rPr>
                <w:rFonts w:ascii="Times New Roman" w:eastAsia="Aptos" w:hAnsi="Times New Roman" w:cs="Times New Roman"/>
                <w:i/>
                <w:iCs/>
                <w:sz w:val="18"/>
                <w:szCs w:val="18"/>
              </w:rPr>
              <w:t>ITGA1</w:t>
            </w:r>
          </w:p>
        </w:tc>
        <w:tc>
          <w:tcPr>
            <w:tcW w:w="4019" w:type="dxa"/>
          </w:tcPr>
          <w:p w14:paraId="66A4C558" w14:textId="77777777"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Integrin alpha-1</w:t>
            </w:r>
          </w:p>
        </w:tc>
        <w:tc>
          <w:tcPr>
            <w:tcW w:w="4405" w:type="dxa"/>
          </w:tcPr>
          <w:p w14:paraId="5A339CD4" w14:textId="77777777"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Integrin</w:t>
            </w:r>
          </w:p>
        </w:tc>
      </w:tr>
      <w:tr w:rsidR="002E0AF1" w:rsidRPr="00B5448A" w14:paraId="2F5038FD" w14:textId="77777777" w:rsidTr="00563ADD">
        <w:tc>
          <w:tcPr>
            <w:tcW w:w="0" w:type="auto"/>
            <w:tcBorders>
              <w:bottom w:val="single" w:sz="4" w:space="0" w:color="auto"/>
            </w:tcBorders>
          </w:tcPr>
          <w:p w14:paraId="6E821772" w14:textId="77777777" w:rsidR="002E0AF1" w:rsidRPr="00B5448A" w:rsidRDefault="002E0AF1" w:rsidP="002E0AF1">
            <w:pPr>
              <w:spacing w:after="0" w:line="278" w:lineRule="auto"/>
              <w:rPr>
                <w:rFonts w:ascii="Times New Roman" w:eastAsia="Aptos" w:hAnsi="Times New Roman" w:cs="Times New Roman"/>
                <w:i/>
                <w:iCs/>
                <w:sz w:val="18"/>
                <w:szCs w:val="18"/>
              </w:rPr>
            </w:pPr>
            <w:r w:rsidRPr="00B5448A">
              <w:rPr>
                <w:rFonts w:ascii="Times New Roman" w:eastAsia="Aptos" w:hAnsi="Times New Roman" w:cs="Times New Roman"/>
                <w:i/>
                <w:iCs/>
                <w:sz w:val="18"/>
                <w:szCs w:val="18"/>
              </w:rPr>
              <w:t>THY1</w:t>
            </w:r>
          </w:p>
        </w:tc>
        <w:tc>
          <w:tcPr>
            <w:tcW w:w="4019" w:type="dxa"/>
            <w:tcBorders>
              <w:bottom w:val="single" w:sz="4" w:space="0" w:color="auto"/>
            </w:tcBorders>
          </w:tcPr>
          <w:p w14:paraId="0FCA6F1F" w14:textId="77777777"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Thy-1 membrane glycoprotein</w:t>
            </w:r>
          </w:p>
        </w:tc>
        <w:tc>
          <w:tcPr>
            <w:tcW w:w="4405" w:type="dxa"/>
            <w:tcBorders>
              <w:bottom w:val="single" w:sz="4" w:space="0" w:color="auto"/>
            </w:tcBorders>
          </w:tcPr>
          <w:p w14:paraId="6415B1BB" w14:textId="6BD8C271"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 xml:space="preserve">Cell </w:t>
            </w:r>
            <w:r w:rsidR="00854B08" w:rsidRPr="00B5448A">
              <w:rPr>
                <w:rFonts w:ascii="Times New Roman" w:eastAsia="Aptos" w:hAnsi="Times New Roman" w:cs="Times New Roman"/>
                <w:sz w:val="18"/>
                <w:szCs w:val="18"/>
              </w:rPr>
              <w:t>a</w:t>
            </w:r>
            <w:r w:rsidRPr="00B5448A">
              <w:rPr>
                <w:rFonts w:ascii="Times New Roman" w:eastAsia="Aptos" w:hAnsi="Times New Roman" w:cs="Times New Roman"/>
                <w:sz w:val="18"/>
                <w:szCs w:val="18"/>
              </w:rPr>
              <w:t xml:space="preserve">dhesion </w:t>
            </w:r>
            <w:r w:rsidR="00854B08" w:rsidRPr="00B5448A">
              <w:rPr>
                <w:rFonts w:ascii="Times New Roman" w:eastAsia="Aptos" w:hAnsi="Times New Roman" w:cs="Times New Roman"/>
                <w:sz w:val="18"/>
                <w:szCs w:val="18"/>
              </w:rPr>
              <w:t>m</w:t>
            </w:r>
            <w:r w:rsidRPr="00B5448A">
              <w:rPr>
                <w:rFonts w:ascii="Times New Roman" w:eastAsia="Aptos" w:hAnsi="Times New Roman" w:cs="Times New Roman"/>
                <w:sz w:val="18"/>
                <w:szCs w:val="18"/>
              </w:rPr>
              <w:t>olecule</w:t>
            </w:r>
          </w:p>
        </w:tc>
      </w:tr>
      <w:tr w:rsidR="002E0AF1" w:rsidRPr="00B5448A" w14:paraId="29654E84" w14:textId="77777777" w:rsidTr="007227A0">
        <w:tc>
          <w:tcPr>
            <w:tcW w:w="9463" w:type="dxa"/>
            <w:gridSpan w:val="3"/>
            <w:shd w:val="pct10" w:color="auto" w:fill="auto"/>
          </w:tcPr>
          <w:p w14:paraId="33A70486" w14:textId="0CEA5D78" w:rsidR="002E0AF1" w:rsidRPr="00B5448A" w:rsidRDefault="002E0AF1" w:rsidP="002E0AF1">
            <w:pPr>
              <w:spacing w:after="0" w:line="278" w:lineRule="auto"/>
              <w:rPr>
                <w:rFonts w:ascii="Times New Roman" w:eastAsia="Aptos" w:hAnsi="Times New Roman" w:cs="Times New Roman"/>
                <w:b/>
                <w:bCs/>
                <w:sz w:val="18"/>
                <w:szCs w:val="18"/>
              </w:rPr>
            </w:pPr>
            <w:r w:rsidRPr="00B5448A">
              <w:rPr>
                <w:rFonts w:ascii="Times New Roman" w:eastAsia="Aptos" w:hAnsi="Times New Roman" w:cs="Times New Roman"/>
                <w:b/>
                <w:bCs/>
                <w:sz w:val="18"/>
                <w:szCs w:val="18"/>
              </w:rPr>
              <w:t xml:space="preserve">Extracellular </w:t>
            </w:r>
            <w:r w:rsidR="00D95957" w:rsidRPr="00B5448A">
              <w:rPr>
                <w:rFonts w:ascii="Times New Roman" w:eastAsia="Aptos" w:hAnsi="Times New Roman" w:cs="Times New Roman"/>
                <w:b/>
                <w:bCs/>
                <w:sz w:val="18"/>
                <w:szCs w:val="18"/>
              </w:rPr>
              <w:t>o</w:t>
            </w:r>
            <w:r w:rsidRPr="00B5448A">
              <w:rPr>
                <w:rFonts w:ascii="Times New Roman" w:eastAsia="Aptos" w:hAnsi="Times New Roman" w:cs="Times New Roman"/>
                <w:b/>
                <w:bCs/>
                <w:sz w:val="18"/>
                <w:szCs w:val="18"/>
              </w:rPr>
              <w:t>rganelle</w:t>
            </w:r>
          </w:p>
        </w:tc>
      </w:tr>
      <w:tr w:rsidR="002E0AF1" w:rsidRPr="00B5448A" w14:paraId="7447460C" w14:textId="77777777" w:rsidTr="00563ADD">
        <w:tc>
          <w:tcPr>
            <w:tcW w:w="0" w:type="auto"/>
          </w:tcPr>
          <w:p w14:paraId="5D500E1D" w14:textId="77777777" w:rsidR="002E0AF1" w:rsidRPr="00B5448A" w:rsidRDefault="002E0AF1" w:rsidP="002E0AF1">
            <w:pPr>
              <w:spacing w:after="0" w:line="278" w:lineRule="auto"/>
              <w:rPr>
                <w:rFonts w:ascii="Times New Roman" w:eastAsia="Aptos" w:hAnsi="Times New Roman" w:cs="Times New Roman"/>
                <w:i/>
                <w:iCs/>
                <w:sz w:val="18"/>
                <w:szCs w:val="18"/>
              </w:rPr>
            </w:pPr>
            <w:r w:rsidRPr="00B5448A">
              <w:rPr>
                <w:rFonts w:ascii="Times New Roman" w:eastAsia="Aptos" w:hAnsi="Times New Roman" w:cs="Times New Roman"/>
                <w:b/>
                <w:bCs/>
                <w:i/>
                <w:iCs/>
                <w:sz w:val="18"/>
                <w:szCs w:val="18"/>
              </w:rPr>
              <w:t>YWHAB</w:t>
            </w:r>
          </w:p>
        </w:tc>
        <w:tc>
          <w:tcPr>
            <w:tcW w:w="4019" w:type="dxa"/>
          </w:tcPr>
          <w:p w14:paraId="633A4DFE" w14:textId="5367CD66"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b/>
                <w:bCs/>
                <w:sz w:val="18"/>
                <w:szCs w:val="18"/>
              </w:rPr>
              <w:t>Tyrosine 3-</w:t>
            </w:r>
            <w:r w:rsidR="00D017AD" w:rsidRPr="00B5448A">
              <w:rPr>
                <w:rFonts w:ascii="Times New Roman" w:eastAsia="Aptos" w:hAnsi="Times New Roman" w:cs="Times New Roman"/>
                <w:b/>
                <w:bCs/>
                <w:sz w:val="18"/>
                <w:szCs w:val="18"/>
              </w:rPr>
              <w:t>m</w:t>
            </w:r>
            <w:r w:rsidRPr="00B5448A">
              <w:rPr>
                <w:rFonts w:ascii="Times New Roman" w:eastAsia="Aptos" w:hAnsi="Times New Roman" w:cs="Times New Roman"/>
                <w:b/>
                <w:bCs/>
                <w:sz w:val="18"/>
                <w:szCs w:val="18"/>
              </w:rPr>
              <w:t>onooxygenase</w:t>
            </w:r>
          </w:p>
        </w:tc>
        <w:tc>
          <w:tcPr>
            <w:tcW w:w="4405" w:type="dxa"/>
          </w:tcPr>
          <w:p w14:paraId="4ECEF2D9" w14:textId="77777777" w:rsidR="002E0AF1" w:rsidRPr="00B5448A" w:rsidRDefault="002E0AF1" w:rsidP="002E0AF1">
            <w:pPr>
              <w:spacing w:after="0" w:line="278" w:lineRule="auto"/>
              <w:rPr>
                <w:rFonts w:ascii="Times New Roman" w:eastAsia="Aptos" w:hAnsi="Times New Roman" w:cs="Times New Roman"/>
                <w:b/>
                <w:bCs/>
                <w:i/>
                <w:iCs/>
                <w:sz w:val="18"/>
                <w:szCs w:val="18"/>
              </w:rPr>
            </w:pPr>
            <w:r w:rsidRPr="00B5448A">
              <w:rPr>
                <w:rFonts w:ascii="Times New Roman" w:eastAsia="Aptos" w:hAnsi="Times New Roman" w:cs="Times New Roman"/>
                <w:sz w:val="18"/>
                <w:szCs w:val="18"/>
              </w:rPr>
              <w:t>Scaffold/Adaptor Protein</w:t>
            </w:r>
          </w:p>
        </w:tc>
      </w:tr>
      <w:tr w:rsidR="002E0AF1" w:rsidRPr="00B5448A" w14:paraId="4E8FAEF7" w14:textId="77777777" w:rsidTr="00563ADD">
        <w:tc>
          <w:tcPr>
            <w:tcW w:w="0" w:type="auto"/>
          </w:tcPr>
          <w:p w14:paraId="6D5724AE" w14:textId="77777777" w:rsidR="002E0AF1" w:rsidRPr="00B5448A" w:rsidRDefault="002E0AF1" w:rsidP="002E0AF1">
            <w:pPr>
              <w:spacing w:after="0" w:line="278" w:lineRule="auto"/>
              <w:rPr>
                <w:rFonts w:ascii="Times New Roman" w:eastAsia="Aptos" w:hAnsi="Times New Roman" w:cs="Times New Roman"/>
                <w:b/>
                <w:bCs/>
                <w:i/>
                <w:iCs/>
                <w:sz w:val="18"/>
                <w:szCs w:val="18"/>
              </w:rPr>
            </w:pPr>
            <w:r w:rsidRPr="00B5448A">
              <w:rPr>
                <w:rFonts w:ascii="Times New Roman" w:eastAsia="Aptos" w:hAnsi="Times New Roman" w:cs="Times New Roman"/>
                <w:b/>
                <w:bCs/>
                <w:i/>
                <w:iCs/>
                <w:sz w:val="18"/>
                <w:szCs w:val="18"/>
              </w:rPr>
              <w:t>RAC1</w:t>
            </w:r>
          </w:p>
        </w:tc>
        <w:tc>
          <w:tcPr>
            <w:tcW w:w="4019" w:type="dxa"/>
          </w:tcPr>
          <w:p w14:paraId="43271DD3" w14:textId="0896DBB1" w:rsidR="002E0AF1" w:rsidRPr="00B5448A" w:rsidRDefault="002E0AF1" w:rsidP="002E0AF1">
            <w:pPr>
              <w:spacing w:after="0" w:line="278" w:lineRule="auto"/>
              <w:rPr>
                <w:rFonts w:ascii="Times New Roman" w:eastAsia="Aptos" w:hAnsi="Times New Roman" w:cs="Times New Roman"/>
                <w:b/>
                <w:bCs/>
                <w:sz w:val="18"/>
                <w:szCs w:val="18"/>
              </w:rPr>
            </w:pPr>
            <w:r w:rsidRPr="00B5448A">
              <w:rPr>
                <w:rFonts w:ascii="Times New Roman" w:eastAsia="Aptos" w:hAnsi="Times New Roman" w:cs="Times New Roman"/>
                <w:b/>
                <w:bCs/>
                <w:sz w:val="18"/>
                <w:szCs w:val="18"/>
              </w:rPr>
              <w:t xml:space="preserve">Ras-related C3 Botulinum </w:t>
            </w:r>
            <w:r w:rsidR="00D017AD" w:rsidRPr="00B5448A">
              <w:rPr>
                <w:rFonts w:ascii="Times New Roman" w:eastAsia="Aptos" w:hAnsi="Times New Roman" w:cs="Times New Roman"/>
                <w:b/>
                <w:bCs/>
                <w:sz w:val="18"/>
                <w:szCs w:val="18"/>
              </w:rPr>
              <w:t>t</w:t>
            </w:r>
            <w:r w:rsidRPr="00B5448A">
              <w:rPr>
                <w:rFonts w:ascii="Times New Roman" w:eastAsia="Aptos" w:hAnsi="Times New Roman" w:cs="Times New Roman"/>
                <w:b/>
                <w:bCs/>
                <w:sz w:val="18"/>
                <w:szCs w:val="18"/>
              </w:rPr>
              <w:t>oxin substrate 1</w:t>
            </w:r>
          </w:p>
        </w:tc>
        <w:tc>
          <w:tcPr>
            <w:tcW w:w="4405" w:type="dxa"/>
          </w:tcPr>
          <w:p w14:paraId="4EAFEFCF" w14:textId="77777777" w:rsidR="002E0AF1" w:rsidRPr="00B5448A" w:rsidRDefault="002E0AF1" w:rsidP="002E0AF1">
            <w:pPr>
              <w:spacing w:after="0" w:line="278" w:lineRule="auto"/>
              <w:rPr>
                <w:rFonts w:ascii="Times New Roman" w:eastAsia="Aptos" w:hAnsi="Times New Roman" w:cs="Times New Roman"/>
                <w:b/>
                <w:bCs/>
                <w:i/>
                <w:iCs/>
                <w:sz w:val="18"/>
                <w:szCs w:val="18"/>
              </w:rPr>
            </w:pPr>
            <w:r w:rsidRPr="00B5448A">
              <w:rPr>
                <w:rFonts w:ascii="Times New Roman" w:eastAsia="Aptos" w:hAnsi="Times New Roman" w:cs="Times New Roman"/>
                <w:sz w:val="18"/>
                <w:szCs w:val="18"/>
              </w:rPr>
              <w:t>Small GTPase</w:t>
            </w:r>
          </w:p>
        </w:tc>
      </w:tr>
      <w:tr w:rsidR="002E0AF1" w:rsidRPr="00B5448A" w14:paraId="3AC430CF" w14:textId="77777777" w:rsidTr="00563ADD">
        <w:tc>
          <w:tcPr>
            <w:tcW w:w="0" w:type="auto"/>
          </w:tcPr>
          <w:p w14:paraId="7938209B" w14:textId="77777777" w:rsidR="002E0AF1" w:rsidRPr="00B5448A" w:rsidRDefault="002E0AF1" w:rsidP="002E0AF1">
            <w:pPr>
              <w:spacing w:after="0" w:line="278" w:lineRule="auto"/>
              <w:rPr>
                <w:rFonts w:ascii="Times New Roman" w:eastAsia="Aptos" w:hAnsi="Times New Roman" w:cs="Times New Roman"/>
                <w:b/>
                <w:bCs/>
                <w:i/>
                <w:iCs/>
                <w:sz w:val="18"/>
                <w:szCs w:val="18"/>
              </w:rPr>
            </w:pPr>
            <w:r w:rsidRPr="00B5448A">
              <w:rPr>
                <w:rFonts w:ascii="Times New Roman" w:eastAsia="Aptos" w:hAnsi="Times New Roman" w:cs="Times New Roman"/>
                <w:b/>
                <w:bCs/>
                <w:i/>
                <w:iCs/>
                <w:sz w:val="18"/>
                <w:szCs w:val="18"/>
              </w:rPr>
              <w:t>RAC2</w:t>
            </w:r>
          </w:p>
        </w:tc>
        <w:tc>
          <w:tcPr>
            <w:tcW w:w="4019" w:type="dxa"/>
          </w:tcPr>
          <w:p w14:paraId="7947C334" w14:textId="4D159692" w:rsidR="002E0AF1" w:rsidRPr="00B5448A" w:rsidRDefault="002E0AF1" w:rsidP="002E0AF1">
            <w:pPr>
              <w:spacing w:after="0" w:line="278" w:lineRule="auto"/>
              <w:rPr>
                <w:rFonts w:ascii="Times New Roman" w:eastAsia="Aptos" w:hAnsi="Times New Roman" w:cs="Times New Roman"/>
                <w:b/>
                <w:bCs/>
                <w:sz w:val="18"/>
                <w:szCs w:val="18"/>
              </w:rPr>
            </w:pPr>
            <w:r w:rsidRPr="00B5448A">
              <w:rPr>
                <w:rFonts w:ascii="Times New Roman" w:eastAsia="Aptos" w:hAnsi="Times New Roman" w:cs="Times New Roman"/>
                <w:b/>
                <w:bCs/>
                <w:sz w:val="18"/>
                <w:szCs w:val="18"/>
              </w:rPr>
              <w:t xml:space="preserve">Ras-related C3 Botulinum </w:t>
            </w:r>
            <w:r w:rsidR="00D017AD" w:rsidRPr="00B5448A">
              <w:rPr>
                <w:rFonts w:ascii="Times New Roman" w:eastAsia="Aptos" w:hAnsi="Times New Roman" w:cs="Times New Roman"/>
                <w:b/>
                <w:bCs/>
                <w:sz w:val="18"/>
                <w:szCs w:val="18"/>
              </w:rPr>
              <w:t>t</w:t>
            </w:r>
            <w:r w:rsidRPr="00B5448A">
              <w:rPr>
                <w:rFonts w:ascii="Times New Roman" w:eastAsia="Aptos" w:hAnsi="Times New Roman" w:cs="Times New Roman"/>
                <w:b/>
                <w:bCs/>
                <w:sz w:val="18"/>
                <w:szCs w:val="18"/>
              </w:rPr>
              <w:t>oxin substrate 2</w:t>
            </w:r>
          </w:p>
        </w:tc>
        <w:tc>
          <w:tcPr>
            <w:tcW w:w="4405" w:type="dxa"/>
          </w:tcPr>
          <w:p w14:paraId="5118AD7B" w14:textId="77777777" w:rsidR="002E0AF1" w:rsidRPr="00B5448A" w:rsidRDefault="002E0AF1" w:rsidP="002E0AF1">
            <w:pPr>
              <w:spacing w:after="0" w:line="278" w:lineRule="auto"/>
              <w:rPr>
                <w:rFonts w:ascii="Times New Roman" w:eastAsia="Aptos" w:hAnsi="Times New Roman" w:cs="Times New Roman"/>
                <w:b/>
                <w:bCs/>
                <w:i/>
                <w:iCs/>
                <w:sz w:val="18"/>
                <w:szCs w:val="18"/>
              </w:rPr>
            </w:pPr>
            <w:r w:rsidRPr="00B5448A">
              <w:rPr>
                <w:rFonts w:ascii="Times New Roman" w:eastAsia="Aptos" w:hAnsi="Times New Roman" w:cs="Times New Roman"/>
                <w:sz w:val="18"/>
                <w:szCs w:val="18"/>
              </w:rPr>
              <w:t>Small GTPase</w:t>
            </w:r>
          </w:p>
        </w:tc>
      </w:tr>
      <w:tr w:rsidR="002E0AF1" w:rsidRPr="00B5448A" w14:paraId="4FDC365F" w14:textId="77777777" w:rsidTr="00563ADD">
        <w:tc>
          <w:tcPr>
            <w:tcW w:w="0" w:type="auto"/>
          </w:tcPr>
          <w:p w14:paraId="139148F9" w14:textId="77777777" w:rsidR="002E0AF1" w:rsidRPr="00B5448A" w:rsidRDefault="002E0AF1" w:rsidP="002E0AF1">
            <w:pPr>
              <w:spacing w:after="0" w:line="278" w:lineRule="auto"/>
              <w:rPr>
                <w:rFonts w:ascii="Times New Roman" w:eastAsia="Aptos" w:hAnsi="Times New Roman" w:cs="Times New Roman"/>
                <w:i/>
                <w:iCs/>
                <w:sz w:val="18"/>
                <w:szCs w:val="18"/>
              </w:rPr>
            </w:pPr>
            <w:r w:rsidRPr="00B5448A">
              <w:rPr>
                <w:rFonts w:ascii="Times New Roman" w:eastAsia="Aptos" w:hAnsi="Times New Roman" w:cs="Times New Roman"/>
                <w:b/>
                <w:bCs/>
                <w:i/>
                <w:iCs/>
                <w:sz w:val="18"/>
                <w:szCs w:val="18"/>
              </w:rPr>
              <w:t>MFGE8</w:t>
            </w:r>
          </w:p>
        </w:tc>
        <w:tc>
          <w:tcPr>
            <w:tcW w:w="4019" w:type="dxa"/>
          </w:tcPr>
          <w:p w14:paraId="47A92EC8" w14:textId="77777777" w:rsidR="002E0AF1" w:rsidRPr="00B5448A" w:rsidRDefault="002E0AF1" w:rsidP="002E0AF1">
            <w:pPr>
              <w:spacing w:after="0" w:line="278" w:lineRule="auto"/>
              <w:rPr>
                <w:rFonts w:ascii="Times New Roman" w:eastAsia="Aptos" w:hAnsi="Times New Roman" w:cs="Times New Roman"/>
                <w:sz w:val="18"/>
                <w:szCs w:val="18"/>
              </w:rPr>
            </w:pPr>
            <w:proofErr w:type="spellStart"/>
            <w:r w:rsidRPr="00B5448A">
              <w:rPr>
                <w:rFonts w:ascii="Times New Roman" w:eastAsia="Aptos" w:hAnsi="Times New Roman" w:cs="Times New Roman"/>
                <w:b/>
                <w:bCs/>
                <w:sz w:val="18"/>
                <w:szCs w:val="18"/>
              </w:rPr>
              <w:t>Lactadherin</w:t>
            </w:r>
            <w:proofErr w:type="spellEnd"/>
          </w:p>
        </w:tc>
        <w:tc>
          <w:tcPr>
            <w:tcW w:w="4405" w:type="dxa"/>
          </w:tcPr>
          <w:p w14:paraId="40747C95" w14:textId="77777777" w:rsidR="002E0AF1" w:rsidRPr="00B5448A" w:rsidRDefault="002E0AF1" w:rsidP="002E0AF1">
            <w:pPr>
              <w:spacing w:after="0" w:line="278" w:lineRule="auto"/>
              <w:rPr>
                <w:rFonts w:ascii="Times New Roman" w:eastAsia="Aptos" w:hAnsi="Times New Roman" w:cs="Times New Roman"/>
                <w:b/>
                <w:bCs/>
                <w:i/>
                <w:iCs/>
                <w:sz w:val="18"/>
                <w:szCs w:val="18"/>
              </w:rPr>
            </w:pPr>
            <w:r w:rsidRPr="00B5448A">
              <w:rPr>
                <w:rFonts w:ascii="Times New Roman" w:eastAsia="Aptos" w:hAnsi="Times New Roman" w:cs="Times New Roman"/>
                <w:sz w:val="18"/>
                <w:szCs w:val="18"/>
              </w:rPr>
              <w:t>Oxidoreductase</w:t>
            </w:r>
          </w:p>
        </w:tc>
      </w:tr>
      <w:tr w:rsidR="002E0AF1" w:rsidRPr="00B5448A" w14:paraId="2B4A0875" w14:textId="77777777" w:rsidTr="00563ADD">
        <w:tc>
          <w:tcPr>
            <w:tcW w:w="0" w:type="auto"/>
          </w:tcPr>
          <w:p w14:paraId="4E1EB6F9" w14:textId="77777777" w:rsidR="002E0AF1" w:rsidRPr="00B5448A" w:rsidRDefault="002E0AF1" w:rsidP="002E0AF1">
            <w:pPr>
              <w:spacing w:after="0" w:line="278" w:lineRule="auto"/>
              <w:rPr>
                <w:rFonts w:ascii="Times New Roman" w:eastAsia="Aptos" w:hAnsi="Times New Roman" w:cs="Times New Roman"/>
                <w:i/>
                <w:iCs/>
                <w:sz w:val="18"/>
                <w:szCs w:val="18"/>
              </w:rPr>
            </w:pPr>
            <w:r w:rsidRPr="00B5448A">
              <w:rPr>
                <w:rFonts w:ascii="Times New Roman" w:eastAsia="Aptos" w:hAnsi="Times New Roman" w:cs="Times New Roman"/>
                <w:b/>
                <w:bCs/>
                <w:i/>
                <w:iCs/>
                <w:sz w:val="18"/>
                <w:szCs w:val="18"/>
              </w:rPr>
              <w:t>HNRNPL</w:t>
            </w:r>
          </w:p>
        </w:tc>
        <w:tc>
          <w:tcPr>
            <w:tcW w:w="4019" w:type="dxa"/>
          </w:tcPr>
          <w:p w14:paraId="0B5E4DD8" w14:textId="1A468AFC"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b/>
                <w:bCs/>
                <w:sz w:val="18"/>
                <w:szCs w:val="18"/>
              </w:rPr>
              <w:t xml:space="preserve">Heterogeneous </w:t>
            </w:r>
            <w:r w:rsidR="00D017AD" w:rsidRPr="00B5448A">
              <w:rPr>
                <w:rFonts w:ascii="Times New Roman" w:eastAsia="Aptos" w:hAnsi="Times New Roman" w:cs="Times New Roman"/>
                <w:b/>
                <w:bCs/>
                <w:sz w:val="18"/>
                <w:szCs w:val="18"/>
              </w:rPr>
              <w:t>n</w:t>
            </w:r>
            <w:r w:rsidRPr="00B5448A">
              <w:rPr>
                <w:rFonts w:ascii="Times New Roman" w:eastAsia="Aptos" w:hAnsi="Times New Roman" w:cs="Times New Roman"/>
                <w:b/>
                <w:bCs/>
                <w:sz w:val="18"/>
                <w:szCs w:val="18"/>
              </w:rPr>
              <w:t xml:space="preserve">uclear </w:t>
            </w:r>
            <w:r w:rsidR="00D017AD" w:rsidRPr="00B5448A">
              <w:rPr>
                <w:rFonts w:ascii="Times New Roman" w:eastAsia="Aptos" w:hAnsi="Times New Roman" w:cs="Times New Roman"/>
                <w:b/>
                <w:bCs/>
                <w:sz w:val="18"/>
                <w:szCs w:val="18"/>
              </w:rPr>
              <w:t>r</w:t>
            </w:r>
            <w:r w:rsidRPr="00B5448A">
              <w:rPr>
                <w:rFonts w:ascii="Times New Roman" w:eastAsia="Aptos" w:hAnsi="Times New Roman" w:cs="Times New Roman"/>
                <w:b/>
                <w:bCs/>
                <w:sz w:val="18"/>
                <w:szCs w:val="18"/>
              </w:rPr>
              <w:t>ibonucleoprotein L</w:t>
            </w:r>
          </w:p>
        </w:tc>
        <w:tc>
          <w:tcPr>
            <w:tcW w:w="4405" w:type="dxa"/>
          </w:tcPr>
          <w:p w14:paraId="3BDD13B6" w14:textId="77777777" w:rsidR="002E0AF1" w:rsidRPr="00B5448A" w:rsidRDefault="002E0AF1" w:rsidP="002E0AF1">
            <w:pPr>
              <w:spacing w:after="0" w:line="278" w:lineRule="auto"/>
              <w:rPr>
                <w:rFonts w:ascii="Times New Roman" w:eastAsia="Aptos" w:hAnsi="Times New Roman" w:cs="Times New Roman"/>
                <w:b/>
                <w:bCs/>
                <w:i/>
                <w:iCs/>
                <w:sz w:val="18"/>
                <w:szCs w:val="18"/>
              </w:rPr>
            </w:pPr>
            <w:r w:rsidRPr="00B5448A">
              <w:rPr>
                <w:rFonts w:ascii="Times New Roman" w:eastAsia="Aptos" w:hAnsi="Times New Roman" w:cs="Times New Roman"/>
                <w:sz w:val="18"/>
                <w:szCs w:val="18"/>
              </w:rPr>
              <w:t>RNA processing factor</w:t>
            </w:r>
          </w:p>
        </w:tc>
      </w:tr>
      <w:tr w:rsidR="002E0AF1" w:rsidRPr="00B5448A" w14:paraId="1641631A" w14:textId="77777777" w:rsidTr="00563ADD">
        <w:tc>
          <w:tcPr>
            <w:tcW w:w="0" w:type="auto"/>
          </w:tcPr>
          <w:p w14:paraId="52333417" w14:textId="77777777" w:rsidR="002E0AF1" w:rsidRPr="00B5448A" w:rsidRDefault="002E0AF1" w:rsidP="002E0AF1">
            <w:pPr>
              <w:spacing w:after="0" w:line="278" w:lineRule="auto"/>
              <w:rPr>
                <w:rFonts w:ascii="Times New Roman" w:eastAsia="Aptos" w:hAnsi="Times New Roman" w:cs="Times New Roman"/>
                <w:i/>
                <w:iCs/>
                <w:sz w:val="18"/>
                <w:szCs w:val="18"/>
              </w:rPr>
            </w:pPr>
            <w:r w:rsidRPr="00B5448A">
              <w:rPr>
                <w:rFonts w:ascii="Times New Roman" w:eastAsia="Aptos" w:hAnsi="Times New Roman" w:cs="Times New Roman"/>
                <w:i/>
                <w:iCs/>
                <w:sz w:val="18"/>
                <w:szCs w:val="18"/>
              </w:rPr>
              <w:t>BAIAP2</w:t>
            </w:r>
          </w:p>
        </w:tc>
        <w:tc>
          <w:tcPr>
            <w:tcW w:w="4019" w:type="dxa"/>
          </w:tcPr>
          <w:p w14:paraId="11622A0E" w14:textId="673BDBF3"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 xml:space="preserve">Brain-specific </w:t>
            </w:r>
            <w:r w:rsidR="00D017AD" w:rsidRPr="00B5448A">
              <w:rPr>
                <w:rFonts w:ascii="Times New Roman" w:eastAsia="Aptos" w:hAnsi="Times New Roman" w:cs="Times New Roman"/>
                <w:sz w:val="18"/>
                <w:szCs w:val="18"/>
              </w:rPr>
              <w:t>a</w:t>
            </w:r>
            <w:r w:rsidRPr="00B5448A">
              <w:rPr>
                <w:rFonts w:ascii="Times New Roman" w:eastAsia="Aptos" w:hAnsi="Times New Roman" w:cs="Times New Roman"/>
                <w:sz w:val="18"/>
                <w:szCs w:val="18"/>
              </w:rPr>
              <w:t xml:space="preserve">ngiogenesis </w:t>
            </w:r>
            <w:r w:rsidR="00D017AD" w:rsidRPr="00B5448A">
              <w:rPr>
                <w:rFonts w:ascii="Times New Roman" w:eastAsia="Aptos" w:hAnsi="Times New Roman" w:cs="Times New Roman"/>
                <w:sz w:val="18"/>
                <w:szCs w:val="18"/>
              </w:rPr>
              <w:t>i</w:t>
            </w:r>
            <w:r w:rsidRPr="00B5448A">
              <w:rPr>
                <w:rFonts w:ascii="Times New Roman" w:eastAsia="Aptos" w:hAnsi="Times New Roman" w:cs="Times New Roman"/>
                <w:sz w:val="18"/>
                <w:szCs w:val="18"/>
              </w:rPr>
              <w:t>nhibitor 1-</w:t>
            </w:r>
            <w:r w:rsidR="00D017AD" w:rsidRPr="00B5448A">
              <w:rPr>
                <w:rFonts w:ascii="Times New Roman" w:eastAsia="Aptos" w:hAnsi="Times New Roman" w:cs="Times New Roman"/>
                <w:sz w:val="18"/>
                <w:szCs w:val="18"/>
              </w:rPr>
              <w:t>a</w:t>
            </w:r>
            <w:r w:rsidRPr="00B5448A">
              <w:rPr>
                <w:rFonts w:ascii="Times New Roman" w:eastAsia="Aptos" w:hAnsi="Times New Roman" w:cs="Times New Roman"/>
                <w:sz w:val="18"/>
                <w:szCs w:val="18"/>
              </w:rPr>
              <w:t xml:space="preserve">ssociated </w:t>
            </w:r>
            <w:r w:rsidR="00D017AD" w:rsidRPr="00B5448A">
              <w:rPr>
                <w:rFonts w:ascii="Times New Roman" w:eastAsia="Aptos" w:hAnsi="Times New Roman" w:cs="Times New Roman"/>
                <w:sz w:val="18"/>
                <w:szCs w:val="18"/>
              </w:rPr>
              <w:t>p</w:t>
            </w:r>
            <w:r w:rsidRPr="00B5448A">
              <w:rPr>
                <w:rFonts w:ascii="Times New Roman" w:eastAsia="Aptos" w:hAnsi="Times New Roman" w:cs="Times New Roman"/>
                <w:sz w:val="18"/>
                <w:szCs w:val="18"/>
              </w:rPr>
              <w:t>rotein 2</w:t>
            </w:r>
          </w:p>
        </w:tc>
        <w:tc>
          <w:tcPr>
            <w:tcW w:w="4405" w:type="dxa"/>
          </w:tcPr>
          <w:p w14:paraId="7DF40A70" w14:textId="77777777"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Scaffold/Adaptor Protein</w:t>
            </w:r>
          </w:p>
        </w:tc>
      </w:tr>
      <w:tr w:rsidR="002E0AF1" w:rsidRPr="00B5448A" w14:paraId="1E3320AC" w14:textId="77777777" w:rsidTr="00563ADD">
        <w:tc>
          <w:tcPr>
            <w:tcW w:w="0" w:type="auto"/>
          </w:tcPr>
          <w:p w14:paraId="65838C06" w14:textId="77777777" w:rsidR="002E0AF1" w:rsidRPr="00B5448A" w:rsidRDefault="002E0AF1" w:rsidP="002E0AF1">
            <w:pPr>
              <w:spacing w:after="0" w:line="278" w:lineRule="auto"/>
              <w:rPr>
                <w:rFonts w:ascii="Times New Roman" w:eastAsia="Aptos" w:hAnsi="Times New Roman" w:cs="Times New Roman"/>
                <w:i/>
                <w:iCs/>
                <w:sz w:val="18"/>
                <w:szCs w:val="18"/>
              </w:rPr>
            </w:pPr>
            <w:r w:rsidRPr="00B5448A">
              <w:rPr>
                <w:rFonts w:ascii="Times New Roman" w:eastAsia="Aptos" w:hAnsi="Times New Roman" w:cs="Times New Roman"/>
                <w:i/>
                <w:iCs/>
                <w:sz w:val="18"/>
                <w:szCs w:val="18"/>
              </w:rPr>
              <w:t>LAMC1</w:t>
            </w:r>
          </w:p>
        </w:tc>
        <w:tc>
          <w:tcPr>
            <w:tcW w:w="4019" w:type="dxa"/>
          </w:tcPr>
          <w:p w14:paraId="029FA923" w14:textId="77777777"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Laminin subunit gamma-1</w:t>
            </w:r>
          </w:p>
        </w:tc>
        <w:tc>
          <w:tcPr>
            <w:tcW w:w="4405" w:type="dxa"/>
          </w:tcPr>
          <w:p w14:paraId="422846DB" w14:textId="6C5FC4A2"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 xml:space="preserve">Extracellular </w:t>
            </w:r>
            <w:r w:rsidR="00854B08" w:rsidRPr="00B5448A">
              <w:rPr>
                <w:rFonts w:ascii="Times New Roman" w:eastAsia="Aptos" w:hAnsi="Times New Roman" w:cs="Times New Roman"/>
                <w:sz w:val="18"/>
                <w:szCs w:val="18"/>
              </w:rPr>
              <w:t>m</w:t>
            </w:r>
            <w:r w:rsidRPr="00B5448A">
              <w:rPr>
                <w:rFonts w:ascii="Times New Roman" w:eastAsia="Aptos" w:hAnsi="Times New Roman" w:cs="Times New Roman"/>
                <w:sz w:val="18"/>
                <w:szCs w:val="18"/>
              </w:rPr>
              <w:t xml:space="preserve">atrix </w:t>
            </w:r>
            <w:r w:rsidR="00854B08" w:rsidRPr="00B5448A">
              <w:rPr>
                <w:rFonts w:ascii="Times New Roman" w:eastAsia="Aptos" w:hAnsi="Times New Roman" w:cs="Times New Roman"/>
                <w:sz w:val="18"/>
                <w:szCs w:val="18"/>
              </w:rPr>
              <w:t>p</w:t>
            </w:r>
            <w:r w:rsidRPr="00B5448A">
              <w:rPr>
                <w:rFonts w:ascii="Times New Roman" w:eastAsia="Aptos" w:hAnsi="Times New Roman" w:cs="Times New Roman"/>
                <w:sz w:val="18"/>
                <w:szCs w:val="18"/>
              </w:rPr>
              <w:t>rotein</w:t>
            </w:r>
          </w:p>
        </w:tc>
      </w:tr>
      <w:tr w:rsidR="002E0AF1" w:rsidRPr="00B5448A" w14:paraId="3E79DE04" w14:textId="77777777" w:rsidTr="00563ADD">
        <w:tc>
          <w:tcPr>
            <w:tcW w:w="0" w:type="auto"/>
          </w:tcPr>
          <w:p w14:paraId="2A791A30" w14:textId="77777777" w:rsidR="002E0AF1" w:rsidRPr="00B5448A" w:rsidRDefault="002E0AF1" w:rsidP="002E0AF1">
            <w:pPr>
              <w:spacing w:after="0" w:line="278" w:lineRule="auto"/>
              <w:rPr>
                <w:rFonts w:ascii="Times New Roman" w:eastAsia="Aptos" w:hAnsi="Times New Roman" w:cs="Times New Roman"/>
                <w:i/>
                <w:iCs/>
                <w:sz w:val="18"/>
                <w:szCs w:val="18"/>
              </w:rPr>
            </w:pPr>
            <w:r w:rsidRPr="00B5448A">
              <w:rPr>
                <w:rFonts w:ascii="Times New Roman" w:eastAsia="Aptos" w:hAnsi="Times New Roman" w:cs="Times New Roman"/>
                <w:i/>
                <w:iCs/>
                <w:sz w:val="18"/>
                <w:szCs w:val="18"/>
              </w:rPr>
              <w:t>SYT4</w:t>
            </w:r>
          </w:p>
        </w:tc>
        <w:tc>
          <w:tcPr>
            <w:tcW w:w="4019" w:type="dxa"/>
          </w:tcPr>
          <w:p w14:paraId="02EE63A8" w14:textId="77777777"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Synaptotagmin-4</w:t>
            </w:r>
          </w:p>
        </w:tc>
        <w:tc>
          <w:tcPr>
            <w:tcW w:w="4405" w:type="dxa"/>
          </w:tcPr>
          <w:p w14:paraId="0E71CAB3" w14:textId="4849628C"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 xml:space="preserve">Membrane </w:t>
            </w:r>
            <w:r w:rsidR="00854B08" w:rsidRPr="00B5448A">
              <w:rPr>
                <w:rFonts w:ascii="Times New Roman" w:eastAsia="Aptos" w:hAnsi="Times New Roman" w:cs="Times New Roman"/>
                <w:sz w:val="18"/>
                <w:szCs w:val="18"/>
              </w:rPr>
              <w:t>t</w:t>
            </w:r>
            <w:r w:rsidRPr="00B5448A">
              <w:rPr>
                <w:rFonts w:ascii="Times New Roman" w:eastAsia="Aptos" w:hAnsi="Times New Roman" w:cs="Times New Roman"/>
                <w:sz w:val="18"/>
                <w:szCs w:val="18"/>
              </w:rPr>
              <w:t xml:space="preserve">rafficking </w:t>
            </w:r>
            <w:r w:rsidR="00854B08" w:rsidRPr="00B5448A">
              <w:rPr>
                <w:rFonts w:ascii="Times New Roman" w:eastAsia="Aptos" w:hAnsi="Times New Roman" w:cs="Times New Roman"/>
                <w:sz w:val="18"/>
                <w:szCs w:val="18"/>
              </w:rPr>
              <w:t>r</w:t>
            </w:r>
            <w:r w:rsidRPr="00B5448A">
              <w:rPr>
                <w:rFonts w:ascii="Times New Roman" w:eastAsia="Aptos" w:hAnsi="Times New Roman" w:cs="Times New Roman"/>
                <w:sz w:val="18"/>
                <w:szCs w:val="18"/>
              </w:rPr>
              <w:t xml:space="preserve">egulatory </w:t>
            </w:r>
            <w:r w:rsidR="00854B08" w:rsidRPr="00B5448A">
              <w:rPr>
                <w:rFonts w:ascii="Times New Roman" w:eastAsia="Aptos" w:hAnsi="Times New Roman" w:cs="Times New Roman"/>
                <w:sz w:val="18"/>
                <w:szCs w:val="18"/>
              </w:rPr>
              <w:t>p</w:t>
            </w:r>
            <w:r w:rsidRPr="00B5448A">
              <w:rPr>
                <w:rFonts w:ascii="Times New Roman" w:eastAsia="Aptos" w:hAnsi="Times New Roman" w:cs="Times New Roman"/>
                <w:sz w:val="18"/>
                <w:szCs w:val="18"/>
              </w:rPr>
              <w:t>rotein</w:t>
            </w:r>
          </w:p>
        </w:tc>
      </w:tr>
      <w:tr w:rsidR="002E0AF1" w:rsidRPr="00B5448A" w14:paraId="6B956D9A" w14:textId="77777777" w:rsidTr="00563ADD">
        <w:tc>
          <w:tcPr>
            <w:tcW w:w="0" w:type="auto"/>
          </w:tcPr>
          <w:p w14:paraId="644717A4" w14:textId="77777777" w:rsidR="002E0AF1" w:rsidRPr="00B5448A" w:rsidRDefault="002E0AF1" w:rsidP="002E0AF1">
            <w:pPr>
              <w:spacing w:after="0" w:line="278" w:lineRule="auto"/>
              <w:rPr>
                <w:rFonts w:ascii="Times New Roman" w:eastAsia="Aptos" w:hAnsi="Times New Roman" w:cs="Times New Roman"/>
                <w:i/>
                <w:iCs/>
                <w:sz w:val="18"/>
                <w:szCs w:val="18"/>
              </w:rPr>
            </w:pPr>
            <w:r w:rsidRPr="00B5448A">
              <w:rPr>
                <w:rFonts w:ascii="Times New Roman" w:eastAsia="Aptos" w:hAnsi="Times New Roman" w:cs="Times New Roman"/>
                <w:i/>
                <w:iCs/>
                <w:sz w:val="18"/>
                <w:szCs w:val="18"/>
              </w:rPr>
              <w:t>SFRP1</w:t>
            </w:r>
          </w:p>
        </w:tc>
        <w:tc>
          <w:tcPr>
            <w:tcW w:w="4019" w:type="dxa"/>
          </w:tcPr>
          <w:p w14:paraId="1662E6C4" w14:textId="694BCF7A"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 xml:space="preserve">Secreted </w:t>
            </w:r>
            <w:r w:rsidR="00D017AD" w:rsidRPr="00B5448A">
              <w:rPr>
                <w:rFonts w:ascii="Times New Roman" w:eastAsia="Aptos" w:hAnsi="Times New Roman" w:cs="Times New Roman"/>
                <w:sz w:val="18"/>
                <w:szCs w:val="18"/>
              </w:rPr>
              <w:t>f</w:t>
            </w:r>
            <w:r w:rsidRPr="00B5448A">
              <w:rPr>
                <w:rFonts w:ascii="Times New Roman" w:eastAsia="Aptos" w:hAnsi="Times New Roman" w:cs="Times New Roman"/>
                <w:sz w:val="18"/>
                <w:szCs w:val="18"/>
              </w:rPr>
              <w:t>rizzled-</w:t>
            </w:r>
            <w:r w:rsidR="00D017AD" w:rsidRPr="00B5448A">
              <w:rPr>
                <w:rFonts w:ascii="Times New Roman" w:eastAsia="Aptos" w:hAnsi="Times New Roman" w:cs="Times New Roman"/>
                <w:sz w:val="18"/>
                <w:szCs w:val="18"/>
              </w:rPr>
              <w:t>r</w:t>
            </w:r>
            <w:r w:rsidRPr="00B5448A">
              <w:rPr>
                <w:rFonts w:ascii="Times New Roman" w:eastAsia="Aptos" w:hAnsi="Times New Roman" w:cs="Times New Roman"/>
                <w:sz w:val="18"/>
                <w:szCs w:val="18"/>
              </w:rPr>
              <w:t xml:space="preserve">elated </w:t>
            </w:r>
            <w:r w:rsidR="00D017AD" w:rsidRPr="00B5448A">
              <w:rPr>
                <w:rFonts w:ascii="Times New Roman" w:eastAsia="Aptos" w:hAnsi="Times New Roman" w:cs="Times New Roman"/>
                <w:sz w:val="18"/>
                <w:szCs w:val="18"/>
              </w:rPr>
              <w:t>p</w:t>
            </w:r>
            <w:r w:rsidRPr="00B5448A">
              <w:rPr>
                <w:rFonts w:ascii="Times New Roman" w:eastAsia="Aptos" w:hAnsi="Times New Roman" w:cs="Times New Roman"/>
                <w:sz w:val="18"/>
                <w:szCs w:val="18"/>
              </w:rPr>
              <w:t>rotein 1</w:t>
            </w:r>
          </w:p>
        </w:tc>
        <w:tc>
          <w:tcPr>
            <w:tcW w:w="4405" w:type="dxa"/>
          </w:tcPr>
          <w:p w14:paraId="6B3BAE2A" w14:textId="5F8B2384" w:rsidR="002E0AF1" w:rsidRPr="00B5448A" w:rsidRDefault="00854B08"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S</w:t>
            </w:r>
            <w:r w:rsidR="002E0AF1" w:rsidRPr="00B5448A">
              <w:rPr>
                <w:rFonts w:ascii="Times New Roman" w:eastAsia="Aptos" w:hAnsi="Times New Roman" w:cs="Times New Roman"/>
                <w:sz w:val="18"/>
                <w:szCs w:val="18"/>
              </w:rPr>
              <w:t>ignal</w:t>
            </w:r>
            <w:r w:rsidRPr="00B5448A">
              <w:rPr>
                <w:rFonts w:ascii="Times New Roman" w:eastAsia="Aptos" w:hAnsi="Times New Roman" w:cs="Times New Roman"/>
                <w:sz w:val="18"/>
                <w:szCs w:val="18"/>
              </w:rPr>
              <w:t>ing</w:t>
            </w:r>
            <w:r w:rsidR="002E0AF1" w:rsidRPr="00B5448A">
              <w:rPr>
                <w:rFonts w:ascii="Times New Roman" w:eastAsia="Aptos" w:hAnsi="Times New Roman" w:cs="Times New Roman"/>
                <w:sz w:val="18"/>
                <w:szCs w:val="18"/>
              </w:rPr>
              <w:t xml:space="preserve"> </w:t>
            </w:r>
            <w:r w:rsidRPr="00B5448A">
              <w:rPr>
                <w:rFonts w:ascii="Times New Roman" w:eastAsia="Aptos" w:hAnsi="Times New Roman" w:cs="Times New Roman"/>
                <w:sz w:val="18"/>
                <w:szCs w:val="18"/>
              </w:rPr>
              <w:t>r</w:t>
            </w:r>
            <w:r w:rsidR="002E0AF1" w:rsidRPr="00B5448A">
              <w:rPr>
                <w:rFonts w:ascii="Times New Roman" w:eastAsia="Aptos" w:hAnsi="Times New Roman" w:cs="Times New Roman"/>
                <w:sz w:val="18"/>
                <w:szCs w:val="18"/>
              </w:rPr>
              <w:t>eceptor</w:t>
            </w:r>
          </w:p>
        </w:tc>
      </w:tr>
      <w:tr w:rsidR="002E0AF1" w:rsidRPr="00B5448A" w14:paraId="2E9993B3" w14:textId="77777777" w:rsidTr="00563ADD">
        <w:tc>
          <w:tcPr>
            <w:tcW w:w="0" w:type="auto"/>
            <w:tcBorders>
              <w:bottom w:val="single" w:sz="4" w:space="0" w:color="auto"/>
            </w:tcBorders>
          </w:tcPr>
          <w:p w14:paraId="5E9A9FF5" w14:textId="77777777" w:rsidR="002E0AF1" w:rsidRPr="00B5448A" w:rsidRDefault="002E0AF1" w:rsidP="002E0AF1">
            <w:pPr>
              <w:spacing w:after="0" w:line="278" w:lineRule="auto"/>
              <w:rPr>
                <w:rFonts w:ascii="Times New Roman" w:eastAsia="Aptos" w:hAnsi="Times New Roman" w:cs="Times New Roman"/>
                <w:i/>
                <w:iCs/>
                <w:sz w:val="18"/>
                <w:szCs w:val="18"/>
              </w:rPr>
            </w:pPr>
            <w:r w:rsidRPr="00B5448A">
              <w:rPr>
                <w:rFonts w:ascii="Times New Roman" w:eastAsia="Aptos" w:hAnsi="Times New Roman" w:cs="Times New Roman"/>
                <w:i/>
                <w:iCs/>
                <w:sz w:val="18"/>
                <w:szCs w:val="18"/>
              </w:rPr>
              <w:t>STXBP1</w:t>
            </w:r>
          </w:p>
        </w:tc>
        <w:tc>
          <w:tcPr>
            <w:tcW w:w="4019" w:type="dxa"/>
            <w:tcBorders>
              <w:bottom w:val="single" w:sz="4" w:space="0" w:color="auto"/>
            </w:tcBorders>
          </w:tcPr>
          <w:p w14:paraId="6CF7734F" w14:textId="6ECEC0F5" w:rsidR="002E0AF1" w:rsidRPr="00B5448A" w:rsidRDefault="002E0AF1" w:rsidP="002E0AF1">
            <w:pPr>
              <w:spacing w:after="0" w:line="278" w:lineRule="auto"/>
              <w:rPr>
                <w:rFonts w:ascii="Times New Roman" w:eastAsia="Aptos" w:hAnsi="Times New Roman" w:cs="Times New Roman"/>
                <w:sz w:val="18"/>
                <w:szCs w:val="18"/>
              </w:rPr>
            </w:pPr>
            <w:proofErr w:type="spellStart"/>
            <w:r w:rsidRPr="00B5448A">
              <w:rPr>
                <w:rFonts w:ascii="Times New Roman" w:eastAsia="Aptos" w:hAnsi="Times New Roman" w:cs="Times New Roman"/>
                <w:sz w:val="18"/>
                <w:szCs w:val="18"/>
              </w:rPr>
              <w:t>Syntaxin</w:t>
            </w:r>
            <w:proofErr w:type="spellEnd"/>
            <w:r w:rsidRPr="00B5448A">
              <w:rPr>
                <w:rFonts w:ascii="Times New Roman" w:eastAsia="Aptos" w:hAnsi="Times New Roman" w:cs="Times New Roman"/>
                <w:sz w:val="18"/>
                <w:szCs w:val="18"/>
              </w:rPr>
              <w:t>-</w:t>
            </w:r>
            <w:r w:rsidR="00D017AD" w:rsidRPr="00B5448A">
              <w:rPr>
                <w:rFonts w:ascii="Times New Roman" w:eastAsia="Aptos" w:hAnsi="Times New Roman" w:cs="Times New Roman"/>
                <w:sz w:val="18"/>
                <w:szCs w:val="18"/>
              </w:rPr>
              <w:t>b</w:t>
            </w:r>
            <w:r w:rsidRPr="00B5448A">
              <w:rPr>
                <w:rFonts w:ascii="Times New Roman" w:eastAsia="Aptos" w:hAnsi="Times New Roman" w:cs="Times New Roman"/>
                <w:sz w:val="18"/>
                <w:szCs w:val="18"/>
              </w:rPr>
              <w:t xml:space="preserve">inding </w:t>
            </w:r>
            <w:r w:rsidR="00D017AD" w:rsidRPr="00B5448A">
              <w:rPr>
                <w:rFonts w:ascii="Times New Roman" w:eastAsia="Aptos" w:hAnsi="Times New Roman" w:cs="Times New Roman"/>
                <w:sz w:val="18"/>
                <w:szCs w:val="18"/>
              </w:rPr>
              <w:t>p</w:t>
            </w:r>
            <w:r w:rsidRPr="00B5448A">
              <w:rPr>
                <w:rFonts w:ascii="Times New Roman" w:eastAsia="Aptos" w:hAnsi="Times New Roman" w:cs="Times New Roman"/>
                <w:sz w:val="18"/>
                <w:szCs w:val="18"/>
              </w:rPr>
              <w:t>rotein 1</w:t>
            </w:r>
          </w:p>
        </w:tc>
        <w:tc>
          <w:tcPr>
            <w:tcW w:w="4405" w:type="dxa"/>
            <w:tcBorders>
              <w:bottom w:val="single" w:sz="4" w:space="0" w:color="auto"/>
            </w:tcBorders>
          </w:tcPr>
          <w:p w14:paraId="6C0FA0D2" w14:textId="1AA79F00"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 xml:space="preserve">Membrane </w:t>
            </w:r>
            <w:r w:rsidR="00854B08" w:rsidRPr="00B5448A">
              <w:rPr>
                <w:rFonts w:ascii="Times New Roman" w:eastAsia="Aptos" w:hAnsi="Times New Roman" w:cs="Times New Roman"/>
                <w:sz w:val="18"/>
                <w:szCs w:val="18"/>
              </w:rPr>
              <w:t>t</w:t>
            </w:r>
            <w:r w:rsidRPr="00B5448A">
              <w:rPr>
                <w:rFonts w:ascii="Times New Roman" w:eastAsia="Aptos" w:hAnsi="Times New Roman" w:cs="Times New Roman"/>
                <w:sz w:val="18"/>
                <w:szCs w:val="18"/>
              </w:rPr>
              <w:t xml:space="preserve">rafficking </w:t>
            </w:r>
            <w:r w:rsidR="00854B08" w:rsidRPr="00B5448A">
              <w:rPr>
                <w:rFonts w:ascii="Times New Roman" w:eastAsia="Aptos" w:hAnsi="Times New Roman" w:cs="Times New Roman"/>
                <w:sz w:val="18"/>
                <w:szCs w:val="18"/>
              </w:rPr>
              <w:t>r</w:t>
            </w:r>
            <w:r w:rsidRPr="00B5448A">
              <w:rPr>
                <w:rFonts w:ascii="Times New Roman" w:eastAsia="Aptos" w:hAnsi="Times New Roman" w:cs="Times New Roman"/>
                <w:sz w:val="18"/>
                <w:szCs w:val="18"/>
              </w:rPr>
              <w:t xml:space="preserve">egulatory </w:t>
            </w:r>
            <w:r w:rsidR="00854B08" w:rsidRPr="00B5448A">
              <w:rPr>
                <w:rFonts w:ascii="Times New Roman" w:eastAsia="Aptos" w:hAnsi="Times New Roman" w:cs="Times New Roman"/>
                <w:sz w:val="18"/>
                <w:szCs w:val="18"/>
              </w:rPr>
              <w:t>p</w:t>
            </w:r>
            <w:r w:rsidRPr="00B5448A">
              <w:rPr>
                <w:rFonts w:ascii="Times New Roman" w:eastAsia="Aptos" w:hAnsi="Times New Roman" w:cs="Times New Roman"/>
                <w:sz w:val="18"/>
                <w:szCs w:val="18"/>
              </w:rPr>
              <w:t>rotein</w:t>
            </w:r>
          </w:p>
        </w:tc>
      </w:tr>
      <w:tr w:rsidR="002E0AF1" w:rsidRPr="00B5448A" w14:paraId="7C6CB4AB" w14:textId="77777777" w:rsidTr="00854B08">
        <w:tc>
          <w:tcPr>
            <w:tcW w:w="9463" w:type="dxa"/>
            <w:gridSpan w:val="3"/>
            <w:shd w:val="pct10" w:color="auto" w:fill="auto"/>
          </w:tcPr>
          <w:p w14:paraId="54C3F3CC" w14:textId="77777777"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b/>
                <w:bCs/>
                <w:sz w:val="18"/>
                <w:szCs w:val="18"/>
              </w:rPr>
              <w:t>Vesicle</w:t>
            </w:r>
          </w:p>
        </w:tc>
      </w:tr>
      <w:tr w:rsidR="002E0AF1" w:rsidRPr="00B5448A" w14:paraId="0353D708" w14:textId="77777777" w:rsidTr="00563ADD">
        <w:tc>
          <w:tcPr>
            <w:tcW w:w="0" w:type="auto"/>
          </w:tcPr>
          <w:p w14:paraId="2857B0C9" w14:textId="77777777" w:rsidR="002E0AF1" w:rsidRPr="00B5448A" w:rsidRDefault="002E0AF1" w:rsidP="002E0AF1">
            <w:pPr>
              <w:spacing w:after="0" w:line="278" w:lineRule="auto"/>
              <w:rPr>
                <w:rFonts w:ascii="Times New Roman" w:eastAsia="Aptos" w:hAnsi="Times New Roman" w:cs="Times New Roman"/>
                <w:b/>
                <w:bCs/>
                <w:i/>
                <w:iCs/>
                <w:sz w:val="18"/>
                <w:szCs w:val="18"/>
              </w:rPr>
            </w:pPr>
            <w:r w:rsidRPr="00B5448A">
              <w:rPr>
                <w:rFonts w:ascii="Times New Roman" w:eastAsia="Aptos" w:hAnsi="Times New Roman" w:cs="Times New Roman"/>
                <w:b/>
                <w:bCs/>
                <w:i/>
                <w:iCs/>
                <w:sz w:val="18"/>
                <w:szCs w:val="18"/>
              </w:rPr>
              <w:t>YWHAB</w:t>
            </w:r>
          </w:p>
        </w:tc>
        <w:tc>
          <w:tcPr>
            <w:tcW w:w="4019" w:type="dxa"/>
          </w:tcPr>
          <w:p w14:paraId="4725C6FE" w14:textId="3EDC3B06" w:rsidR="002E0AF1" w:rsidRPr="00B5448A" w:rsidRDefault="002E0AF1" w:rsidP="002E0AF1">
            <w:pPr>
              <w:spacing w:after="0" w:line="278" w:lineRule="auto"/>
              <w:rPr>
                <w:rFonts w:ascii="Times New Roman" w:eastAsia="Aptos" w:hAnsi="Times New Roman" w:cs="Times New Roman"/>
                <w:b/>
                <w:bCs/>
                <w:sz w:val="18"/>
                <w:szCs w:val="18"/>
              </w:rPr>
            </w:pPr>
            <w:r w:rsidRPr="00B5448A">
              <w:rPr>
                <w:rFonts w:ascii="Times New Roman" w:eastAsia="Aptos" w:hAnsi="Times New Roman" w:cs="Times New Roman"/>
                <w:b/>
                <w:bCs/>
                <w:sz w:val="18"/>
                <w:szCs w:val="18"/>
              </w:rPr>
              <w:t>Tyrosine 3-</w:t>
            </w:r>
            <w:r w:rsidR="00D017AD" w:rsidRPr="00B5448A">
              <w:rPr>
                <w:rFonts w:ascii="Times New Roman" w:eastAsia="Aptos" w:hAnsi="Times New Roman" w:cs="Times New Roman"/>
                <w:b/>
                <w:bCs/>
                <w:sz w:val="18"/>
                <w:szCs w:val="18"/>
              </w:rPr>
              <w:t>m</w:t>
            </w:r>
            <w:r w:rsidRPr="00B5448A">
              <w:rPr>
                <w:rFonts w:ascii="Times New Roman" w:eastAsia="Aptos" w:hAnsi="Times New Roman" w:cs="Times New Roman"/>
                <w:b/>
                <w:bCs/>
                <w:sz w:val="18"/>
                <w:szCs w:val="18"/>
              </w:rPr>
              <w:t>onooxygenase</w:t>
            </w:r>
          </w:p>
        </w:tc>
        <w:tc>
          <w:tcPr>
            <w:tcW w:w="4405" w:type="dxa"/>
          </w:tcPr>
          <w:p w14:paraId="0F4FCC0D" w14:textId="77777777" w:rsidR="002E0AF1" w:rsidRPr="00B5448A" w:rsidRDefault="002E0AF1" w:rsidP="002E0AF1">
            <w:pPr>
              <w:spacing w:after="0" w:line="278" w:lineRule="auto"/>
              <w:rPr>
                <w:rFonts w:ascii="Times New Roman" w:eastAsia="Aptos" w:hAnsi="Times New Roman" w:cs="Times New Roman"/>
                <w:b/>
                <w:bCs/>
                <w:sz w:val="18"/>
                <w:szCs w:val="18"/>
              </w:rPr>
            </w:pPr>
            <w:r w:rsidRPr="00B5448A">
              <w:rPr>
                <w:rFonts w:ascii="Times New Roman" w:eastAsia="Aptos" w:hAnsi="Times New Roman" w:cs="Times New Roman"/>
                <w:sz w:val="18"/>
                <w:szCs w:val="18"/>
              </w:rPr>
              <w:t>Scaffold/Adaptor Protein</w:t>
            </w:r>
          </w:p>
        </w:tc>
      </w:tr>
      <w:tr w:rsidR="002E0AF1" w:rsidRPr="00B5448A" w14:paraId="68D4B849" w14:textId="77777777" w:rsidTr="00563ADD">
        <w:tc>
          <w:tcPr>
            <w:tcW w:w="0" w:type="auto"/>
          </w:tcPr>
          <w:p w14:paraId="426D0C3F" w14:textId="77777777" w:rsidR="002E0AF1" w:rsidRPr="00B5448A" w:rsidRDefault="002E0AF1" w:rsidP="002E0AF1">
            <w:pPr>
              <w:spacing w:after="0" w:line="278" w:lineRule="auto"/>
              <w:rPr>
                <w:rFonts w:ascii="Times New Roman" w:eastAsia="Aptos" w:hAnsi="Times New Roman" w:cs="Times New Roman"/>
                <w:b/>
                <w:bCs/>
                <w:i/>
                <w:iCs/>
                <w:sz w:val="18"/>
                <w:szCs w:val="18"/>
              </w:rPr>
            </w:pPr>
            <w:r w:rsidRPr="00B5448A">
              <w:rPr>
                <w:rFonts w:ascii="Times New Roman" w:eastAsia="Aptos" w:hAnsi="Times New Roman" w:cs="Times New Roman"/>
                <w:b/>
                <w:bCs/>
                <w:i/>
                <w:iCs/>
                <w:sz w:val="18"/>
                <w:szCs w:val="18"/>
              </w:rPr>
              <w:t>RAC1</w:t>
            </w:r>
          </w:p>
        </w:tc>
        <w:tc>
          <w:tcPr>
            <w:tcW w:w="4019" w:type="dxa"/>
          </w:tcPr>
          <w:p w14:paraId="6C7BAB85" w14:textId="71EE7A03" w:rsidR="002E0AF1" w:rsidRPr="00B5448A" w:rsidRDefault="002E0AF1" w:rsidP="002E0AF1">
            <w:pPr>
              <w:spacing w:after="0" w:line="278" w:lineRule="auto"/>
              <w:rPr>
                <w:rFonts w:ascii="Times New Roman" w:eastAsia="Aptos" w:hAnsi="Times New Roman" w:cs="Times New Roman"/>
                <w:b/>
                <w:bCs/>
                <w:sz w:val="18"/>
                <w:szCs w:val="18"/>
              </w:rPr>
            </w:pPr>
            <w:r w:rsidRPr="00B5448A">
              <w:rPr>
                <w:rFonts w:ascii="Times New Roman" w:eastAsia="Aptos" w:hAnsi="Times New Roman" w:cs="Times New Roman"/>
                <w:b/>
                <w:bCs/>
                <w:sz w:val="18"/>
                <w:szCs w:val="18"/>
              </w:rPr>
              <w:t xml:space="preserve">Ras-related C3 Botulinum </w:t>
            </w:r>
            <w:r w:rsidR="00D017AD" w:rsidRPr="00B5448A">
              <w:rPr>
                <w:rFonts w:ascii="Times New Roman" w:eastAsia="Aptos" w:hAnsi="Times New Roman" w:cs="Times New Roman"/>
                <w:b/>
                <w:bCs/>
                <w:sz w:val="18"/>
                <w:szCs w:val="18"/>
              </w:rPr>
              <w:t>t</w:t>
            </w:r>
            <w:r w:rsidRPr="00B5448A">
              <w:rPr>
                <w:rFonts w:ascii="Times New Roman" w:eastAsia="Aptos" w:hAnsi="Times New Roman" w:cs="Times New Roman"/>
                <w:b/>
                <w:bCs/>
                <w:sz w:val="18"/>
                <w:szCs w:val="18"/>
              </w:rPr>
              <w:t>oxin substrate 1</w:t>
            </w:r>
          </w:p>
        </w:tc>
        <w:tc>
          <w:tcPr>
            <w:tcW w:w="4405" w:type="dxa"/>
          </w:tcPr>
          <w:p w14:paraId="5F700DF7" w14:textId="77777777"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Small GTPase</w:t>
            </w:r>
          </w:p>
        </w:tc>
      </w:tr>
      <w:tr w:rsidR="002E0AF1" w:rsidRPr="00B5448A" w14:paraId="30728DF1" w14:textId="77777777" w:rsidTr="00563ADD">
        <w:tc>
          <w:tcPr>
            <w:tcW w:w="0" w:type="auto"/>
          </w:tcPr>
          <w:p w14:paraId="43AEB684" w14:textId="77777777" w:rsidR="002E0AF1" w:rsidRPr="00B5448A" w:rsidRDefault="002E0AF1" w:rsidP="002E0AF1">
            <w:pPr>
              <w:spacing w:after="0" w:line="278" w:lineRule="auto"/>
              <w:rPr>
                <w:rFonts w:ascii="Times New Roman" w:eastAsia="Aptos" w:hAnsi="Times New Roman" w:cs="Times New Roman"/>
                <w:b/>
                <w:bCs/>
                <w:i/>
                <w:iCs/>
                <w:sz w:val="18"/>
                <w:szCs w:val="18"/>
              </w:rPr>
            </w:pPr>
            <w:r w:rsidRPr="00B5448A">
              <w:rPr>
                <w:rFonts w:ascii="Times New Roman" w:eastAsia="Aptos" w:hAnsi="Times New Roman" w:cs="Times New Roman"/>
                <w:b/>
                <w:bCs/>
                <w:i/>
                <w:iCs/>
                <w:sz w:val="18"/>
                <w:szCs w:val="18"/>
              </w:rPr>
              <w:t>RAC2</w:t>
            </w:r>
          </w:p>
        </w:tc>
        <w:tc>
          <w:tcPr>
            <w:tcW w:w="4019" w:type="dxa"/>
          </w:tcPr>
          <w:p w14:paraId="209CB24F" w14:textId="74436F1E" w:rsidR="002E0AF1" w:rsidRPr="00B5448A" w:rsidRDefault="002E0AF1" w:rsidP="002E0AF1">
            <w:pPr>
              <w:spacing w:after="0" w:line="278" w:lineRule="auto"/>
              <w:rPr>
                <w:rFonts w:ascii="Times New Roman" w:eastAsia="Aptos" w:hAnsi="Times New Roman" w:cs="Times New Roman"/>
                <w:b/>
                <w:bCs/>
                <w:sz w:val="18"/>
                <w:szCs w:val="18"/>
              </w:rPr>
            </w:pPr>
            <w:r w:rsidRPr="00B5448A">
              <w:rPr>
                <w:rFonts w:ascii="Times New Roman" w:eastAsia="Aptos" w:hAnsi="Times New Roman" w:cs="Times New Roman"/>
                <w:b/>
                <w:bCs/>
                <w:sz w:val="18"/>
                <w:szCs w:val="18"/>
              </w:rPr>
              <w:t xml:space="preserve">Ras-related C3 Botulinum </w:t>
            </w:r>
            <w:r w:rsidR="00D017AD" w:rsidRPr="00B5448A">
              <w:rPr>
                <w:rFonts w:ascii="Times New Roman" w:eastAsia="Aptos" w:hAnsi="Times New Roman" w:cs="Times New Roman"/>
                <w:b/>
                <w:bCs/>
                <w:sz w:val="18"/>
                <w:szCs w:val="18"/>
              </w:rPr>
              <w:t>t</w:t>
            </w:r>
            <w:r w:rsidRPr="00B5448A">
              <w:rPr>
                <w:rFonts w:ascii="Times New Roman" w:eastAsia="Aptos" w:hAnsi="Times New Roman" w:cs="Times New Roman"/>
                <w:b/>
                <w:bCs/>
                <w:sz w:val="18"/>
                <w:szCs w:val="18"/>
              </w:rPr>
              <w:t>oxin substrate 2</w:t>
            </w:r>
          </w:p>
        </w:tc>
        <w:tc>
          <w:tcPr>
            <w:tcW w:w="4405" w:type="dxa"/>
          </w:tcPr>
          <w:p w14:paraId="367137B3" w14:textId="77777777"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Small GTPase</w:t>
            </w:r>
          </w:p>
        </w:tc>
      </w:tr>
      <w:tr w:rsidR="002E0AF1" w:rsidRPr="00B5448A" w14:paraId="14D69745" w14:textId="77777777" w:rsidTr="00563ADD">
        <w:tc>
          <w:tcPr>
            <w:tcW w:w="0" w:type="auto"/>
          </w:tcPr>
          <w:p w14:paraId="35BC2E11" w14:textId="77777777" w:rsidR="002E0AF1" w:rsidRPr="00B5448A" w:rsidRDefault="002E0AF1" w:rsidP="002E0AF1">
            <w:pPr>
              <w:spacing w:after="0" w:line="278" w:lineRule="auto"/>
              <w:rPr>
                <w:rFonts w:ascii="Times New Roman" w:eastAsia="Aptos" w:hAnsi="Times New Roman" w:cs="Times New Roman"/>
                <w:b/>
                <w:bCs/>
                <w:i/>
                <w:iCs/>
                <w:sz w:val="18"/>
                <w:szCs w:val="18"/>
              </w:rPr>
            </w:pPr>
            <w:r w:rsidRPr="00B5448A">
              <w:rPr>
                <w:rFonts w:ascii="Times New Roman" w:eastAsia="Aptos" w:hAnsi="Times New Roman" w:cs="Times New Roman"/>
                <w:b/>
                <w:bCs/>
                <w:i/>
                <w:iCs/>
                <w:sz w:val="18"/>
                <w:szCs w:val="18"/>
              </w:rPr>
              <w:t>MFGE8</w:t>
            </w:r>
          </w:p>
        </w:tc>
        <w:tc>
          <w:tcPr>
            <w:tcW w:w="4019" w:type="dxa"/>
          </w:tcPr>
          <w:p w14:paraId="0F402203" w14:textId="77777777" w:rsidR="002E0AF1" w:rsidRPr="00B5448A" w:rsidRDefault="002E0AF1" w:rsidP="002E0AF1">
            <w:pPr>
              <w:spacing w:after="0" w:line="278" w:lineRule="auto"/>
              <w:rPr>
                <w:rFonts w:ascii="Times New Roman" w:eastAsia="Aptos" w:hAnsi="Times New Roman" w:cs="Times New Roman"/>
                <w:b/>
                <w:bCs/>
                <w:sz w:val="18"/>
                <w:szCs w:val="18"/>
              </w:rPr>
            </w:pPr>
            <w:proofErr w:type="spellStart"/>
            <w:r w:rsidRPr="00B5448A">
              <w:rPr>
                <w:rFonts w:ascii="Times New Roman" w:eastAsia="Aptos" w:hAnsi="Times New Roman" w:cs="Times New Roman"/>
                <w:b/>
                <w:bCs/>
                <w:sz w:val="18"/>
                <w:szCs w:val="18"/>
              </w:rPr>
              <w:t>Lactadherin</w:t>
            </w:r>
            <w:proofErr w:type="spellEnd"/>
          </w:p>
        </w:tc>
        <w:tc>
          <w:tcPr>
            <w:tcW w:w="4405" w:type="dxa"/>
          </w:tcPr>
          <w:p w14:paraId="2A658CC8" w14:textId="77777777"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Oxidoreductase</w:t>
            </w:r>
          </w:p>
        </w:tc>
      </w:tr>
      <w:tr w:rsidR="002E0AF1" w:rsidRPr="00B5448A" w14:paraId="746910FD" w14:textId="77777777" w:rsidTr="00563ADD">
        <w:tc>
          <w:tcPr>
            <w:tcW w:w="0" w:type="auto"/>
          </w:tcPr>
          <w:p w14:paraId="0775F7E7" w14:textId="77777777" w:rsidR="002E0AF1" w:rsidRPr="00B5448A" w:rsidRDefault="002E0AF1" w:rsidP="002E0AF1">
            <w:pPr>
              <w:spacing w:after="0" w:line="278" w:lineRule="auto"/>
              <w:rPr>
                <w:rFonts w:ascii="Times New Roman" w:eastAsia="Aptos" w:hAnsi="Times New Roman" w:cs="Times New Roman"/>
                <w:b/>
                <w:bCs/>
                <w:i/>
                <w:iCs/>
                <w:sz w:val="18"/>
                <w:szCs w:val="18"/>
              </w:rPr>
            </w:pPr>
            <w:r w:rsidRPr="00B5448A">
              <w:rPr>
                <w:rFonts w:ascii="Times New Roman" w:eastAsia="Aptos" w:hAnsi="Times New Roman" w:cs="Times New Roman"/>
                <w:b/>
                <w:bCs/>
                <w:i/>
                <w:iCs/>
                <w:sz w:val="18"/>
                <w:szCs w:val="18"/>
              </w:rPr>
              <w:t>HNRNPL</w:t>
            </w:r>
          </w:p>
        </w:tc>
        <w:tc>
          <w:tcPr>
            <w:tcW w:w="4019" w:type="dxa"/>
          </w:tcPr>
          <w:p w14:paraId="53B4177B" w14:textId="3D114A96" w:rsidR="002E0AF1" w:rsidRPr="00B5448A" w:rsidRDefault="002E0AF1" w:rsidP="002E0AF1">
            <w:pPr>
              <w:spacing w:after="0" w:line="278" w:lineRule="auto"/>
              <w:rPr>
                <w:rFonts w:ascii="Times New Roman" w:eastAsia="Aptos" w:hAnsi="Times New Roman" w:cs="Times New Roman"/>
                <w:b/>
                <w:bCs/>
                <w:sz w:val="18"/>
                <w:szCs w:val="18"/>
              </w:rPr>
            </w:pPr>
            <w:r w:rsidRPr="00B5448A">
              <w:rPr>
                <w:rFonts w:ascii="Times New Roman" w:eastAsia="Aptos" w:hAnsi="Times New Roman" w:cs="Times New Roman"/>
                <w:b/>
                <w:bCs/>
                <w:sz w:val="18"/>
                <w:szCs w:val="18"/>
              </w:rPr>
              <w:t xml:space="preserve">Heterogeneous </w:t>
            </w:r>
            <w:r w:rsidR="00D017AD" w:rsidRPr="00B5448A">
              <w:rPr>
                <w:rFonts w:ascii="Times New Roman" w:eastAsia="Aptos" w:hAnsi="Times New Roman" w:cs="Times New Roman"/>
                <w:b/>
                <w:bCs/>
                <w:sz w:val="18"/>
                <w:szCs w:val="18"/>
              </w:rPr>
              <w:t>n</w:t>
            </w:r>
            <w:r w:rsidRPr="00B5448A">
              <w:rPr>
                <w:rFonts w:ascii="Times New Roman" w:eastAsia="Aptos" w:hAnsi="Times New Roman" w:cs="Times New Roman"/>
                <w:b/>
                <w:bCs/>
                <w:sz w:val="18"/>
                <w:szCs w:val="18"/>
              </w:rPr>
              <w:t xml:space="preserve">uclear </w:t>
            </w:r>
            <w:r w:rsidR="00D017AD" w:rsidRPr="00B5448A">
              <w:rPr>
                <w:rFonts w:ascii="Times New Roman" w:eastAsia="Aptos" w:hAnsi="Times New Roman" w:cs="Times New Roman"/>
                <w:b/>
                <w:bCs/>
                <w:sz w:val="18"/>
                <w:szCs w:val="18"/>
              </w:rPr>
              <w:t>r</w:t>
            </w:r>
            <w:r w:rsidRPr="00B5448A">
              <w:rPr>
                <w:rFonts w:ascii="Times New Roman" w:eastAsia="Aptos" w:hAnsi="Times New Roman" w:cs="Times New Roman"/>
                <w:b/>
                <w:bCs/>
                <w:sz w:val="18"/>
                <w:szCs w:val="18"/>
              </w:rPr>
              <w:t>ibonucleoprotein L</w:t>
            </w:r>
          </w:p>
        </w:tc>
        <w:tc>
          <w:tcPr>
            <w:tcW w:w="4405" w:type="dxa"/>
          </w:tcPr>
          <w:p w14:paraId="3EF5BD39" w14:textId="77777777"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RNA processing factor</w:t>
            </w:r>
          </w:p>
        </w:tc>
      </w:tr>
      <w:tr w:rsidR="002E0AF1" w:rsidRPr="00B5448A" w14:paraId="36F544EA" w14:textId="77777777" w:rsidTr="00563ADD">
        <w:tc>
          <w:tcPr>
            <w:tcW w:w="0" w:type="auto"/>
          </w:tcPr>
          <w:p w14:paraId="7DBDBF94" w14:textId="77777777" w:rsidR="002E0AF1" w:rsidRPr="00B5448A" w:rsidRDefault="002E0AF1" w:rsidP="002E0AF1">
            <w:pPr>
              <w:spacing w:after="0" w:line="278" w:lineRule="auto"/>
              <w:rPr>
                <w:rFonts w:ascii="Times New Roman" w:eastAsia="Aptos" w:hAnsi="Times New Roman" w:cs="Times New Roman"/>
                <w:b/>
                <w:bCs/>
                <w:i/>
                <w:iCs/>
                <w:sz w:val="18"/>
                <w:szCs w:val="18"/>
              </w:rPr>
            </w:pPr>
            <w:r w:rsidRPr="00B5448A">
              <w:rPr>
                <w:rFonts w:ascii="Times New Roman" w:eastAsia="Aptos" w:hAnsi="Times New Roman" w:cs="Times New Roman"/>
                <w:i/>
                <w:iCs/>
                <w:sz w:val="18"/>
                <w:szCs w:val="18"/>
              </w:rPr>
              <w:t>HGF</w:t>
            </w:r>
          </w:p>
        </w:tc>
        <w:tc>
          <w:tcPr>
            <w:tcW w:w="4019" w:type="dxa"/>
          </w:tcPr>
          <w:p w14:paraId="736B92C3" w14:textId="77777777" w:rsidR="002E0AF1" w:rsidRPr="00B5448A" w:rsidRDefault="002E0AF1" w:rsidP="002E0AF1">
            <w:pPr>
              <w:spacing w:after="0" w:line="278" w:lineRule="auto"/>
              <w:rPr>
                <w:rFonts w:ascii="Times New Roman" w:eastAsia="Aptos" w:hAnsi="Times New Roman" w:cs="Times New Roman"/>
                <w:b/>
                <w:bCs/>
                <w:i/>
                <w:iCs/>
                <w:sz w:val="18"/>
                <w:szCs w:val="18"/>
              </w:rPr>
            </w:pPr>
            <w:r w:rsidRPr="00B5448A">
              <w:rPr>
                <w:rFonts w:ascii="Times New Roman" w:eastAsia="Aptos" w:hAnsi="Times New Roman" w:cs="Times New Roman"/>
                <w:sz w:val="18"/>
                <w:szCs w:val="18"/>
              </w:rPr>
              <w:t>Hepatocyte growth factor</w:t>
            </w:r>
          </w:p>
        </w:tc>
        <w:tc>
          <w:tcPr>
            <w:tcW w:w="4405" w:type="dxa"/>
          </w:tcPr>
          <w:p w14:paraId="00EA48BE" w14:textId="2D36F96A"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 xml:space="preserve">Serine </w:t>
            </w:r>
            <w:r w:rsidR="00854B08" w:rsidRPr="00B5448A">
              <w:rPr>
                <w:rFonts w:ascii="Times New Roman" w:eastAsia="Aptos" w:hAnsi="Times New Roman" w:cs="Times New Roman"/>
                <w:sz w:val="18"/>
                <w:szCs w:val="18"/>
              </w:rPr>
              <w:t>p</w:t>
            </w:r>
            <w:r w:rsidRPr="00B5448A">
              <w:rPr>
                <w:rFonts w:ascii="Times New Roman" w:eastAsia="Aptos" w:hAnsi="Times New Roman" w:cs="Times New Roman"/>
                <w:sz w:val="18"/>
                <w:szCs w:val="18"/>
              </w:rPr>
              <w:t>rotease</w:t>
            </w:r>
          </w:p>
        </w:tc>
      </w:tr>
      <w:tr w:rsidR="002E0AF1" w:rsidRPr="00B5448A" w14:paraId="0909D777" w14:textId="77777777" w:rsidTr="00563ADD">
        <w:tc>
          <w:tcPr>
            <w:tcW w:w="0" w:type="auto"/>
          </w:tcPr>
          <w:p w14:paraId="7A619F12" w14:textId="77777777" w:rsidR="002E0AF1" w:rsidRPr="00B5448A" w:rsidRDefault="002E0AF1" w:rsidP="002E0AF1">
            <w:pPr>
              <w:spacing w:after="0" w:line="278" w:lineRule="auto"/>
              <w:rPr>
                <w:rFonts w:ascii="Times New Roman" w:eastAsia="Aptos" w:hAnsi="Times New Roman" w:cs="Times New Roman"/>
                <w:i/>
                <w:iCs/>
                <w:sz w:val="18"/>
                <w:szCs w:val="18"/>
              </w:rPr>
            </w:pPr>
            <w:r w:rsidRPr="00B5448A">
              <w:rPr>
                <w:rFonts w:ascii="Times New Roman" w:eastAsia="Aptos" w:hAnsi="Times New Roman" w:cs="Times New Roman"/>
                <w:i/>
                <w:iCs/>
                <w:sz w:val="18"/>
                <w:szCs w:val="18"/>
              </w:rPr>
              <w:t>LIG3</w:t>
            </w:r>
          </w:p>
        </w:tc>
        <w:tc>
          <w:tcPr>
            <w:tcW w:w="4019" w:type="dxa"/>
          </w:tcPr>
          <w:p w14:paraId="0E206795" w14:textId="77777777"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Leucine-rich repeats and immunoglobulin-like domains protein 3</w:t>
            </w:r>
          </w:p>
        </w:tc>
        <w:tc>
          <w:tcPr>
            <w:tcW w:w="4405" w:type="dxa"/>
          </w:tcPr>
          <w:p w14:paraId="0C32844B" w14:textId="07BF664A"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 xml:space="preserve">Transmembrane </w:t>
            </w:r>
            <w:r w:rsidR="00854B08" w:rsidRPr="00B5448A">
              <w:rPr>
                <w:rFonts w:ascii="Times New Roman" w:eastAsia="Aptos" w:hAnsi="Times New Roman" w:cs="Times New Roman"/>
                <w:sz w:val="18"/>
                <w:szCs w:val="18"/>
              </w:rPr>
              <w:t>s</w:t>
            </w:r>
            <w:r w:rsidRPr="00B5448A">
              <w:rPr>
                <w:rFonts w:ascii="Times New Roman" w:eastAsia="Aptos" w:hAnsi="Times New Roman" w:cs="Times New Roman"/>
                <w:sz w:val="18"/>
                <w:szCs w:val="18"/>
              </w:rPr>
              <w:t>ignal</w:t>
            </w:r>
            <w:r w:rsidR="00854B08" w:rsidRPr="00B5448A">
              <w:rPr>
                <w:rFonts w:ascii="Times New Roman" w:eastAsia="Aptos" w:hAnsi="Times New Roman" w:cs="Times New Roman"/>
                <w:sz w:val="18"/>
                <w:szCs w:val="18"/>
              </w:rPr>
              <w:t>ing</w:t>
            </w:r>
            <w:r w:rsidRPr="00B5448A">
              <w:rPr>
                <w:rFonts w:ascii="Times New Roman" w:eastAsia="Aptos" w:hAnsi="Times New Roman" w:cs="Times New Roman"/>
                <w:sz w:val="18"/>
                <w:szCs w:val="18"/>
              </w:rPr>
              <w:t xml:space="preserve"> </w:t>
            </w:r>
            <w:r w:rsidR="00854B08" w:rsidRPr="00B5448A">
              <w:rPr>
                <w:rFonts w:ascii="Times New Roman" w:eastAsia="Aptos" w:hAnsi="Times New Roman" w:cs="Times New Roman"/>
                <w:sz w:val="18"/>
                <w:szCs w:val="18"/>
              </w:rPr>
              <w:t>r</w:t>
            </w:r>
            <w:r w:rsidRPr="00B5448A">
              <w:rPr>
                <w:rFonts w:ascii="Times New Roman" w:eastAsia="Aptos" w:hAnsi="Times New Roman" w:cs="Times New Roman"/>
                <w:sz w:val="18"/>
                <w:szCs w:val="18"/>
              </w:rPr>
              <w:t>eceptor</w:t>
            </w:r>
          </w:p>
        </w:tc>
      </w:tr>
      <w:tr w:rsidR="002E0AF1" w:rsidRPr="00B5448A" w14:paraId="32D9906C" w14:textId="77777777" w:rsidTr="00563ADD">
        <w:tc>
          <w:tcPr>
            <w:tcW w:w="0" w:type="auto"/>
          </w:tcPr>
          <w:p w14:paraId="599B95C5" w14:textId="77777777" w:rsidR="002E0AF1" w:rsidRPr="00B5448A" w:rsidRDefault="002E0AF1" w:rsidP="002E0AF1">
            <w:pPr>
              <w:spacing w:after="0" w:line="278" w:lineRule="auto"/>
              <w:rPr>
                <w:rFonts w:ascii="Times New Roman" w:eastAsia="Aptos" w:hAnsi="Times New Roman" w:cs="Times New Roman"/>
                <w:i/>
                <w:iCs/>
                <w:sz w:val="18"/>
                <w:szCs w:val="18"/>
              </w:rPr>
            </w:pPr>
            <w:r w:rsidRPr="00B5448A">
              <w:rPr>
                <w:rFonts w:ascii="Times New Roman" w:eastAsia="Aptos" w:hAnsi="Times New Roman" w:cs="Times New Roman"/>
                <w:i/>
                <w:iCs/>
                <w:sz w:val="18"/>
                <w:szCs w:val="18"/>
              </w:rPr>
              <w:t>TMED4</w:t>
            </w:r>
          </w:p>
        </w:tc>
        <w:tc>
          <w:tcPr>
            <w:tcW w:w="4019" w:type="dxa"/>
          </w:tcPr>
          <w:p w14:paraId="40CD807B" w14:textId="23AFF4A1"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 xml:space="preserve">Transmembrane Emp24 Domain-containing </w:t>
            </w:r>
            <w:r w:rsidR="00D017AD" w:rsidRPr="00B5448A">
              <w:rPr>
                <w:rFonts w:ascii="Times New Roman" w:eastAsia="Aptos" w:hAnsi="Times New Roman" w:cs="Times New Roman"/>
                <w:sz w:val="18"/>
                <w:szCs w:val="18"/>
              </w:rPr>
              <w:t>p</w:t>
            </w:r>
            <w:r w:rsidRPr="00B5448A">
              <w:rPr>
                <w:rFonts w:ascii="Times New Roman" w:eastAsia="Aptos" w:hAnsi="Times New Roman" w:cs="Times New Roman"/>
                <w:sz w:val="18"/>
                <w:szCs w:val="18"/>
              </w:rPr>
              <w:t>rotein 4</w:t>
            </w:r>
          </w:p>
        </w:tc>
        <w:tc>
          <w:tcPr>
            <w:tcW w:w="4405" w:type="dxa"/>
          </w:tcPr>
          <w:p w14:paraId="26C6C753" w14:textId="740FBAA6"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 xml:space="preserve">Vesicle </w:t>
            </w:r>
            <w:r w:rsidR="00854B08" w:rsidRPr="00B5448A">
              <w:rPr>
                <w:rFonts w:ascii="Times New Roman" w:eastAsia="Aptos" w:hAnsi="Times New Roman" w:cs="Times New Roman"/>
                <w:sz w:val="18"/>
                <w:szCs w:val="18"/>
              </w:rPr>
              <w:t>c</w:t>
            </w:r>
            <w:r w:rsidRPr="00B5448A">
              <w:rPr>
                <w:rFonts w:ascii="Times New Roman" w:eastAsia="Aptos" w:hAnsi="Times New Roman" w:cs="Times New Roman"/>
                <w:sz w:val="18"/>
                <w:szCs w:val="18"/>
              </w:rPr>
              <w:t xml:space="preserve">oat </w:t>
            </w:r>
            <w:r w:rsidR="00854B08" w:rsidRPr="00B5448A">
              <w:rPr>
                <w:rFonts w:ascii="Times New Roman" w:eastAsia="Aptos" w:hAnsi="Times New Roman" w:cs="Times New Roman"/>
                <w:sz w:val="18"/>
                <w:szCs w:val="18"/>
              </w:rPr>
              <w:t>p</w:t>
            </w:r>
            <w:r w:rsidRPr="00B5448A">
              <w:rPr>
                <w:rFonts w:ascii="Times New Roman" w:eastAsia="Aptos" w:hAnsi="Times New Roman" w:cs="Times New Roman"/>
                <w:sz w:val="18"/>
                <w:szCs w:val="18"/>
              </w:rPr>
              <w:t>rotein</w:t>
            </w:r>
          </w:p>
        </w:tc>
      </w:tr>
      <w:tr w:rsidR="002E0AF1" w:rsidRPr="00B5448A" w14:paraId="0955D28F" w14:textId="77777777" w:rsidTr="00563ADD">
        <w:trPr>
          <w:trHeight w:val="56"/>
        </w:trPr>
        <w:tc>
          <w:tcPr>
            <w:tcW w:w="0" w:type="auto"/>
          </w:tcPr>
          <w:p w14:paraId="5F864DD5" w14:textId="77777777" w:rsidR="002E0AF1" w:rsidRPr="00B5448A" w:rsidRDefault="002E0AF1" w:rsidP="002E0AF1">
            <w:pPr>
              <w:spacing w:after="0" w:line="278" w:lineRule="auto"/>
              <w:rPr>
                <w:rFonts w:ascii="Times New Roman" w:eastAsia="Aptos" w:hAnsi="Times New Roman" w:cs="Times New Roman"/>
                <w:i/>
                <w:iCs/>
                <w:sz w:val="18"/>
                <w:szCs w:val="18"/>
              </w:rPr>
            </w:pPr>
            <w:r w:rsidRPr="00B5448A">
              <w:rPr>
                <w:rFonts w:ascii="Times New Roman" w:eastAsia="Aptos" w:hAnsi="Times New Roman" w:cs="Times New Roman"/>
                <w:i/>
                <w:iCs/>
                <w:sz w:val="18"/>
                <w:szCs w:val="18"/>
              </w:rPr>
              <w:t>CDC42</w:t>
            </w:r>
          </w:p>
        </w:tc>
        <w:tc>
          <w:tcPr>
            <w:tcW w:w="4019" w:type="dxa"/>
          </w:tcPr>
          <w:p w14:paraId="3E64D2F9" w14:textId="07506856"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 xml:space="preserve">Cell </w:t>
            </w:r>
            <w:r w:rsidR="00D017AD" w:rsidRPr="00B5448A">
              <w:rPr>
                <w:rFonts w:ascii="Times New Roman" w:eastAsia="Aptos" w:hAnsi="Times New Roman" w:cs="Times New Roman"/>
                <w:sz w:val="18"/>
                <w:szCs w:val="18"/>
              </w:rPr>
              <w:t>d</w:t>
            </w:r>
            <w:r w:rsidRPr="00B5448A">
              <w:rPr>
                <w:rFonts w:ascii="Times New Roman" w:eastAsia="Aptos" w:hAnsi="Times New Roman" w:cs="Times New Roman"/>
                <w:sz w:val="18"/>
                <w:szCs w:val="18"/>
              </w:rPr>
              <w:t xml:space="preserve">ivision </w:t>
            </w:r>
            <w:r w:rsidR="00D017AD" w:rsidRPr="00B5448A">
              <w:rPr>
                <w:rFonts w:ascii="Times New Roman" w:eastAsia="Aptos" w:hAnsi="Times New Roman" w:cs="Times New Roman"/>
                <w:sz w:val="18"/>
                <w:szCs w:val="18"/>
              </w:rPr>
              <w:t>c</w:t>
            </w:r>
            <w:r w:rsidRPr="00B5448A">
              <w:rPr>
                <w:rFonts w:ascii="Times New Roman" w:eastAsia="Aptos" w:hAnsi="Times New Roman" w:cs="Times New Roman"/>
                <w:sz w:val="18"/>
                <w:szCs w:val="18"/>
              </w:rPr>
              <w:t xml:space="preserve">ontrol </w:t>
            </w:r>
            <w:r w:rsidR="00D017AD" w:rsidRPr="00B5448A">
              <w:rPr>
                <w:rFonts w:ascii="Times New Roman" w:eastAsia="Aptos" w:hAnsi="Times New Roman" w:cs="Times New Roman"/>
                <w:sz w:val="18"/>
                <w:szCs w:val="18"/>
              </w:rPr>
              <w:t>p</w:t>
            </w:r>
            <w:r w:rsidRPr="00B5448A">
              <w:rPr>
                <w:rFonts w:ascii="Times New Roman" w:eastAsia="Aptos" w:hAnsi="Times New Roman" w:cs="Times New Roman"/>
                <w:sz w:val="18"/>
                <w:szCs w:val="18"/>
              </w:rPr>
              <w:t xml:space="preserve">rotein 42 </w:t>
            </w:r>
            <w:r w:rsidR="00D017AD" w:rsidRPr="00B5448A">
              <w:rPr>
                <w:rFonts w:ascii="Times New Roman" w:eastAsia="Aptos" w:hAnsi="Times New Roman" w:cs="Times New Roman"/>
                <w:sz w:val="18"/>
                <w:szCs w:val="18"/>
              </w:rPr>
              <w:t>h</w:t>
            </w:r>
            <w:r w:rsidRPr="00B5448A">
              <w:rPr>
                <w:rFonts w:ascii="Times New Roman" w:eastAsia="Aptos" w:hAnsi="Times New Roman" w:cs="Times New Roman"/>
                <w:sz w:val="18"/>
                <w:szCs w:val="18"/>
              </w:rPr>
              <w:t>omolog</w:t>
            </w:r>
          </w:p>
        </w:tc>
        <w:tc>
          <w:tcPr>
            <w:tcW w:w="4405" w:type="dxa"/>
          </w:tcPr>
          <w:p w14:paraId="3CFE7831" w14:textId="77777777"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Small GTPase</w:t>
            </w:r>
          </w:p>
        </w:tc>
      </w:tr>
      <w:tr w:rsidR="002E0AF1" w:rsidRPr="00B5448A" w14:paraId="3EC30680" w14:textId="77777777" w:rsidTr="00563ADD">
        <w:tc>
          <w:tcPr>
            <w:tcW w:w="0" w:type="auto"/>
          </w:tcPr>
          <w:p w14:paraId="3C7B7ADC" w14:textId="77777777" w:rsidR="002E0AF1" w:rsidRPr="00B5448A" w:rsidRDefault="002E0AF1" w:rsidP="002E0AF1">
            <w:pPr>
              <w:spacing w:after="0" w:line="278" w:lineRule="auto"/>
              <w:rPr>
                <w:rFonts w:ascii="Times New Roman" w:eastAsia="Aptos" w:hAnsi="Times New Roman" w:cs="Times New Roman"/>
                <w:i/>
                <w:iCs/>
                <w:sz w:val="18"/>
                <w:szCs w:val="18"/>
              </w:rPr>
            </w:pPr>
            <w:r w:rsidRPr="00B5448A">
              <w:rPr>
                <w:rFonts w:ascii="Times New Roman" w:eastAsia="Aptos" w:hAnsi="Times New Roman" w:cs="Times New Roman"/>
                <w:i/>
                <w:iCs/>
                <w:sz w:val="18"/>
                <w:szCs w:val="18"/>
              </w:rPr>
              <w:t>LAMA5</w:t>
            </w:r>
          </w:p>
        </w:tc>
        <w:tc>
          <w:tcPr>
            <w:tcW w:w="4019" w:type="dxa"/>
          </w:tcPr>
          <w:p w14:paraId="68252BA0" w14:textId="593A39C4"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 xml:space="preserve">Laminin </w:t>
            </w:r>
            <w:r w:rsidR="00D017AD" w:rsidRPr="00B5448A">
              <w:rPr>
                <w:rFonts w:ascii="Times New Roman" w:eastAsia="Aptos" w:hAnsi="Times New Roman" w:cs="Times New Roman"/>
                <w:sz w:val="18"/>
                <w:szCs w:val="18"/>
              </w:rPr>
              <w:t>s</w:t>
            </w:r>
            <w:r w:rsidRPr="00B5448A">
              <w:rPr>
                <w:rFonts w:ascii="Times New Roman" w:eastAsia="Aptos" w:hAnsi="Times New Roman" w:cs="Times New Roman"/>
                <w:sz w:val="18"/>
                <w:szCs w:val="18"/>
              </w:rPr>
              <w:t xml:space="preserve">ubunit </w:t>
            </w:r>
            <w:r w:rsidR="00D017AD" w:rsidRPr="00B5448A">
              <w:rPr>
                <w:rFonts w:ascii="Times New Roman" w:eastAsia="Aptos" w:hAnsi="Times New Roman" w:cs="Times New Roman"/>
                <w:sz w:val="18"/>
                <w:szCs w:val="18"/>
              </w:rPr>
              <w:t>a</w:t>
            </w:r>
            <w:r w:rsidRPr="00B5448A">
              <w:rPr>
                <w:rFonts w:ascii="Times New Roman" w:eastAsia="Aptos" w:hAnsi="Times New Roman" w:cs="Times New Roman"/>
                <w:sz w:val="18"/>
                <w:szCs w:val="18"/>
              </w:rPr>
              <w:t>lpha-5</w:t>
            </w:r>
          </w:p>
        </w:tc>
        <w:tc>
          <w:tcPr>
            <w:tcW w:w="4405" w:type="dxa"/>
          </w:tcPr>
          <w:p w14:paraId="750793EE" w14:textId="1D868408" w:rsidR="002E0AF1" w:rsidRPr="00B5448A" w:rsidRDefault="002E0AF1" w:rsidP="002E0AF1">
            <w:pPr>
              <w:spacing w:after="0" w:line="278" w:lineRule="auto"/>
              <w:rPr>
                <w:rFonts w:ascii="Times New Roman" w:eastAsia="Aptos" w:hAnsi="Times New Roman" w:cs="Times New Roman"/>
                <w:sz w:val="18"/>
                <w:szCs w:val="18"/>
              </w:rPr>
            </w:pPr>
            <w:r w:rsidRPr="00B5448A">
              <w:rPr>
                <w:rFonts w:ascii="Times New Roman" w:eastAsia="Aptos" w:hAnsi="Times New Roman" w:cs="Times New Roman"/>
                <w:sz w:val="18"/>
                <w:szCs w:val="18"/>
              </w:rPr>
              <w:t xml:space="preserve">Extracellular </w:t>
            </w:r>
            <w:r w:rsidR="00854B08" w:rsidRPr="00B5448A">
              <w:rPr>
                <w:rFonts w:ascii="Times New Roman" w:eastAsia="Aptos" w:hAnsi="Times New Roman" w:cs="Times New Roman"/>
                <w:sz w:val="18"/>
                <w:szCs w:val="18"/>
              </w:rPr>
              <w:t>m</w:t>
            </w:r>
            <w:r w:rsidRPr="00B5448A">
              <w:rPr>
                <w:rFonts w:ascii="Times New Roman" w:eastAsia="Aptos" w:hAnsi="Times New Roman" w:cs="Times New Roman"/>
                <w:sz w:val="18"/>
                <w:szCs w:val="18"/>
              </w:rPr>
              <w:t xml:space="preserve">atrix </w:t>
            </w:r>
            <w:r w:rsidR="00854B08" w:rsidRPr="00B5448A">
              <w:rPr>
                <w:rFonts w:ascii="Times New Roman" w:eastAsia="Aptos" w:hAnsi="Times New Roman" w:cs="Times New Roman"/>
                <w:sz w:val="18"/>
                <w:szCs w:val="18"/>
              </w:rPr>
              <w:t>p</w:t>
            </w:r>
            <w:r w:rsidRPr="00B5448A">
              <w:rPr>
                <w:rFonts w:ascii="Times New Roman" w:eastAsia="Aptos" w:hAnsi="Times New Roman" w:cs="Times New Roman"/>
                <w:sz w:val="18"/>
                <w:szCs w:val="18"/>
              </w:rPr>
              <w:t>rotein</w:t>
            </w:r>
          </w:p>
        </w:tc>
      </w:tr>
    </w:tbl>
    <w:p w14:paraId="037536C5" w14:textId="77777777" w:rsidR="002E0AF1" w:rsidRPr="00B5448A" w:rsidRDefault="002E0AF1">
      <w:pPr>
        <w:spacing w:after="0" w:line="240" w:lineRule="auto"/>
        <w:rPr>
          <w:rFonts w:ascii="Times New Roman" w:hAnsi="Times New Roman" w:cs="Times New Roman"/>
          <w:sz w:val="20"/>
          <w:szCs w:val="20"/>
        </w:rPr>
      </w:pPr>
      <w:r w:rsidRPr="00B5448A">
        <w:rPr>
          <w:rFonts w:ascii="Times New Roman" w:hAnsi="Times New Roman" w:cs="Times New Roman"/>
          <w:sz w:val="20"/>
          <w:szCs w:val="20"/>
        </w:rPr>
        <w:br w:type="page"/>
      </w:r>
    </w:p>
    <w:p w14:paraId="7D6F45F6" w14:textId="77777777" w:rsidR="00F240AD" w:rsidRPr="00B5448A" w:rsidRDefault="00F240AD" w:rsidP="00F240AD">
      <w:pPr>
        <w:spacing w:after="0" w:line="240" w:lineRule="auto"/>
        <w:rPr>
          <w:rFonts w:ascii="Times New Roman" w:hAnsi="Times New Roman" w:cs="Times New Roman"/>
          <w:sz w:val="24"/>
          <w:szCs w:val="24"/>
        </w:rPr>
      </w:pPr>
    </w:p>
    <w:p w14:paraId="30DBFB9C" w14:textId="162E0C23" w:rsidR="00F240AD" w:rsidRPr="00B5448A" w:rsidRDefault="00F240AD" w:rsidP="00F240AD">
      <w:pPr>
        <w:spacing w:after="0" w:line="480" w:lineRule="auto"/>
        <w:rPr>
          <w:rFonts w:ascii="Times New Roman" w:hAnsi="Times New Roman" w:cs="Times New Roman"/>
          <w:b/>
          <w:bCs/>
          <w:sz w:val="24"/>
          <w:szCs w:val="24"/>
        </w:rPr>
      </w:pPr>
      <w:r w:rsidRPr="00B5448A">
        <w:rPr>
          <w:rFonts w:ascii="Times New Roman" w:hAnsi="Times New Roman" w:cs="Times New Roman"/>
          <w:b/>
          <w:bCs/>
          <w:sz w:val="24"/>
          <w:szCs w:val="24"/>
        </w:rPr>
        <w:t xml:space="preserve">Supplementary table 2: </w:t>
      </w:r>
      <w:r w:rsidR="004135B4" w:rsidRPr="00B5448A">
        <w:rPr>
          <w:rFonts w:ascii="Times New Roman" w:hAnsi="Times New Roman" w:cs="Times New Roman"/>
          <w:b/>
          <w:bCs/>
          <w:sz w:val="24"/>
          <w:szCs w:val="24"/>
        </w:rPr>
        <w:t xml:space="preserve">Marker </w:t>
      </w:r>
      <w:r w:rsidRPr="00B5448A">
        <w:rPr>
          <w:rFonts w:ascii="Times New Roman" w:hAnsi="Times New Roman" w:cs="Times New Roman"/>
          <w:b/>
          <w:bCs/>
          <w:sz w:val="24"/>
          <w:szCs w:val="24"/>
        </w:rPr>
        <w:t xml:space="preserve">proteins </w:t>
      </w:r>
      <w:r w:rsidR="004135B4" w:rsidRPr="00B5448A">
        <w:rPr>
          <w:rFonts w:ascii="Times New Roman" w:hAnsi="Times New Roman" w:cs="Times New Roman"/>
          <w:b/>
          <w:bCs/>
          <w:sz w:val="24"/>
          <w:szCs w:val="24"/>
        </w:rPr>
        <w:t>identified in exosome preparations from</w:t>
      </w:r>
      <w:r w:rsidRPr="00B5448A">
        <w:rPr>
          <w:rFonts w:ascii="Times New Roman" w:hAnsi="Times New Roman" w:cs="Times New Roman"/>
          <w:b/>
          <w:bCs/>
          <w:sz w:val="24"/>
          <w:szCs w:val="24"/>
        </w:rPr>
        <w:t xml:space="preserve"> </w:t>
      </w:r>
      <w:r w:rsidR="00D167AF" w:rsidRPr="00B5448A">
        <w:rPr>
          <w:rFonts w:ascii="Times New Roman" w:hAnsi="Times New Roman" w:cs="Times New Roman"/>
          <w:b/>
          <w:bCs/>
          <w:sz w:val="24"/>
          <w:szCs w:val="24"/>
        </w:rPr>
        <w:t xml:space="preserve">human </w:t>
      </w:r>
      <w:r w:rsidR="006C12BE" w:rsidRPr="00B5448A">
        <w:rPr>
          <w:rFonts w:ascii="Times New Roman" w:hAnsi="Times New Roman" w:cs="Times New Roman"/>
          <w:b/>
          <w:bCs/>
          <w:sz w:val="24"/>
          <w:szCs w:val="24"/>
        </w:rPr>
        <w:t>induced microglia</w:t>
      </w:r>
    </w:p>
    <w:p w14:paraId="0250524A" w14:textId="0648B5FF" w:rsidR="00F240AD" w:rsidRPr="00B5448A" w:rsidRDefault="004135B4" w:rsidP="00F240AD">
      <w:pPr>
        <w:spacing w:after="0" w:line="480" w:lineRule="auto"/>
        <w:rPr>
          <w:rFonts w:ascii="Times New Roman" w:hAnsi="Times New Roman" w:cs="Times New Roman"/>
          <w:sz w:val="24"/>
          <w:szCs w:val="24"/>
        </w:rPr>
      </w:pPr>
      <w:r w:rsidRPr="00B5448A">
        <w:rPr>
          <w:rFonts w:ascii="Times New Roman" w:hAnsi="Times New Roman" w:cs="Times New Roman"/>
          <w:sz w:val="24"/>
          <w:szCs w:val="24"/>
        </w:rPr>
        <w:t>The protein composition of exosomes purified from SORLA</w:t>
      </w:r>
      <w:r w:rsidRPr="00B5448A">
        <w:rPr>
          <w:rFonts w:ascii="Times New Roman" w:hAnsi="Times New Roman" w:cs="Times New Roman"/>
          <w:sz w:val="24"/>
          <w:szCs w:val="24"/>
          <w:vertAlign w:val="superscript"/>
        </w:rPr>
        <w:t>WT</w:t>
      </w:r>
      <w:r w:rsidRPr="00B5448A">
        <w:rPr>
          <w:rFonts w:ascii="Times New Roman" w:hAnsi="Times New Roman" w:cs="Times New Roman"/>
          <w:sz w:val="24"/>
          <w:szCs w:val="24"/>
        </w:rPr>
        <w:t>, SORLA</w:t>
      </w:r>
      <w:r w:rsidRPr="00B5448A">
        <w:rPr>
          <w:rFonts w:ascii="Times New Roman" w:hAnsi="Times New Roman" w:cs="Times New Roman"/>
          <w:sz w:val="24"/>
          <w:szCs w:val="24"/>
          <w:vertAlign w:val="superscript"/>
        </w:rPr>
        <w:t>N1358S</w:t>
      </w:r>
      <w:r w:rsidR="00A11D4A" w:rsidRPr="00B5448A">
        <w:rPr>
          <w:rFonts w:ascii="Times New Roman" w:hAnsi="Times New Roman" w:cs="Times New Roman"/>
          <w:sz w:val="24"/>
          <w:szCs w:val="24"/>
        </w:rPr>
        <w:t xml:space="preserve">, </w:t>
      </w:r>
      <w:r w:rsidR="00584065" w:rsidRPr="00B5448A">
        <w:rPr>
          <w:rFonts w:ascii="Times New Roman" w:hAnsi="Times New Roman" w:cs="Times New Roman"/>
          <w:sz w:val="24"/>
          <w:szCs w:val="24"/>
        </w:rPr>
        <w:t>or</w:t>
      </w:r>
      <w:r w:rsidRPr="00B5448A">
        <w:rPr>
          <w:rFonts w:ascii="Times New Roman" w:hAnsi="Times New Roman" w:cs="Times New Roman"/>
          <w:sz w:val="24"/>
          <w:szCs w:val="24"/>
        </w:rPr>
        <w:t xml:space="preserve"> SORLA</w:t>
      </w:r>
      <w:r w:rsidRPr="00B5448A">
        <w:rPr>
          <w:rFonts w:ascii="Times New Roman" w:hAnsi="Times New Roman" w:cs="Times New Roman"/>
          <w:sz w:val="24"/>
          <w:szCs w:val="24"/>
          <w:vertAlign w:val="superscript"/>
        </w:rPr>
        <w:t>KO</w:t>
      </w:r>
      <w:r w:rsidRPr="00B5448A">
        <w:rPr>
          <w:rFonts w:ascii="Times New Roman" w:hAnsi="Times New Roman" w:cs="Times New Roman"/>
          <w:sz w:val="24"/>
          <w:szCs w:val="24"/>
        </w:rPr>
        <w:t xml:space="preserve">  </w:t>
      </w:r>
      <w:proofErr w:type="spellStart"/>
      <w:r w:rsidRPr="00B5448A">
        <w:rPr>
          <w:rFonts w:ascii="Times New Roman" w:hAnsi="Times New Roman" w:cs="Times New Roman"/>
          <w:sz w:val="24"/>
          <w:szCs w:val="24"/>
        </w:rPr>
        <w:t>iMG</w:t>
      </w:r>
      <w:proofErr w:type="spellEnd"/>
      <w:r w:rsidRPr="00B5448A">
        <w:rPr>
          <w:rFonts w:ascii="Times New Roman" w:hAnsi="Times New Roman" w:cs="Times New Roman"/>
          <w:sz w:val="24"/>
          <w:szCs w:val="24"/>
        </w:rPr>
        <w:t xml:space="preserve"> was determined by mass spectrometry. </w:t>
      </w:r>
      <w:r w:rsidR="00F240AD" w:rsidRPr="00B5448A">
        <w:rPr>
          <w:rFonts w:ascii="Times New Roman" w:hAnsi="Times New Roman" w:cs="Times New Roman"/>
          <w:sz w:val="24"/>
          <w:szCs w:val="24"/>
        </w:rPr>
        <w:t xml:space="preserve">The table lists 58 </w:t>
      </w:r>
      <w:r w:rsidR="00874E01" w:rsidRPr="00B5448A">
        <w:rPr>
          <w:rFonts w:ascii="Times New Roman" w:hAnsi="Times New Roman" w:cs="Times New Roman"/>
          <w:sz w:val="24"/>
          <w:szCs w:val="24"/>
        </w:rPr>
        <w:t xml:space="preserve">identified </w:t>
      </w:r>
      <w:r w:rsidRPr="00B5448A">
        <w:rPr>
          <w:rFonts w:ascii="Times New Roman" w:hAnsi="Times New Roman" w:cs="Times New Roman"/>
          <w:sz w:val="24"/>
          <w:szCs w:val="24"/>
        </w:rPr>
        <w:t xml:space="preserve">proteins (from a total of </w:t>
      </w:r>
      <w:r w:rsidR="001E53F9" w:rsidRPr="00B5448A">
        <w:rPr>
          <w:rFonts w:ascii="Times New Roman" w:hAnsi="Times New Roman" w:cs="Times New Roman"/>
          <w:sz w:val="24"/>
          <w:szCs w:val="24"/>
        </w:rPr>
        <w:t>598</w:t>
      </w:r>
      <w:r w:rsidRPr="00B5448A">
        <w:rPr>
          <w:rFonts w:ascii="Times New Roman" w:hAnsi="Times New Roman" w:cs="Times New Roman"/>
          <w:sz w:val="24"/>
          <w:szCs w:val="24"/>
        </w:rPr>
        <w:t xml:space="preserve"> proteins) </w:t>
      </w:r>
      <w:r w:rsidR="00F240AD" w:rsidRPr="00B5448A">
        <w:rPr>
          <w:rFonts w:ascii="Times New Roman" w:hAnsi="Times New Roman" w:cs="Times New Roman"/>
          <w:sz w:val="24"/>
          <w:szCs w:val="24"/>
        </w:rPr>
        <w:t xml:space="preserve">included in the top 100 list </w:t>
      </w:r>
      <w:r w:rsidR="00DE18BD" w:rsidRPr="00B5448A">
        <w:rPr>
          <w:rFonts w:ascii="Times New Roman" w:hAnsi="Times New Roman" w:cs="Times New Roman"/>
          <w:sz w:val="24"/>
          <w:szCs w:val="24"/>
        </w:rPr>
        <w:t xml:space="preserve">of </w:t>
      </w:r>
      <w:r w:rsidR="00F240AD" w:rsidRPr="00B5448A">
        <w:rPr>
          <w:rFonts w:ascii="Times New Roman" w:hAnsi="Times New Roman" w:cs="Times New Roman"/>
          <w:sz w:val="24"/>
          <w:szCs w:val="24"/>
        </w:rPr>
        <w:t xml:space="preserve">most expressed proteins in exosomes </w:t>
      </w:r>
      <w:r w:rsidR="00F240AD" w:rsidRPr="00B5448A">
        <w:rPr>
          <w:rFonts w:ascii="Times New Roman" w:hAnsi="Times New Roman" w:cs="Times New Roman"/>
          <w:color w:val="000000" w:themeColor="text1"/>
          <w:sz w:val="24"/>
          <w:szCs w:val="24"/>
        </w:rPr>
        <w:t>(</w:t>
      </w:r>
      <w:r w:rsidRPr="00B5448A">
        <w:rPr>
          <w:rFonts w:ascii="Times New Roman" w:hAnsi="Times New Roman" w:cs="Times New Roman"/>
          <w:color w:val="000000" w:themeColor="text1"/>
          <w:sz w:val="24"/>
          <w:szCs w:val="24"/>
        </w:rPr>
        <w:t>http://microvesicles.org/extracellular_vesicle_markers</w:t>
      </w:r>
      <w:r w:rsidR="00F240AD" w:rsidRPr="00B5448A">
        <w:rPr>
          <w:rFonts w:ascii="Times New Roman" w:hAnsi="Times New Roman" w:cs="Times New Roman"/>
          <w:color w:val="000000" w:themeColor="text1"/>
          <w:sz w:val="24"/>
          <w:szCs w:val="24"/>
        </w:rPr>
        <w:t>)</w:t>
      </w:r>
      <w:r w:rsidR="00874E01" w:rsidRPr="00B5448A">
        <w:rPr>
          <w:rFonts w:ascii="Times New Roman" w:hAnsi="Times New Roman" w:cs="Times New Roman"/>
          <w:color w:val="000000" w:themeColor="text1"/>
          <w:sz w:val="24"/>
          <w:szCs w:val="24"/>
        </w:rPr>
        <w:t>.</w:t>
      </w:r>
    </w:p>
    <w:p w14:paraId="36CE9099" w14:textId="56960309" w:rsidR="00C11999" w:rsidRPr="00B5448A" w:rsidRDefault="00C11999">
      <w:pPr>
        <w:spacing w:after="0" w:line="240" w:lineRule="auto"/>
        <w:rPr>
          <w:rFonts w:ascii="Times New Roman" w:hAnsi="Times New Roman" w:cs="Times New Roman"/>
          <w:sz w:val="24"/>
          <w:szCs w:val="24"/>
        </w:rPr>
      </w:pPr>
      <w:r w:rsidRPr="00B5448A">
        <w:rPr>
          <w:rFonts w:ascii="Times New Roman" w:hAnsi="Times New Roman" w:cs="Times New Roman"/>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3960"/>
        <w:gridCol w:w="1260"/>
        <w:gridCol w:w="2965"/>
      </w:tblGrid>
      <w:tr w:rsidR="002E0AF1" w:rsidRPr="00B5448A" w14:paraId="4F4EC0F4" w14:textId="7A07A967" w:rsidTr="00584065">
        <w:trPr>
          <w:trHeight w:val="300"/>
        </w:trPr>
        <w:tc>
          <w:tcPr>
            <w:tcW w:w="1165" w:type="dxa"/>
            <w:shd w:val="pct15" w:color="000000" w:fill="auto"/>
            <w:noWrap/>
            <w:vAlign w:val="bottom"/>
            <w:hideMark/>
          </w:tcPr>
          <w:p w14:paraId="68A272C0" w14:textId="019BDF83" w:rsidR="002E0AF1" w:rsidRPr="00B5448A" w:rsidRDefault="002E0AF1" w:rsidP="002E0AF1">
            <w:pPr>
              <w:spacing w:after="0" w:line="240" w:lineRule="auto"/>
              <w:contextualSpacing/>
              <w:rPr>
                <w:rFonts w:ascii="Times New Roman" w:eastAsia="Times New Roman" w:hAnsi="Times New Roman" w:cs="Times New Roman"/>
                <w:b/>
                <w:bCs/>
                <w:kern w:val="0"/>
                <w:sz w:val="18"/>
                <w:szCs w:val="18"/>
                <w14:ligatures w14:val="none"/>
              </w:rPr>
            </w:pPr>
            <w:r w:rsidRPr="00B5448A">
              <w:rPr>
                <w:rFonts w:ascii="Times New Roman" w:eastAsia="Times New Roman" w:hAnsi="Times New Roman" w:cs="Times New Roman"/>
                <w:b/>
                <w:bCs/>
                <w:kern w:val="0"/>
                <w:sz w:val="18"/>
                <w:szCs w:val="18"/>
                <w14:ligatures w14:val="none"/>
              </w:rPr>
              <w:lastRenderedPageBreak/>
              <w:t>Gene</w:t>
            </w:r>
          </w:p>
        </w:tc>
        <w:tc>
          <w:tcPr>
            <w:tcW w:w="3960" w:type="dxa"/>
            <w:tcBorders>
              <w:right w:val="single" w:sz="12" w:space="0" w:color="auto"/>
            </w:tcBorders>
            <w:shd w:val="pct15" w:color="000000" w:fill="auto"/>
            <w:noWrap/>
            <w:vAlign w:val="bottom"/>
            <w:hideMark/>
          </w:tcPr>
          <w:p w14:paraId="3B192936" w14:textId="54082C7E" w:rsidR="002E0AF1" w:rsidRPr="00B5448A" w:rsidRDefault="002E0AF1" w:rsidP="002E0AF1">
            <w:pPr>
              <w:spacing w:after="0" w:line="240" w:lineRule="auto"/>
              <w:contextualSpacing/>
              <w:rPr>
                <w:rFonts w:ascii="Times New Roman" w:eastAsia="Times New Roman" w:hAnsi="Times New Roman" w:cs="Times New Roman"/>
                <w:b/>
                <w:bCs/>
                <w:kern w:val="0"/>
                <w:sz w:val="18"/>
                <w:szCs w:val="18"/>
                <w14:ligatures w14:val="none"/>
              </w:rPr>
            </w:pPr>
            <w:r w:rsidRPr="00B5448A">
              <w:rPr>
                <w:rFonts w:ascii="Times New Roman" w:eastAsia="Times New Roman" w:hAnsi="Times New Roman" w:cs="Times New Roman"/>
                <w:b/>
                <w:bCs/>
                <w:kern w:val="0"/>
                <w:sz w:val="18"/>
                <w:szCs w:val="18"/>
                <w14:ligatures w14:val="none"/>
              </w:rPr>
              <w:t>Protein</w:t>
            </w:r>
          </w:p>
        </w:tc>
        <w:tc>
          <w:tcPr>
            <w:tcW w:w="1260" w:type="dxa"/>
            <w:tcBorders>
              <w:left w:val="single" w:sz="12" w:space="0" w:color="auto"/>
            </w:tcBorders>
            <w:shd w:val="pct15" w:color="000000" w:fill="auto"/>
            <w:vAlign w:val="bottom"/>
          </w:tcPr>
          <w:p w14:paraId="56B63138" w14:textId="397C8E7B" w:rsidR="002E0AF1" w:rsidRPr="00B5448A" w:rsidRDefault="002E0AF1" w:rsidP="002E0AF1">
            <w:pPr>
              <w:spacing w:after="0" w:line="240" w:lineRule="auto"/>
              <w:contextualSpacing/>
              <w:rPr>
                <w:rFonts w:ascii="Times New Roman" w:eastAsia="Times New Roman" w:hAnsi="Times New Roman" w:cs="Times New Roman"/>
                <w:b/>
                <w:bCs/>
                <w:kern w:val="0"/>
                <w:sz w:val="18"/>
                <w:szCs w:val="18"/>
                <w14:ligatures w14:val="none"/>
              </w:rPr>
            </w:pPr>
            <w:r w:rsidRPr="00B5448A">
              <w:rPr>
                <w:rFonts w:ascii="Times New Roman" w:eastAsia="Times New Roman" w:hAnsi="Times New Roman" w:cs="Times New Roman"/>
                <w:b/>
                <w:bCs/>
                <w:kern w:val="0"/>
                <w:sz w:val="18"/>
                <w:szCs w:val="18"/>
                <w14:ligatures w14:val="none"/>
              </w:rPr>
              <w:t>Gene</w:t>
            </w:r>
          </w:p>
        </w:tc>
        <w:tc>
          <w:tcPr>
            <w:tcW w:w="2965" w:type="dxa"/>
            <w:shd w:val="pct15" w:color="000000" w:fill="auto"/>
            <w:vAlign w:val="bottom"/>
          </w:tcPr>
          <w:p w14:paraId="12FAD705" w14:textId="4516EC86" w:rsidR="002E0AF1" w:rsidRPr="00B5448A" w:rsidRDefault="002E0AF1" w:rsidP="002E0AF1">
            <w:pPr>
              <w:spacing w:after="0" w:line="240" w:lineRule="auto"/>
              <w:contextualSpacing/>
              <w:rPr>
                <w:rFonts w:ascii="Times New Roman" w:eastAsia="Times New Roman" w:hAnsi="Times New Roman" w:cs="Times New Roman"/>
                <w:b/>
                <w:bCs/>
                <w:kern w:val="0"/>
                <w:sz w:val="18"/>
                <w:szCs w:val="18"/>
                <w14:ligatures w14:val="none"/>
              </w:rPr>
            </w:pPr>
            <w:r w:rsidRPr="00B5448A">
              <w:rPr>
                <w:rFonts w:ascii="Times New Roman" w:eastAsia="Times New Roman" w:hAnsi="Times New Roman" w:cs="Times New Roman"/>
                <w:b/>
                <w:bCs/>
                <w:kern w:val="0"/>
                <w:sz w:val="18"/>
                <w:szCs w:val="18"/>
                <w14:ligatures w14:val="none"/>
              </w:rPr>
              <w:t>Protein</w:t>
            </w:r>
          </w:p>
        </w:tc>
      </w:tr>
      <w:tr w:rsidR="002E0AF1" w:rsidRPr="00B5448A" w14:paraId="0623E9B2" w14:textId="3C17A55F" w:rsidTr="00584065">
        <w:trPr>
          <w:trHeight w:val="288"/>
        </w:trPr>
        <w:tc>
          <w:tcPr>
            <w:tcW w:w="1165" w:type="dxa"/>
            <w:shd w:val="clear" w:color="auto" w:fill="auto"/>
            <w:noWrap/>
            <w:vAlign w:val="bottom"/>
            <w:hideMark/>
          </w:tcPr>
          <w:p w14:paraId="1B4D1D4B" w14:textId="7777777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ACTB</w:t>
            </w:r>
          </w:p>
        </w:tc>
        <w:tc>
          <w:tcPr>
            <w:tcW w:w="3960" w:type="dxa"/>
            <w:tcBorders>
              <w:right w:val="single" w:sz="12" w:space="0" w:color="auto"/>
            </w:tcBorders>
            <w:shd w:val="clear" w:color="auto" w:fill="auto"/>
            <w:noWrap/>
            <w:vAlign w:val="bottom"/>
            <w:hideMark/>
          </w:tcPr>
          <w:p w14:paraId="7869991D"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Actin, cytoplasmic 1 </w:t>
            </w:r>
          </w:p>
        </w:tc>
        <w:tc>
          <w:tcPr>
            <w:tcW w:w="1260" w:type="dxa"/>
            <w:tcBorders>
              <w:left w:val="single" w:sz="12" w:space="0" w:color="auto"/>
            </w:tcBorders>
            <w:vAlign w:val="bottom"/>
          </w:tcPr>
          <w:p w14:paraId="42609768" w14:textId="6225F902"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HSPA8</w:t>
            </w:r>
          </w:p>
        </w:tc>
        <w:tc>
          <w:tcPr>
            <w:tcW w:w="2965" w:type="dxa"/>
            <w:vAlign w:val="bottom"/>
          </w:tcPr>
          <w:p w14:paraId="722FFD15" w14:textId="65CEB93C"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Heat shock cognate 71 </w:t>
            </w:r>
            <w:proofErr w:type="spellStart"/>
            <w:r w:rsidRPr="00B5448A">
              <w:rPr>
                <w:rFonts w:ascii="Times New Roman" w:eastAsia="Times New Roman" w:hAnsi="Times New Roman" w:cs="Times New Roman"/>
                <w:color w:val="000000"/>
                <w:kern w:val="0"/>
                <w:sz w:val="18"/>
                <w:szCs w:val="18"/>
                <w14:ligatures w14:val="none"/>
              </w:rPr>
              <w:t>kDa</w:t>
            </w:r>
            <w:proofErr w:type="spellEnd"/>
            <w:r w:rsidRPr="00B5448A">
              <w:rPr>
                <w:rFonts w:ascii="Times New Roman" w:eastAsia="Times New Roman" w:hAnsi="Times New Roman" w:cs="Times New Roman"/>
                <w:color w:val="000000"/>
                <w:kern w:val="0"/>
                <w:sz w:val="18"/>
                <w:szCs w:val="18"/>
                <w14:ligatures w14:val="none"/>
              </w:rPr>
              <w:t xml:space="preserve"> protein </w:t>
            </w:r>
          </w:p>
        </w:tc>
      </w:tr>
      <w:tr w:rsidR="002E0AF1" w:rsidRPr="00B5448A" w14:paraId="1191073C" w14:textId="360D0B16" w:rsidTr="00584065">
        <w:trPr>
          <w:trHeight w:val="288"/>
        </w:trPr>
        <w:tc>
          <w:tcPr>
            <w:tcW w:w="1165" w:type="dxa"/>
            <w:shd w:val="clear" w:color="auto" w:fill="auto"/>
            <w:noWrap/>
            <w:vAlign w:val="bottom"/>
            <w:hideMark/>
          </w:tcPr>
          <w:p w14:paraId="2AC90464" w14:textId="7777777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ACTN1</w:t>
            </w:r>
          </w:p>
        </w:tc>
        <w:tc>
          <w:tcPr>
            <w:tcW w:w="3960" w:type="dxa"/>
            <w:tcBorders>
              <w:right w:val="single" w:sz="12" w:space="0" w:color="auto"/>
            </w:tcBorders>
            <w:shd w:val="clear" w:color="auto" w:fill="auto"/>
            <w:noWrap/>
            <w:vAlign w:val="bottom"/>
            <w:hideMark/>
          </w:tcPr>
          <w:p w14:paraId="7CBA490A"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Alpha-actinin-1 </w:t>
            </w:r>
          </w:p>
        </w:tc>
        <w:tc>
          <w:tcPr>
            <w:tcW w:w="1260" w:type="dxa"/>
            <w:tcBorders>
              <w:left w:val="single" w:sz="12" w:space="0" w:color="auto"/>
            </w:tcBorders>
            <w:vAlign w:val="bottom"/>
          </w:tcPr>
          <w:p w14:paraId="4222347F" w14:textId="46A52822"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IQGAP1</w:t>
            </w:r>
          </w:p>
        </w:tc>
        <w:tc>
          <w:tcPr>
            <w:tcW w:w="2965" w:type="dxa"/>
            <w:vAlign w:val="bottom"/>
          </w:tcPr>
          <w:p w14:paraId="2D6F1998" w14:textId="49018B6D"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Ras GTPase-activating-like protein</w:t>
            </w:r>
          </w:p>
        </w:tc>
      </w:tr>
      <w:tr w:rsidR="002E0AF1" w:rsidRPr="00B5448A" w14:paraId="55FBF428" w14:textId="1A35A474" w:rsidTr="00584065">
        <w:trPr>
          <w:trHeight w:val="288"/>
        </w:trPr>
        <w:tc>
          <w:tcPr>
            <w:tcW w:w="1165" w:type="dxa"/>
            <w:shd w:val="clear" w:color="auto" w:fill="auto"/>
            <w:noWrap/>
            <w:vAlign w:val="bottom"/>
            <w:hideMark/>
          </w:tcPr>
          <w:p w14:paraId="03CF535B" w14:textId="7777777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ACTN4</w:t>
            </w:r>
          </w:p>
        </w:tc>
        <w:tc>
          <w:tcPr>
            <w:tcW w:w="3960" w:type="dxa"/>
            <w:tcBorders>
              <w:right w:val="single" w:sz="12" w:space="0" w:color="auto"/>
            </w:tcBorders>
            <w:shd w:val="clear" w:color="auto" w:fill="auto"/>
            <w:noWrap/>
            <w:vAlign w:val="bottom"/>
            <w:hideMark/>
          </w:tcPr>
          <w:p w14:paraId="43BD7345"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Alpha-actinin-4 </w:t>
            </w:r>
          </w:p>
        </w:tc>
        <w:tc>
          <w:tcPr>
            <w:tcW w:w="1260" w:type="dxa"/>
            <w:tcBorders>
              <w:left w:val="single" w:sz="12" w:space="0" w:color="auto"/>
            </w:tcBorders>
            <w:vAlign w:val="bottom"/>
          </w:tcPr>
          <w:p w14:paraId="297D443A" w14:textId="5B4E9DBA"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KPNB1</w:t>
            </w:r>
          </w:p>
        </w:tc>
        <w:tc>
          <w:tcPr>
            <w:tcW w:w="2965" w:type="dxa"/>
            <w:vAlign w:val="bottom"/>
          </w:tcPr>
          <w:p w14:paraId="16F2AD84" w14:textId="7205CD32"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Importin subunit beta-1</w:t>
            </w:r>
          </w:p>
        </w:tc>
      </w:tr>
      <w:tr w:rsidR="002E0AF1" w:rsidRPr="00B5448A" w14:paraId="6D16A8FE" w14:textId="76F75D58" w:rsidTr="00584065">
        <w:trPr>
          <w:trHeight w:val="288"/>
        </w:trPr>
        <w:tc>
          <w:tcPr>
            <w:tcW w:w="1165" w:type="dxa"/>
            <w:shd w:val="clear" w:color="auto" w:fill="auto"/>
            <w:noWrap/>
            <w:vAlign w:val="bottom"/>
            <w:hideMark/>
          </w:tcPr>
          <w:p w14:paraId="3DD2976B" w14:textId="7777777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AHCY</w:t>
            </w:r>
          </w:p>
        </w:tc>
        <w:tc>
          <w:tcPr>
            <w:tcW w:w="3960" w:type="dxa"/>
            <w:tcBorders>
              <w:right w:val="single" w:sz="12" w:space="0" w:color="auto"/>
            </w:tcBorders>
            <w:shd w:val="clear" w:color="auto" w:fill="auto"/>
            <w:noWrap/>
            <w:vAlign w:val="bottom"/>
            <w:hideMark/>
          </w:tcPr>
          <w:p w14:paraId="5307CB7F" w14:textId="4AE0BF43"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Adenosyl</w:t>
            </w:r>
            <w:r w:rsidR="00A3563C" w:rsidRPr="00B5448A">
              <w:rPr>
                <w:rFonts w:ascii="Times New Roman" w:eastAsia="Times New Roman" w:hAnsi="Times New Roman" w:cs="Times New Roman"/>
                <w:color w:val="000000"/>
                <w:kern w:val="0"/>
                <w:sz w:val="18"/>
                <w:szCs w:val="18"/>
                <w14:ligatures w14:val="none"/>
              </w:rPr>
              <w:t xml:space="preserve"> </w:t>
            </w:r>
            <w:r w:rsidRPr="00B5448A">
              <w:rPr>
                <w:rFonts w:ascii="Times New Roman" w:eastAsia="Times New Roman" w:hAnsi="Times New Roman" w:cs="Times New Roman"/>
                <w:color w:val="000000"/>
                <w:kern w:val="0"/>
                <w:sz w:val="18"/>
                <w:szCs w:val="18"/>
                <w14:ligatures w14:val="none"/>
              </w:rPr>
              <w:t xml:space="preserve">homocysteinase </w:t>
            </w:r>
          </w:p>
        </w:tc>
        <w:tc>
          <w:tcPr>
            <w:tcW w:w="1260" w:type="dxa"/>
            <w:tcBorders>
              <w:left w:val="single" w:sz="12" w:space="0" w:color="auto"/>
            </w:tcBorders>
            <w:vAlign w:val="bottom"/>
          </w:tcPr>
          <w:p w14:paraId="6E8068A7" w14:textId="639DF531"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LDHA</w:t>
            </w:r>
          </w:p>
        </w:tc>
        <w:tc>
          <w:tcPr>
            <w:tcW w:w="2965" w:type="dxa"/>
            <w:vAlign w:val="bottom"/>
          </w:tcPr>
          <w:p w14:paraId="0AC4E23F" w14:textId="3DD446B9"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L-lactate dehydrogenase A chain </w:t>
            </w:r>
          </w:p>
        </w:tc>
      </w:tr>
      <w:tr w:rsidR="002E0AF1" w:rsidRPr="00B5448A" w14:paraId="6C58160C" w14:textId="3E28464E" w:rsidTr="00584065">
        <w:trPr>
          <w:trHeight w:val="288"/>
        </w:trPr>
        <w:tc>
          <w:tcPr>
            <w:tcW w:w="1165" w:type="dxa"/>
            <w:shd w:val="clear" w:color="auto" w:fill="auto"/>
            <w:noWrap/>
            <w:vAlign w:val="bottom"/>
            <w:hideMark/>
          </w:tcPr>
          <w:p w14:paraId="195DFAA8" w14:textId="7777777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ANXA1</w:t>
            </w:r>
          </w:p>
        </w:tc>
        <w:tc>
          <w:tcPr>
            <w:tcW w:w="3960" w:type="dxa"/>
            <w:tcBorders>
              <w:right w:val="single" w:sz="12" w:space="0" w:color="auto"/>
            </w:tcBorders>
            <w:shd w:val="clear" w:color="auto" w:fill="auto"/>
            <w:noWrap/>
            <w:vAlign w:val="bottom"/>
            <w:hideMark/>
          </w:tcPr>
          <w:p w14:paraId="4565C58A"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Annexin A1 </w:t>
            </w:r>
          </w:p>
        </w:tc>
        <w:tc>
          <w:tcPr>
            <w:tcW w:w="1260" w:type="dxa"/>
            <w:tcBorders>
              <w:left w:val="single" w:sz="12" w:space="0" w:color="auto"/>
            </w:tcBorders>
            <w:vAlign w:val="bottom"/>
          </w:tcPr>
          <w:p w14:paraId="402F2437" w14:textId="13A9EC98"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LDHB</w:t>
            </w:r>
          </w:p>
        </w:tc>
        <w:tc>
          <w:tcPr>
            <w:tcW w:w="2965" w:type="dxa"/>
            <w:vAlign w:val="bottom"/>
          </w:tcPr>
          <w:p w14:paraId="2A1DF9C0" w14:textId="78E63E56"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L-lactate dehydrogenase B chain </w:t>
            </w:r>
          </w:p>
        </w:tc>
      </w:tr>
      <w:tr w:rsidR="002E0AF1" w:rsidRPr="00B5448A" w14:paraId="0805E86E" w14:textId="5B03054D" w:rsidTr="00584065">
        <w:trPr>
          <w:trHeight w:val="288"/>
        </w:trPr>
        <w:tc>
          <w:tcPr>
            <w:tcW w:w="1165" w:type="dxa"/>
            <w:shd w:val="clear" w:color="auto" w:fill="auto"/>
            <w:noWrap/>
            <w:vAlign w:val="bottom"/>
            <w:hideMark/>
          </w:tcPr>
          <w:p w14:paraId="0A52BF2D" w14:textId="7777777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ANXA11</w:t>
            </w:r>
          </w:p>
        </w:tc>
        <w:tc>
          <w:tcPr>
            <w:tcW w:w="3960" w:type="dxa"/>
            <w:tcBorders>
              <w:right w:val="single" w:sz="12" w:space="0" w:color="auto"/>
            </w:tcBorders>
            <w:shd w:val="clear" w:color="auto" w:fill="auto"/>
            <w:noWrap/>
            <w:vAlign w:val="bottom"/>
            <w:hideMark/>
          </w:tcPr>
          <w:p w14:paraId="237CDBB8"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Annexin A11 </w:t>
            </w:r>
          </w:p>
        </w:tc>
        <w:tc>
          <w:tcPr>
            <w:tcW w:w="1260" w:type="dxa"/>
            <w:tcBorders>
              <w:left w:val="single" w:sz="12" w:space="0" w:color="auto"/>
            </w:tcBorders>
            <w:vAlign w:val="bottom"/>
          </w:tcPr>
          <w:p w14:paraId="2297804C" w14:textId="33F24F25"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MSN</w:t>
            </w:r>
          </w:p>
        </w:tc>
        <w:tc>
          <w:tcPr>
            <w:tcW w:w="2965" w:type="dxa"/>
            <w:vAlign w:val="bottom"/>
          </w:tcPr>
          <w:p w14:paraId="1DEF50EA" w14:textId="71D3197A"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proofErr w:type="spellStart"/>
            <w:r w:rsidRPr="00B5448A">
              <w:rPr>
                <w:rFonts w:ascii="Times New Roman" w:eastAsia="Times New Roman" w:hAnsi="Times New Roman" w:cs="Times New Roman"/>
                <w:color w:val="000000"/>
                <w:kern w:val="0"/>
                <w:sz w:val="18"/>
                <w:szCs w:val="18"/>
                <w14:ligatures w14:val="none"/>
              </w:rPr>
              <w:t>Moesin</w:t>
            </w:r>
            <w:proofErr w:type="spellEnd"/>
          </w:p>
        </w:tc>
      </w:tr>
      <w:tr w:rsidR="002E0AF1" w:rsidRPr="00B5448A" w14:paraId="008C59E9" w14:textId="00FFD0BE" w:rsidTr="00584065">
        <w:trPr>
          <w:trHeight w:val="288"/>
        </w:trPr>
        <w:tc>
          <w:tcPr>
            <w:tcW w:w="1165" w:type="dxa"/>
            <w:shd w:val="clear" w:color="auto" w:fill="auto"/>
            <w:noWrap/>
            <w:vAlign w:val="bottom"/>
            <w:hideMark/>
          </w:tcPr>
          <w:p w14:paraId="65B27B7B" w14:textId="7777777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ANXA2</w:t>
            </w:r>
          </w:p>
        </w:tc>
        <w:tc>
          <w:tcPr>
            <w:tcW w:w="3960" w:type="dxa"/>
            <w:tcBorders>
              <w:right w:val="single" w:sz="12" w:space="0" w:color="auto"/>
            </w:tcBorders>
            <w:shd w:val="clear" w:color="auto" w:fill="auto"/>
            <w:noWrap/>
            <w:vAlign w:val="bottom"/>
            <w:hideMark/>
          </w:tcPr>
          <w:p w14:paraId="0B380E61"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Annexin A2 </w:t>
            </w:r>
          </w:p>
        </w:tc>
        <w:tc>
          <w:tcPr>
            <w:tcW w:w="1260" w:type="dxa"/>
            <w:tcBorders>
              <w:left w:val="single" w:sz="12" w:space="0" w:color="auto"/>
            </w:tcBorders>
            <w:vAlign w:val="bottom"/>
          </w:tcPr>
          <w:p w14:paraId="0D3D0429" w14:textId="4A8551C2"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MYH9</w:t>
            </w:r>
          </w:p>
        </w:tc>
        <w:tc>
          <w:tcPr>
            <w:tcW w:w="2965" w:type="dxa"/>
            <w:vAlign w:val="bottom"/>
          </w:tcPr>
          <w:p w14:paraId="70F7B12F" w14:textId="779E63CD"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Myosin-9 </w:t>
            </w:r>
          </w:p>
        </w:tc>
      </w:tr>
      <w:tr w:rsidR="002E0AF1" w:rsidRPr="00B5448A" w14:paraId="76FCF023" w14:textId="69553FB3" w:rsidTr="00584065">
        <w:trPr>
          <w:trHeight w:val="288"/>
        </w:trPr>
        <w:tc>
          <w:tcPr>
            <w:tcW w:w="1165" w:type="dxa"/>
            <w:shd w:val="clear" w:color="auto" w:fill="auto"/>
            <w:noWrap/>
            <w:vAlign w:val="bottom"/>
            <w:hideMark/>
          </w:tcPr>
          <w:p w14:paraId="2361FBBD" w14:textId="7777777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ANXA5</w:t>
            </w:r>
          </w:p>
        </w:tc>
        <w:tc>
          <w:tcPr>
            <w:tcW w:w="3960" w:type="dxa"/>
            <w:tcBorders>
              <w:right w:val="single" w:sz="12" w:space="0" w:color="auto"/>
            </w:tcBorders>
            <w:shd w:val="clear" w:color="auto" w:fill="auto"/>
            <w:noWrap/>
            <w:vAlign w:val="bottom"/>
            <w:hideMark/>
          </w:tcPr>
          <w:p w14:paraId="01034F11"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Annexin A5 </w:t>
            </w:r>
          </w:p>
        </w:tc>
        <w:tc>
          <w:tcPr>
            <w:tcW w:w="1260" w:type="dxa"/>
            <w:tcBorders>
              <w:left w:val="single" w:sz="12" w:space="0" w:color="auto"/>
            </w:tcBorders>
            <w:vAlign w:val="bottom"/>
          </w:tcPr>
          <w:p w14:paraId="2C07915B" w14:textId="1267B7FF"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PDCD6IP</w:t>
            </w:r>
          </w:p>
        </w:tc>
        <w:tc>
          <w:tcPr>
            <w:tcW w:w="2965" w:type="dxa"/>
            <w:vAlign w:val="bottom"/>
          </w:tcPr>
          <w:p w14:paraId="0679A380" w14:textId="300A6351"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Programmed cell death 6-interacting protein </w:t>
            </w:r>
          </w:p>
        </w:tc>
      </w:tr>
      <w:tr w:rsidR="002E0AF1" w:rsidRPr="00B5448A" w14:paraId="6D922E37" w14:textId="03822771" w:rsidTr="00584065">
        <w:trPr>
          <w:trHeight w:val="288"/>
        </w:trPr>
        <w:tc>
          <w:tcPr>
            <w:tcW w:w="1165" w:type="dxa"/>
            <w:shd w:val="clear" w:color="auto" w:fill="auto"/>
            <w:noWrap/>
            <w:vAlign w:val="bottom"/>
            <w:hideMark/>
          </w:tcPr>
          <w:p w14:paraId="609576AC" w14:textId="7777777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ANXA6</w:t>
            </w:r>
          </w:p>
        </w:tc>
        <w:tc>
          <w:tcPr>
            <w:tcW w:w="3960" w:type="dxa"/>
            <w:tcBorders>
              <w:right w:val="single" w:sz="12" w:space="0" w:color="auto"/>
            </w:tcBorders>
            <w:shd w:val="clear" w:color="auto" w:fill="auto"/>
            <w:noWrap/>
            <w:vAlign w:val="bottom"/>
            <w:hideMark/>
          </w:tcPr>
          <w:p w14:paraId="60F68D28"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Annexin A6 </w:t>
            </w:r>
          </w:p>
        </w:tc>
        <w:tc>
          <w:tcPr>
            <w:tcW w:w="1260" w:type="dxa"/>
            <w:tcBorders>
              <w:left w:val="single" w:sz="12" w:space="0" w:color="auto"/>
            </w:tcBorders>
            <w:vAlign w:val="bottom"/>
          </w:tcPr>
          <w:p w14:paraId="3590D821" w14:textId="1990DE50"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PFN1</w:t>
            </w:r>
          </w:p>
        </w:tc>
        <w:tc>
          <w:tcPr>
            <w:tcW w:w="2965" w:type="dxa"/>
            <w:vAlign w:val="bottom"/>
          </w:tcPr>
          <w:p w14:paraId="332FC789" w14:textId="65AD6C44"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Profilin-1 </w:t>
            </w:r>
          </w:p>
        </w:tc>
      </w:tr>
      <w:tr w:rsidR="002E0AF1" w:rsidRPr="00B5448A" w14:paraId="52AE4864" w14:textId="4B06900F" w:rsidTr="00584065">
        <w:trPr>
          <w:trHeight w:val="288"/>
        </w:trPr>
        <w:tc>
          <w:tcPr>
            <w:tcW w:w="1165" w:type="dxa"/>
            <w:shd w:val="clear" w:color="auto" w:fill="auto"/>
            <w:noWrap/>
            <w:vAlign w:val="bottom"/>
            <w:hideMark/>
          </w:tcPr>
          <w:p w14:paraId="1C03E965" w14:textId="7777777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ANXA7</w:t>
            </w:r>
          </w:p>
        </w:tc>
        <w:tc>
          <w:tcPr>
            <w:tcW w:w="3960" w:type="dxa"/>
            <w:tcBorders>
              <w:right w:val="single" w:sz="12" w:space="0" w:color="auto"/>
            </w:tcBorders>
            <w:shd w:val="clear" w:color="auto" w:fill="auto"/>
            <w:noWrap/>
            <w:vAlign w:val="bottom"/>
            <w:hideMark/>
          </w:tcPr>
          <w:p w14:paraId="5D1D9371"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Annexin A7 </w:t>
            </w:r>
          </w:p>
        </w:tc>
        <w:tc>
          <w:tcPr>
            <w:tcW w:w="1260" w:type="dxa"/>
            <w:tcBorders>
              <w:left w:val="single" w:sz="12" w:space="0" w:color="auto"/>
            </w:tcBorders>
            <w:vAlign w:val="bottom"/>
          </w:tcPr>
          <w:p w14:paraId="39C63B66" w14:textId="491F584D"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PGAM1</w:t>
            </w:r>
          </w:p>
        </w:tc>
        <w:tc>
          <w:tcPr>
            <w:tcW w:w="2965" w:type="dxa"/>
            <w:vAlign w:val="bottom"/>
          </w:tcPr>
          <w:p w14:paraId="55D17F9E" w14:textId="528B5584"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Phosphoglycerate mutase 1 2</w:t>
            </w:r>
          </w:p>
        </w:tc>
      </w:tr>
      <w:tr w:rsidR="002E0AF1" w:rsidRPr="00B5448A" w14:paraId="6864BD5C" w14:textId="6119A704" w:rsidTr="00584065">
        <w:trPr>
          <w:trHeight w:val="288"/>
        </w:trPr>
        <w:tc>
          <w:tcPr>
            <w:tcW w:w="1165" w:type="dxa"/>
            <w:shd w:val="clear" w:color="auto" w:fill="auto"/>
            <w:noWrap/>
            <w:vAlign w:val="bottom"/>
            <w:hideMark/>
          </w:tcPr>
          <w:p w14:paraId="031C0537" w14:textId="7777777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C3</w:t>
            </w:r>
          </w:p>
        </w:tc>
        <w:tc>
          <w:tcPr>
            <w:tcW w:w="3960" w:type="dxa"/>
            <w:tcBorders>
              <w:right w:val="single" w:sz="12" w:space="0" w:color="auto"/>
            </w:tcBorders>
            <w:shd w:val="clear" w:color="auto" w:fill="auto"/>
            <w:noWrap/>
            <w:vAlign w:val="bottom"/>
            <w:hideMark/>
          </w:tcPr>
          <w:p w14:paraId="6500BD22"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Complement C3 </w:t>
            </w:r>
          </w:p>
        </w:tc>
        <w:tc>
          <w:tcPr>
            <w:tcW w:w="1260" w:type="dxa"/>
            <w:tcBorders>
              <w:left w:val="single" w:sz="12" w:space="0" w:color="auto"/>
            </w:tcBorders>
            <w:vAlign w:val="bottom"/>
          </w:tcPr>
          <w:p w14:paraId="590EF93F" w14:textId="465C9719"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PGK1</w:t>
            </w:r>
          </w:p>
        </w:tc>
        <w:tc>
          <w:tcPr>
            <w:tcW w:w="2965" w:type="dxa"/>
            <w:vAlign w:val="bottom"/>
          </w:tcPr>
          <w:p w14:paraId="30291D65" w14:textId="691D745E"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Phosphoglycerate kinase 1 </w:t>
            </w:r>
          </w:p>
        </w:tc>
      </w:tr>
      <w:tr w:rsidR="002E0AF1" w:rsidRPr="00B5448A" w14:paraId="4D256474" w14:textId="34597679" w:rsidTr="00584065">
        <w:trPr>
          <w:trHeight w:val="288"/>
        </w:trPr>
        <w:tc>
          <w:tcPr>
            <w:tcW w:w="1165" w:type="dxa"/>
            <w:shd w:val="clear" w:color="auto" w:fill="auto"/>
            <w:noWrap/>
            <w:vAlign w:val="bottom"/>
            <w:hideMark/>
          </w:tcPr>
          <w:p w14:paraId="7BC15480" w14:textId="7777777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CAP1</w:t>
            </w:r>
          </w:p>
        </w:tc>
        <w:tc>
          <w:tcPr>
            <w:tcW w:w="3960" w:type="dxa"/>
            <w:tcBorders>
              <w:right w:val="single" w:sz="12" w:space="0" w:color="auto"/>
            </w:tcBorders>
            <w:shd w:val="clear" w:color="auto" w:fill="auto"/>
            <w:noWrap/>
            <w:vAlign w:val="bottom"/>
            <w:hideMark/>
          </w:tcPr>
          <w:p w14:paraId="42D3A9C9"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Adenylyl cyclase-associated protein 1 </w:t>
            </w:r>
          </w:p>
        </w:tc>
        <w:tc>
          <w:tcPr>
            <w:tcW w:w="1260" w:type="dxa"/>
            <w:tcBorders>
              <w:left w:val="single" w:sz="12" w:space="0" w:color="auto"/>
            </w:tcBorders>
            <w:vAlign w:val="bottom"/>
          </w:tcPr>
          <w:p w14:paraId="04EABC31" w14:textId="2A0635A2"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PKM</w:t>
            </w:r>
          </w:p>
        </w:tc>
        <w:tc>
          <w:tcPr>
            <w:tcW w:w="2965" w:type="dxa"/>
            <w:vAlign w:val="bottom"/>
          </w:tcPr>
          <w:p w14:paraId="6722BE12" w14:textId="4B444884"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Pyruvate kinase </w:t>
            </w:r>
          </w:p>
        </w:tc>
      </w:tr>
      <w:tr w:rsidR="002E0AF1" w:rsidRPr="00B5448A" w14:paraId="57CB82BD" w14:textId="3AE2A8A2" w:rsidTr="00584065">
        <w:trPr>
          <w:trHeight w:val="288"/>
        </w:trPr>
        <w:tc>
          <w:tcPr>
            <w:tcW w:w="1165" w:type="dxa"/>
            <w:shd w:val="clear" w:color="auto" w:fill="auto"/>
            <w:noWrap/>
            <w:vAlign w:val="bottom"/>
            <w:hideMark/>
          </w:tcPr>
          <w:p w14:paraId="2E8B8737" w14:textId="7777777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CFL1</w:t>
            </w:r>
          </w:p>
        </w:tc>
        <w:tc>
          <w:tcPr>
            <w:tcW w:w="3960" w:type="dxa"/>
            <w:tcBorders>
              <w:right w:val="single" w:sz="12" w:space="0" w:color="auto"/>
            </w:tcBorders>
            <w:shd w:val="clear" w:color="auto" w:fill="auto"/>
            <w:noWrap/>
            <w:vAlign w:val="bottom"/>
            <w:hideMark/>
          </w:tcPr>
          <w:p w14:paraId="39CF10FD"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Cofilin-1 </w:t>
            </w:r>
          </w:p>
        </w:tc>
        <w:tc>
          <w:tcPr>
            <w:tcW w:w="1260" w:type="dxa"/>
            <w:tcBorders>
              <w:left w:val="single" w:sz="12" w:space="0" w:color="auto"/>
            </w:tcBorders>
            <w:vAlign w:val="bottom"/>
          </w:tcPr>
          <w:p w14:paraId="58268FF2" w14:textId="159EC06E"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PPIA</w:t>
            </w:r>
          </w:p>
        </w:tc>
        <w:tc>
          <w:tcPr>
            <w:tcW w:w="2965" w:type="dxa"/>
            <w:vAlign w:val="bottom"/>
          </w:tcPr>
          <w:p w14:paraId="246C1E81" w14:textId="0648F296"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Peptidyl-prolyl cis-trans isomerase A </w:t>
            </w:r>
          </w:p>
        </w:tc>
      </w:tr>
      <w:tr w:rsidR="002E0AF1" w:rsidRPr="00B5448A" w14:paraId="732A0052" w14:textId="62DAF18F" w:rsidTr="00584065">
        <w:trPr>
          <w:trHeight w:val="288"/>
        </w:trPr>
        <w:tc>
          <w:tcPr>
            <w:tcW w:w="1165" w:type="dxa"/>
            <w:shd w:val="clear" w:color="auto" w:fill="auto"/>
            <w:noWrap/>
            <w:vAlign w:val="bottom"/>
            <w:hideMark/>
          </w:tcPr>
          <w:p w14:paraId="35637BC8" w14:textId="7777777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CLIC1</w:t>
            </w:r>
          </w:p>
        </w:tc>
        <w:tc>
          <w:tcPr>
            <w:tcW w:w="3960" w:type="dxa"/>
            <w:tcBorders>
              <w:right w:val="single" w:sz="12" w:space="0" w:color="auto"/>
            </w:tcBorders>
            <w:shd w:val="clear" w:color="auto" w:fill="auto"/>
            <w:noWrap/>
            <w:vAlign w:val="bottom"/>
            <w:hideMark/>
          </w:tcPr>
          <w:p w14:paraId="44906971"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Chloride intracellular channel protein 1 </w:t>
            </w:r>
          </w:p>
        </w:tc>
        <w:tc>
          <w:tcPr>
            <w:tcW w:w="1260" w:type="dxa"/>
            <w:tcBorders>
              <w:left w:val="single" w:sz="12" w:space="0" w:color="auto"/>
            </w:tcBorders>
            <w:vAlign w:val="bottom"/>
          </w:tcPr>
          <w:p w14:paraId="285EA8CD" w14:textId="378F27EE"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PRDX1</w:t>
            </w:r>
          </w:p>
        </w:tc>
        <w:tc>
          <w:tcPr>
            <w:tcW w:w="2965" w:type="dxa"/>
            <w:vAlign w:val="bottom"/>
          </w:tcPr>
          <w:p w14:paraId="0471EBB8" w14:textId="09FB9B39"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Peroxiredoxin-1 </w:t>
            </w:r>
          </w:p>
        </w:tc>
      </w:tr>
      <w:tr w:rsidR="002E0AF1" w:rsidRPr="00B5448A" w14:paraId="461A12EF" w14:textId="216CB37C" w:rsidTr="00584065">
        <w:trPr>
          <w:trHeight w:val="288"/>
        </w:trPr>
        <w:tc>
          <w:tcPr>
            <w:tcW w:w="1165" w:type="dxa"/>
            <w:shd w:val="clear" w:color="auto" w:fill="auto"/>
            <w:noWrap/>
            <w:vAlign w:val="bottom"/>
            <w:hideMark/>
          </w:tcPr>
          <w:p w14:paraId="2D5B35B0" w14:textId="7777777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CLTC</w:t>
            </w:r>
          </w:p>
        </w:tc>
        <w:tc>
          <w:tcPr>
            <w:tcW w:w="3960" w:type="dxa"/>
            <w:tcBorders>
              <w:right w:val="single" w:sz="12" w:space="0" w:color="auto"/>
            </w:tcBorders>
            <w:shd w:val="clear" w:color="auto" w:fill="auto"/>
            <w:noWrap/>
            <w:vAlign w:val="bottom"/>
            <w:hideMark/>
          </w:tcPr>
          <w:p w14:paraId="1F2769FF"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proofErr w:type="spellStart"/>
            <w:r w:rsidRPr="00B5448A">
              <w:rPr>
                <w:rFonts w:ascii="Times New Roman" w:eastAsia="Times New Roman" w:hAnsi="Times New Roman" w:cs="Times New Roman"/>
                <w:color w:val="000000"/>
                <w:kern w:val="0"/>
                <w:sz w:val="18"/>
                <w:szCs w:val="18"/>
                <w14:ligatures w14:val="none"/>
              </w:rPr>
              <w:t>Clathrin</w:t>
            </w:r>
            <w:proofErr w:type="spellEnd"/>
            <w:r w:rsidRPr="00B5448A">
              <w:rPr>
                <w:rFonts w:ascii="Times New Roman" w:eastAsia="Times New Roman" w:hAnsi="Times New Roman" w:cs="Times New Roman"/>
                <w:color w:val="000000"/>
                <w:kern w:val="0"/>
                <w:sz w:val="18"/>
                <w:szCs w:val="18"/>
                <w14:ligatures w14:val="none"/>
              </w:rPr>
              <w:t xml:space="preserve"> heavy chain 1 </w:t>
            </w:r>
          </w:p>
        </w:tc>
        <w:tc>
          <w:tcPr>
            <w:tcW w:w="1260" w:type="dxa"/>
            <w:tcBorders>
              <w:left w:val="single" w:sz="12" w:space="0" w:color="auto"/>
            </w:tcBorders>
            <w:vAlign w:val="bottom"/>
          </w:tcPr>
          <w:p w14:paraId="59B9F15C" w14:textId="147E914F"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PRDX2</w:t>
            </w:r>
          </w:p>
        </w:tc>
        <w:tc>
          <w:tcPr>
            <w:tcW w:w="2965" w:type="dxa"/>
            <w:vAlign w:val="bottom"/>
          </w:tcPr>
          <w:p w14:paraId="622E5404" w14:textId="56992EA2"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Peroxiredoxin-2 </w:t>
            </w:r>
          </w:p>
        </w:tc>
      </w:tr>
      <w:tr w:rsidR="002E0AF1" w:rsidRPr="00B5448A" w14:paraId="09992983" w14:textId="265A1198" w:rsidTr="00584065">
        <w:trPr>
          <w:trHeight w:val="288"/>
        </w:trPr>
        <w:tc>
          <w:tcPr>
            <w:tcW w:w="1165" w:type="dxa"/>
            <w:shd w:val="clear" w:color="auto" w:fill="auto"/>
            <w:noWrap/>
            <w:vAlign w:val="bottom"/>
            <w:hideMark/>
          </w:tcPr>
          <w:p w14:paraId="7155369C" w14:textId="7777777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EEF1A1</w:t>
            </w:r>
          </w:p>
        </w:tc>
        <w:tc>
          <w:tcPr>
            <w:tcW w:w="3960" w:type="dxa"/>
            <w:tcBorders>
              <w:right w:val="single" w:sz="12" w:space="0" w:color="auto"/>
            </w:tcBorders>
            <w:shd w:val="clear" w:color="auto" w:fill="auto"/>
            <w:noWrap/>
            <w:vAlign w:val="bottom"/>
            <w:hideMark/>
          </w:tcPr>
          <w:p w14:paraId="6D1CEC11"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Elongation factor 1-alpha 1 </w:t>
            </w:r>
          </w:p>
        </w:tc>
        <w:tc>
          <w:tcPr>
            <w:tcW w:w="1260" w:type="dxa"/>
            <w:tcBorders>
              <w:left w:val="single" w:sz="12" w:space="0" w:color="auto"/>
            </w:tcBorders>
            <w:vAlign w:val="bottom"/>
          </w:tcPr>
          <w:p w14:paraId="730EF2EB" w14:textId="4D9ED9C3"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RAB10</w:t>
            </w:r>
          </w:p>
        </w:tc>
        <w:tc>
          <w:tcPr>
            <w:tcW w:w="2965" w:type="dxa"/>
            <w:vAlign w:val="bottom"/>
          </w:tcPr>
          <w:p w14:paraId="6861BC86" w14:textId="6214F0AB"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Ras-related protein Rab-10 </w:t>
            </w:r>
          </w:p>
        </w:tc>
      </w:tr>
      <w:tr w:rsidR="002E0AF1" w:rsidRPr="00B5448A" w14:paraId="1A1FC3D9" w14:textId="088A4563" w:rsidTr="00584065">
        <w:trPr>
          <w:trHeight w:val="288"/>
        </w:trPr>
        <w:tc>
          <w:tcPr>
            <w:tcW w:w="1165" w:type="dxa"/>
            <w:shd w:val="clear" w:color="auto" w:fill="auto"/>
            <w:noWrap/>
            <w:vAlign w:val="bottom"/>
            <w:hideMark/>
          </w:tcPr>
          <w:p w14:paraId="53DA3844" w14:textId="7777777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EEF2</w:t>
            </w:r>
          </w:p>
        </w:tc>
        <w:tc>
          <w:tcPr>
            <w:tcW w:w="3960" w:type="dxa"/>
            <w:tcBorders>
              <w:right w:val="single" w:sz="12" w:space="0" w:color="auto"/>
            </w:tcBorders>
            <w:shd w:val="clear" w:color="auto" w:fill="auto"/>
            <w:noWrap/>
            <w:vAlign w:val="bottom"/>
            <w:hideMark/>
          </w:tcPr>
          <w:p w14:paraId="75AD72F3"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Elongation factor 2 </w:t>
            </w:r>
          </w:p>
        </w:tc>
        <w:tc>
          <w:tcPr>
            <w:tcW w:w="1260" w:type="dxa"/>
            <w:tcBorders>
              <w:left w:val="single" w:sz="12" w:space="0" w:color="auto"/>
            </w:tcBorders>
            <w:vAlign w:val="bottom"/>
          </w:tcPr>
          <w:p w14:paraId="12114C53" w14:textId="5861C05D"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RAB7A</w:t>
            </w:r>
          </w:p>
        </w:tc>
        <w:tc>
          <w:tcPr>
            <w:tcW w:w="2965" w:type="dxa"/>
            <w:vAlign w:val="bottom"/>
          </w:tcPr>
          <w:p w14:paraId="3B949F3D" w14:textId="391D8D5F"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Ras-related protein Rab-7a </w:t>
            </w:r>
          </w:p>
        </w:tc>
      </w:tr>
      <w:tr w:rsidR="002E0AF1" w:rsidRPr="00B5448A" w14:paraId="2E4656E1" w14:textId="4FADAA72" w:rsidTr="00584065">
        <w:trPr>
          <w:trHeight w:val="288"/>
        </w:trPr>
        <w:tc>
          <w:tcPr>
            <w:tcW w:w="1165" w:type="dxa"/>
            <w:shd w:val="clear" w:color="auto" w:fill="auto"/>
            <w:noWrap/>
            <w:vAlign w:val="bottom"/>
            <w:hideMark/>
          </w:tcPr>
          <w:p w14:paraId="4FA92124" w14:textId="7777777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EHD1</w:t>
            </w:r>
          </w:p>
        </w:tc>
        <w:tc>
          <w:tcPr>
            <w:tcW w:w="3960" w:type="dxa"/>
            <w:tcBorders>
              <w:right w:val="single" w:sz="12" w:space="0" w:color="auto"/>
            </w:tcBorders>
            <w:shd w:val="clear" w:color="auto" w:fill="auto"/>
            <w:noWrap/>
            <w:vAlign w:val="bottom"/>
            <w:hideMark/>
          </w:tcPr>
          <w:p w14:paraId="26693C98"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EH domain-containing protein 1 </w:t>
            </w:r>
          </w:p>
        </w:tc>
        <w:tc>
          <w:tcPr>
            <w:tcW w:w="1260" w:type="dxa"/>
            <w:tcBorders>
              <w:left w:val="single" w:sz="12" w:space="0" w:color="auto"/>
            </w:tcBorders>
            <w:vAlign w:val="bottom"/>
          </w:tcPr>
          <w:p w14:paraId="5731F4C5" w14:textId="3DC54A55"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RAP1B</w:t>
            </w:r>
          </w:p>
        </w:tc>
        <w:tc>
          <w:tcPr>
            <w:tcW w:w="2965" w:type="dxa"/>
            <w:vAlign w:val="bottom"/>
          </w:tcPr>
          <w:p w14:paraId="5470B599" w14:textId="54C16A08"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Ras-related protein Rap-1b </w:t>
            </w:r>
          </w:p>
        </w:tc>
      </w:tr>
      <w:tr w:rsidR="002E0AF1" w:rsidRPr="00B5448A" w14:paraId="09E158E1" w14:textId="02F394CA" w:rsidTr="00584065">
        <w:trPr>
          <w:trHeight w:val="288"/>
        </w:trPr>
        <w:tc>
          <w:tcPr>
            <w:tcW w:w="1165" w:type="dxa"/>
            <w:shd w:val="clear" w:color="auto" w:fill="auto"/>
            <w:noWrap/>
            <w:vAlign w:val="bottom"/>
            <w:hideMark/>
          </w:tcPr>
          <w:p w14:paraId="5B7FD066" w14:textId="7777777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EIF4A1</w:t>
            </w:r>
          </w:p>
        </w:tc>
        <w:tc>
          <w:tcPr>
            <w:tcW w:w="3960" w:type="dxa"/>
            <w:tcBorders>
              <w:right w:val="single" w:sz="12" w:space="0" w:color="auto"/>
            </w:tcBorders>
            <w:shd w:val="clear" w:color="auto" w:fill="auto"/>
            <w:noWrap/>
            <w:vAlign w:val="bottom"/>
            <w:hideMark/>
          </w:tcPr>
          <w:p w14:paraId="516AD104"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Eukaryotic initiation factor 4A-I </w:t>
            </w:r>
          </w:p>
        </w:tc>
        <w:tc>
          <w:tcPr>
            <w:tcW w:w="1260" w:type="dxa"/>
            <w:tcBorders>
              <w:left w:val="single" w:sz="12" w:space="0" w:color="auto"/>
            </w:tcBorders>
            <w:vAlign w:val="bottom"/>
          </w:tcPr>
          <w:p w14:paraId="2ACBB25B" w14:textId="1B0D95DE"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TPI1</w:t>
            </w:r>
          </w:p>
        </w:tc>
        <w:tc>
          <w:tcPr>
            <w:tcW w:w="2965" w:type="dxa"/>
            <w:vAlign w:val="bottom"/>
          </w:tcPr>
          <w:p w14:paraId="559FB391" w14:textId="733B1AC5"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Triosephosphate isomerase </w:t>
            </w:r>
          </w:p>
        </w:tc>
      </w:tr>
      <w:tr w:rsidR="002E0AF1" w:rsidRPr="00B5448A" w14:paraId="361CB0FE" w14:textId="6AB8A5A1" w:rsidTr="00584065">
        <w:trPr>
          <w:trHeight w:val="288"/>
        </w:trPr>
        <w:tc>
          <w:tcPr>
            <w:tcW w:w="1165" w:type="dxa"/>
            <w:shd w:val="clear" w:color="auto" w:fill="auto"/>
            <w:noWrap/>
            <w:vAlign w:val="bottom"/>
            <w:hideMark/>
          </w:tcPr>
          <w:p w14:paraId="251B5BB9" w14:textId="7777777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ENO1</w:t>
            </w:r>
          </w:p>
        </w:tc>
        <w:tc>
          <w:tcPr>
            <w:tcW w:w="3960" w:type="dxa"/>
            <w:tcBorders>
              <w:right w:val="single" w:sz="12" w:space="0" w:color="auto"/>
            </w:tcBorders>
            <w:shd w:val="clear" w:color="auto" w:fill="auto"/>
            <w:noWrap/>
            <w:vAlign w:val="bottom"/>
            <w:hideMark/>
          </w:tcPr>
          <w:p w14:paraId="259A9396"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Alpha-enolase </w:t>
            </w:r>
          </w:p>
        </w:tc>
        <w:tc>
          <w:tcPr>
            <w:tcW w:w="1260" w:type="dxa"/>
            <w:tcBorders>
              <w:left w:val="single" w:sz="12" w:space="0" w:color="auto"/>
            </w:tcBorders>
            <w:vAlign w:val="bottom"/>
          </w:tcPr>
          <w:p w14:paraId="28DD61C7" w14:textId="3D7EEF74"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TUBB4B</w:t>
            </w:r>
          </w:p>
        </w:tc>
        <w:tc>
          <w:tcPr>
            <w:tcW w:w="2965" w:type="dxa"/>
            <w:vAlign w:val="bottom"/>
          </w:tcPr>
          <w:p w14:paraId="48B70E2B" w14:textId="49B50098"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Tubulin beta-4B chain </w:t>
            </w:r>
          </w:p>
        </w:tc>
      </w:tr>
      <w:tr w:rsidR="002E0AF1" w:rsidRPr="00B5448A" w14:paraId="73031047" w14:textId="31A76B0D" w:rsidTr="00584065">
        <w:trPr>
          <w:trHeight w:val="288"/>
        </w:trPr>
        <w:tc>
          <w:tcPr>
            <w:tcW w:w="1165" w:type="dxa"/>
            <w:shd w:val="clear" w:color="auto" w:fill="auto"/>
            <w:noWrap/>
            <w:vAlign w:val="bottom"/>
            <w:hideMark/>
          </w:tcPr>
          <w:p w14:paraId="05BECF67" w14:textId="7777777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EZR</w:t>
            </w:r>
          </w:p>
        </w:tc>
        <w:tc>
          <w:tcPr>
            <w:tcW w:w="3960" w:type="dxa"/>
            <w:tcBorders>
              <w:right w:val="single" w:sz="12" w:space="0" w:color="auto"/>
            </w:tcBorders>
            <w:shd w:val="clear" w:color="auto" w:fill="auto"/>
            <w:noWrap/>
            <w:vAlign w:val="bottom"/>
            <w:hideMark/>
          </w:tcPr>
          <w:p w14:paraId="04274EB4"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Ezrin </w:t>
            </w:r>
          </w:p>
        </w:tc>
        <w:tc>
          <w:tcPr>
            <w:tcW w:w="1260" w:type="dxa"/>
            <w:tcBorders>
              <w:left w:val="single" w:sz="12" w:space="0" w:color="auto"/>
            </w:tcBorders>
            <w:vAlign w:val="bottom"/>
          </w:tcPr>
          <w:p w14:paraId="30AE9B62" w14:textId="3FE49DB0"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VCL</w:t>
            </w:r>
          </w:p>
        </w:tc>
        <w:tc>
          <w:tcPr>
            <w:tcW w:w="2965" w:type="dxa"/>
            <w:vAlign w:val="bottom"/>
          </w:tcPr>
          <w:p w14:paraId="7EC2ACFB" w14:textId="408233F1"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Vinculin </w:t>
            </w:r>
          </w:p>
        </w:tc>
      </w:tr>
      <w:tr w:rsidR="002E0AF1" w:rsidRPr="00B5448A" w14:paraId="02D2AE1B" w14:textId="0D732288" w:rsidTr="00584065">
        <w:trPr>
          <w:trHeight w:val="288"/>
        </w:trPr>
        <w:tc>
          <w:tcPr>
            <w:tcW w:w="1165" w:type="dxa"/>
            <w:shd w:val="clear" w:color="auto" w:fill="auto"/>
            <w:noWrap/>
            <w:vAlign w:val="bottom"/>
            <w:hideMark/>
          </w:tcPr>
          <w:p w14:paraId="5794592B" w14:textId="7777777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FASN</w:t>
            </w:r>
          </w:p>
        </w:tc>
        <w:tc>
          <w:tcPr>
            <w:tcW w:w="3960" w:type="dxa"/>
            <w:tcBorders>
              <w:right w:val="single" w:sz="12" w:space="0" w:color="auto"/>
            </w:tcBorders>
            <w:shd w:val="clear" w:color="auto" w:fill="auto"/>
            <w:noWrap/>
            <w:vAlign w:val="bottom"/>
            <w:hideMark/>
          </w:tcPr>
          <w:p w14:paraId="712DBDAE"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Fatty acid synthase </w:t>
            </w:r>
          </w:p>
        </w:tc>
        <w:tc>
          <w:tcPr>
            <w:tcW w:w="1260" w:type="dxa"/>
            <w:tcBorders>
              <w:left w:val="single" w:sz="12" w:space="0" w:color="auto"/>
            </w:tcBorders>
            <w:vAlign w:val="bottom"/>
          </w:tcPr>
          <w:p w14:paraId="5006E3B7" w14:textId="5E0F7792"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VCP</w:t>
            </w:r>
          </w:p>
        </w:tc>
        <w:tc>
          <w:tcPr>
            <w:tcW w:w="2965" w:type="dxa"/>
            <w:vAlign w:val="bottom"/>
          </w:tcPr>
          <w:p w14:paraId="15006CF0" w14:textId="4E8D1826" w:rsidR="002E0AF1" w:rsidRPr="00B5448A" w:rsidRDefault="00584065"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E</w:t>
            </w:r>
            <w:r w:rsidR="002E0AF1" w:rsidRPr="00B5448A">
              <w:rPr>
                <w:rFonts w:ascii="Times New Roman" w:eastAsia="Times New Roman" w:hAnsi="Times New Roman" w:cs="Times New Roman"/>
                <w:color w:val="000000"/>
                <w:kern w:val="0"/>
                <w:sz w:val="18"/>
                <w:szCs w:val="18"/>
                <w14:ligatures w14:val="none"/>
              </w:rPr>
              <w:t xml:space="preserve">ndoplasmic reticulum ATPase </w:t>
            </w:r>
          </w:p>
        </w:tc>
      </w:tr>
      <w:tr w:rsidR="002E0AF1" w:rsidRPr="00B5448A" w14:paraId="54EBF9F2" w14:textId="4C5FE923" w:rsidTr="00584065">
        <w:trPr>
          <w:trHeight w:val="288"/>
        </w:trPr>
        <w:tc>
          <w:tcPr>
            <w:tcW w:w="1165" w:type="dxa"/>
            <w:shd w:val="clear" w:color="auto" w:fill="auto"/>
            <w:noWrap/>
            <w:vAlign w:val="bottom"/>
            <w:hideMark/>
          </w:tcPr>
          <w:p w14:paraId="676DF8E1" w14:textId="7777777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FLNA</w:t>
            </w:r>
          </w:p>
        </w:tc>
        <w:tc>
          <w:tcPr>
            <w:tcW w:w="3960" w:type="dxa"/>
            <w:tcBorders>
              <w:right w:val="single" w:sz="12" w:space="0" w:color="auto"/>
            </w:tcBorders>
            <w:shd w:val="clear" w:color="auto" w:fill="auto"/>
            <w:noWrap/>
            <w:vAlign w:val="bottom"/>
            <w:hideMark/>
          </w:tcPr>
          <w:p w14:paraId="00F1BCFE"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Filamin-A</w:t>
            </w:r>
          </w:p>
        </w:tc>
        <w:tc>
          <w:tcPr>
            <w:tcW w:w="1260" w:type="dxa"/>
            <w:tcBorders>
              <w:left w:val="single" w:sz="12" w:space="0" w:color="auto"/>
            </w:tcBorders>
            <w:vAlign w:val="bottom"/>
          </w:tcPr>
          <w:p w14:paraId="3BCD1C93" w14:textId="2DE2F95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YWHAB</w:t>
            </w:r>
          </w:p>
        </w:tc>
        <w:tc>
          <w:tcPr>
            <w:tcW w:w="2965" w:type="dxa"/>
            <w:vAlign w:val="bottom"/>
          </w:tcPr>
          <w:p w14:paraId="167FB52A" w14:textId="77845119"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14-3-3 protein beta/alpha </w:t>
            </w:r>
          </w:p>
        </w:tc>
      </w:tr>
      <w:tr w:rsidR="002E0AF1" w:rsidRPr="00B5448A" w14:paraId="28502BA3" w14:textId="3C55D0BE" w:rsidTr="00584065">
        <w:trPr>
          <w:trHeight w:val="288"/>
        </w:trPr>
        <w:tc>
          <w:tcPr>
            <w:tcW w:w="1165" w:type="dxa"/>
            <w:shd w:val="clear" w:color="auto" w:fill="auto"/>
            <w:noWrap/>
            <w:vAlign w:val="bottom"/>
            <w:hideMark/>
          </w:tcPr>
          <w:p w14:paraId="7BE0900E" w14:textId="7777777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GAPDH</w:t>
            </w:r>
          </w:p>
        </w:tc>
        <w:tc>
          <w:tcPr>
            <w:tcW w:w="3960" w:type="dxa"/>
            <w:tcBorders>
              <w:right w:val="single" w:sz="12" w:space="0" w:color="auto"/>
            </w:tcBorders>
            <w:shd w:val="clear" w:color="auto" w:fill="auto"/>
            <w:noWrap/>
            <w:vAlign w:val="bottom"/>
            <w:hideMark/>
          </w:tcPr>
          <w:p w14:paraId="710357E7"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Glyceraldehyde-3-phosphate dehydrogenase </w:t>
            </w:r>
          </w:p>
        </w:tc>
        <w:tc>
          <w:tcPr>
            <w:tcW w:w="1260" w:type="dxa"/>
            <w:tcBorders>
              <w:left w:val="single" w:sz="12" w:space="0" w:color="auto"/>
            </w:tcBorders>
            <w:vAlign w:val="bottom"/>
          </w:tcPr>
          <w:p w14:paraId="66A01A92" w14:textId="2A282BC3"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YWHAE</w:t>
            </w:r>
          </w:p>
        </w:tc>
        <w:tc>
          <w:tcPr>
            <w:tcW w:w="2965" w:type="dxa"/>
            <w:vAlign w:val="bottom"/>
          </w:tcPr>
          <w:p w14:paraId="4335E39D" w14:textId="62239F18"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14-3-3 protein epsilon </w:t>
            </w:r>
          </w:p>
        </w:tc>
      </w:tr>
      <w:tr w:rsidR="002E0AF1" w:rsidRPr="00B5448A" w14:paraId="71899698" w14:textId="0569C8AB" w:rsidTr="00584065">
        <w:trPr>
          <w:trHeight w:val="288"/>
        </w:trPr>
        <w:tc>
          <w:tcPr>
            <w:tcW w:w="1165" w:type="dxa"/>
            <w:shd w:val="clear" w:color="auto" w:fill="auto"/>
            <w:noWrap/>
            <w:vAlign w:val="bottom"/>
            <w:hideMark/>
          </w:tcPr>
          <w:p w14:paraId="26A6C34A" w14:textId="7777777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GDI2</w:t>
            </w:r>
          </w:p>
        </w:tc>
        <w:tc>
          <w:tcPr>
            <w:tcW w:w="3960" w:type="dxa"/>
            <w:tcBorders>
              <w:right w:val="single" w:sz="12" w:space="0" w:color="auto"/>
            </w:tcBorders>
            <w:shd w:val="clear" w:color="auto" w:fill="auto"/>
            <w:noWrap/>
            <w:vAlign w:val="bottom"/>
            <w:hideMark/>
          </w:tcPr>
          <w:p w14:paraId="669EB4C3"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Rab GDP dissociation inhibitor beta </w:t>
            </w:r>
          </w:p>
        </w:tc>
        <w:tc>
          <w:tcPr>
            <w:tcW w:w="1260" w:type="dxa"/>
            <w:tcBorders>
              <w:left w:val="single" w:sz="12" w:space="0" w:color="auto"/>
            </w:tcBorders>
            <w:vAlign w:val="bottom"/>
          </w:tcPr>
          <w:p w14:paraId="4B7F6336" w14:textId="0B9B51F6"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YWHAG</w:t>
            </w:r>
          </w:p>
        </w:tc>
        <w:tc>
          <w:tcPr>
            <w:tcW w:w="2965" w:type="dxa"/>
            <w:vAlign w:val="bottom"/>
          </w:tcPr>
          <w:p w14:paraId="4643F84D" w14:textId="60A3EF9B"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14-3-3 protein gamma </w:t>
            </w:r>
          </w:p>
        </w:tc>
      </w:tr>
      <w:tr w:rsidR="002E0AF1" w:rsidRPr="00B5448A" w14:paraId="68FBF360" w14:textId="389973F2" w:rsidTr="00584065">
        <w:trPr>
          <w:trHeight w:val="288"/>
        </w:trPr>
        <w:tc>
          <w:tcPr>
            <w:tcW w:w="1165" w:type="dxa"/>
            <w:shd w:val="clear" w:color="auto" w:fill="auto"/>
            <w:noWrap/>
            <w:vAlign w:val="bottom"/>
            <w:hideMark/>
          </w:tcPr>
          <w:p w14:paraId="46634BCA" w14:textId="7777777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GNAI2</w:t>
            </w:r>
          </w:p>
        </w:tc>
        <w:tc>
          <w:tcPr>
            <w:tcW w:w="3960" w:type="dxa"/>
            <w:tcBorders>
              <w:right w:val="single" w:sz="12" w:space="0" w:color="auto"/>
            </w:tcBorders>
            <w:shd w:val="clear" w:color="auto" w:fill="auto"/>
            <w:noWrap/>
            <w:vAlign w:val="bottom"/>
            <w:hideMark/>
          </w:tcPr>
          <w:p w14:paraId="6A5F66E9"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Guanine nucleotide-binding protein G(i) subunit alpha-2 </w:t>
            </w:r>
          </w:p>
        </w:tc>
        <w:tc>
          <w:tcPr>
            <w:tcW w:w="1260" w:type="dxa"/>
            <w:tcBorders>
              <w:left w:val="single" w:sz="12" w:space="0" w:color="auto"/>
            </w:tcBorders>
            <w:vAlign w:val="bottom"/>
          </w:tcPr>
          <w:p w14:paraId="3E8A3771" w14:textId="0C2BF1B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YWHAQ</w:t>
            </w:r>
          </w:p>
        </w:tc>
        <w:tc>
          <w:tcPr>
            <w:tcW w:w="2965" w:type="dxa"/>
            <w:vAlign w:val="bottom"/>
          </w:tcPr>
          <w:p w14:paraId="7201D9D0" w14:textId="0CE4BC3F"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14-3-3 protein theta </w:t>
            </w:r>
          </w:p>
        </w:tc>
      </w:tr>
      <w:tr w:rsidR="002E0AF1" w:rsidRPr="00B5448A" w14:paraId="139AC10A" w14:textId="4C0DE4AB" w:rsidTr="00584065">
        <w:trPr>
          <w:trHeight w:val="288"/>
        </w:trPr>
        <w:tc>
          <w:tcPr>
            <w:tcW w:w="1165" w:type="dxa"/>
            <w:shd w:val="clear" w:color="auto" w:fill="auto"/>
            <w:noWrap/>
            <w:vAlign w:val="bottom"/>
            <w:hideMark/>
          </w:tcPr>
          <w:p w14:paraId="24B497F2" w14:textId="7777777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GPI</w:t>
            </w:r>
          </w:p>
        </w:tc>
        <w:tc>
          <w:tcPr>
            <w:tcW w:w="3960" w:type="dxa"/>
            <w:tcBorders>
              <w:right w:val="single" w:sz="12" w:space="0" w:color="auto"/>
            </w:tcBorders>
            <w:shd w:val="clear" w:color="auto" w:fill="auto"/>
            <w:noWrap/>
            <w:vAlign w:val="bottom"/>
            <w:hideMark/>
          </w:tcPr>
          <w:p w14:paraId="3F35F23C"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Glucose-6-phosphate isomerase </w:t>
            </w:r>
          </w:p>
        </w:tc>
        <w:tc>
          <w:tcPr>
            <w:tcW w:w="1260" w:type="dxa"/>
            <w:tcBorders>
              <w:left w:val="single" w:sz="12" w:space="0" w:color="auto"/>
            </w:tcBorders>
            <w:vAlign w:val="bottom"/>
          </w:tcPr>
          <w:p w14:paraId="0F3E0E97" w14:textId="3E166A4B"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YWHAZ</w:t>
            </w:r>
          </w:p>
        </w:tc>
        <w:tc>
          <w:tcPr>
            <w:tcW w:w="2965" w:type="dxa"/>
            <w:vAlign w:val="bottom"/>
          </w:tcPr>
          <w:p w14:paraId="4C0A415F" w14:textId="7CF89BEE"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14-3-3 protein zeta/delta </w:t>
            </w:r>
          </w:p>
        </w:tc>
      </w:tr>
      <w:tr w:rsidR="002E0AF1" w:rsidRPr="00B5448A" w14:paraId="4270DA29" w14:textId="407ABDC4" w:rsidTr="00584065">
        <w:trPr>
          <w:trHeight w:val="288"/>
        </w:trPr>
        <w:tc>
          <w:tcPr>
            <w:tcW w:w="1165" w:type="dxa"/>
            <w:shd w:val="clear" w:color="auto" w:fill="auto"/>
            <w:noWrap/>
            <w:vAlign w:val="bottom"/>
            <w:hideMark/>
          </w:tcPr>
          <w:p w14:paraId="32EC5CEC" w14:textId="7777777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GSN</w:t>
            </w:r>
          </w:p>
        </w:tc>
        <w:tc>
          <w:tcPr>
            <w:tcW w:w="3960" w:type="dxa"/>
            <w:tcBorders>
              <w:right w:val="single" w:sz="12" w:space="0" w:color="auto"/>
            </w:tcBorders>
            <w:shd w:val="clear" w:color="auto" w:fill="auto"/>
            <w:noWrap/>
            <w:vAlign w:val="bottom"/>
            <w:hideMark/>
          </w:tcPr>
          <w:p w14:paraId="30B59DBB"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Gelsolin </w:t>
            </w:r>
          </w:p>
        </w:tc>
        <w:tc>
          <w:tcPr>
            <w:tcW w:w="1260" w:type="dxa"/>
            <w:tcBorders>
              <w:left w:val="single" w:sz="12" w:space="0" w:color="auto"/>
            </w:tcBorders>
          </w:tcPr>
          <w:p w14:paraId="6EEC16C1"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p>
        </w:tc>
        <w:tc>
          <w:tcPr>
            <w:tcW w:w="2965" w:type="dxa"/>
          </w:tcPr>
          <w:p w14:paraId="3FCEE364" w14:textId="5AC266BC"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p>
        </w:tc>
      </w:tr>
      <w:tr w:rsidR="002E0AF1" w:rsidRPr="00B5448A" w14:paraId="784D6013" w14:textId="7EF64F56" w:rsidTr="00584065">
        <w:trPr>
          <w:trHeight w:val="288"/>
        </w:trPr>
        <w:tc>
          <w:tcPr>
            <w:tcW w:w="1165" w:type="dxa"/>
            <w:shd w:val="clear" w:color="auto" w:fill="auto"/>
            <w:noWrap/>
            <w:vAlign w:val="bottom"/>
            <w:hideMark/>
          </w:tcPr>
          <w:p w14:paraId="7E6E3ED1" w14:textId="7777777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HSP90AB1</w:t>
            </w:r>
          </w:p>
        </w:tc>
        <w:tc>
          <w:tcPr>
            <w:tcW w:w="3960" w:type="dxa"/>
            <w:tcBorders>
              <w:right w:val="single" w:sz="12" w:space="0" w:color="auto"/>
            </w:tcBorders>
            <w:shd w:val="clear" w:color="auto" w:fill="auto"/>
            <w:noWrap/>
            <w:vAlign w:val="bottom"/>
            <w:hideMark/>
          </w:tcPr>
          <w:p w14:paraId="666CD5A7"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Heat shock protein HSP 90-beta </w:t>
            </w:r>
          </w:p>
        </w:tc>
        <w:tc>
          <w:tcPr>
            <w:tcW w:w="1260" w:type="dxa"/>
            <w:tcBorders>
              <w:left w:val="single" w:sz="12" w:space="0" w:color="auto"/>
            </w:tcBorders>
          </w:tcPr>
          <w:p w14:paraId="00CBAD9B"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p>
        </w:tc>
        <w:tc>
          <w:tcPr>
            <w:tcW w:w="2965" w:type="dxa"/>
          </w:tcPr>
          <w:p w14:paraId="4A4E988B" w14:textId="7231EFDC"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p>
        </w:tc>
      </w:tr>
      <w:tr w:rsidR="002E0AF1" w:rsidRPr="00B5448A" w14:paraId="62A8A59C" w14:textId="443EE18A" w:rsidTr="00584065">
        <w:trPr>
          <w:trHeight w:val="288"/>
        </w:trPr>
        <w:tc>
          <w:tcPr>
            <w:tcW w:w="1165" w:type="dxa"/>
            <w:shd w:val="clear" w:color="auto" w:fill="auto"/>
            <w:noWrap/>
            <w:vAlign w:val="bottom"/>
            <w:hideMark/>
          </w:tcPr>
          <w:p w14:paraId="4B6BB522" w14:textId="7777777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HSP90AA1</w:t>
            </w:r>
          </w:p>
        </w:tc>
        <w:tc>
          <w:tcPr>
            <w:tcW w:w="3960" w:type="dxa"/>
            <w:tcBorders>
              <w:right w:val="single" w:sz="12" w:space="0" w:color="auto"/>
            </w:tcBorders>
            <w:shd w:val="clear" w:color="auto" w:fill="auto"/>
            <w:noWrap/>
            <w:vAlign w:val="bottom"/>
            <w:hideMark/>
          </w:tcPr>
          <w:p w14:paraId="7E10B97B"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Heat shock protein HSP 90-alpha </w:t>
            </w:r>
          </w:p>
        </w:tc>
        <w:tc>
          <w:tcPr>
            <w:tcW w:w="1260" w:type="dxa"/>
            <w:tcBorders>
              <w:left w:val="single" w:sz="12" w:space="0" w:color="auto"/>
            </w:tcBorders>
          </w:tcPr>
          <w:p w14:paraId="5F518FF3"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p>
        </w:tc>
        <w:tc>
          <w:tcPr>
            <w:tcW w:w="2965" w:type="dxa"/>
          </w:tcPr>
          <w:p w14:paraId="3B5F4B31" w14:textId="20CFCF54"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p>
        </w:tc>
      </w:tr>
      <w:tr w:rsidR="002E0AF1" w:rsidRPr="00B5448A" w14:paraId="6402CFA0" w14:textId="51D46B65" w:rsidTr="00584065">
        <w:trPr>
          <w:trHeight w:val="288"/>
        </w:trPr>
        <w:tc>
          <w:tcPr>
            <w:tcW w:w="1165" w:type="dxa"/>
            <w:shd w:val="clear" w:color="auto" w:fill="auto"/>
            <w:noWrap/>
            <w:vAlign w:val="bottom"/>
            <w:hideMark/>
          </w:tcPr>
          <w:p w14:paraId="7AE62A4F" w14:textId="77777777" w:rsidR="002E0AF1" w:rsidRPr="00B5448A" w:rsidRDefault="002E0AF1" w:rsidP="002E0AF1">
            <w:pPr>
              <w:spacing w:after="0" w:line="240" w:lineRule="auto"/>
              <w:contextualSpacing/>
              <w:rPr>
                <w:rFonts w:ascii="Times New Roman" w:eastAsia="Times New Roman" w:hAnsi="Times New Roman" w:cs="Times New Roman"/>
                <w:i/>
                <w:iCs/>
                <w:color w:val="000000"/>
                <w:kern w:val="0"/>
                <w:sz w:val="18"/>
                <w:szCs w:val="18"/>
                <w14:ligatures w14:val="none"/>
              </w:rPr>
            </w:pPr>
            <w:r w:rsidRPr="00B5448A">
              <w:rPr>
                <w:rFonts w:ascii="Times New Roman" w:eastAsia="Times New Roman" w:hAnsi="Times New Roman" w:cs="Times New Roman"/>
                <w:i/>
                <w:iCs/>
                <w:color w:val="000000"/>
                <w:kern w:val="0"/>
                <w:sz w:val="18"/>
                <w:szCs w:val="18"/>
                <w14:ligatures w14:val="none"/>
              </w:rPr>
              <w:t>HSPA5</w:t>
            </w:r>
          </w:p>
        </w:tc>
        <w:tc>
          <w:tcPr>
            <w:tcW w:w="3960" w:type="dxa"/>
            <w:tcBorders>
              <w:right w:val="single" w:sz="12" w:space="0" w:color="auto"/>
            </w:tcBorders>
            <w:shd w:val="clear" w:color="auto" w:fill="auto"/>
            <w:noWrap/>
            <w:vAlign w:val="bottom"/>
            <w:hideMark/>
          </w:tcPr>
          <w:p w14:paraId="6AF21454" w14:textId="76F607B8"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r w:rsidRPr="00B5448A">
              <w:rPr>
                <w:rFonts w:ascii="Times New Roman" w:eastAsia="Times New Roman" w:hAnsi="Times New Roman" w:cs="Times New Roman"/>
                <w:color w:val="000000"/>
                <w:kern w:val="0"/>
                <w:sz w:val="18"/>
                <w:szCs w:val="18"/>
                <w14:ligatures w14:val="none"/>
              </w:rPr>
              <w:t xml:space="preserve">Endoplasmic reticulum chaperone </w:t>
            </w:r>
          </w:p>
        </w:tc>
        <w:tc>
          <w:tcPr>
            <w:tcW w:w="1260" w:type="dxa"/>
            <w:tcBorders>
              <w:left w:val="single" w:sz="12" w:space="0" w:color="auto"/>
            </w:tcBorders>
          </w:tcPr>
          <w:p w14:paraId="0AE918D5" w14:textId="77777777"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p>
        </w:tc>
        <w:tc>
          <w:tcPr>
            <w:tcW w:w="2965" w:type="dxa"/>
          </w:tcPr>
          <w:p w14:paraId="5D28DE4D" w14:textId="570C38BA" w:rsidR="002E0AF1" w:rsidRPr="00B5448A" w:rsidRDefault="002E0AF1" w:rsidP="002E0AF1">
            <w:pPr>
              <w:spacing w:after="0" w:line="240" w:lineRule="auto"/>
              <w:contextualSpacing/>
              <w:rPr>
                <w:rFonts w:ascii="Times New Roman" w:eastAsia="Times New Roman" w:hAnsi="Times New Roman" w:cs="Times New Roman"/>
                <w:color w:val="000000"/>
                <w:kern w:val="0"/>
                <w:sz w:val="18"/>
                <w:szCs w:val="18"/>
                <w14:ligatures w14:val="none"/>
              </w:rPr>
            </w:pPr>
          </w:p>
        </w:tc>
      </w:tr>
    </w:tbl>
    <w:p w14:paraId="5AD05D2D" w14:textId="77777777" w:rsidR="002E0AF1" w:rsidRPr="00B5448A" w:rsidRDefault="002E0AF1">
      <w:pPr>
        <w:spacing w:after="0" w:line="240" w:lineRule="auto"/>
        <w:rPr>
          <w:rFonts w:ascii="Times New Roman" w:hAnsi="Times New Roman" w:cs="Times New Roman"/>
          <w:sz w:val="20"/>
          <w:szCs w:val="20"/>
        </w:rPr>
      </w:pPr>
    </w:p>
    <w:p w14:paraId="1A55F889" w14:textId="77777777" w:rsidR="00EA47CD" w:rsidRPr="00B5448A" w:rsidRDefault="00EA47CD">
      <w:pPr>
        <w:spacing w:after="0" w:line="240" w:lineRule="auto"/>
        <w:rPr>
          <w:rFonts w:ascii="Times New Roman" w:hAnsi="Times New Roman" w:cs="Times New Roman"/>
          <w:b/>
          <w:bCs/>
          <w:sz w:val="24"/>
          <w:szCs w:val="24"/>
        </w:rPr>
      </w:pPr>
      <w:r w:rsidRPr="00B5448A">
        <w:rPr>
          <w:rFonts w:ascii="Times New Roman" w:hAnsi="Times New Roman" w:cs="Times New Roman"/>
          <w:b/>
          <w:bCs/>
          <w:sz w:val="24"/>
          <w:szCs w:val="24"/>
        </w:rPr>
        <w:br w:type="page"/>
      </w:r>
    </w:p>
    <w:p w14:paraId="686B849E" w14:textId="2C23E47C" w:rsidR="00555B04" w:rsidRPr="00B5448A" w:rsidRDefault="003742E0" w:rsidP="00395333">
      <w:pPr>
        <w:spacing w:after="0" w:line="480" w:lineRule="auto"/>
        <w:rPr>
          <w:rFonts w:ascii="Times New Roman" w:hAnsi="Times New Roman" w:cs="Times New Roman"/>
          <w:b/>
          <w:bCs/>
          <w:sz w:val="24"/>
          <w:szCs w:val="24"/>
        </w:rPr>
      </w:pPr>
      <w:r w:rsidRPr="00B5448A">
        <w:rPr>
          <w:rFonts w:ascii="Times New Roman" w:hAnsi="Times New Roman" w:cs="Times New Roman"/>
          <w:b/>
          <w:bCs/>
          <w:noProof/>
          <w:sz w:val="24"/>
          <w:szCs w:val="24"/>
        </w:rPr>
        <w:lastRenderedPageBreak/>
        <w:drawing>
          <wp:inline distT="0" distB="0" distL="0" distR="0" wp14:anchorId="2D08C6B7" wp14:editId="3FA046CD">
            <wp:extent cx="5943600" cy="5548630"/>
            <wp:effectExtent l="0" t="0" r="0" b="0"/>
            <wp:docPr id="553497568" name="Picture 1" descr="A collage of a variety of graph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497568" name="Picture 1" descr="A collage of a variety of graphs&#10;&#10;AI-generated content may be incorrect."/>
                    <pic:cNvPicPr/>
                  </pic:nvPicPr>
                  <pic:blipFill>
                    <a:blip r:embed="rId8"/>
                    <a:stretch>
                      <a:fillRect/>
                    </a:stretch>
                  </pic:blipFill>
                  <pic:spPr>
                    <a:xfrm>
                      <a:off x="0" y="0"/>
                      <a:ext cx="5943600" cy="5548630"/>
                    </a:xfrm>
                    <a:prstGeom prst="rect">
                      <a:avLst/>
                    </a:prstGeom>
                  </pic:spPr>
                </pic:pic>
              </a:graphicData>
            </a:graphic>
          </wp:inline>
        </w:drawing>
      </w:r>
    </w:p>
    <w:p w14:paraId="3E9B1DBF" w14:textId="3EC363C0" w:rsidR="00395333" w:rsidRPr="00B5448A" w:rsidRDefault="00395333" w:rsidP="00395333">
      <w:pPr>
        <w:spacing w:after="0" w:line="480" w:lineRule="auto"/>
        <w:rPr>
          <w:rFonts w:ascii="Times New Roman" w:hAnsi="Times New Roman" w:cs="Times New Roman"/>
          <w:b/>
          <w:bCs/>
          <w:sz w:val="24"/>
          <w:szCs w:val="24"/>
        </w:rPr>
      </w:pPr>
      <w:r w:rsidRPr="00B5448A">
        <w:rPr>
          <w:rFonts w:ascii="Times New Roman" w:hAnsi="Times New Roman" w:cs="Times New Roman"/>
          <w:b/>
          <w:bCs/>
          <w:sz w:val="24"/>
          <w:szCs w:val="24"/>
        </w:rPr>
        <w:t xml:space="preserve">Supplementary figure 1: </w:t>
      </w:r>
      <w:r w:rsidR="001E2F03" w:rsidRPr="00B5448A">
        <w:rPr>
          <w:rFonts w:ascii="Times New Roman" w:hAnsi="Times New Roman" w:cs="Times New Roman"/>
          <w:b/>
          <w:bCs/>
          <w:sz w:val="24"/>
          <w:szCs w:val="24"/>
        </w:rPr>
        <w:t>Characterization</w:t>
      </w:r>
      <w:r w:rsidRPr="00B5448A">
        <w:rPr>
          <w:rFonts w:ascii="Times New Roman" w:hAnsi="Times New Roman" w:cs="Times New Roman"/>
          <w:b/>
          <w:bCs/>
          <w:sz w:val="24"/>
          <w:szCs w:val="24"/>
        </w:rPr>
        <w:t xml:space="preserve"> of iPSC lines</w:t>
      </w:r>
      <w:r w:rsidR="001E2F03" w:rsidRPr="00B5448A">
        <w:rPr>
          <w:rFonts w:ascii="Times New Roman" w:hAnsi="Times New Roman" w:cs="Times New Roman"/>
          <w:b/>
          <w:bCs/>
          <w:sz w:val="24"/>
          <w:szCs w:val="24"/>
        </w:rPr>
        <w:t xml:space="preserve"> </w:t>
      </w:r>
      <w:r w:rsidRPr="00B5448A">
        <w:rPr>
          <w:rFonts w:ascii="Times New Roman" w:hAnsi="Times New Roman" w:cs="Times New Roman"/>
          <w:b/>
          <w:bCs/>
          <w:sz w:val="24"/>
          <w:szCs w:val="24"/>
        </w:rPr>
        <w:t>wildtype or genetically deficient for SORLA</w:t>
      </w:r>
      <w:r w:rsidR="000E614F" w:rsidRPr="00B5448A">
        <w:rPr>
          <w:rFonts w:ascii="Times New Roman" w:hAnsi="Times New Roman" w:cs="Times New Roman"/>
          <w:b/>
          <w:bCs/>
          <w:sz w:val="24"/>
          <w:szCs w:val="24"/>
        </w:rPr>
        <w:t>,</w:t>
      </w:r>
      <w:r w:rsidRPr="00B5448A">
        <w:rPr>
          <w:rFonts w:ascii="Times New Roman" w:hAnsi="Times New Roman" w:cs="Times New Roman"/>
          <w:b/>
          <w:bCs/>
          <w:sz w:val="24"/>
          <w:szCs w:val="24"/>
        </w:rPr>
        <w:t xml:space="preserve"> or expressing SORLA</w:t>
      </w:r>
      <w:r w:rsidRPr="00B5448A">
        <w:rPr>
          <w:rFonts w:ascii="Times New Roman" w:hAnsi="Times New Roman" w:cs="Times New Roman"/>
          <w:b/>
          <w:bCs/>
          <w:sz w:val="24"/>
          <w:szCs w:val="24"/>
          <w:vertAlign w:val="superscript"/>
        </w:rPr>
        <w:t>N1358S</w:t>
      </w:r>
      <w:r w:rsidRPr="00B5448A">
        <w:rPr>
          <w:rFonts w:ascii="Times New Roman" w:hAnsi="Times New Roman" w:cs="Times New Roman"/>
          <w:b/>
          <w:bCs/>
          <w:sz w:val="24"/>
          <w:szCs w:val="24"/>
        </w:rPr>
        <w:t xml:space="preserve"> </w:t>
      </w:r>
    </w:p>
    <w:p w14:paraId="5FD10359" w14:textId="44E59E36" w:rsidR="00395333" w:rsidRPr="00B5448A" w:rsidRDefault="002C3FDB" w:rsidP="00395333">
      <w:pPr>
        <w:spacing w:after="0" w:line="480" w:lineRule="auto"/>
        <w:rPr>
          <w:rFonts w:ascii="Times New Roman" w:hAnsi="Times New Roman" w:cs="Times New Roman"/>
          <w:b/>
          <w:bCs/>
          <w:sz w:val="24"/>
          <w:szCs w:val="24"/>
        </w:rPr>
      </w:pPr>
      <w:r w:rsidRPr="00B5448A">
        <w:rPr>
          <w:rFonts w:ascii="Times New Roman" w:hAnsi="Times New Roman" w:cs="Times New Roman"/>
          <w:sz w:val="24"/>
          <w:szCs w:val="24"/>
        </w:rPr>
        <w:t>(</w:t>
      </w:r>
      <w:r w:rsidRPr="00B5448A">
        <w:rPr>
          <w:rFonts w:ascii="Times New Roman" w:hAnsi="Times New Roman" w:cs="Times New Roman"/>
          <w:b/>
          <w:bCs/>
          <w:sz w:val="24"/>
          <w:szCs w:val="24"/>
        </w:rPr>
        <w:t>A</w:t>
      </w:r>
      <w:r w:rsidRPr="00B5448A">
        <w:rPr>
          <w:rFonts w:ascii="Times New Roman" w:hAnsi="Times New Roman" w:cs="Times New Roman"/>
          <w:sz w:val="24"/>
          <w:szCs w:val="24"/>
        </w:rPr>
        <w:t xml:space="preserve">) CRISPR/Cas9 strategy used to disrupt </w:t>
      </w:r>
      <w:r w:rsidRPr="00B5448A">
        <w:rPr>
          <w:rFonts w:ascii="Times New Roman" w:hAnsi="Times New Roman" w:cs="Times New Roman"/>
          <w:i/>
          <w:iCs/>
          <w:sz w:val="24"/>
          <w:szCs w:val="24"/>
        </w:rPr>
        <w:t>SORL1</w:t>
      </w:r>
      <w:r w:rsidRPr="00B5448A">
        <w:rPr>
          <w:rFonts w:ascii="Times New Roman" w:hAnsi="Times New Roman" w:cs="Times New Roman"/>
          <w:sz w:val="24"/>
          <w:szCs w:val="24"/>
        </w:rPr>
        <w:t xml:space="preserve"> in the human iPSC line HMGUi001-A. Placement of the guide RNA (gRNA) at the ATG start codon of the wildtype (WT) </w:t>
      </w:r>
      <w:r w:rsidRPr="00B5448A">
        <w:rPr>
          <w:rFonts w:ascii="Times New Roman" w:hAnsi="Times New Roman" w:cs="Times New Roman"/>
          <w:i/>
          <w:iCs/>
          <w:sz w:val="24"/>
          <w:szCs w:val="24"/>
        </w:rPr>
        <w:t>SORL1</w:t>
      </w:r>
      <w:r w:rsidRPr="00B5448A">
        <w:rPr>
          <w:rFonts w:ascii="Times New Roman" w:hAnsi="Times New Roman" w:cs="Times New Roman"/>
          <w:sz w:val="24"/>
          <w:szCs w:val="24"/>
        </w:rPr>
        <w:t xml:space="preserve"> locus is shown. Sequence analysis of </w:t>
      </w:r>
      <w:r w:rsidR="001E2F03" w:rsidRPr="00B5448A">
        <w:rPr>
          <w:rFonts w:ascii="Times New Roman" w:hAnsi="Times New Roman" w:cs="Times New Roman"/>
          <w:sz w:val="24"/>
          <w:szCs w:val="24"/>
        </w:rPr>
        <w:t xml:space="preserve">the </w:t>
      </w:r>
      <w:r w:rsidRPr="00B5448A">
        <w:rPr>
          <w:rFonts w:ascii="Times New Roman" w:hAnsi="Times New Roman" w:cs="Times New Roman"/>
          <w:i/>
          <w:iCs/>
          <w:sz w:val="24"/>
          <w:szCs w:val="24"/>
        </w:rPr>
        <w:t>SORL1</w:t>
      </w:r>
      <w:r w:rsidRPr="00B5448A">
        <w:rPr>
          <w:rFonts w:ascii="Times New Roman" w:hAnsi="Times New Roman" w:cs="Times New Roman"/>
          <w:sz w:val="24"/>
          <w:szCs w:val="24"/>
        </w:rPr>
        <w:t xml:space="preserve"> loc</w:t>
      </w:r>
      <w:r w:rsidR="001E2F03" w:rsidRPr="00B5448A">
        <w:rPr>
          <w:rFonts w:ascii="Times New Roman" w:hAnsi="Times New Roman" w:cs="Times New Roman"/>
          <w:sz w:val="24"/>
          <w:szCs w:val="24"/>
        </w:rPr>
        <w:t>us</w:t>
      </w:r>
      <w:r w:rsidRPr="00B5448A">
        <w:rPr>
          <w:rFonts w:ascii="Times New Roman" w:hAnsi="Times New Roman" w:cs="Times New Roman"/>
          <w:sz w:val="24"/>
          <w:szCs w:val="24"/>
        </w:rPr>
        <w:t xml:space="preserve"> documents an 8</w:t>
      </w:r>
      <w:r w:rsidR="001E2F03" w:rsidRPr="00B5448A">
        <w:rPr>
          <w:rFonts w:ascii="Times New Roman" w:hAnsi="Times New Roman" w:cs="Times New Roman"/>
          <w:sz w:val="24"/>
          <w:szCs w:val="24"/>
        </w:rPr>
        <w:t xml:space="preserve"> </w:t>
      </w:r>
      <w:proofErr w:type="spellStart"/>
      <w:r w:rsidR="001E2F03" w:rsidRPr="00B5448A">
        <w:rPr>
          <w:rFonts w:ascii="Times New Roman" w:hAnsi="Times New Roman" w:cs="Times New Roman"/>
          <w:sz w:val="24"/>
          <w:szCs w:val="24"/>
        </w:rPr>
        <w:t>nt</w:t>
      </w:r>
      <w:proofErr w:type="spellEnd"/>
      <w:r w:rsidRPr="00B5448A">
        <w:rPr>
          <w:rFonts w:ascii="Times New Roman" w:hAnsi="Times New Roman" w:cs="Times New Roman"/>
          <w:sz w:val="24"/>
          <w:szCs w:val="24"/>
        </w:rPr>
        <w:t xml:space="preserve"> deletion at the start codon in SORLA-deficient cells (KO) (</w:t>
      </w:r>
      <w:r w:rsidRPr="00B5448A">
        <w:rPr>
          <w:rFonts w:ascii="Times New Roman" w:hAnsi="Times New Roman" w:cs="Times New Roman"/>
          <w:b/>
          <w:bCs/>
          <w:sz w:val="24"/>
          <w:szCs w:val="24"/>
        </w:rPr>
        <w:t>B</w:t>
      </w:r>
      <w:r w:rsidRPr="00B5448A">
        <w:rPr>
          <w:rFonts w:ascii="Times New Roman" w:hAnsi="Times New Roman" w:cs="Times New Roman"/>
          <w:sz w:val="24"/>
          <w:szCs w:val="24"/>
        </w:rPr>
        <w:t xml:space="preserve">) CRISPR/Cas9 strategy used to introduce the N1358S mutation into </w:t>
      </w:r>
      <w:r w:rsidR="001E2F03" w:rsidRPr="00B5448A">
        <w:rPr>
          <w:rFonts w:ascii="Times New Roman" w:hAnsi="Times New Roman" w:cs="Times New Roman"/>
          <w:sz w:val="24"/>
          <w:szCs w:val="24"/>
        </w:rPr>
        <w:t xml:space="preserve">cell line </w:t>
      </w:r>
      <w:r w:rsidRPr="00B5448A">
        <w:rPr>
          <w:rFonts w:ascii="Times New Roman" w:hAnsi="Times New Roman" w:cs="Times New Roman"/>
          <w:sz w:val="24"/>
          <w:szCs w:val="24"/>
        </w:rPr>
        <w:t xml:space="preserve">HMGUi001-A. Sequence analyses documents a change at amino acid position 1358 </w:t>
      </w:r>
      <w:r w:rsidRPr="00B5448A">
        <w:rPr>
          <w:rFonts w:ascii="Times New Roman" w:hAnsi="Times New Roman" w:cs="Times New Roman"/>
          <w:sz w:val="24"/>
          <w:szCs w:val="24"/>
        </w:rPr>
        <w:lastRenderedPageBreak/>
        <w:t xml:space="preserve">from </w:t>
      </w:r>
      <w:proofErr w:type="spellStart"/>
      <w:r w:rsidRPr="00B5448A">
        <w:rPr>
          <w:rFonts w:ascii="Times New Roman" w:hAnsi="Times New Roman" w:cs="Times New Roman"/>
          <w:sz w:val="24"/>
          <w:szCs w:val="24"/>
        </w:rPr>
        <w:t>asparagin</w:t>
      </w:r>
      <w:proofErr w:type="spellEnd"/>
      <w:r w:rsidRPr="00B5448A">
        <w:rPr>
          <w:rFonts w:ascii="Times New Roman" w:hAnsi="Times New Roman" w:cs="Times New Roman"/>
          <w:sz w:val="24"/>
          <w:szCs w:val="24"/>
        </w:rPr>
        <w:t xml:space="preserve"> (N) to serine (S) in SORLA</w:t>
      </w:r>
      <w:r w:rsidRPr="00B5448A">
        <w:rPr>
          <w:rFonts w:ascii="Times New Roman" w:hAnsi="Times New Roman" w:cs="Times New Roman"/>
          <w:sz w:val="24"/>
          <w:szCs w:val="24"/>
          <w:vertAlign w:val="superscript"/>
        </w:rPr>
        <w:t>N1358S</w:t>
      </w:r>
      <w:r w:rsidRPr="00B5448A">
        <w:rPr>
          <w:rFonts w:ascii="Times New Roman" w:hAnsi="Times New Roman" w:cs="Times New Roman"/>
          <w:sz w:val="24"/>
          <w:szCs w:val="24"/>
        </w:rPr>
        <w:t xml:space="preserve"> iPSCs (</w:t>
      </w:r>
      <w:r w:rsidR="001E2F03" w:rsidRPr="00B5448A">
        <w:rPr>
          <w:rFonts w:ascii="Times New Roman" w:hAnsi="Times New Roman" w:cs="Times New Roman"/>
          <w:sz w:val="24"/>
          <w:szCs w:val="24"/>
        </w:rPr>
        <w:t xml:space="preserve">in </w:t>
      </w:r>
      <w:r w:rsidRPr="00B5448A">
        <w:rPr>
          <w:rFonts w:ascii="Times New Roman" w:hAnsi="Times New Roman" w:cs="Times New Roman"/>
          <w:sz w:val="24"/>
          <w:szCs w:val="24"/>
        </w:rPr>
        <w:t xml:space="preserve">red). In addition, a silent mutation was introduced into the preceding codon for alanine (A; in yellow), a strategy used to improve accuracy of Cas9 cleavage (see method section for detail) </w:t>
      </w:r>
      <w:r w:rsidR="001E2F03" w:rsidRPr="00B5448A">
        <w:rPr>
          <w:rFonts w:ascii="Times New Roman" w:hAnsi="Times New Roman" w:cs="Times New Roman"/>
          <w:sz w:val="24"/>
          <w:szCs w:val="24"/>
        </w:rPr>
        <w:fldChar w:fldCharType="begin">
          <w:fldData xml:space="preserve">PEVuZE5vdGU+PENpdGU+PEF1dGhvcj5QYXF1ZXQ8L0F1dGhvcj48WWVhcj4yMDE2PC9ZZWFyPjxS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</w:fldData>
        </w:fldChar>
      </w:r>
      <w:r w:rsidR="001E2F03" w:rsidRPr="00B5448A">
        <w:rPr>
          <w:rFonts w:ascii="Times New Roman" w:hAnsi="Times New Roman" w:cs="Times New Roman"/>
          <w:sz w:val="24"/>
          <w:szCs w:val="24"/>
        </w:rPr>
        <w:instrText xml:space="preserve"> ADDIN EN.CITE </w:instrText>
      </w:r>
      <w:r w:rsidR="001E2F03" w:rsidRPr="00B5448A">
        <w:rPr>
          <w:rFonts w:ascii="Times New Roman" w:hAnsi="Times New Roman" w:cs="Times New Roman"/>
          <w:sz w:val="24"/>
          <w:szCs w:val="24"/>
        </w:rPr>
        <w:fldChar w:fldCharType="begin">
          <w:fldData xml:space="preserve">PEVuZE5vdGU+PENpdGU+PEF1dGhvcj5QYXF1ZXQ8L0F1dGhvcj48WWVhcj4yMDE2PC9ZZWFyPjxS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</w:fldData>
        </w:fldChar>
      </w:r>
      <w:r w:rsidR="001E2F03" w:rsidRPr="00B5448A">
        <w:rPr>
          <w:rFonts w:ascii="Times New Roman" w:hAnsi="Times New Roman" w:cs="Times New Roman"/>
          <w:sz w:val="24"/>
          <w:szCs w:val="24"/>
        </w:rPr>
        <w:instrText xml:space="preserve"> ADDIN EN.CITE.DATA </w:instrText>
      </w:r>
      <w:r w:rsidR="001E2F03" w:rsidRPr="00B5448A">
        <w:rPr>
          <w:rFonts w:ascii="Times New Roman" w:hAnsi="Times New Roman" w:cs="Times New Roman"/>
          <w:sz w:val="24"/>
          <w:szCs w:val="24"/>
        </w:rPr>
      </w:r>
      <w:r w:rsidR="001E2F03" w:rsidRPr="00B5448A">
        <w:rPr>
          <w:rFonts w:ascii="Times New Roman" w:hAnsi="Times New Roman" w:cs="Times New Roman"/>
          <w:sz w:val="24"/>
          <w:szCs w:val="24"/>
        </w:rPr>
        <w:fldChar w:fldCharType="end"/>
      </w:r>
      <w:r w:rsidR="001E2F03" w:rsidRPr="00B5448A">
        <w:rPr>
          <w:rFonts w:ascii="Times New Roman" w:hAnsi="Times New Roman" w:cs="Times New Roman"/>
          <w:sz w:val="24"/>
          <w:szCs w:val="24"/>
        </w:rPr>
      </w:r>
      <w:r w:rsidR="001E2F03" w:rsidRPr="00B5448A">
        <w:rPr>
          <w:rFonts w:ascii="Times New Roman" w:hAnsi="Times New Roman" w:cs="Times New Roman"/>
          <w:sz w:val="24"/>
          <w:szCs w:val="24"/>
        </w:rPr>
        <w:fldChar w:fldCharType="separate"/>
      </w:r>
      <w:r w:rsidR="001E2F03" w:rsidRPr="00B5448A">
        <w:rPr>
          <w:rFonts w:ascii="Times New Roman" w:hAnsi="Times New Roman" w:cs="Times New Roman"/>
          <w:noProof/>
          <w:sz w:val="24"/>
          <w:szCs w:val="24"/>
        </w:rPr>
        <w:t>(14)</w:t>
      </w:r>
      <w:r w:rsidR="001E2F03" w:rsidRPr="00B5448A">
        <w:rPr>
          <w:rFonts w:ascii="Times New Roman" w:hAnsi="Times New Roman" w:cs="Times New Roman"/>
          <w:sz w:val="24"/>
          <w:szCs w:val="24"/>
        </w:rPr>
        <w:fldChar w:fldCharType="end"/>
      </w:r>
      <w:r w:rsidRPr="00B5448A">
        <w:rPr>
          <w:rFonts w:ascii="Times New Roman" w:hAnsi="Times New Roman" w:cs="Times New Roman"/>
          <w:sz w:val="24"/>
          <w:szCs w:val="24"/>
        </w:rPr>
        <w:t>. (</w:t>
      </w:r>
      <w:r w:rsidRPr="00B5448A">
        <w:rPr>
          <w:rFonts w:ascii="Times New Roman" w:hAnsi="Times New Roman" w:cs="Times New Roman"/>
          <w:b/>
          <w:bCs/>
          <w:sz w:val="24"/>
          <w:szCs w:val="24"/>
        </w:rPr>
        <w:t>C</w:t>
      </w:r>
      <w:r w:rsidRPr="00B5448A">
        <w:rPr>
          <w:rFonts w:ascii="Times New Roman" w:hAnsi="Times New Roman" w:cs="Times New Roman"/>
          <w:sz w:val="24"/>
          <w:szCs w:val="24"/>
        </w:rPr>
        <w:t>) Western blot analysis of SORLA in iPSCs lysates confirms ablation of the receptor in SORLA</w:t>
      </w:r>
      <w:r w:rsidRPr="00B5448A">
        <w:rPr>
          <w:rFonts w:ascii="Times New Roman" w:hAnsi="Times New Roman" w:cs="Times New Roman"/>
          <w:sz w:val="24"/>
          <w:szCs w:val="24"/>
          <w:vertAlign w:val="superscript"/>
        </w:rPr>
        <w:t>KO</w:t>
      </w:r>
      <w:r w:rsidRPr="00B5448A">
        <w:rPr>
          <w:rFonts w:ascii="Times New Roman" w:hAnsi="Times New Roman" w:cs="Times New Roman"/>
          <w:sz w:val="24"/>
          <w:szCs w:val="24"/>
        </w:rPr>
        <w:t xml:space="preserve">, but comparable </w:t>
      </w:r>
      <w:r w:rsidR="00DC084F" w:rsidRPr="00B5448A">
        <w:rPr>
          <w:rFonts w:ascii="Times New Roman" w:hAnsi="Times New Roman" w:cs="Times New Roman"/>
          <w:sz w:val="24"/>
          <w:szCs w:val="24"/>
        </w:rPr>
        <w:t>receptor</w:t>
      </w:r>
      <w:r w:rsidRPr="00B5448A">
        <w:rPr>
          <w:rFonts w:ascii="Times New Roman" w:hAnsi="Times New Roman" w:cs="Times New Roman"/>
          <w:sz w:val="24"/>
          <w:szCs w:val="24"/>
        </w:rPr>
        <w:t xml:space="preserve"> levels in SORLA</w:t>
      </w:r>
      <w:r w:rsidRPr="00B5448A">
        <w:rPr>
          <w:rFonts w:ascii="Times New Roman" w:hAnsi="Times New Roman" w:cs="Times New Roman"/>
          <w:sz w:val="24"/>
          <w:szCs w:val="24"/>
          <w:vertAlign w:val="superscript"/>
        </w:rPr>
        <w:t>N1358S</w:t>
      </w:r>
      <w:r w:rsidRPr="00B5448A">
        <w:rPr>
          <w:rFonts w:ascii="Times New Roman" w:hAnsi="Times New Roman" w:cs="Times New Roman"/>
          <w:sz w:val="24"/>
          <w:szCs w:val="24"/>
        </w:rPr>
        <w:t xml:space="preserve"> and SORLA</w:t>
      </w:r>
      <w:r w:rsidRPr="00B5448A">
        <w:rPr>
          <w:rFonts w:ascii="Times New Roman" w:hAnsi="Times New Roman" w:cs="Times New Roman"/>
          <w:sz w:val="24"/>
          <w:szCs w:val="24"/>
          <w:vertAlign w:val="superscript"/>
        </w:rPr>
        <w:t>WT</w:t>
      </w:r>
      <w:r w:rsidRPr="00B5448A">
        <w:rPr>
          <w:rFonts w:ascii="Times New Roman" w:hAnsi="Times New Roman" w:cs="Times New Roman"/>
          <w:sz w:val="24"/>
          <w:szCs w:val="24"/>
        </w:rPr>
        <w:t xml:space="preserve">. Detection of </w:t>
      </w:r>
      <w:r w:rsidRPr="00B5448A">
        <w:rPr>
          <w:rFonts w:ascii="Times New Roman" w:hAnsi="Times New Roman" w:cs="Times New Roman"/>
          <w:i/>
          <w:iCs/>
          <w:sz w:val="24"/>
          <w:szCs w:val="24"/>
        </w:rPr>
        <w:t>GAPDH</w:t>
      </w:r>
      <w:r w:rsidRPr="00B5448A">
        <w:rPr>
          <w:rFonts w:ascii="Times New Roman" w:hAnsi="Times New Roman" w:cs="Times New Roman"/>
          <w:sz w:val="24"/>
          <w:szCs w:val="24"/>
        </w:rPr>
        <w:t xml:space="preserve"> served as loading control.</w:t>
      </w:r>
      <w:r w:rsidR="00395333" w:rsidRPr="00B5448A">
        <w:rPr>
          <w:rFonts w:ascii="Times New Roman" w:hAnsi="Times New Roman" w:cs="Times New Roman"/>
          <w:sz w:val="24"/>
          <w:szCs w:val="24"/>
        </w:rPr>
        <w:t xml:space="preserve"> </w:t>
      </w:r>
      <w:r w:rsidR="00DC084F" w:rsidRPr="00B5448A">
        <w:rPr>
          <w:rFonts w:ascii="Times New Roman" w:hAnsi="Times New Roman" w:cs="Times New Roman"/>
          <w:sz w:val="24"/>
          <w:szCs w:val="24"/>
        </w:rPr>
        <w:t xml:space="preserve">Migration of molecular weight markers in the gel are indicated in </w:t>
      </w:r>
      <w:proofErr w:type="spellStart"/>
      <w:r w:rsidR="00DC084F" w:rsidRPr="00B5448A">
        <w:rPr>
          <w:rFonts w:ascii="Times New Roman" w:hAnsi="Times New Roman" w:cs="Times New Roman"/>
          <w:sz w:val="24"/>
          <w:szCs w:val="24"/>
        </w:rPr>
        <w:t>kDa</w:t>
      </w:r>
      <w:proofErr w:type="spellEnd"/>
      <w:r w:rsidR="00DC084F" w:rsidRPr="00B5448A">
        <w:rPr>
          <w:rFonts w:ascii="Times New Roman" w:hAnsi="Times New Roman" w:cs="Times New Roman"/>
          <w:sz w:val="24"/>
          <w:szCs w:val="24"/>
        </w:rPr>
        <w:t xml:space="preserve">. </w:t>
      </w:r>
      <w:r w:rsidR="00395333" w:rsidRPr="00B5448A">
        <w:rPr>
          <w:rFonts w:ascii="Times New Roman" w:hAnsi="Times New Roman" w:cs="Times New Roman"/>
          <w:sz w:val="24"/>
          <w:szCs w:val="24"/>
        </w:rPr>
        <w:t>(</w:t>
      </w:r>
      <w:r w:rsidR="00E67F20" w:rsidRPr="00B5448A">
        <w:rPr>
          <w:rFonts w:ascii="Times New Roman" w:hAnsi="Times New Roman" w:cs="Times New Roman"/>
          <w:b/>
          <w:bCs/>
          <w:sz w:val="24"/>
          <w:szCs w:val="24"/>
        </w:rPr>
        <w:t>D</w:t>
      </w:r>
      <w:r w:rsidR="00926B1D" w:rsidRPr="00B5448A">
        <w:rPr>
          <w:rFonts w:ascii="Times New Roman" w:hAnsi="Times New Roman" w:cs="Times New Roman"/>
          <w:b/>
          <w:bCs/>
          <w:sz w:val="24"/>
          <w:szCs w:val="24"/>
        </w:rPr>
        <w:t>-</w:t>
      </w:r>
      <w:r w:rsidR="00E67F20" w:rsidRPr="00B5448A">
        <w:rPr>
          <w:rFonts w:ascii="Times New Roman" w:hAnsi="Times New Roman" w:cs="Times New Roman"/>
          <w:b/>
          <w:bCs/>
          <w:sz w:val="24"/>
          <w:szCs w:val="24"/>
        </w:rPr>
        <w:t>F</w:t>
      </w:r>
      <w:r w:rsidR="00395333" w:rsidRPr="00B5448A">
        <w:rPr>
          <w:rFonts w:ascii="Times New Roman" w:hAnsi="Times New Roman" w:cs="Times New Roman"/>
          <w:sz w:val="24"/>
          <w:szCs w:val="24"/>
        </w:rPr>
        <w:t xml:space="preserve">) Quantitative (q) RT-PCR analysis of transcript levels for </w:t>
      </w:r>
      <w:r w:rsidR="00DC084F" w:rsidRPr="00B5448A">
        <w:rPr>
          <w:rFonts w:ascii="Times New Roman" w:hAnsi="Times New Roman" w:cs="Times New Roman"/>
          <w:sz w:val="24"/>
          <w:szCs w:val="24"/>
        </w:rPr>
        <w:t xml:space="preserve">pluripotency markers </w:t>
      </w:r>
      <w:r w:rsidR="00395333" w:rsidRPr="00B5448A">
        <w:rPr>
          <w:rFonts w:ascii="Times New Roman" w:hAnsi="Times New Roman" w:cs="Times New Roman"/>
          <w:i/>
          <w:iCs/>
          <w:sz w:val="24"/>
          <w:szCs w:val="24"/>
        </w:rPr>
        <w:t>OCT4</w:t>
      </w:r>
      <w:r w:rsidR="00395333" w:rsidRPr="00B5448A">
        <w:rPr>
          <w:rFonts w:ascii="Times New Roman" w:hAnsi="Times New Roman" w:cs="Times New Roman"/>
          <w:sz w:val="24"/>
          <w:szCs w:val="24"/>
        </w:rPr>
        <w:t xml:space="preserve">, </w:t>
      </w:r>
      <w:r w:rsidR="00395333" w:rsidRPr="00B5448A">
        <w:rPr>
          <w:rFonts w:ascii="Times New Roman" w:hAnsi="Times New Roman" w:cs="Times New Roman"/>
          <w:i/>
          <w:iCs/>
          <w:sz w:val="24"/>
          <w:szCs w:val="24"/>
        </w:rPr>
        <w:t>NANOG</w:t>
      </w:r>
      <w:r w:rsidR="00395333" w:rsidRPr="00B5448A">
        <w:rPr>
          <w:rFonts w:ascii="Times New Roman" w:hAnsi="Times New Roman" w:cs="Times New Roman"/>
          <w:sz w:val="24"/>
          <w:szCs w:val="24"/>
        </w:rPr>
        <w:t xml:space="preserve">, and </w:t>
      </w:r>
      <w:r w:rsidR="00395333" w:rsidRPr="00B5448A">
        <w:rPr>
          <w:rFonts w:ascii="Times New Roman" w:hAnsi="Times New Roman" w:cs="Times New Roman"/>
          <w:i/>
          <w:iCs/>
          <w:sz w:val="24"/>
          <w:szCs w:val="24"/>
        </w:rPr>
        <w:t>SOX2</w:t>
      </w:r>
      <w:r w:rsidR="00395333" w:rsidRPr="00B5448A">
        <w:rPr>
          <w:rFonts w:ascii="Times New Roman" w:hAnsi="Times New Roman" w:cs="Times New Roman"/>
          <w:sz w:val="24"/>
          <w:szCs w:val="24"/>
        </w:rPr>
        <w:t xml:space="preserve"> </w:t>
      </w:r>
      <w:r w:rsidR="000E614F" w:rsidRPr="00B5448A">
        <w:rPr>
          <w:rFonts w:ascii="Times New Roman" w:hAnsi="Times New Roman" w:cs="Times New Roman"/>
          <w:sz w:val="24"/>
          <w:szCs w:val="24"/>
        </w:rPr>
        <w:t xml:space="preserve">in </w:t>
      </w:r>
      <w:r w:rsidR="00395333" w:rsidRPr="00B5448A">
        <w:rPr>
          <w:rFonts w:ascii="Times New Roman" w:hAnsi="Times New Roman" w:cs="Times New Roman"/>
          <w:sz w:val="24"/>
          <w:szCs w:val="24"/>
        </w:rPr>
        <w:t>iPSCs</w:t>
      </w:r>
      <w:r w:rsidR="00F147CA" w:rsidRPr="00B5448A">
        <w:rPr>
          <w:rFonts w:ascii="Times New Roman" w:hAnsi="Times New Roman" w:cs="Times New Roman"/>
          <w:sz w:val="24"/>
          <w:szCs w:val="24"/>
        </w:rPr>
        <w:t xml:space="preserve"> of the indicated </w:t>
      </w:r>
      <w:r w:rsidR="00F147CA" w:rsidRPr="00B5448A">
        <w:rPr>
          <w:rFonts w:ascii="Times New Roman" w:hAnsi="Times New Roman" w:cs="Times New Roman"/>
          <w:i/>
          <w:iCs/>
          <w:sz w:val="24"/>
          <w:szCs w:val="24"/>
        </w:rPr>
        <w:t xml:space="preserve">SORL1 </w:t>
      </w:r>
      <w:r w:rsidR="00F147CA" w:rsidRPr="00B5448A">
        <w:rPr>
          <w:rFonts w:ascii="Times New Roman" w:hAnsi="Times New Roman" w:cs="Times New Roman"/>
          <w:sz w:val="24"/>
          <w:szCs w:val="24"/>
        </w:rPr>
        <w:t>genotypes are shown</w:t>
      </w:r>
      <w:r w:rsidR="00395333" w:rsidRPr="00B5448A">
        <w:rPr>
          <w:rFonts w:ascii="Times New Roman" w:hAnsi="Times New Roman" w:cs="Times New Roman"/>
          <w:sz w:val="24"/>
          <w:szCs w:val="24"/>
        </w:rPr>
        <w:t xml:space="preserve">. </w:t>
      </w:r>
      <w:r w:rsidR="003A3667" w:rsidRPr="00B5448A">
        <w:rPr>
          <w:rFonts w:ascii="Times New Roman" w:hAnsi="Times New Roman" w:cs="Times New Roman"/>
          <w:sz w:val="24"/>
          <w:szCs w:val="24"/>
        </w:rPr>
        <w:t xml:space="preserve">Levels are given as </w:t>
      </w:r>
      <w:r w:rsidR="000E614F" w:rsidRPr="00B5448A">
        <w:rPr>
          <w:rFonts w:ascii="Times New Roman" w:hAnsi="Times New Roman" w:cs="Times New Roman"/>
          <w:sz w:val="24"/>
          <w:szCs w:val="24"/>
        </w:rPr>
        <w:t>fold change</w:t>
      </w:r>
      <w:r w:rsidR="003A3667" w:rsidRPr="00B5448A">
        <w:rPr>
          <w:rFonts w:ascii="Times New Roman" w:hAnsi="Times New Roman" w:cs="Times New Roman"/>
          <w:sz w:val="24"/>
          <w:szCs w:val="24"/>
        </w:rPr>
        <w:t xml:space="preserve"> </w:t>
      </w:r>
      <w:r w:rsidR="00F147CA" w:rsidRPr="00B5448A">
        <w:rPr>
          <w:rFonts w:ascii="Times New Roman" w:hAnsi="Times New Roman" w:cs="Times New Roman"/>
          <w:sz w:val="24"/>
          <w:szCs w:val="24"/>
        </w:rPr>
        <w:t xml:space="preserve">compared </w:t>
      </w:r>
      <w:r w:rsidR="003A3667" w:rsidRPr="00B5448A">
        <w:rPr>
          <w:rFonts w:ascii="Times New Roman" w:hAnsi="Times New Roman" w:cs="Times New Roman"/>
          <w:sz w:val="24"/>
          <w:szCs w:val="24"/>
        </w:rPr>
        <w:t>to SORLA</w:t>
      </w:r>
      <w:r w:rsidR="003A3667" w:rsidRPr="00B5448A">
        <w:rPr>
          <w:rFonts w:ascii="Times New Roman" w:hAnsi="Times New Roman" w:cs="Times New Roman"/>
          <w:sz w:val="24"/>
          <w:szCs w:val="24"/>
          <w:vertAlign w:val="superscript"/>
        </w:rPr>
        <w:t>WT</w:t>
      </w:r>
      <w:r w:rsidR="003A3667" w:rsidRPr="00B5448A">
        <w:rPr>
          <w:rFonts w:ascii="Times New Roman" w:hAnsi="Times New Roman" w:cs="Times New Roman"/>
          <w:sz w:val="24"/>
          <w:szCs w:val="24"/>
        </w:rPr>
        <w:t xml:space="preserve"> </w:t>
      </w:r>
      <w:r w:rsidR="00F147CA" w:rsidRPr="00B5448A">
        <w:rPr>
          <w:rFonts w:ascii="Times New Roman" w:hAnsi="Times New Roman" w:cs="Times New Roman"/>
          <w:sz w:val="24"/>
          <w:szCs w:val="24"/>
        </w:rPr>
        <w:t>(</w:t>
      </w:r>
      <w:r w:rsidR="003A3667" w:rsidRPr="00B5448A">
        <w:rPr>
          <w:rFonts w:ascii="Times New Roman" w:hAnsi="Times New Roman" w:cs="Times New Roman"/>
          <w:sz w:val="24"/>
          <w:szCs w:val="24"/>
        </w:rPr>
        <w:t>set to 1</w:t>
      </w:r>
      <w:r w:rsidR="00F147CA" w:rsidRPr="00B5448A">
        <w:rPr>
          <w:rFonts w:ascii="Times New Roman" w:hAnsi="Times New Roman" w:cs="Times New Roman"/>
          <w:sz w:val="24"/>
          <w:szCs w:val="24"/>
        </w:rPr>
        <w:t>)</w:t>
      </w:r>
      <w:r w:rsidR="003A3667" w:rsidRPr="00B5448A">
        <w:rPr>
          <w:rFonts w:ascii="Times New Roman" w:hAnsi="Times New Roman" w:cs="Times New Roman"/>
          <w:sz w:val="24"/>
          <w:szCs w:val="24"/>
        </w:rPr>
        <w:t xml:space="preserve">. Data represent three independent </w:t>
      </w:r>
      <w:r w:rsidR="00597722" w:rsidRPr="00B5448A">
        <w:rPr>
          <w:rFonts w:ascii="Times New Roman" w:hAnsi="Times New Roman" w:cs="Times New Roman"/>
          <w:sz w:val="24"/>
          <w:szCs w:val="24"/>
        </w:rPr>
        <w:t xml:space="preserve">differentiation </w:t>
      </w:r>
      <w:r w:rsidR="003A3667" w:rsidRPr="00B5448A">
        <w:rPr>
          <w:rFonts w:ascii="Times New Roman" w:hAnsi="Times New Roman" w:cs="Times New Roman"/>
          <w:sz w:val="24"/>
          <w:szCs w:val="24"/>
        </w:rPr>
        <w:t>experiments (n = 3-5</w:t>
      </w:r>
      <w:r w:rsidR="005A7EFC" w:rsidRPr="00B5448A">
        <w:rPr>
          <w:rFonts w:ascii="Times New Roman" w:hAnsi="Times New Roman" w:cs="Times New Roman"/>
          <w:sz w:val="24"/>
          <w:szCs w:val="24"/>
        </w:rPr>
        <w:t xml:space="preserve"> biological replicates</w:t>
      </w:r>
      <w:r w:rsidR="003A3667" w:rsidRPr="00B5448A">
        <w:rPr>
          <w:rFonts w:ascii="Times New Roman" w:hAnsi="Times New Roman" w:cs="Times New Roman"/>
          <w:sz w:val="24"/>
          <w:szCs w:val="24"/>
        </w:rPr>
        <w:t>).</w:t>
      </w:r>
      <w:r w:rsidR="00D5446D" w:rsidRPr="00B5448A">
        <w:rPr>
          <w:rFonts w:ascii="Times New Roman" w:hAnsi="Times New Roman" w:cs="Times New Roman"/>
          <w:sz w:val="24"/>
          <w:szCs w:val="24"/>
        </w:rPr>
        <w:t xml:space="preserve"> </w:t>
      </w:r>
      <w:r w:rsidR="00DC5646" w:rsidRPr="00B5448A">
        <w:rPr>
          <w:rFonts w:ascii="Times New Roman" w:hAnsi="Times New Roman" w:cs="Times New Roman"/>
          <w:sz w:val="24"/>
          <w:szCs w:val="24"/>
        </w:rPr>
        <w:t>(</w:t>
      </w:r>
      <w:r w:rsidR="00DC5646" w:rsidRPr="00B5448A">
        <w:rPr>
          <w:rFonts w:ascii="Times New Roman" w:hAnsi="Times New Roman" w:cs="Times New Roman"/>
          <w:b/>
          <w:bCs/>
          <w:sz w:val="24"/>
          <w:szCs w:val="24"/>
        </w:rPr>
        <w:t>G</w:t>
      </w:r>
      <w:r w:rsidR="00D5446D" w:rsidRPr="00B5448A">
        <w:rPr>
          <w:rFonts w:ascii="Times New Roman" w:hAnsi="Times New Roman" w:cs="Times New Roman"/>
          <w:sz w:val="24"/>
          <w:szCs w:val="24"/>
        </w:rPr>
        <w:t xml:space="preserve">) Immunocytochemical detection </w:t>
      </w:r>
      <w:r w:rsidR="00F147CA" w:rsidRPr="00B5448A">
        <w:rPr>
          <w:rFonts w:ascii="Times New Roman" w:hAnsi="Times New Roman" w:cs="Times New Roman"/>
          <w:sz w:val="24"/>
          <w:szCs w:val="24"/>
        </w:rPr>
        <w:t xml:space="preserve">of </w:t>
      </w:r>
      <w:r w:rsidR="00D5446D" w:rsidRPr="00B5448A">
        <w:rPr>
          <w:rFonts w:ascii="Times New Roman" w:hAnsi="Times New Roman" w:cs="Times New Roman"/>
          <w:sz w:val="24"/>
          <w:szCs w:val="24"/>
        </w:rPr>
        <w:t xml:space="preserve">pluripotency markers OCT4 (white), NANOG (red), and SOX2 (green) in iPSC lines of the indicated </w:t>
      </w:r>
      <w:r w:rsidR="00D5446D" w:rsidRPr="00B5448A">
        <w:rPr>
          <w:rFonts w:ascii="Times New Roman" w:hAnsi="Times New Roman" w:cs="Times New Roman"/>
          <w:i/>
          <w:iCs/>
          <w:sz w:val="24"/>
          <w:szCs w:val="24"/>
        </w:rPr>
        <w:t>SORL1</w:t>
      </w:r>
      <w:r w:rsidR="00D5446D" w:rsidRPr="00B5448A">
        <w:rPr>
          <w:rFonts w:ascii="Times New Roman" w:hAnsi="Times New Roman" w:cs="Times New Roman"/>
          <w:sz w:val="24"/>
          <w:szCs w:val="24"/>
        </w:rPr>
        <w:t xml:space="preserve"> genotypes. Nuclei are counterstained with DAPI</w:t>
      </w:r>
      <w:r w:rsidR="00F147CA" w:rsidRPr="00B5448A">
        <w:rPr>
          <w:rFonts w:ascii="Times New Roman" w:hAnsi="Times New Roman" w:cs="Times New Roman"/>
          <w:sz w:val="24"/>
          <w:szCs w:val="24"/>
        </w:rPr>
        <w:t xml:space="preserve"> (blue)</w:t>
      </w:r>
      <w:r w:rsidR="00D5446D" w:rsidRPr="00B5448A">
        <w:rPr>
          <w:rFonts w:ascii="Times New Roman" w:hAnsi="Times New Roman" w:cs="Times New Roman"/>
          <w:sz w:val="24"/>
          <w:szCs w:val="24"/>
        </w:rPr>
        <w:t xml:space="preserve">. Data are shown </w:t>
      </w:r>
      <w:r w:rsidR="007368CE" w:rsidRPr="00B5448A">
        <w:rPr>
          <w:rFonts w:ascii="Times New Roman" w:hAnsi="Times New Roman" w:cs="Times New Roman"/>
          <w:sz w:val="24"/>
          <w:szCs w:val="24"/>
        </w:rPr>
        <w:t>as</w:t>
      </w:r>
      <w:r w:rsidR="00D5446D" w:rsidRPr="00B5448A">
        <w:rPr>
          <w:rFonts w:ascii="Times New Roman" w:hAnsi="Times New Roman" w:cs="Times New Roman"/>
          <w:sz w:val="24"/>
          <w:szCs w:val="24"/>
        </w:rPr>
        <w:t xml:space="preserve"> individual channel configurations. Scale bar: 20</w:t>
      </w:r>
      <w:r w:rsidR="00A30A92" w:rsidRPr="00B5448A">
        <w:rPr>
          <w:rFonts w:ascii="Times New Roman" w:hAnsi="Times New Roman" w:cs="Times New Roman"/>
          <w:sz w:val="24"/>
          <w:szCs w:val="24"/>
        </w:rPr>
        <w:t xml:space="preserve"> </w:t>
      </w:r>
      <w:r w:rsidR="00D5446D" w:rsidRPr="00B5448A">
        <w:rPr>
          <w:rFonts w:ascii="Times New Roman" w:hAnsi="Times New Roman" w:cs="Times New Roman"/>
          <w:sz w:val="24"/>
          <w:szCs w:val="24"/>
        </w:rPr>
        <w:t>µm.</w:t>
      </w:r>
    </w:p>
    <w:p w14:paraId="7D3C9AC1" w14:textId="3D601A9D" w:rsidR="00F72DE6" w:rsidRPr="00B5448A" w:rsidRDefault="00E706E7" w:rsidP="00EC6B67">
      <w:pPr>
        <w:spacing w:after="0" w:line="480" w:lineRule="auto"/>
        <w:rPr>
          <w:rFonts w:ascii="Times New Roman" w:hAnsi="Times New Roman" w:cs="Times New Roman"/>
          <w:b/>
          <w:bCs/>
          <w:sz w:val="24"/>
          <w:szCs w:val="24"/>
        </w:rPr>
      </w:pPr>
      <w:r w:rsidRPr="00B5448A">
        <w:rPr>
          <w:rFonts w:ascii="Times New Roman" w:hAnsi="Times New Roman" w:cs="Times New Roman"/>
          <w:b/>
          <w:bCs/>
          <w:noProof/>
          <w:sz w:val="24"/>
          <w:szCs w:val="24"/>
        </w:rPr>
        <w:lastRenderedPageBreak/>
        <w:drawing>
          <wp:inline distT="0" distB="0" distL="0" distR="0" wp14:anchorId="2AE9D307" wp14:editId="5C88206E">
            <wp:extent cx="5943600" cy="3834765"/>
            <wp:effectExtent l="0" t="0" r="0" b="0"/>
            <wp:docPr id="1291402388" name="Picture 1" descr="A collage of images of different colored cell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402388" name="Picture 1" descr="A collage of images of different colored cells&#10;&#10;AI-generated content may be incorrect."/>
                    <pic:cNvPicPr/>
                  </pic:nvPicPr>
                  <pic:blipFill>
                    <a:blip r:embed="rId9"/>
                    <a:stretch>
                      <a:fillRect/>
                    </a:stretch>
                  </pic:blipFill>
                  <pic:spPr>
                    <a:xfrm>
                      <a:off x="0" y="0"/>
                      <a:ext cx="5943600" cy="3834765"/>
                    </a:xfrm>
                    <a:prstGeom prst="rect">
                      <a:avLst/>
                    </a:prstGeom>
                  </pic:spPr>
                </pic:pic>
              </a:graphicData>
            </a:graphic>
          </wp:inline>
        </w:drawing>
      </w:r>
    </w:p>
    <w:p w14:paraId="6FD86442" w14:textId="77777777" w:rsidR="00555B04" w:rsidRPr="00B5448A" w:rsidRDefault="00555B04" w:rsidP="00EC6B67">
      <w:pPr>
        <w:spacing w:after="0" w:line="480" w:lineRule="auto"/>
        <w:rPr>
          <w:rFonts w:ascii="Times New Roman" w:hAnsi="Times New Roman" w:cs="Times New Roman"/>
          <w:b/>
          <w:bCs/>
          <w:sz w:val="24"/>
          <w:szCs w:val="24"/>
        </w:rPr>
      </w:pPr>
    </w:p>
    <w:p w14:paraId="28732080" w14:textId="0DEC5FAF" w:rsidR="00EC6B67" w:rsidRPr="00B5448A" w:rsidRDefault="00EC6B67" w:rsidP="00EC6B67">
      <w:pPr>
        <w:spacing w:after="0" w:line="480" w:lineRule="auto"/>
        <w:rPr>
          <w:rFonts w:ascii="Times New Roman" w:hAnsi="Times New Roman" w:cs="Times New Roman"/>
          <w:b/>
          <w:bCs/>
          <w:sz w:val="24"/>
          <w:szCs w:val="24"/>
        </w:rPr>
      </w:pPr>
      <w:r w:rsidRPr="00B5448A">
        <w:rPr>
          <w:rFonts w:ascii="Times New Roman" w:hAnsi="Times New Roman" w:cs="Times New Roman"/>
          <w:b/>
          <w:bCs/>
          <w:sz w:val="24"/>
          <w:szCs w:val="24"/>
        </w:rPr>
        <w:t>Supplementary figure 2: Colocalization</w:t>
      </w:r>
      <w:r w:rsidR="00D429F0" w:rsidRPr="00B5448A">
        <w:rPr>
          <w:rFonts w:ascii="Times New Roman" w:hAnsi="Times New Roman" w:cs="Times New Roman"/>
          <w:b/>
          <w:bCs/>
          <w:sz w:val="24"/>
          <w:szCs w:val="24"/>
        </w:rPr>
        <w:t xml:space="preserve"> </w:t>
      </w:r>
      <w:r w:rsidRPr="00B5448A">
        <w:rPr>
          <w:rFonts w:ascii="Times New Roman" w:hAnsi="Times New Roman" w:cs="Times New Roman"/>
          <w:b/>
          <w:bCs/>
          <w:sz w:val="24"/>
          <w:szCs w:val="24"/>
        </w:rPr>
        <w:t>of SORLA</w:t>
      </w:r>
      <w:r w:rsidRPr="00B5448A">
        <w:rPr>
          <w:rFonts w:ascii="Times New Roman" w:hAnsi="Times New Roman" w:cs="Times New Roman"/>
          <w:b/>
          <w:bCs/>
          <w:sz w:val="24"/>
          <w:szCs w:val="24"/>
          <w:vertAlign w:val="superscript"/>
        </w:rPr>
        <w:t>WT</w:t>
      </w:r>
      <w:r w:rsidRPr="00B5448A">
        <w:rPr>
          <w:rFonts w:ascii="Times New Roman" w:hAnsi="Times New Roman" w:cs="Times New Roman"/>
          <w:b/>
          <w:bCs/>
          <w:sz w:val="24"/>
          <w:szCs w:val="24"/>
        </w:rPr>
        <w:t xml:space="preserve"> and SORLA</w:t>
      </w:r>
      <w:r w:rsidRPr="00B5448A">
        <w:rPr>
          <w:rFonts w:ascii="Times New Roman" w:hAnsi="Times New Roman" w:cs="Times New Roman"/>
          <w:b/>
          <w:bCs/>
          <w:sz w:val="24"/>
          <w:szCs w:val="24"/>
          <w:vertAlign w:val="superscript"/>
        </w:rPr>
        <w:t>N1358S</w:t>
      </w:r>
      <w:r w:rsidRPr="00B5448A">
        <w:rPr>
          <w:rFonts w:ascii="Times New Roman" w:hAnsi="Times New Roman" w:cs="Times New Roman"/>
          <w:b/>
          <w:bCs/>
          <w:sz w:val="24"/>
          <w:szCs w:val="24"/>
        </w:rPr>
        <w:t xml:space="preserve"> with </w:t>
      </w:r>
      <w:proofErr w:type="spellStart"/>
      <w:r w:rsidR="00221D8F" w:rsidRPr="00B5448A">
        <w:rPr>
          <w:rFonts w:ascii="Times New Roman" w:hAnsi="Times New Roman" w:cs="Times New Roman"/>
          <w:b/>
          <w:bCs/>
          <w:sz w:val="24"/>
          <w:szCs w:val="24"/>
        </w:rPr>
        <w:t>exosomal</w:t>
      </w:r>
      <w:proofErr w:type="spellEnd"/>
      <w:r w:rsidR="00221D8F" w:rsidRPr="00B5448A">
        <w:rPr>
          <w:rFonts w:ascii="Times New Roman" w:hAnsi="Times New Roman" w:cs="Times New Roman"/>
          <w:b/>
          <w:bCs/>
          <w:sz w:val="24"/>
          <w:szCs w:val="24"/>
        </w:rPr>
        <w:t xml:space="preserve"> </w:t>
      </w:r>
      <w:r w:rsidRPr="00B5448A">
        <w:rPr>
          <w:rFonts w:ascii="Times New Roman" w:hAnsi="Times New Roman" w:cs="Times New Roman"/>
          <w:b/>
          <w:bCs/>
          <w:sz w:val="24"/>
          <w:szCs w:val="24"/>
        </w:rPr>
        <w:t>biogenesis markers in human microglia</w:t>
      </w:r>
    </w:p>
    <w:p w14:paraId="63B2A304" w14:textId="1B9A04A3" w:rsidR="00EC6B67" w:rsidRPr="009E4B5D" w:rsidRDefault="003B4CCF" w:rsidP="00EC6B67">
      <w:pPr>
        <w:spacing w:after="0" w:line="480" w:lineRule="auto"/>
        <w:rPr>
          <w:rFonts w:ascii="Times New Roman" w:hAnsi="Times New Roman" w:cs="Times New Roman"/>
          <w:sz w:val="24"/>
          <w:szCs w:val="24"/>
        </w:rPr>
      </w:pPr>
      <w:r w:rsidRPr="00B5448A">
        <w:rPr>
          <w:rFonts w:ascii="Times New Roman" w:hAnsi="Times New Roman" w:cs="Times New Roman"/>
          <w:sz w:val="24"/>
          <w:szCs w:val="24"/>
        </w:rPr>
        <w:t>(</w:t>
      </w:r>
      <w:r w:rsidRPr="00B5448A">
        <w:rPr>
          <w:rFonts w:ascii="Times New Roman" w:hAnsi="Times New Roman" w:cs="Times New Roman"/>
          <w:b/>
          <w:bCs/>
          <w:sz w:val="24"/>
          <w:szCs w:val="24"/>
        </w:rPr>
        <w:t>A</w:t>
      </w:r>
      <w:r w:rsidR="00A30A92" w:rsidRPr="00B5448A">
        <w:rPr>
          <w:rFonts w:ascii="Times New Roman" w:hAnsi="Times New Roman" w:cs="Times New Roman"/>
          <w:b/>
          <w:bCs/>
          <w:sz w:val="24"/>
          <w:szCs w:val="24"/>
        </w:rPr>
        <w:t xml:space="preserve"> </w:t>
      </w:r>
      <w:r w:rsidRPr="00B5448A">
        <w:rPr>
          <w:rFonts w:ascii="Times New Roman" w:hAnsi="Times New Roman" w:cs="Times New Roman"/>
          <w:b/>
          <w:bCs/>
          <w:sz w:val="24"/>
          <w:szCs w:val="24"/>
        </w:rPr>
        <w:t>-</w:t>
      </w:r>
      <w:r w:rsidR="00A30A92" w:rsidRPr="00B5448A">
        <w:rPr>
          <w:rFonts w:ascii="Times New Roman" w:hAnsi="Times New Roman" w:cs="Times New Roman"/>
          <w:b/>
          <w:bCs/>
          <w:sz w:val="24"/>
          <w:szCs w:val="24"/>
        </w:rPr>
        <w:t xml:space="preserve"> </w:t>
      </w:r>
      <w:r w:rsidRPr="00B5448A">
        <w:rPr>
          <w:rFonts w:ascii="Times New Roman" w:hAnsi="Times New Roman" w:cs="Times New Roman"/>
          <w:b/>
          <w:bCs/>
          <w:sz w:val="24"/>
          <w:szCs w:val="24"/>
        </w:rPr>
        <w:t>C</w:t>
      </w:r>
      <w:r w:rsidRPr="00B5448A">
        <w:rPr>
          <w:rFonts w:ascii="Times New Roman" w:hAnsi="Times New Roman" w:cs="Times New Roman"/>
          <w:sz w:val="24"/>
          <w:szCs w:val="24"/>
        </w:rPr>
        <w:t xml:space="preserve">) </w:t>
      </w:r>
      <w:r w:rsidR="00EC6B67" w:rsidRPr="00B5448A">
        <w:rPr>
          <w:rFonts w:ascii="Times New Roman" w:hAnsi="Times New Roman" w:cs="Times New Roman"/>
          <w:sz w:val="24"/>
          <w:szCs w:val="24"/>
        </w:rPr>
        <w:t xml:space="preserve">Immunofluorescence detection of SORLA (red) and </w:t>
      </w:r>
      <w:proofErr w:type="spellStart"/>
      <w:r w:rsidR="00221D8F" w:rsidRPr="00B5448A">
        <w:rPr>
          <w:rFonts w:ascii="Times New Roman" w:hAnsi="Times New Roman" w:cs="Times New Roman"/>
          <w:sz w:val="24"/>
          <w:szCs w:val="24"/>
        </w:rPr>
        <w:t>exosomal</w:t>
      </w:r>
      <w:proofErr w:type="spellEnd"/>
      <w:r w:rsidR="002D6141" w:rsidRPr="00B5448A">
        <w:rPr>
          <w:rFonts w:ascii="Times New Roman" w:hAnsi="Times New Roman" w:cs="Times New Roman"/>
          <w:sz w:val="24"/>
          <w:szCs w:val="24"/>
        </w:rPr>
        <w:t xml:space="preserve"> biogenesis markers </w:t>
      </w:r>
      <w:r w:rsidR="00EC6B67" w:rsidRPr="00B5448A">
        <w:rPr>
          <w:rFonts w:ascii="Times New Roman" w:hAnsi="Times New Roman" w:cs="Times New Roman"/>
          <w:sz w:val="24"/>
          <w:szCs w:val="24"/>
        </w:rPr>
        <w:t>CD9 (green, A)</w:t>
      </w:r>
      <w:r w:rsidR="000F7AC1" w:rsidRPr="00B5448A">
        <w:rPr>
          <w:rFonts w:ascii="Times New Roman" w:hAnsi="Times New Roman" w:cs="Times New Roman"/>
          <w:sz w:val="24"/>
          <w:szCs w:val="24"/>
        </w:rPr>
        <w:t>,</w:t>
      </w:r>
      <w:r w:rsidR="00EC6B67" w:rsidRPr="00B5448A">
        <w:rPr>
          <w:rFonts w:ascii="Times New Roman" w:hAnsi="Times New Roman" w:cs="Times New Roman"/>
          <w:sz w:val="24"/>
          <w:szCs w:val="24"/>
        </w:rPr>
        <w:t xml:space="preserve"> CD81 (green, B)</w:t>
      </w:r>
      <w:r w:rsidR="002D6141" w:rsidRPr="00B5448A">
        <w:rPr>
          <w:rFonts w:ascii="Times New Roman" w:hAnsi="Times New Roman" w:cs="Times New Roman"/>
          <w:sz w:val="24"/>
          <w:szCs w:val="24"/>
        </w:rPr>
        <w:t>,</w:t>
      </w:r>
      <w:r w:rsidR="000F7AC1" w:rsidRPr="00B5448A">
        <w:rPr>
          <w:rFonts w:ascii="Times New Roman" w:hAnsi="Times New Roman" w:cs="Times New Roman"/>
          <w:sz w:val="24"/>
          <w:szCs w:val="24"/>
        </w:rPr>
        <w:t xml:space="preserve"> or CD63</w:t>
      </w:r>
      <w:r w:rsidR="002B24F8" w:rsidRPr="00B5448A">
        <w:rPr>
          <w:rFonts w:ascii="Times New Roman" w:hAnsi="Times New Roman" w:cs="Times New Roman"/>
          <w:sz w:val="24"/>
          <w:szCs w:val="24"/>
        </w:rPr>
        <w:t xml:space="preserve"> (green, C)</w:t>
      </w:r>
      <w:r w:rsidR="00EC6B67" w:rsidRPr="00B5448A">
        <w:rPr>
          <w:rFonts w:ascii="Times New Roman" w:hAnsi="Times New Roman" w:cs="Times New Roman"/>
          <w:sz w:val="24"/>
          <w:szCs w:val="24"/>
        </w:rPr>
        <w:t xml:space="preserve"> in SORLA</w:t>
      </w:r>
      <w:r w:rsidR="00EC6B67" w:rsidRPr="00B5448A">
        <w:rPr>
          <w:rFonts w:ascii="Times New Roman" w:hAnsi="Times New Roman" w:cs="Times New Roman"/>
          <w:sz w:val="24"/>
          <w:szCs w:val="24"/>
          <w:vertAlign w:val="superscript"/>
        </w:rPr>
        <w:t>WT</w:t>
      </w:r>
      <w:r w:rsidR="00EC6B67" w:rsidRPr="00B5448A">
        <w:rPr>
          <w:rFonts w:ascii="Times New Roman" w:hAnsi="Times New Roman" w:cs="Times New Roman"/>
          <w:sz w:val="24"/>
          <w:szCs w:val="24"/>
        </w:rPr>
        <w:t xml:space="preserve"> or SORLA</w:t>
      </w:r>
      <w:r w:rsidR="00EC6B67" w:rsidRPr="00B5448A">
        <w:rPr>
          <w:rFonts w:ascii="Times New Roman" w:hAnsi="Times New Roman" w:cs="Times New Roman"/>
          <w:sz w:val="24"/>
          <w:szCs w:val="24"/>
          <w:vertAlign w:val="superscript"/>
        </w:rPr>
        <w:t>N1358S</w:t>
      </w:r>
      <w:r w:rsidR="00EC6B67" w:rsidRPr="00B5448A">
        <w:rPr>
          <w:rFonts w:ascii="Times New Roman" w:hAnsi="Times New Roman" w:cs="Times New Roman"/>
          <w:sz w:val="24"/>
          <w:szCs w:val="24"/>
        </w:rPr>
        <w:t xml:space="preserve"> </w:t>
      </w:r>
      <w:proofErr w:type="spellStart"/>
      <w:r w:rsidR="00EC6B67" w:rsidRPr="00B5448A">
        <w:rPr>
          <w:rFonts w:ascii="Times New Roman" w:hAnsi="Times New Roman" w:cs="Times New Roman"/>
          <w:sz w:val="24"/>
          <w:szCs w:val="24"/>
        </w:rPr>
        <w:t>iMG</w:t>
      </w:r>
      <w:proofErr w:type="spellEnd"/>
      <w:r w:rsidR="00EC6B67" w:rsidRPr="00B5448A">
        <w:rPr>
          <w:rFonts w:ascii="Times New Roman" w:hAnsi="Times New Roman" w:cs="Times New Roman"/>
          <w:sz w:val="24"/>
          <w:szCs w:val="24"/>
        </w:rPr>
        <w:t xml:space="preserve">. Nuclei were counterstained with DAPI (blue). Single as well as merged channel configurations are shown. White arrowheads </w:t>
      </w:r>
      <w:r w:rsidR="008A67A9" w:rsidRPr="00B5448A">
        <w:rPr>
          <w:rFonts w:ascii="Times New Roman" w:hAnsi="Times New Roman" w:cs="Times New Roman"/>
          <w:sz w:val="24"/>
          <w:szCs w:val="24"/>
        </w:rPr>
        <w:t xml:space="preserve">in the </w:t>
      </w:r>
      <w:r w:rsidR="006D07B5" w:rsidRPr="00B5448A">
        <w:rPr>
          <w:rFonts w:ascii="Times New Roman" w:hAnsi="Times New Roman" w:cs="Times New Roman"/>
          <w:sz w:val="24"/>
          <w:szCs w:val="24"/>
        </w:rPr>
        <w:t>zoom</w:t>
      </w:r>
      <w:r w:rsidR="008A67A9" w:rsidRPr="00B5448A">
        <w:rPr>
          <w:rFonts w:ascii="Times New Roman" w:hAnsi="Times New Roman" w:cs="Times New Roman"/>
          <w:sz w:val="24"/>
          <w:szCs w:val="24"/>
        </w:rPr>
        <w:t xml:space="preserve"> </w:t>
      </w:r>
      <w:r w:rsidR="00A30A92" w:rsidRPr="00B5448A">
        <w:rPr>
          <w:rFonts w:ascii="Times New Roman" w:hAnsi="Times New Roman" w:cs="Times New Roman"/>
          <w:sz w:val="24"/>
          <w:szCs w:val="24"/>
        </w:rPr>
        <w:t xml:space="preserve">images </w:t>
      </w:r>
      <w:r w:rsidR="00EC6B67" w:rsidRPr="00B5448A">
        <w:rPr>
          <w:rFonts w:ascii="Times New Roman" w:hAnsi="Times New Roman" w:cs="Times New Roman"/>
          <w:sz w:val="24"/>
          <w:szCs w:val="24"/>
        </w:rPr>
        <w:t>indicate areas of co-localization of SORLA and the respective marker</w:t>
      </w:r>
      <w:r w:rsidR="00AB5564" w:rsidRPr="00B5448A">
        <w:rPr>
          <w:rFonts w:ascii="Times New Roman" w:hAnsi="Times New Roman" w:cs="Times New Roman"/>
          <w:sz w:val="24"/>
          <w:szCs w:val="24"/>
        </w:rPr>
        <w:t xml:space="preserve">. </w:t>
      </w:r>
      <w:r w:rsidR="00EC6B67" w:rsidRPr="00B5448A">
        <w:rPr>
          <w:rFonts w:ascii="Times New Roman" w:hAnsi="Times New Roman" w:cs="Times New Roman"/>
          <w:sz w:val="24"/>
          <w:szCs w:val="24"/>
        </w:rPr>
        <w:t>Scale bar</w:t>
      </w:r>
      <w:r w:rsidR="00B71DE0" w:rsidRPr="00B5448A">
        <w:rPr>
          <w:rFonts w:ascii="Times New Roman" w:hAnsi="Times New Roman" w:cs="Times New Roman"/>
          <w:sz w:val="24"/>
          <w:szCs w:val="24"/>
        </w:rPr>
        <w:t>:</w:t>
      </w:r>
      <w:r w:rsidR="00EC6B67" w:rsidRPr="00B5448A">
        <w:rPr>
          <w:rFonts w:ascii="Times New Roman" w:hAnsi="Times New Roman" w:cs="Times New Roman"/>
          <w:sz w:val="24"/>
          <w:szCs w:val="24"/>
        </w:rPr>
        <w:t xml:space="preserve"> 10 µm</w:t>
      </w:r>
      <w:r w:rsidR="00A06608" w:rsidRPr="00B5448A">
        <w:rPr>
          <w:rFonts w:ascii="Times New Roman" w:hAnsi="Times New Roman" w:cs="Times New Roman"/>
          <w:sz w:val="24"/>
          <w:szCs w:val="24"/>
        </w:rPr>
        <w:t xml:space="preserve"> and 5 µm in zoom-in</w:t>
      </w:r>
      <w:r w:rsidR="00CD764B" w:rsidRPr="00B5448A">
        <w:rPr>
          <w:rFonts w:ascii="Times New Roman" w:hAnsi="Times New Roman" w:cs="Times New Roman"/>
          <w:sz w:val="24"/>
          <w:szCs w:val="24"/>
        </w:rPr>
        <w:t>.</w:t>
      </w:r>
      <w:r w:rsidRPr="00B5448A">
        <w:rPr>
          <w:rFonts w:ascii="Times New Roman" w:hAnsi="Times New Roman" w:cs="Times New Roman"/>
          <w:sz w:val="24"/>
          <w:szCs w:val="24"/>
        </w:rPr>
        <w:t xml:space="preserve"> (</w:t>
      </w:r>
      <w:r w:rsidRPr="00B5448A">
        <w:rPr>
          <w:rFonts w:ascii="Times New Roman" w:hAnsi="Times New Roman" w:cs="Times New Roman"/>
          <w:b/>
          <w:bCs/>
          <w:sz w:val="24"/>
          <w:szCs w:val="24"/>
        </w:rPr>
        <w:t>D</w:t>
      </w:r>
      <w:r w:rsidR="00E650F0" w:rsidRPr="00B5448A">
        <w:rPr>
          <w:rFonts w:ascii="Times New Roman" w:hAnsi="Times New Roman" w:cs="Times New Roman"/>
          <w:b/>
          <w:bCs/>
          <w:sz w:val="24"/>
          <w:szCs w:val="24"/>
        </w:rPr>
        <w:t xml:space="preserve">, </w:t>
      </w:r>
      <w:r w:rsidRPr="00B5448A">
        <w:rPr>
          <w:rFonts w:ascii="Times New Roman" w:hAnsi="Times New Roman" w:cs="Times New Roman"/>
          <w:b/>
          <w:bCs/>
          <w:sz w:val="24"/>
          <w:szCs w:val="24"/>
        </w:rPr>
        <w:t>E</w:t>
      </w:r>
      <w:r w:rsidRPr="00B5448A">
        <w:rPr>
          <w:rFonts w:ascii="Times New Roman" w:hAnsi="Times New Roman" w:cs="Times New Roman"/>
          <w:sz w:val="24"/>
          <w:szCs w:val="24"/>
        </w:rPr>
        <w:t>)</w:t>
      </w:r>
      <w:r w:rsidR="00856519" w:rsidRPr="00B5448A">
        <w:rPr>
          <w:rFonts w:ascii="Times New Roman" w:hAnsi="Times New Roman" w:cs="Times New Roman"/>
          <w:sz w:val="24"/>
          <w:szCs w:val="24"/>
        </w:rPr>
        <w:t xml:space="preserve"> Co-localization of SORLA</w:t>
      </w:r>
      <w:r w:rsidR="00856519" w:rsidRPr="00B5448A">
        <w:rPr>
          <w:rFonts w:ascii="Times New Roman" w:hAnsi="Times New Roman" w:cs="Times New Roman"/>
          <w:sz w:val="24"/>
          <w:szCs w:val="24"/>
          <w:vertAlign w:val="superscript"/>
        </w:rPr>
        <w:t>WT</w:t>
      </w:r>
      <w:r w:rsidR="00856519" w:rsidRPr="00B5448A">
        <w:rPr>
          <w:rFonts w:ascii="Times New Roman" w:hAnsi="Times New Roman" w:cs="Times New Roman"/>
          <w:sz w:val="24"/>
          <w:szCs w:val="24"/>
        </w:rPr>
        <w:t xml:space="preserve"> or SORLA</w:t>
      </w:r>
      <w:r w:rsidR="00856519" w:rsidRPr="00B5448A">
        <w:rPr>
          <w:rFonts w:ascii="Times New Roman" w:hAnsi="Times New Roman" w:cs="Times New Roman"/>
          <w:sz w:val="24"/>
          <w:szCs w:val="24"/>
          <w:vertAlign w:val="superscript"/>
        </w:rPr>
        <w:t>N1358S</w:t>
      </w:r>
      <w:r w:rsidR="00856519" w:rsidRPr="00B5448A">
        <w:rPr>
          <w:rFonts w:ascii="Times New Roman" w:hAnsi="Times New Roman" w:cs="Times New Roman"/>
          <w:sz w:val="24"/>
          <w:szCs w:val="24"/>
        </w:rPr>
        <w:t xml:space="preserve"> with </w:t>
      </w:r>
      <w:r w:rsidR="00AB5564" w:rsidRPr="00B5448A">
        <w:rPr>
          <w:rFonts w:ascii="Times New Roman" w:hAnsi="Times New Roman" w:cs="Times New Roman"/>
          <w:sz w:val="24"/>
          <w:szCs w:val="24"/>
        </w:rPr>
        <w:t xml:space="preserve">the given </w:t>
      </w:r>
      <w:proofErr w:type="spellStart"/>
      <w:r w:rsidR="00856519" w:rsidRPr="00B5448A">
        <w:rPr>
          <w:rFonts w:ascii="Times New Roman" w:hAnsi="Times New Roman" w:cs="Times New Roman"/>
          <w:sz w:val="24"/>
          <w:szCs w:val="24"/>
        </w:rPr>
        <w:t>exosomal</w:t>
      </w:r>
      <w:proofErr w:type="spellEnd"/>
      <w:r w:rsidR="00856519" w:rsidRPr="00B5448A">
        <w:rPr>
          <w:rFonts w:ascii="Times New Roman" w:hAnsi="Times New Roman" w:cs="Times New Roman"/>
          <w:sz w:val="24"/>
          <w:szCs w:val="24"/>
        </w:rPr>
        <w:t xml:space="preserve"> biogenesis markers. </w:t>
      </w:r>
      <w:r w:rsidR="00AB5564" w:rsidRPr="00B5448A">
        <w:rPr>
          <w:rFonts w:ascii="Times New Roman" w:hAnsi="Times New Roman" w:cs="Times New Roman"/>
          <w:sz w:val="24"/>
          <w:szCs w:val="24"/>
        </w:rPr>
        <w:t>The e</w:t>
      </w:r>
      <w:r w:rsidR="00856519" w:rsidRPr="00B5448A">
        <w:rPr>
          <w:rFonts w:ascii="Times New Roman" w:hAnsi="Times New Roman" w:cs="Times New Roman"/>
          <w:sz w:val="24"/>
          <w:szCs w:val="24"/>
        </w:rPr>
        <w:t>xtent of co-localization was determined using Pearson´s correlation coefficient</w:t>
      </w:r>
      <w:r w:rsidR="009A45CB" w:rsidRPr="00B5448A">
        <w:rPr>
          <w:rFonts w:ascii="Times New Roman" w:hAnsi="Times New Roman" w:cs="Times New Roman"/>
          <w:sz w:val="24"/>
          <w:szCs w:val="24"/>
        </w:rPr>
        <w:t xml:space="preserve">. </w:t>
      </w:r>
      <w:r w:rsidR="007B41C5" w:rsidRPr="00B5448A">
        <w:rPr>
          <w:rFonts w:ascii="Times New Roman" w:hAnsi="Times New Roman" w:cs="Times New Roman"/>
          <w:sz w:val="24"/>
          <w:szCs w:val="24"/>
        </w:rPr>
        <w:t>The mean pixel intensity was based on a mask covering the full cell body (E)</w:t>
      </w:r>
      <w:r w:rsidR="00856519" w:rsidRPr="00B5448A">
        <w:rPr>
          <w:rFonts w:ascii="Times New Roman" w:hAnsi="Times New Roman" w:cs="Times New Roman"/>
          <w:sz w:val="24"/>
          <w:szCs w:val="24"/>
        </w:rPr>
        <w:t xml:space="preserve"> (n=17</w:t>
      </w:r>
      <w:r w:rsidR="00AB5564" w:rsidRPr="00B5448A">
        <w:rPr>
          <w:rFonts w:ascii="Times New Roman" w:hAnsi="Times New Roman" w:cs="Times New Roman"/>
          <w:sz w:val="24"/>
          <w:szCs w:val="24"/>
        </w:rPr>
        <w:t xml:space="preserve"> </w:t>
      </w:r>
      <w:r w:rsidR="00856519" w:rsidRPr="00B5448A">
        <w:rPr>
          <w:rFonts w:ascii="Times New Roman" w:hAnsi="Times New Roman" w:cs="Times New Roman"/>
          <w:sz w:val="24"/>
          <w:szCs w:val="24"/>
        </w:rPr>
        <w:t>-</w:t>
      </w:r>
      <w:r w:rsidR="00AB5564" w:rsidRPr="00B5448A">
        <w:rPr>
          <w:rFonts w:ascii="Times New Roman" w:hAnsi="Times New Roman" w:cs="Times New Roman"/>
          <w:sz w:val="24"/>
          <w:szCs w:val="24"/>
        </w:rPr>
        <w:t xml:space="preserve"> </w:t>
      </w:r>
      <w:r w:rsidR="00856519" w:rsidRPr="00B5448A">
        <w:rPr>
          <w:rFonts w:ascii="Times New Roman" w:hAnsi="Times New Roman" w:cs="Times New Roman"/>
          <w:sz w:val="24"/>
          <w:szCs w:val="24"/>
        </w:rPr>
        <w:t xml:space="preserve">20 cells per condition from two </w:t>
      </w:r>
      <w:r w:rsidR="00856519" w:rsidRPr="00B5448A">
        <w:rPr>
          <w:rFonts w:ascii="Times New Roman" w:hAnsi="Times New Roman" w:cs="Times New Roman"/>
          <w:sz w:val="24"/>
          <w:szCs w:val="24"/>
        </w:rPr>
        <w:lastRenderedPageBreak/>
        <w:t>independent differentiation experiments).</w:t>
      </w:r>
      <w:r w:rsidR="00AB5564" w:rsidRPr="00B5448A">
        <w:rPr>
          <w:rFonts w:ascii="Times New Roman" w:hAnsi="Times New Roman" w:cs="Times New Roman"/>
          <w:sz w:val="24"/>
          <w:szCs w:val="24"/>
        </w:rPr>
        <w:t xml:space="preserve"> </w:t>
      </w:r>
      <w:r w:rsidR="00856519" w:rsidRPr="00B5448A">
        <w:rPr>
          <w:rFonts w:ascii="Times New Roman" w:hAnsi="Times New Roman" w:cs="Times New Roman"/>
          <w:sz w:val="24"/>
          <w:szCs w:val="24"/>
        </w:rPr>
        <w:t>Statistical significance was determined using Student’s t-test</w:t>
      </w:r>
      <w:r w:rsidR="00AB5564" w:rsidRPr="00B5448A">
        <w:rPr>
          <w:rFonts w:ascii="Times New Roman" w:hAnsi="Times New Roman" w:cs="Times New Roman"/>
          <w:sz w:val="24"/>
          <w:szCs w:val="24"/>
        </w:rPr>
        <w:t xml:space="preserve"> (*, p&lt;0.05)</w:t>
      </w:r>
      <w:r w:rsidR="00573295" w:rsidRPr="00B5448A">
        <w:rPr>
          <w:rFonts w:ascii="Times New Roman" w:hAnsi="Times New Roman" w:cs="Times New Roman"/>
          <w:sz w:val="24"/>
          <w:szCs w:val="24"/>
        </w:rPr>
        <w:t>.</w:t>
      </w:r>
    </w:p>
    <w:sectPr w:rsidR="00EC6B67" w:rsidRPr="009E4B5D" w:rsidSect="00E706E7">
      <w:footerReference w:type="even" r:id="rId10"/>
      <w:footerReference w:type="default" r:id="rId11"/>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C7A853" w14:textId="77777777" w:rsidR="00DA4704" w:rsidRDefault="00DA4704" w:rsidP="00B124E7">
      <w:pPr>
        <w:spacing w:after="0" w:line="240" w:lineRule="auto"/>
      </w:pPr>
      <w:r>
        <w:separator/>
      </w:r>
    </w:p>
  </w:endnote>
  <w:endnote w:type="continuationSeparator" w:id="0">
    <w:p w14:paraId="3B72BC03" w14:textId="77777777" w:rsidR="00DA4704" w:rsidRDefault="00DA4704" w:rsidP="00B124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89006469"/>
      <w:docPartObj>
        <w:docPartGallery w:val="Page Numbers (Bottom of Page)"/>
        <w:docPartUnique/>
      </w:docPartObj>
    </w:sdtPr>
    <w:sdtContent>
      <w:p w14:paraId="7456A272" w14:textId="52D67F88" w:rsidR="00B124E7" w:rsidRDefault="00B124E7" w:rsidP="002D07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F240AD">
          <w:rPr>
            <w:rStyle w:val="PageNumber"/>
            <w:noProof/>
          </w:rPr>
          <w:t>1</w:t>
        </w:r>
        <w:r>
          <w:rPr>
            <w:rStyle w:val="PageNumber"/>
          </w:rPr>
          <w:fldChar w:fldCharType="end"/>
        </w:r>
      </w:p>
    </w:sdtContent>
  </w:sdt>
  <w:p w14:paraId="3AA2F742" w14:textId="77777777" w:rsidR="00B124E7" w:rsidRDefault="00B124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385751709"/>
      <w:docPartObj>
        <w:docPartGallery w:val="Page Numbers (Bottom of Page)"/>
        <w:docPartUnique/>
      </w:docPartObj>
    </w:sdtPr>
    <w:sdtContent>
      <w:p w14:paraId="779D66A5" w14:textId="77777777" w:rsidR="00B124E7" w:rsidRDefault="00B124E7" w:rsidP="002D07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C77B842" w14:textId="77777777" w:rsidR="00B124E7" w:rsidRDefault="00B124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75899A" w14:textId="77777777" w:rsidR="00DA4704" w:rsidRDefault="00DA4704" w:rsidP="00B124E7">
      <w:pPr>
        <w:spacing w:after="0" w:line="240" w:lineRule="auto"/>
      </w:pPr>
      <w:r>
        <w:separator/>
      </w:r>
    </w:p>
  </w:footnote>
  <w:footnote w:type="continuationSeparator" w:id="0">
    <w:p w14:paraId="75C5E960" w14:textId="77777777" w:rsidR="00DA4704" w:rsidRDefault="00DA4704" w:rsidP="00B124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A6BDB"/>
    <w:multiLevelType w:val="hybridMultilevel"/>
    <w:tmpl w:val="CCA443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E35DFC"/>
    <w:multiLevelType w:val="multilevel"/>
    <w:tmpl w:val="A55E9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94419749">
    <w:abstractNumId w:val="0"/>
  </w:num>
  <w:num w:numId="2" w16cid:durableId="2754482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2&lt;/LineSpacing&gt;&lt;SpaceAfter&gt;0&lt;/SpaceAfter&gt;&lt;HyperlinksEnabled&gt;0&lt;/HyperlinksEnabled&gt;&lt;HyperlinksVisible&gt;0&lt;/HyperlinksVisible&gt;&lt;EnableBibliographyCategories&gt;0&lt;/EnableBibliographyCategories&gt;&lt;/ENLayout&gt;"/>
    <w:docVar w:name="EN.Libraries" w:val="&lt;Libraries&gt;&lt;/Libraries&gt;"/>
    <w:docVar w:name="EN.UseJSCitationFormat" w:val="False"/>
  </w:docVars>
  <w:rsids>
    <w:rsidRoot w:val="00E87AD5"/>
    <w:rsid w:val="00004235"/>
    <w:rsid w:val="00023887"/>
    <w:rsid w:val="00024ED5"/>
    <w:rsid w:val="000255C6"/>
    <w:rsid w:val="0002629A"/>
    <w:rsid w:val="00027A71"/>
    <w:rsid w:val="00031FA2"/>
    <w:rsid w:val="000441FB"/>
    <w:rsid w:val="00056D41"/>
    <w:rsid w:val="000652B9"/>
    <w:rsid w:val="00067C3C"/>
    <w:rsid w:val="00072006"/>
    <w:rsid w:val="000735C9"/>
    <w:rsid w:val="000A2D60"/>
    <w:rsid w:val="000B1C62"/>
    <w:rsid w:val="000B6F71"/>
    <w:rsid w:val="000D757E"/>
    <w:rsid w:val="000E614F"/>
    <w:rsid w:val="000E6828"/>
    <w:rsid w:val="000F7AC1"/>
    <w:rsid w:val="00100667"/>
    <w:rsid w:val="001009C4"/>
    <w:rsid w:val="00106145"/>
    <w:rsid w:val="00111F33"/>
    <w:rsid w:val="00125001"/>
    <w:rsid w:val="00127227"/>
    <w:rsid w:val="0017043D"/>
    <w:rsid w:val="00172653"/>
    <w:rsid w:val="0017326F"/>
    <w:rsid w:val="00173FC7"/>
    <w:rsid w:val="001840EE"/>
    <w:rsid w:val="00187978"/>
    <w:rsid w:val="0019150D"/>
    <w:rsid w:val="001966DD"/>
    <w:rsid w:val="001C2933"/>
    <w:rsid w:val="001E2F03"/>
    <w:rsid w:val="001E53F9"/>
    <w:rsid w:val="001E56BA"/>
    <w:rsid w:val="001F7C11"/>
    <w:rsid w:val="002035FA"/>
    <w:rsid w:val="00204F25"/>
    <w:rsid w:val="002207AB"/>
    <w:rsid w:val="00221D8F"/>
    <w:rsid w:val="00224317"/>
    <w:rsid w:val="00224461"/>
    <w:rsid w:val="00227E53"/>
    <w:rsid w:val="00247778"/>
    <w:rsid w:val="0026062D"/>
    <w:rsid w:val="002612F8"/>
    <w:rsid w:val="00270906"/>
    <w:rsid w:val="00270E88"/>
    <w:rsid w:val="0028705F"/>
    <w:rsid w:val="00293F0E"/>
    <w:rsid w:val="00295E4C"/>
    <w:rsid w:val="002A18CD"/>
    <w:rsid w:val="002B24F8"/>
    <w:rsid w:val="002C3FDB"/>
    <w:rsid w:val="002D1FEC"/>
    <w:rsid w:val="002D6141"/>
    <w:rsid w:val="002E0AF1"/>
    <w:rsid w:val="002E1D5F"/>
    <w:rsid w:val="002F1C3C"/>
    <w:rsid w:val="003368A8"/>
    <w:rsid w:val="003408D7"/>
    <w:rsid w:val="0034221D"/>
    <w:rsid w:val="00342701"/>
    <w:rsid w:val="003548CB"/>
    <w:rsid w:val="0036452A"/>
    <w:rsid w:val="003742E0"/>
    <w:rsid w:val="003802EC"/>
    <w:rsid w:val="00386305"/>
    <w:rsid w:val="00391516"/>
    <w:rsid w:val="0039234C"/>
    <w:rsid w:val="003933C2"/>
    <w:rsid w:val="00395333"/>
    <w:rsid w:val="00397BB3"/>
    <w:rsid w:val="003A3269"/>
    <w:rsid w:val="003A34F4"/>
    <w:rsid w:val="003A3667"/>
    <w:rsid w:val="003B4CCF"/>
    <w:rsid w:val="003C7EC9"/>
    <w:rsid w:val="003D6467"/>
    <w:rsid w:val="003E05AE"/>
    <w:rsid w:val="003E1B5B"/>
    <w:rsid w:val="00412E85"/>
    <w:rsid w:val="004135B4"/>
    <w:rsid w:val="00416826"/>
    <w:rsid w:val="00423BD6"/>
    <w:rsid w:val="00424995"/>
    <w:rsid w:val="004317E4"/>
    <w:rsid w:val="00432A5A"/>
    <w:rsid w:val="0043575F"/>
    <w:rsid w:val="00461A93"/>
    <w:rsid w:val="00473787"/>
    <w:rsid w:val="004745D4"/>
    <w:rsid w:val="0047707A"/>
    <w:rsid w:val="004822C3"/>
    <w:rsid w:val="004845A7"/>
    <w:rsid w:val="00494767"/>
    <w:rsid w:val="0049562E"/>
    <w:rsid w:val="004A0B2A"/>
    <w:rsid w:val="004A6A50"/>
    <w:rsid w:val="004B1A51"/>
    <w:rsid w:val="004B57EC"/>
    <w:rsid w:val="004C2739"/>
    <w:rsid w:val="004C3B7B"/>
    <w:rsid w:val="004C3DB7"/>
    <w:rsid w:val="004C762B"/>
    <w:rsid w:val="004D013D"/>
    <w:rsid w:val="004D0144"/>
    <w:rsid w:val="004D1A88"/>
    <w:rsid w:val="004E157F"/>
    <w:rsid w:val="004E716F"/>
    <w:rsid w:val="00500E00"/>
    <w:rsid w:val="0050605C"/>
    <w:rsid w:val="005105C7"/>
    <w:rsid w:val="00512D6A"/>
    <w:rsid w:val="00513DD8"/>
    <w:rsid w:val="00515DAE"/>
    <w:rsid w:val="00521B0A"/>
    <w:rsid w:val="0053668D"/>
    <w:rsid w:val="00546800"/>
    <w:rsid w:val="00555B04"/>
    <w:rsid w:val="005614E8"/>
    <w:rsid w:val="005618F1"/>
    <w:rsid w:val="00563ADD"/>
    <w:rsid w:val="00573295"/>
    <w:rsid w:val="00574FA8"/>
    <w:rsid w:val="00575C9E"/>
    <w:rsid w:val="00581A45"/>
    <w:rsid w:val="00584065"/>
    <w:rsid w:val="00597722"/>
    <w:rsid w:val="005A02C7"/>
    <w:rsid w:val="005A2800"/>
    <w:rsid w:val="005A42F2"/>
    <w:rsid w:val="005A642F"/>
    <w:rsid w:val="005A7EFC"/>
    <w:rsid w:val="005B6AFB"/>
    <w:rsid w:val="005B6F15"/>
    <w:rsid w:val="005C1443"/>
    <w:rsid w:val="005D2E93"/>
    <w:rsid w:val="005D3CD8"/>
    <w:rsid w:val="005F2AF2"/>
    <w:rsid w:val="005F5851"/>
    <w:rsid w:val="005F6BB4"/>
    <w:rsid w:val="0060197B"/>
    <w:rsid w:val="006053C8"/>
    <w:rsid w:val="00612B0D"/>
    <w:rsid w:val="00620C39"/>
    <w:rsid w:val="00623133"/>
    <w:rsid w:val="00625756"/>
    <w:rsid w:val="006300B0"/>
    <w:rsid w:val="006363C7"/>
    <w:rsid w:val="006377CF"/>
    <w:rsid w:val="00642F47"/>
    <w:rsid w:val="0064367E"/>
    <w:rsid w:val="00643C9B"/>
    <w:rsid w:val="0064523C"/>
    <w:rsid w:val="00656D6C"/>
    <w:rsid w:val="00664B75"/>
    <w:rsid w:val="00667897"/>
    <w:rsid w:val="006768F2"/>
    <w:rsid w:val="006772FD"/>
    <w:rsid w:val="0068004A"/>
    <w:rsid w:val="00686FB1"/>
    <w:rsid w:val="006964B6"/>
    <w:rsid w:val="006A60FC"/>
    <w:rsid w:val="006C12BE"/>
    <w:rsid w:val="006C429D"/>
    <w:rsid w:val="006D07B5"/>
    <w:rsid w:val="006D0840"/>
    <w:rsid w:val="006D203B"/>
    <w:rsid w:val="006E5E10"/>
    <w:rsid w:val="006F45C0"/>
    <w:rsid w:val="00706251"/>
    <w:rsid w:val="0071175A"/>
    <w:rsid w:val="00715876"/>
    <w:rsid w:val="0072233D"/>
    <w:rsid w:val="007227A0"/>
    <w:rsid w:val="00722DCE"/>
    <w:rsid w:val="007236E9"/>
    <w:rsid w:val="00734D97"/>
    <w:rsid w:val="00735017"/>
    <w:rsid w:val="007368CE"/>
    <w:rsid w:val="007379FA"/>
    <w:rsid w:val="007456FA"/>
    <w:rsid w:val="007531D1"/>
    <w:rsid w:val="0077344E"/>
    <w:rsid w:val="007822BB"/>
    <w:rsid w:val="00782C3A"/>
    <w:rsid w:val="00784D13"/>
    <w:rsid w:val="00785517"/>
    <w:rsid w:val="00790B41"/>
    <w:rsid w:val="00791780"/>
    <w:rsid w:val="007971F5"/>
    <w:rsid w:val="007A335E"/>
    <w:rsid w:val="007B2CC3"/>
    <w:rsid w:val="007B3DF1"/>
    <w:rsid w:val="007B41C5"/>
    <w:rsid w:val="007B73F2"/>
    <w:rsid w:val="007C28EB"/>
    <w:rsid w:val="007E3ED2"/>
    <w:rsid w:val="007E68D3"/>
    <w:rsid w:val="007E762A"/>
    <w:rsid w:val="007F5E8F"/>
    <w:rsid w:val="007F6934"/>
    <w:rsid w:val="00800F9C"/>
    <w:rsid w:val="008065D7"/>
    <w:rsid w:val="00814E61"/>
    <w:rsid w:val="00815026"/>
    <w:rsid w:val="0083630F"/>
    <w:rsid w:val="008377E1"/>
    <w:rsid w:val="00840346"/>
    <w:rsid w:val="00842687"/>
    <w:rsid w:val="008447C5"/>
    <w:rsid w:val="00854B08"/>
    <w:rsid w:val="00856519"/>
    <w:rsid w:val="00865F0F"/>
    <w:rsid w:val="00874E01"/>
    <w:rsid w:val="00887077"/>
    <w:rsid w:val="008A67A9"/>
    <w:rsid w:val="008C0660"/>
    <w:rsid w:val="008C4510"/>
    <w:rsid w:val="008D0C2A"/>
    <w:rsid w:val="008E2483"/>
    <w:rsid w:val="008F126B"/>
    <w:rsid w:val="008F50C8"/>
    <w:rsid w:val="0090020A"/>
    <w:rsid w:val="009052D2"/>
    <w:rsid w:val="009102FF"/>
    <w:rsid w:val="00912366"/>
    <w:rsid w:val="00913876"/>
    <w:rsid w:val="00914653"/>
    <w:rsid w:val="00917278"/>
    <w:rsid w:val="00920DC3"/>
    <w:rsid w:val="00926B1D"/>
    <w:rsid w:val="009276CE"/>
    <w:rsid w:val="00941C0C"/>
    <w:rsid w:val="00964AF1"/>
    <w:rsid w:val="009714B3"/>
    <w:rsid w:val="00972559"/>
    <w:rsid w:val="009A31A9"/>
    <w:rsid w:val="009A45CB"/>
    <w:rsid w:val="009A6378"/>
    <w:rsid w:val="009B5312"/>
    <w:rsid w:val="009C2C89"/>
    <w:rsid w:val="009C4299"/>
    <w:rsid w:val="009D0C40"/>
    <w:rsid w:val="009E067A"/>
    <w:rsid w:val="009E34F2"/>
    <w:rsid w:val="009F1A9C"/>
    <w:rsid w:val="009F2607"/>
    <w:rsid w:val="00A031E1"/>
    <w:rsid w:val="00A06608"/>
    <w:rsid w:val="00A1179E"/>
    <w:rsid w:val="00A11D4A"/>
    <w:rsid w:val="00A17A2B"/>
    <w:rsid w:val="00A23EE6"/>
    <w:rsid w:val="00A30A92"/>
    <w:rsid w:val="00A35055"/>
    <w:rsid w:val="00A3563C"/>
    <w:rsid w:val="00A410F4"/>
    <w:rsid w:val="00A41B63"/>
    <w:rsid w:val="00A42848"/>
    <w:rsid w:val="00A52B54"/>
    <w:rsid w:val="00A53A37"/>
    <w:rsid w:val="00A55755"/>
    <w:rsid w:val="00A745D0"/>
    <w:rsid w:val="00AA354D"/>
    <w:rsid w:val="00AB5564"/>
    <w:rsid w:val="00AB72A0"/>
    <w:rsid w:val="00AC45F8"/>
    <w:rsid w:val="00AE04C9"/>
    <w:rsid w:val="00AE6F30"/>
    <w:rsid w:val="00B124E7"/>
    <w:rsid w:val="00B130F0"/>
    <w:rsid w:val="00B201EA"/>
    <w:rsid w:val="00B3525A"/>
    <w:rsid w:val="00B47775"/>
    <w:rsid w:val="00B53D1E"/>
    <w:rsid w:val="00B5448A"/>
    <w:rsid w:val="00B56CA8"/>
    <w:rsid w:val="00B61707"/>
    <w:rsid w:val="00B622E8"/>
    <w:rsid w:val="00B71DE0"/>
    <w:rsid w:val="00B77EB5"/>
    <w:rsid w:val="00B8767B"/>
    <w:rsid w:val="00B928CC"/>
    <w:rsid w:val="00B96251"/>
    <w:rsid w:val="00B97525"/>
    <w:rsid w:val="00BA0DBC"/>
    <w:rsid w:val="00BC3C4B"/>
    <w:rsid w:val="00BC5BC3"/>
    <w:rsid w:val="00BC76E0"/>
    <w:rsid w:val="00BD5E15"/>
    <w:rsid w:val="00BD6ED3"/>
    <w:rsid w:val="00BF03EB"/>
    <w:rsid w:val="00BF1D14"/>
    <w:rsid w:val="00C002D7"/>
    <w:rsid w:val="00C067AF"/>
    <w:rsid w:val="00C079C7"/>
    <w:rsid w:val="00C10FBF"/>
    <w:rsid w:val="00C11999"/>
    <w:rsid w:val="00C21167"/>
    <w:rsid w:val="00C2706F"/>
    <w:rsid w:val="00C27FBB"/>
    <w:rsid w:val="00C30CD1"/>
    <w:rsid w:val="00C3179D"/>
    <w:rsid w:val="00C33584"/>
    <w:rsid w:val="00C36CC7"/>
    <w:rsid w:val="00C44506"/>
    <w:rsid w:val="00C51629"/>
    <w:rsid w:val="00C602B0"/>
    <w:rsid w:val="00C62AD8"/>
    <w:rsid w:val="00C652C4"/>
    <w:rsid w:val="00C73D0D"/>
    <w:rsid w:val="00C75FC1"/>
    <w:rsid w:val="00C8202F"/>
    <w:rsid w:val="00C83E5A"/>
    <w:rsid w:val="00C9047C"/>
    <w:rsid w:val="00CA4468"/>
    <w:rsid w:val="00CD4CAB"/>
    <w:rsid w:val="00CD764B"/>
    <w:rsid w:val="00CE2399"/>
    <w:rsid w:val="00CE28AB"/>
    <w:rsid w:val="00CE28D3"/>
    <w:rsid w:val="00CF24D3"/>
    <w:rsid w:val="00D00666"/>
    <w:rsid w:val="00D017AD"/>
    <w:rsid w:val="00D04FDC"/>
    <w:rsid w:val="00D167AF"/>
    <w:rsid w:val="00D2367B"/>
    <w:rsid w:val="00D30C4A"/>
    <w:rsid w:val="00D357DD"/>
    <w:rsid w:val="00D37DAA"/>
    <w:rsid w:val="00D40811"/>
    <w:rsid w:val="00D429F0"/>
    <w:rsid w:val="00D44104"/>
    <w:rsid w:val="00D51305"/>
    <w:rsid w:val="00D5446D"/>
    <w:rsid w:val="00D559D7"/>
    <w:rsid w:val="00D73345"/>
    <w:rsid w:val="00D740EE"/>
    <w:rsid w:val="00D822C0"/>
    <w:rsid w:val="00D85662"/>
    <w:rsid w:val="00D87CF9"/>
    <w:rsid w:val="00D95957"/>
    <w:rsid w:val="00DA4704"/>
    <w:rsid w:val="00DA5A7E"/>
    <w:rsid w:val="00DA6CF0"/>
    <w:rsid w:val="00DB0AE1"/>
    <w:rsid w:val="00DC084F"/>
    <w:rsid w:val="00DC5646"/>
    <w:rsid w:val="00DD274A"/>
    <w:rsid w:val="00DD55B2"/>
    <w:rsid w:val="00DE18BD"/>
    <w:rsid w:val="00DE4660"/>
    <w:rsid w:val="00DE608A"/>
    <w:rsid w:val="00DF7C54"/>
    <w:rsid w:val="00E02415"/>
    <w:rsid w:val="00E0694F"/>
    <w:rsid w:val="00E1571A"/>
    <w:rsid w:val="00E3028C"/>
    <w:rsid w:val="00E31777"/>
    <w:rsid w:val="00E32E36"/>
    <w:rsid w:val="00E54CB0"/>
    <w:rsid w:val="00E54FF5"/>
    <w:rsid w:val="00E560A5"/>
    <w:rsid w:val="00E57449"/>
    <w:rsid w:val="00E6348D"/>
    <w:rsid w:val="00E650F0"/>
    <w:rsid w:val="00E66A81"/>
    <w:rsid w:val="00E67F20"/>
    <w:rsid w:val="00E706E7"/>
    <w:rsid w:val="00E76669"/>
    <w:rsid w:val="00E86556"/>
    <w:rsid w:val="00E87AD5"/>
    <w:rsid w:val="00E87C80"/>
    <w:rsid w:val="00E97AEA"/>
    <w:rsid w:val="00EA1AF5"/>
    <w:rsid w:val="00EA47CD"/>
    <w:rsid w:val="00EA7890"/>
    <w:rsid w:val="00EB19CE"/>
    <w:rsid w:val="00EB7414"/>
    <w:rsid w:val="00EC1D9F"/>
    <w:rsid w:val="00EC4929"/>
    <w:rsid w:val="00EC6B67"/>
    <w:rsid w:val="00EE436E"/>
    <w:rsid w:val="00EF2BFC"/>
    <w:rsid w:val="00EF343B"/>
    <w:rsid w:val="00F120F3"/>
    <w:rsid w:val="00F127AD"/>
    <w:rsid w:val="00F147CA"/>
    <w:rsid w:val="00F240AD"/>
    <w:rsid w:val="00F26E21"/>
    <w:rsid w:val="00F50E23"/>
    <w:rsid w:val="00F5444C"/>
    <w:rsid w:val="00F72193"/>
    <w:rsid w:val="00F72DE6"/>
    <w:rsid w:val="00F74A60"/>
    <w:rsid w:val="00F911C3"/>
    <w:rsid w:val="00FC1989"/>
    <w:rsid w:val="00FC692D"/>
    <w:rsid w:val="00FD0BE7"/>
    <w:rsid w:val="00FE1A82"/>
    <w:rsid w:val="00FE5B88"/>
    <w:rsid w:val="00FF2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20686A"/>
  <w15:chartTrackingRefBased/>
  <w15:docId w15:val="{48FA3AD8-0E00-DC43-9B75-5CE5E0815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7AD5"/>
    <w:pPr>
      <w:spacing w:after="160" w:line="259" w:lineRule="auto"/>
    </w:pPr>
    <w:rPr>
      <w:sz w:val="22"/>
      <w:szCs w:val="22"/>
    </w:rPr>
  </w:style>
  <w:style w:type="paragraph" w:styleId="Heading2">
    <w:name w:val="heading 2"/>
    <w:basedOn w:val="Normal"/>
    <w:next w:val="Normal"/>
    <w:link w:val="Heading2Char"/>
    <w:uiPriority w:val="9"/>
    <w:unhideWhenUsed/>
    <w:qFormat/>
    <w:rsid w:val="00E87AD5"/>
    <w:pPr>
      <w:keepNext/>
      <w:keepLines/>
      <w:spacing w:before="40" w:after="0" w:line="360" w:lineRule="auto"/>
      <w:jc w:val="both"/>
      <w:outlineLvl w:val="1"/>
    </w:pPr>
    <w:rPr>
      <w:rFonts w:asciiTheme="majorHAnsi" w:eastAsiaTheme="majorEastAsia" w:hAnsiTheme="majorHAnsi" w:cstheme="majorBidi"/>
      <w:noProof/>
      <w:color w:val="2F5496" w:themeColor="accent1" w:themeShade="BF"/>
      <w:kern w:val="0"/>
      <w:sz w:val="26"/>
      <w:szCs w:val="26"/>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87AD5"/>
    <w:rPr>
      <w:rFonts w:asciiTheme="majorHAnsi" w:eastAsiaTheme="majorEastAsia" w:hAnsiTheme="majorHAnsi" w:cstheme="majorBidi"/>
      <w:noProof/>
      <w:color w:val="2F5496" w:themeColor="accent1" w:themeShade="BF"/>
      <w:kern w:val="0"/>
      <w:sz w:val="26"/>
      <w:szCs w:val="26"/>
      <w:lang w:val="en-GB"/>
      <w14:ligatures w14:val="none"/>
    </w:rPr>
  </w:style>
  <w:style w:type="paragraph" w:styleId="CommentText">
    <w:name w:val="annotation text"/>
    <w:basedOn w:val="Normal"/>
    <w:link w:val="CommentTextChar"/>
    <w:uiPriority w:val="99"/>
    <w:unhideWhenUsed/>
    <w:rsid w:val="00E87AD5"/>
    <w:pPr>
      <w:spacing w:line="240" w:lineRule="auto"/>
    </w:pPr>
    <w:rPr>
      <w:sz w:val="20"/>
      <w:szCs w:val="20"/>
    </w:rPr>
  </w:style>
  <w:style w:type="character" w:customStyle="1" w:styleId="CommentTextChar">
    <w:name w:val="Comment Text Char"/>
    <w:basedOn w:val="DefaultParagraphFont"/>
    <w:link w:val="CommentText"/>
    <w:uiPriority w:val="99"/>
    <w:rsid w:val="00E87AD5"/>
    <w:rPr>
      <w:sz w:val="20"/>
      <w:szCs w:val="20"/>
    </w:rPr>
  </w:style>
  <w:style w:type="paragraph" w:styleId="ListParagraph">
    <w:name w:val="List Paragraph"/>
    <w:basedOn w:val="Normal"/>
    <w:uiPriority w:val="34"/>
    <w:qFormat/>
    <w:rsid w:val="00E87AD5"/>
    <w:pPr>
      <w:ind w:left="720"/>
      <w:contextualSpacing/>
    </w:pPr>
  </w:style>
  <w:style w:type="paragraph" w:styleId="Footer">
    <w:name w:val="footer"/>
    <w:basedOn w:val="Normal"/>
    <w:link w:val="FooterChar"/>
    <w:uiPriority w:val="99"/>
    <w:unhideWhenUsed/>
    <w:rsid w:val="00B124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24E7"/>
    <w:rPr>
      <w:sz w:val="22"/>
      <w:szCs w:val="22"/>
    </w:rPr>
  </w:style>
  <w:style w:type="character" w:styleId="PageNumber">
    <w:name w:val="page number"/>
    <w:basedOn w:val="DefaultParagraphFont"/>
    <w:uiPriority w:val="99"/>
    <w:semiHidden/>
    <w:unhideWhenUsed/>
    <w:rsid w:val="00B124E7"/>
  </w:style>
  <w:style w:type="paragraph" w:customStyle="1" w:styleId="EndNoteBibliographyTitle">
    <w:name w:val="EndNote Bibliography Title"/>
    <w:basedOn w:val="Normal"/>
    <w:link w:val="EndNoteBibliographyTitleChar"/>
    <w:rsid w:val="002207AB"/>
    <w:pPr>
      <w:spacing w:after="0"/>
      <w:jc w:val="center"/>
    </w:pPr>
    <w:rPr>
      <w:rFonts w:ascii="Times New Roman" w:hAnsi="Times New Roman" w:cs="Times New Roman"/>
      <w:sz w:val="24"/>
    </w:rPr>
  </w:style>
  <w:style w:type="character" w:customStyle="1" w:styleId="EndNoteBibliographyTitleChar">
    <w:name w:val="EndNote Bibliography Title Char"/>
    <w:basedOn w:val="DefaultParagraphFont"/>
    <w:link w:val="EndNoteBibliographyTitle"/>
    <w:rsid w:val="002207AB"/>
    <w:rPr>
      <w:rFonts w:ascii="Times New Roman" w:hAnsi="Times New Roman" w:cs="Times New Roman"/>
      <w:szCs w:val="22"/>
    </w:rPr>
  </w:style>
  <w:style w:type="paragraph" w:customStyle="1" w:styleId="EndNoteBibliography">
    <w:name w:val="EndNote Bibliography"/>
    <w:basedOn w:val="Normal"/>
    <w:link w:val="EndNoteBibliographyChar"/>
    <w:rsid w:val="002207AB"/>
    <w:pPr>
      <w:spacing w:line="480" w:lineRule="auto"/>
    </w:pPr>
    <w:rPr>
      <w:rFonts w:ascii="Times New Roman" w:hAnsi="Times New Roman" w:cs="Times New Roman"/>
      <w:sz w:val="24"/>
    </w:rPr>
  </w:style>
  <w:style w:type="character" w:customStyle="1" w:styleId="EndNoteBibliographyChar">
    <w:name w:val="EndNote Bibliography Char"/>
    <w:basedOn w:val="DefaultParagraphFont"/>
    <w:link w:val="EndNoteBibliography"/>
    <w:rsid w:val="002207AB"/>
    <w:rPr>
      <w:rFonts w:ascii="Times New Roman" w:hAnsi="Times New Roman" w:cs="Times New Roman"/>
      <w:szCs w:val="22"/>
    </w:rPr>
  </w:style>
  <w:style w:type="character" w:styleId="CommentReference">
    <w:name w:val="annotation reference"/>
    <w:basedOn w:val="DefaultParagraphFont"/>
    <w:uiPriority w:val="99"/>
    <w:semiHidden/>
    <w:unhideWhenUsed/>
    <w:rsid w:val="00395333"/>
    <w:rPr>
      <w:sz w:val="16"/>
      <w:szCs w:val="16"/>
    </w:rPr>
  </w:style>
  <w:style w:type="paragraph" w:styleId="CommentSubject">
    <w:name w:val="annotation subject"/>
    <w:basedOn w:val="CommentText"/>
    <w:next w:val="CommentText"/>
    <w:link w:val="CommentSubjectChar"/>
    <w:uiPriority w:val="99"/>
    <w:semiHidden/>
    <w:unhideWhenUsed/>
    <w:rsid w:val="009052D2"/>
    <w:rPr>
      <w:b/>
      <w:bCs/>
    </w:rPr>
  </w:style>
  <w:style w:type="character" w:customStyle="1" w:styleId="CommentSubjectChar">
    <w:name w:val="Comment Subject Char"/>
    <w:basedOn w:val="CommentTextChar"/>
    <w:link w:val="CommentSubject"/>
    <w:uiPriority w:val="99"/>
    <w:semiHidden/>
    <w:rsid w:val="009052D2"/>
    <w:rPr>
      <w:b/>
      <w:bCs/>
      <w:sz w:val="20"/>
      <w:szCs w:val="20"/>
    </w:rPr>
  </w:style>
  <w:style w:type="paragraph" w:styleId="Revision">
    <w:name w:val="Revision"/>
    <w:hidden/>
    <w:uiPriority w:val="99"/>
    <w:semiHidden/>
    <w:rsid w:val="006D0840"/>
    <w:rPr>
      <w:sz w:val="22"/>
      <w:szCs w:val="22"/>
    </w:rPr>
  </w:style>
  <w:style w:type="character" w:styleId="Hyperlink">
    <w:name w:val="Hyperlink"/>
    <w:basedOn w:val="DefaultParagraphFont"/>
    <w:uiPriority w:val="99"/>
    <w:unhideWhenUsed/>
    <w:rsid w:val="00D73345"/>
    <w:rPr>
      <w:color w:val="0563C1" w:themeColor="hyperlink"/>
      <w:u w:val="single"/>
    </w:rPr>
  </w:style>
  <w:style w:type="character" w:styleId="UnresolvedMention">
    <w:name w:val="Unresolved Mention"/>
    <w:basedOn w:val="DefaultParagraphFont"/>
    <w:uiPriority w:val="99"/>
    <w:semiHidden/>
    <w:unhideWhenUsed/>
    <w:rsid w:val="00D73345"/>
    <w:rPr>
      <w:color w:val="605E5C"/>
      <w:shd w:val="clear" w:color="auto" w:fill="E1DFDD"/>
    </w:rPr>
  </w:style>
  <w:style w:type="character" w:styleId="LineNumber">
    <w:name w:val="line number"/>
    <w:basedOn w:val="DefaultParagraphFont"/>
    <w:uiPriority w:val="99"/>
    <w:semiHidden/>
    <w:unhideWhenUsed/>
    <w:rsid w:val="006964B6"/>
  </w:style>
  <w:style w:type="character" w:customStyle="1" w:styleId="apple-converted-space">
    <w:name w:val="apple-converted-space"/>
    <w:basedOn w:val="DefaultParagraphFont"/>
    <w:rsid w:val="00FC692D"/>
  </w:style>
  <w:style w:type="table" w:styleId="TableGrid">
    <w:name w:val="Table Grid"/>
    <w:basedOn w:val="TableNormal"/>
    <w:uiPriority w:val="39"/>
    <w:rsid w:val="002E0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5785289">
      <w:bodyDiv w:val="1"/>
      <w:marLeft w:val="0"/>
      <w:marRight w:val="0"/>
      <w:marTop w:val="0"/>
      <w:marBottom w:val="0"/>
      <w:divBdr>
        <w:top w:val="none" w:sz="0" w:space="0" w:color="auto"/>
        <w:left w:val="none" w:sz="0" w:space="0" w:color="auto"/>
        <w:bottom w:val="none" w:sz="0" w:space="0" w:color="auto"/>
        <w:right w:val="none" w:sz="0" w:space="0" w:color="auto"/>
      </w:divBdr>
    </w:div>
    <w:div w:id="108299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vgenomic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61fd1d36-fecb-47ca-b7d7-d0df0370a198}" enabled="0" method="" siteId="{61fd1d36-fecb-47ca-b7d7-d0df0370a198}" removed="1"/>
</clbl:labelList>
</file>

<file path=docProps/app.xml><?xml version="1.0" encoding="utf-8"?>
<Properties xmlns="http://schemas.openxmlformats.org/officeDocument/2006/extended-properties" xmlns:vt="http://schemas.openxmlformats.org/officeDocument/2006/docPropsVTypes">
  <Template>Normal</Template>
  <TotalTime>0</TotalTime>
  <Pages>25</Pages>
  <Words>7671</Words>
  <Characters>43727</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Willnow, Thomas</dc:creator>
  <cp:keywords/>
  <dc:description/>
  <cp:lastModifiedBy>Kristian Juul-Madsen</cp:lastModifiedBy>
  <cp:revision>3</cp:revision>
  <dcterms:created xsi:type="dcterms:W3CDTF">2025-05-26T13:01:00Z</dcterms:created>
  <dcterms:modified xsi:type="dcterms:W3CDTF">2025-05-27T15:39:00Z</dcterms:modified>
</cp:coreProperties>
</file>