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EA734B" w14:textId="03CDB454" w:rsidR="00CC33E5" w:rsidRPr="00CC33E5" w:rsidRDefault="00CC33E5" w:rsidP="00CC33E5">
      <w:pPr>
        <w:pStyle w:val="ListParagraph"/>
        <w:keepNext/>
        <w:keepLines/>
        <w:numPr>
          <w:ilvl w:val="0"/>
          <w:numId w:val="4"/>
        </w:numPr>
        <w:spacing w:before="240" w:line="360" w:lineRule="auto"/>
        <w:jc w:val="center"/>
        <w:rPr>
          <w:b/>
          <w:color w:val="0D0D0D"/>
          <w:sz w:val="34"/>
          <w:szCs w:val="34"/>
          <w:highlight w:val="white"/>
        </w:rPr>
      </w:pPr>
      <w:r w:rsidRPr="00CC33E5">
        <w:rPr>
          <w:b/>
          <w:color w:val="0D0D0D"/>
          <w:sz w:val="34"/>
          <w:szCs w:val="34"/>
          <w:highlight w:val="white"/>
        </w:rPr>
        <w:t xml:space="preserve">Supplementary Material - </w:t>
      </w:r>
    </w:p>
    <w:p w14:paraId="25933AC5" w14:textId="70385C48" w:rsidR="00E63F51" w:rsidRDefault="00CC33E5" w:rsidP="007848F6">
      <w:pPr>
        <w:keepNext/>
        <w:keepLines/>
        <w:spacing w:before="240" w:line="360" w:lineRule="auto"/>
        <w:jc w:val="center"/>
        <w:rPr>
          <w:b/>
          <w:color w:val="0D0D0D"/>
          <w:sz w:val="34"/>
          <w:szCs w:val="34"/>
          <w:highlight w:val="white"/>
        </w:rPr>
      </w:pPr>
      <w:r>
        <w:rPr>
          <w:b/>
          <w:color w:val="0D0D0D"/>
          <w:sz w:val="34"/>
          <w:szCs w:val="34"/>
          <w:highlight w:val="white"/>
        </w:rPr>
        <w:t xml:space="preserve">Neuropsychiatric Changes Following Striatal Stroke – Results from the </w:t>
      </w:r>
      <w:r w:rsidR="007848F6">
        <w:rPr>
          <w:b/>
          <w:color w:val="0D0D0D"/>
          <w:sz w:val="34"/>
          <w:szCs w:val="34"/>
          <w:highlight w:val="white"/>
        </w:rPr>
        <w:t>O</w:t>
      </w:r>
      <w:r>
        <w:rPr>
          <w:b/>
          <w:color w:val="0D0D0D"/>
          <w:sz w:val="34"/>
          <w:szCs w:val="34"/>
          <w:highlight w:val="white"/>
        </w:rPr>
        <w:t xml:space="preserve">bservational </w:t>
      </w:r>
      <w:proofErr w:type="spellStart"/>
      <w:r>
        <w:rPr>
          <w:b/>
          <w:color w:val="0D0D0D"/>
          <w:sz w:val="34"/>
          <w:szCs w:val="34"/>
          <w:highlight w:val="white"/>
        </w:rPr>
        <w:t>PostPsyDis</w:t>
      </w:r>
      <w:proofErr w:type="spellEnd"/>
      <w:r>
        <w:rPr>
          <w:b/>
          <w:color w:val="0D0D0D"/>
          <w:sz w:val="34"/>
          <w:szCs w:val="34"/>
          <w:highlight w:val="white"/>
        </w:rPr>
        <w:t xml:space="preserve"> Study</w:t>
      </w:r>
    </w:p>
    <w:p w14:paraId="1C424E0B" w14:textId="77777777" w:rsidR="00E63F51" w:rsidRDefault="00E63F51">
      <w:pPr>
        <w:spacing w:line="360" w:lineRule="auto"/>
        <w:jc w:val="center"/>
      </w:pPr>
    </w:p>
    <w:p w14:paraId="7EACCCD5" w14:textId="19990A2B" w:rsidR="004F3A19" w:rsidRDefault="00E874D0" w:rsidP="00E874D0">
      <w:pPr>
        <w:spacing w:line="360" w:lineRule="auto"/>
        <w:jc w:val="center"/>
        <w:rPr>
          <w:color w:val="000000"/>
        </w:rPr>
      </w:pPr>
      <w:r w:rsidRPr="00E874D0">
        <w:t xml:space="preserve">Anna Kufner, Ana Sofía Ríos, Benjamin Winter, Uchralt Temuulen, Ahmed Khalil, Ulrike </w:t>
      </w:r>
      <w:proofErr w:type="spellStart"/>
      <w:r w:rsidRPr="00E874D0">
        <w:t>Grittner</w:t>
      </w:r>
      <w:proofErr w:type="spellEnd"/>
      <w:r w:rsidRPr="00E874D0">
        <w:t xml:space="preserve">, Johanna </w:t>
      </w:r>
      <w:proofErr w:type="spellStart"/>
      <w:r w:rsidRPr="00E874D0">
        <w:t>Schöner</w:t>
      </w:r>
      <w:proofErr w:type="spellEnd"/>
      <w:r w:rsidRPr="00E874D0">
        <w:t>, Asli Akdeniz, Ulrike Lachmann, Golo Kronenberg, Arno Villringer, Karen Gertz, Matthias Endres</w:t>
      </w:r>
    </w:p>
    <w:p w14:paraId="6392DA5F" w14:textId="77777777" w:rsidR="004F3A19" w:rsidRDefault="004F3A19">
      <w:pPr>
        <w:spacing w:line="360" w:lineRule="auto"/>
        <w:jc w:val="both"/>
        <w:rPr>
          <w:color w:val="000000"/>
        </w:rPr>
      </w:pPr>
    </w:p>
    <w:p w14:paraId="3B34B6AF" w14:textId="77777777" w:rsidR="004F3A19" w:rsidRDefault="004F3A19">
      <w:pPr>
        <w:spacing w:line="360" w:lineRule="auto"/>
        <w:jc w:val="both"/>
        <w:rPr>
          <w:color w:val="000000"/>
        </w:rPr>
      </w:pPr>
    </w:p>
    <w:p w14:paraId="73FBB708" w14:textId="77777777" w:rsidR="004F3A19" w:rsidRDefault="004F3A19">
      <w:pPr>
        <w:spacing w:line="360" w:lineRule="auto"/>
        <w:jc w:val="both"/>
        <w:rPr>
          <w:color w:val="000000"/>
        </w:rPr>
      </w:pPr>
    </w:p>
    <w:p w14:paraId="7B5DF058" w14:textId="77777777" w:rsidR="004F3A19" w:rsidRDefault="004F3A19">
      <w:pPr>
        <w:spacing w:line="360" w:lineRule="auto"/>
        <w:jc w:val="both"/>
        <w:rPr>
          <w:color w:val="000000"/>
        </w:rPr>
      </w:pPr>
    </w:p>
    <w:p w14:paraId="1EED1B0B" w14:textId="77777777" w:rsidR="004F3A19" w:rsidRDefault="004F3A19">
      <w:pPr>
        <w:spacing w:line="360" w:lineRule="auto"/>
        <w:jc w:val="both"/>
        <w:rPr>
          <w:color w:val="000000"/>
        </w:rPr>
      </w:pPr>
    </w:p>
    <w:p w14:paraId="0F86E360" w14:textId="77777777" w:rsidR="004F3A19" w:rsidRDefault="004F3A19">
      <w:pPr>
        <w:spacing w:line="360" w:lineRule="auto"/>
        <w:jc w:val="both"/>
        <w:rPr>
          <w:color w:val="000000"/>
        </w:rPr>
      </w:pPr>
    </w:p>
    <w:p w14:paraId="1E32D62B" w14:textId="77777777" w:rsidR="004F3A19" w:rsidRDefault="004F3A19">
      <w:pPr>
        <w:spacing w:line="360" w:lineRule="auto"/>
        <w:jc w:val="both"/>
        <w:rPr>
          <w:color w:val="000000"/>
        </w:rPr>
      </w:pPr>
    </w:p>
    <w:p w14:paraId="3472F954" w14:textId="77777777" w:rsidR="004F3A19" w:rsidRDefault="004F3A19">
      <w:pPr>
        <w:spacing w:line="360" w:lineRule="auto"/>
        <w:jc w:val="both"/>
        <w:rPr>
          <w:color w:val="000000"/>
        </w:rPr>
      </w:pPr>
    </w:p>
    <w:p w14:paraId="0DC2ABE3" w14:textId="77777777" w:rsidR="004F3A19" w:rsidRDefault="004F3A19">
      <w:pPr>
        <w:spacing w:line="360" w:lineRule="auto"/>
        <w:jc w:val="both"/>
        <w:rPr>
          <w:color w:val="000000"/>
        </w:rPr>
      </w:pPr>
    </w:p>
    <w:p w14:paraId="03906291" w14:textId="77777777" w:rsidR="004F3A19" w:rsidRDefault="004F3A19">
      <w:pPr>
        <w:spacing w:line="360" w:lineRule="auto"/>
        <w:jc w:val="both"/>
        <w:rPr>
          <w:color w:val="000000"/>
        </w:rPr>
      </w:pPr>
    </w:p>
    <w:p w14:paraId="13F9133A" w14:textId="77777777" w:rsidR="004F3A19" w:rsidRDefault="004F3A19">
      <w:pPr>
        <w:spacing w:line="360" w:lineRule="auto"/>
        <w:jc w:val="both"/>
        <w:rPr>
          <w:color w:val="000000"/>
        </w:rPr>
      </w:pPr>
    </w:p>
    <w:p w14:paraId="5DAC47A6" w14:textId="77777777" w:rsidR="004F3A19" w:rsidRDefault="004F3A19">
      <w:pPr>
        <w:spacing w:line="360" w:lineRule="auto"/>
        <w:jc w:val="both"/>
        <w:rPr>
          <w:color w:val="000000"/>
        </w:rPr>
      </w:pPr>
    </w:p>
    <w:p w14:paraId="4B787B6B" w14:textId="77777777" w:rsidR="004F3A19" w:rsidRDefault="004F3A19">
      <w:pPr>
        <w:spacing w:line="360" w:lineRule="auto"/>
        <w:jc w:val="both"/>
        <w:rPr>
          <w:color w:val="000000"/>
        </w:rPr>
      </w:pPr>
    </w:p>
    <w:p w14:paraId="36E78CCF" w14:textId="77777777" w:rsidR="004F3A19" w:rsidRDefault="004F3A19">
      <w:pPr>
        <w:spacing w:line="360" w:lineRule="auto"/>
        <w:jc w:val="both"/>
        <w:rPr>
          <w:color w:val="000000"/>
        </w:rPr>
      </w:pPr>
    </w:p>
    <w:p w14:paraId="7D3BD794" w14:textId="77777777" w:rsidR="004F3A19" w:rsidRDefault="004F3A19">
      <w:pPr>
        <w:spacing w:line="360" w:lineRule="auto"/>
        <w:jc w:val="both"/>
        <w:rPr>
          <w:color w:val="000000"/>
        </w:rPr>
      </w:pPr>
    </w:p>
    <w:p w14:paraId="1C410E1E" w14:textId="77777777" w:rsidR="004F3A19" w:rsidRDefault="004F3A19">
      <w:pPr>
        <w:spacing w:line="360" w:lineRule="auto"/>
        <w:jc w:val="both"/>
        <w:rPr>
          <w:color w:val="000000"/>
        </w:rPr>
      </w:pPr>
    </w:p>
    <w:p w14:paraId="26E85446" w14:textId="77777777" w:rsidR="004F3A19" w:rsidRDefault="004F3A19">
      <w:pPr>
        <w:spacing w:line="360" w:lineRule="auto"/>
        <w:jc w:val="both"/>
        <w:rPr>
          <w:color w:val="000000"/>
        </w:rPr>
      </w:pPr>
    </w:p>
    <w:p w14:paraId="1A45BD89" w14:textId="77777777" w:rsidR="004F3A19" w:rsidRDefault="004F3A19">
      <w:pPr>
        <w:spacing w:line="360" w:lineRule="auto"/>
        <w:jc w:val="both"/>
        <w:rPr>
          <w:color w:val="000000"/>
        </w:rPr>
      </w:pPr>
    </w:p>
    <w:p w14:paraId="33972A39" w14:textId="77777777" w:rsidR="00CC33E5" w:rsidRDefault="00CC33E5">
      <w:pPr>
        <w:spacing w:line="360" w:lineRule="auto"/>
        <w:jc w:val="both"/>
        <w:rPr>
          <w:color w:val="000000"/>
        </w:rPr>
      </w:pPr>
    </w:p>
    <w:p w14:paraId="049F9D4A" w14:textId="77777777" w:rsidR="004F3A19" w:rsidRDefault="004F3A19">
      <w:pPr>
        <w:spacing w:line="360" w:lineRule="auto"/>
        <w:jc w:val="both"/>
        <w:rPr>
          <w:color w:val="000000"/>
        </w:rPr>
      </w:pPr>
    </w:p>
    <w:p w14:paraId="5C38DED1" w14:textId="77777777" w:rsidR="00E874D0" w:rsidRDefault="00E874D0">
      <w:pPr>
        <w:spacing w:line="360" w:lineRule="auto"/>
        <w:jc w:val="both"/>
        <w:rPr>
          <w:color w:val="000000"/>
        </w:rPr>
      </w:pPr>
    </w:p>
    <w:p w14:paraId="30F175DB" w14:textId="77777777" w:rsidR="007848F6" w:rsidRDefault="007848F6">
      <w:pPr>
        <w:spacing w:line="360" w:lineRule="auto"/>
        <w:jc w:val="both"/>
        <w:rPr>
          <w:color w:val="000000"/>
        </w:rPr>
      </w:pPr>
    </w:p>
    <w:p w14:paraId="3CA0E706" w14:textId="77777777" w:rsidR="007848F6" w:rsidRDefault="007848F6">
      <w:pPr>
        <w:spacing w:line="360" w:lineRule="auto"/>
        <w:jc w:val="both"/>
        <w:rPr>
          <w:color w:val="000000"/>
        </w:rPr>
      </w:pPr>
    </w:p>
    <w:p w14:paraId="114C050C" w14:textId="77777777" w:rsidR="00E874D0" w:rsidRPr="005C38F8" w:rsidRDefault="00E874D0">
      <w:pPr>
        <w:spacing w:line="360" w:lineRule="auto"/>
        <w:jc w:val="both"/>
        <w:rPr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9A18B7" w14:paraId="559E0482" w14:textId="77777777" w:rsidTr="009A18B7">
        <w:tc>
          <w:tcPr>
            <w:tcW w:w="4530" w:type="dxa"/>
            <w:shd w:val="clear" w:color="auto" w:fill="F2F2F2" w:themeFill="background1" w:themeFillShade="F2"/>
          </w:tcPr>
          <w:p w14:paraId="3C6FE35D" w14:textId="1244CBAD" w:rsidR="009A18B7" w:rsidRPr="009A18B7" w:rsidRDefault="009A18B7">
            <w:pPr>
              <w:rPr>
                <w:b/>
                <w:bCs/>
              </w:rPr>
            </w:pPr>
            <w:r w:rsidRPr="009A18B7">
              <w:rPr>
                <w:b/>
                <w:bCs/>
              </w:rPr>
              <w:lastRenderedPageBreak/>
              <w:t>Inclusion criteria</w:t>
            </w:r>
          </w:p>
        </w:tc>
        <w:tc>
          <w:tcPr>
            <w:tcW w:w="4530" w:type="dxa"/>
            <w:shd w:val="clear" w:color="auto" w:fill="F2F2F2" w:themeFill="background1" w:themeFillShade="F2"/>
          </w:tcPr>
          <w:p w14:paraId="2B722910" w14:textId="78B801DE" w:rsidR="009A18B7" w:rsidRPr="009A18B7" w:rsidRDefault="009A18B7">
            <w:pPr>
              <w:rPr>
                <w:b/>
                <w:bCs/>
              </w:rPr>
            </w:pPr>
            <w:r w:rsidRPr="009A18B7">
              <w:rPr>
                <w:b/>
                <w:bCs/>
              </w:rPr>
              <w:t>Exclusion criteria</w:t>
            </w:r>
          </w:p>
        </w:tc>
      </w:tr>
      <w:tr w:rsidR="009A18B7" w14:paraId="11A903E1" w14:textId="77777777" w:rsidTr="009A18B7">
        <w:tc>
          <w:tcPr>
            <w:tcW w:w="4530" w:type="dxa"/>
          </w:tcPr>
          <w:p w14:paraId="500607FB" w14:textId="77777777" w:rsidR="009A18B7" w:rsidRPr="009A18B7" w:rsidRDefault="009A18B7" w:rsidP="009A18B7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9A18B7">
              <w:rPr>
                <w:sz w:val="20"/>
                <w:szCs w:val="20"/>
              </w:rPr>
              <w:t>Acute ischemic stroke within the middle cerebral artery (MCA) or anterior choroidal artery (AchA) territories, with or without striato-capsular involvement.</w:t>
            </w:r>
          </w:p>
          <w:p w14:paraId="126CF7C3" w14:textId="77777777" w:rsidR="009A18B7" w:rsidRPr="009A18B7" w:rsidRDefault="009A18B7" w:rsidP="009A18B7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9A18B7">
              <w:rPr>
                <w:sz w:val="20"/>
                <w:szCs w:val="20"/>
              </w:rPr>
              <w:t>MCA infarcts with striatal involvement:</w:t>
            </w:r>
          </w:p>
          <w:p w14:paraId="7969A391" w14:textId="77777777" w:rsidR="009A18B7" w:rsidRPr="009A18B7" w:rsidRDefault="009A18B7" w:rsidP="009A18B7">
            <w:pPr>
              <w:pStyle w:val="ListParagraph"/>
              <w:numPr>
                <w:ilvl w:val="1"/>
                <w:numId w:val="2"/>
              </w:numPr>
              <w:rPr>
                <w:sz w:val="20"/>
                <w:szCs w:val="20"/>
              </w:rPr>
            </w:pPr>
            <w:r w:rsidRPr="009A18B7">
              <w:rPr>
                <w:sz w:val="20"/>
                <w:szCs w:val="20"/>
              </w:rPr>
              <w:t>Lesion size &gt;125 mm³ (0.125 mL).</w:t>
            </w:r>
          </w:p>
          <w:p w14:paraId="64B4E690" w14:textId="77777777" w:rsidR="009A18B7" w:rsidRPr="009A18B7" w:rsidRDefault="009A18B7" w:rsidP="009A18B7">
            <w:pPr>
              <w:pStyle w:val="ListParagraph"/>
              <w:numPr>
                <w:ilvl w:val="1"/>
                <w:numId w:val="2"/>
              </w:numPr>
              <w:rPr>
                <w:sz w:val="20"/>
                <w:szCs w:val="20"/>
              </w:rPr>
            </w:pPr>
            <w:r w:rsidRPr="009A18B7">
              <w:rPr>
                <w:sz w:val="20"/>
                <w:szCs w:val="20"/>
              </w:rPr>
              <w:t>Includes lacunar striato-capsular or territorial cortical infarcts.</w:t>
            </w:r>
          </w:p>
          <w:p w14:paraId="0AFE09F1" w14:textId="77777777" w:rsidR="009A18B7" w:rsidRPr="009A18B7" w:rsidRDefault="009A18B7" w:rsidP="009A18B7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9A18B7">
              <w:rPr>
                <w:sz w:val="20"/>
                <w:szCs w:val="20"/>
              </w:rPr>
              <w:t>Non-striatal MCA infarcts:</w:t>
            </w:r>
          </w:p>
          <w:p w14:paraId="4ED01E0B" w14:textId="77777777" w:rsidR="009A18B7" w:rsidRPr="009A18B7" w:rsidRDefault="009A18B7" w:rsidP="009A18B7">
            <w:pPr>
              <w:pStyle w:val="ListParagraph"/>
              <w:numPr>
                <w:ilvl w:val="1"/>
                <w:numId w:val="2"/>
              </w:numPr>
              <w:rPr>
                <w:sz w:val="20"/>
                <w:szCs w:val="20"/>
              </w:rPr>
            </w:pPr>
            <w:r w:rsidRPr="009A18B7">
              <w:rPr>
                <w:sz w:val="20"/>
                <w:szCs w:val="20"/>
              </w:rPr>
              <w:t>Lesion size between 10–100 cm³ (10–100 mL).</w:t>
            </w:r>
          </w:p>
          <w:p w14:paraId="211D6E61" w14:textId="77777777" w:rsidR="009A18B7" w:rsidRPr="009A18B7" w:rsidRDefault="009A18B7" w:rsidP="009A18B7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9A18B7">
              <w:rPr>
                <w:sz w:val="20"/>
                <w:szCs w:val="20"/>
              </w:rPr>
              <w:t>AchA infarcts:</w:t>
            </w:r>
          </w:p>
          <w:p w14:paraId="012045AD" w14:textId="77777777" w:rsidR="009A18B7" w:rsidRPr="009A18B7" w:rsidRDefault="009A18B7" w:rsidP="009A18B7">
            <w:pPr>
              <w:pStyle w:val="ListParagraph"/>
              <w:numPr>
                <w:ilvl w:val="1"/>
                <w:numId w:val="2"/>
              </w:numPr>
              <w:rPr>
                <w:sz w:val="20"/>
                <w:szCs w:val="20"/>
              </w:rPr>
            </w:pPr>
            <w:r w:rsidRPr="009A18B7">
              <w:rPr>
                <w:sz w:val="20"/>
                <w:szCs w:val="20"/>
              </w:rPr>
              <w:t>Required involvement of the posterior capsule, putamen, and/or pallidum.</w:t>
            </w:r>
          </w:p>
          <w:p w14:paraId="4E1DA76F" w14:textId="77777777" w:rsidR="009A18B7" w:rsidRPr="009A18B7" w:rsidRDefault="009A18B7" w:rsidP="009A18B7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9A18B7">
              <w:rPr>
                <w:sz w:val="20"/>
                <w:szCs w:val="20"/>
              </w:rPr>
              <w:t>Additional criteria:</w:t>
            </w:r>
          </w:p>
          <w:p w14:paraId="62AD1FE5" w14:textId="77777777" w:rsidR="009A18B7" w:rsidRPr="009A18B7" w:rsidRDefault="009A18B7" w:rsidP="009A18B7">
            <w:pPr>
              <w:pStyle w:val="ListParagraph"/>
              <w:numPr>
                <w:ilvl w:val="1"/>
                <w:numId w:val="2"/>
              </w:numPr>
              <w:rPr>
                <w:sz w:val="20"/>
                <w:szCs w:val="20"/>
              </w:rPr>
            </w:pPr>
            <w:r w:rsidRPr="009A18B7">
              <w:rPr>
                <w:sz w:val="20"/>
                <w:szCs w:val="20"/>
              </w:rPr>
              <w:t>Age ≥18 years.</w:t>
            </w:r>
          </w:p>
          <w:p w14:paraId="26AD7FF1" w14:textId="77777777" w:rsidR="009A18B7" w:rsidRPr="009A18B7" w:rsidRDefault="009A18B7" w:rsidP="009A18B7">
            <w:pPr>
              <w:pStyle w:val="ListParagraph"/>
              <w:numPr>
                <w:ilvl w:val="1"/>
                <w:numId w:val="2"/>
              </w:numPr>
              <w:rPr>
                <w:sz w:val="20"/>
                <w:szCs w:val="20"/>
              </w:rPr>
            </w:pPr>
            <w:r w:rsidRPr="009A18B7">
              <w:rPr>
                <w:sz w:val="20"/>
                <w:szCs w:val="20"/>
              </w:rPr>
              <w:t>Ability to provide informed consent.</w:t>
            </w:r>
          </w:p>
          <w:p w14:paraId="6911FBAB" w14:textId="77777777" w:rsidR="009A18B7" w:rsidRPr="009A18B7" w:rsidRDefault="009A18B7" w:rsidP="009A18B7">
            <w:pPr>
              <w:pStyle w:val="ListParagraph"/>
              <w:numPr>
                <w:ilvl w:val="1"/>
                <w:numId w:val="2"/>
              </w:numPr>
              <w:rPr>
                <w:sz w:val="20"/>
                <w:szCs w:val="20"/>
              </w:rPr>
            </w:pPr>
            <w:r w:rsidRPr="009A18B7">
              <w:rPr>
                <w:sz w:val="20"/>
                <w:szCs w:val="20"/>
              </w:rPr>
              <w:t>National Institute of Health Stroke Scale (NIHSS) score ≤20 on admission.</w:t>
            </w:r>
          </w:p>
          <w:p w14:paraId="2A1FC3D3" w14:textId="71F0B505" w:rsidR="009A18B7" w:rsidRPr="009A18B7" w:rsidRDefault="009A18B7" w:rsidP="009A18B7">
            <w:pPr>
              <w:pStyle w:val="ListParagraph"/>
              <w:numPr>
                <w:ilvl w:val="1"/>
                <w:numId w:val="2"/>
              </w:numPr>
              <w:rPr>
                <w:sz w:val="20"/>
                <w:szCs w:val="20"/>
              </w:rPr>
            </w:pPr>
            <w:r w:rsidRPr="009A18B7">
              <w:rPr>
                <w:sz w:val="20"/>
                <w:szCs w:val="20"/>
              </w:rPr>
              <w:t>MRI performed within 24–48 hours of symptom onset</w:t>
            </w:r>
          </w:p>
        </w:tc>
        <w:tc>
          <w:tcPr>
            <w:tcW w:w="4530" w:type="dxa"/>
          </w:tcPr>
          <w:p w14:paraId="0FC4E2C8" w14:textId="77777777" w:rsidR="009A18B7" w:rsidRPr="009A18B7" w:rsidRDefault="009A18B7" w:rsidP="009A18B7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9A18B7">
              <w:rPr>
                <w:sz w:val="20"/>
                <w:szCs w:val="20"/>
              </w:rPr>
              <w:t>NIHSS score ≥20.</w:t>
            </w:r>
          </w:p>
          <w:p w14:paraId="0F3CC769" w14:textId="77777777" w:rsidR="009A18B7" w:rsidRPr="009A18B7" w:rsidRDefault="009A18B7" w:rsidP="009A18B7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9A18B7">
              <w:rPr>
                <w:sz w:val="20"/>
                <w:szCs w:val="20"/>
              </w:rPr>
              <w:t>Clinical instability (e.g., hemodynamic or cardio-respiratory instability, severe infection).</w:t>
            </w:r>
          </w:p>
          <w:p w14:paraId="29BAB5D4" w14:textId="77777777" w:rsidR="009A18B7" w:rsidRPr="009A18B7" w:rsidRDefault="009A18B7" w:rsidP="009A18B7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9A18B7">
              <w:rPr>
                <w:sz w:val="20"/>
                <w:szCs w:val="20"/>
              </w:rPr>
              <w:t>Life expectancy &lt;1 year.</w:t>
            </w:r>
          </w:p>
          <w:p w14:paraId="7ADE3FB5" w14:textId="77777777" w:rsidR="009A18B7" w:rsidRPr="009A18B7" w:rsidRDefault="009A18B7" w:rsidP="009A18B7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9A18B7">
              <w:rPr>
                <w:sz w:val="20"/>
                <w:szCs w:val="20"/>
              </w:rPr>
              <w:t>Significant pre-existing brain damage:</w:t>
            </w:r>
          </w:p>
          <w:p w14:paraId="7A980BCD" w14:textId="17B4B706" w:rsidR="009A18B7" w:rsidRPr="009A18B7" w:rsidRDefault="009A18B7" w:rsidP="009A18B7">
            <w:pPr>
              <w:pStyle w:val="ListParagraph"/>
              <w:numPr>
                <w:ilvl w:val="1"/>
                <w:numId w:val="3"/>
              </w:numPr>
              <w:rPr>
                <w:sz w:val="20"/>
                <w:szCs w:val="20"/>
              </w:rPr>
            </w:pPr>
            <w:r w:rsidRPr="009A18B7">
              <w:rPr>
                <w:sz w:val="20"/>
                <w:szCs w:val="20"/>
              </w:rPr>
              <w:t>2 prior strokes.</w:t>
            </w:r>
          </w:p>
          <w:p w14:paraId="3609ABC3" w14:textId="77777777" w:rsidR="009A18B7" w:rsidRPr="009A18B7" w:rsidRDefault="009A18B7" w:rsidP="009A18B7">
            <w:pPr>
              <w:pStyle w:val="ListParagraph"/>
              <w:numPr>
                <w:ilvl w:val="1"/>
                <w:numId w:val="3"/>
              </w:numPr>
              <w:rPr>
                <w:sz w:val="20"/>
                <w:szCs w:val="20"/>
              </w:rPr>
            </w:pPr>
            <w:r w:rsidRPr="009A18B7">
              <w:rPr>
                <w:sz w:val="20"/>
                <w:szCs w:val="20"/>
              </w:rPr>
              <w:t>Extensive global atrophy.</w:t>
            </w:r>
          </w:p>
          <w:p w14:paraId="2C0F2E15" w14:textId="77777777" w:rsidR="009A18B7" w:rsidRPr="009A18B7" w:rsidRDefault="009A18B7" w:rsidP="009A18B7">
            <w:pPr>
              <w:pStyle w:val="ListParagraph"/>
              <w:numPr>
                <w:ilvl w:val="1"/>
                <w:numId w:val="3"/>
              </w:numPr>
              <w:rPr>
                <w:sz w:val="20"/>
                <w:szCs w:val="20"/>
              </w:rPr>
            </w:pPr>
            <w:r w:rsidRPr="009A18B7">
              <w:rPr>
                <w:sz w:val="20"/>
                <w:szCs w:val="20"/>
              </w:rPr>
              <w:t>Subcortical leukoencephalopathy.</w:t>
            </w:r>
          </w:p>
          <w:p w14:paraId="5D67B817" w14:textId="77777777" w:rsidR="009A18B7" w:rsidRPr="009A18B7" w:rsidRDefault="009A18B7" w:rsidP="009A18B7">
            <w:pPr>
              <w:pStyle w:val="ListParagraph"/>
              <w:numPr>
                <w:ilvl w:val="1"/>
                <w:numId w:val="3"/>
              </w:numPr>
              <w:rPr>
                <w:sz w:val="20"/>
                <w:szCs w:val="20"/>
              </w:rPr>
            </w:pPr>
            <w:r w:rsidRPr="009A18B7">
              <w:rPr>
                <w:sz w:val="20"/>
                <w:szCs w:val="20"/>
              </w:rPr>
              <w:t>Brain tumors.</w:t>
            </w:r>
          </w:p>
          <w:p w14:paraId="6F0E29BD" w14:textId="77777777" w:rsidR="009A18B7" w:rsidRPr="009A18B7" w:rsidRDefault="009A18B7" w:rsidP="009A18B7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9A18B7">
              <w:rPr>
                <w:sz w:val="20"/>
                <w:szCs w:val="20"/>
              </w:rPr>
              <w:t>Severe aphasia.</w:t>
            </w:r>
          </w:p>
          <w:p w14:paraId="0D641A45" w14:textId="77777777" w:rsidR="009A18B7" w:rsidRPr="009A18B7" w:rsidRDefault="009A18B7" w:rsidP="009A18B7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9A18B7">
              <w:rPr>
                <w:sz w:val="20"/>
                <w:szCs w:val="20"/>
              </w:rPr>
              <w:t>Pre-existing dementia (Mini Mental State Examination [MMSE] score ≤18).</w:t>
            </w:r>
          </w:p>
          <w:p w14:paraId="54507E0A" w14:textId="77777777" w:rsidR="009A18B7" w:rsidRPr="009A18B7" w:rsidRDefault="009A18B7" w:rsidP="009A18B7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9A18B7">
              <w:rPr>
                <w:sz w:val="20"/>
                <w:szCs w:val="20"/>
              </w:rPr>
              <w:t>Prior psychiatric conditions (e.g., depression, substance abuse).</w:t>
            </w:r>
          </w:p>
          <w:p w14:paraId="352E3AD3" w14:textId="77777777" w:rsidR="009A18B7" w:rsidRPr="009A18B7" w:rsidRDefault="009A18B7" w:rsidP="009A18B7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9A18B7">
              <w:rPr>
                <w:sz w:val="20"/>
                <w:szCs w:val="20"/>
              </w:rPr>
              <w:t>Parkinson’s disease (including dopamine agonist use).</w:t>
            </w:r>
          </w:p>
          <w:p w14:paraId="1FA82BE7" w14:textId="4993865F" w:rsidR="009A18B7" w:rsidRPr="009A18B7" w:rsidRDefault="009A18B7" w:rsidP="009A18B7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9A18B7">
              <w:rPr>
                <w:sz w:val="20"/>
                <w:szCs w:val="20"/>
              </w:rPr>
              <w:t>MRI contraindications.</w:t>
            </w:r>
          </w:p>
        </w:tc>
      </w:tr>
    </w:tbl>
    <w:p w14:paraId="150B8DF7" w14:textId="3C90B764" w:rsidR="00166AE5" w:rsidRDefault="00082265">
      <w:r w:rsidRPr="00082265">
        <w:rPr>
          <w:b/>
          <w:bCs/>
        </w:rPr>
        <w:t>Supplementary Table 1</w:t>
      </w:r>
      <w:r>
        <w:t xml:space="preserve">: Summary of main inclusion and exclusion criteria for enrollment in the </w:t>
      </w:r>
      <w:proofErr w:type="spellStart"/>
      <w:r w:rsidR="00E737E0">
        <w:t>PostPsyDis</w:t>
      </w:r>
      <w:proofErr w:type="spellEnd"/>
      <w:r>
        <w:t xml:space="preserve"> study. </w:t>
      </w:r>
    </w:p>
    <w:p w14:paraId="16D85631" w14:textId="77777777" w:rsidR="00166AE5" w:rsidRDefault="00166AE5">
      <w:r>
        <w:br w:type="page"/>
      </w:r>
    </w:p>
    <w:p w14:paraId="0638653E" w14:textId="77777777" w:rsidR="006D4C94" w:rsidRDefault="006D4C94"/>
    <w:p w14:paraId="1EC663ED" w14:textId="77777777" w:rsidR="006D4C94" w:rsidRDefault="006D4C94"/>
    <w:p w14:paraId="0E9333A1" w14:textId="77777777" w:rsidR="006D4C94" w:rsidRPr="002C0ACE" w:rsidRDefault="006D4C94" w:rsidP="006D4C94"/>
    <w:tbl>
      <w:tblPr>
        <w:tblW w:w="882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68"/>
        <w:gridCol w:w="1466"/>
        <w:gridCol w:w="1066"/>
        <w:gridCol w:w="1219"/>
        <w:gridCol w:w="914"/>
        <w:gridCol w:w="1186"/>
        <w:gridCol w:w="1708"/>
      </w:tblGrid>
      <w:tr w:rsidR="00803CE0" w14:paraId="25F1ADE5" w14:textId="2E0040C2" w:rsidTr="0029160F">
        <w:trPr>
          <w:trHeight w:val="275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304E14" w14:textId="77777777" w:rsidR="00803CE0" w:rsidRDefault="00803CE0" w:rsidP="00803CE0">
            <w:pPr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6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301DA6" w14:textId="77777777" w:rsidR="00803CE0" w:rsidRDefault="00803CE0" w:rsidP="00803CE0">
            <w:pPr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06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EE2E9E" w14:textId="172C4FC6" w:rsidR="00803CE0" w:rsidRDefault="00803CE0" w:rsidP="00803CE0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Only Striatal</w:t>
            </w:r>
          </w:p>
          <w:p w14:paraId="347F178D" w14:textId="46F891FE" w:rsidR="00803CE0" w:rsidRDefault="00803CE0" w:rsidP="00803CE0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(N=18)</w:t>
            </w:r>
          </w:p>
        </w:tc>
        <w:tc>
          <w:tcPr>
            <w:tcW w:w="121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B73FE3" w14:textId="77777777" w:rsidR="00803CE0" w:rsidRDefault="00803CE0" w:rsidP="00803CE0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Non-striatal</w:t>
            </w:r>
          </w:p>
          <w:p w14:paraId="331A9BC4" w14:textId="77777777" w:rsidR="00803CE0" w:rsidRDefault="00803CE0" w:rsidP="00803CE0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(N=30)</w:t>
            </w:r>
          </w:p>
        </w:tc>
        <w:tc>
          <w:tcPr>
            <w:tcW w:w="9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D67FCD" w14:textId="77777777" w:rsidR="00803CE0" w:rsidRDefault="00803CE0" w:rsidP="00803CE0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p-value</w:t>
            </w:r>
          </w:p>
        </w:tc>
        <w:tc>
          <w:tcPr>
            <w:tcW w:w="11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EECE1"/>
          </w:tcPr>
          <w:p w14:paraId="1CB04BD2" w14:textId="2B8390A8" w:rsidR="00803CE0" w:rsidRPr="008E6E00" w:rsidRDefault="00803CE0" w:rsidP="00803CE0">
            <w:pPr>
              <w:spacing w:line="360" w:lineRule="auto"/>
              <w:jc w:val="center"/>
              <w:rPr>
                <w:b/>
                <w:sz w:val="20"/>
                <w:szCs w:val="20"/>
                <w:highlight w:val="yellow"/>
              </w:rPr>
            </w:pPr>
            <w:r w:rsidRPr="008E6E00">
              <w:rPr>
                <w:b/>
                <w:sz w:val="20"/>
                <w:szCs w:val="20"/>
                <w:highlight w:val="yellow"/>
              </w:rPr>
              <w:t xml:space="preserve">Effect Size* </w:t>
            </w:r>
          </w:p>
        </w:tc>
        <w:tc>
          <w:tcPr>
            <w:tcW w:w="17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EECE1"/>
          </w:tcPr>
          <w:p w14:paraId="5AC1245F" w14:textId="71514D20" w:rsidR="00803CE0" w:rsidRPr="008E6E00" w:rsidRDefault="00803CE0" w:rsidP="00803CE0">
            <w:pPr>
              <w:spacing w:line="360" w:lineRule="auto"/>
              <w:jc w:val="center"/>
              <w:rPr>
                <w:b/>
                <w:sz w:val="20"/>
                <w:szCs w:val="20"/>
                <w:highlight w:val="yellow"/>
              </w:rPr>
            </w:pPr>
            <w:r w:rsidRPr="008E6E00">
              <w:rPr>
                <w:b/>
                <w:sz w:val="20"/>
                <w:szCs w:val="20"/>
                <w:highlight w:val="yellow"/>
              </w:rPr>
              <w:t>95% CI</w:t>
            </w:r>
          </w:p>
        </w:tc>
      </w:tr>
      <w:tr w:rsidR="00803CE0" w14:paraId="1D486DC5" w14:textId="3E9D3ECE" w:rsidTr="0029160F">
        <w:trPr>
          <w:trHeight w:val="288"/>
        </w:trPr>
        <w:tc>
          <w:tcPr>
            <w:tcW w:w="1268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A8FC8A" w14:textId="77777777" w:rsidR="00803CE0" w:rsidRDefault="00803CE0" w:rsidP="00803CE0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Primary study endpoints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ED0583" w14:textId="77777777" w:rsidR="00803CE0" w:rsidRDefault="00803CE0" w:rsidP="00803CE0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GDS-30 total score, median (IQR)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F94216" w14:textId="4C999187" w:rsidR="00803CE0" w:rsidRDefault="00803CE0" w:rsidP="00803CE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 (2-8)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693B7B" w14:textId="7C29330D" w:rsidR="00803CE0" w:rsidRDefault="00803CE0" w:rsidP="00803CE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(2-6)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1BB055" w14:textId="7296E13A" w:rsidR="00803CE0" w:rsidRPr="006D4C94" w:rsidRDefault="00803CE0" w:rsidP="00803CE0">
            <w:pPr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6D4C94">
              <w:rPr>
                <w:bCs/>
                <w:sz w:val="20"/>
                <w:szCs w:val="20"/>
              </w:rPr>
              <w:t>0.40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DDCF64C" w14:textId="67C3D184" w:rsidR="00803CE0" w:rsidRPr="008E6E00" w:rsidRDefault="00803CE0" w:rsidP="00803CE0">
            <w:pPr>
              <w:spacing w:line="360" w:lineRule="auto"/>
              <w:jc w:val="center"/>
              <w:rPr>
                <w:bCs/>
                <w:sz w:val="20"/>
                <w:szCs w:val="20"/>
                <w:highlight w:val="yellow"/>
              </w:rPr>
            </w:pPr>
            <w:r w:rsidRPr="008E6E00">
              <w:rPr>
                <w:bCs/>
                <w:sz w:val="20"/>
                <w:szCs w:val="20"/>
                <w:highlight w:val="yellow"/>
              </w:rPr>
              <w:t>0.30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317F4D10" w14:textId="17AB287F" w:rsidR="00803CE0" w:rsidRPr="008E6E00" w:rsidRDefault="00803CE0" w:rsidP="00803CE0">
            <w:pPr>
              <w:spacing w:line="360" w:lineRule="auto"/>
              <w:jc w:val="center"/>
              <w:rPr>
                <w:bCs/>
                <w:sz w:val="20"/>
                <w:szCs w:val="20"/>
                <w:highlight w:val="yellow"/>
              </w:rPr>
            </w:pPr>
            <w:r w:rsidRPr="008E6E00">
              <w:rPr>
                <w:bCs/>
                <w:sz w:val="20"/>
                <w:szCs w:val="20"/>
                <w:highlight w:val="yellow"/>
              </w:rPr>
              <w:t>-0.29 – 0.88</w:t>
            </w:r>
          </w:p>
        </w:tc>
      </w:tr>
      <w:tr w:rsidR="00803CE0" w14:paraId="78FD7C85" w14:textId="7BBC2BB0" w:rsidTr="0029160F">
        <w:trPr>
          <w:trHeight w:val="288"/>
        </w:trPr>
        <w:tc>
          <w:tcPr>
            <w:tcW w:w="1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7DD94" w14:textId="77777777" w:rsidR="00803CE0" w:rsidRDefault="00803CE0" w:rsidP="00803C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EC6DC1" w14:textId="77777777" w:rsidR="00803CE0" w:rsidRDefault="00803CE0" w:rsidP="00803CE0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Depression yes/no, n (%)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3B49AC" w14:textId="54681E8F" w:rsidR="00803CE0" w:rsidRDefault="00803CE0" w:rsidP="00803CE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(22.2)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862D0B" w14:textId="53988563" w:rsidR="00803CE0" w:rsidRDefault="00803CE0" w:rsidP="00803CE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(10)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7AC5A7" w14:textId="28C7933B" w:rsidR="00803CE0" w:rsidRDefault="00803CE0" w:rsidP="00803CE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35C2AE3E" w14:textId="38A59890" w:rsidR="00803CE0" w:rsidRPr="008E6E00" w:rsidRDefault="0029160F" w:rsidP="00803CE0">
            <w:pPr>
              <w:spacing w:line="360" w:lineRule="auto"/>
              <w:jc w:val="center"/>
              <w:rPr>
                <w:sz w:val="20"/>
                <w:szCs w:val="20"/>
                <w:highlight w:val="yellow"/>
              </w:rPr>
            </w:pPr>
            <w:r w:rsidRPr="008E6E00">
              <w:rPr>
                <w:sz w:val="20"/>
                <w:szCs w:val="20"/>
                <w:highlight w:val="yellow"/>
              </w:rPr>
              <w:t>0.39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7CE4E6B6" w14:textId="64BBFB9A" w:rsidR="00803CE0" w:rsidRPr="008E6E00" w:rsidRDefault="0029160F" w:rsidP="00803CE0">
            <w:pPr>
              <w:spacing w:line="360" w:lineRule="auto"/>
              <w:jc w:val="center"/>
              <w:rPr>
                <w:sz w:val="20"/>
                <w:szCs w:val="20"/>
                <w:highlight w:val="yellow"/>
              </w:rPr>
            </w:pPr>
            <w:r w:rsidRPr="008E6E00">
              <w:rPr>
                <w:sz w:val="20"/>
                <w:szCs w:val="20"/>
                <w:highlight w:val="yellow"/>
              </w:rPr>
              <w:t>0.08 – 1.9</w:t>
            </w:r>
          </w:p>
        </w:tc>
      </w:tr>
      <w:tr w:rsidR="0029160F" w14:paraId="2CE1EC04" w14:textId="7473C3FB" w:rsidTr="0029160F">
        <w:trPr>
          <w:trHeight w:val="299"/>
        </w:trPr>
        <w:tc>
          <w:tcPr>
            <w:tcW w:w="1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EE6E4" w14:textId="77777777" w:rsidR="0029160F" w:rsidRDefault="0029160F" w:rsidP="00291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0C73F1" w14:textId="77777777" w:rsidR="0029160F" w:rsidRDefault="0029160F" w:rsidP="0029160F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PTSS-10 total score, median (IQR)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8F0D1" w14:textId="6871FA14" w:rsidR="0029160F" w:rsidRDefault="0029160F" w:rsidP="0029160F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9.5 (2-17)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CB5CF7" w14:textId="1D4216FC" w:rsidR="0029160F" w:rsidRDefault="0029160F" w:rsidP="0029160F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(3-10)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BA3DCE" w14:textId="6705729C" w:rsidR="0029160F" w:rsidRDefault="0029160F" w:rsidP="0029160F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0.67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7A0B7EC7" w14:textId="3D68E40B" w:rsidR="0029160F" w:rsidRPr="008E6E00" w:rsidRDefault="0029160F" w:rsidP="0029160F">
            <w:pPr>
              <w:spacing w:line="360" w:lineRule="auto"/>
              <w:jc w:val="center"/>
              <w:rPr>
                <w:sz w:val="20"/>
                <w:szCs w:val="20"/>
                <w:highlight w:val="yellow"/>
              </w:rPr>
            </w:pPr>
            <w:r w:rsidRPr="008E6E00">
              <w:rPr>
                <w:sz w:val="20"/>
                <w:szCs w:val="20"/>
                <w:highlight w:val="yellow"/>
              </w:rPr>
              <w:t>0.14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18327BBB" w14:textId="7C013F60" w:rsidR="0029160F" w:rsidRPr="008E6E00" w:rsidRDefault="0029160F" w:rsidP="0029160F">
            <w:pPr>
              <w:spacing w:line="360" w:lineRule="auto"/>
              <w:jc w:val="center"/>
              <w:rPr>
                <w:sz w:val="20"/>
                <w:szCs w:val="20"/>
                <w:highlight w:val="yellow"/>
              </w:rPr>
            </w:pPr>
            <w:r w:rsidRPr="008E6E00">
              <w:rPr>
                <w:sz w:val="20"/>
                <w:szCs w:val="20"/>
                <w:highlight w:val="yellow"/>
              </w:rPr>
              <w:t>-0.45 – 0.72</w:t>
            </w:r>
          </w:p>
        </w:tc>
      </w:tr>
      <w:tr w:rsidR="0029160F" w14:paraId="0C9B87BD" w14:textId="63C17F09" w:rsidTr="0029160F">
        <w:trPr>
          <w:trHeight w:val="299"/>
        </w:trPr>
        <w:tc>
          <w:tcPr>
            <w:tcW w:w="1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829AB" w14:textId="77777777" w:rsidR="0029160F" w:rsidRDefault="0029160F" w:rsidP="00291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D38B9F" w14:textId="77777777" w:rsidR="0029160F" w:rsidRDefault="0029160F" w:rsidP="0029160F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PTSD yes/no, n (%)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A0080A" w14:textId="725CE167" w:rsidR="0029160F" w:rsidRDefault="0029160F" w:rsidP="0029160F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(22.2)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6120BA" w14:textId="0B788A3B" w:rsidR="0029160F" w:rsidRDefault="0029160F" w:rsidP="0029160F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(13.3)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316926" w14:textId="2B35E1C6" w:rsidR="0029160F" w:rsidRDefault="0029160F" w:rsidP="0029160F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5C0B3A4" w14:textId="3B169C99" w:rsidR="0029160F" w:rsidRPr="008E6E00" w:rsidRDefault="0029160F" w:rsidP="0029160F">
            <w:pPr>
              <w:spacing w:line="360" w:lineRule="auto"/>
              <w:jc w:val="center"/>
              <w:rPr>
                <w:sz w:val="20"/>
                <w:szCs w:val="20"/>
                <w:highlight w:val="yellow"/>
              </w:rPr>
            </w:pPr>
            <w:r w:rsidRPr="008E6E00">
              <w:rPr>
                <w:sz w:val="20"/>
                <w:szCs w:val="20"/>
                <w:highlight w:val="yellow"/>
              </w:rPr>
              <w:t>0.54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11336EC3" w14:textId="0AEB6F93" w:rsidR="0029160F" w:rsidRPr="008E6E00" w:rsidRDefault="0029160F" w:rsidP="0029160F">
            <w:pPr>
              <w:spacing w:line="360" w:lineRule="auto"/>
              <w:jc w:val="center"/>
              <w:rPr>
                <w:sz w:val="20"/>
                <w:szCs w:val="20"/>
                <w:highlight w:val="yellow"/>
              </w:rPr>
            </w:pPr>
            <w:r w:rsidRPr="008E6E00">
              <w:rPr>
                <w:sz w:val="20"/>
                <w:szCs w:val="20"/>
                <w:highlight w:val="yellow"/>
              </w:rPr>
              <w:t>0.12 – 2.5</w:t>
            </w:r>
          </w:p>
        </w:tc>
      </w:tr>
    </w:tbl>
    <w:p w14:paraId="428A2503" w14:textId="3B42B4AE" w:rsidR="006D4C94" w:rsidRDefault="00166AE5" w:rsidP="008E6E00">
      <w:pPr>
        <w:jc w:val="both"/>
      </w:pPr>
      <w:r>
        <w:rPr>
          <w:b/>
          <w:highlight w:val="yellow"/>
        </w:rPr>
        <w:t xml:space="preserve">Supplementary </w:t>
      </w:r>
      <w:r w:rsidR="006D4C94" w:rsidRPr="006D4C94">
        <w:rPr>
          <w:b/>
          <w:highlight w:val="yellow"/>
        </w:rPr>
        <w:t>Table 2</w:t>
      </w:r>
      <w:r w:rsidR="006D4C94" w:rsidRPr="006D4C94">
        <w:rPr>
          <w:highlight w:val="yellow"/>
        </w:rPr>
        <w:t xml:space="preserve">: </w:t>
      </w:r>
      <w:r w:rsidR="006D4C94">
        <w:rPr>
          <w:highlight w:val="yellow"/>
        </w:rPr>
        <w:t>Sub-group analysis including only patients with lesions restricted to the striatum (N=18) in comparison to patients with non-striatal lesions (N=30).</w:t>
      </w:r>
      <w:r w:rsidR="00604C39">
        <w:rPr>
          <w:highlight w:val="yellow"/>
        </w:rPr>
        <w:t xml:space="preserve"> </w:t>
      </w:r>
      <w:r w:rsidR="006D4C94" w:rsidRPr="006D4C94">
        <w:rPr>
          <w:highlight w:val="yellow"/>
        </w:rPr>
        <w:t>Assessment of primary outcome parameters based on lesion location assessed at 90 days post-stroke.</w:t>
      </w:r>
    </w:p>
    <w:p w14:paraId="6952A2AE" w14:textId="77777777" w:rsidR="00AC340E" w:rsidRDefault="00AC340E" w:rsidP="006D4C94">
      <w:pPr>
        <w:spacing w:line="360" w:lineRule="auto"/>
        <w:jc w:val="both"/>
      </w:pPr>
    </w:p>
    <w:p w14:paraId="553A3D16" w14:textId="32ACA328" w:rsidR="00AC340E" w:rsidRDefault="00AC340E" w:rsidP="008E6E00">
      <w:pPr>
        <w:pStyle w:val="NormalWeb"/>
        <w:spacing w:before="0" w:beforeAutospacing="0" w:after="0" w:afterAutospacing="0"/>
        <w:jc w:val="both"/>
      </w:pPr>
      <w:r>
        <w:rPr>
          <w:color w:val="000000"/>
          <w:bdr w:val="none" w:sz="0" w:space="0" w:color="auto" w:frame="1"/>
        </w:rPr>
        <w:lastRenderedPageBreak/>
        <w:fldChar w:fldCharType="begin"/>
      </w:r>
      <w:r>
        <w:rPr>
          <w:color w:val="000000"/>
          <w:bdr w:val="none" w:sz="0" w:space="0" w:color="auto" w:frame="1"/>
        </w:rPr>
        <w:instrText xml:space="preserve"> INCLUDEPICTURE "https://lh7-rt.googleusercontent.com/docsz/AD_4nXcR8swFefHPYbaRfQ7_8yy2egTdHVwe6QyiBBeywZSOH4BmWt-zG9HIMgdF3g4Utb5Dj0idx4pWY4Wd5A9wFO2W1i6YZG06ctuT2I8qXKDeOskcjQ3l-VA0sLEAQFru3imP1n8cCVIewz3OLhmzQ8cIw7gc?key=Gxtzi00eMhQQtqxMyWLtMg" \* MERGEFORMATINET </w:instrText>
      </w:r>
      <w:r>
        <w:rPr>
          <w:color w:val="000000"/>
          <w:bdr w:val="none" w:sz="0" w:space="0" w:color="auto" w:frame="1"/>
        </w:rPr>
        <w:fldChar w:fldCharType="separate"/>
      </w: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6333858E" wp14:editId="26200147">
            <wp:extent cx="5538019" cy="4214163"/>
            <wp:effectExtent l="0" t="0" r="0" b="2540"/>
            <wp:docPr id="346081607" name="Picture 1" descr="A close-up of a brain sca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081607" name="Picture 1" descr="A close-up of a brain sca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293"/>
                    <a:stretch/>
                  </pic:blipFill>
                  <pic:spPr bwMode="auto">
                    <a:xfrm>
                      <a:off x="0" y="0"/>
                      <a:ext cx="5569693" cy="423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bdr w:val="none" w:sz="0" w:space="0" w:color="auto" w:frame="1"/>
        </w:rPr>
        <w:fldChar w:fldCharType="end"/>
      </w:r>
      <w:r w:rsidR="00A725B2" w:rsidRPr="008E6E00">
        <w:rPr>
          <w:b/>
          <w:bCs/>
          <w:color w:val="000000"/>
          <w:highlight w:val="yellow"/>
          <w:bdr w:val="none" w:sz="0" w:space="0" w:color="auto" w:frame="1"/>
        </w:rPr>
        <w:t>Supplementary F</w:t>
      </w:r>
      <w:r w:rsidRPr="008E6E00">
        <w:rPr>
          <w:b/>
          <w:bCs/>
          <w:highlight w:val="yellow"/>
        </w:rPr>
        <w:t xml:space="preserve">igure </w:t>
      </w:r>
      <w:r w:rsidR="00A725B2" w:rsidRPr="008E6E00">
        <w:rPr>
          <w:b/>
          <w:bCs/>
          <w:highlight w:val="yellow"/>
        </w:rPr>
        <w:t>1</w:t>
      </w:r>
      <w:r w:rsidRPr="008E6E00">
        <w:rPr>
          <w:b/>
          <w:bCs/>
          <w:highlight w:val="yellow"/>
        </w:rPr>
        <w:t>:</w:t>
      </w:r>
      <w:r w:rsidRPr="008E6E00">
        <w:rPr>
          <w:highlight w:val="yellow"/>
        </w:rPr>
        <w:t xml:space="preserve"> Voxel-wise lesion symptom mapping. Sum of lesions included for VLSM analysis of A) depression and B) PTSD 12 months after stroke, in both analyses, voxels with a minimum overlap of 3 were included (n=23). No voxels survived significance threshold (FWE-p&lt;0.050) in either whole-brain LSM or ROI-based LSM analyses for both outcomes of interest.</w:t>
      </w:r>
      <w:r>
        <w:t xml:space="preserve"> </w:t>
      </w:r>
    </w:p>
    <w:p w14:paraId="78BDD549" w14:textId="3BF442F4" w:rsidR="00E737E0" w:rsidRDefault="00E737E0">
      <w:r>
        <w:br w:type="page"/>
      </w:r>
    </w:p>
    <w:p w14:paraId="550F77CD" w14:textId="77777777" w:rsidR="00082265" w:rsidRDefault="00082265" w:rsidP="00082265"/>
    <w:tbl>
      <w:tblPr>
        <w:tblStyle w:val="a1"/>
        <w:tblW w:w="9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2415"/>
        <w:gridCol w:w="1006"/>
        <w:gridCol w:w="2414"/>
        <w:gridCol w:w="1125"/>
      </w:tblGrid>
      <w:tr w:rsidR="00082265" w14:paraId="71B763C7" w14:textId="77777777" w:rsidTr="00B40E85">
        <w:trPr>
          <w:trHeight w:val="315"/>
        </w:trPr>
        <w:tc>
          <w:tcPr>
            <w:tcW w:w="9060" w:type="dxa"/>
            <w:gridSpan w:val="5"/>
            <w:shd w:val="clear" w:color="auto" w:fill="E7E6E6" w:themeFill="background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73E224" w14:textId="77777777" w:rsidR="00082265" w:rsidRDefault="00082265" w:rsidP="00031EF6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Linear regression analysis for GDS-30 at T3</w:t>
            </w:r>
          </w:p>
        </w:tc>
      </w:tr>
      <w:tr w:rsidR="00082265" w14:paraId="060AD9F4" w14:textId="77777777" w:rsidTr="00B40E85">
        <w:trPr>
          <w:trHeight w:val="315"/>
        </w:trPr>
        <w:tc>
          <w:tcPr>
            <w:tcW w:w="2100" w:type="dxa"/>
            <w:vMerge w:val="restart"/>
            <w:shd w:val="clear" w:color="auto" w:fill="E7E6E6" w:themeFill="background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7BCE4B" w14:textId="77777777" w:rsidR="00082265" w:rsidRDefault="00082265" w:rsidP="00031EF6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21" w:type="dxa"/>
            <w:gridSpan w:val="2"/>
            <w:shd w:val="clear" w:color="auto" w:fill="E7E6E6" w:themeFill="background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A5D69B" w14:textId="23FC0C60" w:rsidR="00082265" w:rsidRDefault="00575A2F" w:rsidP="00031EF6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Univariable </w:t>
            </w:r>
            <w:r w:rsidR="00082265">
              <w:rPr>
                <w:b/>
                <w:sz w:val="20"/>
                <w:szCs w:val="20"/>
              </w:rPr>
              <w:t>model</w:t>
            </w:r>
          </w:p>
        </w:tc>
        <w:tc>
          <w:tcPr>
            <w:tcW w:w="3539" w:type="dxa"/>
            <w:gridSpan w:val="2"/>
            <w:shd w:val="clear" w:color="auto" w:fill="E7E6E6" w:themeFill="background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26DD75" w14:textId="1773865C" w:rsidR="00082265" w:rsidRDefault="00575A2F" w:rsidP="00031EF6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Multivariable </w:t>
            </w:r>
            <w:r w:rsidR="00082265">
              <w:rPr>
                <w:b/>
                <w:sz w:val="20"/>
                <w:szCs w:val="20"/>
              </w:rPr>
              <w:t>model</w:t>
            </w:r>
          </w:p>
        </w:tc>
      </w:tr>
      <w:tr w:rsidR="00082265" w14:paraId="55E4D0B5" w14:textId="77777777" w:rsidTr="00B40E85">
        <w:trPr>
          <w:trHeight w:val="315"/>
        </w:trPr>
        <w:tc>
          <w:tcPr>
            <w:tcW w:w="2100" w:type="dxa"/>
            <w:vMerge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81046" w14:textId="77777777" w:rsidR="00082265" w:rsidRDefault="00082265" w:rsidP="00031EF6">
            <w:pPr>
              <w:jc w:val="both"/>
            </w:pPr>
          </w:p>
        </w:tc>
        <w:tc>
          <w:tcPr>
            <w:tcW w:w="2415" w:type="dxa"/>
            <w:shd w:val="clear" w:color="auto" w:fill="E7E6E6" w:themeFill="background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7534D4" w14:textId="77777777" w:rsidR="00082265" w:rsidRDefault="00082265" w:rsidP="00031EF6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Beta coefficient (95% CI)</w:t>
            </w:r>
          </w:p>
        </w:tc>
        <w:tc>
          <w:tcPr>
            <w:tcW w:w="1006" w:type="dxa"/>
            <w:shd w:val="clear" w:color="auto" w:fill="E7E6E6" w:themeFill="background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789C55" w14:textId="77777777" w:rsidR="00082265" w:rsidRDefault="00082265" w:rsidP="00031EF6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p-value</w:t>
            </w:r>
          </w:p>
        </w:tc>
        <w:tc>
          <w:tcPr>
            <w:tcW w:w="2414" w:type="dxa"/>
            <w:shd w:val="clear" w:color="auto" w:fill="E7E6E6" w:themeFill="background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23155" w14:textId="77777777" w:rsidR="00082265" w:rsidRDefault="00082265" w:rsidP="00031EF6">
            <w:pPr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Beta coefficient (95% CI)</w:t>
            </w:r>
          </w:p>
        </w:tc>
        <w:tc>
          <w:tcPr>
            <w:tcW w:w="1125" w:type="dxa"/>
            <w:shd w:val="clear" w:color="auto" w:fill="E7E6E6" w:themeFill="background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FB7C86" w14:textId="77777777" w:rsidR="00082265" w:rsidRDefault="00082265" w:rsidP="00031EF6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p-value</w:t>
            </w:r>
          </w:p>
        </w:tc>
      </w:tr>
      <w:tr w:rsidR="00082265" w14:paraId="53296CC6" w14:textId="77777777" w:rsidTr="00B40E85">
        <w:trPr>
          <w:trHeight w:val="315"/>
        </w:trPr>
        <w:tc>
          <w:tcPr>
            <w:tcW w:w="210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279A27" w14:textId="77777777" w:rsidR="00082265" w:rsidRDefault="00082265" w:rsidP="00031EF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Striatal infarction</w:t>
            </w:r>
          </w:p>
        </w:tc>
        <w:tc>
          <w:tcPr>
            <w:tcW w:w="241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51A14E" w14:textId="77777777" w:rsidR="00082265" w:rsidRDefault="00082265" w:rsidP="00031EF6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 (-0.28-3.5)</w:t>
            </w:r>
          </w:p>
        </w:tc>
        <w:tc>
          <w:tcPr>
            <w:tcW w:w="1006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A6370D" w14:textId="77777777" w:rsidR="00082265" w:rsidRDefault="00082265" w:rsidP="00031EF6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0.094</w:t>
            </w:r>
          </w:p>
        </w:tc>
        <w:tc>
          <w:tcPr>
            <w:tcW w:w="2414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9AE887" w14:textId="77777777" w:rsidR="00082265" w:rsidRDefault="00082265" w:rsidP="00031EF6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1.7 (-0.19-3.7)</w:t>
            </w:r>
          </w:p>
        </w:tc>
        <w:tc>
          <w:tcPr>
            <w:tcW w:w="112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D77828" w14:textId="77777777" w:rsidR="00082265" w:rsidRPr="00474C1C" w:rsidRDefault="00082265" w:rsidP="00031EF6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474C1C">
              <w:rPr>
                <w:sz w:val="20"/>
                <w:szCs w:val="20"/>
              </w:rPr>
              <w:t>0.076</w:t>
            </w:r>
          </w:p>
        </w:tc>
      </w:tr>
      <w:tr w:rsidR="00082265" w14:paraId="7AEF7A4F" w14:textId="77777777" w:rsidTr="00B40E85">
        <w:trPr>
          <w:trHeight w:val="315"/>
        </w:trPr>
        <w:tc>
          <w:tcPr>
            <w:tcW w:w="210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3EC463" w14:textId="77777777" w:rsidR="00082265" w:rsidRDefault="00082265" w:rsidP="00031EF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Age</w:t>
            </w:r>
          </w:p>
        </w:tc>
        <w:tc>
          <w:tcPr>
            <w:tcW w:w="241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010FB6" w14:textId="77777777" w:rsidR="00082265" w:rsidRDefault="00082265" w:rsidP="00031EF6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-0.04 (-0.12-0.03)</w:t>
            </w:r>
          </w:p>
        </w:tc>
        <w:tc>
          <w:tcPr>
            <w:tcW w:w="1006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C49BCC" w14:textId="77777777" w:rsidR="00082265" w:rsidRDefault="00082265" w:rsidP="00031EF6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0.263</w:t>
            </w:r>
          </w:p>
        </w:tc>
        <w:tc>
          <w:tcPr>
            <w:tcW w:w="2414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99C36B" w14:textId="77777777" w:rsidR="00082265" w:rsidRDefault="00082265" w:rsidP="00031EF6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-0.05 (-0.5 – 2.4)</w:t>
            </w:r>
          </w:p>
        </w:tc>
        <w:tc>
          <w:tcPr>
            <w:tcW w:w="112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EA9F56" w14:textId="77777777" w:rsidR="00082265" w:rsidRDefault="00082265" w:rsidP="00031EF6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0.628</w:t>
            </w:r>
          </w:p>
        </w:tc>
      </w:tr>
      <w:tr w:rsidR="00082265" w14:paraId="0D93A5C7" w14:textId="77777777" w:rsidTr="00B40E85">
        <w:trPr>
          <w:trHeight w:val="315"/>
        </w:trPr>
        <w:tc>
          <w:tcPr>
            <w:tcW w:w="210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342142" w14:textId="77777777" w:rsidR="00082265" w:rsidRDefault="00082265" w:rsidP="00031EF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Female</w:t>
            </w:r>
          </w:p>
        </w:tc>
        <w:tc>
          <w:tcPr>
            <w:tcW w:w="241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ECC4DA" w14:textId="77777777" w:rsidR="00082265" w:rsidRDefault="00082265" w:rsidP="00031EF6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.19 (-0.17-2.1)</w:t>
            </w:r>
          </w:p>
        </w:tc>
        <w:tc>
          <w:tcPr>
            <w:tcW w:w="1006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48E444" w14:textId="77777777" w:rsidR="00082265" w:rsidRDefault="00082265" w:rsidP="00031EF6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0.837</w:t>
            </w:r>
          </w:p>
        </w:tc>
        <w:tc>
          <w:tcPr>
            <w:tcW w:w="2414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69F552" w14:textId="77777777" w:rsidR="00082265" w:rsidRDefault="00082265" w:rsidP="00031EF6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0.47 (-0.19 – 3.7)</w:t>
            </w:r>
          </w:p>
        </w:tc>
        <w:tc>
          <w:tcPr>
            <w:tcW w:w="112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F524DB" w14:textId="77777777" w:rsidR="00082265" w:rsidRDefault="00082265" w:rsidP="00031EF6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0.628</w:t>
            </w:r>
          </w:p>
        </w:tc>
      </w:tr>
      <w:tr w:rsidR="00082265" w14:paraId="585534A9" w14:textId="77777777" w:rsidTr="00B40E85">
        <w:trPr>
          <w:trHeight w:val="315"/>
        </w:trPr>
        <w:tc>
          <w:tcPr>
            <w:tcW w:w="210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4B69F4" w14:textId="77777777" w:rsidR="00082265" w:rsidRDefault="00082265" w:rsidP="00031EF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Lesion volume (mL)</w:t>
            </w:r>
          </w:p>
        </w:tc>
        <w:tc>
          <w:tcPr>
            <w:tcW w:w="241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2CAB5B" w14:textId="77777777" w:rsidR="00082265" w:rsidRDefault="00082265" w:rsidP="00031EF6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0.008 (-0.03-4.3)</w:t>
            </w:r>
          </w:p>
        </w:tc>
        <w:tc>
          <w:tcPr>
            <w:tcW w:w="1006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B68353" w14:textId="77777777" w:rsidR="00082265" w:rsidRDefault="00082265" w:rsidP="00031EF6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0.664</w:t>
            </w:r>
          </w:p>
        </w:tc>
        <w:tc>
          <w:tcPr>
            <w:tcW w:w="2414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D8C2A4" w14:textId="77777777" w:rsidR="00082265" w:rsidRDefault="00082265" w:rsidP="00031EF6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 (-0.02 – 0.05)</w:t>
            </w:r>
          </w:p>
        </w:tc>
        <w:tc>
          <w:tcPr>
            <w:tcW w:w="112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B01653" w14:textId="77777777" w:rsidR="00082265" w:rsidRDefault="00082265" w:rsidP="00031EF6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0.491</w:t>
            </w:r>
          </w:p>
        </w:tc>
      </w:tr>
      <w:tr w:rsidR="00082265" w14:paraId="307BE184" w14:textId="77777777" w:rsidTr="00B40E85">
        <w:trPr>
          <w:trHeight w:val="315"/>
        </w:trPr>
        <w:tc>
          <w:tcPr>
            <w:tcW w:w="9060" w:type="dxa"/>
            <w:gridSpan w:val="5"/>
            <w:shd w:val="clear" w:color="auto" w:fill="E7E6E6" w:themeFill="background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D20E4F" w14:textId="77777777" w:rsidR="00082265" w:rsidRPr="00343CC4" w:rsidRDefault="00082265" w:rsidP="00031EF6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Linear</w:t>
            </w:r>
            <w:r w:rsidRPr="00343CC4">
              <w:rPr>
                <w:b/>
                <w:bCs/>
                <w:sz w:val="20"/>
                <w:szCs w:val="20"/>
                <w:shd w:val="clear" w:color="auto" w:fill="E7E6E6" w:themeFill="background2"/>
              </w:rPr>
              <w:t xml:space="preserve"> regression analysis for PTSS-10 at </w:t>
            </w:r>
            <w:r>
              <w:rPr>
                <w:b/>
                <w:bCs/>
                <w:sz w:val="20"/>
                <w:szCs w:val="20"/>
                <w:shd w:val="clear" w:color="auto" w:fill="E7E6E6" w:themeFill="background2"/>
              </w:rPr>
              <w:t>T3</w:t>
            </w:r>
          </w:p>
        </w:tc>
      </w:tr>
      <w:tr w:rsidR="00082265" w14:paraId="5AB1C833" w14:textId="77777777" w:rsidTr="00B40E85">
        <w:trPr>
          <w:trHeight w:val="315"/>
        </w:trPr>
        <w:tc>
          <w:tcPr>
            <w:tcW w:w="2100" w:type="dxa"/>
            <w:vMerge w:val="restart"/>
            <w:shd w:val="clear" w:color="auto" w:fill="E7E6E6" w:themeFill="background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873F40" w14:textId="77777777" w:rsidR="00082265" w:rsidRDefault="00082265" w:rsidP="00031EF6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421" w:type="dxa"/>
            <w:gridSpan w:val="2"/>
            <w:shd w:val="clear" w:color="auto" w:fill="E7E6E6" w:themeFill="background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9239DE" w14:textId="45F635D6" w:rsidR="00082265" w:rsidRDefault="00575A2F" w:rsidP="00031EF6">
            <w:pPr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Univariable </w:t>
            </w:r>
            <w:r w:rsidR="00082265">
              <w:rPr>
                <w:b/>
                <w:sz w:val="20"/>
                <w:szCs w:val="20"/>
              </w:rPr>
              <w:t>model</w:t>
            </w:r>
          </w:p>
        </w:tc>
        <w:tc>
          <w:tcPr>
            <w:tcW w:w="3539" w:type="dxa"/>
            <w:gridSpan w:val="2"/>
            <w:shd w:val="clear" w:color="auto" w:fill="E7E6E6" w:themeFill="background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C2B54B" w14:textId="117C3859" w:rsidR="00082265" w:rsidRDefault="00575A2F" w:rsidP="00031EF6">
            <w:pPr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Multivariable </w:t>
            </w:r>
            <w:r w:rsidR="00082265">
              <w:rPr>
                <w:b/>
                <w:sz w:val="20"/>
                <w:szCs w:val="20"/>
              </w:rPr>
              <w:t>model</w:t>
            </w:r>
          </w:p>
        </w:tc>
      </w:tr>
      <w:tr w:rsidR="00082265" w14:paraId="684E31DA" w14:textId="77777777" w:rsidTr="00B40E85">
        <w:trPr>
          <w:trHeight w:val="315"/>
        </w:trPr>
        <w:tc>
          <w:tcPr>
            <w:tcW w:w="2100" w:type="dxa"/>
            <w:vMerge/>
            <w:shd w:val="clear" w:color="auto" w:fill="E7E6E6" w:themeFill="background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5A3114" w14:textId="77777777" w:rsidR="00082265" w:rsidRDefault="00082265" w:rsidP="00031EF6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15" w:type="dxa"/>
            <w:shd w:val="clear" w:color="auto" w:fill="E7E6E6" w:themeFill="background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19C354" w14:textId="77777777" w:rsidR="00082265" w:rsidRDefault="00082265" w:rsidP="00031EF6">
            <w:pPr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Beta coefficient (95% CI)</w:t>
            </w:r>
          </w:p>
        </w:tc>
        <w:tc>
          <w:tcPr>
            <w:tcW w:w="1006" w:type="dxa"/>
            <w:shd w:val="clear" w:color="auto" w:fill="E7E6E6" w:themeFill="background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67391E" w14:textId="77777777" w:rsidR="00082265" w:rsidRDefault="00082265" w:rsidP="00031EF6">
            <w:pPr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p-value</w:t>
            </w:r>
          </w:p>
        </w:tc>
        <w:tc>
          <w:tcPr>
            <w:tcW w:w="2414" w:type="dxa"/>
            <w:shd w:val="clear" w:color="auto" w:fill="E7E6E6" w:themeFill="background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07184D" w14:textId="77777777" w:rsidR="00082265" w:rsidRDefault="00082265" w:rsidP="00031EF6">
            <w:pPr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Beta coefficient (95% CI)</w:t>
            </w:r>
          </w:p>
        </w:tc>
        <w:tc>
          <w:tcPr>
            <w:tcW w:w="1125" w:type="dxa"/>
            <w:shd w:val="clear" w:color="auto" w:fill="E7E6E6" w:themeFill="background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3C2B18" w14:textId="77777777" w:rsidR="00082265" w:rsidRPr="00343CC4" w:rsidRDefault="00082265" w:rsidP="00031EF6">
            <w:pPr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p-value</w:t>
            </w:r>
          </w:p>
        </w:tc>
      </w:tr>
      <w:tr w:rsidR="00082265" w14:paraId="0337DBAD" w14:textId="77777777" w:rsidTr="00B40E85">
        <w:trPr>
          <w:trHeight w:val="315"/>
        </w:trPr>
        <w:tc>
          <w:tcPr>
            <w:tcW w:w="210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DB54E2" w14:textId="77777777" w:rsidR="00082265" w:rsidRDefault="00082265" w:rsidP="00031EF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Striatal infarction</w:t>
            </w:r>
          </w:p>
        </w:tc>
        <w:tc>
          <w:tcPr>
            <w:tcW w:w="241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543006" w14:textId="77777777" w:rsidR="00082265" w:rsidRDefault="00082265" w:rsidP="00031EF6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 (-2.2 – 5.4)</w:t>
            </w:r>
          </w:p>
        </w:tc>
        <w:tc>
          <w:tcPr>
            <w:tcW w:w="1006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C352CA" w14:textId="77777777" w:rsidR="00082265" w:rsidRDefault="00082265" w:rsidP="00031EF6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0.405</w:t>
            </w:r>
          </w:p>
        </w:tc>
        <w:tc>
          <w:tcPr>
            <w:tcW w:w="2414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4BC58E" w14:textId="77777777" w:rsidR="00082265" w:rsidRDefault="00082265" w:rsidP="00031EF6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1.8 (-1.9 – 5.5)</w:t>
            </w:r>
          </w:p>
        </w:tc>
        <w:tc>
          <w:tcPr>
            <w:tcW w:w="112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E6BEF0" w14:textId="77777777" w:rsidR="00082265" w:rsidRDefault="00082265" w:rsidP="00031EF6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0.352</w:t>
            </w:r>
          </w:p>
        </w:tc>
      </w:tr>
      <w:tr w:rsidR="00082265" w14:paraId="692A6FC1" w14:textId="77777777" w:rsidTr="00B40E85">
        <w:trPr>
          <w:trHeight w:val="315"/>
        </w:trPr>
        <w:tc>
          <w:tcPr>
            <w:tcW w:w="210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F33133" w14:textId="77777777" w:rsidR="00082265" w:rsidRDefault="00082265" w:rsidP="00031EF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Age</w:t>
            </w:r>
          </w:p>
        </w:tc>
        <w:tc>
          <w:tcPr>
            <w:tcW w:w="241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B33198" w14:textId="77777777" w:rsidR="00082265" w:rsidRDefault="00082265" w:rsidP="00031EF6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-0.09 (-0.24 – 0.05)</w:t>
            </w:r>
          </w:p>
        </w:tc>
        <w:tc>
          <w:tcPr>
            <w:tcW w:w="1006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826A4F" w14:textId="77777777" w:rsidR="00082265" w:rsidRDefault="00082265" w:rsidP="00031EF6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0.209</w:t>
            </w:r>
          </w:p>
        </w:tc>
        <w:tc>
          <w:tcPr>
            <w:tcW w:w="2414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354D96" w14:textId="77777777" w:rsidR="00082265" w:rsidRDefault="00082265" w:rsidP="00031EF6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-0.14 (-0.29 – 0.001)</w:t>
            </w:r>
          </w:p>
        </w:tc>
        <w:tc>
          <w:tcPr>
            <w:tcW w:w="112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EE5B1F" w14:textId="77777777" w:rsidR="00082265" w:rsidRDefault="00082265" w:rsidP="00031EF6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0.067</w:t>
            </w:r>
          </w:p>
        </w:tc>
      </w:tr>
      <w:tr w:rsidR="00082265" w14:paraId="581E0A3A" w14:textId="77777777" w:rsidTr="00B40E85">
        <w:trPr>
          <w:trHeight w:val="315"/>
        </w:trPr>
        <w:tc>
          <w:tcPr>
            <w:tcW w:w="210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0E217F" w14:textId="77777777" w:rsidR="00082265" w:rsidRDefault="00082265" w:rsidP="00031EF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Female</w:t>
            </w:r>
          </w:p>
        </w:tc>
        <w:tc>
          <w:tcPr>
            <w:tcW w:w="241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27CB91" w14:textId="77777777" w:rsidR="00082265" w:rsidRDefault="00082265" w:rsidP="00031EF6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 (0.43-7.7)</w:t>
            </w:r>
          </w:p>
        </w:tc>
        <w:tc>
          <w:tcPr>
            <w:tcW w:w="1006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B96FFD" w14:textId="77777777" w:rsidR="00082265" w:rsidRDefault="00082265" w:rsidP="00031EF6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0.029</w:t>
            </w:r>
          </w:p>
        </w:tc>
        <w:tc>
          <w:tcPr>
            <w:tcW w:w="2414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0A0F7B" w14:textId="77777777" w:rsidR="00082265" w:rsidRDefault="00082265" w:rsidP="00031EF6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 (1.3 – 8.8)</w:t>
            </w:r>
          </w:p>
        </w:tc>
        <w:tc>
          <w:tcPr>
            <w:tcW w:w="112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00C1F8" w14:textId="77777777" w:rsidR="00082265" w:rsidRPr="00474C1C" w:rsidRDefault="00082265" w:rsidP="00031EF6">
            <w:pPr>
              <w:spacing w:line="360" w:lineRule="auto"/>
              <w:jc w:val="right"/>
              <w:rPr>
                <w:i/>
                <w:iCs/>
                <w:sz w:val="20"/>
                <w:szCs w:val="20"/>
              </w:rPr>
            </w:pPr>
            <w:r w:rsidRPr="00474C1C">
              <w:rPr>
                <w:i/>
                <w:iCs/>
                <w:sz w:val="20"/>
                <w:szCs w:val="20"/>
              </w:rPr>
              <w:t>0.009</w:t>
            </w:r>
          </w:p>
        </w:tc>
      </w:tr>
      <w:tr w:rsidR="00082265" w14:paraId="12686AAE" w14:textId="77777777" w:rsidTr="00B40E85">
        <w:trPr>
          <w:trHeight w:val="315"/>
        </w:trPr>
        <w:tc>
          <w:tcPr>
            <w:tcW w:w="210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7B49AF" w14:textId="77777777" w:rsidR="00082265" w:rsidRDefault="00082265" w:rsidP="00031EF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Lesion volume (mL)</w:t>
            </w:r>
          </w:p>
        </w:tc>
        <w:tc>
          <w:tcPr>
            <w:tcW w:w="241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C686A7" w14:textId="77777777" w:rsidR="00082265" w:rsidRDefault="00082265" w:rsidP="00031EF6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 (-0.05 – 0.09)</w:t>
            </w:r>
          </w:p>
        </w:tc>
        <w:tc>
          <w:tcPr>
            <w:tcW w:w="1006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28AAD5" w14:textId="77777777" w:rsidR="00082265" w:rsidRDefault="00082265" w:rsidP="00031EF6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0.567</w:t>
            </w:r>
          </w:p>
        </w:tc>
        <w:tc>
          <w:tcPr>
            <w:tcW w:w="2414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2E7216" w14:textId="77777777" w:rsidR="00082265" w:rsidRDefault="00082265" w:rsidP="00031EF6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 (-0.4 – 0.11)</w:t>
            </w:r>
          </w:p>
        </w:tc>
        <w:tc>
          <w:tcPr>
            <w:tcW w:w="112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DBA57C" w14:textId="77777777" w:rsidR="00082265" w:rsidRDefault="00082265" w:rsidP="00031EF6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0.319</w:t>
            </w:r>
          </w:p>
        </w:tc>
      </w:tr>
    </w:tbl>
    <w:p w14:paraId="4AD14697" w14:textId="4268BC46" w:rsidR="00082265" w:rsidRDefault="00CF3B48" w:rsidP="00082265">
      <w:pPr>
        <w:jc w:val="both"/>
      </w:pPr>
      <w:r>
        <w:rPr>
          <w:b/>
        </w:rPr>
        <w:t xml:space="preserve">Supplementary </w:t>
      </w:r>
      <w:r w:rsidR="00082265">
        <w:rPr>
          <w:b/>
        </w:rPr>
        <w:t xml:space="preserve">Table </w:t>
      </w:r>
      <w:r w:rsidR="001D60FF">
        <w:rPr>
          <w:b/>
        </w:rPr>
        <w:t>3</w:t>
      </w:r>
      <w:r w:rsidR="00082265">
        <w:rPr>
          <w:b/>
        </w:rPr>
        <w:t xml:space="preserve">: </w:t>
      </w:r>
      <w:r w:rsidR="00575A2F">
        <w:t>Univariable and multivariable linear regression models for GDS-30 and PTSS-10 total scores assessed 90 days post-stroke (T3), presenting crude and adjusted beta coefficients with 95% confidence intervals (CI).</w:t>
      </w:r>
    </w:p>
    <w:p w14:paraId="067BC3B4" w14:textId="625C7AF4" w:rsidR="00082265" w:rsidRDefault="00082265" w:rsidP="00082265"/>
    <w:p w14:paraId="03DC7EA7" w14:textId="77777777" w:rsidR="003E6E49" w:rsidRDefault="003E6E49" w:rsidP="003E6E49"/>
    <w:tbl>
      <w:tblPr>
        <w:tblStyle w:val="a1"/>
        <w:tblW w:w="8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288"/>
        <w:gridCol w:w="3783"/>
        <w:gridCol w:w="1764"/>
        <w:gridCol w:w="37"/>
      </w:tblGrid>
      <w:tr w:rsidR="003E6E49" w14:paraId="6579523F" w14:textId="77777777" w:rsidTr="00B40E85">
        <w:trPr>
          <w:trHeight w:val="343"/>
        </w:trPr>
        <w:tc>
          <w:tcPr>
            <w:tcW w:w="8872" w:type="dxa"/>
            <w:gridSpan w:val="4"/>
            <w:shd w:val="clear" w:color="auto" w:fill="E7E6E6" w:themeFill="background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F38670" w14:textId="77777777" w:rsidR="003E6E49" w:rsidRDefault="003E6E49" w:rsidP="00892363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Linear regression analysis for GDS-30 at T3</w:t>
            </w:r>
          </w:p>
        </w:tc>
      </w:tr>
      <w:tr w:rsidR="002E61E4" w14:paraId="5C98B766" w14:textId="77777777" w:rsidTr="00B40E85">
        <w:trPr>
          <w:gridAfter w:val="1"/>
          <w:wAfter w:w="36" w:type="dxa"/>
          <w:trHeight w:val="343"/>
        </w:trPr>
        <w:tc>
          <w:tcPr>
            <w:tcW w:w="3289" w:type="dxa"/>
            <w:vMerge w:val="restart"/>
            <w:shd w:val="clear" w:color="auto" w:fill="E7E6E6" w:themeFill="background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261053" w14:textId="77777777" w:rsidR="002E61E4" w:rsidRDefault="002E61E4" w:rsidP="00892363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14:paraId="7A5539BD" w14:textId="144CEF9F" w:rsidR="009701D2" w:rsidRPr="009701D2" w:rsidRDefault="009701D2" w:rsidP="009701D2">
            <w:pPr>
              <w:tabs>
                <w:tab w:val="left" w:pos="2194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</w:tc>
        <w:tc>
          <w:tcPr>
            <w:tcW w:w="5547" w:type="dxa"/>
            <w:gridSpan w:val="2"/>
            <w:shd w:val="clear" w:color="auto" w:fill="E7E6E6" w:themeFill="background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957AE7" w14:textId="470BAF42" w:rsidR="002E61E4" w:rsidRDefault="00575A2F" w:rsidP="00892363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Multivariable </w:t>
            </w:r>
            <w:r w:rsidR="002E61E4">
              <w:rPr>
                <w:b/>
                <w:sz w:val="20"/>
                <w:szCs w:val="20"/>
              </w:rPr>
              <w:t>model</w:t>
            </w:r>
          </w:p>
        </w:tc>
      </w:tr>
      <w:tr w:rsidR="002E61E4" w14:paraId="799A7658" w14:textId="77777777" w:rsidTr="00B40E85">
        <w:trPr>
          <w:gridAfter w:val="1"/>
          <w:wAfter w:w="37" w:type="dxa"/>
          <w:trHeight w:val="343"/>
        </w:trPr>
        <w:tc>
          <w:tcPr>
            <w:tcW w:w="3289" w:type="dxa"/>
            <w:vMerge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0A8D5" w14:textId="77777777" w:rsidR="002E61E4" w:rsidRDefault="002E61E4" w:rsidP="00892363">
            <w:pPr>
              <w:jc w:val="both"/>
            </w:pPr>
          </w:p>
        </w:tc>
        <w:tc>
          <w:tcPr>
            <w:tcW w:w="3784" w:type="dxa"/>
            <w:shd w:val="clear" w:color="auto" w:fill="E7E6E6" w:themeFill="background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8FF6AE" w14:textId="77777777" w:rsidR="002E61E4" w:rsidRDefault="002E61E4" w:rsidP="00892363">
            <w:pPr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Beta coefficient (95% CI)</w:t>
            </w:r>
          </w:p>
        </w:tc>
        <w:tc>
          <w:tcPr>
            <w:tcW w:w="1762" w:type="dxa"/>
            <w:shd w:val="clear" w:color="auto" w:fill="E7E6E6" w:themeFill="background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F72D87" w14:textId="77777777" w:rsidR="002E61E4" w:rsidRDefault="002E61E4" w:rsidP="00892363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p-value</w:t>
            </w:r>
          </w:p>
        </w:tc>
      </w:tr>
      <w:tr w:rsidR="002E61E4" w14:paraId="0E65EC03" w14:textId="77777777" w:rsidTr="00B40E85">
        <w:trPr>
          <w:gridAfter w:val="1"/>
          <w:wAfter w:w="37" w:type="dxa"/>
          <w:trHeight w:val="343"/>
        </w:trPr>
        <w:tc>
          <w:tcPr>
            <w:tcW w:w="3289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BB1A29" w14:textId="77777777" w:rsidR="002E61E4" w:rsidRDefault="002E61E4" w:rsidP="00892363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Striatal infarction</w:t>
            </w:r>
          </w:p>
        </w:tc>
        <w:tc>
          <w:tcPr>
            <w:tcW w:w="3784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236CCB" w14:textId="11CCB225" w:rsidR="002E61E4" w:rsidRDefault="002E61E4" w:rsidP="00892363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 (</w:t>
            </w:r>
            <w:r w:rsidRPr="002E61E4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0</w:t>
            </w:r>
            <w:r w:rsidRPr="002E61E4">
              <w:rPr>
                <w:sz w:val="20"/>
                <w:szCs w:val="20"/>
              </w:rPr>
              <w:t>.39</w:t>
            </w:r>
            <w:r>
              <w:rPr>
                <w:sz w:val="20"/>
                <w:szCs w:val="20"/>
              </w:rPr>
              <w:t>-</w:t>
            </w:r>
            <w:r w:rsidRPr="002E61E4">
              <w:rPr>
                <w:sz w:val="20"/>
                <w:szCs w:val="20"/>
              </w:rPr>
              <w:t xml:space="preserve"> 3.</w:t>
            </w:r>
            <w:r>
              <w:rPr>
                <w:sz w:val="20"/>
                <w:szCs w:val="20"/>
              </w:rPr>
              <w:t>5)</w:t>
            </w:r>
          </w:p>
        </w:tc>
        <w:tc>
          <w:tcPr>
            <w:tcW w:w="176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117FEF" w14:textId="1CBB8AF1" w:rsidR="002E61E4" w:rsidRPr="00474C1C" w:rsidRDefault="002E61E4" w:rsidP="00892363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474C1C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.117</w:t>
            </w:r>
          </w:p>
        </w:tc>
      </w:tr>
      <w:tr w:rsidR="002E61E4" w14:paraId="5A9CDCCE" w14:textId="77777777" w:rsidTr="00B40E85">
        <w:trPr>
          <w:gridAfter w:val="1"/>
          <w:wAfter w:w="37" w:type="dxa"/>
          <w:trHeight w:val="343"/>
        </w:trPr>
        <w:tc>
          <w:tcPr>
            <w:tcW w:w="3289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1BF00D" w14:textId="77777777" w:rsidR="002E61E4" w:rsidRDefault="002E61E4" w:rsidP="00892363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Age</w:t>
            </w:r>
          </w:p>
        </w:tc>
        <w:tc>
          <w:tcPr>
            <w:tcW w:w="3784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EB14AC" w14:textId="3A814798" w:rsidR="002E61E4" w:rsidRDefault="002E61E4" w:rsidP="00892363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-0.05 (-0.12 – 0.03)</w:t>
            </w:r>
          </w:p>
        </w:tc>
        <w:tc>
          <w:tcPr>
            <w:tcW w:w="176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84E047" w14:textId="70B45534" w:rsidR="002E61E4" w:rsidRDefault="002E61E4" w:rsidP="00892363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0.221</w:t>
            </w:r>
          </w:p>
        </w:tc>
      </w:tr>
      <w:tr w:rsidR="002E61E4" w14:paraId="6C7E0B5D" w14:textId="77777777" w:rsidTr="00B40E85">
        <w:trPr>
          <w:gridAfter w:val="1"/>
          <w:wAfter w:w="37" w:type="dxa"/>
          <w:trHeight w:val="343"/>
        </w:trPr>
        <w:tc>
          <w:tcPr>
            <w:tcW w:w="3289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CFC2F2" w14:textId="77777777" w:rsidR="002E61E4" w:rsidRDefault="002E61E4" w:rsidP="00892363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Female</w:t>
            </w:r>
          </w:p>
        </w:tc>
        <w:tc>
          <w:tcPr>
            <w:tcW w:w="3784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E82CE6" w14:textId="51CD680A" w:rsidR="002E61E4" w:rsidRDefault="002E61E4" w:rsidP="00892363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0.32 (-1.6 – 2.2)</w:t>
            </w:r>
          </w:p>
        </w:tc>
        <w:tc>
          <w:tcPr>
            <w:tcW w:w="176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0F3C03" w14:textId="7C6F41D0" w:rsidR="002E61E4" w:rsidRDefault="002E61E4" w:rsidP="00892363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0.741</w:t>
            </w:r>
          </w:p>
        </w:tc>
      </w:tr>
      <w:tr w:rsidR="002E61E4" w14:paraId="54FFD2E6" w14:textId="77777777" w:rsidTr="00B40E85">
        <w:trPr>
          <w:gridAfter w:val="1"/>
          <w:wAfter w:w="37" w:type="dxa"/>
          <w:trHeight w:val="343"/>
        </w:trPr>
        <w:tc>
          <w:tcPr>
            <w:tcW w:w="3289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86EB8B" w14:textId="77777777" w:rsidR="002E61E4" w:rsidRDefault="002E61E4" w:rsidP="00892363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Lesion volume (mL)</w:t>
            </w:r>
          </w:p>
        </w:tc>
        <w:tc>
          <w:tcPr>
            <w:tcW w:w="3784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9C8F1C" w14:textId="5C622ACC" w:rsidR="002E61E4" w:rsidRDefault="002E61E4" w:rsidP="00892363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 (-0.02 – 0.05)</w:t>
            </w:r>
          </w:p>
        </w:tc>
        <w:tc>
          <w:tcPr>
            <w:tcW w:w="176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2AD37B" w14:textId="054D6893" w:rsidR="002E61E4" w:rsidRDefault="002E61E4" w:rsidP="00892363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0.509</w:t>
            </w:r>
          </w:p>
        </w:tc>
      </w:tr>
      <w:tr w:rsidR="002E61E4" w14:paraId="44345C0C" w14:textId="77777777" w:rsidTr="00B40E85">
        <w:trPr>
          <w:gridAfter w:val="1"/>
          <w:wAfter w:w="37" w:type="dxa"/>
          <w:trHeight w:val="343"/>
        </w:trPr>
        <w:tc>
          <w:tcPr>
            <w:tcW w:w="3289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4B1C85" w14:textId="5E609FA3" w:rsidR="002E61E4" w:rsidRDefault="002E61E4" w:rsidP="00892363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Antidepressants at any time (binary)</w:t>
            </w:r>
          </w:p>
        </w:tc>
        <w:tc>
          <w:tcPr>
            <w:tcW w:w="3784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91F86D" w14:textId="2E84DAAA" w:rsidR="002E61E4" w:rsidRDefault="002E61E4" w:rsidP="00892363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 (-0.58 – 6.1)</w:t>
            </w:r>
          </w:p>
        </w:tc>
        <w:tc>
          <w:tcPr>
            <w:tcW w:w="176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F44CD4" w14:textId="495CD331" w:rsidR="002E61E4" w:rsidRDefault="002E61E4" w:rsidP="00892363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0.104</w:t>
            </w:r>
          </w:p>
        </w:tc>
      </w:tr>
      <w:tr w:rsidR="003E6E49" w14:paraId="4C8588DA" w14:textId="77777777" w:rsidTr="00B40E85">
        <w:trPr>
          <w:trHeight w:val="343"/>
        </w:trPr>
        <w:tc>
          <w:tcPr>
            <w:tcW w:w="8872" w:type="dxa"/>
            <w:gridSpan w:val="4"/>
            <w:shd w:val="clear" w:color="auto" w:fill="E7E6E6" w:themeFill="background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4AAAC0" w14:textId="77777777" w:rsidR="003E6E49" w:rsidRPr="00343CC4" w:rsidRDefault="003E6E49" w:rsidP="00892363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Linear</w:t>
            </w:r>
            <w:r w:rsidRPr="00343CC4">
              <w:rPr>
                <w:b/>
                <w:bCs/>
                <w:sz w:val="20"/>
                <w:szCs w:val="20"/>
                <w:shd w:val="clear" w:color="auto" w:fill="E7E6E6" w:themeFill="background2"/>
              </w:rPr>
              <w:t xml:space="preserve"> regression analysis for PTSS-10 at </w:t>
            </w:r>
            <w:r>
              <w:rPr>
                <w:b/>
                <w:bCs/>
                <w:sz w:val="20"/>
                <w:szCs w:val="20"/>
                <w:shd w:val="clear" w:color="auto" w:fill="E7E6E6" w:themeFill="background2"/>
              </w:rPr>
              <w:t>T3</w:t>
            </w:r>
          </w:p>
        </w:tc>
      </w:tr>
      <w:tr w:rsidR="002E61E4" w14:paraId="7E61E187" w14:textId="77777777" w:rsidTr="00B40E85">
        <w:trPr>
          <w:gridAfter w:val="1"/>
          <w:wAfter w:w="36" w:type="dxa"/>
          <w:trHeight w:val="343"/>
        </w:trPr>
        <w:tc>
          <w:tcPr>
            <w:tcW w:w="3289" w:type="dxa"/>
            <w:vMerge w:val="restart"/>
            <w:shd w:val="clear" w:color="auto" w:fill="E7E6E6" w:themeFill="background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DFEBD6" w14:textId="77777777" w:rsidR="002E61E4" w:rsidRDefault="002E61E4" w:rsidP="00892363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547" w:type="dxa"/>
            <w:gridSpan w:val="2"/>
            <w:shd w:val="clear" w:color="auto" w:fill="E7E6E6" w:themeFill="background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F5AFB1" w14:textId="264F4B0C" w:rsidR="002E61E4" w:rsidRDefault="00575A2F" w:rsidP="00892363">
            <w:pPr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Multivariable </w:t>
            </w:r>
            <w:r w:rsidR="002E61E4">
              <w:rPr>
                <w:b/>
                <w:sz w:val="20"/>
                <w:szCs w:val="20"/>
              </w:rPr>
              <w:t>model</w:t>
            </w:r>
          </w:p>
        </w:tc>
      </w:tr>
      <w:tr w:rsidR="002E61E4" w14:paraId="253979D6" w14:textId="77777777" w:rsidTr="00B40E85">
        <w:trPr>
          <w:gridAfter w:val="1"/>
          <w:wAfter w:w="37" w:type="dxa"/>
          <w:trHeight w:val="343"/>
        </w:trPr>
        <w:tc>
          <w:tcPr>
            <w:tcW w:w="3289" w:type="dxa"/>
            <w:vMerge/>
            <w:shd w:val="clear" w:color="auto" w:fill="E7E6E6" w:themeFill="background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15FC25" w14:textId="77777777" w:rsidR="002E61E4" w:rsidRDefault="002E61E4" w:rsidP="00892363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782" w:type="dxa"/>
            <w:shd w:val="clear" w:color="auto" w:fill="E7E6E6" w:themeFill="background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00143" w14:textId="77777777" w:rsidR="002E61E4" w:rsidRDefault="002E61E4" w:rsidP="00892363">
            <w:pPr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Beta coefficient (95% CI)</w:t>
            </w:r>
          </w:p>
        </w:tc>
        <w:tc>
          <w:tcPr>
            <w:tcW w:w="1764" w:type="dxa"/>
            <w:shd w:val="clear" w:color="auto" w:fill="E7E6E6" w:themeFill="background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7D6286" w14:textId="77777777" w:rsidR="002E61E4" w:rsidRPr="00343CC4" w:rsidRDefault="002E61E4" w:rsidP="00892363">
            <w:pPr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p-value</w:t>
            </w:r>
          </w:p>
        </w:tc>
      </w:tr>
      <w:tr w:rsidR="002E61E4" w14:paraId="3A934EF6" w14:textId="77777777" w:rsidTr="00B40E85">
        <w:trPr>
          <w:gridAfter w:val="1"/>
          <w:wAfter w:w="37" w:type="dxa"/>
          <w:trHeight w:val="343"/>
        </w:trPr>
        <w:tc>
          <w:tcPr>
            <w:tcW w:w="3289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03C156" w14:textId="77777777" w:rsidR="002E61E4" w:rsidRDefault="002E61E4" w:rsidP="00892363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Striatal infarction</w:t>
            </w:r>
          </w:p>
        </w:tc>
        <w:tc>
          <w:tcPr>
            <w:tcW w:w="378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3561F4" w14:textId="3BA6FDE9" w:rsidR="002E61E4" w:rsidRDefault="002E61E4" w:rsidP="00892363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 (-2.4 – 5.1)</w:t>
            </w:r>
          </w:p>
        </w:tc>
        <w:tc>
          <w:tcPr>
            <w:tcW w:w="1764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FBCA79" w14:textId="0AF8367C" w:rsidR="002E61E4" w:rsidRDefault="002E61E4" w:rsidP="00892363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0.476</w:t>
            </w:r>
          </w:p>
        </w:tc>
      </w:tr>
      <w:tr w:rsidR="002E61E4" w14:paraId="395F3275" w14:textId="77777777" w:rsidTr="00B40E85">
        <w:trPr>
          <w:gridAfter w:val="1"/>
          <w:wAfter w:w="37" w:type="dxa"/>
          <w:trHeight w:val="343"/>
        </w:trPr>
        <w:tc>
          <w:tcPr>
            <w:tcW w:w="3289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490663" w14:textId="77777777" w:rsidR="002E61E4" w:rsidRDefault="002E61E4" w:rsidP="00892363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Age</w:t>
            </w:r>
          </w:p>
        </w:tc>
        <w:tc>
          <w:tcPr>
            <w:tcW w:w="378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7A632F" w14:textId="406A3A4D" w:rsidR="002E61E4" w:rsidRDefault="002E61E4" w:rsidP="00892363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-0.14 (-0.28 – 0.001)</w:t>
            </w:r>
          </w:p>
        </w:tc>
        <w:tc>
          <w:tcPr>
            <w:tcW w:w="1764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3BDB76" w14:textId="578C02E4" w:rsidR="002E61E4" w:rsidRDefault="002E61E4" w:rsidP="00892363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0.065</w:t>
            </w:r>
          </w:p>
        </w:tc>
      </w:tr>
      <w:tr w:rsidR="002E61E4" w14:paraId="3A586010" w14:textId="77777777" w:rsidTr="00B40E85">
        <w:trPr>
          <w:gridAfter w:val="1"/>
          <w:wAfter w:w="37" w:type="dxa"/>
          <w:trHeight w:val="343"/>
        </w:trPr>
        <w:tc>
          <w:tcPr>
            <w:tcW w:w="3289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1F7E42" w14:textId="77777777" w:rsidR="002E61E4" w:rsidRDefault="002E61E4" w:rsidP="00892363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Female</w:t>
            </w:r>
          </w:p>
        </w:tc>
        <w:tc>
          <w:tcPr>
            <w:tcW w:w="378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ECD333" w14:textId="7FF19A1F" w:rsidR="002E61E4" w:rsidRDefault="002E61E4" w:rsidP="00892363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 (1.0 – 8.4)</w:t>
            </w:r>
          </w:p>
        </w:tc>
        <w:tc>
          <w:tcPr>
            <w:tcW w:w="1764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6F212B" w14:textId="7388AB59" w:rsidR="002E61E4" w:rsidRPr="00474C1C" w:rsidRDefault="002E61E4" w:rsidP="00892363">
            <w:pPr>
              <w:spacing w:line="360" w:lineRule="auto"/>
              <w:jc w:val="right"/>
              <w:rPr>
                <w:i/>
                <w:iCs/>
                <w:sz w:val="20"/>
                <w:szCs w:val="20"/>
              </w:rPr>
            </w:pPr>
            <w:r w:rsidRPr="00474C1C">
              <w:rPr>
                <w:i/>
                <w:iCs/>
                <w:sz w:val="20"/>
                <w:szCs w:val="20"/>
              </w:rPr>
              <w:t>0.0</w:t>
            </w:r>
            <w:r>
              <w:rPr>
                <w:i/>
                <w:iCs/>
                <w:sz w:val="20"/>
                <w:szCs w:val="20"/>
              </w:rPr>
              <w:t>13</w:t>
            </w:r>
          </w:p>
        </w:tc>
      </w:tr>
      <w:tr w:rsidR="002E61E4" w14:paraId="39286C6C" w14:textId="77777777" w:rsidTr="00B40E85">
        <w:trPr>
          <w:gridAfter w:val="1"/>
          <w:wAfter w:w="37" w:type="dxa"/>
          <w:trHeight w:val="343"/>
        </w:trPr>
        <w:tc>
          <w:tcPr>
            <w:tcW w:w="3289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6A1FCD" w14:textId="77777777" w:rsidR="002E61E4" w:rsidRDefault="002E61E4" w:rsidP="00892363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Lesion volume (mL)</w:t>
            </w:r>
          </w:p>
        </w:tc>
        <w:tc>
          <w:tcPr>
            <w:tcW w:w="378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37F244" w14:textId="207A45FE" w:rsidR="002E61E4" w:rsidRDefault="002E61E4" w:rsidP="00892363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 (-0.04 – 0.11)</w:t>
            </w:r>
          </w:p>
        </w:tc>
        <w:tc>
          <w:tcPr>
            <w:tcW w:w="1764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5605C8" w14:textId="00135E99" w:rsidR="002E61E4" w:rsidRDefault="002E61E4" w:rsidP="00892363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0.331</w:t>
            </w:r>
          </w:p>
        </w:tc>
      </w:tr>
      <w:tr w:rsidR="002E61E4" w:rsidRPr="00473F59" w14:paraId="115536E4" w14:textId="77777777" w:rsidTr="00B40E85">
        <w:trPr>
          <w:gridAfter w:val="1"/>
          <w:wAfter w:w="37" w:type="dxa"/>
          <w:trHeight w:val="343"/>
        </w:trPr>
        <w:tc>
          <w:tcPr>
            <w:tcW w:w="3289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B82A4F" w14:textId="0560A229" w:rsidR="002E61E4" w:rsidRPr="00473F59" w:rsidRDefault="002E61E4" w:rsidP="00892363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73F59">
              <w:rPr>
                <w:sz w:val="20"/>
                <w:szCs w:val="20"/>
              </w:rPr>
              <w:t>Antidepressants at any time (binary)</w:t>
            </w:r>
          </w:p>
        </w:tc>
        <w:tc>
          <w:tcPr>
            <w:tcW w:w="378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3BDF95" w14:textId="59DB8DAC" w:rsidR="002E61E4" w:rsidRPr="00473F59" w:rsidRDefault="002E61E4" w:rsidP="00892363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473F59">
              <w:rPr>
                <w:sz w:val="20"/>
                <w:szCs w:val="20"/>
              </w:rPr>
              <w:t>5.5 (-0.94 – 11.8)</w:t>
            </w:r>
          </w:p>
        </w:tc>
        <w:tc>
          <w:tcPr>
            <w:tcW w:w="1764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FD2A86" w14:textId="58462504" w:rsidR="002E61E4" w:rsidRPr="00473F59" w:rsidRDefault="002E61E4" w:rsidP="00892363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473F59">
              <w:rPr>
                <w:sz w:val="20"/>
                <w:szCs w:val="20"/>
              </w:rPr>
              <w:t>0.094</w:t>
            </w:r>
          </w:p>
        </w:tc>
      </w:tr>
    </w:tbl>
    <w:p w14:paraId="18C4900E" w14:textId="6CD898E9" w:rsidR="00E63F51" w:rsidRDefault="003E6E49">
      <w:pPr>
        <w:jc w:val="both"/>
      </w:pPr>
      <w:r w:rsidRPr="00473F59">
        <w:rPr>
          <w:b/>
        </w:rPr>
        <w:t xml:space="preserve">Supplementary Table </w:t>
      </w:r>
      <w:r w:rsidR="0080289A">
        <w:rPr>
          <w:b/>
        </w:rPr>
        <w:t>4</w:t>
      </w:r>
      <w:r w:rsidRPr="00473F59">
        <w:rPr>
          <w:b/>
        </w:rPr>
        <w:t xml:space="preserve">: Sensitivity analysis including medication status as an additional covariate. </w:t>
      </w:r>
      <w:r w:rsidR="00575A2F">
        <w:t>Multivariable</w:t>
      </w:r>
      <w:r w:rsidR="00575A2F" w:rsidRPr="00473F59">
        <w:t xml:space="preserve"> </w:t>
      </w:r>
      <w:r w:rsidRPr="00473F59">
        <w:t>regression analysis for GDS-30 and PTSS-10 total score (continuous score) assessed 90 days post-stroke (T3) presenting crude and adjusted beta coefficients with 95% confidence intervals (CI).</w:t>
      </w:r>
      <w:r w:rsidR="00E737E0">
        <w:br w:type="page"/>
      </w:r>
    </w:p>
    <w:tbl>
      <w:tblPr>
        <w:tblpPr w:leftFromText="180" w:rightFromText="180" w:topFromText="180" w:bottomFromText="180" w:vertAnchor="text" w:tblpX="7"/>
        <w:tblW w:w="906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13"/>
        <w:gridCol w:w="1307"/>
        <w:gridCol w:w="1754"/>
        <w:gridCol w:w="1744"/>
        <w:gridCol w:w="1743"/>
      </w:tblGrid>
      <w:tr w:rsidR="006346E9" w14:paraId="379D695F" w14:textId="707B837A" w:rsidTr="006346E9">
        <w:trPr>
          <w:trHeight w:val="285"/>
        </w:trPr>
        <w:tc>
          <w:tcPr>
            <w:tcW w:w="73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tcMar>
              <w:top w:w="0" w:type="dxa"/>
              <w:bottom w:w="0" w:type="dxa"/>
            </w:tcMar>
          </w:tcPr>
          <w:p w14:paraId="52AFA6C3" w14:textId="77777777" w:rsidR="006346E9" w:rsidRDefault="006346E9" w:rsidP="00031E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Dependent variable: Geriatric Depression Score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</w:tcPr>
          <w:p w14:paraId="4D6FE31E" w14:textId="77777777" w:rsidR="006346E9" w:rsidRDefault="006346E9" w:rsidP="00031E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346E9" w14:paraId="307FE6CF" w14:textId="5868E338" w:rsidTr="00A275BA">
        <w:trPr>
          <w:trHeight w:val="285"/>
        </w:trPr>
        <w:tc>
          <w:tcPr>
            <w:tcW w:w="906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0" w:type="dxa"/>
              <w:bottom w:w="0" w:type="dxa"/>
            </w:tcMar>
          </w:tcPr>
          <w:p w14:paraId="4AE1B5B5" w14:textId="2A06F94E" w:rsidR="006346E9" w:rsidRDefault="006346E9" w:rsidP="00031EF6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Fixed-effects</w:t>
            </w:r>
            <w:proofErr w:type="gramEnd"/>
          </w:p>
        </w:tc>
      </w:tr>
      <w:tr w:rsidR="006346E9" w14:paraId="32C928C3" w14:textId="5004BCD7" w:rsidTr="006346E9">
        <w:trPr>
          <w:trHeight w:val="285"/>
        </w:trPr>
        <w:tc>
          <w:tcPr>
            <w:tcW w:w="2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35C66685" w14:textId="77777777" w:rsidR="006346E9" w:rsidRDefault="006346E9" w:rsidP="00031E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1757D58F" w14:textId="77777777" w:rsidR="006346E9" w:rsidRDefault="006346E9" w:rsidP="00031EF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Coefficient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1FA88F3D" w14:textId="77777777" w:rsidR="006346E9" w:rsidRDefault="006346E9" w:rsidP="00031EF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Std. Error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208BEB28" w14:textId="77777777" w:rsidR="006346E9" w:rsidRDefault="006346E9" w:rsidP="00031EF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p-value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CD6702" w14:textId="514C2AE2" w:rsidR="006346E9" w:rsidRPr="008E6E00" w:rsidRDefault="006346E9" w:rsidP="00031EF6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8E6E00">
              <w:rPr>
                <w:b/>
                <w:sz w:val="20"/>
                <w:szCs w:val="20"/>
                <w:highlight w:val="yellow"/>
              </w:rPr>
              <w:t>95% CI</w:t>
            </w:r>
          </w:p>
        </w:tc>
      </w:tr>
      <w:tr w:rsidR="006346E9" w14:paraId="5C0E85CA" w14:textId="42F5AEF0" w:rsidTr="006346E9">
        <w:trPr>
          <w:trHeight w:val="1057"/>
        </w:trPr>
        <w:tc>
          <w:tcPr>
            <w:tcW w:w="2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6A2D8266" w14:textId="77777777" w:rsidR="006346E9" w:rsidRDefault="006346E9" w:rsidP="00031EF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Time-point of assessment</w:t>
            </w:r>
          </w:p>
          <w:p w14:paraId="6EF080C8" w14:textId="0194085A" w:rsidR="006346E9" w:rsidRDefault="006346E9" w:rsidP="00031EF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T2 (1d)</w:t>
            </w:r>
          </w:p>
          <w:p w14:paraId="1B8970EB" w14:textId="77777777" w:rsidR="006346E9" w:rsidRDefault="006346E9" w:rsidP="00031EF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T3 (90d)</w:t>
            </w:r>
          </w:p>
          <w:p w14:paraId="02BDAF62" w14:textId="77777777" w:rsidR="006346E9" w:rsidRDefault="006346E9" w:rsidP="00031EF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T4 (12mo)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41FDE512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4449AC4C" w14:textId="77777777" w:rsidR="006346E9" w:rsidRDefault="006346E9" w:rsidP="00031EF6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 reference -</w:t>
            </w:r>
          </w:p>
          <w:p w14:paraId="5963B866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0.90</w:t>
            </w:r>
          </w:p>
          <w:p w14:paraId="61A60442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38FE44B3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0D9E5003" w14:textId="77777777" w:rsidR="006346E9" w:rsidRDefault="006346E9" w:rsidP="00031EF6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 reference -</w:t>
            </w:r>
          </w:p>
          <w:p w14:paraId="0D70336C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0.58</w:t>
            </w:r>
          </w:p>
          <w:p w14:paraId="24716FC8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0.60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2EDA1251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7EFD6BEA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14:paraId="5B21DC94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0.115</w:t>
            </w:r>
          </w:p>
          <w:p w14:paraId="3D17FB3F" w14:textId="77777777" w:rsidR="006346E9" w:rsidRDefault="006346E9" w:rsidP="00031EF6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&lt;0.001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08E19" w14:textId="77777777" w:rsidR="006346E9" w:rsidRPr="008E6E00" w:rsidRDefault="006346E9" w:rsidP="00031EF6">
            <w:pPr>
              <w:jc w:val="center"/>
              <w:rPr>
                <w:sz w:val="20"/>
                <w:szCs w:val="20"/>
                <w:highlight w:val="yellow"/>
              </w:rPr>
            </w:pPr>
          </w:p>
          <w:p w14:paraId="517C49D2" w14:textId="77777777" w:rsidR="006346E9" w:rsidRPr="008E6E00" w:rsidRDefault="006346E9" w:rsidP="00031EF6">
            <w:pPr>
              <w:jc w:val="center"/>
              <w:rPr>
                <w:sz w:val="20"/>
                <w:szCs w:val="20"/>
                <w:highlight w:val="yellow"/>
              </w:rPr>
            </w:pPr>
          </w:p>
          <w:p w14:paraId="7B114134" w14:textId="77777777" w:rsidR="006346E9" w:rsidRPr="008E6E00" w:rsidRDefault="006346E9" w:rsidP="00031EF6">
            <w:pPr>
              <w:jc w:val="center"/>
              <w:rPr>
                <w:sz w:val="20"/>
                <w:szCs w:val="20"/>
                <w:highlight w:val="yellow"/>
              </w:rPr>
            </w:pPr>
            <w:r w:rsidRPr="008E6E00">
              <w:rPr>
                <w:sz w:val="20"/>
                <w:szCs w:val="20"/>
                <w:highlight w:val="yellow"/>
              </w:rPr>
              <w:t>-0.19 – 2.0</w:t>
            </w:r>
          </w:p>
          <w:p w14:paraId="664506A6" w14:textId="6C8FD88D" w:rsidR="006346E9" w:rsidRPr="008E6E00" w:rsidRDefault="006346E9" w:rsidP="00031EF6">
            <w:pPr>
              <w:jc w:val="center"/>
              <w:rPr>
                <w:sz w:val="20"/>
                <w:szCs w:val="20"/>
                <w:highlight w:val="yellow"/>
              </w:rPr>
            </w:pPr>
            <w:r w:rsidRPr="008E6E00">
              <w:rPr>
                <w:sz w:val="20"/>
                <w:szCs w:val="20"/>
                <w:highlight w:val="yellow"/>
              </w:rPr>
              <w:t>1.6 – 3.9</w:t>
            </w:r>
          </w:p>
        </w:tc>
      </w:tr>
      <w:tr w:rsidR="006346E9" w14:paraId="36E35223" w14:textId="011D09DE" w:rsidTr="006346E9">
        <w:trPr>
          <w:trHeight w:val="285"/>
        </w:trPr>
        <w:tc>
          <w:tcPr>
            <w:tcW w:w="2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342F716C" w14:textId="77777777" w:rsidR="006346E9" w:rsidRDefault="006346E9" w:rsidP="00031EF6">
            <w:pPr>
              <w:jc w:val="both"/>
              <w:rPr>
                <w:sz w:val="20"/>
                <w:szCs w:val="20"/>
              </w:rPr>
            </w:pPr>
            <w:r w:rsidRPr="00C40D00">
              <w:rPr>
                <w:sz w:val="20"/>
                <w:szCs w:val="20"/>
              </w:rPr>
              <w:t>Age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1B1F0A50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 w:rsidRPr="00C40D00">
              <w:rPr>
                <w:sz w:val="20"/>
                <w:szCs w:val="20"/>
              </w:rPr>
              <w:t>-0</w:t>
            </w:r>
            <w:r>
              <w:rPr>
                <w:sz w:val="20"/>
                <w:szCs w:val="20"/>
              </w:rPr>
              <w:t>.</w:t>
            </w:r>
            <w:r w:rsidRPr="00C40D00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10DB5CE2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 w:rsidRPr="00C40D0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</w:t>
            </w:r>
            <w:r w:rsidRPr="00C40D00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4A86F7F5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 w:rsidRPr="00C40D0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</w:t>
            </w:r>
            <w:r w:rsidRPr="00C40D00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02AEA" w14:textId="23191B85" w:rsidR="006346E9" w:rsidRPr="008E6E00" w:rsidRDefault="006346E9" w:rsidP="00031EF6">
            <w:pPr>
              <w:jc w:val="center"/>
              <w:rPr>
                <w:sz w:val="20"/>
                <w:szCs w:val="20"/>
                <w:highlight w:val="yellow"/>
              </w:rPr>
            </w:pPr>
            <w:r w:rsidRPr="008E6E00">
              <w:rPr>
                <w:sz w:val="20"/>
                <w:szCs w:val="20"/>
                <w:highlight w:val="yellow"/>
              </w:rPr>
              <w:t>-0.08 – 0.05</w:t>
            </w:r>
          </w:p>
        </w:tc>
      </w:tr>
      <w:tr w:rsidR="006346E9" w14:paraId="3FD9C01D" w14:textId="514B45B9" w:rsidTr="006346E9">
        <w:trPr>
          <w:trHeight w:val="285"/>
        </w:trPr>
        <w:tc>
          <w:tcPr>
            <w:tcW w:w="2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49D2E447" w14:textId="77777777" w:rsidR="006346E9" w:rsidRDefault="006346E9" w:rsidP="00031EF6">
            <w:pPr>
              <w:jc w:val="both"/>
              <w:rPr>
                <w:sz w:val="20"/>
                <w:szCs w:val="20"/>
              </w:rPr>
            </w:pPr>
            <w:r w:rsidRPr="00C40D00">
              <w:rPr>
                <w:sz w:val="20"/>
                <w:szCs w:val="20"/>
              </w:rPr>
              <w:t>Female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3A8C5049" w14:textId="77777777" w:rsidR="006346E9" w:rsidRPr="00C40D00" w:rsidRDefault="006346E9" w:rsidP="00031E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0.70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33F0C7DA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0.95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372FCD0A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 w:rsidRPr="00C40D0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.455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EB308" w14:textId="3F1951E1" w:rsidR="006346E9" w:rsidRPr="008E6E00" w:rsidRDefault="006346E9" w:rsidP="00031EF6">
            <w:pPr>
              <w:jc w:val="center"/>
              <w:rPr>
                <w:sz w:val="20"/>
                <w:szCs w:val="20"/>
                <w:highlight w:val="yellow"/>
              </w:rPr>
            </w:pPr>
            <w:r w:rsidRPr="008E6E00">
              <w:rPr>
                <w:sz w:val="20"/>
                <w:szCs w:val="20"/>
                <w:highlight w:val="yellow"/>
              </w:rPr>
              <w:t>-1.2 – 2.4</w:t>
            </w:r>
          </w:p>
        </w:tc>
      </w:tr>
      <w:tr w:rsidR="006346E9" w14:paraId="6DF4A2F2" w14:textId="61E7182A" w:rsidTr="006346E9">
        <w:trPr>
          <w:trHeight w:val="352"/>
        </w:trPr>
        <w:tc>
          <w:tcPr>
            <w:tcW w:w="2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1FABFD51" w14:textId="77777777" w:rsidR="006346E9" w:rsidRDefault="006346E9" w:rsidP="00031EF6">
            <w:pPr>
              <w:jc w:val="both"/>
              <w:rPr>
                <w:sz w:val="20"/>
                <w:szCs w:val="20"/>
              </w:rPr>
            </w:pPr>
            <w:r w:rsidRPr="00C40D00">
              <w:rPr>
                <w:sz w:val="20"/>
                <w:szCs w:val="20"/>
              </w:rPr>
              <w:t>Lesion volume (mL)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2421CBAB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 w:rsidRPr="00C40D0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</w:t>
            </w:r>
            <w:r w:rsidRPr="00C40D00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3F8F1E49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 w:rsidRPr="00C40D0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</w:t>
            </w:r>
            <w:r w:rsidRPr="00C40D0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21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7089B514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 w:rsidRPr="00C40D0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</w:t>
            </w:r>
            <w:r w:rsidRPr="00C40D00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19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6F06D" w14:textId="18B4D2D7" w:rsidR="006346E9" w:rsidRPr="008E6E00" w:rsidRDefault="006346E9" w:rsidP="00031EF6">
            <w:pPr>
              <w:jc w:val="center"/>
              <w:rPr>
                <w:sz w:val="20"/>
                <w:szCs w:val="20"/>
                <w:highlight w:val="yellow"/>
              </w:rPr>
            </w:pPr>
            <w:r w:rsidRPr="008E6E00">
              <w:rPr>
                <w:sz w:val="20"/>
                <w:szCs w:val="20"/>
                <w:highlight w:val="yellow"/>
              </w:rPr>
              <w:t>-0.04 – 0.04</w:t>
            </w:r>
          </w:p>
        </w:tc>
      </w:tr>
      <w:tr w:rsidR="006346E9" w14:paraId="4C647288" w14:textId="2E927864" w:rsidTr="006346E9">
        <w:trPr>
          <w:trHeight w:val="352"/>
        </w:trPr>
        <w:tc>
          <w:tcPr>
            <w:tcW w:w="2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5D1C004B" w14:textId="77777777" w:rsidR="006346E9" w:rsidRPr="00C40D00" w:rsidRDefault="006346E9" w:rsidP="00031EF6">
            <w:pPr>
              <w:jc w:val="both"/>
              <w:rPr>
                <w:sz w:val="20"/>
                <w:szCs w:val="20"/>
              </w:rPr>
            </w:pPr>
            <w:r w:rsidRPr="00C40D00">
              <w:rPr>
                <w:sz w:val="20"/>
                <w:szCs w:val="20"/>
              </w:rPr>
              <w:t>Striatal network damage score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16442A1F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 w:rsidRPr="00C40D00">
              <w:rPr>
                <w:sz w:val="20"/>
                <w:szCs w:val="20"/>
              </w:rPr>
              <w:t>-0</w:t>
            </w:r>
            <w:r>
              <w:rPr>
                <w:sz w:val="20"/>
                <w:szCs w:val="20"/>
              </w:rPr>
              <w:t>.</w:t>
            </w:r>
            <w:r w:rsidRPr="00C40D00">
              <w:rPr>
                <w:sz w:val="20"/>
                <w:szCs w:val="20"/>
              </w:rPr>
              <w:t>24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501097D1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 w:rsidRPr="00C40D0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</w:t>
            </w:r>
            <w:r w:rsidRPr="00C40D00">
              <w:rPr>
                <w:sz w:val="20"/>
                <w:szCs w:val="20"/>
              </w:rPr>
              <w:t>6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279CFB61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 w:rsidRPr="00C40D0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</w:t>
            </w:r>
            <w:r w:rsidRPr="00C40D00">
              <w:rPr>
                <w:sz w:val="20"/>
                <w:szCs w:val="20"/>
              </w:rPr>
              <w:t>696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1524B" w14:textId="69F4C5FF" w:rsidR="006346E9" w:rsidRPr="008E6E00" w:rsidRDefault="006346E9" w:rsidP="00031EF6">
            <w:pPr>
              <w:jc w:val="center"/>
              <w:rPr>
                <w:sz w:val="20"/>
                <w:szCs w:val="20"/>
                <w:highlight w:val="yellow"/>
              </w:rPr>
            </w:pPr>
            <w:r w:rsidRPr="008E6E00">
              <w:rPr>
                <w:sz w:val="20"/>
                <w:szCs w:val="20"/>
                <w:highlight w:val="yellow"/>
              </w:rPr>
              <w:t>-0.62 – 1.2</w:t>
            </w:r>
          </w:p>
        </w:tc>
      </w:tr>
      <w:tr w:rsidR="006346E9" w14:paraId="17C3DE9C" w14:textId="4D5EE967" w:rsidTr="00AD25CF">
        <w:trPr>
          <w:trHeight w:val="285"/>
        </w:trPr>
        <w:tc>
          <w:tcPr>
            <w:tcW w:w="906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0" w:type="dxa"/>
              <w:bottom w:w="0" w:type="dxa"/>
            </w:tcMar>
          </w:tcPr>
          <w:p w14:paraId="4D2CEC4F" w14:textId="39973C50" w:rsidR="006346E9" w:rsidRDefault="006346E9" w:rsidP="00031EF6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Random-effects</w:t>
            </w:r>
            <w:proofErr w:type="gramEnd"/>
          </w:p>
        </w:tc>
      </w:tr>
      <w:tr w:rsidR="006346E9" w14:paraId="747CF46B" w14:textId="4F726F03" w:rsidTr="00A41E24">
        <w:trPr>
          <w:trHeight w:val="125"/>
        </w:trPr>
        <w:tc>
          <w:tcPr>
            <w:tcW w:w="2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503FD0A0" w14:textId="77777777" w:rsidR="006346E9" w:rsidRDefault="006346E9" w:rsidP="00031EF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3B336EAE" w14:textId="77777777" w:rsidR="006346E9" w:rsidRDefault="006346E9" w:rsidP="00031EF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Estimate</w:t>
            </w:r>
          </w:p>
        </w:tc>
        <w:tc>
          <w:tcPr>
            <w:tcW w:w="34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43998B2C" w14:textId="13940CB7" w:rsidR="006346E9" w:rsidRDefault="006346E9" w:rsidP="00031EF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Std. Error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99789" w14:textId="77777777" w:rsidR="006346E9" w:rsidRDefault="006346E9" w:rsidP="00031EF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346E9" w14:paraId="40577226" w14:textId="14D74D9F" w:rsidTr="00AE20CC">
        <w:trPr>
          <w:trHeight w:val="285"/>
        </w:trPr>
        <w:tc>
          <w:tcPr>
            <w:tcW w:w="2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78B99A1D" w14:textId="77777777" w:rsidR="006346E9" w:rsidRDefault="006346E9" w:rsidP="00031EF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Subject ID 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035A4473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</w:p>
        </w:tc>
        <w:tc>
          <w:tcPr>
            <w:tcW w:w="34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65D1E552" w14:textId="6524C7FF" w:rsidR="006346E9" w:rsidRDefault="006346E9" w:rsidP="00031E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0.38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98124" w14:textId="0EDCE6AE" w:rsidR="006346E9" w:rsidRDefault="006346E9" w:rsidP="00031E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 – 4.0</w:t>
            </w:r>
          </w:p>
        </w:tc>
      </w:tr>
      <w:tr w:rsidR="006346E9" w14:paraId="555ED534" w14:textId="276BF448" w:rsidTr="006346E9">
        <w:trPr>
          <w:trHeight w:val="285"/>
        </w:trPr>
        <w:tc>
          <w:tcPr>
            <w:tcW w:w="73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tcMar>
              <w:top w:w="0" w:type="dxa"/>
              <w:bottom w:w="0" w:type="dxa"/>
            </w:tcMar>
          </w:tcPr>
          <w:p w14:paraId="75C30334" w14:textId="77777777" w:rsidR="006346E9" w:rsidRDefault="006346E9" w:rsidP="00031E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Dependent variable: Post-Traumatic Stress Syndrome 10-Question Inventory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</w:tcPr>
          <w:p w14:paraId="73873C74" w14:textId="77777777" w:rsidR="006346E9" w:rsidRDefault="006346E9" w:rsidP="00031E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346E9" w14:paraId="7ADB8464" w14:textId="2627273A" w:rsidTr="00BC0FD6">
        <w:trPr>
          <w:trHeight w:val="285"/>
        </w:trPr>
        <w:tc>
          <w:tcPr>
            <w:tcW w:w="906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0" w:type="dxa"/>
              <w:bottom w:w="0" w:type="dxa"/>
            </w:tcMar>
          </w:tcPr>
          <w:p w14:paraId="4718A3ED" w14:textId="2FD2972B" w:rsidR="006346E9" w:rsidRDefault="006346E9" w:rsidP="00031EF6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Fixed-effects</w:t>
            </w:r>
            <w:proofErr w:type="gramEnd"/>
          </w:p>
        </w:tc>
      </w:tr>
      <w:tr w:rsidR="006346E9" w14:paraId="165702F6" w14:textId="17559C5B" w:rsidTr="006346E9">
        <w:trPr>
          <w:trHeight w:val="285"/>
        </w:trPr>
        <w:tc>
          <w:tcPr>
            <w:tcW w:w="2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5272ED15" w14:textId="77777777" w:rsidR="006346E9" w:rsidRDefault="006346E9" w:rsidP="00031EF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1DFE291B" w14:textId="77777777" w:rsidR="006346E9" w:rsidRDefault="006346E9" w:rsidP="00031E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Coefficient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3A7BA88E" w14:textId="77777777" w:rsidR="006346E9" w:rsidRDefault="006346E9" w:rsidP="00031E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Std. Error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34FE2ED2" w14:textId="77777777" w:rsidR="006346E9" w:rsidRDefault="006346E9" w:rsidP="00031E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p-value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C200E" w14:textId="071ED2C3" w:rsidR="006346E9" w:rsidRPr="008E6E00" w:rsidRDefault="006346E9" w:rsidP="006346E9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8E6E00">
              <w:rPr>
                <w:b/>
                <w:sz w:val="20"/>
                <w:szCs w:val="20"/>
                <w:highlight w:val="yellow"/>
              </w:rPr>
              <w:t>95% CI</w:t>
            </w:r>
          </w:p>
        </w:tc>
      </w:tr>
      <w:tr w:rsidR="006346E9" w14:paraId="2650B21B" w14:textId="4B46A07D" w:rsidTr="006346E9">
        <w:trPr>
          <w:trHeight w:val="805"/>
        </w:trPr>
        <w:tc>
          <w:tcPr>
            <w:tcW w:w="2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23195496" w14:textId="77777777" w:rsidR="006346E9" w:rsidRDefault="006346E9" w:rsidP="00031EF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Time-point of assessment</w:t>
            </w:r>
          </w:p>
          <w:p w14:paraId="1DCEC155" w14:textId="77777777" w:rsidR="006346E9" w:rsidRDefault="006346E9" w:rsidP="00031EF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T3 (90d)</w:t>
            </w:r>
          </w:p>
          <w:p w14:paraId="1FDB8E42" w14:textId="77777777" w:rsidR="006346E9" w:rsidRDefault="006346E9" w:rsidP="00031EF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T4 (12mo)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44ED2C2E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59C4AF02" w14:textId="77777777" w:rsidR="006346E9" w:rsidRDefault="006346E9" w:rsidP="00031EF6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 reference -</w:t>
            </w:r>
          </w:p>
          <w:p w14:paraId="697AD8CF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0.93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28DC6B6C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2B11C921" w14:textId="77777777" w:rsidR="006346E9" w:rsidRDefault="006346E9" w:rsidP="00031EF6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 reference -</w:t>
            </w:r>
          </w:p>
          <w:p w14:paraId="645DC7FC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7CCDF5F2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0461383C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14:paraId="20B6F7E4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0.394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090F9" w14:textId="77777777" w:rsidR="006346E9" w:rsidRPr="008E6E00" w:rsidRDefault="006346E9" w:rsidP="00031EF6">
            <w:pPr>
              <w:jc w:val="center"/>
              <w:rPr>
                <w:sz w:val="20"/>
                <w:szCs w:val="20"/>
                <w:highlight w:val="yellow"/>
              </w:rPr>
            </w:pPr>
          </w:p>
          <w:p w14:paraId="2E2C3458" w14:textId="77777777" w:rsidR="006346E9" w:rsidRPr="008E6E00" w:rsidRDefault="006346E9" w:rsidP="00031EF6">
            <w:pPr>
              <w:jc w:val="center"/>
              <w:rPr>
                <w:sz w:val="20"/>
                <w:szCs w:val="20"/>
                <w:highlight w:val="yellow"/>
              </w:rPr>
            </w:pPr>
          </w:p>
          <w:p w14:paraId="6F87A85C" w14:textId="4B9A4F6D" w:rsidR="006346E9" w:rsidRPr="008E6E00" w:rsidRDefault="006346E9" w:rsidP="00031EF6">
            <w:pPr>
              <w:jc w:val="center"/>
              <w:rPr>
                <w:sz w:val="20"/>
                <w:szCs w:val="20"/>
                <w:highlight w:val="yellow"/>
              </w:rPr>
            </w:pPr>
            <w:r w:rsidRPr="008E6E00">
              <w:rPr>
                <w:sz w:val="20"/>
                <w:szCs w:val="20"/>
                <w:highlight w:val="yellow"/>
              </w:rPr>
              <w:t>-1.2 – 3.0</w:t>
            </w:r>
          </w:p>
        </w:tc>
      </w:tr>
      <w:tr w:rsidR="006346E9" w14:paraId="25837876" w14:textId="4252C02B" w:rsidTr="006346E9">
        <w:trPr>
          <w:trHeight w:val="285"/>
        </w:trPr>
        <w:tc>
          <w:tcPr>
            <w:tcW w:w="2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00CD8C35" w14:textId="77777777" w:rsidR="006346E9" w:rsidRDefault="006346E9" w:rsidP="00031EF6">
            <w:pPr>
              <w:jc w:val="both"/>
              <w:rPr>
                <w:sz w:val="20"/>
                <w:szCs w:val="20"/>
              </w:rPr>
            </w:pPr>
            <w:r w:rsidRPr="00C40D00">
              <w:rPr>
                <w:sz w:val="20"/>
                <w:szCs w:val="20"/>
              </w:rPr>
              <w:t>Age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68886AEC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 w:rsidRPr="00C40D00">
              <w:rPr>
                <w:sz w:val="20"/>
                <w:szCs w:val="20"/>
              </w:rPr>
              <w:t>-0</w:t>
            </w:r>
            <w:r>
              <w:rPr>
                <w:sz w:val="20"/>
                <w:szCs w:val="20"/>
              </w:rPr>
              <w:t>.18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547ADD3D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 w:rsidRPr="00C40D0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</w:t>
            </w:r>
            <w:r w:rsidRPr="00C40D0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08865BFC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 w:rsidRPr="00C40D0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</w:t>
            </w:r>
            <w:r w:rsidRPr="00C40D0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25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2F714" w14:textId="334E93BE" w:rsidR="006346E9" w:rsidRPr="008E6E00" w:rsidRDefault="006346E9" w:rsidP="00031EF6">
            <w:pPr>
              <w:jc w:val="center"/>
              <w:rPr>
                <w:sz w:val="20"/>
                <w:szCs w:val="20"/>
                <w:highlight w:val="yellow"/>
              </w:rPr>
            </w:pPr>
            <w:r w:rsidRPr="008E6E00">
              <w:rPr>
                <w:sz w:val="20"/>
                <w:szCs w:val="20"/>
                <w:highlight w:val="yellow"/>
              </w:rPr>
              <w:t>-0.3 - -0.02</w:t>
            </w:r>
          </w:p>
        </w:tc>
      </w:tr>
      <w:tr w:rsidR="006346E9" w14:paraId="1C52227F" w14:textId="35EDA2B7" w:rsidTr="006346E9">
        <w:trPr>
          <w:trHeight w:val="285"/>
        </w:trPr>
        <w:tc>
          <w:tcPr>
            <w:tcW w:w="2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3FB11D43" w14:textId="77777777" w:rsidR="006346E9" w:rsidRDefault="006346E9" w:rsidP="00031EF6">
            <w:pPr>
              <w:jc w:val="both"/>
              <w:rPr>
                <w:sz w:val="20"/>
                <w:szCs w:val="20"/>
              </w:rPr>
            </w:pPr>
            <w:r w:rsidRPr="00C40D00">
              <w:rPr>
                <w:sz w:val="20"/>
                <w:szCs w:val="20"/>
              </w:rPr>
              <w:t>Female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08BC5761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3C70D504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4FA8DDCF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0.008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82869" w14:textId="70578F97" w:rsidR="006346E9" w:rsidRPr="008E6E00" w:rsidRDefault="006346E9" w:rsidP="00031EF6">
            <w:pPr>
              <w:jc w:val="center"/>
              <w:rPr>
                <w:sz w:val="20"/>
                <w:szCs w:val="20"/>
                <w:highlight w:val="yellow"/>
              </w:rPr>
            </w:pPr>
            <w:r w:rsidRPr="008E6E00">
              <w:rPr>
                <w:sz w:val="20"/>
                <w:szCs w:val="20"/>
                <w:highlight w:val="yellow"/>
              </w:rPr>
              <w:t>1.3 – 9.2</w:t>
            </w:r>
          </w:p>
        </w:tc>
      </w:tr>
      <w:tr w:rsidR="006346E9" w14:paraId="3E14C6ED" w14:textId="1A832D7F" w:rsidTr="006346E9">
        <w:trPr>
          <w:trHeight w:val="285"/>
        </w:trPr>
        <w:tc>
          <w:tcPr>
            <w:tcW w:w="2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160222E1" w14:textId="77777777" w:rsidR="006346E9" w:rsidRDefault="006346E9" w:rsidP="00031EF6">
            <w:pPr>
              <w:jc w:val="both"/>
              <w:rPr>
                <w:sz w:val="20"/>
                <w:szCs w:val="20"/>
              </w:rPr>
            </w:pPr>
            <w:r w:rsidRPr="00C40D00">
              <w:rPr>
                <w:sz w:val="20"/>
                <w:szCs w:val="20"/>
              </w:rPr>
              <w:t>Lesion volume (mL)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6B00C2D0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 w:rsidRPr="00C40D0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</w:t>
            </w:r>
            <w:r w:rsidRPr="00C40D0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173EA4CB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0.05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5944C3B4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0.158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52399" w14:textId="58C712D5" w:rsidR="006346E9" w:rsidRPr="008E6E00" w:rsidRDefault="006346E9" w:rsidP="00031EF6">
            <w:pPr>
              <w:jc w:val="center"/>
              <w:rPr>
                <w:sz w:val="20"/>
                <w:szCs w:val="20"/>
                <w:highlight w:val="yellow"/>
              </w:rPr>
            </w:pPr>
            <w:r w:rsidRPr="008E6E00">
              <w:rPr>
                <w:sz w:val="20"/>
                <w:szCs w:val="20"/>
                <w:highlight w:val="yellow"/>
              </w:rPr>
              <w:t>-0.04 – 0.13</w:t>
            </w:r>
          </w:p>
        </w:tc>
      </w:tr>
      <w:tr w:rsidR="006346E9" w14:paraId="039BDAAB" w14:textId="69E382D7" w:rsidTr="006346E9">
        <w:trPr>
          <w:trHeight w:val="285"/>
        </w:trPr>
        <w:tc>
          <w:tcPr>
            <w:tcW w:w="2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3E205993" w14:textId="77777777" w:rsidR="006346E9" w:rsidRPr="00C40D00" w:rsidRDefault="006346E9" w:rsidP="00031EF6">
            <w:pPr>
              <w:jc w:val="both"/>
              <w:rPr>
                <w:sz w:val="20"/>
                <w:szCs w:val="20"/>
              </w:rPr>
            </w:pPr>
            <w:r w:rsidRPr="00C40D00">
              <w:rPr>
                <w:sz w:val="20"/>
                <w:szCs w:val="20"/>
              </w:rPr>
              <w:t>Striatal network damage score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7A193052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 w:rsidRPr="00C40D00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2.8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335FA46A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77333C43" w14:textId="77777777" w:rsidR="006346E9" w:rsidRPr="00C40D00" w:rsidRDefault="006346E9" w:rsidP="00031E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0.208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F5F46" w14:textId="1CAFE85D" w:rsidR="006346E9" w:rsidRPr="008E6E00" w:rsidRDefault="006346E9" w:rsidP="00031EF6">
            <w:pPr>
              <w:jc w:val="center"/>
              <w:rPr>
                <w:sz w:val="20"/>
                <w:szCs w:val="20"/>
                <w:highlight w:val="yellow"/>
              </w:rPr>
            </w:pPr>
            <w:r w:rsidRPr="008E6E00">
              <w:rPr>
                <w:sz w:val="20"/>
                <w:szCs w:val="20"/>
                <w:highlight w:val="yellow"/>
              </w:rPr>
              <w:t>-3.4 – 0.55</w:t>
            </w:r>
          </w:p>
        </w:tc>
      </w:tr>
      <w:tr w:rsidR="006346E9" w14:paraId="32701EBD" w14:textId="4696F338" w:rsidTr="00F700F5">
        <w:trPr>
          <w:trHeight w:val="285"/>
        </w:trPr>
        <w:tc>
          <w:tcPr>
            <w:tcW w:w="906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0" w:type="dxa"/>
              <w:bottom w:w="0" w:type="dxa"/>
            </w:tcMar>
          </w:tcPr>
          <w:p w14:paraId="27FD8FAD" w14:textId="5E90C40A" w:rsidR="006346E9" w:rsidRDefault="006346E9" w:rsidP="00031EF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Random-Effects</w:t>
            </w:r>
          </w:p>
        </w:tc>
      </w:tr>
      <w:tr w:rsidR="006346E9" w14:paraId="5BF552E3" w14:textId="457D9BA4" w:rsidTr="000C7534">
        <w:trPr>
          <w:trHeight w:val="285"/>
        </w:trPr>
        <w:tc>
          <w:tcPr>
            <w:tcW w:w="2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12581340" w14:textId="77777777" w:rsidR="006346E9" w:rsidRDefault="006346E9" w:rsidP="00031EF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57E748E1" w14:textId="77777777" w:rsidR="006346E9" w:rsidRDefault="006346E9" w:rsidP="00031EF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Estimate</w:t>
            </w:r>
          </w:p>
        </w:tc>
        <w:tc>
          <w:tcPr>
            <w:tcW w:w="34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60D4BA20" w14:textId="13E4D6F0" w:rsidR="006346E9" w:rsidRDefault="006346E9" w:rsidP="00031EF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Std. Error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8BA77" w14:textId="26A44604" w:rsidR="006346E9" w:rsidRDefault="006346E9" w:rsidP="00031EF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346E9" w14:paraId="6E7AA3B0" w14:textId="75A669E7" w:rsidTr="003F68FC">
        <w:trPr>
          <w:trHeight w:val="285"/>
        </w:trPr>
        <w:tc>
          <w:tcPr>
            <w:tcW w:w="2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6D79B291" w14:textId="77777777" w:rsidR="006346E9" w:rsidRDefault="006346E9" w:rsidP="00031EF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Subject ID 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70C4584A" w14:textId="77777777" w:rsidR="006346E9" w:rsidRDefault="006346E9" w:rsidP="00031E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6.4</w:t>
            </w:r>
          </w:p>
        </w:tc>
        <w:tc>
          <w:tcPr>
            <w:tcW w:w="34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292E40DA" w14:textId="5CA1B993" w:rsidR="006346E9" w:rsidRDefault="006346E9" w:rsidP="00031E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0.55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9BABB" w14:textId="44A67534" w:rsidR="006346E9" w:rsidRDefault="006346E9" w:rsidP="00031E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 – 7.6</w:t>
            </w:r>
          </w:p>
        </w:tc>
      </w:tr>
    </w:tbl>
    <w:p w14:paraId="16069BE4" w14:textId="4C6F22D9" w:rsidR="00E63F51" w:rsidRDefault="00CF3B48">
      <w:pPr>
        <w:jc w:val="both"/>
      </w:pPr>
      <w:r>
        <w:rPr>
          <w:b/>
        </w:rPr>
        <w:t xml:space="preserve">Supplementary Table </w:t>
      </w:r>
      <w:r w:rsidR="0080289A">
        <w:rPr>
          <w:b/>
        </w:rPr>
        <w:t>5</w:t>
      </w:r>
      <w:r>
        <w:t>: Linear Mixed-models for each primary outcome variable GDS-30 assessed at T2, T3, and T4 and PTSS-10 (assessed at T3 and T4). All models included subjects as a random effect and striatal network damage score, time point of assessment, female sex, age, and lesion volume in millilitres</w:t>
      </w:r>
      <w:r w:rsidR="00354F7C">
        <w:t xml:space="preserve"> (mL)</w:t>
      </w:r>
      <w:r>
        <w:t>.</w:t>
      </w:r>
    </w:p>
    <w:p w14:paraId="345C02D3" w14:textId="77777777" w:rsidR="00E63F51" w:rsidRDefault="00E63F51">
      <w:pPr>
        <w:jc w:val="both"/>
        <w:rPr>
          <w:highlight w:val="yellow"/>
        </w:rPr>
      </w:pPr>
    </w:p>
    <w:p w14:paraId="48E525E7" w14:textId="77777777" w:rsidR="00E63F51" w:rsidRDefault="00E63F51"/>
    <w:p w14:paraId="4CBF3B12" w14:textId="477B48E8" w:rsidR="008E0AA3" w:rsidRDefault="008E0AA3">
      <w:pPr>
        <w:spacing w:line="360" w:lineRule="auto"/>
        <w:jc w:val="both"/>
        <w:rPr>
          <w:b/>
          <w:sz w:val="36"/>
          <w:szCs w:val="36"/>
        </w:rPr>
      </w:pPr>
    </w:p>
    <w:p w14:paraId="23C5B9BC" w14:textId="77777777" w:rsidR="00E63F51" w:rsidRDefault="00E63F51">
      <w:pPr>
        <w:spacing w:line="360" w:lineRule="auto"/>
        <w:jc w:val="both"/>
      </w:pPr>
    </w:p>
    <w:p w14:paraId="7B7E4A15" w14:textId="00BE7EB1" w:rsidR="008E0AA3" w:rsidRDefault="008E0AA3" w:rsidP="008E0AA3">
      <w:pPr>
        <w:jc w:val="both"/>
      </w:pPr>
      <w:r>
        <w:t xml:space="preserve"> </w:t>
      </w:r>
    </w:p>
    <w:p w14:paraId="09D12A03" w14:textId="77777777" w:rsidR="008E0AA3" w:rsidRDefault="008E0AA3">
      <w:pPr>
        <w:spacing w:line="360" w:lineRule="auto"/>
        <w:jc w:val="both"/>
      </w:pPr>
    </w:p>
    <w:sectPr w:rsidR="008E0AA3">
      <w:footerReference w:type="default" r:id="rId8"/>
      <w:pgSz w:w="11906" w:h="16838"/>
      <w:pgMar w:top="1418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64DBA9" w14:textId="77777777" w:rsidR="004627F8" w:rsidRDefault="004627F8">
      <w:r>
        <w:separator/>
      </w:r>
    </w:p>
  </w:endnote>
  <w:endnote w:type="continuationSeparator" w:id="0">
    <w:p w14:paraId="2C9A8364" w14:textId="77777777" w:rsidR="004627F8" w:rsidRDefault="00462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C2930A56-F331-FC4E-A339-0BB1E98DE5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69C076D-AED5-5141-827F-179BE6A7BCFE}"/>
    <w:embedBold r:id="rId3" w:fontKey="{0DA838DD-9E69-C349-B26A-5CBB6185B69E}"/>
    <w:embedItalic r:id="rId4" w:fontKey="{55B947CA-E2AA-5F46-A359-09EC460A141E}"/>
    <w:embedBoldItalic r:id="rId5" w:fontKey="{9C799FD1-DEA7-A54F-8941-1CB36795B0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65FC8F4-F301-ED40-8CDF-3A861A73D0A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5BDAF426-1B56-3B40-B8AA-B97932D7DB24}"/>
  </w:font>
  <w:font w:name="Noto Sans Symbols"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93BD0D89-849D-EC47-979D-E00DC568BFC4}"/>
    <w:embedItalic r:id="rId10" w:fontKey="{3A3767B0-DADD-BB41-957B-0DCC5005EC9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36E5CF3-0181-954D-920A-704E55C148BB}"/>
    <w:embedBold r:id="rId12" w:fontKey="{367020DE-9BF3-1B4C-857E-0F05408DA12D}"/>
    <w:embedBoldItalic r:id="rId13" w:fontKey="{99E862E0-9AB6-A24B-B87F-E10D5C83635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1D325385-0FD0-DC47-9501-B8304E16EE74}"/>
    <w:embedBold r:id="rId15" w:fontKey="{F2EA6956-E05B-AD41-B719-6B71C4BA7B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01F199B2-1E31-0848-BD77-157E7E3AF2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0D502" w14:textId="77777777" w:rsidR="00E63F51" w:rsidRDefault="00E63F5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04DB1" w14:textId="77777777" w:rsidR="004627F8" w:rsidRDefault="004627F8">
      <w:r>
        <w:separator/>
      </w:r>
    </w:p>
  </w:footnote>
  <w:footnote w:type="continuationSeparator" w:id="0">
    <w:p w14:paraId="42DBB311" w14:textId="77777777" w:rsidR="004627F8" w:rsidRDefault="004627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7B019D"/>
    <w:multiLevelType w:val="hybridMultilevel"/>
    <w:tmpl w:val="3F4A52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0414E4"/>
    <w:multiLevelType w:val="hybridMultilevel"/>
    <w:tmpl w:val="2794E0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9471D6"/>
    <w:multiLevelType w:val="hybridMultilevel"/>
    <w:tmpl w:val="3B882058"/>
    <w:lvl w:ilvl="0" w:tplc="0F74467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626CA1"/>
    <w:multiLevelType w:val="multilevel"/>
    <w:tmpl w:val="329CF55C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41892777">
    <w:abstractNumId w:val="3"/>
  </w:num>
  <w:num w:numId="2" w16cid:durableId="1779789240">
    <w:abstractNumId w:val="1"/>
  </w:num>
  <w:num w:numId="3" w16cid:durableId="512645222">
    <w:abstractNumId w:val="0"/>
  </w:num>
  <w:num w:numId="4" w16cid:durableId="4534472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F51"/>
    <w:rsid w:val="00015209"/>
    <w:rsid w:val="00042222"/>
    <w:rsid w:val="00082265"/>
    <w:rsid w:val="00094FFE"/>
    <w:rsid w:val="000B21E5"/>
    <w:rsid w:val="00106BBE"/>
    <w:rsid w:val="001519A4"/>
    <w:rsid w:val="00166AE5"/>
    <w:rsid w:val="00167D2D"/>
    <w:rsid w:val="00173AA8"/>
    <w:rsid w:val="00175F82"/>
    <w:rsid w:val="00180CF8"/>
    <w:rsid w:val="001D60FF"/>
    <w:rsid w:val="001E613E"/>
    <w:rsid w:val="0029160F"/>
    <w:rsid w:val="002B508A"/>
    <w:rsid w:val="002C7239"/>
    <w:rsid w:val="002E0045"/>
    <w:rsid w:val="002E2D44"/>
    <w:rsid w:val="002E61E4"/>
    <w:rsid w:val="00343CC4"/>
    <w:rsid w:val="00353129"/>
    <w:rsid w:val="00354F7C"/>
    <w:rsid w:val="003A7026"/>
    <w:rsid w:val="003E6E49"/>
    <w:rsid w:val="004627F8"/>
    <w:rsid w:val="00473F59"/>
    <w:rsid w:val="00474C1C"/>
    <w:rsid w:val="004A4804"/>
    <w:rsid w:val="004F3A19"/>
    <w:rsid w:val="005242CB"/>
    <w:rsid w:val="0052493D"/>
    <w:rsid w:val="005433A9"/>
    <w:rsid w:val="0054477E"/>
    <w:rsid w:val="0056187A"/>
    <w:rsid w:val="00575A2F"/>
    <w:rsid w:val="005C38F8"/>
    <w:rsid w:val="005E3C5C"/>
    <w:rsid w:val="005E715A"/>
    <w:rsid w:val="00604C39"/>
    <w:rsid w:val="0062526C"/>
    <w:rsid w:val="006346E9"/>
    <w:rsid w:val="00680AD6"/>
    <w:rsid w:val="006A38FE"/>
    <w:rsid w:val="006D4C94"/>
    <w:rsid w:val="00716BA6"/>
    <w:rsid w:val="007653ED"/>
    <w:rsid w:val="007710A3"/>
    <w:rsid w:val="007848F6"/>
    <w:rsid w:val="007E60D8"/>
    <w:rsid w:val="0080289A"/>
    <w:rsid w:val="00803CE0"/>
    <w:rsid w:val="008D5023"/>
    <w:rsid w:val="008E0AA3"/>
    <w:rsid w:val="008E6E00"/>
    <w:rsid w:val="0092658A"/>
    <w:rsid w:val="009701D2"/>
    <w:rsid w:val="00976B74"/>
    <w:rsid w:val="009A18B7"/>
    <w:rsid w:val="009B2AFC"/>
    <w:rsid w:val="009D2E77"/>
    <w:rsid w:val="009E0A59"/>
    <w:rsid w:val="009F573E"/>
    <w:rsid w:val="00A32233"/>
    <w:rsid w:val="00A45DE4"/>
    <w:rsid w:val="00A725B2"/>
    <w:rsid w:val="00A81210"/>
    <w:rsid w:val="00A81411"/>
    <w:rsid w:val="00A85FAC"/>
    <w:rsid w:val="00AA0731"/>
    <w:rsid w:val="00AC340E"/>
    <w:rsid w:val="00AD5F3F"/>
    <w:rsid w:val="00AE66D4"/>
    <w:rsid w:val="00B20459"/>
    <w:rsid w:val="00B220E3"/>
    <w:rsid w:val="00B3423E"/>
    <w:rsid w:val="00B37E55"/>
    <w:rsid w:val="00B40E85"/>
    <w:rsid w:val="00B46B6C"/>
    <w:rsid w:val="00BC57AD"/>
    <w:rsid w:val="00C10B3B"/>
    <w:rsid w:val="00C878C8"/>
    <w:rsid w:val="00CC33E5"/>
    <w:rsid w:val="00CF2618"/>
    <w:rsid w:val="00CF3B48"/>
    <w:rsid w:val="00CF4132"/>
    <w:rsid w:val="00D92D5C"/>
    <w:rsid w:val="00E0677E"/>
    <w:rsid w:val="00E23C4B"/>
    <w:rsid w:val="00E63F51"/>
    <w:rsid w:val="00E737E0"/>
    <w:rsid w:val="00E76699"/>
    <w:rsid w:val="00E874D0"/>
    <w:rsid w:val="00EA2020"/>
    <w:rsid w:val="00EC18B7"/>
    <w:rsid w:val="00F65055"/>
    <w:rsid w:val="00FA0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2675EC7"/>
  <w15:docId w15:val="{2DF62F76-5548-B14E-8319-9271588DE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CA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480" w:lineRule="auto"/>
      <w:jc w:val="both"/>
      <w:outlineLvl w:val="0"/>
    </w:pPr>
    <w:rPr>
      <w:b/>
      <w:color w:val="7030A0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480" w:lineRule="auto"/>
      <w:jc w:val="both"/>
      <w:outlineLvl w:val="1"/>
    </w:pPr>
    <w:rPr>
      <w:b/>
      <w:color w:val="0070C0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 w:line="480" w:lineRule="auto"/>
      <w:jc w:val="both"/>
      <w:outlineLvl w:val="2"/>
    </w:pPr>
    <w:rPr>
      <w:b/>
      <w:color w:val="00B0F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160" w:line="480" w:lineRule="auto"/>
      <w:jc w:val="both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 w:line="480" w:lineRule="auto"/>
      <w:jc w:val="both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 w:line="480" w:lineRule="auto"/>
      <w:jc w:val="both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line="480" w:lineRule="auto"/>
      <w:jc w:val="center"/>
    </w:pPr>
    <w:rPr>
      <w:b/>
      <w:sz w:val="36"/>
      <w:szCs w:val="3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 w:line="480" w:lineRule="auto"/>
      <w:jc w:val="both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447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477E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61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613E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343CC4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9E0A59"/>
    <w:rPr>
      <w:color w:val="666666"/>
    </w:rPr>
  </w:style>
  <w:style w:type="table" w:styleId="TableGrid">
    <w:name w:val="Table Grid"/>
    <w:basedOn w:val="TableNormal"/>
    <w:uiPriority w:val="39"/>
    <w:rsid w:val="009A18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18B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E737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737E0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E737E0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E737E0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737E0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E737E0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E737E0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E737E0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E737E0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E737E0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6B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6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AC340E"/>
    <w:pPr>
      <w:spacing w:before="100" w:beforeAutospacing="1" w:after="100" w:afterAutospacing="1"/>
    </w:pPr>
    <w:rPr>
      <w:lang w:val="en-DE"/>
    </w:rPr>
  </w:style>
  <w:style w:type="paragraph" w:styleId="Revision">
    <w:name w:val="Revision"/>
    <w:hidden/>
    <w:uiPriority w:val="99"/>
    <w:semiHidden/>
    <w:rsid w:val="00575A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80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49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512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0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2013 - 2022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2013 - 2022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13 - 2022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2013 - 2022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934</Words>
  <Characters>5326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Endres, Matthias</dc:creator>
  <cp:lastModifiedBy>Kufner Ibarroule, Anna</cp:lastModifiedBy>
  <cp:revision>7</cp:revision>
  <dcterms:created xsi:type="dcterms:W3CDTF">2025-03-27T10:06:00Z</dcterms:created>
  <dcterms:modified xsi:type="dcterms:W3CDTF">2025-04-08T19:27:00Z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zotero-version="6.0.26"&gt;&lt;session id="ff1TZqyQ"/&gt;&lt;style id="http://www.zotero.org/styles/american-medical-association" hasBibliography="1" bibliographyStyleHasBeenSet="1"/&gt;&lt;prefs&gt;&lt;pref name="fieldType" value="Field"/&gt;&lt;pref name="auto</vt:lpwstr>
  </property>
  <property fmtid="{D5CDD505-2E9C-101B-9397-08002B2CF9AE}" pid="3" name="ZOTERO_PREF_2">
    <vt:lpwstr>maticJournalAbbreviations" value="true"/&gt;&lt;pref name="dontAskDelayCitationUpdates" value="true"/&gt;&lt;/prefs&gt;&lt;/data&gt;</vt:lpwstr>
  </property>
</Properties>
</file>