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74FF7" w14:textId="054EB188" w:rsidR="0016580C" w:rsidRPr="00805A3B" w:rsidRDefault="0016580C" w:rsidP="00AD5A8D">
      <w:pPr>
        <w:spacing w:line="480" w:lineRule="auto"/>
        <w:jc w:val="both"/>
        <w:rPr>
          <w:rFonts w:ascii="Times New Roman" w:hAnsi="Times New Roman" w:cs="Times New Roman"/>
          <w:b/>
          <w:lang w:val="en-GB"/>
        </w:rPr>
      </w:pPr>
      <w:r w:rsidRPr="00805A3B">
        <w:rPr>
          <w:rFonts w:ascii="Times New Roman" w:hAnsi="Times New Roman" w:cs="Times New Roman"/>
          <w:b/>
          <w:lang w:val="en-GB"/>
        </w:rPr>
        <w:t>Supp</w:t>
      </w:r>
      <w:r w:rsidR="003D7B84" w:rsidRPr="00805A3B">
        <w:rPr>
          <w:rFonts w:ascii="Times New Roman" w:hAnsi="Times New Roman" w:cs="Times New Roman"/>
          <w:b/>
          <w:lang w:val="en-GB"/>
        </w:rPr>
        <w:t>orting Information</w:t>
      </w:r>
    </w:p>
    <w:p w14:paraId="7646B8F0" w14:textId="77777777" w:rsidR="0016580C" w:rsidRPr="00805A3B" w:rsidRDefault="0016580C" w:rsidP="00AD5A8D">
      <w:pPr>
        <w:spacing w:line="480" w:lineRule="auto"/>
        <w:jc w:val="both"/>
        <w:rPr>
          <w:rFonts w:ascii="Times New Roman" w:hAnsi="Times New Roman" w:cs="Times New Roman"/>
          <w:b/>
          <w:lang w:val="en-GB"/>
        </w:rPr>
      </w:pPr>
    </w:p>
    <w:p w14:paraId="1C1EDECE" w14:textId="67563E87" w:rsidR="0016580C" w:rsidRPr="00805A3B" w:rsidRDefault="0016580C" w:rsidP="00AD5A8D">
      <w:pPr>
        <w:spacing w:line="480" w:lineRule="auto"/>
        <w:jc w:val="both"/>
        <w:rPr>
          <w:rFonts w:ascii="Times New Roman" w:hAnsi="Times New Roman" w:cs="Times New Roman"/>
          <w:b/>
          <w:lang w:val="en-GB"/>
        </w:rPr>
      </w:pPr>
      <w:r w:rsidRPr="00805A3B">
        <w:rPr>
          <w:rFonts w:ascii="Times New Roman" w:hAnsi="Times New Roman" w:cs="Times New Roman"/>
          <w:b/>
          <w:lang w:val="en-GB"/>
        </w:rPr>
        <w:t>Methods</w:t>
      </w:r>
    </w:p>
    <w:p w14:paraId="2A338B7A" w14:textId="77777777" w:rsidR="0016580C" w:rsidRPr="00805A3B" w:rsidRDefault="0016580C" w:rsidP="00AD5A8D">
      <w:pPr>
        <w:spacing w:line="480" w:lineRule="auto"/>
        <w:jc w:val="both"/>
        <w:rPr>
          <w:rFonts w:ascii="Times New Roman" w:hAnsi="Times New Roman" w:cs="Times New Roman"/>
          <w:b/>
          <w:lang w:val="en-GB"/>
        </w:rPr>
      </w:pPr>
    </w:p>
    <w:p w14:paraId="6D1A9913" w14:textId="77777777" w:rsidR="001F0D19" w:rsidRPr="00805A3B" w:rsidRDefault="001F0D19" w:rsidP="00AD5A8D">
      <w:pPr>
        <w:spacing w:line="480" w:lineRule="auto"/>
        <w:jc w:val="both"/>
        <w:rPr>
          <w:rFonts w:ascii="Times New Roman" w:hAnsi="Times New Roman" w:cs="Times New Roman"/>
          <w:b/>
          <w:lang w:val="en-GB"/>
        </w:rPr>
      </w:pPr>
      <w:r w:rsidRPr="00805A3B">
        <w:rPr>
          <w:rFonts w:ascii="Times New Roman" w:hAnsi="Times New Roman" w:cs="Times New Roman"/>
          <w:b/>
          <w:lang w:val="en-GB"/>
        </w:rPr>
        <w:t>Echocardiography</w:t>
      </w:r>
    </w:p>
    <w:p w14:paraId="41CDD4A6" w14:textId="77777777" w:rsidR="00004CBC" w:rsidRPr="00805A3B" w:rsidRDefault="00004CBC" w:rsidP="00AD5A8D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  <w:r w:rsidRPr="00805A3B">
        <w:rPr>
          <w:rFonts w:ascii="Times New Roman" w:hAnsi="Times New Roman" w:cs="Times New Roman"/>
          <w:lang w:val="en-GB"/>
        </w:rPr>
        <w:t xml:space="preserve">2-D echocardiography images were obtained on a </w:t>
      </w:r>
      <w:proofErr w:type="spellStart"/>
      <w:r w:rsidRPr="00805A3B">
        <w:rPr>
          <w:rFonts w:ascii="Times New Roman" w:hAnsi="Times New Roman" w:cs="Times New Roman"/>
          <w:lang w:val="en-GB"/>
        </w:rPr>
        <w:t>VisualSonics</w:t>
      </w:r>
      <w:proofErr w:type="spellEnd"/>
      <w:r w:rsidRPr="00805A3B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805A3B">
        <w:rPr>
          <w:rFonts w:ascii="Times New Roman" w:hAnsi="Times New Roman" w:cs="Times New Roman"/>
          <w:lang w:val="en-GB"/>
        </w:rPr>
        <w:t>Vevo</w:t>
      </w:r>
      <w:proofErr w:type="spellEnd"/>
      <w:r w:rsidRPr="00805A3B">
        <w:rPr>
          <w:rFonts w:ascii="Times New Roman" w:hAnsi="Times New Roman" w:cs="Times New Roman"/>
          <w:lang w:val="en-GB"/>
        </w:rPr>
        <w:t xml:space="preserve"> 2100 Imaging System using a 30 MHz transducer at frame rates of &gt;200 frames per second. Long axis images were used to measure left ventricle length (L) during end-systole (s) and end-diastole (d). The thickness of the anterior (</w:t>
      </w:r>
      <w:proofErr w:type="spellStart"/>
      <w:r w:rsidRPr="00805A3B">
        <w:rPr>
          <w:rFonts w:ascii="Times New Roman" w:hAnsi="Times New Roman" w:cs="Times New Roman"/>
          <w:lang w:val="en-GB"/>
        </w:rPr>
        <w:t>AWTh</w:t>
      </w:r>
      <w:proofErr w:type="spellEnd"/>
      <w:r w:rsidRPr="00805A3B">
        <w:rPr>
          <w:rFonts w:ascii="Times New Roman" w:hAnsi="Times New Roman" w:cs="Times New Roman"/>
          <w:lang w:val="en-GB"/>
        </w:rPr>
        <w:t>) and posterior wall (</w:t>
      </w:r>
      <w:proofErr w:type="spellStart"/>
      <w:r w:rsidRPr="00805A3B">
        <w:rPr>
          <w:rFonts w:ascii="Times New Roman" w:hAnsi="Times New Roman" w:cs="Times New Roman"/>
          <w:lang w:val="en-GB"/>
        </w:rPr>
        <w:t>PWTh</w:t>
      </w:r>
      <w:proofErr w:type="spellEnd"/>
      <w:r w:rsidRPr="00805A3B">
        <w:rPr>
          <w:rFonts w:ascii="Times New Roman" w:hAnsi="Times New Roman" w:cs="Times New Roman"/>
          <w:lang w:val="en-GB"/>
        </w:rPr>
        <w:t xml:space="preserve">), the left ventricular diameter (LVD), the </w:t>
      </w:r>
      <w:proofErr w:type="spellStart"/>
      <w:r w:rsidRPr="00805A3B">
        <w:rPr>
          <w:rFonts w:ascii="Times New Roman" w:hAnsi="Times New Roman" w:cs="Times New Roman"/>
          <w:lang w:val="en-GB"/>
        </w:rPr>
        <w:t>epicardial</w:t>
      </w:r>
      <w:proofErr w:type="spellEnd"/>
      <w:r w:rsidRPr="00805A3B">
        <w:rPr>
          <w:rFonts w:ascii="Times New Roman" w:hAnsi="Times New Roman" w:cs="Times New Roman"/>
          <w:lang w:val="en-GB"/>
        </w:rPr>
        <w:t xml:space="preserve"> (</w:t>
      </w:r>
      <w:proofErr w:type="spellStart"/>
      <w:r w:rsidRPr="00805A3B">
        <w:rPr>
          <w:rFonts w:ascii="Times New Roman" w:hAnsi="Times New Roman" w:cs="Times New Roman"/>
          <w:lang w:val="en-GB"/>
        </w:rPr>
        <w:t>EpiA</w:t>
      </w:r>
      <w:proofErr w:type="spellEnd"/>
      <w:r w:rsidRPr="00805A3B">
        <w:rPr>
          <w:rFonts w:ascii="Times New Roman" w:hAnsi="Times New Roman" w:cs="Times New Roman"/>
          <w:lang w:val="en-GB"/>
        </w:rPr>
        <w:t>) and endocardial (</w:t>
      </w:r>
      <w:proofErr w:type="spellStart"/>
      <w:r w:rsidRPr="00805A3B">
        <w:rPr>
          <w:rFonts w:ascii="Times New Roman" w:hAnsi="Times New Roman" w:cs="Times New Roman"/>
          <w:lang w:val="en-GB"/>
        </w:rPr>
        <w:t>EndoA</w:t>
      </w:r>
      <w:proofErr w:type="spellEnd"/>
      <w:r w:rsidRPr="00805A3B">
        <w:rPr>
          <w:rFonts w:ascii="Times New Roman" w:hAnsi="Times New Roman" w:cs="Times New Roman"/>
          <w:lang w:val="en-GB"/>
        </w:rPr>
        <w:t>) area of the left ventricular cavity were obtained in the short axis view during s and d stages. Left ventricular volume blood volume during s (Vol</w:t>
      </w:r>
      <w:r w:rsidRPr="00805A3B">
        <w:rPr>
          <w:rFonts w:ascii="Times New Roman" w:hAnsi="Times New Roman" w:cs="Times New Roman"/>
          <w:vertAlign w:val="subscript"/>
          <w:lang w:val="en-GB"/>
        </w:rPr>
        <w:t>s</w:t>
      </w:r>
      <w:r w:rsidRPr="00805A3B">
        <w:rPr>
          <w:rFonts w:ascii="Times New Roman" w:hAnsi="Times New Roman" w:cs="Times New Roman"/>
          <w:lang w:val="en-GB"/>
        </w:rPr>
        <w:t>)</w:t>
      </w:r>
      <w:r w:rsidRPr="00805A3B">
        <w:rPr>
          <w:rFonts w:ascii="Times New Roman" w:hAnsi="Times New Roman" w:cs="Times New Roman"/>
          <w:vertAlign w:val="subscript"/>
          <w:lang w:val="en-GB"/>
        </w:rPr>
        <w:t xml:space="preserve"> </w:t>
      </w:r>
      <w:r w:rsidRPr="00805A3B">
        <w:rPr>
          <w:rFonts w:ascii="Times New Roman" w:hAnsi="Times New Roman" w:cs="Times New Roman"/>
          <w:lang w:val="en-GB"/>
        </w:rPr>
        <w:t>and d (</w:t>
      </w:r>
      <w:proofErr w:type="spellStart"/>
      <w:r w:rsidRPr="00805A3B">
        <w:rPr>
          <w:rFonts w:ascii="Times New Roman" w:hAnsi="Times New Roman" w:cs="Times New Roman"/>
          <w:lang w:val="en-GB"/>
        </w:rPr>
        <w:t>Vol</w:t>
      </w:r>
      <w:r w:rsidRPr="00805A3B">
        <w:rPr>
          <w:rFonts w:ascii="Times New Roman" w:hAnsi="Times New Roman" w:cs="Times New Roman"/>
          <w:vertAlign w:val="subscript"/>
          <w:lang w:val="en-GB"/>
        </w:rPr>
        <w:t>d</w:t>
      </w:r>
      <w:proofErr w:type="spellEnd"/>
      <w:r w:rsidRPr="00805A3B">
        <w:rPr>
          <w:rFonts w:ascii="Times New Roman" w:hAnsi="Times New Roman" w:cs="Times New Roman"/>
          <w:lang w:val="en-GB"/>
        </w:rPr>
        <w:t xml:space="preserve">) was calculated as </w:t>
      </w:r>
      <w:proofErr w:type="spellStart"/>
      <w:r w:rsidRPr="00805A3B">
        <w:rPr>
          <w:rFonts w:ascii="Times New Roman" w:hAnsi="Times New Roman" w:cs="Times New Roman"/>
          <w:lang w:val="en-GB"/>
        </w:rPr>
        <w:t>Vol</w:t>
      </w:r>
      <w:r w:rsidRPr="00805A3B">
        <w:rPr>
          <w:rFonts w:ascii="Times New Roman" w:hAnsi="Times New Roman" w:cs="Times New Roman"/>
          <w:vertAlign w:val="subscript"/>
          <w:lang w:val="en-GB"/>
        </w:rPr>
        <w:t>s</w:t>
      </w:r>
      <w:proofErr w:type="spellEnd"/>
      <w:r w:rsidRPr="00805A3B">
        <w:rPr>
          <w:rFonts w:ascii="Times New Roman" w:hAnsi="Times New Roman" w:cs="Times New Roman"/>
          <w:lang w:val="en-GB"/>
        </w:rPr>
        <w:t>=5/6xEndoA</w:t>
      </w:r>
      <w:r w:rsidRPr="00805A3B">
        <w:rPr>
          <w:rFonts w:ascii="Times New Roman" w:hAnsi="Times New Roman" w:cs="Times New Roman"/>
          <w:vertAlign w:val="subscript"/>
          <w:lang w:val="en-GB"/>
        </w:rPr>
        <w:t>s</w:t>
      </w:r>
      <w:r w:rsidRPr="00805A3B">
        <w:rPr>
          <w:rFonts w:ascii="Times New Roman" w:hAnsi="Times New Roman" w:cs="Times New Roman"/>
          <w:lang w:val="en-GB"/>
        </w:rPr>
        <w:t>xL</w:t>
      </w:r>
      <w:r w:rsidRPr="00805A3B">
        <w:rPr>
          <w:rFonts w:ascii="Times New Roman" w:hAnsi="Times New Roman" w:cs="Times New Roman"/>
          <w:vertAlign w:val="subscript"/>
          <w:lang w:val="en-GB"/>
        </w:rPr>
        <w:t>s</w:t>
      </w:r>
      <w:r w:rsidRPr="00805A3B">
        <w:rPr>
          <w:rFonts w:ascii="Times New Roman" w:hAnsi="Times New Roman" w:cs="Times New Roman"/>
          <w:lang w:val="en-GB"/>
        </w:rPr>
        <w:t xml:space="preserve"> and </w:t>
      </w:r>
      <w:proofErr w:type="spellStart"/>
      <w:r w:rsidRPr="00805A3B">
        <w:rPr>
          <w:rFonts w:ascii="Times New Roman" w:hAnsi="Times New Roman" w:cs="Times New Roman"/>
          <w:lang w:val="en-GB"/>
        </w:rPr>
        <w:t>Vol</w:t>
      </w:r>
      <w:r w:rsidRPr="00805A3B">
        <w:rPr>
          <w:rFonts w:ascii="Times New Roman" w:hAnsi="Times New Roman" w:cs="Times New Roman"/>
          <w:vertAlign w:val="subscript"/>
          <w:lang w:val="en-GB"/>
        </w:rPr>
        <w:t>d</w:t>
      </w:r>
      <w:proofErr w:type="spellEnd"/>
      <w:r w:rsidRPr="00805A3B">
        <w:rPr>
          <w:rFonts w:ascii="Times New Roman" w:hAnsi="Times New Roman" w:cs="Times New Roman"/>
          <w:lang w:val="en-GB"/>
        </w:rPr>
        <w:t>=5/6xEndoA</w:t>
      </w:r>
      <w:r w:rsidRPr="00805A3B">
        <w:rPr>
          <w:rFonts w:ascii="Times New Roman" w:hAnsi="Times New Roman" w:cs="Times New Roman"/>
          <w:vertAlign w:val="subscript"/>
          <w:lang w:val="en-GB"/>
        </w:rPr>
        <w:t>d</w:t>
      </w:r>
      <w:r w:rsidRPr="00805A3B">
        <w:rPr>
          <w:rFonts w:ascii="Times New Roman" w:hAnsi="Times New Roman" w:cs="Times New Roman"/>
          <w:lang w:val="en-GB"/>
        </w:rPr>
        <w:t>xL</w:t>
      </w:r>
      <w:r w:rsidRPr="00805A3B">
        <w:rPr>
          <w:rFonts w:ascii="Times New Roman" w:hAnsi="Times New Roman" w:cs="Times New Roman"/>
          <w:vertAlign w:val="subscript"/>
          <w:lang w:val="en-GB"/>
        </w:rPr>
        <w:t>d</w:t>
      </w:r>
      <w:r w:rsidRPr="00805A3B">
        <w:rPr>
          <w:rFonts w:ascii="Times New Roman" w:hAnsi="Times New Roman" w:cs="Times New Roman"/>
          <w:lang w:val="en-GB"/>
        </w:rPr>
        <w:t xml:space="preserve">, respectively. </w:t>
      </w:r>
    </w:p>
    <w:p w14:paraId="494D5CF7" w14:textId="77777777" w:rsidR="001F0D19" w:rsidRPr="00805A3B" w:rsidRDefault="001F0D19" w:rsidP="00AD5A8D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</w:p>
    <w:p w14:paraId="37F453C3" w14:textId="77777777" w:rsidR="001F0D19" w:rsidRPr="00805A3B" w:rsidRDefault="001F0D19" w:rsidP="00AD5A8D">
      <w:pPr>
        <w:spacing w:line="480" w:lineRule="auto"/>
        <w:jc w:val="both"/>
        <w:rPr>
          <w:rFonts w:ascii="Times New Roman" w:hAnsi="Times New Roman" w:cs="Times New Roman"/>
          <w:b/>
          <w:lang w:val="en-GB"/>
        </w:rPr>
      </w:pPr>
      <w:r w:rsidRPr="00805A3B">
        <w:rPr>
          <w:rFonts w:ascii="Times New Roman" w:hAnsi="Times New Roman" w:cs="Times New Roman"/>
          <w:b/>
          <w:lang w:val="en-GB"/>
        </w:rPr>
        <w:t>Isolation of cardiomyocytes</w:t>
      </w:r>
    </w:p>
    <w:p w14:paraId="3790C29C" w14:textId="3B5ECA62" w:rsidR="00131B31" w:rsidRPr="00805A3B" w:rsidRDefault="00004CBC" w:rsidP="00AD5A8D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  <w:r w:rsidRPr="00805A3B">
        <w:rPr>
          <w:rFonts w:ascii="Times New Roman" w:hAnsi="Times New Roman" w:cs="Times New Roman"/>
          <w:lang w:val="en-GB"/>
        </w:rPr>
        <w:t>Excised hearts of 7 week</w:t>
      </w:r>
      <w:r w:rsidR="00456862" w:rsidRPr="00805A3B">
        <w:rPr>
          <w:rFonts w:ascii="Times New Roman" w:hAnsi="Times New Roman" w:cs="Times New Roman"/>
          <w:lang w:val="en-GB"/>
        </w:rPr>
        <w:t>s</w:t>
      </w:r>
      <w:r w:rsidRPr="00805A3B">
        <w:rPr>
          <w:rFonts w:ascii="Times New Roman" w:hAnsi="Times New Roman" w:cs="Times New Roman"/>
          <w:lang w:val="en-GB"/>
        </w:rPr>
        <w:t xml:space="preserve"> old mice were mounted on a </w:t>
      </w:r>
      <w:proofErr w:type="spellStart"/>
      <w:r w:rsidRPr="00805A3B">
        <w:rPr>
          <w:rFonts w:ascii="Times New Roman" w:hAnsi="Times New Roman" w:cs="Times New Roman"/>
          <w:lang w:val="en-GB"/>
        </w:rPr>
        <w:t>Langendorff</w:t>
      </w:r>
      <w:proofErr w:type="spellEnd"/>
      <w:r w:rsidRPr="00805A3B">
        <w:rPr>
          <w:rFonts w:ascii="Times New Roman" w:hAnsi="Times New Roman" w:cs="Times New Roman"/>
          <w:lang w:val="en-GB"/>
        </w:rPr>
        <w:t xml:space="preserve"> perfusion apparatus and retrogradely perfused with nominally Ca</w:t>
      </w:r>
      <w:r w:rsidRPr="00805A3B">
        <w:rPr>
          <w:rFonts w:ascii="Times New Roman" w:hAnsi="Times New Roman" w:cs="Times New Roman"/>
          <w:vertAlign w:val="superscript"/>
          <w:lang w:val="en-GB"/>
        </w:rPr>
        <w:t>2+</w:t>
      </w:r>
      <w:r w:rsidRPr="00805A3B">
        <w:rPr>
          <w:rFonts w:ascii="Times New Roman" w:hAnsi="Times New Roman" w:cs="Times New Roman"/>
          <w:lang w:val="en-GB"/>
        </w:rPr>
        <w:t xml:space="preserve">-free solution containing (in mM) </w:t>
      </w:r>
      <w:proofErr w:type="spellStart"/>
      <w:r w:rsidRPr="00805A3B">
        <w:rPr>
          <w:rFonts w:ascii="Times New Roman" w:hAnsi="Times New Roman" w:cs="Times New Roman"/>
          <w:lang w:val="en-GB"/>
        </w:rPr>
        <w:t>NaCl</w:t>
      </w:r>
      <w:proofErr w:type="spellEnd"/>
      <w:r w:rsidRPr="00805A3B">
        <w:rPr>
          <w:rFonts w:ascii="Times New Roman" w:hAnsi="Times New Roman" w:cs="Times New Roman"/>
          <w:lang w:val="en-GB"/>
        </w:rPr>
        <w:t xml:space="preserve"> 113, </w:t>
      </w:r>
      <w:proofErr w:type="spellStart"/>
      <w:r w:rsidRPr="00805A3B">
        <w:rPr>
          <w:rFonts w:ascii="Times New Roman" w:hAnsi="Times New Roman" w:cs="Times New Roman"/>
          <w:lang w:val="en-GB"/>
        </w:rPr>
        <w:t>KCl</w:t>
      </w:r>
      <w:proofErr w:type="spellEnd"/>
      <w:r w:rsidRPr="00805A3B">
        <w:rPr>
          <w:rFonts w:ascii="Times New Roman" w:hAnsi="Times New Roman" w:cs="Times New Roman"/>
          <w:lang w:val="en-GB"/>
        </w:rPr>
        <w:t xml:space="preserve"> 4.7, KH</w:t>
      </w:r>
      <w:r w:rsidRPr="00805A3B">
        <w:rPr>
          <w:rFonts w:ascii="Times New Roman" w:hAnsi="Times New Roman" w:cs="Times New Roman"/>
          <w:vertAlign w:val="subscript"/>
          <w:lang w:val="en-GB"/>
        </w:rPr>
        <w:t>2</w:t>
      </w:r>
      <w:r w:rsidRPr="00805A3B">
        <w:rPr>
          <w:rFonts w:ascii="Times New Roman" w:hAnsi="Times New Roman" w:cs="Times New Roman"/>
          <w:lang w:val="en-GB"/>
        </w:rPr>
        <w:t>PO</w:t>
      </w:r>
      <w:r w:rsidRPr="00805A3B">
        <w:rPr>
          <w:rFonts w:ascii="Times New Roman" w:hAnsi="Times New Roman" w:cs="Times New Roman"/>
          <w:vertAlign w:val="subscript"/>
          <w:lang w:val="en-GB"/>
        </w:rPr>
        <w:t>4</w:t>
      </w:r>
      <w:r w:rsidRPr="00805A3B">
        <w:rPr>
          <w:rFonts w:ascii="Times New Roman" w:hAnsi="Times New Roman" w:cs="Times New Roman"/>
          <w:lang w:val="en-GB"/>
        </w:rPr>
        <w:t xml:space="preserve"> 0.6, Na</w:t>
      </w:r>
      <w:r w:rsidRPr="00805A3B">
        <w:rPr>
          <w:rFonts w:ascii="Times New Roman" w:hAnsi="Times New Roman" w:cs="Times New Roman"/>
          <w:vertAlign w:val="subscript"/>
          <w:lang w:val="en-GB"/>
        </w:rPr>
        <w:t>2</w:t>
      </w:r>
      <w:r w:rsidRPr="00805A3B">
        <w:rPr>
          <w:rFonts w:ascii="Times New Roman" w:hAnsi="Times New Roman" w:cs="Times New Roman"/>
          <w:lang w:val="en-GB"/>
        </w:rPr>
        <w:t>HPO</w:t>
      </w:r>
      <w:r w:rsidRPr="00805A3B">
        <w:rPr>
          <w:rFonts w:ascii="Times New Roman" w:hAnsi="Times New Roman" w:cs="Times New Roman"/>
          <w:vertAlign w:val="subscript"/>
          <w:lang w:val="en-GB"/>
        </w:rPr>
        <w:t>4</w:t>
      </w:r>
      <w:r w:rsidRPr="00805A3B">
        <w:rPr>
          <w:rFonts w:ascii="Times New Roman" w:hAnsi="Times New Roman" w:cs="Times New Roman"/>
          <w:lang w:val="en-GB"/>
        </w:rPr>
        <w:t>x2H</w:t>
      </w:r>
      <w:r w:rsidRPr="00805A3B">
        <w:rPr>
          <w:rFonts w:ascii="Times New Roman" w:hAnsi="Times New Roman" w:cs="Times New Roman"/>
          <w:vertAlign w:val="subscript"/>
          <w:lang w:val="en-GB"/>
        </w:rPr>
        <w:t>2</w:t>
      </w:r>
      <w:r w:rsidRPr="00805A3B">
        <w:rPr>
          <w:rFonts w:ascii="Times New Roman" w:hAnsi="Times New Roman" w:cs="Times New Roman"/>
          <w:lang w:val="en-GB"/>
        </w:rPr>
        <w:t>O 0.6, MgSO</w:t>
      </w:r>
      <w:r w:rsidRPr="00805A3B">
        <w:rPr>
          <w:rFonts w:ascii="Times New Roman" w:hAnsi="Times New Roman" w:cs="Times New Roman"/>
          <w:vertAlign w:val="subscript"/>
          <w:lang w:val="en-GB"/>
        </w:rPr>
        <w:t>4</w:t>
      </w:r>
      <w:r w:rsidRPr="00805A3B">
        <w:rPr>
          <w:rFonts w:ascii="Times New Roman" w:hAnsi="Times New Roman" w:cs="Times New Roman"/>
          <w:lang w:val="en-GB"/>
        </w:rPr>
        <w:t>x7H</w:t>
      </w:r>
      <w:r w:rsidRPr="00805A3B">
        <w:rPr>
          <w:rFonts w:ascii="Times New Roman" w:hAnsi="Times New Roman" w:cs="Times New Roman"/>
          <w:vertAlign w:val="subscript"/>
          <w:lang w:val="en-GB"/>
        </w:rPr>
        <w:t>2</w:t>
      </w:r>
      <w:r w:rsidRPr="00805A3B">
        <w:rPr>
          <w:rFonts w:ascii="Times New Roman" w:hAnsi="Times New Roman" w:cs="Times New Roman"/>
          <w:lang w:val="en-GB"/>
        </w:rPr>
        <w:t>O 1.2, NaHCO</w:t>
      </w:r>
      <w:r w:rsidRPr="00805A3B">
        <w:rPr>
          <w:rFonts w:ascii="Times New Roman" w:hAnsi="Times New Roman" w:cs="Times New Roman"/>
          <w:vertAlign w:val="subscript"/>
          <w:lang w:val="en-GB"/>
        </w:rPr>
        <w:t>3</w:t>
      </w:r>
      <w:r w:rsidRPr="00805A3B">
        <w:rPr>
          <w:rFonts w:ascii="Times New Roman" w:hAnsi="Times New Roman" w:cs="Times New Roman"/>
          <w:lang w:val="en-GB"/>
        </w:rPr>
        <w:t xml:space="preserve"> 12, KHCO</w:t>
      </w:r>
      <w:r w:rsidRPr="00805A3B">
        <w:rPr>
          <w:rFonts w:ascii="Times New Roman" w:hAnsi="Times New Roman" w:cs="Times New Roman"/>
          <w:vertAlign w:val="subscript"/>
          <w:lang w:val="en-GB"/>
        </w:rPr>
        <w:t>3</w:t>
      </w:r>
      <w:r w:rsidRPr="00805A3B">
        <w:rPr>
          <w:rFonts w:ascii="Times New Roman" w:hAnsi="Times New Roman" w:cs="Times New Roman"/>
          <w:lang w:val="en-GB"/>
        </w:rPr>
        <w:t xml:space="preserve"> 10, HEPES 10, taurine 30, BDM 10, glucose 5.5, phenol-red 0.032 for 4 min at 37°C (pH 7.4). Then, 7.5 mg/ml </w:t>
      </w:r>
      <w:proofErr w:type="spellStart"/>
      <w:r w:rsidRPr="00805A3B">
        <w:rPr>
          <w:rFonts w:ascii="Times New Roman" w:hAnsi="Times New Roman" w:cs="Times New Roman"/>
          <w:lang w:val="en-GB"/>
        </w:rPr>
        <w:t>liberase</w:t>
      </w:r>
      <w:proofErr w:type="spellEnd"/>
      <w:r w:rsidR="003F089E" w:rsidRPr="00805A3B">
        <w:rPr>
          <w:rFonts w:ascii="Times New Roman" w:hAnsi="Times New Roman" w:cs="Times New Roman"/>
          <w:lang w:val="en-GB"/>
        </w:rPr>
        <w:t>™</w:t>
      </w:r>
      <w:r w:rsidRPr="00805A3B">
        <w:rPr>
          <w:rFonts w:ascii="Times New Roman" w:hAnsi="Times New Roman" w:cs="Times New Roman"/>
          <w:lang w:val="en-GB"/>
        </w:rPr>
        <w:t xml:space="preserve"> (Roche diagnostics, Mannheim, Germany), trypsin 0.6%, and 0.125 mM CaCl</w:t>
      </w:r>
      <w:r w:rsidRPr="00805A3B">
        <w:rPr>
          <w:rFonts w:ascii="Times New Roman" w:hAnsi="Times New Roman" w:cs="Times New Roman"/>
          <w:vertAlign w:val="subscript"/>
          <w:lang w:val="en-GB"/>
        </w:rPr>
        <w:t>2</w:t>
      </w:r>
      <w:r w:rsidRPr="00805A3B">
        <w:rPr>
          <w:rFonts w:ascii="Times New Roman" w:hAnsi="Times New Roman" w:cs="Times New Roman"/>
          <w:lang w:val="en-GB"/>
        </w:rPr>
        <w:t xml:space="preserve"> were added to the perfusion solution. Perfusion was continued for 3 min until the heart became flaccid. Ventricular tissue was collected in perfusion buffer supplemented with 5% bovine calf serum, cut into small pieces, and dispersed by repeatedly pipetting until no solid cardiac tissue was left. Ca</w:t>
      </w:r>
      <w:r w:rsidRPr="00805A3B">
        <w:rPr>
          <w:rFonts w:ascii="Times New Roman" w:hAnsi="Times New Roman" w:cs="Times New Roman"/>
          <w:vertAlign w:val="superscript"/>
          <w:lang w:val="en-GB"/>
        </w:rPr>
        <w:t>2+</w:t>
      </w:r>
      <w:r w:rsidRPr="00805A3B">
        <w:rPr>
          <w:rFonts w:ascii="Times New Roman" w:hAnsi="Times New Roman" w:cs="Times New Roman"/>
          <w:lang w:val="en-GB"/>
        </w:rPr>
        <w:t xml:space="preserve"> reintroduction was performed by stepwise increasing [Ca</w:t>
      </w:r>
      <w:r w:rsidRPr="00805A3B">
        <w:rPr>
          <w:rFonts w:ascii="Times New Roman" w:hAnsi="Times New Roman" w:cs="Times New Roman"/>
          <w:vertAlign w:val="superscript"/>
          <w:lang w:val="en-GB"/>
        </w:rPr>
        <w:t>2+</w:t>
      </w:r>
      <w:r w:rsidRPr="00805A3B">
        <w:rPr>
          <w:rFonts w:ascii="Times New Roman" w:hAnsi="Times New Roman" w:cs="Times New Roman"/>
          <w:lang w:val="en-GB"/>
        </w:rPr>
        <w:t xml:space="preserve">] from 0.1 to 1.7 </w:t>
      </w:r>
      <w:proofErr w:type="spellStart"/>
      <w:r w:rsidRPr="00805A3B">
        <w:rPr>
          <w:rFonts w:ascii="Times New Roman" w:hAnsi="Times New Roman" w:cs="Times New Roman"/>
          <w:lang w:val="en-GB"/>
        </w:rPr>
        <w:t>mM.</w:t>
      </w:r>
      <w:proofErr w:type="spellEnd"/>
      <w:r w:rsidRPr="00805A3B">
        <w:rPr>
          <w:rFonts w:ascii="Times New Roman" w:hAnsi="Times New Roman" w:cs="Times New Roman"/>
          <w:lang w:val="en-GB"/>
        </w:rPr>
        <w:t xml:space="preserve"> For measurements, cells were freshly plated onto </w:t>
      </w:r>
      <w:proofErr w:type="spellStart"/>
      <w:r w:rsidRPr="00805A3B">
        <w:rPr>
          <w:rFonts w:ascii="Times New Roman" w:hAnsi="Times New Roman" w:cs="Times New Roman"/>
          <w:lang w:val="en-GB"/>
        </w:rPr>
        <w:t>superfusion</w:t>
      </w:r>
      <w:proofErr w:type="spellEnd"/>
      <w:r w:rsidRPr="00805A3B">
        <w:rPr>
          <w:rFonts w:ascii="Times New Roman" w:hAnsi="Times New Roman" w:cs="Times New Roman"/>
          <w:lang w:val="en-GB"/>
        </w:rPr>
        <w:t xml:space="preserve"> chambers which had been coated with laminin.</w:t>
      </w:r>
    </w:p>
    <w:p w14:paraId="1757654A" w14:textId="77777777" w:rsidR="00131B31" w:rsidRPr="00805A3B" w:rsidRDefault="00131B31" w:rsidP="00AD5A8D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</w:p>
    <w:p w14:paraId="0ED57D89" w14:textId="77777777" w:rsidR="00131B31" w:rsidRPr="00805A3B" w:rsidRDefault="00131B31" w:rsidP="00AD5A8D">
      <w:pPr>
        <w:spacing w:line="480" w:lineRule="auto"/>
        <w:jc w:val="both"/>
        <w:rPr>
          <w:rFonts w:ascii="Times New Roman" w:hAnsi="Times New Roman" w:cs="Times New Roman"/>
          <w:b/>
          <w:lang w:val="en-GB"/>
        </w:rPr>
      </w:pPr>
      <w:r w:rsidRPr="00805A3B">
        <w:rPr>
          <w:rFonts w:ascii="Times New Roman" w:hAnsi="Times New Roman" w:cs="Times New Roman"/>
          <w:b/>
          <w:lang w:val="en-GB"/>
        </w:rPr>
        <w:t>Experimental solutions</w:t>
      </w:r>
    </w:p>
    <w:p w14:paraId="2F3DA658" w14:textId="6E70663B" w:rsidR="00131B31" w:rsidRPr="00805A3B" w:rsidRDefault="00131B31" w:rsidP="00AD5A8D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  <w:r w:rsidRPr="00805A3B">
        <w:rPr>
          <w:rFonts w:ascii="Times New Roman" w:hAnsi="Times New Roman" w:cs="Times New Roman"/>
          <w:lang w:val="en-GB"/>
        </w:rPr>
        <w:t xml:space="preserve">Normal Tyrode’s solution (NT) was used, consisting of (in mM) 140 </w:t>
      </w:r>
      <w:proofErr w:type="spellStart"/>
      <w:r w:rsidRPr="00805A3B">
        <w:rPr>
          <w:rFonts w:ascii="Times New Roman" w:hAnsi="Times New Roman" w:cs="Times New Roman"/>
          <w:lang w:val="en-GB"/>
        </w:rPr>
        <w:t>NaCl</w:t>
      </w:r>
      <w:proofErr w:type="spellEnd"/>
      <w:r w:rsidRPr="00805A3B">
        <w:rPr>
          <w:rFonts w:ascii="Times New Roman" w:hAnsi="Times New Roman" w:cs="Times New Roman"/>
          <w:lang w:val="en-GB"/>
        </w:rPr>
        <w:t xml:space="preserve">, 4 </w:t>
      </w:r>
      <w:proofErr w:type="spellStart"/>
      <w:r w:rsidRPr="00805A3B">
        <w:rPr>
          <w:rFonts w:ascii="Times New Roman" w:hAnsi="Times New Roman" w:cs="Times New Roman"/>
          <w:lang w:val="en-GB"/>
        </w:rPr>
        <w:t>KCl</w:t>
      </w:r>
      <w:proofErr w:type="spellEnd"/>
      <w:r w:rsidRPr="00805A3B">
        <w:rPr>
          <w:rFonts w:ascii="Times New Roman" w:hAnsi="Times New Roman" w:cs="Times New Roman"/>
          <w:lang w:val="en-GB"/>
        </w:rPr>
        <w:t>, 5 HEPES, 1 MgCl</w:t>
      </w:r>
      <w:r w:rsidRPr="00805A3B">
        <w:rPr>
          <w:rFonts w:ascii="Times New Roman" w:hAnsi="Times New Roman" w:cs="Times New Roman"/>
          <w:vertAlign w:val="subscript"/>
          <w:lang w:val="en-GB"/>
        </w:rPr>
        <w:t>2</w:t>
      </w:r>
      <w:r w:rsidRPr="00805A3B">
        <w:rPr>
          <w:rFonts w:ascii="Times New Roman" w:hAnsi="Times New Roman" w:cs="Times New Roman"/>
          <w:lang w:val="en-GB"/>
        </w:rPr>
        <w:t>, 10 glucose, 2 CaCl</w:t>
      </w:r>
      <w:r w:rsidRPr="00805A3B">
        <w:rPr>
          <w:rFonts w:ascii="Times New Roman" w:hAnsi="Times New Roman" w:cs="Times New Roman"/>
          <w:vertAlign w:val="subscript"/>
          <w:lang w:val="en-GB"/>
        </w:rPr>
        <w:t>2</w:t>
      </w:r>
      <w:r w:rsidRPr="00805A3B">
        <w:rPr>
          <w:rFonts w:ascii="Times New Roman" w:hAnsi="Times New Roman" w:cs="Times New Roman"/>
          <w:lang w:val="en-GB"/>
        </w:rPr>
        <w:t xml:space="preserve"> (pH 7.4 at room temperature with NaOH). Loading buffers for Ca</w:t>
      </w:r>
      <w:r w:rsidRPr="00805A3B">
        <w:rPr>
          <w:rFonts w:ascii="Times New Roman" w:hAnsi="Times New Roman" w:cs="Times New Roman"/>
          <w:vertAlign w:val="superscript"/>
          <w:lang w:val="en-GB"/>
        </w:rPr>
        <w:t>2+</w:t>
      </w:r>
      <w:r w:rsidRPr="00805A3B">
        <w:rPr>
          <w:rFonts w:ascii="Times New Roman" w:hAnsi="Times New Roman" w:cs="Times New Roman"/>
          <w:lang w:val="en-GB"/>
        </w:rPr>
        <w:t xml:space="preserve">-fluorescent dye Fluo-4 </w:t>
      </w:r>
      <w:proofErr w:type="spellStart"/>
      <w:r w:rsidRPr="00805A3B">
        <w:rPr>
          <w:rFonts w:ascii="Times New Roman" w:hAnsi="Times New Roman" w:cs="Times New Roman"/>
          <w:lang w:val="en-GB"/>
        </w:rPr>
        <w:t>acetoxymethylester</w:t>
      </w:r>
      <w:proofErr w:type="spellEnd"/>
      <w:r w:rsidRPr="00805A3B">
        <w:rPr>
          <w:rFonts w:ascii="Times New Roman" w:hAnsi="Times New Roman" w:cs="Times New Roman"/>
          <w:lang w:val="en-GB"/>
        </w:rPr>
        <w:t xml:space="preserve"> (AM) consisted of NT with Pluronic F-127 0.2 mg/ml in addition to the dye.</w:t>
      </w:r>
    </w:p>
    <w:p w14:paraId="690EE137" w14:textId="7AE2D783" w:rsidR="00AD5A8D" w:rsidRPr="00805A3B" w:rsidRDefault="00AD5A8D" w:rsidP="00AD5A8D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</w:p>
    <w:p w14:paraId="5CDCCB2F" w14:textId="3D528518" w:rsidR="005742A0" w:rsidRPr="00805A3B" w:rsidRDefault="005742A0" w:rsidP="00AD5A8D">
      <w:pPr>
        <w:spacing w:line="480" w:lineRule="auto"/>
        <w:jc w:val="both"/>
        <w:rPr>
          <w:rFonts w:ascii="Times New Roman" w:hAnsi="Times New Roman" w:cs="Times New Roman"/>
          <w:b/>
          <w:lang w:val="en-GB"/>
        </w:rPr>
      </w:pPr>
      <w:r w:rsidRPr="00805A3B">
        <w:rPr>
          <w:rFonts w:ascii="Times New Roman" w:hAnsi="Times New Roman" w:cs="Times New Roman"/>
          <w:b/>
          <w:lang w:val="en-GB"/>
        </w:rPr>
        <w:t>Antibodies</w:t>
      </w:r>
    </w:p>
    <w:p w14:paraId="60CAC504" w14:textId="258EBBED" w:rsidR="005742A0" w:rsidRPr="00805A3B" w:rsidRDefault="005742A0" w:rsidP="005742A0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  <w:r w:rsidRPr="00805A3B">
        <w:rPr>
          <w:rFonts w:ascii="Times New Roman" w:hAnsi="Times New Roman" w:cs="Times New Roman"/>
          <w:lang w:val="en-GB"/>
        </w:rPr>
        <w:t xml:space="preserve">The following antibodies were used for immunoblot analysis: anti-GAPDH (1:1000; Merck Millipore MAB374), anti-P-RyR2-Ser2808 (1:1000; </w:t>
      </w:r>
      <w:proofErr w:type="spellStart"/>
      <w:r w:rsidRPr="00805A3B">
        <w:rPr>
          <w:rFonts w:ascii="Times New Roman" w:hAnsi="Times New Roman" w:cs="Times New Roman"/>
          <w:lang w:val="en-GB"/>
        </w:rPr>
        <w:t>Badrilla</w:t>
      </w:r>
      <w:proofErr w:type="spellEnd"/>
      <w:r w:rsidRPr="00805A3B">
        <w:rPr>
          <w:rFonts w:ascii="Times New Roman" w:hAnsi="Times New Roman" w:cs="Times New Roman"/>
          <w:lang w:val="en-GB"/>
        </w:rPr>
        <w:t xml:space="preserve"> A010-30), anti-RyR2 (1:1000; </w:t>
      </w:r>
      <w:proofErr w:type="spellStart"/>
      <w:r w:rsidRPr="00805A3B">
        <w:rPr>
          <w:rFonts w:ascii="Times New Roman" w:hAnsi="Times New Roman" w:cs="Times New Roman"/>
          <w:lang w:val="en-GB"/>
        </w:rPr>
        <w:t>Dianova</w:t>
      </w:r>
      <w:proofErr w:type="spellEnd"/>
      <w:r w:rsidRPr="00805A3B">
        <w:rPr>
          <w:rFonts w:ascii="Times New Roman" w:hAnsi="Times New Roman" w:cs="Times New Roman"/>
          <w:lang w:val="en-GB"/>
        </w:rPr>
        <w:t xml:space="preserve"> ABR-01136), anti-</w:t>
      </w:r>
      <w:proofErr w:type="spellStart"/>
      <w:r w:rsidRPr="00805A3B">
        <w:rPr>
          <w:rFonts w:ascii="Times New Roman" w:hAnsi="Times New Roman" w:cs="Times New Roman"/>
          <w:lang w:val="en-GB"/>
        </w:rPr>
        <w:t>CnA</w:t>
      </w:r>
      <w:proofErr w:type="spellEnd"/>
      <w:r w:rsidRPr="00805A3B">
        <w:rPr>
          <w:rFonts w:ascii="Times New Roman" w:hAnsi="Times New Roman" w:cs="Times New Roman"/>
          <w:lang w:val="en-GB"/>
        </w:rPr>
        <w:t xml:space="preserve"> (1:1000; Merck Millipore 07-1491), anti-P-CnA-Ser411 (1:1000; custom-made, generated by Pineda antibodies), anti-HDAC4 (1:1000; Abcam ab12172 or Sigma-Aldrich H0163), anti-P-HDAC4-Ser632 (1:1000; 1:1000; custom-made, generated by Pineda antibodies), anti-</w:t>
      </w:r>
      <w:r w:rsidRPr="00805A3B">
        <w:rPr>
          <w:rFonts w:ascii="Times New Roman" w:hAnsi="Times New Roman" w:cs="Times New Roman"/>
          <w:lang w:val="en-US"/>
        </w:rPr>
        <w:t>NF-</w:t>
      </w:r>
      <w:r w:rsidRPr="00805A3B">
        <w:rPr>
          <w:rFonts w:ascii="Times New Roman" w:hAnsi="Times New Roman" w:cs="Times New Roman"/>
          <w:lang w:val="en-US"/>
        </w:rPr>
        <w:sym w:font="Symbol" w:char="F06B"/>
      </w:r>
      <w:r w:rsidRPr="00805A3B">
        <w:rPr>
          <w:rFonts w:ascii="Times New Roman" w:hAnsi="Times New Roman" w:cs="Times New Roman"/>
          <w:lang w:val="en-US"/>
        </w:rPr>
        <w:t>B</w:t>
      </w:r>
      <w:r w:rsidRPr="00805A3B">
        <w:rPr>
          <w:rFonts w:ascii="Times New Roman" w:hAnsi="Times New Roman" w:cs="Times New Roman"/>
          <w:lang w:val="en-GB"/>
        </w:rPr>
        <w:t xml:space="preserve"> (1:1000; Cell  Signaling #8242), anti-P-</w:t>
      </w:r>
      <w:r w:rsidRPr="00805A3B">
        <w:rPr>
          <w:rFonts w:ascii="Times New Roman" w:hAnsi="Times New Roman" w:cs="Times New Roman"/>
          <w:lang w:val="en-US"/>
        </w:rPr>
        <w:t>NF-</w:t>
      </w:r>
      <w:r w:rsidRPr="00805A3B">
        <w:rPr>
          <w:rFonts w:ascii="Times New Roman" w:hAnsi="Times New Roman" w:cs="Times New Roman"/>
          <w:lang w:val="en-US"/>
        </w:rPr>
        <w:sym w:font="Symbol" w:char="F06B"/>
      </w:r>
      <w:r w:rsidRPr="00805A3B">
        <w:rPr>
          <w:rFonts w:ascii="Times New Roman" w:hAnsi="Times New Roman" w:cs="Times New Roman"/>
          <w:lang w:val="en-US"/>
        </w:rPr>
        <w:t>B-Ser536</w:t>
      </w:r>
      <w:r w:rsidRPr="00805A3B">
        <w:rPr>
          <w:rFonts w:ascii="Times New Roman" w:hAnsi="Times New Roman" w:cs="Times New Roman"/>
          <w:lang w:val="en-GB"/>
        </w:rPr>
        <w:t xml:space="preserve"> (1:1000; Cell  Signaling #3033). </w:t>
      </w:r>
    </w:p>
    <w:p w14:paraId="168AAAE5" w14:textId="77777777" w:rsidR="005742A0" w:rsidRPr="00805A3B" w:rsidRDefault="005742A0" w:rsidP="00AD5A8D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</w:p>
    <w:p w14:paraId="5939DB1C" w14:textId="7640E499" w:rsidR="001B0B6C" w:rsidRPr="00805A3B" w:rsidRDefault="001B0B6C" w:rsidP="000777C1">
      <w:pPr>
        <w:spacing w:line="480" w:lineRule="auto"/>
        <w:rPr>
          <w:rFonts w:ascii="Times New Roman" w:hAnsi="Times New Roman" w:cs="Times New Roman"/>
          <w:b/>
          <w:bCs/>
          <w:lang w:val="en-GB"/>
        </w:rPr>
      </w:pPr>
      <w:r w:rsidRPr="00805A3B">
        <w:rPr>
          <w:rFonts w:ascii="Times New Roman" w:hAnsi="Times New Roman" w:cs="Times New Roman"/>
          <w:b/>
          <w:bCs/>
          <w:lang w:val="en-GB"/>
        </w:rPr>
        <w:t>Primers for qPCR</w:t>
      </w:r>
    </w:p>
    <w:p w14:paraId="230F04CE" w14:textId="3E5031EF" w:rsidR="001B0B6C" w:rsidRPr="00805A3B" w:rsidRDefault="001B0B6C" w:rsidP="000777C1">
      <w:pPr>
        <w:spacing w:line="480" w:lineRule="auto"/>
        <w:rPr>
          <w:rFonts w:ascii="Times New Roman" w:hAnsi="Times New Roman" w:cs="Times New Roman"/>
          <w:lang w:val="en-GB"/>
        </w:rPr>
      </w:pPr>
      <w:r w:rsidRPr="00805A3B">
        <w:rPr>
          <w:rFonts w:ascii="Times New Roman" w:hAnsi="Times New Roman" w:cs="Times New Roman"/>
          <w:lang w:val="en-GB"/>
        </w:rPr>
        <w:t>Xirp2: For GCTTCTCGGCTAATGTCATGG; Rev GAAAAGGCGTTGCAGGTTGA</w:t>
      </w:r>
    </w:p>
    <w:p w14:paraId="65729E74" w14:textId="6C02A9AE" w:rsidR="001B0B6C" w:rsidRPr="00805A3B" w:rsidRDefault="001B0B6C" w:rsidP="000777C1">
      <w:pPr>
        <w:spacing w:line="480" w:lineRule="auto"/>
        <w:rPr>
          <w:rFonts w:ascii="Times New Roman" w:hAnsi="Times New Roman" w:cs="Times New Roman"/>
          <w:lang w:val="en-US"/>
        </w:rPr>
      </w:pPr>
      <w:proofErr w:type="spellStart"/>
      <w:r w:rsidRPr="00805A3B">
        <w:rPr>
          <w:rFonts w:ascii="Times New Roman" w:hAnsi="Times New Roman" w:cs="Times New Roman"/>
          <w:lang w:val="en-US"/>
        </w:rPr>
        <w:t>Nppb</w:t>
      </w:r>
      <w:proofErr w:type="spellEnd"/>
      <w:r w:rsidRPr="00805A3B">
        <w:rPr>
          <w:rFonts w:ascii="Times New Roman" w:hAnsi="Times New Roman" w:cs="Times New Roman"/>
          <w:lang w:val="en-US"/>
        </w:rPr>
        <w:t>: For AAGGACCAAGGCCTCACAAA; Rev CAACAACTTCAGTGCGTTACA</w:t>
      </w:r>
    </w:p>
    <w:p w14:paraId="32922CBF" w14:textId="3DAE8305" w:rsidR="001B0B6C" w:rsidRPr="00805A3B" w:rsidRDefault="001B0B6C" w:rsidP="000777C1">
      <w:pPr>
        <w:spacing w:line="480" w:lineRule="auto"/>
        <w:rPr>
          <w:rFonts w:ascii="Times New Roman" w:hAnsi="Times New Roman" w:cs="Times New Roman"/>
          <w:lang w:val="en-US"/>
        </w:rPr>
      </w:pPr>
      <w:r w:rsidRPr="00805A3B">
        <w:rPr>
          <w:rFonts w:ascii="Times New Roman" w:hAnsi="Times New Roman" w:cs="Times New Roman"/>
          <w:lang w:val="en-US"/>
        </w:rPr>
        <w:t>Il6:</w:t>
      </w:r>
      <w:r w:rsidR="00A94913" w:rsidRPr="00805A3B">
        <w:rPr>
          <w:rFonts w:ascii="Times New Roman" w:hAnsi="Times New Roman" w:cs="Times New Roman"/>
          <w:lang w:val="en-US"/>
        </w:rPr>
        <w:t xml:space="preserve"> </w:t>
      </w:r>
      <w:r w:rsidRPr="00805A3B">
        <w:rPr>
          <w:rFonts w:ascii="Times New Roman" w:hAnsi="Times New Roman" w:cs="Times New Roman"/>
          <w:lang w:val="en-US"/>
        </w:rPr>
        <w:t>For TCGTGGAAATGAGAAAAGAGTTGTG; Rev GAGCATTGGAAATTGGGGTAGGA</w:t>
      </w:r>
    </w:p>
    <w:p w14:paraId="0E52DA47" w14:textId="652BAA14" w:rsidR="001B0B6C" w:rsidRPr="00805A3B" w:rsidRDefault="001B0B6C" w:rsidP="000777C1">
      <w:pPr>
        <w:spacing w:line="480" w:lineRule="auto"/>
        <w:rPr>
          <w:rFonts w:ascii="Times New Roman" w:hAnsi="Times New Roman" w:cs="Times New Roman"/>
          <w:lang w:val="en-GB"/>
        </w:rPr>
      </w:pPr>
      <w:r w:rsidRPr="00805A3B">
        <w:rPr>
          <w:rFonts w:ascii="Times New Roman" w:hAnsi="Times New Roman" w:cs="Times New Roman"/>
          <w:lang w:val="en-GB"/>
        </w:rPr>
        <w:t>Col1a1: For ACGCCATCAAGGTCTACTGC; Rev TTCCGTACTCGAACGGGAATC</w:t>
      </w:r>
    </w:p>
    <w:p w14:paraId="0BAF7A3F" w14:textId="634DC208" w:rsidR="00737D91" w:rsidRPr="00805A3B" w:rsidRDefault="001B0B6C" w:rsidP="000777C1">
      <w:pPr>
        <w:spacing w:line="480" w:lineRule="auto"/>
        <w:rPr>
          <w:rFonts w:ascii="Times New Roman" w:hAnsi="Times New Roman" w:cs="Times New Roman"/>
          <w:lang w:val="en-US"/>
        </w:rPr>
      </w:pPr>
      <w:proofErr w:type="spellStart"/>
      <w:r w:rsidRPr="00805A3B">
        <w:rPr>
          <w:rFonts w:ascii="Times New Roman" w:hAnsi="Times New Roman" w:cs="Times New Roman"/>
          <w:lang w:val="en-US"/>
        </w:rPr>
        <w:t>Ppia</w:t>
      </w:r>
      <w:proofErr w:type="spellEnd"/>
      <w:r w:rsidRPr="00805A3B">
        <w:rPr>
          <w:rFonts w:ascii="Times New Roman" w:hAnsi="Times New Roman" w:cs="Times New Roman"/>
          <w:lang w:val="en-US"/>
        </w:rPr>
        <w:t>: For CTGTAGCTCAGGAGAGCGTC; Rev CCAGCTAGACTTGAAGGGGA</w:t>
      </w:r>
    </w:p>
    <w:p w14:paraId="4DE05E51" w14:textId="77777777" w:rsidR="005742A0" w:rsidRPr="00805A3B" w:rsidRDefault="005742A0" w:rsidP="00AD5A8D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243BF496" w14:textId="77777777" w:rsidR="00A94913" w:rsidRPr="00805A3B" w:rsidRDefault="00A94913" w:rsidP="00AD5A8D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6B72C94E" w14:textId="77777777" w:rsidR="00AD5A8D" w:rsidRPr="00805A3B" w:rsidRDefault="00AD5A8D" w:rsidP="00AD5A8D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</w:p>
    <w:p w14:paraId="4A6E985F" w14:textId="1A6027D3" w:rsidR="00B13721" w:rsidRPr="00805A3B" w:rsidRDefault="0016580C" w:rsidP="00AD5A8D">
      <w:pPr>
        <w:spacing w:line="480" w:lineRule="auto"/>
        <w:jc w:val="both"/>
        <w:rPr>
          <w:rFonts w:ascii="Times New Roman" w:hAnsi="Times New Roman" w:cs="Times New Roman"/>
          <w:b/>
          <w:lang w:val="en-GB"/>
        </w:rPr>
      </w:pPr>
      <w:r w:rsidRPr="00805A3B">
        <w:rPr>
          <w:rFonts w:ascii="Times New Roman" w:hAnsi="Times New Roman" w:cs="Times New Roman"/>
          <w:b/>
          <w:lang w:val="en-GB"/>
        </w:rPr>
        <w:lastRenderedPageBreak/>
        <w:t>Supplemental Figures</w:t>
      </w:r>
    </w:p>
    <w:p w14:paraId="1D732649" w14:textId="24647838" w:rsidR="00A722AB" w:rsidRPr="00805A3B" w:rsidRDefault="00A722AB" w:rsidP="00AD5A8D">
      <w:pPr>
        <w:spacing w:line="480" w:lineRule="auto"/>
        <w:jc w:val="both"/>
        <w:rPr>
          <w:rFonts w:ascii="Times New Roman" w:hAnsi="Times New Roman" w:cs="Times New Roman"/>
          <w:b/>
          <w:lang w:val="en-GB"/>
        </w:rPr>
      </w:pPr>
    </w:p>
    <w:p w14:paraId="3BC2C534" w14:textId="63ECBD1D" w:rsidR="0088750A" w:rsidRPr="00805A3B" w:rsidRDefault="0016580C" w:rsidP="00AD5A8D">
      <w:pPr>
        <w:spacing w:line="480" w:lineRule="auto"/>
        <w:jc w:val="both"/>
        <w:rPr>
          <w:rFonts w:ascii="Times New Roman" w:hAnsi="Times New Roman" w:cs="Times New Roman"/>
          <w:b/>
          <w:lang w:val="en-GB"/>
        </w:rPr>
      </w:pPr>
      <w:r w:rsidRPr="00805A3B">
        <w:rPr>
          <w:rFonts w:ascii="Times New Roman" w:hAnsi="Times New Roman" w:cs="Times New Roman"/>
          <w:b/>
          <w:lang w:val="en-GB"/>
        </w:rPr>
        <w:fldChar w:fldCharType="begin"/>
      </w:r>
      <w:r w:rsidRPr="00805A3B">
        <w:rPr>
          <w:rFonts w:ascii="Times New Roman" w:hAnsi="Times New Roman" w:cs="Times New Roman"/>
          <w:b/>
          <w:lang w:val="en-GB"/>
        </w:rPr>
        <w:instrText xml:space="preserve"> </w:instrText>
      </w:r>
      <w:r w:rsidR="007A332A" w:rsidRPr="00805A3B">
        <w:rPr>
          <w:rFonts w:ascii="Times New Roman" w:hAnsi="Times New Roman" w:cs="Times New Roman"/>
          <w:b/>
          <w:lang w:val="en-GB"/>
        </w:rPr>
        <w:instrText>ADDIN</w:instrText>
      </w:r>
      <w:r w:rsidRPr="00805A3B">
        <w:rPr>
          <w:rFonts w:ascii="Times New Roman" w:hAnsi="Times New Roman" w:cs="Times New Roman"/>
          <w:b/>
          <w:lang w:val="en-GB"/>
        </w:rPr>
        <w:instrText xml:space="preserve"> EN.REFLIST </w:instrText>
      </w:r>
      <w:r w:rsidRPr="00805A3B">
        <w:rPr>
          <w:rFonts w:ascii="Times New Roman" w:hAnsi="Times New Roman" w:cs="Times New Roman"/>
          <w:b/>
          <w:lang w:val="en-GB"/>
        </w:rPr>
        <w:fldChar w:fldCharType="end"/>
      </w:r>
    </w:p>
    <w:p w14:paraId="3D942299" w14:textId="101DDD91" w:rsidR="00A722AB" w:rsidRPr="00805A3B" w:rsidRDefault="003B7FB7" w:rsidP="00AD5A8D">
      <w:pPr>
        <w:spacing w:line="480" w:lineRule="auto"/>
        <w:jc w:val="both"/>
        <w:rPr>
          <w:rFonts w:ascii="Times New Roman" w:hAnsi="Times New Roman" w:cs="Times New Roman"/>
          <w:b/>
          <w:lang w:val="en-US"/>
        </w:rPr>
      </w:pPr>
      <w:r w:rsidRPr="00805A3B">
        <w:rPr>
          <w:rFonts w:ascii="Times New Roman" w:hAnsi="Times New Roman" w:cs="Times New Roman"/>
          <w:b/>
          <w:noProof/>
        </w:rPr>
        <w:drawing>
          <wp:inline distT="0" distB="0" distL="0" distR="0" wp14:anchorId="64C9BC6F" wp14:editId="3C820AFF">
            <wp:extent cx="5756910" cy="3385185"/>
            <wp:effectExtent l="0" t="0" r="0" b="5715"/>
            <wp:docPr id="102973762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737626" name="Grafik 10297376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7FA68" w14:textId="5DFA7643" w:rsidR="00A722AB" w:rsidRPr="00805A3B" w:rsidRDefault="00A722AB" w:rsidP="00AD5A8D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805A3B">
        <w:rPr>
          <w:rFonts w:ascii="Times New Roman" w:hAnsi="Times New Roman" w:cs="Times New Roman"/>
          <w:b/>
          <w:lang w:val="en-US"/>
        </w:rPr>
        <w:t xml:space="preserve">Supplemental Figure </w:t>
      </w:r>
      <w:r w:rsidR="003D7B84" w:rsidRPr="00805A3B">
        <w:rPr>
          <w:rFonts w:ascii="Times New Roman" w:hAnsi="Times New Roman" w:cs="Times New Roman"/>
          <w:b/>
          <w:lang w:val="en-US"/>
        </w:rPr>
        <w:t>1</w:t>
      </w:r>
      <w:r w:rsidR="005E49AE" w:rsidRPr="00805A3B">
        <w:rPr>
          <w:rFonts w:ascii="Times New Roman" w:hAnsi="Times New Roman" w:cs="Times New Roman"/>
          <w:b/>
          <w:lang w:val="en-US"/>
        </w:rPr>
        <w:t>: Effect of RyR2-</w:t>
      </w:r>
      <w:r w:rsidRPr="00805A3B">
        <w:rPr>
          <w:rFonts w:ascii="Times New Roman" w:hAnsi="Times New Roman" w:cs="Times New Roman"/>
          <w:b/>
          <w:lang w:val="en-US"/>
        </w:rPr>
        <w:t>S2814A mutation on cardiac performance of CaMKII</w:t>
      </w:r>
      <w:r w:rsidRPr="00805A3B">
        <w:rPr>
          <w:rFonts w:ascii="Times New Roman" w:hAnsi="Times New Roman" w:cs="Times New Roman"/>
          <w:b/>
        </w:rPr>
        <w:t>δ</w:t>
      </w:r>
      <w:r w:rsidRPr="00805A3B">
        <w:rPr>
          <w:rFonts w:ascii="Times New Roman" w:hAnsi="Times New Roman" w:cs="Times New Roman"/>
          <w:b/>
          <w:lang w:val="en-US"/>
        </w:rPr>
        <w:t>C TG mice at 7 weeks of age.</w:t>
      </w:r>
      <w:r w:rsidRPr="00805A3B">
        <w:rPr>
          <w:rFonts w:ascii="Times New Roman" w:hAnsi="Times New Roman" w:cs="Times New Roman"/>
          <w:lang w:val="en-US"/>
        </w:rPr>
        <w:t xml:space="preserve"> </w:t>
      </w:r>
      <w:r w:rsidRPr="00805A3B">
        <w:rPr>
          <w:rFonts w:ascii="Times New Roman" w:hAnsi="Times New Roman" w:cs="Times New Roman"/>
          <w:b/>
          <w:lang w:val="en-US"/>
        </w:rPr>
        <w:t>(A</w:t>
      </w:r>
      <w:r w:rsidRPr="00805A3B">
        <w:rPr>
          <w:rFonts w:ascii="Times New Roman" w:hAnsi="Times New Roman" w:cs="Times New Roman"/>
          <w:b/>
          <w:lang w:val="en-GB"/>
        </w:rPr>
        <w:t>)</w:t>
      </w:r>
      <w:r w:rsidRPr="00805A3B">
        <w:rPr>
          <w:rFonts w:ascii="Times New Roman" w:hAnsi="Times New Roman" w:cs="Times New Roman"/>
          <w:lang w:val="en-GB"/>
        </w:rPr>
        <w:t xml:space="preserve"> Ejection fraction (EF) and </w:t>
      </w:r>
      <w:r w:rsidRPr="00805A3B">
        <w:rPr>
          <w:rFonts w:ascii="Times New Roman" w:hAnsi="Times New Roman" w:cs="Times New Roman"/>
          <w:b/>
          <w:lang w:val="en-GB"/>
        </w:rPr>
        <w:t>(B)</w:t>
      </w:r>
      <w:r w:rsidRPr="00805A3B">
        <w:rPr>
          <w:rFonts w:ascii="Times New Roman" w:hAnsi="Times New Roman" w:cs="Times New Roman"/>
          <w:lang w:val="en-GB"/>
        </w:rPr>
        <w:t xml:space="preserve"> left ventricular end-diastolic diameter (LVEDD) </w:t>
      </w:r>
      <w:r w:rsidR="004A1241" w:rsidRPr="00805A3B">
        <w:rPr>
          <w:rFonts w:ascii="Times New Roman" w:hAnsi="Times New Roman" w:cs="Times New Roman"/>
          <w:lang w:val="en-GB"/>
        </w:rPr>
        <w:t>measured</w:t>
      </w:r>
      <w:r w:rsidRPr="00805A3B">
        <w:rPr>
          <w:rFonts w:ascii="Times New Roman" w:hAnsi="Times New Roman" w:cs="Times New Roman"/>
          <w:lang w:val="en-GB"/>
        </w:rPr>
        <w:t xml:space="preserve"> by echocardiography in </w:t>
      </w:r>
      <w:r w:rsidR="004A1241" w:rsidRPr="00805A3B">
        <w:rPr>
          <w:rFonts w:ascii="Times New Roman" w:hAnsi="Times New Roman" w:cs="Times New Roman"/>
          <w:lang w:val="en-GB"/>
        </w:rPr>
        <w:t>WT, RyR2 S2814A</w:t>
      </w:r>
      <w:r w:rsidR="004A1241" w:rsidRPr="00805A3B">
        <w:rPr>
          <w:rFonts w:ascii="Times New Roman" w:hAnsi="Times New Roman" w:cs="Times New Roman"/>
          <w:lang w:val="en-US"/>
        </w:rPr>
        <w:t>, CaMKII</w:t>
      </w:r>
      <w:r w:rsidR="004A1241" w:rsidRPr="00805A3B">
        <w:rPr>
          <w:rFonts w:ascii="Times New Roman" w:hAnsi="Times New Roman" w:cs="Times New Roman"/>
        </w:rPr>
        <w:t>δ</w:t>
      </w:r>
      <w:r w:rsidR="004A1241" w:rsidRPr="00805A3B">
        <w:rPr>
          <w:rFonts w:ascii="Times New Roman" w:hAnsi="Times New Roman" w:cs="Times New Roman"/>
          <w:lang w:val="en-US"/>
        </w:rPr>
        <w:t>C TG and CaMKII</w:t>
      </w:r>
      <w:r w:rsidR="004A1241" w:rsidRPr="00805A3B">
        <w:rPr>
          <w:rFonts w:ascii="Times New Roman" w:hAnsi="Times New Roman" w:cs="Times New Roman"/>
        </w:rPr>
        <w:t>δ</w:t>
      </w:r>
      <w:r w:rsidR="004A1241" w:rsidRPr="00805A3B">
        <w:rPr>
          <w:rFonts w:ascii="Times New Roman" w:hAnsi="Times New Roman" w:cs="Times New Roman"/>
          <w:lang w:val="en-US"/>
        </w:rPr>
        <w:t>C TG/RyR2 S2814A</w:t>
      </w:r>
      <w:r w:rsidRPr="00805A3B">
        <w:rPr>
          <w:rFonts w:ascii="Times New Roman" w:hAnsi="Times New Roman" w:cs="Times New Roman"/>
          <w:lang w:val="en-US"/>
        </w:rPr>
        <w:t xml:space="preserve"> mice </w:t>
      </w:r>
      <w:r w:rsidRPr="00805A3B">
        <w:rPr>
          <w:rFonts w:ascii="Times New Roman" w:hAnsi="Times New Roman" w:cs="Times New Roman"/>
          <w:lang w:val="en-GB"/>
        </w:rPr>
        <w:t>(n</w:t>
      </w:r>
      <w:r w:rsidRPr="00805A3B">
        <w:rPr>
          <w:rFonts w:ascii="Times New Roman" w:eastAsia="MS Gothic" w:hAnsi="Times New Roman" w:cs="Times New Roman"/>
          <w:color w:val="000000"/>
          <w:lang w:val="en-US"/>
        </w:rPr>
        <w:t>≥8</w:t>
      </w:r>
      <w:r w:rsidRPr="00805A3B">
        <w:rPr>
          <w:rFonts w:ascii="Times New Roman" w:hAnsi="Times New Roman" w:cs="Times New Roman"/>
          <w:lang w:val="en-GB"/>
        </w:rPr>
        <w:t xml:space="preserve">). </w:t>
      </w:r>
      <w:r w:rsidRPr="00805A3B">
        <w:rPr>
          <w:rFonts w:ascii="Times New Roman" w:hAnsi="Times New Roman" w:cs="Times New Roman"/>
          <w:lang w:val="en-US"/>
        </w:rPr>
        <w:t xml:space="preserve">*P&lt;0.05; </w:t>
      </w:r>
      <w:proofErr w:type="spellStart"/>
      <w:r w:rsidRPr="00805A3B">
        <w:rPr>
          <w:rFonts w:ascii="Times New Roman" w:hAnsi="Times New Roman" w:cs="Times New Roman"/>
          <w:lang w:val="en-US"/>
        </w:rPr>
        <w:t>n.s</w:t>
      </w:r>
      <w:proofErr w:type="spellEnd"/>
      <w:r w:rsidRPr="00805A3B">
        <w:rPr>
          <w:rFonts w:ascii="Times New Roman" w:hAnsi="Times New Roman" w:cs="Times New Roman"/>
          <w:lang w:val="en-US"/>
        </w:rPr>
        <w:t xml:space="preserve">.: not significant. </w:t>
      </w:r>
    </w:p>
    <w:p w14:paraId="03603047" w14:textId="77777777" w:rsidR="00034F34" w:rsidRPr="00805A3B" w:rsidRDefault="00034F34" w:rsidP="00AD5A8D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553424D1" w14:textId="61811AF1" w:rsidR="00034F34" w:rsidRPr="00805A3B" w:rsidRDefault="003B7FB7" w:rsidP="003B7FB7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  <w:r w:rsidRPr="00805A3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5D82C17" wp14:editId="4F9A8AFE">
            <wp:extent cx="5756910" cy="3351530"/>
            <wp:effectExtent l="0" t="0" r="0" b="1270"/>
            <wp:docPr id="134012614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126144" name="Grafik 134012614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CC684" w14:textId="2BDD5C24" w:rsidR="005E49AE" w:rsidRPr="00805A3B" w:rsidRDefault="005E49AE" w:rsidP="00AD5A8D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  <w:r w:rsidRPr="00805A3B">
        <w:rPr>
          <w:rFonts w:ascii="Times New Roman" w:hAnsi="Times New Roman" w:cs="Times New Roman"/>
          <w:b/>
          <w:lang w:val="en-US"/>
        </w:rPr>
        <w:t xml:space="preserve">Supplemental Figure </w:t>
      </w:r>
      <w:r w:rsidR="003D7B84" w:rsidRPr="00805A3B">
        <w:rPr>
          <w:rFonts w:ascii="Times New Roman" w:hAnsi="Times New Roman" w:cs="Times New Roman"/>
          <w:b/>
          <w:lang w:val="en-US"/>
        </w:rPr>
        <w:t>2</w:t>
      </w:r>
      <w:r w:rsidRPr="00805A3B">
        <w:rPr>
          <w:rFonts w:ascii="Times New Roman" w:hAnsi="Times New Roman" w:cs="Times New Roman"/>
          <w:b/>
          <w:lang w:val="en-US"/>
        </w:rPr>
        <w:t>: Effect of RyR2-S2814A mutation on cardiac contractility of CaMKII</w:t>
      </w:r>
      <w:r w:rsidRPr="00805A3B">
        <w:rPr>
          <w:rFonts w:ascii="Times New Roman" w:hAnsi="Times New Roman" w:cs="Times New Roman"/>
          <w:b/>
        </w:rPr>
        <w:t>δ</w:t>
      </w:r>
      <w:r w:rsidRPr="00805A3B">
        <w:rPr>
          <w:rFonts w:ascii="Times New Roman" w:hAnsi="Times New Roman" w:cs="Times New Roman"/>
          <w:b/>
          <w:lang w:val="en-US"/>
        </w:rPr>
        <w:t>C TG mice at different timepoints.</w:t>
      </w:r>
      <w:r w:rsidRPr="00805A3B">
        <w:rPr>
          <w:rFonts w:ascii="Times New Roman" w:hAnsi="Times New Roman" w:cs="Times New Roman"/>
          <w:lang w:val="en-US"/>
        </w:rPr>
        <w:t xml:space="preserve"> </w:t>
      </w:r>
      <w:r w:rsidRPr="00805A3B">
        <w:rPr>
          <w:rFonts w:ascii="Times New Roman" w:hAnsi="Times New Roman" w:cs="Times New Roman"/>
          <w:lang w:val="en-GB"/>
        </w:rPr>
        <w:t>Fractional shortening</w:t>
      </w:r>
      <w:r w:rsidRPr="00805A3B">
        <w:rPr>
          <w:rFonts w:ascii="Times New Roman" w:hAnsi="Times New Roman" w:cs="Times New Roman"/>
          <w:lang w:val="en-US"/>
        </w:rPr>
        <w:t xml:space="preserve"> measured by echocardiography in </w:t>
      </w:r>
      <w:r w:rsidR="004A1241" w:rsidRPr="00805A3B">
        <w:rPr>
          <w:rFonts w:ascii="Times New Roman" w:hAnsi="Times New Roman" w:cs="Times New Roman"/>
          <w:lang w:val="en-GB"/>
        </w:rPr>
        <w:t>WT, RyR2 S2814A</w:t>
      </w:r>
      <w:r w:rsidR="004A1241" w:rsidRPr="00805A3B">
        <w:rPr>
          <w:rFonts w:ascii="Times New Roman" w:hAnsi="Times New Roman" w:cs="Times New Roman"/>
          <w:lang w:val="en-US"/>
        </w:rPr>
        <w:t>, CaMKII</w:t>
      </w:r>
      <w:r w:rsidR="004A1241" w:rsidRPr="00805A3B">
        <w:rPr>
          <w:rFonts w:ascii="Times New Roman" w:hAnsi="Times New Roman" w:cs="Times New Roman"/>
        </w:rPr>
        <w:t>δ</w:t>
      </w:r>
      <w:r w:rsidR="004A1241" w:rsidRPr="00805A3B">
        <w:rPr>
          <w:rFonts w:ascii="Times New Roman" w:hAnsi="Times New Roman" w:cs="Times New Roman"/>
          <w:lang w:val="en-US"/>
        </w:rPr>
        <w:t>C TG and CaMKII</w:t>
      </w:r>
      <w:r w:rsidR="004A1241" w:rsidRPr="00805A3B">
        <w:rPr>
          <w:rFonts w:ascii="Times New Roman" w:hAnsi="Times New Roman" w:cs="Times New Roman"/>
        </w:rPr>
        <w:t>δ</w:t>
      </w:r>
      <w:r w:rsidR="004A1241" w:rsidRPr="00805A3B">
        <w:rPr>
          <w:rFonts w:ascii="Times New Roman" w:hAnsi="Times New Roman" w:cs="Times New Roman"/>
          <w:lang w:val="en-US"/>
        </w:rPr>
        <w:t>C TG/RyR2 S2814A</w:t>
      </w:r>
      <w:r w:rsidR="004A1241" w:rsidRPr="00805A3B">
        <w:rPr>
          <w:rFonts w:ascii="Times New Roman" w:hAnsi="Times New Roman" w:cs="Times New Roman"/>
          <w:lang w:val="en-GB"/>
        </w:rPr>
        <w:t xml:space="preserve"> </w:t>
      </w:r>
      <w:r w:rsidRPr="00805A3B">
        <w:rPr>
          <w:rFonts w:ascii="Times New Roman" w:hAnsi="Times New Roman" w:cs="Times New Roman"/>
          <w:lang w:val="en-GB"/>
        </w:rPr>
        <w:t xml:space="preserve">mice </w:t>
      </w:r>
      <w:r w:rsidRPr="00805A3B">
        <w:rPr>
          <w:rFonts w:ascii="Times New Roman" w:hAnsi="Times New Roman" w:cs="Times New Roman"/>
          <w:b/>
          <w:lang w:val="en-GB"/>
        </w:rPr>
        <w:t>(A)</w:t>
      </w:r>
      <w:r w:rsidRPr="00805A3B">
        <w:rPr>
          <w:rFonts w:ascii="Times New Roman" w:hAnsi="Times New Roman" w:cs="Times New Roman"/>
          <w:lang w:val="en-GB"/>
        </w:rPr>
        <w:t xml:space="preserve"> younger than 9 weeks and </w:t>
      </w:r>
      <w:r w:rsidRPr="00805A3B">
        <w:rPr>
          <w:rFonts w:ascii="Times New Roman" w:hAnsi="Times New Roman" w:cs="Times New Roman"/>
          <w:b/>
          <w:lang w:val="en-GB"/>
        </w:rPr>
        <w:t>(B)</w:t>
      </w:r>
      <w:r w:rsidRPr="00805A3B">
        <w:rPr>
          <w:rFonts w:ascii="Times New Roman" w:hAnsi="Times New Roman" w:cs="Times New Roman"/>
          <w:lang w:val="en-GB"/>
        </w:rPr>
        <w:t xml:space="preserve"> older than 9 weeks of age. </w:t>
      </w:r>
      <w:r w:rsidRPr="00805A3B">
        <w:rPr>
          <w:rFonts w:ascii="Times New Roman" w:hAnsi="Times New Roman" w:cs="Times New Roman"/>
          <w:lang w:val="en-US"/>
        </w:rPr>
        <w:t xml:space="preserve">*P&lt;0.05; </w:t>
      </w:r>
      <w:proofErr w:type="spellStart"/>
      <w:r w:rsidRPr="00805A3B">
        <w:rPr>
          <w:rFonts w:ascii="Times New Roman" w:hAnsi="Times New Roman" w:cs="Times New Roman"/>
          <w:lang w:val="en-US"/>
        </w:rPr>
        <w:t>n.s</w:t>
      </w:r>
      <w:proofErr w:type="spellEnd"/>
      <w:r w:rsidRPr="00805A3B">
        <w:rPr>
          <w:rFonts w:ascii="Times New Roman" w:hAnsi="Times New Roman" w:cs="Times New Roman"/>
          <w:lang w:val="en-US"/>
        </w:rPr>
        <w:t xml:space="preserve">.: not significant. </w:t>
      </w:r>
    </w:p>
    <w:p w14:paraId="70118A8A" w14:textId="0B7C51E7" w:rsidR="005E49AE" w:rsidRPr="00805A3B" w:rsidRDefault="005E49AE" w:rsidP="00A722AB">
      <w:pPr>
        <w:spacing w:line="360" w:lineRule="auto"/>
        <w:rPr>
          <w:lang w:val="en-US"/>
        </w:rPr>
      </w:pPr>
    </w:p>
    <w:p w14:paraId="008D411F" w14:textId="77777777" w:rsidR="003B7FB7" w:rsidRPr="00805A3B" w:rsidRDefault="003B7FB7" w:rsidP="00A722AB">
      <w:pPr>
        <w:spacing w:line="360" w:lineRule="auto"/>
        <w:rPr>
          <w:lang w:val="en-US"/>
        </w:rPr>
      </w:pPr>
    </w:p>
    <w:p w14:paraId="38FB35E3" w14:textId="77777777" w:rsidR="003B7FB7" w:rsidRPr="00805A3B" w:rsidRDefault="003B7FB7" w:rsidP="00A722AB">
      <w:pPr>
        <w:spacing w:line="360" w:lineRule="auto"/>
        <w:rPr>
          <w:lang w:val="en-US"/>
        </w:rPr>
      </w:pPr>
    </w:p>
    <w:p w14:paraId="2EA7628D" w14:textId="77777777" w:rsidR="003B7FB7" w:rsidRPr="00805A3B" w:rsidRDefault="003B7FB7" w:rsidP="00A722AB">
      <w:pPr>
        <w:spacing w:line="360" w:lineRule="auto"/>
        <w:rPr>
          <w:lang w:val="en-US"/>
        </w:rPr>
      </w:pPr>
    </w:p>
    <w:p w14:paraId="5421BBFA" w14:textId="77777777" w:rsidR="003B7FB7" w:rsidRPr="00805A3B" w:rsidRDefault="003B7FB7" w:rsidP="00A722AB">
      <w:pPr>
        <w:spacing w:line="360" w:lineRule="auto"/>
        <w:rPr>
          <w:lang w:val="en-US"/>
        </w:rPr>
      </w:pPr>
    </w:p>
    <w:p w14:paraId="6E342F6F" w14:textId="77777777" w:rsidR="003B7FB7" w:rsidRPr="00805A3B" w:rsidRDefault="003B7FB7" w:rsidP="00A722AB">
      <w:pPr>
        <w:spacing w:line="360" w:lineRule="auto"/>
        <w:rPr>
          <w:lang w:val="en-US"/>
        </w:rPr>
      </w:pPr>
    </w:p>
    <w:p w14:paraId="0C3EE9D7" w14:textId="77777777" w:rsidR="003B7FB7" w:rsidRPr="00805A3B" w:rsidRDefault="003B7FB7" w:rsidP="00A722AB">
      <w:pPr>
        <w:spacing w:line="360" w:lineRule="auto"/>
        <w:rPr>
          <w:lang w:val="en-US"/>
        </w:rPr>
      </w:pPr>
    </w:p>
    <w:p w14:paraId="7A40A657" w14:textId="77777777" w:rsidR="003B7FB7" w:rsidRPr="00805A3B" w:rsidRDefault="003B7FB7" w:rsidP="00A722AB">
      <w:pPr>
        <w:spacing w:line="360" w:lineRule="auto"/>
        <w:rPr>
          <w:lang w:val="en-US"/>
        </w:rPr>
      </w:pPr>
    </w:p>
    <w:p w14:paraId="25283944" w14:textId="31E34330" w:rsidR="003B7FB7" w:rsidRPr="00805A3B" w:rsidRDefault="003B7FB7" w:rsidP="00A722AB">
      <w:pPr>
        <w:spacing w:line="360" w:lineRule="auto"/>
        <w:rPr>
          <w:lang w:val="en-US"/>
        </w:rPr>
      </w:pPr>
      <w:r w:rsidRPr="00805A3B">
        <w:rPr>
          <w:noProof/>
        </w:rPr>
        <w:lastRenderedPageBreak/>
        <w:drawing>
          <wp:inline distT="0" distB="0" distL="0" distR="0" wp14:anchorId="769558AF" wp14:editId="4D712FC4">
            <wp:extent cx="3759200" cy="2057400"/>
            <wp:effectExtent l="0" t="0" r="0" b="0"/>
            <wp:docPr id="4963634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36345" name="Grafik 496363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0F151" w14:textId="77777777" w:rsidR="003B7FB7" w:rsidRPr="00805A3B" w:rsidRDefault="003B7FB7" w:rsidP="00A722AB">
      <w:pPr>
        <w:spacing w:line="360" w:lineRule="auto"/>
        <w:rPr>
          <w:lang w:val="en-US"/>
        </w:rPr>
      </w:pPr>
    </w:p>
    <w:p w14:paraId="663B5AA2" w14:textId="4028563E" w:rsidR="003B7FB7" w:rsidRDefault="003B7FB7" w:rsidP="003B7FB7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805A3B">
        <w:rPr>
          <w:rFonts w:ascii="Times New Roman" w:hAnsi="Times New Roman" w:cs="Times New Roman"/>
          <w:b/>
          <w:lang w:val="en-US"/>
        </w:rPr>
        <w:t>Supplemental Figure 3: Effect of RyR2-S2814A mutation on SR Ca</w:t>
      </w:r>
      <w:r w:rsidRPr="00805A3B">
        <w:rPr>
          <w:rFonts w:ascii="Times New Roman" w:hAnsi="Times New Roman" w:cs="Times New Roman"/>
          <w:b/>
          <w:vertAlign w:val="superscript"/>
          <w:lang w:val="en-US"/>
        </w:rPr>
        <w:t>2+</w:t>
      </w:r>
      <w:r w:rsidRPr="00805A3B">
        <w:rPr>
          <w:rFonts w:ascii="Times New Roman" w:hAnsi="Times New Roman" w:cs="Times New Roman"/>
          <w:b/>
          <w:lang w:val="en-US"/>
        </w:rPr>
        <w:t>-load in CaMKII</w:t>
      </w:r>
      <w:r w:rsidRPr="00805A3B">
        <w:rPr>
          <w:rFonts w:ascii="Times New Roman" w:hAnsi="Times New Roman" w:cs="Times New Roman"/>
          <w:b/>
        </w:rPr>
        <w:t>δ</w:t>
      </w:r>
      <w:r w:rsidRPr="00805A3B">
        <w:rPr>
          <w:rFonts w:ascii="Times New Roman" w:hAnsi="Times New Roman" w:cs="Times New Roman"/>
          <w:b/>
          <w:lang w:val="en-US"/>
        </w:rPr>
        <w:t>C TG cardiomyocytes.</w:t>
      </w:r>
      <w:r w:rsidRPr="00805A3B">
        <w:rPr>
          <w:rFonts w:ascii="Times New Roman" w:hAnsi="Times New Roman" w:cs="Times New Roman"/>
          <w:lang w:val="en-US"/>
        </w:rPr>
        <w:t xml:space="preserve"> </w:t>
      </w:r>
      <w:r w:rsidRPr="00805A3B">
        <w:rPr>
          <w:rFonts w:ascii="Times New Roman" w:hAnsi="Times New Roman" w:cs="Times New Roman"/>
          <w:lang w:val="en-GB"/>
        </w:rPr>
        <w:t>SR Ca</w:t>
      </w:r>
      <w:r w:rsidRPr="00805A3B">
        <w:rPr>
          <w:rFonts w:ascii="Times New Roman" w:hAnsi="Times New Roman" w:cs="Times New Roman"/>
          <w:vertAlign w:val="superscript"/>
          <w:lang w:val="en-GB"/>
        </w:rPr>
        <w:t>2+</w:t>
      </w:r>
      <w:r w:rsidRPr="00805A3B">
        <w:rPr>
          <w:rFonts w:ascii="Times New Roman" w:hAnsi="Times New Roman" w:cs="Times New Roman"/>
          <w:lang w:val="en-GB"/>
        </w:rPr>
        <w:t xml:space="preserve">-load in </w:t>
      </w:r>
      <w:r w:rsidRPr="00805A3B">
        <w:rPr>
          <w:rFonts w:ascii="Times New Roman" w:hAnsi="Times New Roman" w:cs="Times New Roman"/>
          <w:lang w:val="en-US"/>
        </w:rPr>
        <w:t>cardiomyocytes</w:t>
      </w:r>
      <w:r w:rsidRPr="00805A3B">
        <w:rPr>
          <w:rFonts w:ascii="Times New Roman" w:hAnsi="Times New Roman" w:cs="Times New Roman"/>
          <w:lang w:val="en-GB"/>
        </w:rPr>
        <w:t xml:space="preserve"> from </w:t>
      </w:r>
      <w:r w:rsidRPr="00805A3B">
        <w:rPr>
          <w:rFonts w:ascii="Times New Roman" w:hAnsi="Times New Roman" w:cs="Times New Roman"/>
          <w:lang w:val="en-US"/>
        </w:rPr>
        <w:t>CaMKII</w:t>
      </w:r>
      <w:r w:rsidRPr="00805A3B">
        <w:rPr>
          <w:rFonts w:ascii="Times New Roman" w:hAnsi="Times New Roman" w:cs="Times New Roman"/>
        </w:rPr>
        <w:t>δ</w:t>
      </w:r>
      <w:r w:rsidRPr="00805A3B">
        <w:rPr>
          <w:rFonts w:ascii="Times New Roman" w:hAnsi="Times New Roman" w:cs="Times New Roman"/>
          <w:lang w:val="en-US"/>
        </w:rPr>
        <w:t>C TG and CaMKII</w:t>
      </w:r>
      <w:r w:rsidRPr="00805A3B">
        <w:rPr>
          <w:rFonts w:ascii="Times New Roman" w:hAnsi="Times New Roman" w:cs="Times New Roman"/>
        </w:rPr>
        <w:t>δ</w:t>
      </w:r>
      <w:r w:rsidRPr="00805A3B">
        <w:rPr>
          <w:rFonts w:ascii="Times New Roman" w:hAnsi="Times New Roman" w:cs="Times New Roman"/>
          <w:lang w:val="en-US"/>
        </w:rPr>
        <w:t>C TG/RyR2 S2814A mice (n</w:t>
      </w:r>
      <w:r w:rsidRPr="00805A3B">
        <w:rPr>
          <w:rFonts w:ascii="Times New Roman" w:eastAsia="MS Gothic" w:hAnsi="Times New Roman" w:cs="Times New Roman"/>
          <w:color w:val="000000"/>
          <w:lang w:val="en-US"/>
        </w:rPr>
        <w:t>≥12).</w:t>
      </w:r>
      <w:bookmarkStart w:id="0" w:name="_GoBack"/>
      <w:bookmarkEnd w:id="0"/>
    </w:p>
    <w:p w14:paraId="3B29CB87" w14:textId="77777777" w:rsidR="003B7FB7" w:rsidRDefault="003B7FB7" w:rsidP="003B7FB7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676BD48A" w14:textId="77777777" w:rsidR="003B7FB7" w:rsidRDefault="003B7FB7" w:rsidP="00A722AB">
      <w:pPr>
        <w:spacing w:line="360" w:lineRule="auto"/>
        <w:rPr>
          <w:lang w:val="en-US"/>
        </w:rPr>
      </w:pPr>
    </w:p>
    <w:p w14:paraId="585327B1" w14:textId="77777777" w:rsidR="003B7FB7" w:rsidRPr="008F78B9" w:rsidRDefault="003B7FB7" w:rsidP="00A722AB">
      <w:pPr>
        <w:spacing w:line="360" w:lineRule="auto"/>
        <w:rPr>
          <w:lang w:val="en-US"/>
        </w:rPr>
      </w:pPr>
    </w:p>
    <w:sectPr w:rsidR="003B7FB7" w:rsidRPr="008F78B9" w:rsidSect="000C50D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irculation Research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fztt92ap5vfs8ef2vi5dfv6x09vved5x0x9&quot;&gt;References&lt;record-ids&gt;&lt;item&gt;20&lt;/item&gt;&lt;item&gt;21&lt;/item&gt;&lt;item&gt;22&lt;/item&gt;&lt;item&gt;23&lt;/item&gt;&lt;/record-ids&gt;&lt;/item&gt;&lt;/Libraries&gt;"/>
  </w:docVars>
  <w:rsids>
    <w:rsidRoot w:val="001F0D19"/>
    <w:rsid w:val="00004CBC"/>
    <w:rsid w:val="00034F34"/>
    <w:rsid w:val="000777C1"/>
    <w:rsid w:val="000C50DF"/>
    <w:rsid w:val="00131B31"/>
    <w:rsid w:val="0016580C"/>
    <w:rsid w:val="001B0B6C"/>
    <w:rsid w:val="001F0D19"/>
    <w:rsid w:val="00215605"/>
    <w:rsid w:val="00237B41"/>
    <w:rsid w:val="00325B67"/>
    <w:rsid w:val="003A5146"/>
    <w:rsid w:val="003B7FB7"/>
    <w:rsid w:val="003D7B84"/>
    <w:rsid w:val="003F089E"/>
    <w:rsid w:val="00422990"/>
    <w:rsid w:val="00452C90"/>
    <w:rsid w:val="00456862"/>
    <w:rsid w:val="004831C7"/>
    <w:rsid w:val="004A1241"/>
    <w:rsid w:val="005742A0"/>
    <w:rsid w:val="005842A9"/>
    <w:rsid w:val="005E49AE"/>
    <w:rsid w:val="006A5B41"/>
    <w:rsid w:val="00737D91"/>
    <w:rsid w:val="007A332A"/>
    <w:rsid w:val="00805A3B"/>
    <w:rsid w:val="0082045F"/>
    <w:rsid w:val="008727D4"/>
    <w:rsid w:val="0088750A"/>
    <w:rsid w:val="008D283B"/>
    <w:rsid w:val="008D5A3A"/>
    <w:rsid w:val="008F173B"/>
    <w:rsid w:val="009C5721"/>
    <w:rsid w:val="00A722AB"/>
    <w:rsid w:val="00A94913"/>
    <w:rsid w:val="00AD5A8D"/>
    <w:rsid w:val="00B13721"/>
    <w:rsid w:val="00B53970"/>
    <w:rsid w:val="00B96300"/>
    <w:rsid w:val="00CB30E9"/>
    <w:rsid w:val="00CC55BB"/>
    <w:rsid w:val="00D26659"/>
    <w:rsid w:val="00D9167B"/>
    <w:rsid w:val="00DA215A"/>
    <w:rsid w:val="00E56609"/>
    <w:rsid w:val="00F43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72BA3B"/>
  <w14:defaultImageDpi w14:val="330"/>
  <w15:docId w15:val="{7C5D018D-609B-1844-B628-BF937F82C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F0D1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ndNoteBibliographyTitle">
    <w:name w:val="EndNote Bibliography Title"/>
    <w:basedOn w:val="Standard"/>
    <w:rsid w:val="001F0D19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Standard"/>
    <w:rsid w:val="001F0D19"/>
    <w:rPr>
      <w:rFonts w:ascii="Cambria" w:hAnsi="Cambri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572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5721"/>
    <w:rPr>
      <w:rFonts w:ascii="Lucida Grande" w:hAnsi="Lucida Grande" w:cs="Lucida Grande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04CB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04CBC"/>
    <w:pPr>
      <w:spacing w:after="200"/>
    </w:pPr>
    <w:rPr>
      <w:rFonts w:eastAsiaTheme="minorHAns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04CBC"/>
    <w:rPr>
      <w:rFonts w:eastAsiaTheme="minorHAnsi"/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C55BB"/>
    <w:pPr>
      <w:spacing w:after="0"/>
    </w:pPr>
    <w:rPr>
      <w:rFonts w:eastAsiaTheme="minorEastAsia"/>
      <w:b/>
      <w:bCs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C55BB"/>
    <w:rPr>
      <w:rFonts w:eastAsiaTheme="minorHAnsi"/>
      <w:b/>
      <w:bCs/>
      <w:sz w:val="20"/>
      <w:szCs w:val="20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034F34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2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516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Regensburg</Company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Matthias Dewenter</dc:creator>
  <cp:lastModifiedBy>Stefan Neef</cp:lastModifiedBy>
  <cp:revision>2</cp:revision>
  <dcterms:created xsi:type="dcterms:W3CDTF">2024-03-21T09:28:00Z</dcterms:created>
  <dcterms:modified xsi:type="dcterms:W3CDTF">2024-03-21T09:28:00Z</dcterms:modified>
</cp:coreProperties>
</file>