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484FD" w14:textId="77777777" w:rsidR="0081155A" w:rsidRPr="0081155A" w:rsidRDefault="0081155A" w:rsidP="0081155A">
      <w:pPr>
        <w:spacing w:line="360" w:lineRule="auto"/>
        <w:jc w:val="both"/>
        <w:rPr>
          <w:rFonts w:ascii="Arial" w:hAnsi="Arial" w:cs="Arial"/>
          <w:sz w:val="32"/>
          <w:szCs w:val="24"/>
          <w:lang w:val="en-US"/>
        </w:rPr>
      </w:pPr>
    </w:p>
    <w:p w14:paraId="311EA9AA" w14:textId="77777777" w:rsidR="0081155A" w:rsidRPr="0081155A" w:rsidRDefault="0081155A" w:rsidP="0081155A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1155A">
        <w:rPr>
          <w:rFonts w:ascii="Arial" w:hAnsi="Arial" w:cs="Arial"/>
          <w:sz w:val="24"/>
          <w:szCs w:val="24"/>
          <w:lang w:val="en-US"/>
        </w:rPr>
        <w:t xml:space="preserve">Total lesion glycolysis of primary tumor and </w:t>
      </w:r>
      <w:proofErr w:type="spellStart"/>
      <w:r w:rsidRPr="0081155A">
        <w:rPr>
          <w:rFonts w:ascii="Arial" w:hAnsi="Arial" w:cs="Arial"/>
          <w:sz w:val="24"/>
          <w:szCs w:val="24"/>
          <w:lang w:val="en-US"/>
        </w:rPr>
        <w:t>lymphnodes</w:t>
      </w:r>
      <w:proofErr w:type="spellEnd"/>
      <w:r w:rsidRPr="0081155A">
        <w:rPr>
          <w:rFonts w:ascii="Arial" w:hAnsi="Arial" w:cs="Arial"/>
          <w:sz w:val="24"/>
          <w:szCs w:val="24"/>
          <w:lang w:val="en-US"/>
        </w:rPr>
        <w:t xml:space="preserve"> is a strong predictor for development of distant metastases in oropharyngeal carcinoma patients with independent validation in automatically delineated lesions</w:t>
      </w:r>
    </w:p>
    <w:p w14:paraId="005FAABD" w14:textId="77777777" w:rsidR="0081155A" w:rsidRDefault="0081155A" w:rsidP="0081155A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7125CF2D" w14:textId="77777777" w:rsidR="0081155A" w:rsidRDefault="0081155A" w:rsidP="0081155A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5289EC3B" w14:textId="77777777" w:rsidR="0081155A" w:rsidRDefault="0081155A" w:rsidP="0081155A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10387777" w14:textId="77777777" w:rsidR="0081155A" w:rsidRDefault="0081155A" w:rsidP="0081155A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Supplementary Material</w:t>
      </w:r>
    </w:p>
    <w:p w14:paraId="614BD683" w14:textId="77777777" w:rsidR="0081155A" w:rsidRDefault="0081155A" w:rsidP="0081155A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357147F7" w14:textId="77777777" w:rsidR="0081155A" w:rsidRDefault="0081155A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1D2AEE6" w14:textId="77777777" w:rsidR="00CA022B" w:rsidRDefault="00CA022B">
      <w:pPr>
        <w:rPr>
          <w:rFonts w:ascii="Arial" w:hAnsi="Arial" w:cs="Arial"/>
          <w:b/>
          <w:spacing w:val="-6"/>
          <w:lang w:val="en-US"/>
        </w:rPr>
      </w:pPr>
      <w:r>
        <w:rPr>
          <w:rFonts w:ascii="Arial" w:hAnsi="Arial" w:cs="Arial"/>
          <w:b/>
          <w:spacing w:val="-6"/>
          <w:lang w:val="en-US"/>
        </w:rPr>
        <w:lastRenderedPageBreak/>
        <w:t>Supplementary methods 1:</w:t>
      </w:r>
    </w:p>
    <w:p w14:paraId="6BFE7962" w14:textId="77777777" w:rsidR="00CA022B" w:rsidRDefault="00CA022B">
      <w:pPr>
        <w:rPr>
          <w:rFonts w:ascii="Arial" w:hAnsi="Arial" w:cs="Arial"/>
          <w:b/>
          <w:spacing w:val="-6"/>
          <w:lang w:val="en-US"/>
        </w:rPr>
      </w:pPr>
      <w:bookmarkStart w:id="0" w:name="_GoBack"/>
      <w:r>
        <w:rPr>
          <w:rFonts w:ascii="Arial" w:hAnsi="Arial" w:cs="Arial"/>
          <w:b/>
          <w:spacing w:val="-6"/>
          <w:lang w:val="en-US"/>
        </w:rPr>
        <w:t>Implementation of the CNN for automatic delineation</w:t>
      </w:r>
    </w:p>
    <w:bookmarkEnd w:id="0"/>
    <w:p w14:paraId="1C83A721" w14:textId="77777777" w:rsidR="00CA022B" w:rsidRPr="00CA022B" w:rsidRDefault="00CA022B" w:rsidP="00CA022B">
      <w:pPr>
        <w:rPr>
          <w:rFonts w:ascii="Arial" w:hAnsi="Arial" w:cs="Arial"/>
          <w:sz w:val="24"/>
          <w:lang w:val="en-US"/>
        </w:rPr>
      </w:pPr>
      <w:r w:rsidRPr="00CA022B">
        <w:rPr>
          <w:rFonts w:ascii="Arial" w:hAnsi="Arial" w:cs="Arial"/>
          <w:sz w:val="24"/>
          <w:lang w:val="en-US"/>
        </w:rPr>
        <w:t xml:space="preserve">The CNN was implemented using the Apache </w:t>
      </w:r>
      <w:proofErr w:type="spellStart"/>
      <w:r w:rsidRPr="00CA022B">
        <w:rPr>
          <w:rFonts w:ascii="Arial" w:hAnsi="Arial" w:cs="Arial"/>
          <w:sz w:val="24"/>
          <w:lang w:val="en-US"/>
        </w:rPr>
        <w:t>MXNet</w:t>
      </w:r>
      <w:proofErr w:type="spellEnd"/>
      <w:r w:rsidRPr="00CA022B">
        <w:rPr>
          <w:rFonts w:ascii="Arial" w:hAnsi="Arial" w:cs="Arial"/>
          <w:sz w:val="24"/>
          <w:lang w:val="en-US"/>
        </w:rPr>
        <w:t xml:space="preserve"> (version 1.9.0) package</w:t>
      </w:r>
    </w:p>
    <w:p w14:paraId="01AF60A7" w14:textId="77777777" w:rsidR="00CA022B" w:rsidRPr="00CA022B" w:rsidRDefault="00CA022B" w:rsidP="00CA022B">
      <w:pPr>
        <w:rPr>
          <w:rFonts w:ascii="Arial" w:hAnsi="Arial" w:cs="Arial"/>
          <w:sz w:val="24"/>
          <w:lang w:val="en-US"/>
        </w:rPr>
      </w:pPr>
      <w:r w:rsidRPr="00CA022B">
        <w:rPr>
          <w:rFonts w:ascii="Arial" w:hAnsi="Arial" w:cs="Arial"/>
          <w:sz w:val="24"/>
          <w:lang w:val="en-US"/>
        </w:rPr>
        <w:t>for the R language and environment for statistical computing (version</w:t>
      </w:r>
    </w:p>
    <w:p w14:paraId="401B9AF8" w14:textId="77777777" w:rsidR="00CA022B" w:rsidRPr="00CA022B" w:rsidRDefault="00CA022B" w:rsidP="00CA022B">
      <w:pPr>
        <w:rPr>
          <w:rFonts w:ascii="Arial" w:hAnsi="Arial" w:cs="Arial"/>
          <w:sz w:val="24"/>
          <w:lang w:val="en-US"/>
        </w:rPr>
      </w:pPr>
      <w:r w:rsidRPr="00CA022B">
        <w:rPr>
          <w:rFonts w:ascii="Arial" w:hAnsi="Arial" w:cs="Arial"/>
          <w:sz w:val="24"/>
          <w:lang w:val="en-US"/>
        </w:rPr>
        <w:t>4.2.0). Data preprocessing steps consisted of resampling of the PET</w:t>
      </w:r>
    </w:p>
    <w:p w14:paraId="7E14EDB1" w14:textId="77777777" w:rsidR="00CA022B" w:rsidRPr="00CA022B" w:rsidRDefault="00CA022B" w:rsidP="00CA022B">
      <w:pPr>
        <w:rPr>
          <w:rFonts w:ascii="Arial" w:hAnsi="Arial" w:cs="Arial"/>
          <w:sz w:val="24"/>
          <w:lang w:val="en-US"/>
        </w:rPr>
      </w:pPr>
      <w:r w:rsidRPr="00CA022B">
        <w:rPr>
          <w:rFonts w:ascii="Arial" w:hAnsi="Arial" w:cs="Arial"/>
          <w:sz w:val="24"/>
          <w:lang w:val="en-US"/>
        </w:rPr>
        <w:t>and CT images to a common voxel size of 2.5 × 2.5 × 2.5 mm and</w:t>
      </w:r>
    </w:p>
    <w:p w14:paraId="03EF88BB" w14:textId="77777777" w:rsidR="00CA022B" w:rsidRPr="00CA022B" w:rsidRDefault="00CA022B" w:rsidP="00CA022B">
      <w:pPr>
        <w:rPr>
          <w:rFonts w:ascii="Arial" w:hAnsi="Arial" w:cs="Arial"/>
          <w:sz w:val="24"/>
          <w:lang w:val="en-US"/>
        </w:rPr>
      </w:pPr>
      <w:r w:rsidRPr="00CA022B">
        <w:rPr>
          <w:rFonts w:ascii="Arial" w:hAnsi="Arial" w:cs="Arial"/>
          <w:sz w:val="24"/>
          <w:lang w:val="en-US"/>
        </w:rPr>
        <w:t xml:space="preserve">cropping to a matrix size of 128 × 128 in the </w:t>
      </w:r>
      <w:proofErr w:type="spellStart"/>
      <w:r w:rsidRPr="00CA022B">
        <w:rPr>
          <w:rFonts w:ascii="Arial" w:hAnsi="Arial" w:cs="Arial"/>
          <w:sz w:val="24"/>
          <w:lang w:val="en-US"/>
        </w:rPr>
        <w:t>transaxial</w:t>
      </w:r>
      <w:proofErr w:type="spellEnd"/>
      <w:r w:rsidRPr="00CA022B">
        <w:rPr>
          <w:rFonts w:ascii="Arial" w:hAnsi="Arial" w:cs="Arial"/>
          <w:sz w:val="24"/>
          <w:lang w:val="en-US"/>
        </w:rPr>
        <w:t xml:space="preserve"> plane with</w:t>
      </w:r>
    </w:p>
    <w:p w14:paraId="175D10EE" w14:textId="77777777" w:rsidR="00CA022B" w:rsidRPr="00CA022B" w:rsidRDefault="00CA022B" w:rsidP="00CA022B">
      <w:pPr>
        <w:rPr>
          <w:rFonts w:ascii="Arial" w:hAnsi="Arial" w:cs="Arial"/>
          <w:sz w:val="24"/>
          <w:lang w:val="en-US"/>
        </w:rPr>
      </w:pPr>
      <w:r w:rsidRPr="00CA022B">
        <w:rPr>
          <w:rFonts w:ascii="Arial" w:hAnsi="Arial" w:cs="Arial"/>
          <w:sz w:val="24"/>
          <w:lang w:val="en-US"/>
        </w:rPr>
        <w:t>additional axial crop of head and neck region whenever</w:t>
      </w:r>
    </w:p>
    <w:p w14:paraId="685F2744" w14:textId="77777777" w:rsidR="00CA022B" w:rsidRPr="00CA022B" w:rsidRDefault="00CA022B" w:rsidP="00CA022B">
      <w:pPr>
        <w:rPr>
          <w:rFonts w:ascii="Arial" w:hAnsi="Arial" w:cs="Arial"/>
          <w:sz w:val="24"/>
          <w:lang w:val="en-US"/>
        </w:rPr>
      </w:pPr>
      <w:r w:rsidRPr="00CA022B">
        <w:rPr>
          <w:rFonts w:ascii="Arial" w:hAnsi="Arial" w:cs="Arial"/>
          <w:sz w:val="24"/>
          <w:lang w:val="en-US"/>
        </w:rPr>
        <w:t>necessary. Consequently, CT intensity values were clipped to a range</w:t>
      </w:r>
    </w:p>
    <w:p w14:paraId="25724D5F" w14:textId="77777777" w:rsidR="00CA022B" w:rsidRPr="00CA022B" w:rsidRDefault="00CA022B" w:rsidP="00CA022B">
      <w:pPr>
        <w:rPr>
          <w:rFonts w:ascii="Arial" w:hAnsi="Arial" w:cs="Arial"/>
          <w:sz w:val="24"/>
          <w:lang w:val="en-US"/>
        </w:rPr>
      </w:pPr>
      <w:r w:rsidRPr="00CA022B">
        <w:rPr>
          <w:rFonts w:ascii="Arial" w:hAnsi="Arial" w:cs="Arial"/>
          <w:sz w:val="24"/>
          <w:lang w:val="en-US"/>
        </w:rPr>
        <w:t>of [−150, 150] HU and, both, PET and CT volumes were individually</w:t>
      </w:r>
    </w:p>
    <w:p w14:paraId="2D0EFE0B" w14:textId="77777777" w:rsidR="00CA022B" w:rsidRPr="00CA022B" w:rsidRDefault="00CA022B" w:rsidP="00CA022B">
      <w:pPr>
        <w:rPr>
          <w:rFonts w:ascii="Arial" w:hAnsi="Arial" w:cs="Arial"/>
          <w:sz w:val="24"/>
          <w:lang w:val="en-US"/>
        </w:rPr>
      </w:pPr>
      <w:r w:rsidRPr="00CA022B">
        <w:rPr>
          <w:rFonts w:ascii="Arial" w:hAnsi="Arial" w:cs="Arial"/>
          <w:sz w:val="24"/>
          <w:lang w:val="en-US"/>
        </w:rPr>
        <w:t>normalized to the range [0, 1]. The network application process</w:t>
      </w:r>
    </w:p>
    <w:p w14:paraId="3334BF3E" w14:textId="77777777" w:rsidR="00CA022B" w:rsidRPr="00CA022B" w:rsidRDefault="00CA022B" w:rsidP="00CA022B">
      <w:pPr>
        <w:rPr>
          <w:rFonts w:ascii="Arial" w:hAnsi="Arial" w:cs="Arial"/>
          <w:sz w:val="24"/>
          <w:lang w:val="en-US"/>
        </w:rPr>
      </w:pPr>
      <w:r w:rsidRPr="00CA022B">
        <w:rPr>
          <w:rFonts w:ascii="Arial" w:hAnsi="Arial" w:cs="Arial"/>
          <w:sz w:val="24"/>
          <w:lang w:val="en-US"/>
        </w:rPr>
        <w:t>consisted of predicting the probability maps for primary tumor and LN</w:t>
      </w:r>
    </w:p>
    <w:p w14:paraId="09997FCC" w14:textId="77777777" w:rsidR="00CA022B" w:rsidRPr="00CA022B" w:rsidRDefault="00CA022B" w:rsidP="00CA022B">
      <w:pPr>
        <w:rPr>
          <w:rFonts w:ascii="Arial" w:hAnsi="Arial" w:cs="Arial"/>
          <w:sz w:val="24"/>
          <w:lang w:val="en-US"/>
        </w:rPr>
      </w:pPr>
      <w:r w:rsidRPr="00CA022B">
        <w:rPr>
          <w:rFonts w:ascii="Arial" w:hAnsi="Arial" w:cs="Arial"/>
          <w:sz w:val="24"/>
          <w:lang w:val="en-US"/>
        </w:rPr>
        <w:t>metastases using five CNN models derived via 5-fold cross-validation</w:t>
      </w:r>
    </w:p>
    <w:p w14:paraId="60C87984" w14:textId="77777777" w:rsidR="00CA022B" w:rsidRPr="00CA022B" w:rsidRDefault="00CA022B" w:rsidP="00CA022B">
      <w:pPr>
        <w:rPr>
          <w:rFonts w:ascii="Arial" w:hAnsi="Arial" w:cs="Arial"/>
          <w:sz w:val="24"/>
          <w:lang w:val="en-US"/>
        </w:rPr>
      </w:pPr>
      <w:r w:rsidRPr="00CA022B">
        <w:rPr>
          <w:rFonts w:ascii="Arial" w:hAnsi="Arial" w:cs="Arial"/>
          <w:sz w:val="24"/>
          <w:lang w:val="en-US"/>
        </w:rPr>
        <w:t xml:space="preserve">scheme. Prediction of the probability maps was </w:t>
      </w:r>
      <w:proofErr w:type="spellStart"/>
      <w:r w:rsidRPr="00CA022B">
        <w:rPr>
          <w:rFonts w:ascii="Arial" w:hAnsi="Arial" w:cs="Arial"/>
          <w:sz w:val="24"/>
          <w:lang w:val="en-US"/>
        </w:rPr>
        <w:t>preformed</w:t>
      </w:r>
      <w:proofErr w:type="spellEnd"/>
      <w:r w:rsidRPr="00CA022B">
        <w:rPr>
          <w:rFonts w:ascii="Arial" w:hAnsi="Arial" w:cs="Arial"/>
          <w:sz w:val="24"/>
          <w:lang w:val="en-US"/>
        </w:rPr>
        <w:t xml:space="preserve"> on partially</w:t>
      </w:r>
    </w:p>
    <w:p w14:paraId="05EAB6F1" w14:textId="77777777" w:rsidR="00CA022B" w:rsidRPr="00CA022B" w:rsidRDefault="00CA022B" w:rsidP="00CA022B">
      <w:pPr>
        <w:rPr>
          <w:rFonts w:ascii="Arial" w:hAnsi="Arial" w:cs="Arial"/>
          <w:sz w:val="24"/>
          <w:lang w:val="en-US"/>
        </w:rPr>
      </w:pPr>
      <w:r w:rsidRPr="00CA022B">
        <w:rPr>
          <w:rFonts w:ascii="Arial" w:hAnsi="Arial" w:cs="Arial"/>
          <w:sz w:val="24"/>
          <w:lang w:val="en-US"/>
        </w:rPr>
        <w:t xml:space="preserve">overlapping image </w:t>
      </w:r>
      <w:proofErr w:type="spellStart"/>
      <w:r w:rsidRPr="00CA022B">
        <w:rPr>
          <w:rFonts w:ascii="Arial" w:hAnsi="Arial" w:cs="Arial"/>
          <w:sz w:val="24"/>
          <w:lang w:val="en-US"/>
        </w:rPr>
        <w:t>subvolumes</w:t>
      </w:r>
      <w:proofErr w:type="spellEnd"/>
      <w:r w:rsidRPr="00CA022B">
        <w:rPr>
          <w:rFonts w:ascii="Arial" w:hAnsi="Arial" w:cs="Arial"/>
          <w:sz w:val="24"/>
          <w:lang w:val="en-US"/>
        </w:rPr>
        <w:t xml:space="preserve"> of the size of 128 × 128 × 32 which were</w:t>
      </w:r>
    </w:p>
    <w:p w14:paraId="1878E3F1" w14:textId="77777777" w:rsidR="00CA022B" w:rsidRPr="00CA022B" w:rsidRDefault="00CA022B" w:rsidP="00CA022B">
      <w:pPr>
        <w:rPr>
          <w:rFonts w:ascii="Arial" w:hAnsi="Arial" w:cs="Arial"/>
          <w:sz w:val="24"/>
          <w:lang w:val="en-US"/>
        </w:rPr>
      </w:pPr>
      <w:r w:rsidRPr="00CA022B">
        <w:rPr>
          <w:rFonts w:ascii="Arial" w:hAnsi="Arial" w:cs="Arial"/>
          <w:sz w:val="24"/>
          <w:lang w:val="en-US"/>
        </w:rPr>
        <w:t>then recombined yielding the probability maps for the whole</w:t>
      </w:r>
    </w:p>
    <w:p w14:paraId="70CD445A" w14:textId="77777777" w:rsidR="00CA022B" w:rsidRPr="00CA022B" w:rsidRDefault="00CA022B" w:rsidP="00CA022B">
      <w:pPr>
        <w:rPr>
          <w:rFonts w:ascii="Arial" w:hAnsi="Arial" w:cs="Arial"/>
          <w:sz w:val="24"/>
          <w:lang w:val="en-US"/>
        </w:rPr>
      </w:pPr>
      <w:r w:rsidRPr="00CA022B">
        <w:rPr>
          <w:rFonts w:ascii="Arial" w:hAnsi="Arial" w:cs="Arial"/>
          <w:sz w:val="24"/>
          <w:lang w:val="en-US"/>
        </w:rPr>
        <w:t>volumes. Five sets of these probability maps originating from five CNN</w:t>
      </w:r>
    </w:p>
    <w:p w14:paraId="0DC42C8E" w14:textId="77777777" w:rsidR="00CA022B" w:rsidRPr="00CA022B" w:rsidRDefault="00CA022B" w:rsidP="00CA022B">
      <w:pPr>
        <w:rPr>
          <w:rFonts w:ascii="Arial" w:hAnsi="Arial" w:cs="Arial"/>
          <w:sz w:val="24"/>
          <w:lang w:val="en-US"/>
        </w:rPr>
      </w:pPr>
      <w:r w:rsidRPr="00CA022B">
        <w:rPr>
          <w:rFonts w:ascii="Arial" w:hAnsi="Arial" w:cs="Arial"/>
          <w:sz w:val="24"/>
          <w:lang w:val="en-US"/>
        </w:rPr>
        <w:t>models were averaged and the resulting class (background, primary</w:t>
      </w:r>
    </w:p>
    <w:p w14:paraId="39EE00CE" w14:textId="77777777" w:rsidR="00CA022B" w:rsidRPr="00CA022B" w:rsidRDefault="00CA022B" w:rsidP="00CA022B">
      <w:pPr>
        <w:rPr>
          <w:rFonts w:ascii="Arial" w:hAnsi="Arial" w:cs="Arial"/>
          <w:sz w:val="24"/>
          <w:lang w:val="en-US"/>
        </w:rPr>
      </w:pPr>
      <w:r w:rsidRPr="00CA022B">
        <w:rPr>
          <w:rFonts w:ascii="Arial" w:hAnsi="Arial" w:cs="Arial"/>
          <w:sz w:val="24"/>
          <w:lang w:val="en-US"/>
        </w:rPr>
        <w:t>tumor, or LN metastasis) was assigned to each voxel according to the</w:t>
      </w:r>
    </w:p>
    <w:p w14:paraId="7AA1A1AB" w14:textId="77777777" w:rsidR="00CA022B" w:rsidRPr="00CA022B" w:rsidRDefault="00CA022B" w:rsidP="00CA022B">
      <w:pPr>
        <w:rPr>
          <w:rFonts w:ascii="Arial" w:hAnsi="Arial" w:cs="Arial"/>
          <w:sz w:val="24"/>
          <w:lang w:val="en-US"/>
        </w:rPr>
      </w:pPr>
      <w:r w:rsidRPr="00CA022B">
        <w:rPr>
          <w:rFonts w:ascii="Arial" w:hAnsi="Arial" w:cs="Arial"/>
          <w:sz w:val="24"/>
          <w:lang w:val="en-US"/>
        </w:rPr>
        <w:t>highest of the probabilities. Finally, all ROIs with volumes &lt; 0.1 ml</w:t>
      </w:r>
    </w:p>
    <w:p w14:paraId="25C41E39" w14:textId="77777777" w:rsidR="00CA022B" w:rsidRPr="00CA022B" w:rsidRDefault="00CA022B" w:rsidP="00CA022B">
      <w:pPr>
        <w:rPr>
          <w:rFonts w:ascii="Arial" w:hAnsi="Arial" w:cs="Arial"/>
          <w:sz w:val="24"/>
          <w:lang w:val="en-US"/>
        </w:rPr>
      </w:pPr>
      <w:r w:rsidRPr="00CA022B">
        <w:rPr>
          <w:rFonts w:ascii="Arial" w:hAnsi="Arial" w:cs="Arial"/>
          <w:sz w:val="24"/>
          <w:lang w:val="en-US"/>
        </w:rPr>
        <w:t>were removed.</w:t>
      </w:r>
    </w:p>
    <w:p w14:paraId="45CAB7BD" w14:textId="66F54FAC" w:rsidR="00CA022B" w:rsidRDefault="00CA022B">
      <w:pPr>
        <w:rPr>
          <w:rFonts w:ascii="Arial" w:eastAsia="Times New Roman" w:hAnsi="Arial" w:cs="Arial"/>
          <w:b/>
          <w:spacing w:val="-6"/>
          <w:lang w:val="en-US"/>
        </w:rPr>
      </w:pPr>
      <w:r w:rsidRPr="00CA022B">
        <w:rPr>
          <w:rFonts w:ascii="Arial" w:hAnsi="Arial" w:cs="Arial"/>
          <w:b/>
          <w:spacing w:val="-6"/>
          <w:lang w:val="en-US"/>
        </w:rPr>
        <w:br w:type="page"/>
      </w:r>
    </w:p>
    <w:p w14:paraId="55E2A98B" w14:textId="435C44DD" w:rsidR="0081155A" w:rsidRDefault="0081155A" w:rsidP="0081155A">
      <w:pPr>
        <w:pStyle w:val="Textkrper"/>
        <w:spacing w:before="153" w:line="308" w:lineRule="auto"/>
        <w:rPr>
          <w:rFonts w:ascii="Arial" w:hAnsi="Arial" w:cs="Arial"/>
          <w:spacing w:val="-1"/>
        </w:rPr>
      </w:pPr>
      <w:r w:rsidRPr="0081155A">
        <w:rPr>
          <w:rFonts w:ascii="Arial" w:hAnsi="Arial" w:cs="Arial"/>
          <w:b/>
          <w:spacing w:val="-6"/>
        </w:rPr>
        <w:lastRenderedPageBreak/>
        <w:t>Supplementary table 1:</w:t>
      </w:r>
      <w:r w:rsidRPr="0081155A">
        <w:rPr>
          <w:rFonts w:ascii="Arial" w:hAnsi="Arial" w:cs="Arial"/>
          <w:spacing w:val="38"/>
        </w:rPr>
        <w:t xml:space="preserve"> </w:t>
      </w:r>
      <w:r w:rsidRPr="0081155A">
        <w:rPr>
          <w:rFonts w:ascii="Arial" w:hAnsi="Arial" w:cs="Arial"/>
          <w:spacing w:val="-1"/>
        </w:rPr>
        <w:t>Explorative</w:t>
      </w:r>
      <w:r w:rsidRPr="0081155A">
        <w:rPr>
          <w:rFonts w:ascii="Arial" w:hAnsi="Arial" w:cs="Arial"/>
          <w:spacing w:val="10"/>
        </w:rPr>
        <w:t xml:space="preserve"> </w:t>
      </w:r>
      <w:r w:rsidRPr="0081155A">
        <w:rPr>
          <w:rFonts w:ascii="Arial" w:hAnsi="Arial" w:cs="Arial"/>
        </w:rPr>
        <w:t>group:</w:t>
      </w:r>
      <w:r w:rsidRPr="0081155A">
        <w:rPr>
          <w:rFonts w:ascii="Arial" w:hAnsi="Arial" w:cs="Arial"/>
          <w:spacing w:val="37"/>
        </w:rPr>
        <w:t xml:space="preserve"> </w:t>
      </w:r>
      <w:r w:rsidRPr="0081155A">
        <w:rPr>
          <w:rFonts w:ascii="Arial" w:hAnsi="Arial" w:cs="Arial"/>
          <w:spacing w:val="-2"/>
        </w:rPr>
        <w:t>univariate</w:t>
      </w:r>
      <w:r w:rsidRPr="0081155A">
        <w:rPr>
          <w:rFonts w:ascii="Arial" w:hAnsi="Arial" w:cs="Arial"/>
          <w:spacing w:val="10"/>
        </w:rPr>
        <w:t xml:space="preserve"> </w:t>
      </w:r>
      <w:r w:rsidRPr="0081155A">
        <w:rPr>
          <w:rFonts w:ascii="Arial" w:hAnsi="Arial" w:cs="Arial"/>
        </w:rPr>
        <w:t>Cox</w:t>
      </w:r>
      <w:r w:rsidRPr="0081155A">
        <w:rPr>
          <w:rFonts w:ascii="Arial" w:hAnsi="Arial" w:cs="Arial"/>
          <w:spacing w:val="10"/>
        </w:rPr>
        <w:t xml:space="preserve"> </w:t>
      </w:r>
      <w:r w:rsidRPr="0081155A">
        <w:rPr>
          <w:rFonts w:ascii="Arial" w:hAnsi="Arial" w:cs="Arial"/>
          <w:spacing w:val="-1"/>
        </w:rPr>
        <w:t>regression</w:t>
      </w:r>
      <w:r w:rsidRPr="0081155A">
        <w:rPr>
          <w:rFonts w:ascii="Arial" w:hAnsi="Arial" w:cs="Arial"/>
          <w:spacing w:val="10"/>
        </w:rPr>
        <w:t xml:space="preserve"> </w:t>
      </w:r>
      <w:r w:rsidRPr="0081155A">
        <w:rPr>
          <w:rFonts w:ascii="Arial" w:hAnsi="Arial" w:cs="Arial"/>
        </w:rPr>
        <w:t>with</w:t>
      </w:r>
      <w:r w:rsidRPr="0081155A">
        <w:rPr>
          <w:rFonts w:ascii="Arial" w:hAnsi="Arial" w:cs="Arial"/>
          <w:spacing w:val="10"/>
        </w:rPr>
        <w:t xml:space="preserve"> </w:t>
      </w:r>
      <w:r w:rsidRPr="0081155A">
        <w:rPr>
          <w:rFonts w:ascii="Arial" w:hAnsi="Arial" w:cs="Arial"/>
        </w:rPr>
        <w:t>respect</w:t>
      </w:r>
      <w:r w:rsidRPr="0081155A">
        <w:rPr>
          <w:rFonts w:ascii="Arial" w:hAnsi="Arial" w:cs="Arial"/>
          <w:spacing w:val="10"/>
        </w:rPr>
        <w:t xml:space="preserve"> </w:t>
      </w:r>
      <w:r w:rsidRPr="0081155A">
        <w:rPr>
          <w:rFonts w:ascii="Arial" w:hAnsi="Arial" w:cs="Arial"/>
        </w:rPr>
        <w:t>to</w:t>
      </w:r>
      <w:r w:rsidRPr="0081155A">
        <w:rPr>
          <w:rFonts w:ascii="Arial" w:hAnsi="Arial" w:cs="Arial"/>
          <w:spacing w:val="10"/>
        </w:rPr>
        <w:t xml:space="preserve"> </w:t>
      </w:r>
      <w:r w:rsidRPr="0081155A">
        <w:rPr>
          <w:rFonts w:ascii="Arial" w:hAnsi="Arial" w:cs="Arial"/>
        </w:rPr>
        <w:t>OS.</w:t>
      </w:r>
      <w:r w:rsidRPr="0081155A">
        <w:rPr>
          <w:rFonts w:ascii="Arial" w:hAnsi="Arial" w:cs="Arial"/>
          <w:spacing w:val="9"/>
        </w:rPr>
        <w:t xml:space="preserve"> </w:t>
      </w:r>
      <w:r w:rsidRPr="0081155A">
        <w:rPr>
          <w:rFonts w:ascii="Arial" w:hAnsi="Arial" w:cs="Arial"/>
          <w:spacing w:val="-1"/>
        </w:rPr>
        <w:t>Metric</w:t>
      </w:r>
      <w:r w:rsidRPr="0081155A">
        <w:rPr>
          <w:rFonts w:ascii="Arial" w:hAnsi="Arial" w:cs="Arial"/>
          <w:spacing w:val="10"/>
        </w:rPr>
        <w:t xml:space="preserve"> </w:t>
      </w:r>
      <w:r w:rsidRPr="0081155A">
        <w:rPr>
          <w:rFonts w:ascii="Arial" w:hAnsi="Arial" w:cs="Arial"/>
        </w:rPr>
        <w:t>PET</w:t>
      </w:r>
      <w:r>
        <w:rPr>
          <w:rFonts w:ascii="Arial" w:hAnsi="Arial" w:cs="Arial"/>
          <w:spacing w:val="49"/>
          <w:w w:val="99"/>
        </w:rPr>
        <w:t xml:space="preserve"> </w:t>
      </w:r>
      <w:r w:rsidRPr="0081155A">
        <w:rPr>
          <w:rFonts w:ascii="Arial" w:hAnsi="Arial" w:cs="Arial"/>
        </w:rPr>
        <w:t>parameters</w:t>
      </w:r>
      <w:r w:rsidRPr="0081155A">
        <w:rPr>
          <w:rFonts w:ascii="Arial" w:hAnsi="Arial" w:cs="Arial"/>
          <w:spacing w:val="-9"/>
        </w:rPr>
        <w:t xml:space="preserve"> </w:t>
      </w:r>
      <w:r w:rsidRPr="0081155A">
        <w:rPr>
          <w:rFonts w:ascii="Arial" w:hAnsi="Arial" w:cs="Arial"/>
        </w:rPr>
        <w:t>(top)</w:t>
      </w:r>
      <w:r w:rsidRPr="0081155A">
        <w:rPr>
          <w:rFonts w:ascii="Arial" w:hAnsi="Arial" w:cs="Arial"/>
          <w:spacing w:val="-9"/>
        </w:rPr>
        <w:t xml:space="preserve"> </w:t>
      </w:r>
      <w:r w:rsidRPr="0081155A">
        <w:rPr>
          <w:rFonts w:ascii="Arial" w:hAnsi="Arial" w:cs="Arial"/>
        </w:rPr>
        <w:t>and</w:t>
      </w:r>
      <w:r w:rsidRPr="0081155A">
        <w:rPr>
          <w:rFonts w:ascii="Arial" w:hAnsi="Arial" w:cs="Arial"/>
          <w:spacing w:val="-8"/>
        </w:rPr>
        <w:t xml:space="preserve"> </w:t>
      </w:r>
      <w:r w:rsidRPr="0081155A">
        <w:rPr>
          <w:rFonts w:ascii="Arial" w:hAnsi="Arial" w:cs="Arial"/>
        </w:rPr>
        <w:t>binarized</w:t>
      </w:r>
      <w:r w:rsidRPr="0081155A">
        <w:rPr>
          <w:rFonts w:ascii="Arial" w:hAnsi="Arial" w:cs="Arial"/>
          <w:spacing w:val="-9"/>
        </w:rPr>
        <w:t xml:space="preserve"> </w:t>
      </w:r>
      <w:r w:rsidRPr="0081155A">
        <w:rPr>
          <w:rFonts w:ascii="Arial" w:hAnsi="Arial" w:cs="Arial"/>
        </w:rPr>
        <w:t>PET</w:t>
      </w:r>
      <w:r w:rsidRPr="0081155A">
        <w:rPr>
          <w:rFonts w:ascii="Arial" w:hAnsi="Arial" w:cs="Arial"/>
          <w:spacing w:val="-9"/>
        </w:rPr>
        <w:t xml:space="preserve"> </w:t>
      </w:r>
      <w:r w:rsidRPr="0081155A">
        <w:rPr>
          <w:rFonts w:ascii="Arial" w:hAnsi="Arial" w:cs="Arial"/>
        </w:rPr>
        <w:t>parameters</w:t>
      </w:r>
      <w:r w:rsidRPr="0081155A">
        <w:rPr>
          <w:rFonts w:ascii="Arial" w:hAnsi="Arial" w:cs="Arial"/>
          <w:spacing w:val="-8"/>
        </w:rPr>
        <w:t xml:space="preserve"> </w:t>
      </w:r>
      <w:r w:rsidRPr="0081155A">
        <w:rPr>
          <w:rFonts w:ascii="Arial" w:hAnsi="Arial" w:cs="Arial"/>
          <w:spacing w:val="-1"/>
        </w:rPr>
        <w:t>(below)</w:t>
      </w:r>
      <w:r>
        <w:rPr>
          <w:rFonts w:ascii="Arial" w:hAnsi="Arial" w:cs="Arial"/>
          <w:spacing w:val="-1"/>
        </w:rPr>
        <w:t>.</w:t>
      </w:r>
    </w:p>
    <w:p w14:paraId="738F1907" w14:textId="77777777" w:rsidR="0081155A" w:rsidRDefault="0081155A" w:rsidP="0081155A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w:drawing>
          <wp:inline distT="0" distB="0" distL="0" distR="0" wp14:anchorId="73D5DD19" wp14:editId="6E900BF4">
            <wp:extent cx="3824578" cy="5516987"/>
            <wp:effectExtent l="0" t="0" r="508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5953" cy="5547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01216" w14:textId="77777777" w:rsidR="0081155A" w:rsidRDefault="0081155A" w:rsidP="0081155A">
      <w:pPr>
        <w:spacing w:line="200" w:lineRule="atLeast"/>
        <w:ind w:left="150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A82A93E" w14:textId="77777777" w:rsidR="0081155A" w:rsidRPr="0081155A" w:rsidRDefault="0081155A" w:rsidP="0081155A">
      <w:pPr>
        <w:pStyle w:val="Textkrper"/>
        <w:spacing w:before="153" w:line="308" w:lineRule="auto"/>
        <w:rPr>
          <w:rFonts w:ascii="Arial" w:hAnsi="Arial" w:cs="Arial"/>
        </w:rPr>
      </w:pPr>
    </w:p>
    <w:p w14:paraId="51A35B6E" w14:textId="77777777" w:rsidR="0081155A" w:rsidRPr="0081155A" w:rsidRDefault="0081155A" w:rsidP="0081155A">
      <w:pPr>
        <w:spacing w:before="8"/>
        <w:rPr>
          <w:rFonts w:ascii="Arial" w:eastAsia="Times New Roman" w:hAnsi="Arial" w:cs="Arial"/>
          <w:sz w:val="21"/>
          <w:szCs w:val="21"/>
          <w:lang w:val="en-US"/>
        </w:rPr>
      </w:pPr>
    </w:p>
    <w:p w14:paraId="02F775BD" w14:textId="77777777" w:rsidR="0081155A" w:rsidRDefault="0081155A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A6C80EA" w14:textId="77777777" w:rsidR="0081155A" w:rsidRPr="0081155A" w:rsidRDefault="0081155A" w:rsidP="0081155A">
      <w:pPr>
        <w:rPr>
          <w:rFonts w:ascii="Arial" w:hAnsi="Arial" w:cs="Arial"/>
          <w:lang w:val="en-US"/>
        </w:rPr>
      </w:pPr>
      <w:r w:rsidRPr="0081155A">
        <w:rPr>
          <w:rFonts w:ascii="Arial" w:hAnsi="Arial" w:cs="Arial"/>
          <w:b/>
          <w:lang w:val="en-US"/>
        </w:rPr>
        <w:lastRenderedPageBreak/>
        <w:t>Supplementary Figure 1:</w:t>
      </w:r>
      <w:r w:rsidRPr="0029075A">
        <w:rPr>
          <w:rFonts w:ascii="Arial" w:hAnsi="Arial" w:cs="Arial"/>
          <w:lang w:val="en-US"/>
        </w:rPr>
        <w:t xml:space="preserve"> Kaplan-Meier curves with respect to FFDM. Results for the validation group with manually delineated ROIs</w:t>
      </w:r>
      <w:r>
        <w:rPr>
          <w:rFonts w:ascii="Arial" w:hAnsi="Arial" w:cs="Arial"/>
          <w:lang w:val="en-US"/>
        </w:rPr>
        <w:t xml:space="preserve"> of both primary tumor (</w:t>
      </w:r>
      <w:proofErr w:type="spellStart"/>
      <w:r>
        <w:rPr>
          <w:rFonts w:ascii="Arial" w:hAnsi="Arial" w:cs="Arial"/>
          <w:lang w:val="en-US"/>
        </w:rPr>
        <w:t>TLG</w:t>
      </w:r>
      <w:r w:rsidRPr="0081155A">
        <w:rPr>
          <w:rFonts w:ascii="Arial" w:hAnsi="Arial" w:cs="Arial"/>
          <w:vertAlign w:val="subscript"/>
          <w:lang w:val="en-US"/>
        </w:rPr>
        <w:t>prim</w:t>
      </w:r>
      <w:proofErr w:type="spellEnd"/>
      <w:r>
        <w:rPr>
          <w:rFonts w:ascii="Arial" w:hAnsi="Arial" w:cs="Arial"/>
          <w:lang w:val="en-US"/>
        </w:rPr>
        <w:t xml:space="preserve">) and primary tumor and </w:t>
      </w:r>
      <w:proofErr w:type="spellStart"/>
      <w:r>
        <w:rPr>
          <w:rFonts w:ascii="Arial" w:hAnsi="Arial" w:cs="Arial"/>
          <w:lang w:val="en-US"/>
        </w:rPr>
        <w:t>lymphnodes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TLG</w:t>
      </w:r>
      <w:r w:rsidRPr="0081155A">
        <w:rPr>
          <w:rFonts w:ascii="Arial" w:hAnsi="Arial" w:cs="Arial"/>
          <w:vertAlign w:val="subscript"/>
          <w:lang w:val="en-US"/>
        </w:rPr>
        <w:t>all</w:t>
      </w:r>
      <w:proofErr w:type="spellEnd"/>
      <w:r>
        <w:rPr>
          <w:rFonts w:ascii="Arial" w:hAnsi="Arial" w:cs="Arial"/>
          <w:lang w:val="en-US"/>
        </w:rPr>
        <w:t>)</w:t>
      </w:r>
      <w:r w:rsidRPr="0029075A">
        <w:rPr>
          <w:rFonts w:ascii="Arial" w:hAnsi="Arial" w:cs="Arial"/>
          <w:lang w:val="en-US"/>
        </w:rPr>
        <w:t>. Previously determined cutoffs were applied.</w:t>
      </w:r>
    </w:p>
    <w:p w14:paraId="5F9A861F" w14:textId="77777777" w:rsidR="0081155A" w:rsidRDefault="0081155A" w:rsidP="0081155A">
      <w:pPr>
        <w:pStyle w:val="StandardWeb"/>
      </w:pPr>
      <w:r>
        <w:rPr>
          <w:noProof/>
        </w:rPr>
        <w:drawing>
          <wp:inline distT="0" distB="0" distL="0" distR="0" wp14:anchorId="272783DB" wp14:editId="31FA37E9">
            <wp:extent cx="6070152" cy="3043206"/>
            <wp:effectExtent l="0" t="0" r="6985" b="5080"/>
            <wp:docPr id="69" name="Grafik 69" descr="C:\Users\zschaecs\AppData\Local\Packages\Microsoft.Windows.Photos_8wekyb3d8bbwe\TempState\ShareServiceTempFolder\fig1-supple_kmFfdmTlgVal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zschaecs\AppData\Local\Packages\Microsoft.Windows.Photos_8wekyb3d8bbwe\TempState\ShareServiceTempFolder\fig1-supple_kmFfdmTlgVal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452" cy="3066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8406F" w14:textId="77777777" w:rsidR="0081155A" w:rsidRDefault="0081155A" w:rsidP="0081155A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2B6CAEC1" w14:textId="77777777" w:rsidR="0081155A" w:rsidRDefault="0081155A" w:rsidP="0081155A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0378E015" w14:textId="77777777" w:rsidR="0081155A" w:rsidRDefault="0081155A" w:rsidP="0081155A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4F39416C" w14:textId="77777777" w:rsidR="0081155A" w:rsidRDefault="0081155A">
      <w:pPr>
        <w:rPr>
          <w:lang w:val="en-US"/>
        </w:rPr>
      </w:pPr>
      <w:r>
        <w:rPr>
          <w:lang w:val="en-US"/>
        </w:rPr>
        <w:br w:type="page"/>
      </w:r>
    </w:p>
    <w:p w14:paraId="628FA420" w14:textId="77777777" w:rsidR="001C5A54" w:rsidRDefault="0081155A">
      <w:pPr>
        <w:rPr>
          <w:rFonts w:ascii="Arial" w:hAnsi="Arial" w:cs="Arial"/>
          <w:lang w:val="en-US"/>
        </w:rPr>
      </w:pPr>
      <w:r w:rsidRPr="0081155A">
        <w:rPr>
          <w:rFonts w:ascii="Arial" w:hAnsi="Arial" w:cs="Arial"/>
          <w:b/>
          <w:lang w:val="en-US"/>
        </w:rPr>
        <w:lastRenderedPageBreak/>
        <w:t>Supplementary figure 2:</w:t>
      </w:r>
      <w:r w:rsidRPr="0081155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Kaplan Meier estimates with the endpoint FFDM in HPV positive patients.</w:t>
      </w:r>
    </w:p>
    <w:p w14:paraId="3B983BF0" w14:textId="77777777" w:rsidR="0081155A" w:rsidRDefault="0081155A">
      <w:pPr>
        <w:rPr>
          <w:rFonts w:ascii="Arial" w:hAnsi="Arial" w:cs="Arial"/>
          <w:lang w:val="en-US"/>
        </w:rPr>
      </w:pPr>
      <w:r>
        <w:rPr>
          <w:noProof/>
        </w:rPr>
        <w:drawing>
          <wp:inline distT="0" distB="0" distL="0" distR="0" wp14:anchorId="673FA6D5" wp14:editId="0FF01445">
            <wp:extent cx="5760720" cy="5826125"/>
            <wp:effectExtent l="0" t="0" r="0" b="3175"/>
            <wp:docPr id="70" name="Grafi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2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037A2" w14:textId="77777777" w:rsidR="0081155A" w:rsidRDefault="0081155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6CA32CB2" w14:textId="77777777" w:rsidR="0081155A" w:rsidRDefault="0081155A" w:rsidP="0081155A">
      <w:pPr>
        <w:rPr>
          <w:rFonts w:ascii="Arial" w:hAnsi="Arial" w:cs="Arial"/>
          <w:lang w:val="en-US"/>
        </w:rPr>
      </w:pPr>
      <w:r w:rsidRPr="0081155A">
        <w:rPr>
          <w:rFonts w:ascii="Arial" w:hAnsi="Arial" w:cs="Arial"/>
          <w:b/>
          <w:lang w:val="en-US"/>
        </w:rPr>
        <w:lastRenderedPageBreak/>
        <w:t xml:space="preserve">Supplementary figure </w:t>
      </w:r>
      <w:r>
        <w:rPr>
          <w:rFonts w:ascii="Arial" w:hAnsi="Arial" w:cs="Arial"/>
          <w:b/>
          <w:lang w:val="en-US"/>
        </w:rPr>
        <w:t>3</w:t>
      </w:r>
      <w:r w:rsidRPr="0081155A">
        <w:rPr>
          <w:rFonts w:ascii="Arial" w:hAnsi="Arial" w:cs="Arial"/>
          <w:b/>
          <w:lang w:val="en-US"/>
        </w:rPr>
        <w:t>:</w:t>
      </w:r>
      <w:r w:rsidRPr="0081155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Kaplan Meier estimates with the endpoint FFDM in HPV negative patients.</w:t>
      </w:r>
    </w:p>
    <w:p w14:paraId="4AF6A99E" w14:textId="77777777" w:rsidR="0081155A" w:rsidRPr="0081155A" w:rsidRDefault="0081155A">
      <w:pPr>
        <w:rPr>
          <w:rFonts w:ascii="Arial" w:hAnsi="Arial" w:cs="Arial"/>
          <w:lang w:val="en-US"/>
        </w:rPr>
      </w:pPr>
      <w:r>
        <w:rPr>
          <w:noProof/>
        </w:rPr>
        <w:drawing>
          <wp:inline distT="0" distB="0" distL="0" distR="0" wp14:anchorId="08465B35" wp14:editId="0E25C651">
            <wp:extent cx="5542060" cy="5647745"/>
            <wp:effectExtent l="0" t="0" r="1905" b="0"/>
            <wp:docPr id="71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9172" cy="5654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155A" w:rsidRPr="008115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5A"/>
    <w:rsid w:val="001C5A54"/>
    <w:rsid w:val="00365CCE"/>
    <w:rsid w:val="0081155A"/>
    <w:rsid w:val="009B61B5"/>
    <w:rsid w:val="00A1467E"/>
    <w:rsid w:val="00CA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6447"/>
  <w15:chartTrackingRefBased/>
  <w15:docId w15:val="{7EF5BCE1-AB01-4F48-9CFE-8366022C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1155A"/>
  </w:style>
  <w:style w:type="paragraph" w:styleId="berschrift1">
    <w:name w:val="heading 1"/>
    <w:basedOn w:val="Standard"/>
    <w:link w:val="berschrift1Zchn"/>
    <w:uiPriority w:val="9"/>
    <w:qFormat/>
    <w:rsid w:val="0081155A"/>
    <w:pPr>
      <w:widowControl w:val="0"/>
      <w:spacing w:before="61" w:after="0" w:line="240" w:lineRule="auto"/>
      <w:ind w:left="1692"/>
      <w:outlineLvl w:val="0"/>
    </w:pPr>
    <w:rPr>
      <w:rFonts w:ascii="Times New Roman" w:eastAsia="Times New Roman" w:hAnsi="Times New Roman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1155A"/>
    <w:rPr>
      <w:rFonts w:ascii="Times New Roman" w:eastAsia="Times New Roman" w:hAnsi="Times New Roman"/>
      <w:b/>
      <w:bCs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81155A"/>
    <w:pPr>
      <w:widowControl w:val="0"/>
      <w:spacing w:after="0" w:line="240" w:lineRule="auto"/>
      <w:ind w:left="100"/>
    </w:pPr>
    <w:rPr>
      <w:rFonts w:ascii="Times New Roman" w:eastAsia="Times New Roman" w:hAnsi="Times New Roman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81155A"/>
    <w:rPr>
      <w:rFonts w:ascii="Times New Roman" w:eastAsia="Times New Roman" w:hAnsi="Times New Roman"/>
      <w:lang w:val="en-US"/>
    </w:rPr>
  </w:style>
  <w:style w:type="paragraph" w:styleId="StandardWeb">
    <w:name w:val="Normal (Web)"/>
    <w:basedOn w:val="Standard"/>
    <w:uiPriority w:val="99"/>
    <w:semiHidden/>
    <w:unhideWhenUsed/>
    <w:rsid w:val="0081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9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d5103c-b90a-4a38-b610-628dbca45d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34C7845C88B4589819AB139DE35DD" ma:contentTypeVersion="16" ma:contentTypeDescription="Create a new document." ma:contentTypeScope="" ma:versionID="b26ebf9ae798fd83e60934b6fe3e2c30">
  <xsd:schema xmlns:xsd="http://www.w3.org/2001/XMLSchema" xmlns:xs="http://www.w3.org/2001/XMLSchema" xmlns:p="http://schemas.microsoft.com/office/2006/metadata/properties" xmlns:ns3="d0d5103c-b90a-4a38-b610-628dbca45d0e" xmlns:ns4="63bc265c-ce59-4c31-a2a5-336a7fcf9d48" targetNamespace="http://schemas.microsoft.com/office/2006/metadata/properties" ma:root="true" ma:fieldsID="e2fc821fb92580bb89324260e224ae5e" ns3:_="" ns4:_="">
    <xsd:import namespace="d0d5103c-b90a-4a38-b610-628dbca45d0e"/>
    <xsd:import namespace="63bc265c-ce59-4c31-a2a5-336a7fcf9d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5103c-b90a-4a38-b610-628dbca45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c265c-ce59-4c31-a2a5-336a7fcf9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01BECA-E7EC-45F4-A737-A7616E4FD8C7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63bc265c-ce59-4c31-a2a5-336a7fcf9d48"/>
    <ds:schemaRef ds:uri="d0d5103c-b90a-4a38-b610-628dbca45d0e"/>
  </ds:schemaRefs>
</ds:datastoreItem>
</file>

<file path=customXml/itemProps2.xml><?xml version="1.0" encoding="utf-8"?>
<ds:datastoreItem xmlns:ds="http://schemas.openxmlformats.org/officeDocument/2006/customXml" ds:itemID="{D48900BD-4220-40D3-8D99-8AE4784F9B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33BF47-4754-43A2-BA26-D072FE4BA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5103c-b90a-4a38-b610-628dbca45d0e"/>
    <ds:schemaRef ds:uri="63bc265c-ce59-4c31-a2a5-336a7fcf9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Charité Universitaetsmedizin Berlin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Zschaeck, Sebastian</dc:creator>
  <cp:keywords/>
  <dc:description/>
  <cp:lastModifiedBy>Zschaeck, Sebastian</cp:lastModifiedBy>
  <cp:revision>2</cp:revision>
  <dcterms:created xsi:type="dcterms:W3CDTF">2024-09-04T12:29:00Z</dcterms:created>
  <dcterms:modified xsi:type="dcterms:W3CDTF">2025-01-28T17:39:00Z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0x010100E4A34C7845C88B4589819AB139DE35DD</vt:lpwstr>
  </property>
</Properties>
</file>