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147869079"/>
        <w:docPartObj>
          <w:docPartGallery w:val="Cover Pages"/>
          <w:docPartUnique/>
        </w:docPartObj>
      </w:sdtPr>
      <w:sdtEndPr>
        <w:rPr>
          <w:rFonts w:ascii="Arial" w:hAnsi="Arial" w:cs="Arial"/>
          <w:b/>
          <w:lang w:val="en-US"/>
        </w:rPr>
      </w:sdtEndPr>
      <w:sdtContent>
        <w:p w:rsidR="0073543E" w:rsidRPr="00813B20" w:rsidRDefault="0073543E" w:rsidP="0073543E">
          <w:pPr>
            <w:rPr>
              <w:rFonts w:ascii="Arial" w:hAnsi="Arial" w:cs="Arial"/>
              <w:b/>
              <w:lang w:val="en-US"/>
            </w:rPr>
          </w:pPr>
          <w:r w:rsidRPr="00813B20">
            <w:rPr>
              <w:rFonts w:ascii="Arial" w:hAnsi="Arial" w:cs="Arial"/>
              <w:b/>
              <w:lang w:val="en-US"/>
            </w:rPr>
            <w:t xml:space="preserve">Exome-sequencing of </w:t>
          </w:r>
          <w:proofErr w:type="gramStart"/>
          <w:r w:rsidRPr="00813B20">
            <w:rPr>
              <w:rFonts w:ascii="Arial" w:hAnsi="Arial" w:cs="Arial"/>
              <w:b/>
              <w:lang w:val="en-US"/>
            </w:rPr>
            <w:t>5</w:t>
          </w:r>
          <w:proofErr w:type="gramEnd"/>
          <w:r w:rsidRPr="00813B20">
            <w:rPr>
              <w:rFonts w:ascii="Arial" w:hAnsi="Arial" w:cs="Arial"/>
              <w:b/>
              <w:lang w:val="en-US"/>
            </w:rPr>
            <w:t xml:space="preserve"> families with severe early-onset periodontitis</w:t>
          </w:r>
        </w:p>
        <w:p w:rsidR="00FC04C4" w:rsidRPr="00813B20" w:rsidRDefault="006216AE" w:rsidP="00FC04C4">
          <w:pPr>
            <w:rPr>
              <w:rFonts w:ascii="Arial" w:hAnsi="Arial" w:cs="Arial"/>
              <w:vertAlign w:val="superscript"/>
              <w:lang w:val="de-DE"/>
            </w:rPr>
          </w:pPr>
          <w:r w:rsidRPr="00813B20">
            <w:rPr>
              <w:rFonts w:ascii="Arial" w:hAnsi="Arial" w:cs="Arial"/>
              <w:lang w:val="de-DE"/>
            </w:rPr>
            <w:t>Gesa M. Richter</w:t>
          </w:r>
          <w:r w:rsidRPr="00813B20">
            <w:rPr>
              <w:rFonts w:ascii="Arial" w:hAnsi="Arial" w:cs="Arial"/>
              <w:vertAlign w:val="superscript"/>
              <w:lang w:val="de-DE"/>
            </w:rPr>
            <w:t>1</w:t>
          </w:r>
          <w:r w:rsidRPr="00813B20">
            <w:rPr>
              <w:rFonts w:ascii="Arial" w:hAnsi="Arial" w:cs="Arial"/>
              <w:lang w:val="de-DE"/>
            </w:rPr>
            <w:t>, Gunar Wagner</w:t>
          </w:r>
          <w:r w:rsidRPr="00813B20">
            <w:rPr>
              <w:rFonts w:ascii="Arial" w:hAnsi="Arial" w:cs="Arial"/>
              <w:vertAlign w:val="superscript"/>
              <w:lang w:val="de-DE"/>
            </w:rPr>
            <w:t>2¶</w:t>
          </w:r>
          <w:r w:rsidRPr="00813B20">
            <w:rPr>
              <w:rFonts w:ascii="Arial" w:hAnsi="Arial" w:cs="Arial"/>
              <w:lang w:val="de-DE"/>
            </w:rPr>
            <w:t>, Katharina Reichenmiller</w:t>
          </w:r>
          <w:r w:rsidRPr="00813B20">
            <w:rPr>
              <w:rFonts w:ascii="Arial" w:hAnsi="Arial" w:cs="Arial"/>
              <w:vertAlign w:val="superscript"/>
              <w:lang w:val="de-DE"/>
            </w:rPr>
            <w:t>3¶</w:t>
          </w:r>
          <w:r w:rsidRPr="00813B20">
            <w:rPr>
              <w:rFonts w:ascii="Arial" w:hAnsi="Arial" w:cs="Arial"/>
              <w:lang w:val="de-DE"/>
            </w:rPr>
            <w:t>, Ingmar Staufenbiel</w:t>
          </w:r>
          <w:r w:rsidRPr="00813B20">
            <w:rPr>
              <w:rFonts w:ascii="Arial" w:hAnsi="Arial" w:cs="Arial"/>
              <w:vertAlign w:val="superscript"/>
              <w:lang w:val="de-DE"/>
            </w:rPr>
            <w:t>4¶</w:t>
          </w:r>
          <w:r w:rsidRPr="00813B20">
            <w:rPr>
              <w:rFonts w:ascii="Arial" w:hAnsi="Arial" w:cs="Arial"/>
              <w:lang w:val="de-DE"/>
            </w:rPr>
            <w:t>, Orlando Martins</w:t>
          </w:r>
          <w:r w:rsidRPr="00813B20">
            <w:rPr>
              <w:rFonts w:ascii="Arial" w:hAnsi="Arial" w:cs="Arial"/>
              <w:vertAlign w:val="superscript"/>
              <w:lang w:val="de-DE"/>
            </w:rPr>
            <w:t>5</w:t>
          </w:r>
          <w:r w:rsidRPr="00813B20">
            <w:rPr>
              <w:rFonts w:ascii="Arial" w:hAnsi="Arial" w:cs="Arial"/>
              <w:lang w:val="de-DE"/>
            </w:rPr>
            <w:t>, Britt-Sabina Löscher</w:t>
          </w:r>
          <w:r w:rsidRPr="00813B20">
            <w:rPr>
              <w:rFonts w:ascii="Arial" w:hAnsi="Arial" w:cs="Arial"/>
              <w:vertAlign w:val="superscript"/>
              <w:lang w:val="de-DE"/>
            </w:rPr>
            <w:t>6</w:t>
          </w:r>
          <w:r w:rsidRPr="00813B20">
            <w:rPr>
              <w:rFonts w:ascii="Arial" w:hAnsi="Arial" w:cs="Arial"/>
              <w:lang w:val="de-DE"/>
            </w:rPr>
            <w:t>, Manuel Holtgrewe</w:t>
          </w:r>
          <w:r w:rsidRPr="00813B20">
            <w:rPr>
              <w:rFonts w:ascii="Arial" w:hAnsi="Arial" w:cs="Arial"/>
              <w:vertAlign w:val="superscript"/>
              <w:lang w:val="de-DE"/>
            </w:rPr>
            <w:t>7</w:t>
          </w:r>
          <w:r w:rsidRPr="00813B20">
            <w:rPr>
              <w:rFonts w:ascii="Arial" w:hAnsi="Arial" w:cs="Arial"/>
              <w:lang w:val="de-DE"/>
            </w:rPr>
            <w:t xml:space="preserve">, </w:t>
          </w:r>
          <w:proofErr w:type="spellStart"/>
          <w:r w:rsidR="00AD1F4A" w:rsidRPr="00813B20">
            <w:rPr>
              <w:rFonts w:ascii="Arial" w:hAnsi="Arial" w:cs="Arial"/>
              <w:lang w:val="de-DE"/>
            </w:rPr>
            <w:t>Søren</w:t>
          </w:r>
          <w:proofErr w:type="spellEnd"/>
          <w:r w:rsidR="00AD1F4A" w:rsidRPr="00813B20">
            <w:rPr>
              <w:rFonts w:ascii="Arial" w:hAnsi="Arial" w:cs="Arial"/>
              <w:lang w:val="de-DE"/>
            </w:rPr>
            <w:t xml:space="preserve"> Jepsen</w:t>
          </w:r>
          <w:r w:rsidR="00AD1F4A" w:rsidRPr="00813B20">
            <w:rPr>
              <w:rFonts w:ascii="Arial" w:hAnsi="Arial" w:cs="Arial"/>
              <w:vertAlign w:val="superscript"/>
              <w:lang w:val="de-DE"/>
            </w:rPr>
            <w:t>2</w:t>
          </w:r>
          <w:r w:rsidR="00AD1F4A" w:rsidRPr="00813B20">
            <w:rPr>
              <w:rFonts w:ascii="Arial" w:hAnsi="Arial" w:cs="Arial"/>
              <w:lang w:val="de-DE"/>
            </w:rPr>
            <w:t xml:space="preserve">, </w:t>
          </w:r>
          <w:r w:rsidRPr="00813B20">
            <w:rPr>
              <w:rFonts w:ascii="Arial" w:hAnsi="Arial" w:cs="Arial"/>
              <w:lang w:val="de-DE"/>
            </w:rPr>
            <w:t>Henrik Dommisch</w:t>
          </w:r>
          <w:r w:rsidRPr="00813B20">
            <w:rPr>
              <w:rFonts w:ascii="Arial" w:hAnsi="Arial" w:cs="Arial"/>
              <w:vertAlign w:val="superscript"/>
              <w:lang w:val="de-DE"/>
            </w:rPr>
            <w:t>1</w:t>
          </w:r>
          <w:r w:rsidRPr="00813B20">
            <w:rPr>
              <w:rFonts w:ascii="Arial" w:hAnsi="Arial" w:cs="Arial"/>
              <w:lang w:val="de-DE"/>
            </w:rPr>
            <w:t>, Arne S. Schaefer</w:t>
          </w:r>
          <w:r w:rsidRPr="00813B20">
            <w:rPr>
              <w:rFonts w:ascii="Arial" w:hAnsi="Arial" w:cs="Arial"/>
              <w:vertAlign w:val="superscript"/>
              <w:lang w:val="de-DE"/>
            </w:rPr>
            <w:t>1</w:t>
          </w:r>
        </w:p>
        <w:p w:rsidR="00FC04C4" w:rsidRPr="00813B20" w:rsidRDefault="00FC04C4" w:rsidP="00FC04C4">
          <w:pPr>
            <w:rPr>
              <w:rFonts w:ascii="Arial" w:hAnsi="Arial" w:cs="Arial"/>
              <w:lang w:val="en-US"/>
            </w:rPr>
          </w:pPr>
          <w:r w:rsidRPr="00813B20">
            <w:rPr>
              <w:rFonts w:ascii="Arial" w:hAnsi="Arial" w:cs="Arial"/>
              <w:vertAlign w:val="superscript"/>
              <w:lang w:val="en-US"/>
            </w:rPr>
            <w:t>¶</w:t>
          </w:r>
          <w:r w:rsidRPr="00813B20">
            <w:rPr>
              <w:rFonts w:ascii="Arial" w:hAnsi="Arial" w:cs="Arial"/>
              <w:lang w:val="en-US"/>
            </w:rPr>
            <w:t>these authors contributed equally</w:t>
          </w:r>
        </w:p>
        <w:p w:rsidR="00FC04C4" w:rsidRPr="00813B20" w:rsidRDefault="00FC04C4" w:rsidP="00FC04C4">
          <w:pPr>
            <w:rPr>
              <w:rFonts w:ascii="Arial" w:hAnsi="Arial" w:cs="Arial"/>
              <w:lang w:val="en-US"/>
            </w:rPr>
          </w:pPr>
        </w:p>
        <w:p w:rsidR="00FC04C4" w:rsidRPr="00813B20" w:rsidRDefault="00FC04C4" w:rsidP="00FC04C4">
          <w:pPr>
            <w:spacing w:after="0" w:line="360" w:lineRule="auto"/>
            <w:rPr>
              <w:rFonts w:ascii="Arial" w:hAnsi="Arial" w:cs="Arial"/>
              <w:b/>
            </w:rPr>
          </w:pPr>
          <w:r w:rsidRPr="00813B20">
            <w:rPr>
              <w:rFonts w:ascii="Arial" w:hAnsi="Arial" w:cs="Arial"/>
              <w:b/>
            </w:rPr>
            <w:t>Affiliations</w:t>
          </w:r>
        </w:p>
        <w:p w:rsidR="00FC04C4" w:rsidRPr="00813B20" w:rsidRDefault="00FC04C4" w:rsidP="00FC04C4">
          <w:pPr>
            <w:spacing w:after="0" w:line="360" w:lineRule="auto"/>
            <w:rPr>
              <w:rFonts w:ascii="Arial" w:hAnsi="Arial" w:cs="Arial"/>
            </w:rPr>
          </w:pPr>
          <w:r w:rsidRPr="00813B20">
            <w:rPr>
              <w:rFonts w:ascii="Arial" w:hAnsi="Arial" w:cs="Arial"/>
              <w:vertAlign w:val="superscript"/>
            </w:rPr>
            <w:t>1</w:t>
          </w:r>
          <w:r w:rsidRPr="00813B20">
            <w:rPr>
              <w:rFonts w:ascii="Arial" w:hAnsi="Arial" w:cs="Arial"/>
            </w:rPr>
            <w:t xml:space="preserve">Charité – University Medicine Berlin, corporate member of </w:t>
          </w:r>
          <w:proofErr w:type="spellStart"/>
          <w:r w:rsidRPr="00813B20">
            <w:rPr>
              <w:rFonts w:ascii="Arial" w:hAnsi="Arial" w:cs="Arial"/>
            </w:rPr>
            <w:t>Freie</w:t>
          </w:r>
          <w:proofErr w:type="spellEnd"/>
          <w:r w:rsidRPr="00813B20">
            <w:rPr>
              <w:rFonts w:ascii="Arial" w:hAnsi="Arial" w:cs="Arial"/>
            </w:rPr>
            <w:t xml:space="preserve"> </w:t>
          </w:r>
          <w:proofErr w:type="spellStart"/>
          <w:r w:rsidRPr="00813B20">
            <w:rPr>
              <w:rFonts w:ascii="Arial" w:hAnsi="Arial" w:cs="Arial"/>
            </w:rPr>
            <w:t>Universität</w:t>
          </w:r>
          <w:proofErr w:type="spellEnd"/>
          <w:r w:rsidRPr="00813B20">
            <w:rPr>
              <w:rFonts w:ascii="Arial" w:hAnsi="Arial" w:cs="Arial"/>
            </w:rPr>
            <w:t xml:space="preserve"> Berlin, Humboldt-</w:t>
          </w:r>
          <w:proofErr w:type="spellStart"/>
          <w:r w:rsidRPr="00813B20">
            <w:rPr>
              <w:rFonts w:ascii="Arial" w:hAnsi="Arial" w:cs="Arial"/>
            </w:rPr>
            <w:t>Universität</w:t>
          </w:r>
          <w:proofErr w:type="spellEnd"/>
          <w:r w:rsidRPr="00813B20">
            <w:rPr>
              <w:rFonts w:ascii="Arial" w:hAnsi="Arial" w:cs="Arial"/>
            </w:rPr>
            <w:t xml:space="preserve"> </w:t>
          </w:r>
          <w:proofErr w:type="spellStart"/>
          <w:r w:rsidRPr="00813B20">
            <w:rPr>
              <w:rFonts w:ascii="Arial" w:hAnsi="Arial" w:cs="Arial"/>
            </w:rPr>
            <w:t>zu</w:t>
          </w:r>
          <w:proofErr w:type="spellEnd"/>
          <w:r w:rsidRPr="00813B20">
            <w:rPr>
              <w:rFonts w:ascii="Arial" w:hAnsi="Arial" w:cs="Arial"/>
            </w:rPr>
            <w:t xml:space="preserve"> Berlin, and Berlin Institute of Health, Institute for Dental and Craniofacial Sciences, Department of Periodontology and Synoptic Dentistry, Berlin, Germany</w:t>
          </w:r>
        </w:p>
        <w:p w:rsidR="00FC04C4" w:rsidRPr="00813B20" w:rsidRDefault="00FC04C4" w:rsidP="00FC04C4">
          <w:pPr>
            <w:spacing w:after="0" w:line="360" w:lineRule="auto"/>
            <w:rPr>
              <w:rFonts w:ascii="Arial" w:hAnsi="Arial" w:cs="Arial"/>
            </w:rPr>
          </w:pPr>
          <w:r w:rsidRPr="00813B20">
            <w:rPr>
              <w:rFonts w:ascii="Arial" w:hAnsi="Arial" w:cs="Arial"/>
              <w:vertAlign w:val="superscript"/>
            </w:rPr>
            <w:t>2</w:t>
          </w:r>
          <w:r w:rsidRPr="00813B20">
            <w:rPr>
              <w:rFonts w:ascii="Arial" w:hAnsi="Arial" w:cs="Arial"/>
            </w:rPr>
            <w:t>Department of Periodontology, Operative and Preventive Dentistry, University of Bonn, Bonn, Germany</w:t>
          </w:r>
        </w:p>
        <w:p w:rsidR="00FC04C4" w:rsidRPr="00813B20" w:rsidRDefault="00FC04C4" w:rsidP="00FC04C4">
          <w:pPr>
            <w:spacing w:after="0" w:line="360" w:lineRule="auto"/>
            <w:rPr>
              <w:rFonts w:ascii="Arial" w:hAnsi="Arial" w:cs="Arial"/>
            </w:rPr>
          </w:pPr>
          <w:r w:rsidRPr="00813B20">
            <w:rPr>
              <w:rFonts w:ascii="Arial" w:hAnsi="Arial" w:cs="Arial"/>
              <w:vertAlign w:val="superscript"/>
            </w:rPr>
            <w:t>3</w:t>
          </w:r>
          <w:r w:rsidRPr="00813B20">
            <w:rPr>
              <w:rFonts w:ascii="Arial" w:hAnsi="Arial" w:cs="Arial"/>
            </w:rPr>
            <w:t xml:space="preserve">Private practice, </w:t>
          </w:r>
          <w:proofErr w:type="spellStart"/>
          <w:r w:rsidRPr="00813B20">
            <w:rPr>
              <w:rFonts w:ascii="Arial" w:hAnsi="Arial" w:cs="Arial"/>
            </w:rPr>
            <w:t>Uhlandstrasse</w:t>
          </w:r>
          <w:proofErr w:type="spellEnd"/>
          <w:r w:rsidRPr="00813B20">
            <w:rPr>
              <w:rFonts w:ascii="Arial" w:hAnsi="Arial" w:cs="Arial"/>
            </w:rPr>
            <w:t xml:space="preserve"> 2, </w:t>
          </w:r>
          <w:proofErr w:type="spellStart"/>
          <w:r w:rsidRPr="00813B20">
            <w:rPr>
              <w:rFonts w:ascii="Arial" w:hAnsi="Arial" w:cs="Arial"/>
            </w:rPr>
            <w:t>Tuebingen</w:t>
          </w:r>
          <w:proofErr w:type="spellEnd"/>
          <w:r w:rsidRPr="00813B20">
            <w:rPr>
              <w:rFonts w:ascii="Arial" w:hAnsi="Arial" w:cs="Arial"/>
            </w:rPr>
            <w:t>, Germany</w:t>
          </w:r>
        </w:p>
        <w:p w:rsidR="00FC04C4" w:rsidRPr="00813B20" w:rsidRDefault="00FC04C4" w:rsidP="00FC04C4">
          <w:pPr>
            <w:spacing w:after="0" w:line="360" w:lineRule="auto"/>
            <w:rPr>
              <w:rFonts w:ascii="Arial" w:hAnsi="Arial" w:cs="Arial"/>
            </w:rPr>
          </w:pPr>
          <w:r w:rsidRPr="00813B20">
            <w:rPr>
              <w:rFonts w:ascii="Arial" w:hAnsi="Arial" w:cs="Arial"/>
              <w:vertAlign w:val="superscript"/>
            </w:rPr>
            <w:t>4</w:t>
          </w:r>
          <w:r w:rsidRPr="00813B20">
            <w:rPr>
              <w:rFonts w:ascii="Arial" w:hAnsi="Arial" w:cs="Arial"/>
            </w:rPr>
            <w:t>Department of Conservative Dentistry, Periodontology and Preventive Dentistry, Hanover Medical School, Hanover, Germany</w:t>
          </w:r>
        </w:p>
        <w:p w:rsidR="00FC04C4" w:rsidRPr="00813B20" w:rsidRDefault="00FC04C4" w:rsidP="00FC04C4">
          <w:pPr>
            <w:spacing w:after="0" w:line="360" w:lineRule="auto"/>
            <w:rPr>
              <w:rFonts w:ascii="Arial" w:hAnsi="Arial" w:cs="Arial"/>
            </w:rPr>
          </w:pPr>
          <w:r w:rsidRPr="00813B20">
            <w:rPr>
              <w:rFonts w:ascii="Arial" w:hAnsi="Arial" w:cs="Arial"/>
              <w:vertAlign w:val="superscript"/>
            </w:rPr>
            <w:t>5</w:t>
          </w:r>
          <w:r w:rsidRPr="00813B20">
            <w:rPr>
              <w:rFonts w:ascii="Arial" w:hAnsi="Arial" w:cs="Arial"/>
            </w:rPr>
            <w:t>Institute of Periodontology, Dentistry Department, Faculty of Medicine, University of Coimbra, Portugal.</w:t>
          </w:r>
        </w:p>
        <w:p w:rsidR="00FC04C4" w:rsidRPr="00813B20" w:rsidRDefault="00FC04C4" w:rsidP="00FC04C4">
          <w:pPr>
            <w:spacing w:after="0" w:line="360" w:lineRule="auto"/>
            <w:rPr>
              <w:rFonts w:ascii="Arial" w:hAnsi="Arial" w:cs="Arial"/>
              <w:lang w:val="en-US"/>
            </w:rPr>
          </w:pPr>
          <w:r w:rsidRPr="00813B20">
            <w:rPr>
              <w:rFonts w:ascii="Arial" w:hAnsi="Arial" w:cs="Arial"/>
              <w:vertAlign w:val="superscript"/>
            </w:rPr>
            <w:t>6</w:t>
          </w:r>
          <w:r w:rsidRPr="00813B20">
            <w:rPr>
              <w:rFonts w:ascii="Arial" w:hAnsi="Arial" w:cs="Arial"/>
            </w:rPr>
            <w:t>Institute of Clinical Molecular Biology, Christian-</w:t>
          </w:r>
          <w:proofErr w:type="spellStart"/>
          <w:r w:rsidRPr="00813B20">
            <w:rPr>
              <w:rFonts w:ascii="Arial" w:hAnsi="Arial" w:cs="Arial"/>
            </w:rPr>
            <w:t>Albrechts</w:t>
          </w:r>
          <w:proofErr w:type="spellEnd"/>
          <w:r w:rsidRPr="00813B20">
            <w:rPr>
              <w:rFonts w:ascii="Arial" w:hAnsi="Arial" w:cs="Arial"/>
            </w:rPr>
            <w:t>-University Kiel &amp; University Hospital Schleswig-Holstein</w:t>
          </w:r>
          <w:r w:rsidRPr="00813B20">
            <w:rPr>
              <w:rFonts w:ascii="Arial" w:hAnsi="Arial" w:cs="Arial"/>
              <w:lang w:val="en-US"/>
            </w:rPr>
            <w:t xml:space="preserve">, Kiel, Germany </w:t>
          </w:r>
        </w:p>
        <w:p w:rsidR="00FC04C4" w:rsidRPr="00813B20" w:rsidRDefault="00FC04C4" w:rsidP="00FC04C4">
          <w:pPr>
            <w:spacing w:after="0" w:line="360" w:lineRule="auto"/>
            <w:rPr>
              <w:rFonts w:ascii="Arial" w:hAnsi="Arial" w:cs="Arial"/>
            </w:rPr>
          </w:pPr>
          <w:r w:rsidRPr="00813B20">
            <w:rPr>
              <w:rFonts w:ascii="Arial" w:hAnsi="Arial" w:cs="Arial"/>
              <w:vertAlign w:val="superscript"/>
              <w:lang w:val="en-US"/>
            </w:rPr>
            <w:t>7</w:t>
          </w:r>
          <w:r w:rsidRPr="00813B20">
            <w:rPr>
              <w:rFonts w:ascii="Arial" w:hAnsi="Arial" w:cs="Arial"/>
            </w:rPr>
            <w:t>Core Unit Bioinformatics – CUBI, Berlin Institute of Health, Charité – University Medicine Berlin, Germany</w:t>
          </w:r>
        </w:p>
        <w:p w:rsidR="00FC04C4" w:rsidRPr="00813B20" w:rsidRDefault="00FC04C4" w:rsidP="00FC04C4">
          <w:pPr>
            <w:rPr>
              <w:rFonts w:ascii="Arial" w:hAnsi="Arial" w:cs="Arial"/>
            </w:rPr>
          </w:pPr>
        </w:p>
        <w:p w:rsidR="006216AE" w:rsidRPr="00813B20" w:rsidRDefault="006216AE" w:rsidP="006216AE">
          <w:pPr>
            <w:rPr>
              <w:rFonts w:ascii="Arial" w:hAnsi="Arial" w:cs="Arial"/>
            </w:rPr>
          </w:pPr>
        </w:p>
        <w:p w:rsidR="006216AE" w:rsidRPr="00813B20" w:rsidRDefault="006216AE">
          <w:pPr>
            <w:rPr>
              <w:rFonts w:ascii="Arial" w:hAnsi="Arial" w:cs="Arial"/>
              <w:b/>
              <w:lang w:val="en-US"/>
            </w:rPr>
          </w:pPr>
          <w:r w:rsidRPr="00813B20">
            <w:rPr>
              <w:rFonts w:ascii="Arial" w:hAnsi="Arial" w:cs="Arial"/>
              <w:b/>
              <w:lang w:val="en-US"/>
            </w:rPr>
            <w:br w:type="page"/>
          </w:r>
        </w:p>
      </w:sdtContent>
    </w:sdt>
    <w:p w:rsidR="008F66F0" w:rsidRPr="00813B20" w:rsidRDefault="008F66F0" w:rsidP="006F1F57">
      <w:pPr>
        <w:spacing w:line="360" w:lineRule="auto"/>
        <w:jc w:val="both"/>
        <w:rPr>
          <w:rFonts w:ascii="Arial" w:hAnsi="Arial" w:cs="Arial"/>
          <w:b/>
          <w:lang w:val="en-US"/>
        </w:rPr>
      </w:pPr>
      <w:r w:rsidRPr="00813B20">
        <w:rPr>
          <w:rFonts w:ascii="Arial" w:hAnsi="Arial" w:cs="Arial"/>
          <w:b/>
          <w:lang w:val="en-US"/>
        </w:rPr>
        <w:lastRenderedPageBreak/>
        <w:t>Supplemental Material and Methods</w:t>
      </w:r>
    </w:p>
    <w:p w:rsidR="004B6024" w:rsidRPr="00813B20" w:rsidRDefault="00235F31" w:rsidP="004B6024">
      <w:pPr>
        <w:spacing w:line="360" w:lineRule="auto"/>
        <w:jc w:val="both"/>
        <w:rPr>
          <w:rFonts w:ascii="Arial" w:hAnsi="Arial" w:cs="Arial"/>
          <w:b/>
        </w:rPr>
      </w:pPr>
      <w:r w:rsidRPr="00813B20">
        <w:rPr>
          <w:rFonts w:ascii="Arial" w:hAnsi="Arial" w:cs="Arial"/>
          <w:b/>
        </w:rPr>
        <w:t>Sample collection and w</w:t>
      </w:r>
      <w:r w:rsidR="004B6024" w:rsidRPr="00813B20">
        <w:rPr>
          <w:rFonts w:ascii="Arial" w:hAnsi="Arial" w:cs="Arial"/>
          <w:b/>
        </w:rPr>
        <w:t>hole-Exome Sequencing</w:t>
      </w:r>
    </w:p>
    <w:p w:rsidR="004B6024" w:rsidRPr="00813B20" w:rsidRDefault="004B6024" w:rsidP="004B6024">
      <w:pPr>
        <w:spacing w:line="360" w:lineRule="auto"/>
        <w:jc w:val="both"/>
        <w:rPr>
          <w:rFonts w:ascii="Arial" w:hAnsi="Arial" w:cs="Arial"/>
          <w:lang w:val="en-US"/>
        </w:rPr>
      </w:pPr>
      <w:r w:rsidRPr="00813B20">
        <w:rPr>
          <w:rFonts w:ascii="Arial" w:hAnsi="Arial" w:cs="Arial"/>
        </w:rPr>
        <w:t xml:space="preserve">Venous blood was collected from the parents and siblings of family </w:t>
      </w:r>
      <w:proofErr w:type="gramStart"/>
      <w:r w:rsidRPr="00813B20">
        <w:rPr>
          <w:rFonts w:ascii="Arial" w:hAnsi="Arial" w:cs="Arial"/>
        </w:rPr>
        <w:t>1</w:t>
      </w:r>
      <w:proofErr w:type="gramEnd"/>
      <w:r w:rsidRPr="00813B20">
        <w:rPr>
          <w:rFonts w:ascii="Arial" w:hAnsi="Arial" w:cs="Arial"/>
        </w:rPr>
        <w:t xml:space="preserve"> and 2 using EDTA </w:t>
      </w:r>
      <w:proofErr w:type="spellStart"/>
      <w:r w:rsidRPr="00813B20">
        <w:rPr>
          <w:rFonts w:ascii="Arial" w:hAnsi="Arial" w:cs="Arial"/>
        </w:rPr>
        <w:t>Monovettes</w:t>
      </w:r>
      <w:proofErr w:type="spellEnd"/>
      <w:r w:rsidRPr="00813B20">
        <w:rPr>
          <w:rFonts w:ascii="Arial" w:hAnsi="Arial" w:cs="Arial"/>
        </w:rPr>
        <w:t xml:space="preserve"> (</w:t>
      </w:r>
      <w:proofErr w:type="spellStart"/>
      <w:r w:rsidRPr="00813B20">
        <w:rPr>
          <w:rFonts w:ascii="Arial" w:hAnsi="Arial" w:cs="Arial"/>
        </w:rPr>
        <w:t>Sarstedt</w:t>
      </w:r>
      <w:proofErr w:type="spellEnd"/>
      <w:r w:rsidR="00567771" w:rsidRPr="00813B20">
        <w:rPr>
          <w:rFonts w:ascii="Arial" w:hAnsi="Arial" w:cs="Arial"/>
        </w:rPr>
        <w:t xml:space="preserve">, </w:t>
      </w:r>
      <w:proofErr w:type="spellStart"/>
      <w:r w:rsidR="00567771" w:rsidRPr="00813B20">
        <w:rPr>
          <w:rFonts w:ascii="Arial" w:hAnsi="Arial" w:cs="Arial"/>
        </w:rPr>
        <w:t>Nümbrecht</w:t>
      </w:r>
      <w:proofErr w:type="spellEnd"/>
      <w:r w:rsidR="00567771" w:rsidRPr="00813B20">
        <w:rPr>
          <w:rFonts w:ascii="Arial" w:hAnsi="Arial" w:cs="Arial"/>
        </w:rPr>
        <w:t>, Germany</w:t>
      </w:r>
      <w:r w:rsidRPr="00813B20">
        <w:rPr>
          <w:rFonts w:ascii="Arial" w:hAnsi="Arial" w:cs="Arial"/>
        </w:rPr>
        <w:t xml:space="preserve">). Saliva was collected from the parents and siblings of family 3 – 5 with </w:t>
      </w:r>
      <w:proofErr w:type="spellStart"/>
      <w:r w:rsidRPr="00813B20">
        <w:rPr>
          <w:rFonts w:ascii="Arial" w:hAnsi="Arial" w:cs="Arial"/>
        </w:rPr>
        <w:t>ORAgene</w:t>
      </w:r>
      <w:proofErr w:type="spellEnd"/>
      <w:r w:rsidRPr="00813B20">
        <w:rPr>
          <w:rFonts w:ascii="Arial" w:hAnsi="Arial" w:cs="Arial"/>
        </w:rPr>
        <w:t xml:space="preserve"> OG-500 saliva collection tubes for DNA extraction (DNA </w:t>
      </w:r>
      <w:proofErr w:type="spellStart"/>
      <w:r w:rsidRPr="00813B20">
        <w:rPr>
          <w:rFonts w:ascii="Arial" w:hAnsi="Arial" w:cs="Arial"/>
        </w:rPr>
        <w:t>Genotek</w:t>
      </w:r>
      <w:proofErr w:type="spellEnd"/>
      <w:r w:rsidR="00567771" w:rsidRPr="00813B20">
        <w:rPr>
          <w:rFonts w:ascii="Arial" w:hAnsi="Arial" w:cs="Arial"/>
        </w:rPr>
        <w:t>,</w:t>
      </w:r>
      <w:r w:rsidR="00567771" w:rsidRPr="00813B20">
        <w:t xml:space="preserve"> </w:t>
      </w:r>
      <w:r w:rsidR="00567771" w:rsidRPr="00813B20">
        <w:rPr>
          <w:rFonts w:ascii="Arial" w:hAnsi="Arial" w:cs="Arial"/>
        </w:rPr>
        <w:t xml:space="preserve">Ottawa, </w:t>
      </w:r>
      <w:proofErr w:type="gramStart"/>
      <w:r w:rsidR="00567771" w:rsidRPr="00813B20">
        <w:rPr>
          <w:rFonts w:ascii="Arial" w:hAnsi="Arial" w:cs="Arial"/>
        </w:rPr>
        <w:t xml:space="preserve">Canada </w:t>
      </w:r>
      <w:r w:rsidRPr="00813B20">
        <w:rPr>
          <w:rFonts w:ascii="Arial" w:hAnsi="Arial" w:cs="Arial"/>
        </w:rPr>
        <w:t>)</w:t>
      </w:r>
      <w:proofErr w:type="gramEnd"/>
      <w:r w:rsidRPr="00813B20">
        <w:rPr>
          <w:rFonts w:ascii="Arial" w:hAnsi="Arial" w:cs="Arial"/>
        </w:rPr>
        <w:t>. Genomic DNA (</w:t>
      </w:r>
      <w:proofErr w:type="spellStart"/>
      <w:r w:rsidRPr="00813B20">
        <w:rPr>
          <w:rFonts w:ascii="Arial" w:hAnsi="Arial" w:cs="Arial"/>
        </w:rPr>
        <w:t>gDNA</w:t>
      </w:r>
      <w:proofErr w:type="spellEnd"/>
      <w:r w:rsidRPr="00813B20">
        <w:rPr>
          <w:rFonts w:ascii="Arial" w:hAnsi="Arial" w:cs="Arial"/>
        </w:rPr>
        <w:t xml:space="preserve">) was collected from blood and saliva using the DNA extraction kits </w:t>
      </w:r>
      <w:proofErr w:type="spellStart"/>
      <w:r w:rsidRPr="00813B20">
        <w:rPr>
          <w:rFonts w:ascii="Arial" w:hAnsi="Arial" w:cs="Arial"/>
          <w:lang w:val="en-US"/>
        </w:rPr>
        <w:t>AllPrep</w:t>
      </w:r>
      <w:proofErr w:type="spellEnd"/>
      <w:r w:rsidRPr="00813B20">
        <w:rPr>
          <w:rFonts w:ascii="Arial" w:hAnsi="Arial" w:cs="Arial"/>
          <w:lang w:val="en-US"/>
        </w:rPr>
        <w:t xml:space="preserve"> DNA/RNA/miRNA Universal Kit (</w:t>
      </w:r>
      <w:proofErr w:type="spellStart"/>
      <w:r w:rsidRPr="00813B20">
        <w:rPr>
          <w:rFonts w:ascii="Arial" w:hAnsi="Arial" w:cs="Arial"/>
          <w:lang w:val="en-US"/>
        </w:rPr>
        <w:t>Qiagen</w:t>
      </w:r>
      <w:proofErr w:type="spellEnd"/>
      <w:r w:rsidR="00567771" w:rsidRPr="00813B20">
        <w:rPr>
          <w:rFonts w:ascii="Arial" w:hAnsi="Arial" w:cs="Arial"/>
          <w:lang w:val="en-US"/>
        </w:rPr>
        <w:t>, Hilden, Germany</w:t>
      </w:r>
      <w:r w:rsidRPr="00813B20">
        <w:rPr>
          <w:rFonts w:ascii="Arial" w:hAnsi="Arial" w:cs="Arial"/>
          <w:lang w:val="en-US"/>
        </w:rPr>
        <w:t xml:space="preserve">) </w:t>
      </w:r>
      <w:r w:rsidRPr="00813B20">
        <w:rPr>
          <w:rFonts w:ascii="Arial" w:hAnsi="Arial" w:cs="Arial"/>
        </w:rPr>
        <w:t xml:space="preserve">and </w:t>
      </w:r>
      <w:proofErr w:type="spellStart"/>
      <w:r w:rsidRPr="00813B20">
        <w:rPr>
          <w:rFonts w:ascii="Arial" w:hAnsi="Arial" w:cs="Arial"/>
        </w:rPr>
        <w:t>OMNIgene</w:t>
      </w:r>
      <w:proofErr w:type="spellEnd"/>
      <w:r w:rsidRPr="00813B20">
        <w:rPr>
          <w:rFonts w:ascii="Arial" w:hAnsi="Arial" w:cs="Arial"/>
        </w:rPr>
        <w:t xml:space="preserve"> Oral (DNA </w:t>
      </w:r>
      <w:proofErr w:type="spellStart"/>
      <w:r w:rsidRPr="00813B20">
        <w:rPr>
          <w:rFonts w:ascii="Arial" w:hAnsi="Arial" w:cs="Arial"/>
        </w:rPr>
        <w:t>Genotek</w:t>
      </w:r>
      <w:proofErr w:type="spellEnd"/>
      <w:r w:rsidRPr="00813B20">
        <w:rPr>
          <w:rFonts w:ascii="Arial" w:hAnsi="Arial" w:cs="Arial"/>
        </w:rPr>
        <w:t xml:space="preserve">), respectively. </w:t>
      </w:r>
      <w:r w:rsidRPr="00813B20">
        <w:rPr>
          <w:rFonts w:ascii="Arial" w:hAnsi="Arial" w:cs="Arial"/>
          <w:lang w:val="en-US"/>
        </w:rPr>
        <w:t xml:space="preserve">Library preparation for WES was performed with </w:t>
      </w:r>
      <w:r w:rsidRPr="00813B20">
        <w:rPr>
          <w:rFonts w:ascii="Arial" w:hAnsi="Arial" w:cs="Arial"/>
        </w:rPr>
        <w:t xml:space="preserve">60ng </w:t>
      </w:r>
      <w:proofErr w:type="spellStart"/>
      <w:r w:rsidRPr="00813B20">
        <w:rPr>
          <w:rFonts w:ascii="Arial" w:hAnsi="Arial" w:cs="Arial"/>
        </w:rPr>
        <w:t>gDNA</w:t>
      </w:r>
      <w:proofErr w:type="spellEnd"/>
      <w:r w:rsidRPr="00813B20">
        <w:rPr>
          <w:rFonts w:ascii="Arial" w:hAnsi="Arial" w:cs="Arial"/>
          <w:lang w:val="en-US"/>
        </w:rPr>
        <w:t xml:space="preserve"> using the </w:t>
      </w:r>
      <w:proofErr w:type="spellStart"/>
      <w:r w:rsidRPr="00813B20">
        <w:rPr>
          <w:rFonts w:ascii="Arial" w:hAnsi="Arial" w:cs="Arial"/>
          <w:lang w:val="en-US"/>
        </w:rPr>
        <w:t>xGen</w:t>
      </w:r>
      <w:proofErr w:type="spellEnd"/>
      <w:r w:rsidRPr="00813B20">
        <w:rPr>
          <w:rFonts w:ascii="Arial" w:hAnsi="Arial" w:cs="Arial"/>
          <w:lang w:val="en-US"/>
        </w:rPr>
        <w:t xml:space="preserve"> Exome Research Panel (IDT, Coralville, Iowa, US) in combination </w:t>
      </w:r>
      <w:proofErr w:type="spellStart"/>
      <w:r w:rsidRPr="00813B20">
        <w:rPr>
          <w:rFonts w:ascii="Arial" w:hAnsi="Arial" w:cs="Arial"/>
          <w:lang w:val="en-US"/>
        </w:rPr>
        <w:t>wth</w:t>
      </w:r>
      <w:proofErr w:type="spellEnd"/>
      <w:r w:rsidRPr="00813B20">
        <w:rPr>
          <w:rFonts w:ascii="Arial" w:hAnsi="Arial" w:cs="Arial"/>
          <w:lang w:val="en-US"/>
        </w:rPr>
        <w:t xml:space="preserve"> the </w:t>
      </w:r>
      <w:proofErr w:type="spellStart"/>
      <w:r w:rsidRPr="00813B20">
        <w:rPr>
          <w:rFonts w:ascii="Arial" w:hAnsi="Arial" w:cs="Arial"/>
          <w:lang w:val="en-US"/>
        </w:rPr>
        <w:t>Nextera</w:t>
      </w:r>
      <w:proofErr w:type="spellEnd"/>
      <w:r w:rsidRPr="00813B20">
        <w:rPr>
          <w:rFonts w:ascii="Arial" w:hAnsi="Arial" w:cs="Arial"/>
          <w:lang w:val="en-US"/>
        </w:rPr>
        <w:t xml:space="preserve"> preparation protocol (Illumina</w:t>
      </w:r>
      <w:r w:rsidR="00567771" w:rsidRPr="00813B20">
        <w:rPr>
          <w:rFonts w:ascii="Arial" w:hAnsi="Arial" w:cs="Arial"/>
          <w:lang w:val="en-US"/>
        </w:rPr>
        <w:t>, San Diego, California, US</w:t>
      </w:r>
      <w:r w:rsidRPr="00813B20">
        <w:rPr>
          <w:rFonts w:ascii="Arial" w:hAnsi="Arial" w:cs="Arial"/>
          <w:lang w:val="en-US"/>
        </w:rPr>
        <w:t xml:space="preserve">) on the robotic system </w:t>
      </w:r>
      <w:proofErr w:type="spellStart"/>
      <w:r w:rsidRPr="00813B20">
        <w:rPr>
          <w:rFonts w:ascii="Arial" w:hAnsi="Arial" w:cs="Arial"/>
          <w:lang w:val="en-US"/>
        </w:rPr>
        <w:t>Biomek</w:t>
      </w:r>
      <w:proofErr w:type="spellEnd"/>
      <w:r w:rsidRPr="00813B20">
        <w:rPr>
          <w:rFonts w:ascii="Arial" w:hAnsi="Arial" w:cs="Arial"/>
          <w:lang w:val="en-US"/>
        </w:rPr>
        <w:t xml:space="preserve"> i7 (Beckmann, Brea, California</w:t>
      </w:r>
      <w:r w:rsidR="00567771" w:rsidRPr="00813B20">
        <w:rPr>
          <w:rFonts w:ascii="Arial" w:hAnsi="Arial" w:cs="Arial"/>
          <w:lang w:val="en-US"/>
        </w:rPr>
        <w:t>, US</w:t>
      </w:r>
      <w:r w:rsidRPr="00813B20">
        <w:rPr>
          <w:rFonts w:ascii="Arial" w:hAnsi="Arial" w:cs="Arial"/>
          <w:lang w:val="en-US"/>
        </w:rPr>
        <w:t xml:space="preserve">). For quality control, the libraries </w:t>
      </w:r>
      <w:proofErr w:type="gramStart"/>
      <w:r w:rsidRPr="00813B20">
        <w:rPr>
          <w:rFonts w:ascii="Arial" w:hAnsi="Arial" w:cs="Arial"/>
          <w:lang w:val="en-US"/>
        </w:rPr>
        <w:t>were quantified</w:t>
      </w:r>
      <w:proofErr w:type="gramEnd"/>
      <w:r w:rsidRPr="00813B20">
        <w:rPr>
          <w:rFonts w:ascii="Arial" w:hAnsi="Arial" w:cs="Arial"/>
          <w:lang w:val="en-US"/>
        </w:rPr>
        <w:t xml:space="preserve"> using a DNA High Sensitivity D1000 </w:t>
      </w:r>
      <w:proofErr w:type="spellStart"/>
      <w:r w:rsidRPr="00813B20">
        <w:rPr>
          <w:rFonts w:ascii="Arial" w:hAnsi="Arial" w:cs="Arial"/>
          <w:lang w:val="en-US"/>
        </w:rPr>
        <w:t>ScreenTape</w:t>
      </w:r>
      <w:proofErr w:type="spellEnd"/>
      <w:r w:rsidRPr="00813B20">
        <w:rPr>
          <w:rFonts w:ascii="Arial" w:hAnsi="Arial" w:cs="Arial"/>
          <w:lang w:val="en-US"/>
        </w:rPr>
        <w:t xml:space="preserve"> on a 4200 </w:t>
      </w:r>
      <w:proofErr w:type="spellStart"/>
      <w:r w:rsidRPr="00813B20">
        <w:rPr>
          <w:rFonts w:ascii="Arial" w:hAnsi="Arial" w:cs="Arial"/>
          <w:lang w:val="en-US"/>
        </w:rPr>
        <w:t>Tapestation</w:t>
      </w:r>
      <w:proofErr w:type="spellEnd"/>
      <w:r w:rsidRPr="00813B20">
        <w:rPr>
          <w:rFonts w:ascii="Arial" w:hAnsi="Arial" w:cs="Arial"/>
          <w:lang w:val="en-US"/>
        </w:rPr>
        <w:t xml:space="preserve"> System (</w:t>
      </w:r>
      <w:proofErr w:type="spellStart"/>
      <w:r w:rsidRPr="00813B20">
        <w:rPr>
          <w:rFonts w:ascii="Arial" w:hAnsi="Arial" w:cs="Arial"/>
          <w:lang w:val="en-US"/>
        </w:rPr>
        <w:t>AgilentTechnologies</w:t>
      </w:r>
      <w:proofErr w:type="spellEnd"/>
      <w:r w:rsidRPr="00813B20">
        <w:rPr>
          <w:rFonts w:ascii="Arial" w:hAnsi="Arial" w:cs="Arial"/>
          <w:lang w:val="en-US"/>
        </w:rPr>
        <w:t>, Santa Clara, California</w:t>
      </w:r>
      <w:r w:rsidR="00567771" w:rsidRPr="00813B20">
        <w:rPr>
          <w:rFonts w:ascii="Arial" w:hAnsi="Arial" w:cs="Arial"/>
          <w:lang w:val="en-US"/>
        </w:rPr>
        <w:t>, US</w:t>
      </w:r>
      <w:r w:rsidRPr="00813B20">
        <w:rPr>
          <w:rFonts w:ascii="Arial" w:hAnsi="Arial" w:cs="Arial"/>
          <w:lang w:val="en-US"/>
        </w:rPr>
        <w:t xml:space="preserve">). WES was performed on a NovaSeq6000 S4 (Illumina) and a rapid run mode (2x150 </w:t>
      </w:r>
      <w:proofErr w:type="spellStart"/>
      <w:r w:rsidRPr="00813B20">
        <w:rPr>
          <w:rFonts w:ascii="Arial" w:hAnsi="Arial" w:cs="Arial"/>
          <w:lang w:val="en-US"/>
        </w:rPr>
        <w:t>bp</w:t>
      </w:r>
      <w:proofErr w:type="spellEnd"/>
      <w:r w:rsidRPr="00813B20">
        <w:rPr>
          <w:rFonts w:ascii="Arial" w:hAnsi="Arial" w:cs="Arial"/>
          <w:lang w:val="en-US"/>
        </w:rPr>
        <w:t xml:space="preserve">, paired end) with ~60-fold coverage of the coding regions. To enrich the </w:t>
      </w:r>
      <w:proofErr w:type="spellStart"/>
      <w:r w:rsidRPr="00813B20">
        <w:rPr>
          <w:rFonts w:ascii="Arial" w:hAnsi="Arial" w:cs="Arial"/>
          <w:lang w:val="en-US"/>
        </w:rPr>
        <w:t>Cathepsin</w:t>
      </w:r>
      <w:proofErr w:type="spellEnd"/>
      <w:r w:rsidRPr="00813B20">
        <w:rPr>
          <w:rFonts w:ascii="Arial" w:hAnsi="Arial" w:cs="Arial"/>
          <w:lang w:val="en-US"/>
        </w:rPr>
        <w:t xml:space="preserve"> C (</w:t>
      </w:r>
      <w:r w:rsidRPr="00813B20">
        <w:rPr>
          <w:rFonts w:ascii="Arial" w:hAnsi="Arial" w:cs="Arial"/>
          <w:i/>
          <w:lang w:val="en-US"/>
        </w:rPr>
        <w:t>CTSC</w:t>
      </w:r>
      <w:r w:rsidRPr="00813B20">
        <w:rPr>
          <w:rFonts w:ascii="Arial" w:hAnsi="Arial" w:cs="Arial"/>
          <w:lang w:val="en-US"/>
        </w:rPr>
        <w:t xml:space="preserve">) gene sequence for targeted resequencing, the </w:t>
      </w:r>
      <w:proofErr w:type="spellStart"/>
      <w:r w:rsidRPr="00813B20">
        <w:rPr>
          <w:rFonts w:ascii="Arial" w:hAnsi="Arial" w:cs="Arial"/>
          <w:lang w:val="en-US"/>
        </w:rPr>
        <w:t>AmpliSeq</w:t>
      </w:r>
      <w:proofErr w:type="spellEnd"/>
      <w:r w:rsidRPr="00813B20">
        <w:rPr>
          <w:rFonts w:ascii="Arial" w:hAnsi="Arial" w:cs="Arial"/>
          <w:lang w:val="en-US"/>
        </w:rPr>
        <w:t xml:space="preserve">™ Library PLUS chemistry (Illumina) was used with 10 ng </w:t>
      </w:r>
      <w:proofErr w:type="spellStart"/>
      <w:r w:rsidRPr="00813B20">
        <w:rPr>
          <w:rFonts w:ascii="Arial" w:hAnsi="Arial" w:cs="Arial"/>
          <w:lang w:val="en-US"/>
        </w:rPr>
        <w:t>gDNA</w:t>
      </w:r>
      <w:proofErr w:type="spellEnd"/>
      <w:r w:rsidRPr="00813B20">
        <w:rPr>
          <w:rFonts w:ascii="Arial" w:hAnsi="Arial" w:cs="Arial"/>
          <w:lang w:val="en-US"/>
        </w:rPr>
        <w:t xml:space="preserve"> as input. Targeted resequencing </w:t>
      </w:r>
      <w:proofErr w:type="gramStart"/>
      <w:r w:rsidRPr="00813B20">
        <w:rPr>
          <w:rFonts w:ascii="Arial" w:hAnsi="Arial" w:cs="Arial"/>
          <w:lang w:val="en-US"/>
        </w:rPr>
        <w:t>was performed</w:t>
      </w:r>
      <w:proofErr w:type="gramEnd"/>
      <w:r w:rsidRPr="00813B20">
        <w:rPr>
          <w:rFonts w:ascii="Arial" w:hAnsi="Arial" w:cs="Arial"/>
          <w:lang w:val="en-US"/>
        </w:rPr>
        <w:t xml:space="preserve"> on a </w:t>
      </w:r>
      <w:proofErr w:type="spellStart"/>
      <w:r w:rsidRPr="00813B20">
        <w:rPr>
          <w:rFonts w:ascii="Arial" w:hAnsi="Arial" w:cs="Arial"/>
          <w:lang w:val="en-US"/>
        </w:rPr>
        <w:t>MiSeq</w:t>
      </w:r>
      <w:proofErr w:type="spellEnd"/>
      <w:r w:rsidRPr="00813B20">
        <w:rPr>
          <w:rFonts w:ascii="Arial" w:hAnsi="Arial" w:cs="Arial"/>
          <w:lang w:val="en-US"/>
        </w:rPr>
        <w:t xml:space="preserve"> (Illumina) with 150 </w:t>
      </w:r>
      <w:proofErr w:type="spellStart"/>
      <w:r w:rsidRPr="00813B20">
        <w:rPr>
          <w:rFonts w:ascii="Arial" w:hAnsi="Arial" w:cs="Arial"/>
          <w:lang w:val="en-US"/>
        </w:rPr>
        <w:t>bp</w:t>
      </w:r>
      <w:proofErr w:type="spellEnd"/>
      <w:r w:rsidRPr="00813B20">
        <w:rPr>
          <w:rFonts w:ascii="Arial" w:hAnsi="Arial" w:cs="Arial"/>
          <w:lang w:val="en-US"/>
        </w:rPr>
        <w:t xml:space="preserve"> single reads and a coverage of 4000x. </w:t>
      </w:r>
    </w:p>
    <w:p w:rsidR="00D24B2E" w:rsidRPr="00813B20" w:rsidRDefault="00D24B2E" w:rsidP="004B6024">
      <w:pPr>
        <w:spacing w:line="360" w:lineRule="auto"/>
        <w:jc w:val="both"/>
        <w:rPr>
          <w:rFonts w:ascii="Arial" w:hAnsi="Arial" w:cs="Arial"/>
          <w:b/>
          <w:lang w:val="en-US"/>
        </w:rPr>
      </w:pPr>
    </w:p>
    <w:p w:rsidR="00BD2EEF" w:rsidRPr="00813B20" w:rsidRDefault="00BD2EEF" w:rsidP="004B6024">
      <w:pPr>
        <w:spacing w:line="360" w:lineRule="auto"/>
        <w:jc w:val="both"/>
        <w:rPr>
          <w:rFonts w:ascii="Arial" w:hAnsi="Arial" w:cs="Arial"/>
          <w:lang w:val="en-US"/>
        </w:rPr>
        <w:sectPr w:rsidR="00BD2EEF" w:rsidRPr="00813B20" w:rsidSect="006216AE">
          <w:footerReference w:type="default" r:id="rId8"/>
          <w:pgSz w:w="11906" w:h="16838"/>
          <w:pgMar w:top="1417" w:right="1417" w:bottom="1134" w:left="1417" w:header="708" w:footer="708" w:gutter="0"/>
          <w:pgNumType w:start="0"/>
          <w:cols w:space="708"/>
          <w:titlePg/>
          <w:docGrid w:linePitch="360"/>
        </w:sectPr>
      </w:pPr>
    </w:p>
    <w:p w:rsidR="00D24B2E" w:rsidRPr="00813B20" w:rsidRDefault="005518FC" w:rsidP="00712F60">
      <w:pPr>
        <w:ind w:right="-314"/>
        <w:jc w:val="both"/>
        <w:rPr>
          <w:rFonts w:ascii="Arial" w:hAnsi="Arial" w:cs="Arial"/>
          <w:sz w:val="20"/>
          <w:szCs w:val="20"/>
          <w:lang w:val="en-US"/>
        </w:rPr>
      </w:pPr>
      <w:r w:rsidRPr="00813B20">
        <w:rPr>
          <w:rFonts w:ascii="Arial" w:hAnsi="Arial" w:cs="Arial"/>
          <w:b/>
          <w:sz w:val="20"/>
          <w:szCs w:val="20"/>
          <w:lang w:val="en-US"/>
        </w:rPr>
        <w:lastRenderedPageBreak/>
        <w:t>Supplemental</w:t>
      </w:r>
      <w:r w:rsidR="00D24B2E" w:rsidRPr="00813B20">
        <w:rPr>
          <w:rFonts w:ascii="Arial" w:hAnsi="Arial" w:cs="Arial"/>
          <w:b/>
          <w:sz w:val="20"/>
          <w:szCs w:val="20"/>
          <w:lang w:val="en-US"/>
        </w:rPr>
        <w:t xml:space="preserve"> Table 1.</w:t>
      </w:r>
      <w:r w:rsidR="00D24B2E" w:rsidRPr="00813B20">
        <w:rPr>
          <w:rFonts w:ascii="Arial" w:hAnsi="Arial" w:cs="Arial"/>
          <w:color w:val="FF0000"/>
          <w:sz w:val="20"/>
          <w:szCs w:val="20"/>
          <w:lang w:val="en-US"/>
        </w:rPr>
        <w:t xml:space="preserve"> </w:t>
      </w:r>
      <w:r w:rsidR="00D24B2E" w:rsidRPr="00813B20">
        <w:rPr>
          <w:rFonts w:ascii="Arial" w:hAnsi="Arial" w:cs="Arial"/>
          <w:sz w:val="20"/>
          <w:szCs w:val="20"/>
          <w:lang w:val="en-US"/>
        </w:rPr>
        <w:t xml:space="preserve">Mutations </w:t>
      </w:r>
      <w:r w:rsidR="005205C5" w:rsidRPr="00813B20">
        <w:rPr>
          <w:rFonts w:ascii="Arial" w:hAnsi="Arial" w:cs="Arial"/>
          <w:sz w:val="20"/>
          <w:szCs w:val="20"/>
          <w:lang w:val="en-US"/>
        </w:rPr>
        <w:t xml:space="preserve">in family 1 </w:t>
      </w:r>
      <w:r w:rsidR="00D24B2E" w:rsidRPr="00813B20">
        <w:rPr>
          <w:rFonts w:ascii="Arial" w:hAnsi="Arial" w:cs="Arial"/>
          <w:sz w:val="20"/>
          <w:szCs w:val="20"/>
          <w:lang w:val="en-US"/>
        </w:rPr>
        <w:t>selected by potential pathogenicity (CADD score ≥30), the presence of more than one variant in th</w:t>
      </w:r>
      <w:r w:rsidR="00B56245" w:rsidRPr="00813B20">
        <w:rPr>
          <w:rFonts w:ascii="Arial" w:hAnsi="Arial" w:cs="Arial"/>
          <w:sz w:val="20"/>
          <w:szCs w:val="20"/>
          <w:lang w:val="en-US"/>
        </w:rPr>
        <w:t>e same gene with a CADD score ≥</w:t>
      </w:r>
      <w:r w:rsidR="00D24B2E" w:rsidRPr="00813B20">
        <w:rPr>
          <w:rFonts w:ascii="Arial" w:hAnsi="Arial" w:cs="Arial"/>
          <w:sz w:val="20"/>
          <w:szCs w:val="20"/>
          <w:lang w:val="en-US"/>
        </w:rPr>
        <w:t>20, a described autosomal dominant (AD) disease mechanism of the corresponding gene, or genome-wide significant association with periodontitis (PD) of the corresponding gene (“GWAS Hit”).</w:t>
      </w:r>
    </w:p>
    <w:tbl>
      <w:tblPr>
        <w:tblStyle w:val="Tabellenraster"/>
        <w:tblW w:w="14596" w:type="dxa"/>
        <w:tblLayout w:type="fixed"/>
        <w:tblLook w:val="04A0" w:firstRow="1" w:lastRow="0" w:firstColumn="1" w:lastColumn="0" w:noHBand="0" w:noVBand="1"/>
      </w:tblPr>
      <w:tblGrid>
        <w:gridCol w:w="981"/>
        <w:gridCol w:w="1551"/>
        <w:gridCol w:w="1319"/>
        <w:gridCol w:w="1675"/>
        <w:gridCol w:w="1273"/>
        <w:gridCol w:w="2127"/>
        <w:gridCol w:w="992"/>
        <w:gridCol w:w="709"/>
        <w:gridCol w:w="992"/>
        <w:gridCol w:w="709"/>
        <w:gridCol w:w="992"/>
        <w:gridCol w:w="1276"/>
      </w:tblGrid>
      <w:tr w:rsidR="005518FC" w:rsidRPr="00813B20" w:rsidTr="00F72CE5">
        <w:tc>
          <w:tcPr>
            <w:tcW w:w="98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Gene Symbol</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Position</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Variant</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Inclusion criterion</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Reference Sequence ID</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Mutation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Common Allele</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Rare Allele</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Frequency </w:t>
            </w:r>
            <w:proofErr w:type="spellStart"/>
            <w:r w:rsidRPr="00813B20">
              <w:rPr>
                <w:rFonts w:ascii="Arial" w:hAnsi="Arial" w:cs="Arial"/>
                <w:sz w:val="16"/>
                <w:szCs w:val="16"/>
              </w:rPr>
              <w:t>gnomAD</w:t>
            </w:r>
            <w:proofErr w:type="spellEnd"/>
            <w:r w:rsidRPr="00813B20">
              <w:rPr>
                <w:rFonts w:ascii="Arial" w:hAnsi="Arial" w:cs="Arial"/>
                <w:sz w:val="16"/>
                <w:szCs w:val="16"/>
              </w:rPr>
              <w:t xml:space="preserve"> Exomes </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w:t>
            </w:r>
          </w:p>
          <w:p w:rsidR="00D24B2E" w:rsidRPr="00813B20" w:rsidRDefault="00D24B2E" w:rsidP="00E103C8">
            <w:pPr>
              <w:rPr>
                <w:rFonts w:ascii="Arial" w:hAnsi="Arial" w:cs="Arial"/>
                <w:sz w:val="16"/>
                <w:szCs w:val="16"/>
              </w:rPr>
            </w:pPr>
            <w:r w:rsidRPr="00813B20">
              <w:rPr>
                <w:rFonts w:ascii="Arial" w:hAnsi="Arial" w:cs="Arial"/>
                <w:sz w:val="16"/>
                <w:szCs w:val="16"/>
              </w:rPr>
              <w:t>score</w:t>
            </w:r>
          </w:p>
        </w:tc>
        <w:tc>
          <w:tcPr>
            <w:tcW w:w="992"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Son (</w:t>
            </w:r>
            <w:r w:rsidR="00B56245" w:rsidRPr="00813B20">
              <w:rPr>
                <w:rFonts w:ascii="Arial" w:hAnsi="Arial" w:cs="Arial"/>
                <w:sz w:val="16"/>
                <w:szCs w:val="16"/>
              </w:rPr>
              <w:t>PD IV, C</w:t>
            </w:r>
            <w:r w:rsidRPr="00813B20">
              <w:rPr>
                <w:rFonts w:ascii="Arial" w:hAnsi="Arial" w:cs="Arial"/>
                <w:sz w:val="16"/>
                <w:szCs w:val="16"/>
              </w:rPr>
              <w: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Daughter </w:t>
            </w:r>
            <w:r w:rsidR="00FC04C4" w:rsidRPr="00813B20">
              <w:rPr>
                <w:rFonts w:ascii="Arial" w:hAnsi="Arial" w:cs="Arial"/>
                <w:sz w:val="16"/>
                <w:szCs w:val="16"/>
              </w:rPr>
              <w:t>(PPP age 5, no PD since)</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PDE8B</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chr5:76,721,610</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p.Q813Rfs*10</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 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ZMYND12</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chr1:42,896,432</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p.S358*</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rs143931631</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ZNF662</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chr3:42,956,732</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p.C416Vfs*14</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rs76978847</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0.00102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ARID4A</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chr14:58,832,019</w:t>
            </w:r>
          </w:p>
        </w:tc>
        <w:tc>
          <w:tcPr>
            <w:tcW w:w="1319" w:type="dxa"/>
            <w:vAlign w:val="center"/>
          </w:tcPr>
          <w:p w:rsidR="00D24B2E" w:rsidRPr="00813B20" w:rsidRDefault="00D24B2E" w:rsidP="00E103C8">
            <w:pPr>
              <w:rPr>
                <w:rFonts w:ascii="Arial" w:hAnsi="Arial" w:cs="Arial"/>
                <w:color w:val="000000"/>
                <w:sz w:val="16"/>
                <w:szCs w:val="16"/>
              </w:rPr>
            </w:pPr>
            <w:r w:rsidRPr="00813B20">
              <w:rPr>
                <w:rFonts w:ascii="Arial" w:hAnsi="Arial" w:cs="Arial"/>
                <w:color w:val="000000"/>
                <w:sz w:val="16"/>
                <w:szCs w:val="16"/>
              </w:rPr>
              <w:t>c.3211+1G&gt;A</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rs62621193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donor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0.00417</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AQP7</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chr9:33,395,079</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p.M47Rfs*14</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rs529625335</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0.00116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NKX2-3</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chr10:101,295,456</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p.L358W</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rs151053941</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0.00538</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MYH4</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chr17:10,368,916</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c.349-1G&gt;C</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rs145471603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acceptor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0.00013</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PRPH2</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chr6:42,672,186</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p.G249S</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 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PPP1R3A</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chr7:113,519,160</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p.Q662Rfs*7</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 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rs527638422</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CCT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0.00229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GINS3</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chr16:58,438,434</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p.D151V</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 &gt;1 variant</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rs987621253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GINS3</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chr16:58,438,435</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p.D151E</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&gt;1 variant</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rs758971074</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CTSC</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chr11:88,045,626</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p.G139R</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 &gt;1 variant</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rs749103588</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CTSC</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chr11:88,029,375</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p.R272H</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&gt;1 variant</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rs587777534</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SOX15</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chr17:7,492,496</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p.S167Qfs*30</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elongation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PIK3C2G</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chr12:18,552,594</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p.L669F</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rs61754413</w:t>
            </w:r>
          </w:p>
        </w:tc>
        <w:tc>
          <w:tcPr>
            <w:tcW w:w="2127"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0.00343</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MMP20</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chr11:102,465,490</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c.954-2A&gt;T</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rs140213840</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acceptor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0.00106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DENND4B</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chr1:153,907,347</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p.R888C</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rs530088376</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SETD5</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chr3:9,488,755</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p.E418K</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rs147867570</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OPLAH</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chr8:145,107,390</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p.V1089I</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rs185836803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0.00948</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LMBR1</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chr7:156,516,874</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c.1159-2A&gt;G</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rs148655712</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acceptor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0.00023</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MYH3</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chr17:10,541,680</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p.R1137C</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rs12941197</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0.00256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ABCA7</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chr19:1,057,343</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p.V1599M</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rs117187003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0.00338</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VIM</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chr10:17,277,239</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p.D360E</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rs139818786</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CACNA1H</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chr16:1,254,361</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p.K785M</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rs28365117</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0.00357</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23.8</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APC2</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chr19:1,453,313</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p.T70M</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&gt;1 variant</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rs144391493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0.00115</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APC2</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chr19:1,465,954</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p.R885Q</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&gt;1 variant</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rs111389603</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TUBB1</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chr20:57,597,934</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p.D31G</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rs745713786</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0.00003</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FLG</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chr1:152,284,948</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p.S805F</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rs72698904</w:t>
            </w:r>
          </w:p>
        </w:tc>
        <w:tc>
          <w:tcPr>
            <w:tcW w:w="212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0.00334</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5518FC" w:rsidRPr="00813B20" w:rsidTr="00F72CE5">
        <w:tc>
          <w:tcPr>
            <w:tcW w:w="981"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PRKAG2</w:t>
            </w:r>
          </w:p>
        </w:tc>
        <w:tc>
          <w:tcPr>
            <w:tcW w:w="15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chr7:151,573,595</w:t>
            </w:r>
          </w:p>
        </w:tc>
        <w:tc>
          <w:tcPr>
            <w:tcW w:w="131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c.111T&gt;A</w:t>
            </w:r>
          </w:p>
        </w:tc>
        <w:tc>
          <w:tcPr>
            <w:tcW w:w="16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rs144426409</w:t>
            </w:r>
          </w:p>
        </w:tc>
        <w:tc>
          <w:tcPr>
            <w:tcW w:w="2127"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slice site affected (synonymous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0.00242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20.7</w:t>
            </w:r>
          </w:p>
        </w:tc>
        <w:tc>
          <w:tcPr>
            <w:tcW w:w="992" w:type="dxa"/>
            <w:vAlign w:val="center"/>
          </w:tcPr>
          <w:p w:rsidR="00D24B2E" w:rsidRPr="00813B20" w:rsidRDefault="005518FC" w:rsidP="00E103C8">
            <w:pPr>
              <w:rPr>
                <w:rFonts w:ascii="Arial" w:hAnsi="Arial" w:cs="Arial"/>
                <w:sz w:val="16"/>
                <w:szCs w:val="16"/>
              </w:rPr>
            </w:pPr>
            <w:r w:rsidRPr="00813B20">
              <w:rPr>
                <w:rFonts w:ascii="Arial" w:hAnsi="Arial" w:cs="Arial"/>
                <w:sz w:val="16"/>
                <w:szCs w:val="16"/>
              </w:rPr>
              <w:t>0/1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bl>
    <w:p w:rsidR="00D24B2E" w:rsidRPr="00813B20" w:rsidRDefault="00D24B2E" w:rsidP="00D24B2E">
      <w:pPr>
        <w:rPr>
          <w:rFonts w:ascii="Arial" w:hAnsi="Arial" w:cs="Arial"/>
          <w:sz w:val="18"/>
          <w:szCs w:val="18"/>
          <w:lang w:val="en-US"/>
        </w:rPr>
      </w:pPr>
      <w:r w:rsidRPr="00813B20">
        <w:rPr>
          <w:rFonts w:ascii="Arial" w:hAnsi="Arial" w:cs="Arial"/>
          <w:sz w:val="18"/>
          <w:szCs w:val="18"/>
          <w:lang w:val="en-US"/>
        </w:rPr>
        <w:t>The allele frequency cutoff was 0.05 and 50 carriers in our in-house database. The minimum CADD score for included mutations was 20.</w:t>
      </w:r>
      <w:r w:rsidR="00F72CE5" w:rsidRPr="00813B20">
        <w:rPr>
          <w:rFonts w:ascii="Arial" w:hAnsi="Arial" w:cs="Arial"/>
          <w:sz w:val="18"/>
          <w:szCs w:val="18"/>
          <w:lang w:val="en-US"/>
        </w:rPr>
        <w:t xml:space="preserve"> PD = Periodontal disease; PPP = </w:t>
      </w:r>
      <w:proofErr w:type="spellStart"/>
      <w:r w:rsidR="00F72CE5" w:rsidRPr="00813B20">
        <w:rPr>
          <w:rFonts w:ascii="Arial" w:hAnsi="Arial" w:cs="Arial"/>
          <w:sz w:val="18"/>
          <w:szCs w:val="18"/>
          <w:lang w:val="en-US"/>
        </w:rPr>
        <w:t>prepubertal</w:t>
      </w:r>
      <w:proofErr w:type="spellEnd"/>
      <w:r w:rsidR="00F72CE5" w:rsidRPr="00813B20">
        <w:rPr>
          <w:rFonts w:ascii="Arial" w:hAnsi="Arial" w:cs="Arial"/>
          <w:sz w:val="18"/>
          <w:szCs w:val="18"/>
          <w:lang w:val="en-US"/>
        </w:rPr>
        <w:t xml:space="preserve"> periodontitis.</w:t>
      </w:r>
    </w:p>
    <w:p w:rsidR="00D24B2E" w:rsidRPr="00813B20" w:rsidRDefault="005518FC" w:rsidP="00712F60">
      <w:pPr>
        <w:jc w:val="both"/>
        <w:rPr>
          <w:rFonts w:ascii="Arial" w:hAnsi="Arial" w:cs="Arial"/>
          <w:sz w:val="20"/>
          <w:szCs w:val="20"/>
          <w:lang w:val="en-US"/>
        </w:rPr>
      </w:pPr>
      <w:r w:rsidRPr="00813B20">
        <w:rPr>
          <w:rFonts w:ascii="Arial" w:hAnsi="Arial" w:cs="Arial"/>
          <w:b/>
          <w:sz w:val="20"/>
          <w:szCs w:val="20"/>
          <w:lang w:val="en-US"/>
        </w:rPr>
        <w:lastRenderedPageBreak/>
        <w:t>Supplemental Table 2</w:t>
      </w:r>
      <w:r w:rsidR="00D24B2E" w:rsidRPr="00813B20">
        <w:rPr>
          <w:rFonts w:ascii="Arial" w:hAnsi="Arial" w:cs="Arial"/>
          <w:b/>
          <w:color w:val="FF0000"/>
          <w:sz w:val="20"/>
          <w:szCs w:val="20"/>
          <w:lang w:val="en-US"/>
        </w:rPr>
        <w:t>.</w:t>
      </w:r>
      <w:r w:rsidR="00D24B2E" w:rsidRPr="00813B20">
        <w:rPr>
          <w:rFonts w:ascii="Arial" w:hAnsi="Arial" w:cs="Arial"/>
          <w:color w:val="FF0000"/>
          <w:sz w:val="20"/>
          <w:szCs w:val="20"/>
          <w:lang w:val="en-US"/>
        </w:rPr>
        <w:t xml:space="preserve"> </w:t>
      </w:r>
      <w:r w:rsidR="00D24B2E" w:rsidRPr="00813B20">
        <w:rPr>
          <w:rFonts w:ascii="Arial" w:hAnsi="Arial" w:cs="Arial"/>
          <w:sz w:val="20"/>
          <w:szCs w:val="20"/>
          <w:lang w:val="en-US"/>
        </w:rPr>
        <w:t xml:space="preserve">Mutations </w:t>
      </w:r>
      <w:r w:rsidR="005205C5" w:rsidRPr="00813B20">
        <w:rPr>
          <w:rFonts w:ascii="Arial" w:hAnsi="Arial" w:cs="Arial"/>
          <w:sz w:val="20"/>
          <w:szCs w:val="20"/>
          <w:lang w:val="en-US"/>
        </w:rPr>
        <w:t xml:space="preserve">in family 2 </w:t>
      </w:r>
      <w:r w:rsidR="00D24B2E" w:rsidRPr="00813B20">
        <w:rPr>
          <w:rFonts w:ascii="Arial" w:hAnsi="Arial" w:cs="Arial"/>
          <w:sz w:val="20"/>
          <w:szCs w:val="20"/>
          <w:lang w:val="en-US"/>
        </w:rPr>
        <w:t xml:space="preserve">selected by potential pathogenicity (CADD score ≥30), the presence of more than one variant in </w:t>
      </w:r>
      <w:r w:rsidRPr="00813B20">
        <w:rPr>
          <w:rFonts w:ascii="Arial" w:hAnsi="Arial" w:cs="Arial"/>
          <w:sz w:val="20"/>
          <w:szCs w:val="20"/>
          <w:lang w:val="en-US"/>
        </w:rPr>
        <w:t>the same gene with a CADD score</w:t>
      </w:r>
      <w:r w:rsidR="00B56245" w:rsidRPr="00813B20">
        <w:rPr>
          <w:rFonts w:ascii="Arial" w:hAnsi="Arial" w:cs="Arial"/>
          <w:sz w:val="20"/>
          <w:szCs w:val="20"/>
          <w:lang w:val="en-US"/>
        </w:rPr>
        <w:t xml:space="preserve"> ≥</w:t>
      </w:r>
      <w:r w:rsidR="00D24B2E" w:rsidRPr="00813B20">
        <w:rPr>
          <w:rFonts w:ascii="Arial" w:hAnsi="Arial" w:cs="Arial"/>
          <w:sz w:val="20"/>
          <w:szCs w:val="20"/>
          <w:lang w:val="en-US"/>
        </w:rPr>
        <w:t>20, a described autosomal dominant (AD) disease mechanism of the corresponding gene, or genome-wide significant association with periodontitis (PD) of the corresponding gene (“GWAS Hit”).</w:t>
      </w:r>
    </w:p>
    <w:tbl>
      <w:tblPr>
        <w:tblStyle w:val="Tabellenraster"/>
        <w:tblW w:w="14390" w:type="dxa"/>
        <w:tblLook w:val="04A0" w:firstRow="1" w:lastRow="0" w:firstColumn="1" w:lastColumn="0" w:noHBand="0" w:noVBand="1"/>
      </w:tblPr>
      <w:tblGrid>
        <w:gridCol w:w="972"/>
        <w:gridCol w:w="1471"/>
        <w:gridCol w:w="1097"/>
        <w:gridCol w:w="1175"/>
        <w:gridCol w:w="1240"/>
        <w:gridCol w:w="1799"/>
        <w:gridCol w:w="866"/>
        <w:gridCol w:w="883"/>
        <w:gridCol w:w="972"/>
        <w:gridCol w:w="670"/>
        <w:gridCol w:w="925"/>
        <w:gridCol w:w="925"/>
        <w:gridCol w:w="716"/>
        <w:gridCol w:w="679"/>
      </w:tblGrid>
      <w:tr w:rsidR="00712F60" w:rsidRPr="00813B20" w:rsidTr="00712F60">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Gene Symbol</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Position</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Variant</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Inclusion criterion</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Reference Sequence ID</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Mutation</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Common Allele</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Rare Allele</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Frequency </w:t>
            </w:r>
            <w:proofErr w:type="spellStart"/>
            <w:r w:rsidRPr="00813B20">
              <w:rPr>
                <w:rFonts w:ascii="Arial" w:hAnsi="Arial" w:cs="Arial"/>
                <w:sz w:val="16"/>
                <w:szCs w:val="16"/>
              </w:rPr>
              <w:t>gnomAD</w:t>
            </w:r>
            <w:proofErr w:type="spellEnd"/>
            <w:r w:rsidRPr="00813B20">
              <w:rPr>
                <w:rFonts w:ascii="Arial" w:hAnsi="Arial" w:cs="Arial"/>
                <w:sz w:val="16"/>
                <w:szCs w:val="16"/>
              </w:rPr>
              <w:t xml:space="preserve"> Exomes </w:t>
            </w:r>
          </w:p>
        </w:tc>
        <w:tc>
          <w:tcPr>
            <w:tcW w:w="670" w:type="dxa"/>
            <w:vAlign w:val="center"/>
          </w:tcPr>
          <w:p w:rsidR="00D24B2E" w:rsidRPr="00813B20" w:rsidRDefault="00D24B2E" w:rsidP="00E103C8">
            <w:pPr>
              <w:spacing w:after="160" w:line="259" w:lineRule="auto"/>
              <w:contextualSpacing/>
              <w:rPr>
                <w:rFonts w:ascii="Arial" w:hAnsi="Arial" w:cs="Arial"/>
                <w:sz w:val="16"/>
                <w:szCs w:val="16"/>
              </w:rPr>
            </w:pPr>
            <w:r w:rsidRPr="00813B20">
              <w:rPr>
                <w:rFonts w:ascii="Arial" w:hAnsi="Arial" w:cs="Arial"/>
                <w:sz w:val="16"/>
                <w:szCs w:val="16"/>
              </w:rPr>
              <w:t>CADD score</w:t>
            </w:r>
          </w:p>
        </w:tc>
        <w:tc>
          <w:tcPr>
            <w:tcW w:w="925"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Daughter 1 (</w:t>
            </w:r>
            <w:r w:rsidR="00B56245" w:rsidRPr="00813B20">
              <w:rPr>
                <w:rFonts w:ascii="Arial" w:hAnsi="Arial" w:cs="Arial"/>
                <w:sz w:val="16"/>
                <w:szCs w:val="16"/>
              </w:rPr>
              <w:t>PD III, C</w:t>
            </w:r>
            <w:r w:rsidRPr="00813B20">
              <w:rPr>
                <w:rFonts w:ascii="Arial" w:hAnsi="Arial" w:cs="Arial"/>
                <w:sz w:val="16"/>
                <w:szCs w:val="16"/>
              </w:rPr>
              <w:t>)</w:t>
            </w:r>
          </w:p>
        </w:tc>
        <w:tc>
          <w:tcPr>
            <w:tcW w:w="925"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Daughter 2 (</w:t>
            </w:r>
            <w:r w:rsidR="00B56245" w:rsidRPr="00813B20">
              <w:rPr>
                <w:rFonts w:ascii="Arial" w:hAnsi="Arial" w:cs="Arial"/>
                <w:sz w:val="16"/>
                <w:szCs w:val="16"/>
              </w:rPr>
              <w:t>PD III, C</w:t>
            </w:r>
            <w:r w:rsidRPr="00813B20">
              <w:rPr>
                <w:rFonts w:ascii="Arial" w:hAnsi="Arial" w:cs="Arial"/>
                <w:sz w:val="16"/>
                <w:szCs w:val="16"/>
              </w:rPr>
              <w:t>)</w:t>
            </w:r>
          </w:p>
        </w:tc>
        <w:tc>
          <w:tcPr>
            <w:tcW w:w="716" w:type="dxa"/>
            <w:vAlign w:val="center"/>
          </w:tcPr>
          <w:p w:rsidR="00D24B2E" w:rsidRPr="00813B20" w:rsidRDefault="00B56245" w:rsidP="00B56245">
            <w:pPr>
              <w:rPr>
                <w:rFonts w:ascii="Arial" w:hAnsi="Arial" w:cs="Arial"/>
                <w:sz w:val="16"/>
                <w:szCs w:val="16"/>
              </w:rPr>
            </w:pPr>
            <w:r w:rsidRPr="00813B20">
              <w:rPr>
                <w:rFonts w:ascii="Arial" w:hAnsi="Arial" w:cs="Arial"/>
                <w:sz w:val="16"/>
                <w:szCs w:val="16"/>
              </w:rPr>
              <w:t>Mother (PD IV, C</w:t>
            </w:r>
            <w:r w:rsidR="00D24B2E" w:rsidRPr="00813B20">
              <w:rPr>
                <w:rFonts w:ascii="Arial" w:hAnsi="Arial" w:cs="Arial"/>
                <w:sz w:val="16"/>
                <w:szCs w:val="16"/>
              </w:rPr>
              <w:t>)</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Father (PD</w:t>
            </w:r>
            <w:r w:rsidR="00B56245" w:rsidRPr="00813B20">
              <w:rPr>
                <w:rFonts w:ascii="Arial" w:hAnsi="Arial" w:cs="Arial"/>
                <w:sz w:val="16"/>
                <w:szCs w:val="16"/>
              </w:rPr>
              <w:t xml:space="preserve"> III, C</w:t>
            </w:r>
            <w:r w:rsidRPr="00813B20">
              <w:rPr>
                <w:rFonts w:ascii="Arial" w:hAnsi="Arial" w:cs="Arial"/>
                <w:sz w:val="16"/>
                <w:szCs w:val="16"/>
              </w:rPr>
              <w:t>)</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OR4C15</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chr11:55,322,818</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p.E346*</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rs72908448</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0.00119</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48</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MMD</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chr17:53,471,727</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p.R229*</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rs1052816837</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41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CTU2</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chr16:88,781,328</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c.1415 1419dup</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rs1218643869</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acceptor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GGACTT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DNAH9</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chr17:11,540,047</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p.L578Rfs*4</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rs766799921</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CT</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TMEM94</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chr17:73,491,370</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p.R912G</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rs557746506</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TNFAIP3</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chr6:138,198,219</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p.R271Q</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rs763827898</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ANKS6</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chr9:101,498,853</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p.F855S</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rs200644058</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0.00111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USP34</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chr2:61,475,705</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p.R2112H</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rs201497693</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FAAH</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chr1:46,874,198 </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p.P340L</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rs202117973</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TBC1D4</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chr13:75,930,356</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p.I401S</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TUT7</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chr9:88,940,359</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p.R560Q</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rs41310053</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0.00355</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1/1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GNRH1</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chr8:25,280,706</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p.E51D</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rs35542850</w:t>
            </w:r>
          </w:p>
        </w:tc>
        <w:tc>
          <w:tcPr>
            <w:tcW w:w="1799"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0.00153</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PLAU</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chr10:75,675,086</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p.Y333H</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rs72816325</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0.00391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26.2</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DNAH5</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chr5:13,864,718</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p.D1462Y</w:t>
            </w:r>
          </w:p>
        </w:tc>
        <w:tc>
          <w:tcPr>
            <w:tcW w:w="1175"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rs1189846120</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25.9</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DNAH5</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chr5:13,759,026</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p.E3450K</w:t>
            </w:r>
          </w:p>
        </w:tc>
        <w:tc>
          <w:tcPr>
            <w:tcW w:w="1175"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rs758739748</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21.6</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LPA</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chr6:160,952,816</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p.Y2023C</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rs41267807</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0.01008</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23.6</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SETBP1</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chr18:42,533,192</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p.S1296N</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rs369012871</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CDK13</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chr7:39,990,917</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p.S226I</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ABCA7</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chr19:1,059,056</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p.R1812H</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rs114782266</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0.00896</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22.7</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712F60">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FOXE1</w:t>
            </w:r>
          </w:p>
        </w:tc>
        <w:tc>
          <w:tcPr>
            <w:tcW w:w="14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chr9:100,616,939</w:t>
            </w:r>
          </w:p>
        </w:tc>
        <w:tc>
          <w:tcPr>
            <w:tcW w:w="1097"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p.A248G</w:t>
            </w:r>
          </w:p>
        </w:tc>
        <w:tc>
          <w:tcPr>
            <w:tcW w:w="11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rs538912281</w:t>
            </w:r>
          </w:p>
        </w:tc>
        <w:tc>
          <w:tcPr>
            <w:tcW w:w="179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p>
        </w:tc>
        <w:tc>
          <w:tcPr>
            <w:tcW w:w="86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8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7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0.00197</w:t>
            </w:r>
          </w:p>
        </w:tc>
        <w:tc>
          <w:tcPr>
            <w:tcW w:w="6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21.6</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w:t>
            </w:r>
          </w:p>
        </w:tc>
        <w:tc>
          <w:tcPr>
            <w:tcW w:w="67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w:t>
            </w:r>
          </w:p>
        </w:tc>
      </w:tr>
      <w:tr w:rsidR="00712F60" w:rsidRPr="00813B20" w:rsidTr="00712F60">
        <w:tc>
          <w:tcPr>
            <w:tcW w:w="972" w:type="dxa"/>
          </w:tcPr>
          <w:p w:rsidR="00D24B2E" w:rsidRPr="00813B20" w:rsidRDefault="00D24B2E" w:rsidP="00E103C8">
            <w:pPr>
              <w:rPr>
                <w:rFonts w:ascii="Arial" w:hAnsi="Arial" w:cs="Arial"/>
                <w:i/>
                <w:sz w:val="16"/>
                <w:szCs w:val="16"/>
              </w:rPr>
            </w:pPr>
            <w:r w:rsidRPr="00813B20">
              <w:rPr>
                <w:rFonts w:ascii="Arial" w:hAnsi="Arial" w:cs="Arial"/>
                <w:i/>
                <w:sz w:val="16"/>
                <w:szCs w:val="16"/>
              </w:rPr>
              <w:t>CACNA1B</w:t>
            </w:r>
          </w:p>
        </w:tc>
        <w:tc>
          <w:tcPr>
            <w:tcW w:w="1471" w:type="dxa"/>
          </w:tcPr>
          <w:p w:rsidR="00D24B2E" w:rsidRPr="00813B20" w:rsidRDefault="00D24B2E" w:rsidP="00E103C8">
            <w:pPr>
              <w:rPr>
                <w:rFonts w:ascii="Arial" w:hAnsi="Arial" w:cs="Arial"/>
                <w:sz w:val="16"/>
                <w:szCs w:val="16"/>
              </w:rPr>
            </w:pPr>
            <w:r w:rsidRPr="00813B20">
              <w:rPr>
                <w:rFonts w:ascii="Arial" w:hAnsi="Arial" w:cs="Arial"/>
                <w:sz w:val="16"/>
                <w:szCs w:val="16"/>
              </w:rPr>
              <w:t>chr9:141,013,113</w:t>
            </w:r>
          </w:p>
        </w:tc>
        <w:tc>
          <w:tcPr>
            <w:tcW w:w="1097" w:type="dxa"/>
          </w:tcPr>
          <w:p w:rsidR="00D24B2E" w:rsidRPr="00813B20" w:rsidRDefault="00D24B2E" w:rsidP="00E103C8">
            <w:pPr>
              <w:rPr>
                <w:rFonts w:ascii="Arial" w:hAnsi="Arial" w:cs="Arial"/>
                <w:sz w:val="16"/>
                <w:szCs w:val="16"/>
              </w:rPr>
            </w:pPr>
            <w:r w:rsidRPr="00813B20">
              <w:rPr>
                <w:rFonts w:ascii="Arial" w:hAnsi="Arial" w:cs="Arial"/>
                <w:sz w:val="16"/>
                <w:szCs w:val="16"/>
              </w:rPr>
              <w:t>p.V1975I</w:t>
            </w:r>
          </w:p>
        </w:tc>
        <w:tc>
          <w:tcPr>
            <w:tcW w:w="1175" w:type="dxa"/>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40" w:type="dxa"/>
          </w:tcPr>
          <w:p w:rsidR="00D24B2E" w:rsidRPr="00813B20" w:rsidRDefault="00D24B2E" w:rsidP="00E103C8">
            <w:pPr>
              <w:rPr>
                <w:rFonts w:ascii="Arial" w:hAnsi="Arial" w:cs="Arial"/>
                <w:sz w:val="16"/>
                <w:szCs w:val="16"/>
              </w:rPr>
            </w:pPr>
            <w:r w:rsidRPr="00813B20">
              <w:rPr>
                <w:rFonts w:ascii="Arial" w:hAnsi="Arial" w:cs="Arial"/>
                <w:sz w:val="16"/>
                <w:szCs w:val="16"/>
              </w:rPr>
              <w:t>rs866508790</w:t>
            </w:r>
          </w:p>
        </w:tc>
        <w:tc>
          <w:tcPr>
            <w:tcW w:w="1799" w:type="dxa"/>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866" w:type="dxa"/>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83" w:type="dxa"/>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72" w:type="dxa"/>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0" w:type="dxa"/>
          </w:tcPr>
          <w:p w:rsidR="00D24B2E" w:rsidRPr="00813B20" w:rsidRDefault="00D24B2E" w:rsidP="00E103C8">
            <w:pPr>
              <w:rPr>
                <w:rFonts w:ascii="Arial" w:hAnsi="Arial" w:cs="Arial"/>
                <w:sz w:val="16"/>
                <w:szCs w:val="16"/>
              </w:rPr>
            </w:pPr>
            <w:r w:rsidRPr="00813B20">
              <w:rPr>
                <w:rFonts w:ascii="Arial" w:hAnsi="Arial" w:cs="Arial"/>
                <w:sz w:val="16"/>
                <w:szCs w:val="16"/>
              </w:rPr>
              <w:t>21.1</w:t>
            </w:r>
          </w:p>
        </w:tc>
        <w:tc>
          <w:tcPr>
            <w:tcW w:w="925" w:type="dxa"/>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25" w:type="dxa"/>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16" w:type="dxa"/>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679" w:type="dxa"/>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bl>
    <w:p w:rsidR="00D24B2E" w:rsidRPr="00813B20" w:rsidRDefault="00D24B2E" w:rsidP="00D24B2E">
      <w:pPr>
        <w:rPr>
          <w:rFonts w:ascii="Arial" w:hAnsi="Arial" w:cs="Arial"/>
          <w:sz w:val="18"/>
          <w:szCs w:val="18"/>
          <w:lang w:val="en-US"/>
        </w:rPr>
      </w:pPr>
      <w:r w:rsidRPr="00813B20">
        <w:rPr>
          <w:rFonts w:ascii="Arial" w:hAnsi="Arial" w:cs="Arial"/>
          <w:sz w:val="18"/>
          <w:szCs w:val="18"/>
          <w:lang w:val="en-US"/>
        </w:rPr>
        <w:t>The allele frequency cutoff was 0.05 and 50 carriers in our in-house database. The minimum CADD score for included mutations was 20. ./. = filtered out due to QC.</w:t>
      </w:r>
      <w:r w:rsidR="00F72CE5" w:rsidRPr="00813B20">
        <w:rPr>
          <w:rFonts w:ascii="Arial" w:hAnsi="Arial" w:cs="Arial"/>
          <w:sz w:val="18"/>
          <w:szCs w:val="18"/>
          <w:lang w:val="en-US"/>
        </w:rPr>
        <w:t xml:space="preserve"> PD = Periodontal disease; PPP = </w:t>
      </w:r>
      <w:proofErr w:type="spellStart"/>
      <w:r w:rsidR="00F72CE5" w:rsidRPr="00813B20">
        <w:rPr>
          <w:rFonts w:ascii="Arial" w:hAnsi="Arial" w:cs="Arial"/>
          <w:sz w:val="18"/>
          <w:szCs w:val="18"/>
          <w:lang w:val="en-US"/>
        </w:rPr>
        <w:t>prepubertal</w:t>
      </w:r>
      <w:proofErr w:type="spellEnd"/>
      <w:r w:rsidR="00F72CE5" w:rsidRPr="00813B20">
        <w:rPr>
          <w:rFonts w:ascii="Arial" w:hAnsi="Arial" w:cs="Arial"/>
          <w:sz w:val="18"/>
          <w:szCs w:val="18"/>
          <w:lang w:val="en-US"/>
        </w:rPr>
        <w:t xml:space="preserve"> periodontitis.</w:t>
      </w:r>
    </w:p>
    <w:p w:rsidR="00D24B2E" w:rsidRPr="00813B20" w:rsidRDefault="00D24B2E">
      <w:pPr>
        <w:rPr>
          <w:rFonts w:ascii="Arial" w:hAnsi="Arial" w:cs="Arial"/>
          <w:sz w:val="16"/>
          <w:szCs w:val="16"/>
          <w:lang w:val="en-US"/>
        </w:rPr>
      </w:pPr>
      <w:r w:rsidRPr="00813B20">
        <w:rPr>
          <w:rFonts w:ascii="Arial" w:hAnsi="Arial" w:cs="Arial"/>
          <w:sz w:val="16"/>
          <w:szCs w:val="16"/>
          <w:lang w:val="en-US"/>
        </w:rPr>
        <w:br w:type="page"/>
      </w:r>
    </w:p>
    <w:p w:rsidR="00D24B2E" w:rsidRPr="00813B20" w:rsidRDefault="00712F60" w:rsidP="00D24B2E">
      <w:pPr>
        <w:rPr>
          <w:rFonts w:ascii="Arial" w:hAnsi="Arial" w:cs="Arial"/>
          <w:sz w:val="20"/>
          <w:szCs w:val="20"/>
          <w:lang w:val="en-US"/>
        </w:rPr>
      </w:pPr>
      <w:r w:rsidRPr="00813B20">
        <w:rPr>
          <w:rFonts w:ascii="Arial" w:hAnsi="Arial" w:cs="Arial"/>
          <w:b/>
          <w:sz w:val="20"/>
          <w:szCs w:val="20"/>
          <w:lang w:val="en-US"/>
        </w:rPr>
        <w:lastRenderedPageBreak/>
        <w:t>Supplemental Table 3</w:t>
      </w:r>
      <w:r w:rsidR="00D24B2E" w:rsidRPr="00813B20">
        <w:rPr>
          <w:rFonts w:ascii="Arial" w:hAnsi="Arial" w:cs="Arial"/>
          <w:b/>
          <w:color w:val="FF0000"/>
          <w:sz w:val="20"/>
          <w:szCs w:val="20"/>
          <w:lang w:val="en-US"/>
        </w:rPr>
        <w:t>.</w:t>
      </w:r>
      <w:r w:rsidR="00D24B2E" w:rsidRPr="00813B20">
        <w:rPr>
          <w:rFonts w:ascii="Arial" w:hAnsi="Arial" w:cs="Arial"/>
          <w:color w:val="FF0000"/>
          <w:sz w:val="20"/>
          <w:szCs w:val="20"/>
          <w:lang w:val="en-US"/>
        </w:rPr>
        <w:t xml:space="preserve"> </w:t>
      </w:r>
      <w:r w:rsidR="00D24B2E" w:rsidRPr="00813B20">
        <w:rPr>
          <w:rFonts w:ascii="Arial" w:hAnsi="Arial" w:cs="Arial"/>
          <w:sz w:val="20"/>
          <w:szCs w:val="20"/>
          <w:lang w:val="en-US"/>
        </w:rPr>
        <w:t xml:space="preserve">Mutations </w:t>
      </w:r>
      <w:r w:rsidR="005205C5" w:rsidRPr="00813B20">
        <w:rPr>
          <w:rFonts w:ascii="Arial" w:hAnsi="Arial" w:cs="Arial"/>
          <w:sz w:val="20"/>
          <w:szCs w:val="20"/>
          <w:lang w:val="en-US"/>
        </w:rPr>
        <w:t xml:space="preserve">in family 3 </w:t>
      </w:r>
      <w:r w:rsidR="00D24B2E" w:rsidRPr="00813B20">
        <w:rPr>
          <w:rFonts w:ascii="Arial" w:hAnsi="Arial" w:cs="Arial"/>
          <w:sz w:val="20"/>
          <w:szCs w:val="20"/>
          <w:lang w:val="en-US"/>
        </w:rPr>
        <w:t>selected by potential pathogenicity (CADD score ≥30), the presence of more than one variant in the same gene with a CADD score ≥ 20, a described autosomal dominant (AD) disease mechanism of the corresponding gene, or genome-wide significant association with periodontitis (PD) of the corresponding gene (“GWAS Hit”).</w:t>
      </w:r>
    </w:p>
    <w:tbl>
      <w:tblPr>
        <w:tblStyle w:val="Tabellenraster"/>
        <w:tblW w:w="14879" w:type="dxa"/>
        <w:tblLayout w:type="fixed"/>
        <w:tblLook w:val="04A0" w:firstRow="1" w:lastRow="0" w:firstColumn="1" w:lastColumn="0" w:noHBand="0" w:noVBand="1"/>
      </w:tblPr>
      <w:tblGrid>
        <w:gridCol w:w="988"/>
        <w:gridCol w:w="1559"/>
        <w:gridCol w:w="1276"/>
        <w:gridCol w:w="1134"/>
        <w:gridCol w:w="1275"/>
        <w:gridCol w:w="1418"/>
        <w:gridCol w:w="992"/>
        <w:gridCol w:w="851"/>
        <w:gridCol w:w="1134"/>
        <w:gridCol w:w="708"/>
        <w:gridCol w:w="993"/>
        <w:gridCol w:w="850"/>
        <w:gridCol w:w="709"/>
        <w:gridCol w:w="992"/>
      </w:tblGrid>
      <w:tr w:rsidR="00712F60" w:rsidRPr="00813B20" w:rsidTr="00240C26">
        <w:tc>
          <w:tcPr>
            <w:tcW w:w="98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Gene Symbol</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Position</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Variant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Inclusion criterion</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Reference Sequence ID</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Mutation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Common Allele</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Rare Allele</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Frequency </w:t>
            </w:r>
            <w:proofErr w:type="spellStart"/>
            <w:r w:rsidRPr="00813B20">
              <w:rPr>
                <w:rFonts w:ascii="Arial" w:hAnsi="Arial" w:cs="Arial"/>
                <w:sz w:val="16"/>
                <w:szCs w:val="16"/>
              </w:rPr>
              <w:t>gnomAD</w:t>
            </w:r>
            <w:proofErr w:type="spellEnd"/>
            <w:r w:rsidRPr="00813B20">
              <w:rPr>
                <w:rFonts w:ascii="Arial" w:hAnsi="Arial" w:cs="Arial"/>
                <w:sz w:val="16"/>
                <w:szCs w:val="16"/>
              </w:rPr>
              <w:t xml:space="preserve"> Exomes </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w:t>
            </w:r>
          </w:p>
          <w:p w:rsidR="00D24B2E" w:rsidRPr="00813B20" w:rsidRDefault="00D24B2E" w:rsidP="00E103C8">
            <w:pPr>
              <w:rPr>
                <w:rFonts w:ascii="Arial" w:hAnsi="Arial" w:cs="Arial"/>
                <w:sz w:val="16"/>
                <w:szCs w:val="16"/>
              </w:rPr>
            </w:pPr>
            <w:r w:rsidRPr="00813B20">
              <w:rPr>
                <w:rFonts w:ascii="Arial" w:hAnsi="Arial" w:cs="Arial"/>
                <w:sz w:val="16"/>
                <w:szCs w:val="16"/>
              </w:rPr>
              <w:t>score</w:t>
            </w:r>
          </w:p>
        </w:tc>
        <w:tc>
          <w:tcPr>
            <w:tcW w:w="993"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Daughter (PD</w:t>
            </w:r>
            <w:r w:rsidR="00B56245" w:rsidRPr="00813B20">
              <w:rPr>
                <w:rFonts w:ascii="Arial" w:hAnsi="Arial" w:cs="Arial"/>
                <w:sz w:val="16"/>
                <w:szCs w:val="16"/>
              </w:rPr>
              <w:t xml:space="preserve"> III, B</w:t>
            </w:r>
            <w:r w:rsidRPr="00813B20">
              <w:rPr>
                <w:rFonts w:ascii="Arial" w:hAnsi="Arial" w:cs="Arial"/>
                <w:sz w:val="16"/>
                <w:szCs w:val="16"/>
              </w:rPr>
              <w: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Mother (PD</w:t>
            </w:r>
            <w:r w:rsidR="00B56245" w:rsidRPr="00813B20">
              <w:rPr>
                <w:rFonts w:ascii="Arial" w:hAnsi="Arial" w:cs="Arial"/>
                <w:sz w:val="16"/>
                <w:szCs w:val="16"/>
              </w:rPr>
              <w:t xml:space="preserve"> III, B</w:t>
            </w:r>
            <w:r w:rsidRPr="00813B20">
              <w:rPr>
                <w:rFonts w:ascii="Arial" w:hAnsi="Arial" w:cs="Arial"/>
                <w:sz w:val="16"/>
                <w:szCs w:val="16"/>
              </w:rPr>
              <w: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Father (PD</w:t>
            </w:r>
            <w:r w:rsidR="00B56245" w:rsidRPr="00813B20">
              <w:rPr>
                <w:rFonts w:ascii="Arial" w:hAnsi="Arial" w:cs="Arial"/>
                <w:sz w:val="16"/>
                <w:szCs w:val="16"/>
              </w:rPr>
              <w:t xml:space="preserve"> III, B</w:t>
            </w:r>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Unaffected Son</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EGFL8</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chr6:32,134,395</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p.Y74*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rs141826798</w:t>
            </w:r>
          </w:p>
        </w:tc>
        <w:tc>
          <w:tcPr>
            <w:tcW w:w="1418"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stop gained; splice region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0.00299</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40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4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ZNF772</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chr19:57,987,104</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p.W41*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rs73067111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0.00668</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38</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DERL3</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chr22:24,180,551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p.G105Afs*4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rs536282991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0.00145</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FANCL</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chr2:58,386,928</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p.T372Nfs*13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rs759217526</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elongation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GTAAT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35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TAF9</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chr5:68,648,056</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p.L113Qfs*36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rs1454050637</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TGTTA</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6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DLGAP4</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chr20:35,075,211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p.R507C</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rs371961479</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M1AP</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chr2:74,808,893</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p.W226Lfs*4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rs144217347</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elongation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0.00208</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UCP2</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chr11:73,686,168</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c.816-2A&gt;G</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rs150573868</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acceptor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0.00013</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TNS3</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chr7:47,323,416</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p.G1326S</w:t>
            </w:r>
          </w:p>
        </w:tc>
        <w:tc>
          <w:tcPr>
            <w:tcW w:w="1134" w:type="dxa"/>
            <w:vAlign w:val="center"/>
          </w:tcPr>
          <w:p w:rsidR="00D24B2E" w:rsidRPr="00813B20" w:rsidRDefault="00D24B2E" w:rsidP="00E103C8">
            <w:pPr>
              <w:rPr>
                <w:rFonts w:ascii="Arial" w:hAnsi="Arial" w:cs="Arial"/>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xml:space="preserve">, </w:t>
            </w:r>
            <w:r w:rsidR="00240C26" w:rsidRPr="00813B20">
              <w:rPr>
                <w:rFonts w:ascii="Arial" w:hAnsi="Arial" w:cs="Arial"/>
                <w:sz w:val="16"/>
                <w:szCs w:val="16"/>
              </w:rPr>
              <w:t>&gt;1 variant</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rs202189855</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0.0006</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79"/>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TNS3</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chr7:47,342,556</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p.P1150L</w:t>
            </w:r>
          </w:p>
        </w:tc>
        <w:tc>
          <w:tcPr>
            <w:tcW w:w="1134"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rs199534852</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0.00023</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20.4</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7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NTN1</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chr17:8,926,604</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p.D305V</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rs745784631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0.00004</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73"/>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ZNF592</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chr15:85,326,129</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p.R75C</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rs368987221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8"/>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TTC7B</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chr14:91,007,909</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p.R779C</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rs201999311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0.00033</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68"/>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URB2</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chr1:229,783,342</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p.R1331Q</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rs553562060</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0.00012</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2"/>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PDIA6</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chr2:10,929,894</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p.P274L</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rs781237247</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0.00007</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40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MEGF8</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chr19:42,879,810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p.R2474H</w:t>
            </w:r>
          </w:p>
        </w:tc>
        <w:tc>
          <w:tcPr>
            <w:tcW w:w="1134" w:type="dxa"/>
            <w:vAlign w:val="center"/>
          </w:tcPr>
          <w:p w:rsidR="00D24B2E" w:rsidRPr="00813B20" w:rsidRDefault="00D24B2E" w:rsidP="00E103C8">
            <w:pPr>
              <w:rPr>
                <w:rFonts w:ascii="Arial" w:hAnsi="Arial" w:cs="Arial"/>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xml:space="preserve">, </w:t>
            </w:r>
            <w:r w:rsidR="00240C26" w:rsidRPr="00813B20">
              <w:rPr>
                <w:rFonts w:ascii="Arial" w:hAnsi="Arial" w:cs="Arial"/>
                <w:sz w:val="16"/>
                <w:szCs w:val="16"/>
              </w:rPr>
              <w:t>&gt;1 variant</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rs45623135</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0.00395</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7"/>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MEGF8</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chr19:42,880,094</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p.V2569I</w:t>
            </w:r>
          </w:p>
        </w:tc>
        <w:tc>
          <w:tcPr>
            <w:tcW w:w="1134"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rs147133204</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0.00258</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22.3</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86"/>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SCYL2</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chr12:100,720,403</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p.R505C</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rs147018741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0.00005</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9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LARGE1</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chr22:34,022,283</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p.G146R</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rs778113194</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66"/>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EPN3</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chr17:48,613,991</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p.R25H</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rs139367693</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0.00027</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0"/>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GDPGP1</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chr15:90,784,369</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p.R77C</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rs771242661</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0.00006</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4"/>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VPS18</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chr15:41,194,872</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p.R752H</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rs117449906</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8"/>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KLHL35</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chr11:75,136,602</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p.G404S</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rs143705265</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0.00024</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712F60" w:rsidRPr="00813B20" w:rsidTr="00240C26">
        <w:trPr>
          <w:trHeight w:val="269"/>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lastRenderedPageBreak/>
              <w:t>NEB</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chr2:152,484,315</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p.G3289S</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rs75639119</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0.00407</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rPr>
          <w:trHeight w:val="272"/>
        </w:trPr>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PLEC</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chr8:144,999,746</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p.E1478K</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rs868906137</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0.00061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28.2</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712F60" w:rsidRPr="00813B20" w:rsidTr="00240C26">
        <w:tc>
          <w:tcPr>
            <w:tcW w:w="988"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FMN2</w:t>
            </w:r>
          </w:p>
        </w:tc>
        <w:tc>
          <w:tcPr>
            <w:tcW w:w="15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chr1:240,371,076</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p.L992Sfs*239</w:t>
            </w:r>
          </w:p>
        </w:tc>
        <w:tc>
          <w:tcPr>
            <w:tcW w:w="1134"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41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T</w:t>
            </w:r>
          </w:p>
        </w:tc>
        <w:tc>
          <w:tcPr>
            <w:tcW w:w="851"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 xml:space="preserve">66 </w:t>
            </w:r>
            <w:proofErr w:type="spellStart"/>
            <w:r w:rsidRPr="00813B20">
              <w:rPr>
                <w:rFonts w:ascii="Arial" w:hAnsi="Arial" w:cs="Arial"/>
                <w:sz w:val="16"/>
                <w:szCs w:val="16"/>
              </w:rPr>
              <w:t>bp</w:t>
            </w:r>
            <w:proofErr w:type="spellEnd"/>
            <w:r w:rsidRPr="00813B20">
              <w:rPr>
                <w:rFonts w:ascii="Arial" w:hAnsi="Arial" w:cs="Arial"/>
                <w:sz w:val="16"/>
                <w:szCs w:val="16"/>
              </w:rPr>
              <w:t xml:space="preserve"> deletion</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0.00007</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27.8</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240C26" w:rsidRPr="00813B20" w:rsidTr="00240C26">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FMN2</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chr1:240,371,070</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p.P988Lfs*287 </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&gt;1 variant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rs756221972</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frameshift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0.00006</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23.6</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282"/>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RHBDF2</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chr17:74,474,943</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p.R206P</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rs145040227</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0.00015</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26.4</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272"/>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DRD4</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chr11:640,265</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p.G339D</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rs199815231</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0.00147</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25.3</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262"/>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DIAPH3</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chr13:60,545,105</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p.P614S</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rs200018583</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0.00003</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24.8</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280"/>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TTN</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chr2:179,446,723</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p.E20484K</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rs752675920</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0.00003</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24.6</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270"/>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PRPF8</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chr17:1,587,828</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p.P13L</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rs144249808</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0.0001</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24.6</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274"/>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KRT10</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chr17:38,975,063</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p.G575V</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rs199785115</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0.00107</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24.1</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ABCA1</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chr9:107,578,620</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p.S1181F</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AD, GWAS Hit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rs76881554</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0.00135</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23.9</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326"/>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FOXG1</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chr14:29,237,813</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p.T443K</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None</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23.7</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260"/>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TRIM68</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chr11:4,621,894</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p.R357Q</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&gt;1 variant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rs139399398</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0.00004</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23.4</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278"/>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TRIM68</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chr11:4,621,739</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p.D409Y</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&gt;1 variant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None</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ACOT11</w:t>
            </w:r>
            <w:r w:rsidRPr="00813B20">
              <w:rPr>
                <w:rFonts w:ascii="Arial" w:hAnsi="Arial" w:cs="Arial"/>
                <w:i/>
                <w:sz w:val="16"/>
                <w:szCs w:val="16"/>
                <w:vertAlign w:val="superscript"/>
              </w:rPr>
              <w:t>c/h</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chr1:55,074,647</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c.1647G&gt;A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&gt;1 variant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rs45542642</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synonymous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0.00703</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23.2</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330"/>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ACOT11</w:t>
            </w:r>
            <w:r w:rsidRPr="00813B20">
              <w:rPr>
                <w:rFonts w:ascii="Arial" w:hAnsi="Arial" w:cs="Arial"/>
                <w:i/>
                <w:sz w:val="16"/>
                <w:szCs w:val="16"/>
                <w:vertAlign w:val="superscript"/>
              </w:rPr>
              <w:t>c/h</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chr1:55,067,043</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p.D329V</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&gt;1 variant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rs143572237</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0.00114</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21.2</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SIGLEC5</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chr19:52,131,256</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p.A277Cfs*71</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GWAS Hit</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rs149243374</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frameshift elongation</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AG</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0.00349</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23.0</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283"/>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KAT6B</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chr10:76,789,060</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p.A1310V</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rs369068910</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0.00005</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22.7</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274"/>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RYR2</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chr1:237,758,826</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p.C1489R</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rs200450676</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0.00016</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22.5</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c>
          <w:tcPr>
            <w:tcW w:w="98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PIEZO1</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chr16:88,793,155</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p.V1223I</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AD</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rs185326407</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splice site affected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0.00281</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22.4</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rPr>
          <w:trHeight w:val="273"/>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ESS2</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chr22:19,127,414</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p.R175Q</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rs200671779</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0.00021</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22.1</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ANKRD26</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chr10:27,326,981</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p.F792Y</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None</w:t>
            </w:r>
          </w:p>
        </w:tc>
        <w:tc>
          <w:tcPr>
            <w:tcW w:w="1418" w:type="dxa"/>
            <w:vAlign w:val="center"/>
          </w:tcPr>
          <w:p w:rsidR="00240C26" w:rsidRPr="00813B20" w:rsidRDefault="00240C26" w:rsidP="00240C26">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22</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r>
      <w:tr w:rsidR="00240C26" w:rsidRPr="00813B20" w:rsidTr="00240C26">
        <w:tc>
          <w:tcPr>
            <w:tcW w:w="98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TCF12</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chr15:57,511,588</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c.580-11762A&gt;G</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AD</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rs550829117</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A</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G</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22</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r w:rsidR="00240C26" w:rsidRPr="00813B20" w:rsidTr="00240C26">
        <w:trPr>
          <w:trHeight w:val="325"/>
        </w:trPr>
        <w:tc>
          <w:tcPr>
            <w:tcW w:w="988" w:type="dxa"/>
            <w:vAlign w:val="center"/>
          </w:tcPr>
          <w:p w:rsidR="00240C26" w:rsidRPr="00813B20" w:rsidRDefault="00240C26" w:rsidP="00240C26">
            <w:pPr>
              <w:rPr>
                <w:rFonts w:ascii="Arial" w:hAnsi="Arial" w:cs="Arial"/>
                <w:i/>
                <w:sz w:val="16"/>
                <w:szCs w:val="16"/>
              </w:rPr>
            </w:pPr>
            <w:r w:rsidRPr="00813B20">
              <w:rPr>
                <w:rFonts w:ascii="Arial" w:hAnsi="Arial" w:cs="Arial"/>
                <w:i/>
                <w:sz w:val="16"/>
                <w:szCs w:val="16"/>
              </w:rPr>
              <w:t>APOL4</w:t>
            </w:r>
          </w:p>
        </w:tc>
        <w:tc>
          <w:tcPr>
            <w:tcW w:w="155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chr22:36,587,682</w:t>
            </w:r>
          </w:p>
        </w:tc>
        <w:tc>
          <w:tcPr>
            <w:tcW w:w="1276"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p.G163E</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 xml:space="preserve">AD </w:t>
            </w:r>
          </w:p>
        </w:tc>
        <w:tc>
          <w:tcPr>
            <w:tcW w:w="1275"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rs146308862</w:t>
            </w:r>
          </w:p>
        </w:tc>
        <w:tc>
          <w:tcPr>
            <w:tcW w:w="141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missense variant</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C</w:t>
            </w:r>
          </w:p>
        </w:tc>
        <w:tc>
          <w:tcPr>
            <w:tcW w:w="851"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T</w:t>
            </w:r>
          </w:p>
        </w:tc>
        <w:tc>
          <w:tcPr>
            <w:tcW w:w="1134"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0.0019</w:t>
            </w:r>
          </w:p>
        </w:tc>
        <w:tc>
          <w:tcPr>
            <w:tcW w:w="708"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20.8</w:t>
            </w:r>
          </w:p>
        </w:tc>
        <w:tc>
          <w:tcPr>
            <w:tcW w:w="993"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850"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0/0</w:t>
            </w:r>
          </w:p>
        </w:tc>
        <w:tc>
          <w:tcPr>
            <w:tcW w:w="709"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c>
          <w:tcPr>
            <w:tcW w:w="992" w:type="dxa"/>
            <w:vAlign w:val="center"/>
          </w:tcPr>
          <w:p w:rsidR="00240C26" w:rsidRPr="00813B20" w:rsidRDefault="00240C26" w:rsidP="00240C26">
            <w:pPr>
              <w:rPr>
                <w:rFonts w:ascii="Arial" w:hAnsi="Arial" w:cs="Arial"/>
                <w:sz w:val="16"/>
                <w:szCs w:val="16"/>
              </w:rPr>
            </w:pPr>
            <w:r w:rsidRPr="00813B20">
              <w:rPr>
                <w:rFonts w:ascii="Arial" w:hAnsi="Arial" w:cs="Arial"/>
                <w:sz w:val="16"/>
                <w:szCs w:val="16"/>
              </w:rPr>
              <w:t>0/1</w:t>
            </w:r>
          </w:p>
        </w:tc>
      </w:tr>
    </w:tbl>
    <w:p w:rsidR="00D24B2E" w:rsidRPr="00813B20" w:rsidRDefault="00D24B2E" w:rsidP="00240C26">
      <w:pPr>
        <w:jc w:val="both"/>
        <w:rPr>
          <w:rFonts w:ascii="Arial" w:hAnsi="Arial" w:cs="Arial"/>
          <w:sz w:val="18"/>
          <w:szCs w:val="18"/>
          <w:lang w:val="en-US"/>
        </w:rPr>
      </w:pPr>
      <w:r w:rsidRPr="00813B20">
        <w:rPr>
          <w:rFonts w:ascii="Arial" w:hAnsi="Arial" w:cs="Arial"/>
          <w:sz w:val="18"/>
          <w:szCs w:val="18"/>
          <w:lang w:val="en-US"/>
        </w:rPr>
        <w:t xml:space="preserve">The allele frequency cutoff was 0.05 and 50 carriers in our in-house database. The minimum CADD score for included mutations was 20. </w:t>
      </w:r>
      <w:proofErr w:type="gramStart"/>
      <w:r w:rsidRPr="00813B20">
        <w:rPr>
          <w:rFonts w:ascii="Arial" w:hAnsi="Arial" w:cs="Arial"/>
          <w:sz w:val="18"/>
          <w:szCs w:val="18"/>
          <w:vertAlign w:val="superscript"/>
          <w:lang w:val="en-US"/>
        </w:rPr>
        <w:t>c/h</w:t>
      </w:r>
      <w:proofErr w:type="gramEnd"/>
      <w:r w:rsidRPr="00813B20">
        <w:rPr>
          <w:rFonts w:ascii="Arial" w:hAnsi="Arial" w:cs="Arial"/>
          <w:sz w:val="18"/>
          <w:szCs w:val="18"/>
          <w:vertAlign w:val="superscript"/>
          <w:lang w:val="en-US"/>
        </w:rPr>
        <w:t xml:space="preserve"> </w:t>
      </w:r>
      <w:r w:rsidRPr="00813B20">
        <w:rPr>
          <w:rFonts w:ascii="Arial" w:hAnsi="Arial" w:cs="Arial"/>
          <w:sz w:val="18"/>
          <w:szCs w:val="18"/>
          <w:lang w:val="en-US"/>
        </w:rPr>
        <w:t>compound heterozygous.</w:t>
      </w:r>
      <w:r w:rsidR="00F72CE5" w:rsidRPr="00813B20">
        <w:rPr>
          <w:rFonts w:ascii="Arial" w:hAnsi="Arial" w:cs="Arial"/>
          <w:sz w:val="18"/>
          <w:szCs w:val="18"/>
          <w:lang w:val="en-US"/>
        </w:rPr>
        <w:t xml:space="preserve"> PD = Periodontal disease; PPP = </w:t>
      </w:r>
      <w:proofErr w:type="spellStart"/>
      <w:r w:rsidR="00F72CE5" w:rsidRPr="00813B20">
        <w:rPr>
          <w:rFonts w:ascii="Arial" w:hAnsi="Arial" w:cs="Arial"/>
          <w:sz w:val="18"/>
          <w:szCs w:val="18"/>
          <w:lang w:val="en-US"/>
        </w:rPr>
        <w:t>prepubertal</w:t>
      </w:r>
      <w:proofErr w:type="spellEnd"/>
      <w:r w:rsidR="00F72CE5" w:rsidRPr="00813B20">
        <w:rPr>
          <w:rFonts w:ascii="Arial" w:hAnsi="Arial" w:cs="Arial"/>
          <w:sz w:val="18"/>
          <w:szCs w:val="18"/>
          <w:lang w:val="en-US"/>
        </w:rPr>
        <w:t xml:space="preserve"> periodontitis.</w:t>
      </w:r>
    </w:p>
    <w:p w:rsidR="00D24B2E" w:rsidRPr="00813B20" w:rsidRDefault="00D24B2E">
      <w:pPr>
        <w:rPr>
          <w:rFonts w:ascii="Arial" w:hAnsi="Arial" w:cs="Arial"/>
          <w:sz w:val="16"/>
          <w:szCs w:val="16"/>
          <w:lang w:val="en-US"/>
        </w:rPr>
      </w:pPr>
      <w:r w:rsidRPr="00813B20">
        <w:rPr>
          <w:rFonts w:ascii="Arial" w:hAnsi="Arial" w:cs="Arial"/>
          <w:sz w:val="16"/>
          <w:szCs w:val="16"/>
          <w:lang w:val="en-US"/>
        </w:rPr>
        <w:br w:type="page"/>
      </w:r>
    </w:p>
    <w:p w:rsidR="00D24B2E" w:rsidRPr="00813B20" w:rsidRDefault="00D24B2E" w:rsidP="00D24B2E">
      <w:pPr>
        <w:rPr>
          <w:rFonts w:ascii="Arial" w:hAnsi="Arial" w:cs="Arial"/>
          <w:sz w:val="20"/>
          <w:szCs w:val="20"/>
          <w:lang w:val="en-US"/>
        </w:rPr>
      </w:pPr>
      <w:r w:rsidRPr="00813B20">
        <w:rPr>
          <w:rFonts w:ascii="Arial" w:hAnsi="Arial" w:cs="Arial"/>
          <w:b/>
          <w:sz w:val="20"/>
          <w:szCs w:val="20"/>
          <w:lang w:val="en-US"/>
        </w:rPr>
        <w:lastRenderedPageBreak/>
        <w:t>Supplementa</w:t>
      </w:r>
      <w:r w:rsidR="00240C26" w:rsidRPr="00813B20">
        <w:rPr>
          <w:rFonts w:ascii="Arial" w:hAnsi="Arial" w:cs="Arial"/>
          <w:b/>
          <w:sz w:val="20"/>
          <w:szCs w:val="20"/>
          <w:lang w:val="en-US"/>
        </w:rPr>
        <w:t>l Table 4</w:t>
      </w:r>
      <w:r w:rsidRPr="00813B20">
        <w:rPr>
          <w:rFonts w:ascii="Arial" w:hAnsi="Arial" w:cs="Arial"/>
          <w:b/>
          <w:sz w:val="20"/>
          <w:szCs w:val="20"/>
          <w:lang w:val="en-US"/>
        </w:rPr>
        <w:t>.</w:t>
      </w:r>
      <w:r w:rsidRPr="00813B20">
        <w:rPr>
          <w:rFonts w:ascii="Arial" w:hAnsi="Arial" w:cs="Arial"/>
          <w:sz w:val="20"/>
          <w:szCs w:val="20"/>
          <w:lang w:val="en-US"/>
        </w:rPr>
        <w:t xml:space="preserve"> Mutations</w:t>
      </w:r>
      <w:r w:rsidR="005205C5" w:rsidRPr="00813B20">
        <w:rPr>
          <w:rFonts w:ascii="Arial" w:hAnsi="Arial" w:cs="Arial"/>
          <w:sz w:val="20"/>
          <w:szCs w:val="20"/>
          <w:lang w:val="en-US"/>
        </w:rPr>
        <w:t xml:space="preserve"> in family 4</w:t>
      </w:r>
      <w:r w:rsidRPr="00813B20">
        <w:rPr>
          <w:rFonts w:ascii="Arial" w:hAnsi="Arial" w:cs="Arial"/>
          <w:sz w:val="20"/>
          <w:szCs w:val="20"/>
          <w:lang w:val="en-US"/>
        </w:rPr>
        <w:t xml:space="preserve"> selected by potential pathogenicity (CADD score ≥30), the presence of more than one variant in the same gene with a CADD score ≥ 20, a described autosomal dominant (AD) disease mechanism of the corresponding gene, or genome-wide significant association with periodontitis (PD) of the corresponding gene (“GWAS hit”).</w:t>
      </w:r>
    </w:p>
    <w:tbl>
      <w:tblPr>
        <w:tblStyle w:val="Tabellenraster"/>
        <w:tblW w:w="15163" w:type="dxa"/>
        <w:tblLayout w:type="fixed"/>
        <w:tblLook w:val="04A0" w:firstRow="1" w:lastRow="0" w:firstColumn="1" w:lastColumn="0" w:noHBand="0" w:noVBand="1"/>
      </w:tblPr>
      <w:tblGrid>
        <w:gridCol w:w="1129"/>
        <w:gridCol w:w="1560"/>
        <w:gridCol w:w="1134"/>
        <w:gridCol w:w="992"/>
        <w:gridCol w:w="1276"/>
        <w:gridCol w:w="1134"/>
        <w:gridCol w:w="992"/>
        <w:gridCol w:w="709"/>
        <w:gridCol w:w="992"/>
        <w:gridCol w:w="709"/>
        <w:gridCol w:w="992"/>
        <w:gridCol w:w="992"/>
        <w:gridCol w:w="851"/>
        <w:gridCol w:w="708"/>
        <w:gridCol w:w="993"/>
      </w:tblGrid>
      <w:tr w:rsidR="00D24B2E" w:rsidRPr="00813B20" w:rsidTr="00240C26">
        <w:tc>
          <w:tcPr>
            <w:tcW w:w="112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Gene Symbol</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Position</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Inclusion criterion</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Reference Sequence ID</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Mutation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Common Allele</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Rare Allele</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Frequency </w:t>
            </w:r>
            <w:proofErr w:type="spellStart"/>
            <w:r w:rsidRPr="00813B20">
              <w:rPr>
                <w:rFonts w:ascii="Arial" w:hAnsi="Arial" w:cs="Arial"/>
                <w:sz w:val="16"/>
                <w:szCs w:val="16"/>
              </w:rPr>
              <w:t>gnomAD</w:t>
            </w:r>
            <w:proofErr w:type="spellEnd"/>
            <w:r w:rsidRPr="00813B20">
              <w:rPr>
                <w:rFonts w:ascii="Arial" w:hAnsi="Arial" w:cs="Arial"/>
                <w:sz w:val="16"/>
                <w:szCs w:val="16"/>
              </w:rPr>
              <w:t xml:space="preserve"> Exomes </w:t>
            </w:r>
          </w:p>
        </w:tc>
        <w:tc>
          <w:tcPr>
            <w:tcW w:w="709" w:type="dxa"/>
            <w:vAlign w:val="center"/>
          </w:tcPr>
          <w:p w:rsidR="00D24B2E" w:rsidRPr="00813B20" w:rsidRDefault="00D24B2E" w:rsidP="00E103C8">
            <w:pPr>
              <w:spacing w:after="160" w:line="259" w:lineRule="auto"/>
              <w:contextualSpacing/>
              <w:rPr>
                <w:rFonts w:ascii="Arial" w:hAnsi="Arial" w:cs="Arial"/>
                <w:sz w:val="16"/>
                <w:szCs w:val="16"/>
              </w:rPr>
            </w:pPr>
            <w:r w:rsidRPr="00813B20">
              <w:rPr>
                <w:rFonts w:ascii="Arial" w:hAnsi="Arial" w:cs="Arial"/>
                <w:sz w:val="16"/>
                <w:szCs w:val="16"/>
              </w:rPr>
              <w:t>CADD score</w:t>
            </w:r>
          </w:p>
        </w:tc>
        <w:tc>
          <w:tcPr>
            <w:tcW w:w="992"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Daughter 1 (PD</w:t>
            </w:r>
            <w:r w:rsidR="00B56245" w:rsidRPr="00813B20">
              <w:rPr>
                <w:rFonts w:ascii="Arial" w:hAnsi="Arial" w:cs="Arial"/>
                <w:sz w:val="16"/>
                <w:szCs w:val="16"/>
              </w:rPr>
              <w:t xml:space="preserve"> III, C</w:t>
            </w:r>
            <w:r w:rsidRPr="00813B20">
              <w:rPr>
                <w:rFonts w:ascii="Arial" w:hAnsi="Arial" w:cs="Arial"/>
                <w:sz w:val="16"/>
                <w:szCs w:val="16"/>
              </w:rPr>
              <w:t>)</w:t>
            </w:r>
          </w:p>
        </w:tc>
        <w:tc>
          <w:tcPr>
            <w:tcW w:w="992"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D</w:t>
            </w:r>
            <w:r w:rsidR="00B56245" w:rsidRPr="00813B20">
              <w:rPr>
                <w:rFonts w:ascii="Arial" w:hAnsi="Arial" w:cs="Arial"/>
                <w:sz w:val="16"/>
                <w:szCs w:val="16"/>
              </w:rPr>
              <w:t>aughter 2 (</w:t>
            </w:r>
            <w:r w:rsidRPr="00813B20">
              <w:rPr>
                <w:rFonts w:ascii="Arial" w:hAnsi="Arial" w:cs="Arial"/>
                <w:sz w:val="16"/>
                <w:szCs w:val="16"/>
              </w:rPr>
              <w:t>PD</w:t>
            </w:r>
            <w:r w:rsidR="00B56245" w:rsidRPr="00813B20">
              <w:rPr>
                <w:rFonts w:ascii="Arial" w:hAnsi="Arial" w:cs="Arial"/>
                <w:sz w:val="16"/>
                <w:szCs w:val="16"/>
              </w:rPr>
              <w:t xml:space="preserve"> III, C</w:t>
            </w:r>
            <w:r w:rsidRPr="00813B20">
              <w:rPr>
                <w:rFonts w:ascii="Arial" w:hAnsi="Arial" w:cs="Arial"/>
                <w:sz w:val="16"/>
                <w:szCs w:val="16"/>
              </w:rPr>
              <w:t>)</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Mother (PD</w:t>
            </w:r>
            <w:r w:rsidR="00B56245" w:rsidRPr="00813B20">
              <w:rPr>
                <w:rFonts w:ascii="Arial" w:hAnsi="Arial" w:cs="Arial"/>
                <w:sz w:val="16"/>
                <w:szCs w:val="16"/>
              </w:rPr>
              <w:t xml:space="preserve"> IV, B</w:t>
            </w:r>
            <w:r w:rsidRPr="00813B20">
              <w:rPr>
                <w:rFonts w:ascii="Arial" w:hAnsi="Arial" w:cs="Arial"/>
                <w:sz w:val="16"/>
                <w:szCs w:val="16"/>
              </w:rPr>
              <w:t>)</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Father (PD</w:t>
            </w:r>
            <w:r w:rsidR="00B56245" w:rsidRPr="00813B20">
              <w:rPr>
                <w:rFonts w:ascii="Arial" w:hAnsi="Arial" w:cs="Arial"/>
                <w:sz w:val="16"/>
                <w:szCs w:val="16"/>
              </w:rPr>
              <w:t xml:space="preserve"> III, B</w:t>
            </w:r>
            <w:r w:rsidRPr="00813B20">
              <w:rPr>
                <w:rFonts w:ascii="Arial" w:hAnsi="Arial" w:cs="Arial"/>
                <w:sz w:val="16"/>
                <w:szCs w:val="16"/>
              </w:rPr>
              <w: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Unaffected Son</w:t>
            </w:r>
          </w:p>
        </w:tc>
      </w:tr>
      <w:tr w:rsidR="00D24B2E" w:rsidRPr="00813B20" w:rsidTr="00240C26">
        <w:trPr>
          <w:trHeight w:val="374"/>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TMEM237</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chr2:202,496,909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p.Q140*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rs972221242</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rPr>
          <w:trHeight w:val="278"/>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ADIPOQ</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chr3:186,572,433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p.Y225*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rs1473344528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FLG</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chr1:152,279,525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p.R2613*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rs567795279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rPr>
          <w:trHeight w:val="314"/>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PADI1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chr1:17,555,185</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p.R240*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rs199756034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rPr>
          <w:trHeight w:val="260"/>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FAM168A</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chr12:50,727,870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p.R2174*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rs80201036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0.01032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GCKR</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chr2:27,745,372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p.R540*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xml:space="preserve">, </w:t>
            </w:r>
            <w:r w:rsidR="00240C26"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rs146053779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0.00096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GCKR</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chr2:27,726,437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p.Q234P</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rs147073127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0.00203</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GLT6D1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chr9:138,516,452</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p.R108*</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GWAS hit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rs199882249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0.00092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rPr>
          <w:trHeight w:val="256"/>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SSC5D</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chr19:56,028,725</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p.R1028*</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rs750780205</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rPr>
          <w:trHeight w:val="288"/>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ZNF626</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chr19:20,807,996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p.Y229*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rs372875967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0.00025</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ABCD4</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chr14:74,753,420</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p.R579Q</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rs143288344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0.00428</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OR2T35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chr1:248,801,829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p.H244Tfs*5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xml:space="preserve">, </w:t>
            </w:r>
            <w:r w:rsidR="00240C26"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rs752297450</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OR2T35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chr1:248,801,923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p.V213Sfs*10</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rs558731268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CAGAT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0.00137</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XDH</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chr2:31,610,686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p.P214Qfs*4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rs778685046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CD36</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chr7:80,293,774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p.K223Cfs*7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rs748431584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TAAGTA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IFIH1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chr2:163,124,596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c.2807+1G&gt;A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rs35732034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donor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0.00658</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KRT73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chr12:53,007,636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p.E274K</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rs201483959</w:t>
            </w:r>
          </w:p>
        </w:tc>
        <w:tc>
          <w:tcPr>
            <w:tcW w:w="1134"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NEK8</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chr17:27,065,189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p.R383H</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rs138066977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0.00028</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lastRenderedPageBreak/>
              <w:t>RAD51AP1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chr12:4,657,344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c.457 457+1i...</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rs1338107711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splice donor variant (</w:t>
            </w:r>
            <w:proofErr w:type="spellStart"/>
            <w:r w:rsidRPr="00813B20">
              <w:rPr>
                <w:rFonts w:ascii="Arial" w:hAnsi="Arial" w:cs="Arial"/>
                <w:sz w:val="16"/>
                <w:szCs w:val="16"/>
              </w:rPr>
              <w:t>intronic</w:t>
            </w:r>
            <w:proofErr w:type="spellEnd"/>
            <w:r w:rsidRPr="00813B20">
              <w:rPr>
                <w:rFonts w:ascii="Arial" w:hAnsi="Arial" w:cs="Arial"/>
                <w:sz w:val="16"/>
                <w:szCs w:val="16"/>
              </w:rPr>
              <w: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GATTTGGATAAGATTACT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rPr>
          <w:trHeight w:val="339"/>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KRTAP15-1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chr21:31,812,829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p.Q62*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rs751117715</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0.00004</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LETM2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chr8:38,250,430</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p.W94Gfs*20 </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rs760241768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RAB25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chr1:156,035,717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p.E20G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r w:rsidRPr="00813B20">
              <w:rPr>
                <w:rFonts w:ascii="Arial" w:hAnsi="Arial" w:cs="Arial"/>
                <w:sz w:val="16"/>
                <w:szCs w:val="16"/>
              </w:rPr>
              <w:t>, 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rs61751627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0.00489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RPH3A</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chr12:113,332,394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p.P596L</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rs754129770</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SLCO5A1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chr8:70,667,793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p.R375Q</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rs149362749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0.00395</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TANC1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chr2:160,076,230</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p.E1169G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rs766304396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WNT10A</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chr2:219,757,826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p.N363H</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rs34972707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0.00087</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C11orf54</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chr11:93,493,013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p.S205P</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w:t>
            </w:r>
            <w:r w:rsidR="00240C26" w:rsidRPr="00813B20">
              <w:rPr>
                <w:rFonts w:ascii="Arial" w:hAnsi="Arial" w:cs="Arial"/>
                <w:sz w:val="16"/>
                <w:szCs w:val="16"/>
              </w:rPr>
              <w:t>≥30</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HMCN1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chr1:186,024,771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p.G2370E</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rs1404827864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RB1CC1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chr8:53,570,069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p.S774R</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OBSCN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chr1:228,473,947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p.G3058E</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OBSCN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chr1:228,433,336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p.E1235A</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rs758725573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ANO3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chr11:26,463,582</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p.S55F</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rs61746297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0.00519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LRRC8A</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chr9:131,669,768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p.V109L</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rs370697938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0.00004</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LIPC</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chr15:58,840,586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p.S289F</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rs121912502</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LAMP2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chrX:119,581,776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p.G221R</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XD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rs145169006</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0.00155</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23.9</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r w:rsidRPr="00813B20">
              <w:rPr>
                <w:rFonts w:ascii="Arial" w:hAnsi="Arial" w:cs="Arial"/>
                <w:sz w:val="16"/>
                <w:szCs w:val="16"/>
                <w:vertAlign w:val="superscript"/>
              </w:rPr>
              <w:t>a</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(-)/1</w:t>
            </w:r>
            <w:r w:rsidRPr="00813B20">
              <w:rPr>
                <w:rFonts w:ascii="Arial" w:hAnsi="Arial" w:cs="Arial"/>
                <w:sz w:val="16"/>
                <w:szCs w:val="16"/>
                <w:vertAlign w:val="superscript"/>
              </w:rPr>
              <w:t>a</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NLRP1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chr17:5,487,077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p.W67C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SDHD</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chr11:111,958,677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p.H50R</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rs11214077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0.00661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IHH</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chr2:219,920,419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p.R249H</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rs778096124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NOL3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chr16:67,208,714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p.R161Efs*46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rs766843875</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elongation</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0.00039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22.8</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SPG7</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chr16:89,613,073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p.R486Q </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rs111475461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0.00466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22.8</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lastRenderedPageBreak/>
              <w:t>GJB2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chr13:20,763,612</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p.V37I</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rs72474224</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0.00772</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DCHS1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chr11:6,653,768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p.G992E</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rs145749053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0.00133</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22.5</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CCDC141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chr2:179,699,124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p.V1457I</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rs145610810</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0.00446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GCN1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chr12:120,611,607</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p.A406T</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rs1038851311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22.3</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GCN1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chr12:120,611,488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c.1335C&gt;T</w:t>
            </w:r>
          </w:p>
        </w:tc>
        <w:tc>
          <w:tcPr>
            <w:tcW w:w="992"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rs200379423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0.00087</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20.6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LRP4</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chr11:46,898,799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c.3228C&gt;T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rs1213262262</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synonymous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SOS2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chr14:50,697,641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c.87+274A&gt;G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rs142344508</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coding transcript intron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21.7</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TTN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chr2:179,482,763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p.R14131Q</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rs72677233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0.00336</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21.6</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ABCC6</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chr16:16,276,391 </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p.E709K</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6"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rs114303883</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0.00009</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21.2</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PABPN1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chr14:23,794,509</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c.*20_*22del</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AD</w:t>
            </w:r>
          </w:p>
        </w:tc>
        <w:tc>
          <w:tcPr>
            <w:tcW w:w="1276" w:type="dxa"/>
            <w:vAlign w:val="center"/>
          </w:tcPr>
          <w:p w:rsidR="00D24B2E" w:rsidRPr="00813B20" w:rsidRDefault="00D24B2E" w:rsidP="00E103C8">
            <w:pPr>
              <w:rPr>
                <w:rFonts w:ascii="Arial" w:hAnsi="Arial" w:cs="Arial"/>
                <w:sz w:val="16"/>
                <w:szCs w:val="16"/>
              </w:rPr>
            </w:pPr>
          </w:p>
        </w:tc>
        <w:tc>
          <w:tcPr>
            <w:tcW w:w="1134" w:type="dxa"/>
            <w:vAlign w:val="center"/>
          </w:tcPr>
          <w:p w:rsidR="00D24B2E" w:rsidRPr="00813B20" w:rsidRDefault="00D24B2E" w:rsidP="00240C26">
            <w:pPr>
              <w:rPr>
                <w:rFonts w:ascii="Arial" w:hAnsi="Arial" w:cs="Arial"/>
                <w:sz w:val="16"/>
                <w:szCs w:val="16"/>
                <w:lang w:val="en-US"/>
              </w:rPr>
            </w:pPr>
            <w:r w:rsidRPr="00813B20">
              <w:rPr>
                <w:rFonts w:ascii="Arial" w:hAnsi="Arial" w:cs="Arial"/>
                <w:sz w:val="16"/>
                <w:szCs w:val="16"/>
                <w:lang w:val="en-US"/>
              </w:rPr>
              <w:t xml:space="preserve">3'UTR </w:t>
            </w:r>
            <w:proofErr w:type="spellStart"/>
            <w:r w:rsidRPr="00813B20">
              <w:rPr>
                <w:rFonts w:ascii="Arial" w:hAnsi="Arial" w:cs="Arial"/>
                <w:sz w:val="16"/>
                <w:szCs w:val="16"/>
                <w:lang w:val="en-US"/>
              </w:rPr>
              <w:t>exonic</w:t>
            </w:r>
            <w:proofErr w:type="spellEnd"/>
            <w:r w:rsidRPr="00813B20">
              <w:rPr>
                <w:rFonts w:ascii="Arial" w:hAnsi="Arial" w:cs="Arial"/>
                <w:sz w:val="16"/>
                <w:szCs w:val="16"/>
                <w:lang w:val="en-US"/>
              </w:rPr>
              <w:t xml:space="preserve"> variant</w:t>
            </w:r>
            <w:r w:rsidR="00240C26" w:rsidRPr="00813B20">
              <w:rPr>
                <w:rFonts w:ascii="Arial" w:hAnsi="Arial" w:cs="Arial"/>
                <w:sz w:val="16"/>
                <w:szCs w:val="16"/>
                <w:lang w:val="en-US"/>
              </w:rPr>
              <w:t xml:space="preserve">, </w:t>
            </w:r>
            <w:r w:rsidRPr="00813B20">
              <w:rPr>
                <w:rFonts w:ascii="Arial" w:hAnsi="Arial" w:cs="Arial"/>
                <w:sz w:val="16"/>
                <w:szCs w:val="16"/>
                <w:lang w:val="en-US"/>
              </w:rPr>
              <w:t>splice site affected</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TAGG</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7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85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708"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bl>
    <w:p w:rsidR="00D24B2E" w:rsidRPr="00813B20" w:rsidRDefault="00D24B2E" w:rsidP="00240C26">
      <w:pPr>
        <w:jc w:val="both"/>
        <w:rPr>
          <w:rFonts w:ascii="Arial" w:hAnsi="Arial" w:cs="Arial"/>
          <w:sz w:val="18"/>
          <w:szCs w:val="18"/>
          <w:lang w:val="en-US"/>
        </w:rPr>
      </w:pPr>
      <w:r w:rsidRPr="00813B20">
        <w:rPr>
          <w:rFonts w:ascii="Arial" w:hAnsi="Arial" w:cs="Arial"/>
          <w:sz w:val="18"/>
          <w:szCs w:val="18"/>
          <w:lang w:val="en-US"/>
        </w:rPr>
        <w:t xml:space="preserve">The allele frequency cutoff was 0.05 and 50 carriers in our in-house database. The minimum CADD score for included mutations was 20. </w:t>
      </w:r>
      <w:proofErr w:type="gramStart"/>
      <w:r w:rsidRPr="00813B20">
        <w:rPr>
          <w:rFonts w:ascii="Arial" w:hAnsi="Arial" w:cs="Arial"/>
          <w:sz w:val="18"/>
          <w:szCs w:val="18"/>
          <w:vertAlign w:val="superscript"/>
          <w:lang w:val="en-US"/>
        </w:rPr>
        <w:t>c/h</w:t>
      </w:r>
      <w:proofErr w:type="gramEnd"/>
      <w:r w:rsidRPr="00813B20">
        <w:rPr>
          <w:rFonts w:ascii="Arial" w:hAnsi="Arial" w:cs="Arial"/>
          <w:sz w:val="18"/>
          <w:szCs w:val="18"/>
          <w:vertAlign w:val="superscript"/>
          <w:lang w:val="en-US"/>
        </w:rPr>
        <w:t xml:space="preserve"> </w:t>
      </w:r>
      <w:r w:rsidRPr="00813B20">
        <w:rPr>
          <w:rFonts w:ascii="Arial" w:hAnsi="Arial" w:cs="Arial"/>
          <w:sz w:val="18"/>
          <w:szCs w:val="18"/>
          <w:lang w:val="en-US"/>
        </w:rPr>
        <w:t xml:space="preserve">compound heterozygous, </w:t>
      </w:r>
      <w:r w:rsidRPr="00813B20">
        <w:rPr>
          <w:rFonts w:ascii="Arial" w:hAnsi="Arial" w:cs="Arial"/>
          <w:sz w:val="18"/>
          <w:szCs w:val="18"/>
          <w:vertAlign w:val="superscript"/>
          <w:lang w:val="en-US"/>
        </w:rPr>
        <w:t>a</w:t>
      </w:r>
      <w:r w:rsidRPr="00813B20">
        <w:rPr>
          <w:rFonts w:ascii="Arial" w:hAnsi="Arial" w:cs="Arial"/>
          <w:sz w:val="18"/>
          <w:szCs w:val="18"/>
          <w:lang w:val="en-US"/>
        </w:rPr>
        <w:t xml:space="preserve"> </w:t>
      </w:r>
      <w:proofErr w:type="spellStart"/>
      <w:r w:rsidRPr="00813B20">
        <w:rPr>
          <w:rFonts w:ascii="Arial" w:hAnsi="Arial" w:cs="Arial"/>
          <w:sz w:val="18"/>
          <w:szCs w:val="18"/>
          <w:lang w:val="en-US"/>
        </w:rPr>
        <w:t>hemizygous</w:t>
      </w:r>
      <w:proofErr w:type="spellEnd"/>
      <w:r w:rsidRPr="00813B20">
        <w:rPr>
          <w:rFonts w:ascii="Arial" w:hAnsi="Arial" w:cs="Arial"/>
          <w:sz w:val="18"/>
          <w:szCs w:val="18"/>
          <w:lang w:val="en-US"/>
        </w:rPr>
        <w:t>.</w:t>
      </w:r>
      <w:r w:rsidR="00F72CE5" w:rsidRPr="00813B20">
        <w:rPr>
          <w:rFonts w:ascii="Arial" w:hAnsi="Arial" w:cs="Arial"/>
          <w:sz w:val="18"/>
          <w:szCs w:val="18"/>
          <w:lang w:val="en-US"/>
        </w:rPr>
        <w:t xml:space="preserve"> PD = Periodontal disease; PPP = </w:t>
      </w:r>
      <w:proofErr w:type="spellStart"/>
      <w:r w:rsidR="00F72CE5" w:rsidRPr="00813B20">
        <w:rPr>
          <w:rFonts w:ascii="Arial" w:hAnsi="Arial" w:cs="Arial"/>
          <w:sz w:val="18"/>
          <w:szCs w:val="18"/>
          <w:lang w:val="en-US"/>
        </w:rPr>
        <w:t>prepubertal</w:t>
      </w:r>
      <w:proofErr w:type="spellEnd"/>
      <w:r w:rsidR="00F72CE5" w:rsidRPr="00813B20">
        <w:rPr>
          <w:rFonts w:ascii="Arial" w:hAnsi="Arial" w:cs="Arial"/>
          <w:sz w:val="18"/>
          <w:szCs w:val="18"/>
          <w:lang w:val="en-US"/>
        </w:rPr>
        <w:t xml:space="preserve"> periodontitis.</w:t>
      </w:r>
    </w:p>
    <w:p w:rsidR="00D24B2E" w:rsidRPr="00813B20" w:rsidRDefault="00D24B2E">
      <w:pPr>
        <w:rPr>
          <w:rFonts w:ascii="Arial" w:hAnsi="Arial" w:cs="Arial"/>
          <w:sz w:val="20"/>
          <w:szCs w:val="20"/>
          <w:lang w:val="en-US"/>
        </w:rPr>
      </w:pPr>
      <w:r w:rsidRPr="00813B20">
        <w:rPr>
          <w:rFonts w:ascii="Arial" w:hAnsi="Arial" w:cs="Arial"/>
          <w:sz w:val="20"/>
          <w:szCs w:val="20"/>
          <w:lang w:val="en-US"/>
        </w:rPr>
        <w:br w:type="page"/>
      </w:r>
    </w:p>
    <w:p w:rsidR="00D24B2E" w:rsidRPr="00813B20" w:rsidRDefault="00240C26" w:rsidP="00D24B2E">
      <w:pPr>
        <w:rPr>
          <w:rFonts w:ascii="Arial" w:hAnsi="Arial" w:cs="Arial"/>
          <w:sz w:val="20"/>
          <w:szCs w:val="20"/>
          <w:lang w:val="en-US"/>
        </w:rPr>
      </w:pPr>
      <w:r w:rsidRPr="00813B20">
        <w:rPr>
          <w:rFonts w:ascii="Arial" w:hAnsi="Arial" w:cs="Arial"/>
          <w:b/>
          <w:sz w:val="20"/>
          <w:szCs w:val="20"/>
          <w:lang w:val="en-US"/>
        </w:rPr>
        <w:lastRenderedPageBreak/>
        <w:t>Supplemental Table 5</w:t>
      </w:r>
      <w:r w:rsidR="00D24B2E" w:rsidRPr="00813B20">
        <w:rPr>
          <w:rFonts w:ascii="Arial" w:hAnsi="Arial" w:cs="Arial"/>
          <w:b/>
          <w:color w:val="FF0000"/>
          <w:sz w:val="20"/>
          <w:szCs w:val="20"/>
          <w:lang w:val="en-US"/>
        </w:rPr>
        <w:t>.</w:t>
      </w:r>
      <w:r w:rsidR="00D24B2E" w:rsidRPr="00813B20">
        <w:rPr>
          <w:rFonts w:ascii="Arial" w:hAnsi="Arial" w:cs="Arial"/>
          <w:color w:val="FF0000"/>
          <w:sz w:val="20"/>
          <w:szCs w:val="20"/>
          <w:lang w:val="en-US"/>
        </w:rPr>
        <w:t xml:space="preserve"> </w:t>
      </w:r>
      <w:r w:rsidR="00D24B2E" w:rsidRPr="00813B20">
        <w:rPr>
          <w:rFonts w:ascii="Arial" w:hAnsi="Arial" w:cs="Arial"/>
          <w:sz w:val="20"/>
          <w:szCs w:val="20"/>
          <w:lang w:val="en-US"/>
        </w:rPr>
        <w:t xml:space="preserve">Mutations </w:t>
      </w:r>
      <w:r w:rsidR="005205C5" w:rsidRPr="00813B20">
        <w:rPr>
          <w:rFonts w:ascii="Arial" w:hAnsi="Arial" w:cs="Arial"/>
          <w:sz w:val="20"/>
          <w:szCs w:val="20"/>
          <w:lang w:val="en-US"/>
        </w:rPr>
        <w:t xml:space="preserve">in family 5 </w:t>
      </w:r>
      <w:r w:rsidR="00D24B2E" w:rsidRPr="00813B20">
        <w:rPr>
          <w:rFonts w:ascii="Arial" w:hAnsi="Arial" w:cs="Arial"/>
          <w:sz w:val="20"/>
          <w:szCs w:val="20"/>
          <w:lang w:val="en-US"/>
        </w:rPr>
        <w:t>selected by potential pathogenicity (CADD score ≥30), the presence of more than one variant in the same gene with a CADD score ≥ 20, a described autosomal dominant (AD) disease mechanism of the corresponding gene, or genome-wide significant association with periodontitis (PD) of the corresponding gene (“GWAS Hit”).</w:t>
      </w:r>
    </w:p>
    <w:tbl>
      <w:tblPr>
        <w:tblStyle w:val="Tabellenraster"/>
        <w:tblW w:w="14433" w:type="dxa"/>
        <w:tblLayout w:type="fixed"/>
        <w:tblLook w:val="04A0" w:firstRow="1" w:lastRow="0" w:firstColumn="1" w:lastColumn="0" w:noHBand="0" w:noVBand="1"/>
      </w:tblPr>
      <w:tblGrid>
        <w:gridCol w:w="1129"/>
        <w:gridCol w:w="1560"/>
        <w:gridCol w:w="1209"/>
        <w:gridCol w:w="1059"/>
        <w:gridCol w:w="1270"/>
        <w:gridCol w:w="1685"/>
        <w:gridCol w:w="993"/>
        <w:gridCol w:w="850"/>
        <w:gridCol w:w="992"/>
        <w:gridCol w:w="671"/>
        <w:gridCol w:w="889"/>
        <w:gridCol w:w="1134"/>
        <w:gridCol w:w="992"/>
      </w:tblGrid>
      <w:tr w:rsidR="00D24B2E" w:rsidRPr="00813B20" w:rsidTr="00240C26">
        <w:tc>
          <w:tcPr>
            <w:tcW w:w="112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Gene Symbol</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Position</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Variant</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Inclusion criterion</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Reference Sequence ID</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Mutation</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Common Allele</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Rare Allele</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Frequency </w:t>
            </w:r>
            <w:proofErr w:type="spellStart"/>
            <w:r w:rsidRPr="00813B20">
              <w:rPr>
                <w:rFonts w:ascii="Arial" w:hAnsi="Arial" w:cs="Arial"/>
                <w:sz w:val="16"/>
                <w:szCs w:val="16"/>
              </w:rPr>
              <w:t>gnomAD</w:t>
            </w:r>
            <w:proofErr w:type="spellEnd"/>
            <w:r w:rsidRPr="00813B20">
              <w:rPr>
                <w:rFonts w:ascii="Arial" w:hAnsi="Arial" w:cs="Arial"/>
                <w:sz w:val="16"/>
                <w:szCs w:val="16"/>
              </w:rPr>
              <w:t xml:space="preserve"> Exomes </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w:t>
            </w:r>
          </w:p>
          <w:p w:rsidR="00D24B2E" w:rsidRPr="00813B20" w:rsidRDefault="00D24B2E" w:rsidP="00E103C8">
            <w:pPr>
              <w:rPr>
                <w:rFonts w:ascii="Arial" w:hAnsi="Arial" w:cs="Arial"/>
                <w:sz w:val="16"/>
                <w:szCs w:val="16"/>
              </w:rPr>
            </w:pPr>
            <w:r w:rsidRPr="00813B20">
              <w:rPr>
                <w:rFonts w:ascii="Arial" w:hAnsi="Arial" w:cs="Arial"/>
                <w:sz w:val="16"/>
                <w:szCs w:val="16"/>
              </w:rPr>
              <w:t>score</w:t>
            </w:r>
          </w:p>
        </w:tc>
        <w:tc>
          <w:tcPr>
            <w:tcW w:w="889" w:type="dxa"/>
            <w:vAlign w:val="center"/>
          </w:tcPr>
          <w:p w:rsidR="00D24B2E" w:rsidRPr="00813B20" w:rsidRDefault="00D24B2E" w:rsidP="00B56245">
            <w:pPr>
              <w:rPr>
                <w:rFonts w:ascii="Arial" w:hAnsi="Arial" w:cs="Arial"/>
                <w:sz w:val="16"/>
                <w:szCs w:val="16"/>
              </w:rPr>
            </w:pPr>
            <w:r w:rsidRPr="00813B20">
              <w:rPr>
                <w:rFonts w:ascii="Arial" w:hAnsi="Arial" w:cs="Arial"/>
                <w:sz w:val="16"/>
                <w:szCs w:val="16"/>
              </w:rPr>
              <w:t>Son (</w:t>
            </w:r>
            <w:r w:rsidR="00B56245" w:rsidRPr="00813B20">
              <w:rPr>
                <w:rFonts w:ascii="Arial" w:hAnsi="Arial" w:cs="Arial"/>
                <w:sz w:val="16"/>
                <w:szCs w:val="16"/>
              </w:rPr>
              <w:t>PPP IV, C</w:t>
            </w:r>
            <w:r w:rsidRPr="00813B20">
              <w:rPr>
                <w:rFonts w:ascii="Arial" w:hAnsi="Arial" w:cs="Arial"/>
                <w:sz w:val="16"/>
                <w:szCs w:val="16"/>
              </w:rPr>
              <w:t>)</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Unaffected Daughter</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Father (PD</w:t>
            </w:r>
            <w:r w:rsidR="00B56245" w:rsidRPr="00813B20">
              <w:rPr>
                <w:rFonts w:ascii="Arial" w:hAnsi="Arial" w:cs="Arial"/>
                <w:sz w:val="16"/>
                <w:szCs w:val="16"/>
              </w:rPr>
              <w:t xml:space="preserve"> IV, C</w:t>
            </w:r>
            <w:r w:rsidRPr="00813B20">
              <w:rPr>
                <w:rFonts w:ascii="Arial" w:hAnsi="Arial" w:cs="Arial"/>
                <w:sz w:val="16"/>
                <w:szCs w:val="16"/>
              </w:rPr>
              <w:t>)</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CYP20A1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chr2:204,143,409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p.Q265*</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rs200737569</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stop gained; splice region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0.00006</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42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TMPRSS15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chr21:19,647,591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p.Q943*</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rs780237847</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GUCA1C</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chr3:108,672,558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p.E18*</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rs143174402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0.00439</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ABTB1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chr3:127,396,573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p.R164*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rs35976576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0.00397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KLHL33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chr14:20,897,096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p.A505Lfs*8</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rs370846570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0.00082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REV3L</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chr6:111,685,078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p.N2284Kfs*8</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CADD ≥30, </w:t>
            </w:r>
            <w:r w:rsidR="00240C26"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TGTAAG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REV3L</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chr6:111,685,102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p.F2278Y</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27.8</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PTCRA</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chr6:42,893,139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p.R204*</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rs1448736580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CFAP45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chr1:159,842,834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p.R493W</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rs148876212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0.00015</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TMEM222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chr1:27,661,952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p.R208W</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rs150461998</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0.00905</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ITGAD</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chr16:31,422,499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p.R487*</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rs755667026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stop gained</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RAB3GAP1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chr2:135,870,840</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p.C161Y</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rs747903614</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DIP2A</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chr21:47,965,873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p.P734L</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rs144400668</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0.00624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COG6</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chr13:40,301,618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p.R587C </w:t>
            </w:r>
          </w:p>
        </w:tc>
        <w:tc>
          <w:tcPr>
            <w:tcW w:w="1059" w:type="dxa"/>
            <w:vAlign w:val="center"/>
          </w:tcPr>
          <w:p w:rsidR="00D24B2E" w:rsidRPr="00813B20" w:rsidRDefault="00240C26" w:rsidP="00240C26">
            <w:pPr>
              <w:rPr>
                <w:rFonts w:ascii="Arial" w:hAnsi="Arial" w:cs="Arial"/>
                <w:sz w:val="16"/>
                <w:szCs w:val="16"/>
              </w:rPr>
            </w:pPr>
            <w:r w:rsidRPr="00813B20">
              <w:rPr>
                <w:rFonts w:ascii="Arial" w:hAnsi="Arial" w:cs="Arial"/>
                <w:sz w:val="16"/>
                <w:szCs w:val="16"/>
              </w:rPr>
              <w:t>CADD ≥</w:t>
            </w:r>
            <w:r w:rsidR="00D24B2E" w:rsidRPr="00813B20">
              <w:rPr>
                <w:rFonts w:ascii="Arial" w:hAnsi="Arial" w:cs="Arial"/>
                <w:sz w:val="16"/>
                <w:szCs w:val="16"/>
              </w:rPr>
              <w:t>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rs144843064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0.00064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PYROXD1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chr12:21,590,716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p.G18S</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rs1012852064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POSTN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chr13:38,171,321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p.T73M</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rs149175978</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0.00009</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SYNRG</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chr17:35,930,898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p.L317Afs*30</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truncation</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POLR3D</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chr8:22,105,522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c.361+1G&gt;T</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rs773968328</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splice donor variant; coding transcript intron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MROH9</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chr1:170,934,292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p.E126K</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rs202063984</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0.00031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FGGY</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chr1:60,019,859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p.R288Q</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rs749366638</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MMP8</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chr11:102,593,158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c.347+2T&gt;C</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splice donor variant;  coding transcript intron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MICAL3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chr22:18,371,854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p.V613M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rs930275630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SLC6A20</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chr3:45,807,194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p.E380K</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rs771726231</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COL12A1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chr6:75,797,391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p.R3028H</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rs41266761</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0.00407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rPr>
          <w:trHeight w:val="56"/>
        </w:trPr>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KIF21B</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chr1:200,977,911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p.A145T</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rs368704611</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NRP2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chr2:206,592,624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p.R334C</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rs114144673</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0.00153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EPHA1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chr7:143,092,042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p.M737I</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CADD ≥30</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rs553708553</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30</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FLNC</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chr7:128,481,578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p.D693A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rs34972246</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0.00347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29.6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lastRenderedPageBreak/>
              <w:t>CTRC</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chr1:15,772,093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p.G214E</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rs1013133526</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w:t>
            </w:r>
            <w:r w:rsidRPr="00813B20">
              <w:rPr>
                <w:rFonts w:ascii="Arial" w:hAnsi="Arial" w:cs="Arial"/>
                <w:sz w:val="16"/>
                <w:szCs w:val="16"/>
                <w:vertAlign w:val="superscript"/>
                <w:lang w:val="en-US"/>
              </w:rPr>
              <w:t xml:space="preserve"> </w:t>
            </w:r>
            <w:proofErr w:type="spellStart"/>
            <w:r w:rsidRPr="00813B20">
              <w:rPr>
                <w:rFonts w:ascii="Arial" w:hAnsi="Arial" w:cs="Arial"/>
                <w:sz w:val="16"/>
                <w:szCs w:val="16"/>
                <w:lang w:val="en-US"/>
              </w:rPr>
              <w:t>variant;splice</w:t>
            </w:r>
            <w:proofErr w:type="spellEnd"/>
            <w:r w:rsidRPr="00813B20">
              <w:rPr>
                <w:rFonts w:ascii="Arial" w:hAnsi="Arial" w:cs="Arial"/>
                <w:sz w:val="16"/>
                <w:szCs w:val="16"/>
                <w:vertAlign w:val="superscript"/>
                <w:lang w:val="en-US"/>
              </w:rPr>
              <w:t xml:space="preserve"> </w:t>
            </w:r>
            <w:r w:rsidRPr="00813B20">
              <w:rPr>
                <w:rFonts w:ascii="Arial" w:hAnsi="Arial" w:cs="Arial"/>
                <w:sz w:val="16"/>
                <w:szCs w:val="16"/>
                <w:lang w:val="en-US"/>
              </w:rPr>
              <w:t>region</w:t>
            </w:r>
            <w:r w:rsidRPr="00813B20">
              <w:rPr>
                <w:rFonts w:ascii="Arial" w:hAnsi="Arial" w:cs="Arial"/>
                <w:sz w:val="16"/>
                <w:szCs w:val="16"/>
                <w:vertAlign w:val="superscript"/>
                <w:lang w:val="en-US"/>
              </w:rPr>
              <w:t xml:space="preserve"> </w:t>
            </w:r>
            <w:r w:rsidRPr="00813B20">
              <w:rPr>
                <w:rFonts w:ascii="Arial" w:hAnsi="Arial" w:cs="Arial"/>
                <w:sz w:val="16"/>
                <w:szCs w:val="16"/>
                <w:lang w:val="en-US"/>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28.2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MYLK</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chr3:123,348,373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  p.I1688L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rs754874304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28.1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MYH1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chr17:10,415,784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p.G363E</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MYH1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chr17:10,408,175</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p.M881I</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rs145689977</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0.00112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MYH14</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chr19:50,747,534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p.G384C</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rs119103280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0.00304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24.4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JMJD1C*</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chr10:64,973,348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p.Y641C</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rs201696710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0.00039</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27.8</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JMJD1C*</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chr10:64,927,837</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p.E2294K</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rs71508957</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0.00421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TENM4</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chr11:78,467,922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p.Y895C</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rs753050946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27.1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SYNE1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chr6:152,697,692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p.L3057V</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r w:rsidR="00D24B2E" w:rsidRPr="00813B20">
              <w:rPr>
                <w:rFonts w:ascii="Arial" w:hAnsi="Arial" w:cs="Arial"/>
                <w:sz w:val="16"/>
                <w:szCs w:val="16"/>
              </w:rPr>
              <w:t>, 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rs117360770</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lang w:val="en-US"/>
              </w:rPr>
              <w:t>missense variant; splice region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0.00164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SYNE1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chr6:152,651,802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p.R4602Q</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r w:rsidR="00D24B2E" w:rsidRPr="00813B20">
              <w:rPr>
                <w:rFonts w:ascii="Arial" w:hAnsi="Arial" w:cs="Arial"/>
                <w:sz w:val="16"/>
                <w:szCs w:val="16"/>
              </w:rPr>
              <w:t>, 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rs144963785</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HSPG2*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chr1:22,188,328</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p.R1626H</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rs41311989</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0.00146</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26.1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HSPG2*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chr1:22,161,190</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p.V3568I</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rs115616224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0.00245</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23.4</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HSPG2*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chr1:22,202,856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p.N957H</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rs62618730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0.00429</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MYPN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chr10:69,959,174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p.P1112L</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rs71534278</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0.00318</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VWF</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chr12:6,127,603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p.A1661T</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KCNQ3*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chr8:133,146,616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p.P454S</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rs74582884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0.00212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KCNQ3*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chr8:133,141,865</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p.D635N</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rs150821246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0.00037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24.7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RYR1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chr19:39,008,175</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p.G3288R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rs769054388</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25.2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AHDC1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chr1:27,877,216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p.V471M</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rs147276945</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0.0058</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24.9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TNFRSF13B</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chr17:16,852,261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p.Y79C</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rs72553876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0.00018</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24.8</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Del="00D775F9" w:rsidRDefault="00D24B2E" w:rsidP="00E103C8">
            <w:pPr>
              <w:rPr>
                <w:rFonts w:ascii="Arial" w:hAnsi="Arial" w:cs="Arial"/>
                <w:i/>
                <w:sz w:val="16"/>
                <w:szCs w:val="16"/>
              </w:rPr>
            </w:pPr>
            <w:r w:rsidRPr="00813B20">
              <w:rPr>
                <w:rFonts w:ascii="Arial" w:hAnsi="Arial" w:cs="Arial"/>
                <w:sz w:val="16"/>
                <w:szCs w:val="16"/>
              </w:rPr>
              <w:t>PCDHB15</w:t>
            </w:r>
          </w:p>
        </w:tc>
        <w:tc>
          <w:tcPr>
            <w:tcW w:w="1560"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chr5:140,626,618</w:t>
            </w:r>
          </w:p>
        </w:tc>
        <w:tc>
          <w:tcPr>
            <w:tcW w:w="1209"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 xml:space="preserve">p.L491P </w:t>
            </w:r>
          </w:p>
        </w:tc>
        <w:tc>
          <w:tcPr>
            <w:tcW w:w="1059"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rs141098531</w:t>
            </w:r>
          </w:p>
        </w:tc>
        <w:tc>
          <w:tcPr>
            <w:tcW w:w="1685"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0.00533</w:t>
            </w:r>
          </w:p>
        </w:tc>
        <w:tc>
          <w:tcPr>
            <w:tcW w:w="671"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24.6</w:t>
            </w:r>
          </w:p>
        </w:tc>
        <w:tc>
          <w:tcPr>
            <w:tcW w:w="889"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Del="00D775F9"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PCDHB15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chr5:140,625,429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p.L95M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rs142267472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0.00534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color w:val="FF0000"/>
                <w:sz w:val="16"/>
                <w:szCs w:val="16"/>
              </w:rPr>
            </w:pPr>
            <w:r w:rsidRPr="00813B20">
              <w:rPr>
                <w:rFonts w:ascii="Arial" w:hAnsi="Arial" w:cs="Arial"/>
                <w:sz w:val="16"/>
                <w:szCs w:val="16"/>
              </w:rPr>
              <w:t>PCDHB15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chr5:140,626,117</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p.G324A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rs147373970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0.00533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color w:val="FF0000"/>
                <w:sz w:val="16"/>
                <w:szCs w:val="16"/>
              </w:rPr>
            </w:pPr>
            <w:r w:rsidRPr="00813B20">
              <w:rPr>
                <w:rFonts w:ascii="Arial" w:hAnsi="Arial" w:cs="Arial"/>
                <w:i/>
                <w:sz w:val="16"/>
                <w:szCs w:val="16"/>
              </w:rPr>
              <w:t>CAPN5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chr11:76,831,807</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p.A447T</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rs144340565</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24.2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AARS</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chr16:70,287,883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p.K820R</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rs147319762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0.00169</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24.1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color w:val="FF0000"/>
                <w:sz w:val="16"/>
                <w:szCs w:val="16"/>
              </w:rPr>
            </w:pPr>
            <w:r w:rsidRPr="00813B20">
              <w:rPr>
                <w:rFonts w:ascii="Arial" w:hAnsi="Arial" w:cs="Arial"/>
                <w:i/>
                <w:sz w:val="16"/>
                <w:szCs w:val="16"/>
              </w:rPr>
              <w:t>ZFHX3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chr16:72,822,645</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p.S2263L</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rs149133285</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0.00677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rPr>
          <w:trHeight w:val="50"/>
        </w:trPr>
        <w:tc>
          <w:tcPr>
            <w:tcW w:w="1129" w:type="dxa"/>
            <w:vAlign w:val="center"/>
          </w:tcPr>
          <w:p w:rsidR="00D24B2E" w:rsidRPr="00813B20" w:rsidRDefault="00D24B2E" w:rsidP="00E103C8">
            <w:pPr>
              <w:rPr>
                <w:rFonts w:ascii="Arial" w:hAnsi="Arial" w:cs="Arial"/>
                <w:i/>
                <w:color w:val="FF0000"/>
                <w:sz w:val="16"/>
                <w:szCs w:val="16"/>
              </w:rPr>
            </w:pPr>
            <w:r w:rsidRPr="00813B20">
              <w:rPr>
                <w:rFonts w:ascii="Arial" w:hAnsi="Arial" w:cs="Arial"/>
                <w:i/>
                <w:sz w:val="16"/>
                <w:szCs w:val="16"/>
              </w:rPr>
              <w:t>CPAMD8*</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chr19:17,025,586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p.R1270C</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rs779294937</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color w:val="FF0000"/>
                <w:sz w:val="16"/>
                <w:szCs w:val="16"/>
              </w:rPr>
            </w:pPr>
            <w:r w:rsidRPr="00813B20">
              <w:rPr>
                <w:rFonts w:ascii="Arial" w:hAnsi="Arial" w:cs="Arial"/>
                <w:i/>
                <w:sz w:val="16"/>
                <w:szCs w:val="16"/>
              </w:rPr>
              <w:t>CPAMD8*</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chr19:17,104,316</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p.N439K</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rs762590483</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color w:val="FF0000"/>
                <w:sz w:val="16"/>
                <w:szCs w:val="16"/>
              </w:rPr>
            </w:pPr>
            <w:r w:rsidRPr="00813B20">
              <w:rPr>
                <w:rFonts w:ascii="Arial" w:hAnsi="Arial" w:cs="Arial"/>
                <w:sz w:val="16"/>
                <w:szCs w:val="16"/>
              </w:rPr>
              <w:t>TRPV3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chr17:3,419,841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p.F703S </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rs906594232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23.6</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sz w:val="16"/>
                <w:szCs w:val="16"/>
              </w:rPr>
              <w:t>FLT4</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chr5:180,056,767</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p.V249L</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NOTCH2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chr1:120,548,173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p.R65Q</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rs377214276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0.00018</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SPTLC2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chr14:77,978,652</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p.T555M</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rs138652708</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0.00493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TRIP11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chr14:92,473,994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p.E506A </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rs2273186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0.00558</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TRIP11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chr14:92,454,633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p.R1752K</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rs11851376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0.01376</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20.1</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TTN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chr2:179,416,659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p.R28682K</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rs11887722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0.00854</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23.3</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TTN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chr2:179,560,847</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p.E10001K</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rs73038324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0.00775</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23.2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TTN</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chr2:179,428,061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p.A25959T</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rs11896637</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0.00856</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color w:val="FF0000"/>
                <w:sz w:val="16"/>
                <w:szCs w:val="16"/>
                <w:lang w:val="en-US"/>
              </w:rPr>
            </w:pPr>
            <w:r w:rsidRPr="00813B20">
              <w:rPr>
                <w:rFonts w:ascii="Arial" w:hAnsi="Arial" w:cs="Arial"/>
                <w:sz w:val="16"/>
                <w:szCs w:val="16"/>
              </w:rPr>
              <w:t>MPO</w:t>
            </w:r>
          </w:p>
        </w:tc>
        <w:tc>
          <w:tcPr>
            <w:tcW w:w="1560" w:type="dxa"/>
            <w:vAlign w:val="center"/>
          </w:tcPr>
          <w:p w:rsidR="00D24B2E" w:rsidRPr="00813B20" w:rsidRDefault="00D24B2E" w:rsidP="00E103C8">
            <w:pPr>
              <w:rPr>
                <w:rFonts w:ascii="Arial" w:hAnsi="Arial" w:cs="Arial"/>
                <w:color w:val="FF0000"/>
                <w:sz w:val="16"/>
                <w:szCs w:val="16"/>
                <w:lang w:val="en-US"/>
              </w:rPr>
            </w:pPr>
            <w:r w:rsidRPr="00813B20">
              <w:rPr>
                <w:rFonts w:ascii="Arial" w:hAnsi="Arial" w:cs="Arial"/>
                <w:sz w:val="16"/>
                <w:szCs w:val="16"/>
              </w:rPr>
              <w:t>chr17:56,356,464</w:t>
            </w:r>
          </w:p>
        </w:tc>
        <w:tc>
          <w:tcPr>
            <w:tcW w:w="1209" w:type="dxa"/>
            <w:vAlign w:val="center"/>
          </w:tcPr>
          <w:p w:rsidR="00D24B2E" w:rsidRPr="00813B20" w:rsidRDefault="00D24B2E" w:rsidP="00E103C8">
            <w:pPr>
              <w:rPr>
                <w:rFonts w:ascii="Arial" w:hAnsi="Arial" w:cs="Arial"/>
                <w:color w:val="FF0000"/>
                <w:sz w:val="16"/>
                <w:szCs w:val="16"/>
                <w:lang w:val="en-US"/>
              </w:rPr>
            </w:pPr>
            <w:r w:rsidRPr="00813B20">
              <w:rPr>
                <w:rFonts w:ascii="Arial" w:hAnsi="Arial" w:cs="Arial"/>
                <w:sz w:val="16"/>
                <w:szCs w:val="16"/>
              </w:rPr>
              <w:t xml:space="preserve">p.D264H </w:t>
            </w:r>
          </w:p>
        </w:tc>
        <w:tc>
          <w:tcPr>
            <w:tcW w:w="1059"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missense variant</w:t>
            </w:r>
          </w:p>
        </w:tc>
        <w:tc>
          <w:tcPr>
            <w:tcW w:w="993"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lang w:val="en-US"/>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MLH3</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chr14:75,514,489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p.E624Q</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rs28756986</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0.00716</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ARMC5</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chr16:31,477,594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p.P731R</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rs200951744</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0.00171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TBP</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chr6:170,871,039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p.Q53Hfs*72</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r w:rsidR="00D24B2E" w:rsidRPr="00813B20">
              <w:rPr>
                <w:rFonts w:ascii="Arial" w:hAnsi="Arial" w:cs="Arial"/>
                <w:sz w:val="16"/>
                <w:szCs w:val="16"/>
              </w:rPr>
              <w:t>, 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rs71010672</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elongation</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AGC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0.00187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lastRenderedPageBreak/>
              <w:t>TBP</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chr6:170,871,040</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 xml:space="preserve">p.Q53Afs*105 </w:t>
            </w:r>
          </w:p>
        </w:tc>
        <w:tc>
          <w:tcPr>
            <w:tcW w:w="1059" w:type="dxa"/>
            <w:vAlign w:val="center"/>
          </w:tcPr>
          <w:p w:rsidR="00D24B2E" w:rsidRPr="00813B20" w:rsidRDefault="00240C26" w:rsidP="00E103C8">
            <w:pPr>
              <w:rPr>
                <w:rFonts w:ascii="Arial" w:hAnsi="Arial" w:cs="Arial"/>
                <w:sz w:val="16"/>
                <w:szCs w:val="16"/>
              </w:rPr>
            </w:pPr>
            <w:r w:rsidRPr="00813B20">
              <w:rPr>
                <w:rFonts w:ascii="Arial" w:hAnsi="Arial" w:cs="Arial"/>
                <w:sz w:val="16"/>
                <w:szCs w:val="16"/>
              </w:rPr>
              <w:t>&gt;1 variant</w:t>
            </w:r>
            <w:r w:rsidR="00D24B2E" w:rsidRPr="00813B20">
              <w:rPr>
                <w:rFonts w:ascii="Arial" w:hAnsi="Arial" w:cs="Arial"/>
                <w:sz w:val="16"/>
                <w:szCs w:val="16"/>
              </w:rPr>
              <w:t>, 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frameshift 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0.00202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22.7</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MVD</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chr16:88,729,429</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c.60C&gt;T</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rs139823729</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synonymous</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0.00153</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COL6A2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chr21:47,552,065</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p.E887K</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rs886043283</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0.00007</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KCNMA1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chr10:78,868,184</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c.1223+55G&gt;A</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coding</w:t>
            </w:r>
            <w:r w:rsidRPr="00813B20">
              <w:rPr>
                <w:rFonts w:ascii="Arial" w:hAnsi="Arial" w:cs="Arial"/>
                <w:sz w:val="16"/>
                <w:szCs w:val="16"/>
                <w:vertAlign w:val="superscript"/>
              </w:rPr>
              <w:t xml:space="preserve"> </w:t>
            </w:r>
            <w:r w:rsidRPr="00813B20">
              <w:rPr>
                <w:rFonts w:ascii="Arial" w:hAnsi="Arial" w:cs="Arial"/>
                <w:sz w:val="16"/>
                <w:szCs w:val="16"/>
              </w:rPr>
              <w:t>transcript</w:t>
            </w:r>
            <w:r w:rsidRPr="00813B20">
              <w:rPr>
                <w:rFonts w:ascii="Arial" w:hAnsi="Arial" w:cs="Arial"/>
                <w:sz w:val="16"/>
                <w:szCs w:val="16"/>
                <w:vertAlign w:val="superscript"/>
              </w:rPr>
              <w:t xml:space="preserve"> </w:t>
            </w:r>
            <w:r w:rsidRPr="00813B20">
              <w:rPr>
                <w:rFonts w:ascii="Arial" w:hAnsi="Arial" w:cs="Arial"/>
                <w:sz w:val="16"/>
                <w:szCs w:val="16"/>
              </w:rPr>
              <w:t>intron</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MYH7</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chr14:23,882,073</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p.N1933S</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None</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21.5</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WFS1</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chr4:6,290,780</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p.D128Y</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rs71524350</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missense</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0.00001</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20.9</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r>
      <w:tr w:rsidR="00D24B2E" w:rsidRPr="00813B20" w:rsidTr="00240C26">
        <w:tc>
          <w:tcPr>
            <w:tcW w:w="1129" w:type="dxa"/>
            <w:vAlign w:val="center"/>
          </w:tcPr>
          <w:p w:rsidR="00D24B2E" w:rsidRPr="00813B20" w:rsidRDefault="00D24B2E" w:rsidP="00E103C8">
            <w:pPr>
              <w:rPr>
                <w:rFonts w:ascii="Arial" w:hAnsi="Arial" w:cs="Arial"/>
                <w:i/>
                <w:sz w:val="16"/>
                <w:szCs w:val="16"/>
              </w:rPr>
            </w:pPr>
            <w:r w:rsidRPr="00813B20">
              <w:rPr>
                <w:rFonts w:ascii="Arial" w:hAnsi="Arial" w:cs="Arial"/>
                <w:i/>
                <w:sz w:val="16"/>
                <w:szCs w:val="16"/>
              </w:rPr>
              <w:t>GPD2</w:t>
            </w:r>
          </w:p>
        </w:tc>
        <w:tc>
          <w:tcPr>
            <w:tcW w:w="156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chr2:157,367,271</w:t>
            </w:r>
          </w:p>
        </w:tc>
        <w:tc>
          <w:tcPr>
            <w:tcW w:w="120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c.275-37T&gt;G</w:t>
            </w:r>
          </w:p>
        </w:tc>
        <w:tc>
          <w:tcPr>
            <w:tcW w:w="105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AD</w:t>
            </w:r>
          </w:p>
        </w:tc>
        <w:tc>
          <w:tcPr>
            <w:tcW w:w="127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rs138539805</w:t>
            </w:r>
          </w:p>
        </w:tc>
        <w:tc>
          <w:tcPr>
            <w:tcW w:w="1685"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coding</w:t>
            </w:r>
            <w:r w:rsidRPr="00813B20">
              <w:rPr>
                <w:rFonts w:ascii="Arial" w:hAnsi="Arial" w:cs="Arial"/>
                <w:sz w:val="16"/>
                <w:szCs w:val="16"/>
                <w:vertAlign w:val="superscript"/>
              </w:rPr>
              <w:t xml:space="preserve"> </w:t>
            </w:r>
            <w:r w:rsidRPr="00813B20">
              <w:rPr>
                <w:rFonts w:ascii="Arial" w:hAnsi="Arial" w:cs="Arial"/>
                <w:sz w:val="16"/>
                <w:szCs w:val="16"/>
              </w:rPr>
              <w:t>transcript</w:t>
            </w:r>
            <w:r w:rsidRPr="00813B20">
              <w:rPr>
                <w:rFonts w:ascii="Arial" w:hAnsi="Arial" w:cs="Arial"/>
                <w:sz w:val="16"/>
                <w:szCs w:val="16"/>
                <w:vertAlign w:val="superscript"/>
              </w:rPr>
              <w:t xml:space="preserve"> </w:t>
            </w:r>
            <w:r w:rsidRPr="00813B20">
              <w:rPr>
                <w:rFonts w:ascii="Arial" w:hAnsi="Arial" w:cs="Arial"/>
                <w:sz w:val="16"/>
                <w:szCs w:val="16"/>
              </w:rPr>
              <w:t>intron</w:t>
            </w:r>
            <w:r w:rsidRPr="00813B20">
              <w:rPr>
                <w:rFonts w:ascii="Arial" w:hAnsi="Arial" w:cs="Arial"/>
                <w:sz w:val="16"/>
                <w:szCs w:val="16"/>
                <w:vertAlign w:val="superscript"/>
              </w:rPr>
              <w:t xml:space="preserve"> </w:t>
            </w:r>
            <w:r w:rsidRPr="00813B20">
              <w:rPr>
                <w:rFonts w:ascii="Arial" w:hAnsi="Arial" w:cs="Arial"/>
                <w:sz w:val="16"/>
                <w:szCs w:val="16"/>
              </w:rPr>
              <w:t>variant</w:t>
            </w:r>
          </w:p>
        </w:tc>
        <w:tc>
          <w:tcPr>
            <w:tcW w:w="993"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T</w:t>
            </w:r>
          </w:p>
        </w:tc>
        <w:tc>
          <w:tcPr>
            <w:tcW w:w="850"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G</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0.00122</w:t>
            </w:r>
          </w:p>
        </w:tc>
        <w:tc>
          <w:tcPr>
            <w:tcW w:w="671"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20.2</w:t>
            </w:r>
          </w:p>
        </w:tc>
        <w:tc>
          <w:tcPr>
            <w:tcW w:w="889"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c>
          <w:tcPr>
            <w:tcW w:w="1134"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0/0</w:t>
            </w:r>
          </w:p>
        </w:tc>
        <w:tc>
          <w:tcPr>
            <w:tcW w:w="992" w:type="dxa"/>
            <w:vAlign w:val="center"/>
          </w:tcPr>
          <w:p w:rsidR="00D24B2E" w:rsidRPr="00813B20" w:rsidRDefault="00D24B2E" w:rsidP="00E103C8">
            <w:pPr>
              <w:rPr>
                <w:rFonts w:ascii="Arial" w:hAnsi="Arial" w:cs="Arial"/>
                <w:sz w:val="16"/>
                <w:szCs w:val="16"/>
              </w:rPr>
            </w:pPr>
            <w:r w:rsidRPr="00813B20">
              <w:rPr>
                <w:rFonts w:ascii="Arial" w:hAnsi="Arial" w:cs="Arial"/>
                <w:sz w:val="16"/>
                <w:szCs w:val="16"/>
              </w:rPr>
              <w:t>0/1</w:t>
            </w:r>
          </w:p>
        </w:tc>
      </w:tr>
    </w:tbl>
    <w:p w:rsidR="00D24B2E" w:rsidRPr="00813B20" w:rsidRDefault="00D24B2E" w:rsidP="00240C26">
      <w:pPr>
        <w:jc w:val="both"/>
        <w:rPr>
          <w:rFonts w:ascii="Arial" w:hAnsi="Arial" w:cs="Arial"/>
          <w:sz w:val="18"/>
          <w:szCs w:val="18"/>
          <w:lang w:val="en-US"/>
        </w:rPr>
        <w:sectPr w:rsidR="00D24B2E" w:rsidRPr="00813B20" w:rsidSect="00D24B2E">
          <w:pgSz w:w="16838" w:h="11906" w:orient="landscape"/>
          <w:pgMar w:top="1417" w:right="1417" w:bottom="1417" w:left="1134" w:header="708" w:footer="708" w:gutter="0"/>
          <w:cols w:space="708"/>
          <w:docGrid w:linePitch="360"/>
        </w:sectPr>
      </w:pPr>
      <w:r w:rsidRPr="00813B20">
        <w:rPr>
          <w:rFonts w:ascii="Arial" w:hAnsi="Arial" w:cs="Arial"/>
          <w:sz w:val="18"/>
          <w:szCs w:val="18"/>
          <w:lang w:val="en-US"/>
        </w:rPr>
        <w:t>The allele frequency cutoff was 0.05 and 50 carriers in our in-house database. The minimum CADD score for included mutations was 20. *putative compound heterozygous mutations.</w:t>
      </w:r>
      <w:r w:rsidR="00F72CE5" w:rsidRPr="00813B20">
        <w:rPr>
          <w:rFonts w:ascii="Arial" w:hAnsi="Arial" w:cs="Arial"/>
          <w:sz w:val="18"/>
          <w:szCs w:val="18"/>
          <w:lang w:val="en-US"/>
        </w:rPr>
        <w:t xml:space="preserve"> PD = Periodontal disease; PPP = </w:t>
      </w:r>
      <w:proofErr w:type="spellStart"/>
      <w:r w:rsidR="00F72CE5" w:rsidRPr="00813B20">
        <w:rPr>
          <w:rFonts w:ascii="Arial" w:hAnsi="Arial" w:cs="Arial"/>
          <w:sz w:val="18"/>
          <w:szCs w:val="18"/>
          <w:lang w:val="en-US"/>
        </w:rPr>
        <w:t>prepubertal</w:t>
      </w:r>
      <w:proofErr w:type="spellEnd"/>
      <w:r w:rsidR="00F72CE5" w:rsidRPr="00813B20">
        <w:rPr>
          <w:rFonts w:ascii="Arial" w:hAnsi="Arial" w:cs="Arial"/>
          <w:sz w:val="18"/>
          <w:szCs w:val="18"/>
          <w:lang w:val="en-US"/>
        </w:rPr>
        <w:t xml:space="preserve"> periodontitis.</w:t>
      </w:r>
    </w:p>
    <w:p w:rsidR="00B87087" w:rsidRPr="00813B20" w:rsidRDefault="00E54D68" w:rsidP="00B87087">
      <w:pPr>
        <w:keepNext/>
      </w:pPr>
      <w:r w:rsidRPr="00813B20">
        <w:rPr>
          <w:rFonts w:ascii="Arial" w:hAnsi="Arial" w:cs="Arial"/>
          <w:b/>
          <w:noProof/>
          <w:sz w:val="20"/>
          <w:szCs w:val="20"/>
          <w:lang w:val="de-DE" w:eastAsia="de-DE"/>
        </w:rPr>
        <w:lastRenderedPageBreak/>
        <w:drawing>
          <wp:inline distT="0" distB="0" distL="0" distR="0">
            <wp:extent cx="5400000" cy="3780000"/>
            <wp:effectExtent l="0" t="0" r="0" b="0"/>
            <wp:docPr id="1" name="Grafik 1" descr="D:\Exome 2020\Manuscript Exome 2020\Munz\CTSC_rs59500510_chr11_87763682-88363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ome 2020\Manuscript Exome 2020\Munz\CTSC_rs59500510_chr11_87763682-8836368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00" cy="3780000"/>
                    </a:xfrm>
                    <a:prstGeom prst="rect">
                      <a:avLst/>
                    </a:prstGeom>
                    <a:noFill/>
                    <a:ln>
                      <a:noFill/>
                    </a:ln>
                  </pic:spPr>
                </pic:pic>
              </a:graphicData>
            </a:graphic>
          </wp:inline>
        </w:drawing>
      </w:r>
    </w:p>
    <w:p w:rsidR="00E54D68" w:rsidRPr="00813B20" w:rsidRDefault="00B87087" w:rsidP="00AD411E">
      <w:pPr>
        <w:pStyle w:val="Beschriftung"/>
        <w:ind w:left="284" w:right="992"/>
        <w:rPr>
          <w:rFonts w:ascii="Arial" w:hAnsi="Arial" w:cs="Arial"/>
          <w:i w:val="0"/>
          <w:lang w:val="en-US"/>
        </w:rPr>
      </w:pPr>
      <w:r w:rsidRPr="00813B20">
        <w:rPr>
          <w:rFonts w:ascii="Arial" w:hAnsi="Arial" w:cs="Arial"/>
          <w:b/>
          <w:i w:val="0"/>
        </w:rPr>
        <w:t xml:space="preserve">Supplemental Figure </w:t>
      </w:r>
      <w:r w:rsidRPr="00813B20">
        <w:rPr>
          <w:rFonts w:ascii="Arial" w:hAnsi="Arial" w:cs="Arial"/>
          <w:b/>
          <w:i w:val="0"/>
        </w:rPr>
        <w:fldChar w:fldCharType="begin"/>
      </w:r>
      <w:r w:rsidRPr="00813B20">
        <w:rPr>
          <w:rFonts w:ascii="Arial" w:hAnsi="Arial" w:cs="Arial"/>
          <w:b/>
          <w:i w:val="0"/>
        </w:rPr>
        <w:instrText xml:space="preserve"> SEQ Abbildung \* ARABIC </w:instrText>
      </w:r>
      <w:r w:rsidRPr="00813B20">
        <w:rPr>
          <w:rFonts w:ascii="Arial" w:hAnsi="Arial" w:cs="Arial"/>
          <w:b/>
          <w:i w:val="0"/>
        </w:rPr>
        <w:fldChar w:fldCharType="separate"/>
      </w:r>
      <w:r w:rsidR="00B81E26" w:rsidRPr="00813B20">
        <w:rPr>
          <w:rFonts w:ascii="Arial" w:hAnsi="Arial" w:cs="Arial"/>
          <w:b/>
          <w:i w:val="0"/>
          <w:noProof/>
        </w:rPr>
        <w:t>1</w:t>
      </w:r>
      <w:r w:rsidRPr="00813B20">
        <w:rPr>
          <w:rFonts w:ascii="Arial" w:hAnsi="Arial" w:cs="Arial"/>
          <w:b/>
          <w:i w:val="0"/>
        </w:rPr>
        <w:fldChar w:fldCharType="end"/>
      </w:r>
      <w:r w:rsidRPr="00813B20">
        <w:rPr>
          <w:rFonts w:ascii="Arial" w:hAnsi="Arial" w:cs="Arial"/>
          <w:b/>
          <w:i w:val="0"/>
        </w:rPr>
        <w:t>.</w:t>
      </w:r>
      <w:r w:rsidRPr="00813B20">
        <w:rPr>
          <w:rFonts w:ascii="Arial" w:hAnsi="Arial" w:cs="Arial"/>
          <w:b/>
          <w:i w:val="0"/>
          <w:lang w:val="en-US"/>
        </w:rPr>
        <w:t xml:space="preserve"> Regional association plot of </w:t>
      </w:r>
      <w:r w:rsidRPr="00813B20">
        <w:rPr>
          <w:rFonts w:ascii="Arial" w:hAnsi="Arial" w:cs="Arial"/>
          <w:b/>
          <w:lang w:val="en-US"/>
        </w:rPr>
        <w:t>CTSC</w:t>
      </w:r>
      <w:r w:rsidRPr="00813B20">
        <w:rPr>
          <w:rFonts w:ascii="Arial" w:hAnsi="Arial" w:cs="Arial"/>
          <w:b/>
          <w:i w:val="0"/>
          <w:lang w:val="en-US"/>
        </w:rPr>
        <w:t>.</w:t>
      </w:r>
      <w:r w:rsidRPr="00813B20">
        <w:rPr>
          <w:rFonts w:ascii="Arial" w:hAnsi="Arial" w:cs="Arial"/>
          <w:i w:val="0"/>
          <w:lang w:val="en-US"/>
        </w:rPr>
        <w:t xml:space="preserve"> P-values</w:t>
      </w:r>
      <w:r w:rsidRPr="00813B20">
        <w:rPr>
          <w:rFonts w:ascii="Arial" w:hAnsi="Arial" w:cs="Arial"/>
          <w:i w:val="0"/>
        </w:rPr>
        <w:t xml:space="preserve"> </w:t>
      </w:r>
      <w:proofErr w:type="gramStart"/>
      <w:r w:rsidR="00B81E26" w:rsidRPr="00813B20">
        <w:rPr>
          <w:rFonts w:ascii="Arial" w:hAnsi="Arial" w:cs="Arial"/>
          <w:i w:val="0"/>
        </w:rPr>
        <w:t>are based</w:t>
      </w:r>
      <w:proofErr w:type="gramEnd"/>
      <w:r w:rsidR="00B81E26" w:rsidRPr="00813B20">
        <w:rPr>
          <w:rFonts w:ascii="Arial" w:hAnsi="Arial" w:cs="Arial"/>
          <w:i w:val="0"/>
        </w:rPr>
        <w:t xml:space="preserve"> on </w:t>
      </w:r>
      <w:r w:rsidR="00B81E26" w:rsidRPr="00813B20">
        <w:rPr>
          <w:rFonts w:ascii="Arial" w:hAnsi="Arial" w:cs="Arial"/>
          <w:i w:val="0"/>
          <w:lang w:val="en-US"/>
        </w:rPr>
        <w:t>imputed genotypes of 896 stage III-IV, grade C PD cases (18-35 years of age) and 7,104 controls.</w:t>
      </w:r>
    </w:p>
    <w:p w:rsidR="00AD411E" w:rsidRPr="00813B20" w:rsidRDefault="00AD411E" w:rsidP="00AD411E">
      <w:pPr>
        <w:rPr>
          <w:lang w:val="en-US"/>
        </w:rPr>
      </w:pPr>
    </w:p>
    <w:p w:rsidR="00B81E26" w:rsidRPr="00813B20" w:rsidRDefault="00E54D68" w:rsidP="00B81E26">
      <w:pPr>
        <w:keepNext/>
      </w:pPr>
      <w:r w:rsidRPr="00813B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13B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de-DE" w:eastAsia="de-DE"/>
        </w:rPr>
        <w:drawing>
          <wp:inline distT="0" distB="0" distL="0" distR="0">
            <wp:extent cx="5400000" cy="3780000"/>
            <wp:effectExtent l="0" t="0" r="0" b="0"/>
            <wp:docPr id="5" name="Grafik 5" descr="D:\Exome 2020\Manuscript Exome 2020\Munz\PRB3_rs3040203_chr12_11120749-11720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xome 2020\Manuscript Exome 2020\Munz\PRB3_rs3040203_chr12_11120749-11720749.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2829"/>
                    <a:stretch/>
                  </pic:blipFill>
                  <pic:spPr bwMode="auto">
                    <a:xfrm>
                      <a:off x="0" y="0"/>
                      <a:ext cx="5400000" cy="3780000"/>
                    </a:xfrm>
                    <a:prstGeom prst="rect">
                      <a:avLst/>
                    </a:prstGeom>
                    <a:noFill/>
                    <a:ln>
                      <a:noFill/>
                    </a:ln>
                    <a:extLst>
                      <a:ext uri="{53640926-AAD7-44D8-BBD7-CCE9431645EC}">
                        <a14:shadowObscured xmlns:a14="http://schemas.microsoft.com/office/drawing/2010/main"/>
                      </a:ext>
                    </a:extLst>
                  </pic:spPr>
                </pic:pic>
              </a:graphicData>
            </a:graphic>
          </wp:inline>
        </w:drawing>
      </w:r>
    </w:p>
    <w:p w:rsidR="00E54D68" w:rsidRPr="00813B20" w:rsidRDefault="00AD411E" w:rsidP="00AD411E">
      <w:pPr>
        <w:pStyle w:val="Beschriftung"/>
        <w:ind w:left="567" w:right="850"/>
        <w:rPr>
          <w:rFonts w:ascii="Arial" w:hAnsi="Arial" w:cs="Arial"/>
          <w:b/>
          <w:i w:val="0"/>
          <w:lang w:val="en-US"/>
        </w:rPr>
      </w:pPr>
      <w:r w:rsidRPr="00813B20">
        <w:rPr>
          <w:rFonts w:ascii="Arial" w:hAnsi="Arial" w:cs="Arial"/>
          <w:b/>
          <w:i w:val="0"/>
          <w:lang w:val="en-US"/>
        </w:rPr>
        <w:t xml:space="preserve">Supplemental Figure 2. </w:t>
      </w:r>
      <w:r w:rsidR="00B81E26" w:rsidRPr="00813B20">
        <w:rPr>
          <w:rFonts w:ascii="Arial" w:hAnsi="Arial" w:cs="Arial"/>
          <w:b/>
          <w:i w:val="0"/>
          <w:lang w:val="en-US"/>
        </w:rPr>
        <w:t xml:space="preserve">Regional association plot of </w:t>
      </w:r>
      <w:r w:rsidR="00B81E26" w:rsidRPr="00813B20">
        <w:rPr>
          <w:rFonts w:ascii="Arial" w:hAnsi="Arial" w:cs="Arial"/>
          <w:b/>
          <w:lang w:val="en-US"/>
        </w:rPr>
        <w:t>PRB3</w:t>
      </w:r>
      <w:r w:rsidR="00B81E26" w:rsidRPr="00813B20">
        <w:rPr>
          <w:rFonts w:ascii="Arial" w:hAnsi="Arial" w:cs="Arial"/>
          <w:b/>
          <w:i w:val="0"/>
          <w:lang w:val="en-US"/>
        </w:rPr>
        <w:t>.</w:t>
      </w:r>
      <w:r w:rsidR="00B81E26" w:rsidRPr="00813B20">
        <w:rPr>
          <w:rFonts w:ascii="Arial" w:hAnsi="Arial" w:cs="Arial"/>
          <w:i w:val="0"/>
          <w:lang w:val="en-US"/>
        </w:rPr>
        <w:t xml:space="preserve"> P-values</w:t>
      </w:r>
      <w:r w:rsidR="00B81E26" w:rsidRPr="00813B20">
        <w:rPr>
          <w:rFonts w:ascii="Arial" w:hAnsi="Arial" w:cs="Arial"/>
          <w:i w:val="0"/>
        </w:rPr>
        <w:t xml:space="preserve"> </w:t>
      </w:r>
      <w:proofErr w:type="gramStart"/>
      <w:r w:rsidR="00B81E26" w:rsidRPr="00813B20">
        <w:rPr>
          <w:rFonts w:ascii="Arial" w:hAnsi="Arial" w:cs="Arial"/>
          <w:i w:val="0"/>
        </w:rPr>
        <w:t>are based</w:t>
      </w:r>
      <w:proofErr w:type="gramEnd"/>
      <w:r w:rsidR="00B81E26" w:rsidRPr="00813B20">
        <w:rPr>
          <w:rFonts w:ascii="Arial" w:hAnsi="Arial" w:cs="Arial"/>
          <w:i w:val="0"/>
        </w:rPr>
        <w:t xml:space="preserve"> on </w:t>
      </w:r>
      <w:r w:rsidR="00B81E26" w:rsidRPr="00813B20">
        <w:rPr>
          <w:rFonts w:ascii="Arial" w:hAnsi="Arial" w:cs="Arial"/>
          <w:i w:val="0"/>
          <w:lang w:val="en-US"/>
        </w:rPr>
        <w:t>imputed genotypes of 896 stage III-IV, grade C PD cases (18-35 years of age) and 7,104 controls</w:t>
      </w:r>
      <w:r w:rsidRPr="00813B20">
        <w:rPr>
          <w:rFonts w:ascii="Arial" w:hAnsi="Arial" w:cs="Arial"/>
          <w:i w:val="0"/>
          <w:lang w:val="en-US"/>
        </w:rPr>
        <w:t>.</w:t>
      </w:r>
    </w:p>
    <w:p w:rsidR="00B81E26" w:rsidRPr="00813B20" w:rsidRDefault="009D05AC" w:rsidP="00B81E26">
      <w:pPr>
        <w:keepNext/>
      </w:pPr>
      <w:r w:rsidRPr="00813B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de-DE" w:eastAsia="de-DE"/>
        </w:rPr>
        <w:lastRenderedPageBreak/>
        <w:drawing>
          <wp:inline distT="0" distB="0" distL="0" distR="0">
            <wp:extent cx="5398770" cy="3733800"/>
            <wp:effectExtent l="0" t="0" r="0" b="0"/>
            <wp:docPr id="6" name="Grafik 6" descr="D:\Exome 2020\Manuscript Exome 2020\Munz\ZCCHC6__chr9_88630179-89230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ome 2020\Manuscript Exome 2020\Munz\ZCCHC6__chr9_88630179-89230179.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58" t="1" r="1141" b="2898"/>
                    <a:stretch/>
                  </pic:blipFill>
                  <pic:spPr bwMode="auto">
                    <a:xfrm>
                      <a:off x="0" y="0"/>
                      <a:ext cx="5400000" cy="3734651"/>
                    </a:xfrm>
                    <a:prstGeom prst="rect">
                      <a:avLst/>
                    </a:prstGeom>
                    <a:noFill/>
                    <a:ln>
                      <a:noFill/>
                    </a:ln>
                    <a:extLst>
                      <a:ext uri="{53640926-AAD7-44D8-BBD7-CCE9431645EC}">
                        <a14:shadowObscured xmlns:a14="http://schemas.microsoft.com/office/drawing/2010/main"/>
                      </a:ext>
                    </a:extLst>
                  </pic:spPr>
                </pic:pic>
              </a:graphicData>
            </a:graphic>
          </wp:inline>
        </w:drawing>
      </w:r>
    </w:p>
    <w:p w:rsidR="00B81E26" w:rsidRPr="00813B20" w:rsidRDefault="00D55CFA" w:rsidP="00AD411E">
      <w:pPr>
        <w:pStyle w:val="Beschriftung"/>
        <w:ind w:left="284" w:right="708"/>
        <w:rPr>
          <w:rFonts w:ascii="Arial" w:hAnsi="Arial" w:cs="Arial"/>
          <w:i w:val="0"/>
          <w:lang w:val="en-US"/>
        </w:rPr>
      </w:pPr>
      <w:r w:rsidRPr="00813B20">
        <w:rPr>
          <w:rFonts w:ascii="Arial" w:hAnsi="Arial" w:cs="Arial"/>
          <w:b/>
          <w:i w:val="0"/>
          <w:lang w:val="en-US"/>
        </w:rPr>
        <w:t xml:space="preserve">Supplemental Figure 3. </w:t>
      </w:r>
      <w:r w:rsidR="00B81E26" w:rsidRPr="00813B20">
        <w:rPr>
          <w:rFonts w:ascii="Arial" w:hAnsi="Arial" w:cs="Arial"/>
          <w:b/>
          <w:i w:val="0"/>
          <w:lang w:val="en-US"/>
        </w:rPr>
        <w:t xml:space="preserve">Regional association plot of </w:t>
      </w:r>
      <w:r w:rsidR="00B81E26" w:rsidRPr="00813B20">
        <w:rPr>
          <w:rFonts w:ascii="Arial" w:hAnsi="Arial" w:cs="Arial"/>
          <w:b/>
          <w:lang w:val="en-US"/>
        </w:rPr>
        <w:t>TUT7</w:t>
      </w:r>
      <w:r w:rsidR="00B81E26" w:rsidRPr="00813B20">
        <w:rPr>
          <w:rFonts w:ascii="Arial" w:hAnsi="Arial" w:cs="Arial"/>
          <w:b/>
          <w:i w:val="0"/>
          <w:lang w:val="en-US"/>
        </w:rPr>
        <w:t>/</w:t>
      </w:r>
      <w:r w:rsidRPr="00813B20">
        <w:rPr>
          <w:rFonts w:ascii="Arial" w:hAnsi="Arial" w:cs="Arial"/>
          <w:b/>
          <w:lang w:val="en-US"/>
        </w:rPr>
        <w:t>ZCCH</w:t>
      </w:r>
      <w:r w:rsidR="00B81E26" w:rsidRPr="00813B20">
        <w:rPr>
          <w:rFonts w:ascii="Arial" w:hAnsi="Arial" w:cs="Arial"/>
          <w:b/>
          <w:lang w:val="en-US"/>
        </w:rPr>
        <w:t>C6</w:t>
      </w:r>
      <w:r w:rsidR="00B81E26" w:rsidRPr="00813B20">
        <w:rPr>
          <w:rFonts w:ascii="Arial" w:hAnsi="Arial" w:cs="Arial"/>
          <w:b/>
          <w:i w:val="0"/>
          <w:lang w:val="en-US"/>
        </w:rPr>
        <w:t>.</w:t>
      </w:r>
      <w:r w:rsidR="00B81E26" w:rsidRPr="00813B20">
        <w:rPr>
          <w:rFonts w:ascii="Arial" w:hAnsi="Arial" w:cs="Arial"/>
          <w:i w:val="0"/>
          <w:lang w:val="en-US"/>
        </w:rPr>
        <w:t xml:space="preserve"> P-values</w:t>
      </w:r>
      <w:r w:rsidR="00B81E26" w:rsidRPr="00813B20">
        <w:rPr>
          <w:rFonts w:ascii="Arial" w:hAnsi="Arial" w:cs="Arial"/>
          <w:i w:val="0"/>
        </w:rPr>
        <w:t xml:space="preserve"> </w:t>
      </w:r>
      <w:proofErr w:type="gramStart"/>
      <w:r w:rsidR="00B81E26" w:rsidRPr="00813B20">
        <w:rPr>
          <w:rFonts w:ascii="Arial" w:hAnsi="Arial" w:cs="Arial"/>
          <w:i w:val="0"/>
        </w:rPr>
        <w:t>are based</w:t>
      </w:r>
      <w:proofErr w:type="gramEnd"/>
      <w:r w:rsidR="00B81E26" w:rsidRPr="00813B20">
        <w:rPr>
          <w:rFonts w:ascii="Arial" w:hAnsi="Arial" w:cs="Arial"/>
          <w:i w:val="0"/>
        </w:rPr>
        <w:t xml:space="preserve"> on </w:t>
      </w:r>
      <w:r w:rsidR="00B81E26" w:rsidRPr="00813B20">
        <w:rPr>
          <w:rFonts w:ascii="Arial" w:hAnsi="Arial" w:cs="Arial"/>
          <w:i w:val="0"/>
          <w:lang w:val="en-US"/>
        </w:rPr>
        <w:t>imputed genotypes of 896 stage III-IV, grade C PD cases (18-35 years of age) and 7,104 controls</w:t>
      </w:r>
      <w:r w:rsidRPr="00813B20">
        <w:rPr>
          <w:rFonts w:ascii="Arial" w:hAnsi="Arial" w:cs="Arial"/>
          <w:i w:val="0"/>
          <w:lang w:val="en-US"/>
        </w:rPr>
        <w:t>.</w:t>
      </w:r>
    </w:p>
    <w:p w:rsidR="00AD411E" w:rsidRPr="00813B20" w:rsidRDefault="00AD411E" w:rsidP="00AD411E">
      <w:pPr>
        <w:rPr>
          <w:lang w:val="en-US"/>
        </w:rPr>
      </w:pPr>
    </w:p>
    <w:p w:rsidR="00B81E26" w:rsidRPr="00813B20" w:rsidRDefault="009D05AC" w:rsidP="00B81E26">
      <w:r w:rsidRPr="00813B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54D68" w:rsidRPr="00813B20">
        <w:rPr>
          <w:rFonts w:ascii="Arial" w:hAnsi="Arial" w:cs="Arial"/>
          <w:b/>
          <w:noProof/>
          <w:sz w:val="20"/>
          <w:szCs w:val="20"/>
          <w:lang w:val="de-DE" w:eastAsia="de-DE"/>
        </w:rPr>
        <w:drawing>
          <wp:inline distT="0" distB="0" distL="0" distR="0" wp14:anchorId="57F3B191" wp14:editId="3AEFE8C9">
            <wp:extent cx="5400000" cy="3780000"/>
            <wp:effectExtent l="0" t="0" r="0" b="0"/>
            <wp:docPr id="3" name="Grafik 3" descr="D:\Exome 2020\Manuscript Exome 2020\Munz\PADI1_chr1_17250052-17850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xome 2020\Manuscript Exome 2020\Munz\PADI1_chr1_17250052-1785005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00" cy="3780000"/>
                    </a:xfrm>
                    <a:prstGeom prst="rect">
                      <a:avLst/>
                    </a:prstGeom>
                    <a:noFill/>
                    <a:ln>
                      <a:noFill/>
                    </a:ln>
                  </pic:spPr>
                </pic:pic>
              </a:graphicData>
            </a:graphic>
          </wp:inline>
        </w:drawing>
      </w:r>
    </w:p>
    <w:p w:rsidR="00E54D68" w:rsidRPr="00813B20" w:rsidRDefault="00B81E26" w:rsidP="00AD411E">
      <w:pPr>
        <w:pStyle w:val="Beschriftung"/>
        <w:ind w:left="284" w:right="708"/>
        <w:rPr>
          <w:rFonts w:ascii="Arial" w:hAnsi="Arial" w:cs="Arial"/>
          <w:b/>
          <w:i w:val="0"/>
          <w:lang w:val="en-US"/>
        </w:rPr>
      </w:pPr>
      <w:r w:rsidRPr="00813B20">
        <w:rPr>
          <w:rFonts w:ascii="Arial" w:hAnsi="Arial" w:cs="Arial"/>
          <w:b/>
          <w:i w:val="0"/>
        </w:rPr>
        <w:t>Supplemental Figure 4.</w:t>
      </w:r>
      <w:r w:rsidRPr="00813B20">
        <w:rPr>
          <w:rFonts w:ascii="Arial" w:hAnsi="Arial" w:cs="Arial"/>
          <w:b/>
          <w:i w:val="0"/>
          <w:lang w:val="en-US"/>
        </w:rPr>
        <w:t xml:space="preserve"> Regional association plot of </w:t>
      </w:r>
      <w:r w:rsidRPr="00813B20">
        <w:rPr>
          <w:rFonts w:ascii="Arial" w:hAnsi="Arial" w:cs="Arial"/>
          <w:b/>
          <w:lang w:val="en-US"/>
        </w:rPr>
        <w:t>PADI1</w:t>
      </w:r>
      <w:r w:rsidRPr="00813B20">
        <w:rPr>
          <w:rFonts w:ascii="Arial" w:hAnsi="Arial" w:cs="Arial"/>
          <w:b/>
          <w:i w:val="0"/>
          <w:lang w:val="en-US"/>
        </w:rPr>
        <w:t>.</w:t>
      </w:r>
      <w:r w:rsidRPr="00813B20">
        <w:rPr>
          <w:rFonts w:ascii="Arial" w:hAnsi="Arial" w:cs="Arial"/>
          <w:i w:val="0"/>
          <w:lang w:val="en-US"/>
        </w:rPr>
        <w:t xml:space="preserve"> P-values</w:t>
      </w:r>
      <w:r w:rsidRPr="00813B20">
        <w:rPr>
          <w:rFonts w:ascii="Arial" w:hAnsi="Arial" w:cs="Arial"/>
          <w:i w:val="0"/>
        </w:rPr>
        <w:t xml:space="preserve"> </w:t>
      </w:r>
      <w:proofErr w:type="gramStart"/>
      <w:r w:rsidRPr="00813B20">
        <w:rPr>
          <w:rFonts w:ascii="Arial" w:hAnsi="Arial" w:cs="Arial"/>
          <w:i w:val="0"/>
        </w:rPr>
        <w:t>are based</w:t>
      </w:r>
      <w:proofErr w:type="gramEnd"/>
      <w:r w:rsidRPr="00813B20">
        <w:rPr>
          <w:rFonts w:ascii="Arial" w:hAnsi="Arial" w:cs="Arial"/>
          <w:i w:val="0"/>
        </w:rPr>
        <w:t xml:space="preserve"> on </w:t>
      </w:r>
      <w:r w:rsidRPr="00813B20">
        <w:rPr>
          <w:rFonts w:ascii="Arial" w:hAnsi="Arial" w:cs="Arial"/>
          <w:i w:val="0"/>
          <w:lang w:val="en-US"/>
        </w:rPr>
        <w:t>imputed genotypes of 896 stage III-IV, grade C PD cases (18-35 years of age) and 7,104 controls</w:t>
      </w:r>
      <w:r w:rsidR="00D55CFA" w:rsidRPr="00813B20">
        <w:rPr>
          <w:rFonts w:ascii="Arial" w:hAnsi="Arial" w:cs="Arial"/>
          <w:i w:val="0"/>
          <w:lang w:val="en-US"/>
        </w:rPr>
        <w:t>.</w:t>
      </w:r>
    </w:p>
    <w:p w:rsidR="00B81E26" w:rsidRPr="00813B20" w:rsidRDefault="009D05AC" w:rsidP="00B81E26">
      <w:pPr>
        <w:keepNext/>
      </w:pPr>
      <w:r w:rsidRPr="00813B20">
        <w:rPr>
          <w:rFonts w:ascii="Arial" w:hAnsi="Arial" w:cs="Arial"/>
          <w:b/>
          <w:noProof/>
          <w:sz w:val="20"/>
          <w:szCs w:val="20"/>
          <w:lang w:val="de-DE" w:eastAsia="de-DE"/>
        </w:rPr>
        <w:lastRenderedPageBreak/>
        <w:drawing>
          <wp:inline distT="0" distB="0" distL="0" distR="0" wp14:anchorId="44EF3CEE" wp14:editId="290162BC">
            <wp:extent cx="5400000" cy="3780000"/>
            <wp:effectExtent l="0" t="0" r="0" b="0"/>
            <wp:docPr id="2" name="Grafik 2" descr="D:\Exome 2020\Manuscript Exome 2020\Munz\FLG_rs61816760_chr1_152000183-152600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xome 2020\Manuscript Exome 2020\Munz\FLG_rs61816760_chr1_152000183-15260018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00" cy="3780000"/>
                    </a:xfrm>
                    <a:prstGeom prst="rect">
                      <a:avLst/>
                    </a:prstGeom>
                    <a:noFill/>
                    <a:ln>
                      <a:noFill/>
                    </a:ln>
                  </pic:spPr>
                </pic:pic>
              </a:graphicData>
            </a:graphic>
          </wp:inline>
        </w:drawing>
      </w:r>
    </w:p>
    <w:p w:rsidR="00B81E26" w:rsidRPr="00813B20" w:rsidRDefault="00B81E26" w:rsidP="004D61A2">
      <w:pPr>
        <w:pStyle w:val="Beschriftung"/>
        <w:ind w:left="284" w:right="708"/>
        <w:rPr>
          <w:rFonts w:ascii="Arial" w:hAnsi="Arial" w:cs="Arial"/>
          <w:sz w:val="20"/>
          <w:szCs w:val="20"/>
          <w:lang w:val="en-US"/>
        </w:rPr>
      </w:pPr>
      <w:r w:rsidRPr="00813B20">
        <w:rPr>
          <w:rFonts w:ascii="Arial" w:hAnsi="Arial" w:cs="Arial"/>
          <w:b/>
          <w:i w:val="0"/>
        </w:rPr>
        <w:t>Supplemental Figure 5.</w:t>
      </w:r>
      <w:r w:rsidRPr="00813B20">
        <w:rPr>
          <w:rFonts w:ascii="Arial" w:hAnsi="Arial" w:cs="Arial"/>
          <w:b/>
          <w:i w:val="0"/>
          <w:lang w:val="en-US"/>
        </w:rPr>
        <w:t xml:space="preserve"> Regional association plot of </w:t>
      </w:r>
      <w:r w:rsidRPr="00813B20">
        <w:rPr>
          <w:rFonts w:ascii="Arial" w:hAnsi="Arial" w:cs="Arial"/>
          <w:b/>
          <w:lang w:val="en-US"/>
        </w:rPr>
        <w:t>FLG</w:t>
      </w:r>
      <w:r w:rsidRPr="00813B20">
        <w:rPr>
          <w:rFonts w:ascii="Arial" w:hAnsi="Arial" w:cs="Arial"/>
          <w:b/>
          <w:i w:val="0"/>
          <w:lang w:val="en-US"/>
        </w:rPr>
        <w:t>.</w:t>
      </w:r>
      <w:r w:rsidRPr="00813B20">
        <w:rPr>
          <w:rFonts w:ascii="Arial" w:hAnsi="Arial" w:cs="Arial"/>
          <w:i w:val="0"/>
          <w:lang w:val="en-US"/>
        </w:rPr>
        <w:t xml:space="preserve"> P-values</w:t>
      </w:r>
      <w:r w:rsidRPr="00813B20">
        <w:rPr>
          <w:rFonts w:ascii="Arial" w:hAnsi="Arial" w:cs="Arial"/>
          <w:i w:val="0"/>
        </w:rPr>
        <w:t xml:space="preserve"> </w:t>
      </w:r>
      <w:proofErr w:type="gramStart"/>
      <w:r w:rsidRPr="00813B20">
        <w:rPr>
          <w:rFonts w:ascii="Arial" w:hAnsi="Arial" w:cs="Arial"/>
          <w:i w:val="0"/>
        </w:rPr>
        <w:t>are based</w:t>
      </w:r>
      <w:proofErr w:type="gramEnd"/>
      <w:r w:rsidRPr="00813B20">
        <w:rPr>
          <w:rFonts w:ascii="Arial" w:hAnsi="Arial" w:cs="Arial"/>
          <w:i w:val="0"/>
        </w:rPr>
        <w:t xml:space="preserve"> on </w:t>
      </w:r>
      <w:r w:rsidRPr="00813B20">
        <w:rPr>
          <w:rFonts w:ascii="Arial" w:hAnsi="Arial" w:cs="Arial"/>
          <w:i w:val="0"/>
          <w:lang w:val="en-US"/>
        </w:rPr>
        <w:t>imputed genotypes of 896 stage III-IV, grade C PD cases (18-35 years of age) and 7,104 controls</w:t>
      </w:r>
      <w:r w:rsidR="00D55CFA" w:rsidRPr="00813B20">
        <w:rPr>
          <w:rFonts w:ascii="Arial" w:hAnsi="Arial" w:cs="Arial"/>
          <w:sz w:val="20"/>
          <w:szCs w:val="20"/>
          <w:lang w:val="en-US"/>
        </w:rPr>
        <w:t>.</w:t>
      </w:r>
    </w:p>
    <w:p w:rsidR="004D61A2" w:rsidRPr="00813B20" w:rsidRDefault="004D61A2" w:rsidP="004D61A2">
      <w:pPr>
        <w:rPr>
          <w:lang w:val="en-US"/>
        </w:rPr>
      </w:pPr>
    </w:p>
    <w:p w:rsidR="00B81E26" w:rsidRPr="00813B20" w:rsidRDefault="00E54D68" w:rsidP="00B81E26">
      <w:pPr>
        <w:keepNext/>
      </w:pPr>
      <w:r w:rsidRPr="00813B20">
        <w:rPr>
          <w:rFonts w:ascii="Arial" w:hAnsi="Arial" w:cs="Arial"/>
          <w:b/>
          <w:noProof/>
          <w:sz w:val="20"/>
          <w:szCs w:val="20"/>
          <w:lang w:val="de-DE" w:eastAsia="de-DE"/>
        </w:rPr>
        <w:drawing>
          <wp:inline distT="0" distB="0" distL="0" distR="0">
            <wp:extent cx="5400000" cy="3780000"/>
            <wp:effectExtent l="0" t="0" r="0" b="0"/>
            <wp:docPr id="4" name="Grafik 4" descr="D:\Exome 2020\Manuscript Exome 2020\Munz\POSTN_rs73180695_chr13_37852313-38452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ome 2020\Manuscript Exome 2020\Munz\POSTN_rs73180695_chr13_37852313-3845231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0" cy="3780000"/>
                    </a:xfrm>
                    <a:prstGeom prst="rect">
                      <a:avLst/>
                    </a:prstGeom>
                    <a:noFill/>
                    <a:ln>
                      <a:noFill/>
                    </a:ln>
                  </pic:spPr>
                </pic:pic>
              </a:graphicData>
            </a:graphic>
          </wp:inline>
        </w:drawing>
      </w:r>
    </w:p>
    <w:p w:rsidR="00E54D68" w:rsidRPr="00813B20" w:rsidRDefault="00B81E26" w:rsidP="004D61A2">
      <w:pPr>
        <w:pStyle w:val="Beschriftung"/>
        <w:ind w:left="284" w:right="850"/>
        <w:rPr>
          <w:rFonts w:ascii="Arial" w:hAnsi="Arial" w:cs="Arial"/>
          <w:b/>
          <w:i w:val="0"/>
          <w:lang w:val="en-US"/>
        </w:rPr>
      </w:pPr>
      <w:r w:rsidRPr="00813B20">
        <w:rPr>
          <w:rFonts w:ascii="Arial" w:hAnsi="Arial" w:cs="Arial"/>
          <w:b/>
          <w:i w:val="0"/>
        </w:rPr>
        <w:t xml:space="preserve">Supplemental Figure </w:t>
      </w:r>
      <w:r w:rsidR="00D55CFA" w:rsidRPr="00813B20">
        <w:rPr>
          <w:rFonts w:ascii="Arial" w:hAnsi="Arial" w:cs="Arial"/>
          <w:b/>
          <w:i w:val="0"/>
        </w:rPr>
        <w:t>6.</w:t>
      </w:r>
      <w:r w:rsidRPr="00813B20">
        <w:rPr>
          <w:rFonts w:ascii="Arial" w:hAnsi="Arial" w:cs="Arial"/>
          <w:b/>
          <w:i w:val="0"/>
          <w:lang w:val="en-US"/>
        </w:rPr>
        <w:t xml:space="preserve"> Regional association plot of </w:t>
      </w:r>
      <w:r w:rsidRPr="00813B20">
        <w:rPr>
          <w:rFonts w:ascii="Arial" w:hAnsi="Arial" w:cs="Arial"/>
          <w:b/>
          <w:lang w:val="en-US"/>
        </w:rPr>
        <w:t>POSTN</w:t>
      </w:r>
      <w:r w:rsidRPr="00813B20">
        <w:rPr>
          <w:rFonts w:ascii="Arial" w:hAnsi="Arial" w:cs="Arial"/>
          <w:b/>
          <w:i w:val="0"/>
          <w:lang w:val="en-US"/>
        </w:rPr>
        <w:t>.</w:t>
      </w:r>
      <w:r w:rsidRPr="00813B20">
        <w:rPr>
          <w:rFonts w:ascii="Arial" w:hAnsi="Arial" w:cs="Arial"/>
          <w:i w:val="0"/>
          <w:lang w:val="en-US"/>
        </w:rPr>
        <w:t xml:space="preserve"> P-values</w:t>
      </w:r>
      <w:r w:rsidRPr="00813B20">
        <w:rPr>
          <w:rFonts w:ascii="Arial" w:hAnsi="Arial" w:cs="Arial"/>
          <w:i w:val="0"/>
        </w:rPr>
        <w:t xml:space="preserve"> </w:t>
      </w:r>
      <w:proofErr w:type="gramStart"/>
      <w:r w:rsidRPr="00813B20">
        <w:rPr>
          <w:rFonts w:ascii="Arial" w:hAnsi="Arial" w:cs="Arial"/>
          <w:i w:val="0"/>
        </w:rPr>
        <w:t>are based</w:t>
      </w:r>
      <w:proofErr w:type="gramEnd"/>
      <w:r w:rsidRPr="00813B20">
        <w:rPr>
          <w:rFonts w:ascii="Arial" w:hAnsi="Arial" w:cs="Arial"/>
          <w:i w:val="0"/>
        </w:rPr>
        <w:t xml:space="preserve"> on </w:t>
      </w:r>
      <w:r w:rsidRPr="00813B20">
        <w:rPr>
          <w:rFonts w:ascii="Arial" w:hAnsi="Arial" w:cs="Arial"/>
          <w:i w:val="0"/>
          <w:lang w:val="en-US"/>
        </w:rPr>
        <w:t>imputed genotypes of 896 stage III-IV, grade C PD cases (18-35 years of age) and 7,104 controls</w:t>
      </w:r>
      <w:r w:rsidR="00D55CFA" w:rsidRPr="00813B20">
        <w:rPr>
          <w:rFonts w:ascii="Arial" w:hAnsi="Arial" w:cs="Arial"/>
          <w:i w:val="0"/>
          <w:lang w:val="en-US"/>
        </w:rPr>
        <w:t>.</w:t>
      </w:r>
    </w:p>
    <w:p w:rsidR="00E54D68" w:rsidRPr="00813B20" w:rsidRDefault="00E54D68">
      <w:pPr>
        <w:rPr>
          <w:rFonts w:ascii="Arial" w:hAnsi="Arial" w:cs="Arial"/>
          <w:b/>
          <w:sz w:val="20"/>
          <w:szCs w:val="20"/>
          <w:lang w:val="en-US"/>
        </w:rPr>
      </w:pPr>
    </w:p>
    <w:p w:rsidR="00235F31" w:rsidRPr="00813B20" w:rsidRDefault="00235F31" w:rsidP="00235F31">
      <w:pPr>
        <w:spacing w:line="360" w:lineRule="auto"/>
        <w:jc w:val="both"/>
        <w:rPr>
          <w:rFonts w:ascii="Arial" w:hAnsi="Arial" w:cs="Arial"/>
          <w:b/>
          <w:lang w:val="en-US"/>
        </w:rPr>
      </w:pPr>
      <w:r w:rsidRPr="00813B20">
        <w:rPr>
          <w:rFonts w:ascii="Arial" w:hAnsi="Arial" w:cs="Arial"/>
          <w:b/>
          <w:lang w:val="en-US"/>
        </w:rPr>
        <w:lastRenderedPageBreak/>
        <w:t>Clinical characteristics of patients</w:t>
      </w:r>
    </w:p>
    <w:p w:rsidR="00235F31" w:rsidRPr="00813B20" w:rsidRDefault="00235F31" w:rsidP="00235F31">
      <w:pPr>
        <w:spacing w:line="360" w:lineRule="auto"/>
        <w:jc w:val="both"/>
        <w:rPr>
          <w:rFonts w:ascii="Arial" w:hAnsi="Arial" w:cs="Arial"/>
          <w:lang w:val="en-US"/>
        </w:rPr>
      </w:pPr>
      <w:r w:rsidRPr="00813B20">
        <w:rPr>
          <w:rFonts w:ascii="Arial" w:hAnsi="Arial" w:cs="Arial"/>
          <w:b/>
          <w:lang w:val="en-US"/>
        </w:rPr>
        <w:t xml:space="preserve">Family </w:t>
      </w:r>
      <w:proofErr w:type="gramStart"/>
      <w:r w:rsidRPr="00813B20">
        <w:rPr>
          <w:rFonts w:ascii="Arial" w:hAnsi="Arial" w:cs="Arial"/>
          <w:b/>
          <w:lang w:val="en-US"/>
        </w:rPr>
        <w:t>1</w:t>
      </w:r>
      <w:proofErr w:type="gramEnd"/>
      <w:r w:rsidRPr="00813B20">
        <w:rPr>
          <w:rFonts w:ascii="Arial" w:hAnsi="Arial" w:cs="Arial"/>
          <w:b/>
          <w:lang w:val="en-US"/>
        </w:rPr>
        <w:t xml:space="preserve">. </w:t>
      </w:r>
      <w:r w:rsidRPr="00813B20">
        <w:rPr>
          <w:rFonts w:ascii="Arial" w:hAnsi="Arial" w:cs="Arial"/>
          <w:lang w:val="en-US"/>
        </w:rPr>
        <w:t xml:space="preserve">The father (non-smoker) and mother (smoker) had no PD or other diseases. The sister suffered from </w:t>
      </w:r>
      <w:proofErr w:type="spellStart"/>
      <w:r w:rsidRPr="00813B20">
        <w:rPr>
          <w:rFonts w:ascii="Arial" w:hAnsi="Arial" w:cs="Arial"/>
          <w:lang w:val="en-US"/>
        </w:rPr>
        <w:t>prepubertal</w:t>
      </w:r>
      <w:proofErr w:type="spellEnd"/>
      <w:r w:rsidRPr="00813B20">
        <w:rPr>
          <w:rFonts w:ascii="Arial" w:hAnsi="Arial" w:cs="Arial"/>
          <w:lang w:val="en-US"/>
        </w:rPr>
        <w:t xml:space="preserve"> PD (PPP) at the age of five and received periodontal therapy, after which she had not been showing symptoms of PPP and </w:t>
      </w:r>
      <w:proofErr w:type="gramStart"/>
      <w:r w:rsidRPr="00813B20">
        <w:rPr>
          <w:rFonts w:ascii="Arial" w:hAnsi="Arial" w:cs="Arial"/>
          <w:lang w:val="en-US"/>
        </w:rPr>
        <w:t>no  symptoms</w:t>
      </w:r>
      <w:proofErr w:type="gramEnd"/>
      <w:r w:rsidRPr="00813B20">
        <w:rPr>
          <w:rFonts w:ascii="Arial" w:hAnsi="Arial" w:cs="Arial"/>
          <w:lang w:val="en-US"/>
        </w:rPr>
        <w:t xml:space="preserve"> of adolescent PD until 21 years of age. The daughter is two years older than her brother, who </w:t>
      </w:r>
      <w:proofErr w:type="gramStart"/>
      <w:r w:rsidRPr="00813B20">
        <w:rPr>
          <w:rFonts w:ascii="Arial" w:hAnsi="Arial" w:cs="Arial"/>
          <w:lang w:val="en-US"/>
        </w:rPr>
        <w:t>was diagnosed</w:t>
      </w:r>
      <w:proofErr w:type="gramEnd"/>
      <w:r w:rsidRPr="00813B20">
        <w:rPr>
          <w:rFonts w:ascii="Arial" w:hAnsi="Arial" w:cs="Arial"/>
          <w:lang w:val="en-US"/>
        </w:rPr>
        <w:t xml:space="preserve"> with PD stage IV, grade C at the age of 19 years. She started cigarette smoking at the age of 19, while the brother started smoking at the age of 17. The family reported that the sister of the great-grandfather wa</w:t>
      </w:r>
      <w:r w:rsidR="00F11F7F" w:rsidRPr="00813B20">
        <w:rPr>
          <w:rFonts w:ascii="Arial" w:hAnsi="Arial" w:cs="Arial"/>
          <w:lang w:val="en-US"/>
        </w:rPr>
        <w:t>s edent</w:t>
      </w:r>
      <w:r w:rsidRPr="00813B20">
        <w:rPr>
          <w:rFonts w:ascii="Arial" w:hAnsi="Arial" w:cs="Arial"/>
          <w:lang w:val="en-US"/>
        </w:rPr>
        <w:t xml:space="preserve">ulous with 20 years of age. This family </w:t>
      </w:r>
      <w:proofErr w:type="gramStart"/>
      <w:r w:rsidRPr="00813B20">
        <w:rPr>
          <w:rFonts w:ascii="Arial" w:hAnsi="Arial" w:cs="Arial"/>
          <w:lang w:val="en-US"/>
        </w:rPr>
        <w:t>was recruited</w:t>
      </w:r>
      <w:proofErr w:type="gramEnd"/>
      <w:r w:rsidRPr="00813B20">
        <w:rPr>
          <w:rFonts w:ascii="Arial" w:hAnsi="Arial" w:cs="Arial"/>
          <w:lang w:val="en-US"/>
        </w:rPr>
        <w:t xml:space="preserve"> at the Department of Conservative Dentistry, Periodontology and Preventive Dentistry, Hanover Medical School, Hanover, Germany</w:t>
      </w:r>
    </w:p>
    <w:p w:rsidR="00235F31" w:rsidRPr="00813B20" w:rsidRDefault="00235F31" w:rsidP="00235F31">
      <w:pPr>
        <w:spacing w:line="360" w:lineRule="auto"/>
        <w:jc w:val="both"/>
        <w:rPr>
          <w:rFonts w:ascii="Arial" w:hAnsi="Arial" w:cs="Arial"/>
          <w:lang w:val="en-US"/>
        </w:rPr>
      </w:pPr>
      <w:r w:rsidRPr="00813B20">
        <w:rPr>
          <w:noProof/>
          <w:lang w:val="de-DE" w:eastAsia="de-DE"/>
        </w:rPr>
        <w:drawing>
          <wp:inline distT="0" distB="0" distL="0" distR="0" wp14:anchorId="6515A7A9" wp14:editId="0ACDFA1B">
            <wp:extent cx="5760720" cy="29711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971165"/>
                    </a:xfrm>
                    <a:prstGeom prst="rect">
                      <a:avLst/>
                    </a:prstGeom>
                  </pic:spPr>
                </pic:pic>
              </a:graphicData>
            </a:graphic>
          </wp:inline>
        </w:drawing>
      </w:r>
    </w:p>
    <w:p w:rsidR="00235F31" w:rsidRPr="00813B20" w:rsidRDefault="00235F31" w:rsidP="00235F31">
      <w:pPr>
        <w:spacing w:line="360" w:lineRule="auto"/>
        <w:jc w:val="both"/>
        <w:rPr>
          <w:rFonts w:ascii="Arial" w:hAnsi="Arial" w:cs="Arial"/>
          <w:sz w:val="18"/>
          <w:szCs w:val="18"/>
          <w:lang w:val="en-US"/>
        </w:rPr>
      </w:pPr>
      <w:r w:rsidRPr="00813B20">
        <w:rPr>
          <w:rFonts w:ascii="Arial" w:hAnsi="Arial" w:cs="Arial"/>
          <w:b/>
          <w:sz w:val="18"/>
          <w:szCs w:val="18"/>
        </w:rPr>
        <w:t xml:space="preserve">Supplemental Figure </w:t>
      </w:r>
      <w:r w:rsidR="00813B20" w:rsidRPr="00813B20">
        <w:rPr>
          <w:rFonts w:ascii="Arial" w:hAnsi="Arial" w:cs="Arial"/>
          <w:b/>
          <w:sz w:val="18"/>
          <w:szCs w:val="18"/>
        </w:rPr>
        <w:t>7</w:t>
      </w:r>
      <w:r w:rsidRPr="00813B20">
        <w:rPr>
          <w:rFonts w:ascii="Arial" w:hAnsi="Arial" w:cs="Arial"/>
          <w:b/>
          <w:sz w:val="18"/>
          <w:szCs w:val="18"/>
        </w:rPr>
        <w:t xml:space="preserve">. </w:t>
      </w:r>
      <w:r w:rsidRPr="00ED5686">
        <w:rPr>
          <w:rFonts w:ascii="Arial" w:hAnsi="Arial" w:cs="Arial"/>
          <w:b/>
          <w:sz w:val="18"/>
          <w:szCs w:val="18"/>
        </w:rPr>
        <w:t xml:space="preserve">Full-mouth radiograph of the son of family </w:t>
      </w:r>
      <w:proofErr w:type="gramStart"/>
      <w:r w:rsidRPr="00ED5686">
        <w:rPr>
          <w:rFonts w:ascii="Arial" w:hAnsi="Arial" w:cs="Arial"/>
          <w:b/>
          <w:sz w:val="18"/>
          <w:szCs w:val="18"/>
        </w:rPr>
        <w:t>1</w:t>
      </w:r>
      <w:proofErr w:type="gramEnd"/>
      <w:r w:rsidR="00ED5686">
        <w:rPr>
          <w:rFonts w:ascii="Arial" w:hAnsi="Arial" w:cs="Arial"/>
          <w:b/>
          <w:sz w:val="18"/>
          <w:szCs w:val="18"/>
        </w:rPr>
        <w:t>.</w:t>
      </w:r>
    </w:p>
    <w:p w:rsidR="00235F31" w:rsidRPr="00813B20" w:rsidRDefault="00235F31" w:rsidP="00235F31">
      <w:pPr>
        <w:spacing w:line="360" w:lineRule="auto"/>
        <w:jc w:val="both"/>
        <w:rPr>
          <w:rFonts w:ascii="Arial" w:hAnsi="Arial" w:cs="Arial"/>
          <w:lang w:val="en-US"/>
        </w:rPr>
      </w:pPr>
    </w:p>
    <w:p w:rsidR="00235F31" w:rsidRPr="00813B20" w:rsidRDefault="00235F31" w:rsidP="00235F31">
      <w:pPr>
        <w:spacing w:line="360" w:lineRule="auto"/>
        <w:jc w:val="both"/>
        <w:rPr>
          <w:rFonts w:ascii="Arial" w:hAnsi="Arial" w:cs="Arial"/>
          <w:lang w:val="en-US"/>
        </w:rPr>
      </w:pPr>
      <w:r w:rsidRPr="00813B20">
        <w:rPr>
          <w:rFonts w:ascii="Arial" w:hAnsi="Arial" w:cs="Arial"/>
          <w:b/>
          <w:lang w:val="en-US"/>
        </w:rPr>
        <w:t xml:space="preserve">Family </w:t>
      </w:r>
      <w:proofErr w:type="gramStart"/>
      <w:r w:rsidRPr="00813B20">
        <w:rPr>
          <w:rFonts w:ascii="Arial" w:hAnsi="Arial" w:cs="Arial"/>
          <w:b/>
          <w:lang w:val="en-US"/>
        </w:rPr>
        <w:t>2</w:t>
      </w:r>
      <w:proofErr w:type="gramEnd"/>
      <w:r w:rsidRPr="00813B20">
        <w:rPr>
          <w:rFonts w:ascii="Arial" w:hAnsi="Arial" w:cs="Arial"/>
          <w:b/>
          <w:lang w:val="en-US"/>
        </w:rPr>
        <w:t xml:space="preserve">. </w:t>
      </w:r>
      <w:r w:rsidRPr="00813B20">
        <w:rPr>
          <w:rFonts w:ascii="Arial" w:hAnsi="Arial" w:cs="Arial"/>
          <w:lang w:val="en-US"/>
        </w:rPr>
        <w:t xml:space="preserve">The father developed PD stage IV, grade C under the age of 30. The mother developed PD stage III, grade C under the age of 40. Both parents are smokers. Both daughters were non-smokers and developed PD stage </w:t>
      </w:r>
      <w:proofErr w:type="gramStart"/>
      <w:r w:rsidRPr="00813B20">
        <w:rPr>
          <w:rFonts w:ascii="Arial" w:hAnsi="Arial" w:cs="Arial"/>
          <w:lang w:val="en-US"/>
        </w:rPr>
        <w:t>III,</w:t>
      </w:r>
      <w:proofErr w:type="gramEnd"/>
      <w:r w:rsidRPr="00813B20">
        <w:rPr>
          <w:rFonts w:ascii="Arial" w:hAnsi="Arial" w:cs="Arial"/>
          <w:lang w:val="en-US"/>
        </w:rPr>
        <w:t xml:space="preserve"> grade C at the same age (&lt; 17 years). The two father’s brothers self-reported PD that was more moderate than in the father and the two father’s daughters. The grandmother (father’s lineage; grandfather deceased) showed PD stage IV, grade C at the age of 67. The grandparents of the mother’s lineage reported to be edentulous, indicating former PD. All family members gave self-report to be free of other diseases. This family </w:t>
      </w:r>
      <w:proofErr w:type="gramStart"/>
      <w:r w:rsidRPr="00813B20">
        <w:rPr>
          <w:rFonts w:ascii="Arial" w:hAnsi="Arial" w:cs="Arial"/>
          <w:lang w:val="en-US"/>
        </w:rPr>
        <w:t>was recruited</w:t>
      </w:r>
      <w:proofErr w:type="gramEnd"/>
      <w:r w:rsidRPr="00813B20">
        <w:rPr>
          <w:rFonts w:ascii="Arial" w:hAnsi="Arial" w:cs="Arial"/>
          <w:lang w:val="en-US"/>
        </w:rPr>
        <w:t xml:space="preserve"> at the Department of Operative and Conservative Dentistry and Periodontology, University Hospital </w:t>
      </w:r>
      <w:proofErr w:type="spellStart"/>
      <w:r w:rsidRPr="00813B20">
        <w:rPr>
          <w:rFonts w:ascii="Arial" w:hAnsi="Arial" w:cs="Arial"/>
          <w:lang w:val="en-US"/>
        </w:rPr>
        <w:t>Tübingen</w:t>
      </w:r>
      <w:proofErr w:type="spellEnd"/>
      <w:r w:rsidRPr="00813B20">
        <w:rPr>
          <w:rFonts w:ascii="Arial" w:hAnsi="Arial" w:cs="Arial"/>
          <w:lang w:val="en-US"/>
        </w:rPr>
        <w:t>, Germany.</w:t>
      </w:r>
    </w:p>
    <w:p w:rsidR="005456E5" w:rsidRPr="00813B20" w:rsidRDefault="002A2F57" w:rsidP="00235F31">
      <w:pPr>
        <w:spacing w:line="360" w:lineRule="auto"/>
        <w:jc w:val="both"/>
        <w:rPr>
          <w:rFonts w:ascii="Arial" w:hAnsi="Arial" w:cs="Arial"/>
          <w:lang w:val="en-US"/>
        </w:rPr>
      </w:pPr>
      <w:r w:rsidRPr="00813B20">
        <w:rPr>
          <w:rFonts w:ascii="Arial" w:hAnsi="Arial" w:cs="Arial"/>
          <w:noProof/>
          <w:lang w:val="de-DE" w:eastAsia="de-DE"/>
        </w:rPr>
        <w:lastRenderedPageBreak/>
        <w:drawing>
          <wp:inline distT="0" distB="0" distL="0" distR="0">
            <wp:extent cx="4140200" cy="3105150"/>
            <wp:effectExtent l="0" t="0" r="0" b="0"/>
            <wp:docPr id="19" name="Grafik 19" descr="D:\Exome 2020\Manuscript Exome 2020\Rebuttal 0521\Fam2_daughter1_Bef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ome 2020\Manuscript Exome 2020\Rebuttal 0521\Fam2_daughter1_Befun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0200" cy="3105150"/>
                    </a:xfrm>
                    <a:prstGeom prst="rect">
                      <a:avLst/>
                    </a:prstGeom>
                    <a:noFill/>
                    <a:ln>
                      <a:noFill/>
                    </a:ln>
                  </pic:spPr>
                </pic:pic>
              </a:graphicData>
            </a:graphic>
          </wp:inline>
        </w:drawing>
      </w:r>
    </w:p>
    <w:p w:rsidR="005456E5" w:rsidRPr="00813B20" w:rsidRDefault="005456E5" w:rsidP="00235F31">
      <w:pPr>
        <w:spacing w:line="360" w:lineRule="auto"/>
        <w:jc w:val="both"/>
        <w:rPr>
          <w:rFonts w:ascii="Arial" w:hAnsi="Arial" w:cs="Arial"/>
          <w:lang w:val="en-US"/>
        </w:rPr>
      </w:pPr>
    </w:p>
    <w:p w:rsidR="005456E5" w:rsidRPr="00813B20" w:rsidRDefault="005456E5" w:rsidP="00235F31">
      <w:pPr>
        <w:spacing w:line="360" w:lineRule="auto"/>
        <w:jc w:val="both"/>
        <w:rPr>
          <w:rFonts w:ascii="Arial" w:hAnsi="Arial" w:cs="Arial"/>
          <w:lang w:val="en-US"/>
        </w:rPr>
      </w:pPr>
    </w:p>
    <w:p w:rsidR="005456E5" w:rsidRPr="00813B20" w:rsidRDefault="002A2F57" w:rsidP="00235F31">
      <w:pPr>
        <w:spacing w:line="360" w:lineRule="auto"/>
        <w:jc w:val="both"/>
        <w:rPr>
          <w:rFonts w:ascii="Arial" w:hAnsi="Arial" w:cs="Arial"/>
          <w:lang w:val="en-US"/>
        </w:rPr>
      </w:pPr>
      <w:r w:rsidRPr="00813B20">
        <w:rPr>
          <w:rFonts w:ascii="Arial" w:hAnsi="Arial" w:cs="Arial"/>
          <w:noProof/>
          <w:lang w:val="de-DE" w:eastAsia="de-DE"/>
        </w:rPr>
        <w:drawing>
          <wp:inline distT="0" distB="0" distL="0" distR="0">
            <wp:extent cx="4133850" cy="3117850"/>
            <wp:effectExtent l="0" t="0" r="0" b="6350"/>
            <wp:docPr id="20" name="Grafik 20" descr="D:\Exome 2020\Manuscript Exome 2020\Rebuttal 0521\Fam2_daughter2_Bef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xome 2020\Manuscript Exome 2020\Rebuttal 0521\Fam2_daughter2_Befun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33850" cy="3117850"/>
                    </a:xfrm>
                    <a:prstGeom prst="rect">
                      <a:avLst/>
                    </a:prstGeom>
                    <a:noFill/>
                    <a:ln>
                      <a:noFill/>
                    </a:ln>
                  </pic:spPr>
                </pic:pic>
              </a:graphicData>
            </a:graphic>
          </wp:inline>
        </w:drawing>
      </w:r>
    </w:p>
    <w:p w:rsidR="002A2F57" w:rsidRPr="00813B20" w:rsidRDefault="002A2F57" w:rsidP="00235F31">
      <w:pPr>
        <w:spacing w:line="360" w:lineRule="auto"/>
        <w:jc w:val="both"/>
        <w:rPr>
          <w:rFonts w:ascii="Arial" w:hAnsi="Arial" w:cs="Arial"/>
          <w:lang w:val="en-US"/>
        </w:rPr>
      </w:pPr>
      <w:r w:rsidRPr="00813B20">
        <w:rPr>
          <w:rFonts w:ascii="Arial" w:hAnsi="Arial" w:cs="Arial"/>
          <w:noProof/>
          <w:lang w:val="de-DE" w:eastAsia="de-DE"/>
        </w:rPr>
        <w:lastRenderedPageBreak/>
        <w:drawing>
          <wp:inline distT="0" distB="0" distL="0" distR="0">
            <wp:extent cx="4133850" cy="3213100"/>
            <wp:effectExtent l="0" t="0" r="0" b="0"/>
            <wp:docPr id="21" name="Grafik 21" descr="D:\Exome 2020\Manuscript Exome 2020\Rebuttal 0521\Fam2_father_Bef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xome 2020\Manuscript Exome 2020\Rebuttal 0521\Fam2_father_Befund.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1" b="-3689"/>
                    <a:stretch/>
                  </pic:blipFill>
                  <pic:spPr bwMode="auto">
                    <a:xfrm>
                      <a:off x="0" y="0"/>
                      <a:ext cx="4133850" cy="3213100"/>
                    </a:xfrm>
                    <a:prstGeom prst="rect">
                      <a:avLst/>
                    </a:prstGeom>
                    <a:noFill/>
                    <a:ln>
                      <a:noFill/>
                    </a:ln>
                    <a:extLst>
                      <a:ext uri="{53640926-AAD7-44D8-BBD7-CCE9431645EC}">
                        <a14:shadowObscured xmlns:a14="http://schemas.microsoft.com/office/drawing/2010/main"/>
                      </a:ext>
                    </a:extLst>
                  </pic:spPr>
                </pic:pic>
              </a:graphicData>
            </a:graphic>
          </wp:inline>
        </w:drawing>
      </w:r>
    </w:p>
    <w:p w:rsidR="002A2F57" w:rsidRPr="00813B20" w:rsidRDefault="002A2F57" w:rsidP="00235F31">
      <w:pPr>
        <w:spacing w:line="360" w:lineRule="auto"/>
        <w:jc w:val="both"/>
        <w:rPr>
          <w:rFonts w:ascii="Arial" w:hAnsi="Arial" w:cs="Arial"/>
          <w:lang w:val="en-US"/>
        </w:rPr>
      </w:pPr>
    </w:p>
    <w:p w:rsidR="002A2F57" w:rsidRPr="00813B20" w:rsidRDefault="002A2F57" w:rsidP="00235F31">
      <w:pPr>
        <w:spacing w:line="360" w:lineRule="auto"/>
        <w:jc w:val="both"/>
        <w:rPr>
          <w:rFonts w:ascii="Arial" w:hAnsi="Arial" w:cs="Arial"/>
          <w:lang w:val="en-US"/>
        </w:rPr>
      </w:pPr>
      <w:r w:rsidRPr="00813B20">
        <w:rPr>
          <w:rFonts w:ascii="Arial" w:hAnsi="Arial" w:cs="Arial"/>
          <w:noProof/>
          <w:lang w:val="de-DE" w:eastAsia="de-DE"/>
        </w:rPr>
        <w:drawing>
          <wp:inline distT="0" distB="0" distL="0" distR="0">
            <wp:extent cx="4133850" cy="3105150"/>
            <wp:effectExtent l="0" t="0" r="0" b="0"/>
            <wp:docPr id="22" name="Grafik 22" descr="D:\Exome 2020\Manuscript Exome 2020\Rebuttal 0521\Fam2_mother_Bef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ome 2020\Manuscript Exome 2020\Rebuttal 0521\Fam2_mother_Befun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33850" cy="3105150"/>
                    </a:xfrm>
                    <a:prstGeom prst="rect">
                      <a:avLst/>
                    </a:prstGeom>
                    <a:noFill/>
                    <a:ln>
                      <a:noFill/>
                    </a:ln>
                  </pic:spPr>
                </pic:pic>
              </a:graphicData>
            </a:graphic>
          </wp:inline>
        </w:drawing>
      </w:r>
    </w:p>
    <w:p w:rsidR="005456E5" w:rsidRPr="00813B20" w:rsidRDefault="005456E5" w:rsidP="00813B20">
      <w:pPr>
        <w:spacing w:after="0" w:line="360" w:lineRule="auto"/>
        <w:ind w:right="2551"/>
        <w:jc w:val="both"/>
        <w:rPr>
          <w:rFonts w:ascii="Arial" w:hAnsi="Arial" w:cs="Arial"/>
          <w:sz w:val="18"/>
          <w:szCs w:val="18"/>
          <w:lang w:val="en-US"/>
        </w:rPr>
      </w:pPr>
      <w:r w:rsidRPr="00813B20">
        <w:rPr>
          <w:rFonts w:ascii="Arial" w:hAnsi="Arial" w:cs="Arial"/>
          <w:b/>
          <w:sz w:val="18"/>
          <w:szCs w:val="18"/>
        </w:rPr>
        <w:t xml:space="preserve">Supplemental Figure </w:t>
      </w:r>
      <w:r w:rsidR="00813B20" w:rsidRPr="00813B20">
        <w:rPr>
          <w:rFonts w:ascii="Arial" w:hAnsi="Arial" w:cs="Arial"/>
          <w:b/>
          <w:sz w:val="18"/>
          <w:szCs w:val="18"/>
        </w:rPr>
        <w:t>8</w:t>
      </w:r>
      <w:r w:rsidRPr="00813B20">
        <w:rPr>
          <w:rFonts w:ascii="Arial" w:hAnsi="Arial" w:cs="Arial"/>
          <w:b/>
          <w:sz w:val="18"/>
          <w:szCs w:val="18"/>
        </w:rPr>
        <w:t xml:space="preserve">. </w:t>
      </w:r>
      <w:r w:rsidRPr="00ED5686">
        <w:rPr>
          <w:rFonts w:ascii="Arial" w:hAnsi="Arial" w:cs="Arial"/>
          <w:b/>
          <w:sz w:val="18"/>
          <w:szCs w:val="18"/>
          <w:lang w:val="en-US"/>
        </w:rPr>
        <w:t>Clinical characteristics of Family 2</w:t>
      </w:r>
      <w:r w:rsidR="00813B20" w:rsidRPr="00ED5686">
        <w:rPr>
          <w:rFonts w:ascii="Arial" w:hAnsi="Arial" w:cs="Arial"/>
          <w:b/>
          <w:sz w:val="18"/>
          <w:szCs w:val="18"/>
          <w:lang w:val="en-US"/>
        </w:rPr>
        <w:t>.</w:t>
      </w:r>
      <w:r w:rsidR="00813B20">
        <w:rPr>
          <w:rFonts w:ascii="Arial" w:hAnsi="Arial" w:cs="Arial"/>
          <w:sz w:val="18"/>
          <w:szCs w:val="18"/>
          <w:lang w:val="en-US"/>
        </w:rPr>
        <w:t xml:space="preserve"> </w:t>
      </w:r>
      <w:r w:rsidRPr="00813B20">
        <w:rPr>
          <w:rFonts w:ascii="Arial" w:hAnsi="Arial" w:cs="Arial"/>
          <w:sz w:val="18"/>
          <w:szCs w:val="18"/>
          <w:lang w:val="en-US"/>
        </w:rPr>
        <w:t>First and second panel = affected daughters, Third panel = mother, bottom panel = father</w:t>
      </w:r>
      <w:r w:rsidR="00ED5686">
        <w:rPr>
          <w:rFonts w:ascii="Arial" w:hAnsi="Arial" w:cs="Arial"/>
          <w:sz w:val="18"/>
          <w:szCs w:val="18"/>
          <w:lang w:val="en-US"/>
        </w:rPr>
        <w:t>.</w:t>
      </w:r>
    </w:p>
    <w:p w:rsidR="005456E5" w:rsidRPr="00813B20" w:rsidRDefault="005456E5" w:rsidP="00235F31">
      <w:pPr>
        <w:spacing w:line="360" w:lineRule="auto"/>
        <w:jc w:val="both"/>
        <w:rPr>
          <w:rFonts w:ascii="Arial" w:hAnsi="Arial" w:cs="Arial"/>
          <w:lang w:val="en-US"/>
        </w:rPr>
      </w:pPr>
    </w:p>
    <w:p w:rsidR="00ED5686" w:rsidRDefault="00ED5686">
      <w:pPr>
        <w:rPr>
          <w:rFonts w:ascii="Arial" w:hAnsi="Arial" w:cs="Arial"/>
          <w:b/>
          <w:lang w:val="en-US"/>
        </w:rPr>
      </w:pPr>
      <w:r>
        <w:rPr>
          <w:rFonts w:ascii="Arial" w:hAnsi="Arial" w:cs="Arial"/>
          <w:b/>
          <w:lang w:val="en-US"/>
        </w:rPr>
        <w:br w:type="page"/>
      </w:r>
    </w:p>
    <w:p w:rsidR="00235F31" w:rsidRPr="00813B20" w:rsidRDefault="00235F31" w:rsidP="00235F31">
      <w:pPr>
        <w:spacing w:line="360" w:lineRule="auto"/>
        <w:jc w:val="both"/>
        <w:rPr>
          <w:rFonts w:ascii="Arial" w:hAnsi="Arial" w:cs="Arial"/>
          <w:lang w:val="en-US"/>
        </w:rPr>
      </w:pPr>
      <w:r w:rsidRPr="00813B20">
        <w:rPr>
          <w:rFonts w:ascii="Arial" w:hAnsi="Arial" w:cs="Arial"/>
          <w:b/>
          <w:lang w:val="en-US"/>
        </w:rPr>
        <w:lastRenderedPageBreak/>
        <w:t xml:space="preserve">Family </w:t>
      </w:r>
      <w:proofErr w:type="gramStart"/>
      <w:r w:rsidRPr="00813B20">
        <w:rPr>
          <w:rFonts w:ascii="Arial" w:hAnsi="Arial" w:cs="Arial"/>
          <w:b/>
          <w:lang w:val="en-US"/>
        </w:rPr>
        <w:t>3</w:t>
      </w:r>
      <w:proofErr w:type="gramEnd"/>
      <w:r w:rsidRPr="00813B20">
        <w:rPr>
          <w:rFonts w:ascii="Arial" w:hAnsi="Arial" w:cs="Arial"/>
          <w:b/>
          <w:lang w:val="en-US"/>
        </w:rPr>
        <w:t>.</w:t>
      </w:r>
      <w:r w:rsidRPr="00813B20">
        <w:rPr>
          <w:rFonts w:ascii="Arial" w:hAnsi="Arial" w:cs="Arial"/>
          <w:lang w:val="en-US"/>
        </w:rPr>
        <w:t xml:space="preserve"> The father (non-smoker) had PD stage III, grade B diagnosed at the age of 51. The mother (non-smoker) had PD stage III, grade B diagnosed at the age of 50. The daughter (non-smoker) had PD stage III, grade B diagnosed at the age of 16. The 14-year-old son had no PD. All family members showed no other diseases. </w:t>
      </w:r>
    </w:p>
    <w:p w:rsidR="005456E5" w:rsidRPr="00813B20" w:rsidRDefault="00865E54" w:rsidP="00235F31">
      <w:pPr>
        <w:spacing w:line="360" w:lineRule="auto"/>
        <w:jc w:val="both"/>
        <w:rPr>
          <w:rFonts w:ascii="Arial" w:hAnsi="Arial" w:cs="Arial"/>
          <w:lang w:val="en-US"/>
        </w:rPr>
      </w:pPr>
      <w:r w:rsidRPr="00813B20">
        <w:rPr>
          <w:noProof/>
          <w:lang w:val="de-DE" w:eastAsia="de-DE"/>
        </w:rPr>
        <w:drawing>
          <wp:inline distT="0" distB="0" distL="0" distR="0" wp14:anchorId="1164520F" wp14:editId="50ACCBE9">
            <wp:extent cx="5571633" cy="3854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3690" cy="3855873"/>
                    </a:xfrm>
                    <a:prstGeom prst="rect">
                      <a:avLst/>
                    </a:prstGeom>
                    <a:noFill/>
                    <a:ln>
                      <a:noFill/>
                    </a:ln>
                  </pic:spPr>
                </pic:pic>
              </a:graphicData>
            </a:graphic>
          </wp:inline>
        </w:drawing>
      </w:r>
    </w:p>
    <w:p w:rsidR="00865E54" w:rsidRPr="00813B20" w:rsidRDefault="00865E54" w:rsidP="00235F31">
      <w:pPr>
        <w:spacing w:line="360" w:lineRule="auto"/>
        <w:jc w:val="both"/>
        <w:rPr>
          <w:rFonts w:ascii="Arial" w:hAnsi="Arial" w:cs="Arial"/>
          <w:lang w:val="en-US"/>
        </w:rPr>
      </w:pPr>
      <w:r w:rsidRPr="00813B20">
        <w:rPr>
          <w:noProof/>
          <w:lang w:val="de-DE" w:eastAsia="de-DE"/>
        </w:rPr>
        <w:drawing>
          <wp:inline distT="0" distB="0" distL="0" distR="0" wp14:anchorId="441BBCC8" wp14:editId="772628FB">
            <wp:extent cx="5575300" cy="3900620"/>
            <wp:effectExtent l="0" t="0" r="635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8972" cy="3903189"/>
                    </a:xfrm>
                    <a:prstGeom prst="rect">
                      <a:avLst/>
                    </a:prstGeom>
                    <a:noFill/>
                    <a:ln>
                      <a:noFill/>
                    </a:ln>
                  </pic:spPr>
                </pic:pic>
              </a:graphicData>
            </a:graphic>
          </wp:inline>
        </w:drawing>
      </w:r>
    </w:p>
    <w:p w:rsidR="00865E54" w:rsidRPr="00813B20" w:rsidRDefault="00865E54" w:rsidP="00235F31">
      <w:pPr>
        <w:spacing w:line="360" w:lineRule="auto"/>
        <w:jc w:val="both"/>
        <w:rPr>
          <w:rFonts w:ascii="Arial" w:hAnsi="Arial" w:cs="Arial"/>
          <w:lang w:val="en-US"/>
        </w:rPr>
      </w:pPr>
      <w:r w:rsidRPr="00813B20">
        <w:rPr>
          <w:noProof/>
          <w:lang w:val="de-DE" w:eastAsia="de-DE"/>
        </w:rPr>
        <w:lastRenderedPageBreak/>
        <w:drawing>
          <wp:inline distT="0" distB="0" distL="0" distR="0">
            <wp:extent cx="5632450" cy="3007307"/>
            <wp:effectExtent l="0" t="0" r="635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36961" cy="3009715"/>
                    </a:xfrm>
                    <a:prstGeom prst="rect">
                      <a:avLst/>
                    </a:prstGeom>
                    <a:noFill/>
                    <a:ln>
                      <a:noFill/>
                    </a:ln>
                  </pic:spPr>
                </pic:pic>
              </a:graphicData>
            </a:graphic>
          </wp:inline>
        </w:drawing>
      </w:r>
    </w:p>
    <w:p w:rsidR="00865E54" w:rsidRPr="00813B20" w:rsidRDefault="00865E54" w:rsidP="00235F31">
      <w:pPr>
        <w:spacing w:line="360" w:lineRule="auto"/>
        <w:jc w:val="both"/>
        <w:rPr>
          <w:rFonts w:ascii="Arial" w:hAnsi="Arial" w:cs="Arial"/>
          <w:lang w:val="en-US"/>
        </w:rPr>
      </w:pPr>
      <w:r w:rsidRPr="00813B20">
        <w:rPr>
          <w:noProof/>
          <w:lang w:val="de-DE" w:eastAsia="de-DE"/>
        </w:rPr>
        <w:drawing>
          <wp:inline distT="0" distB="0" distL="0" distR="0">
            <wp:extent cx="5619750" cy="3918229"/>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1441" cy="3919408"/>
                    </a:xfrm>
                    <a:prstGeom prst="rect">
                      <a:avLst/>
                    </a:prstGeom>
                    <a:noFill/>
                    <a:ln>
                      <a:noFill/>
                    </a:ln>
                  </pic:spPr>
                </pic:pic>
              </a:graphicData>
            </a:graphic>
          </wp:inline>
        </w:drawing>
      </w:r>
    </w:p>
    <w:p w:rsidR="00865E54" w:rsidRPr="00813B20" w:rsidRDefault="00865E54" w:rsidP="00865E54">
      <w:pPr>
        <w:spacing w:line="360" w:lineRule="auto"/>
        <w:jc w:val="both"/>
        <w:rPr>
          <w:rFonts w:ascii="Arial" w:hAnsi="Arial" w:cs="Arial"/>
          <w:sz w:val="18"/>
          <w:szCs w:val="18"/>
          <w:lang w:val="en-US"/>
        </w:rPr>
      </w:pPr>
      <w:r w:rsidRPr="00813B20">
        <w:rPr>
          <w:rFonts w:ascii="Arial" w:hAnsi="Arial" w:cs="Arial"/>
          <w:b/>
          <w:sz w:val="18"/>
          <w:szCs w:val="18"/>
        </w:rPr>
        <w:t xml:space="preserve">Supplemental Figure </w:t>
      </w:r>
      <w:r w:rsidR="00813B20" w:rsidRPr="00813B20">
        <w:rPr>
          <w:rFonts w:ascii="Arial" w:hAnsi="Arial" w:cs="Arial"/>
          <w:b/>
          <w:sz w:val="18"/>
          <w:szCs w:val="18"/>
        </w:rPr>
        <w:t>9</w:t>
      </w:r>
      <w:r w:rsidRPr="00813B20">
        <w:rPr>
          <w:rFonts w:ascii="Arial" w:hAnsi="Arial" w:cs="Arial"/>
          <w:b/>
          <w:sz w:val="18"/>
          <w:szCs w:val="18"/>
        </w:rPr>
        <w:t xml:space="preserve">. </w:t>
      </w:r>
      <w:r w:rsidRPr="00ED5686">
        <w:rPr>
          <w:rFonts w:ascii="Arial" w:hAnsi="Arial" w:cs="Arial"/>
          <w:b/>
          <w:sz w:val="18"/>
          <w:szCs w:val="18"/>
        </w:rPr>
        <w:t xml:space="preserve">Full-mouth radiographs of the children and parents of family </w:t>
      </w:r>
      <w:proofErr w:type="gramStart"/>
      <w:r w:rsidRPr="00ED5686">
        <w:rPr>
          <w:rFonts w:ascii="Arial" w:hAnsi="Arial" w:cs="Arial"/>
          <w:b/>
          <w:sz w:val="18"/>
          <w:szCs w:val="18"/>
        </w:rPr>
        <w:t>3</w:t>
      </w:r>
      <w:proofErr w:type="gramEnd"/>
      <w:r w:rsidR="00813B20" w:rsidRPr="00ED5686">
        <w:rPr>
          <w:rFonts w:ascii="Arial" w:hAnsi="Arial" w:cs="Arial"/>
          <w:b/>
          <w:sz w:val="18"/>
          <w:szCs w:val="18"/>
          <w:lang w:val="en-US"/>
        </w:rPr>
        <w:t>.</w:t>
      </w:r>
      <w:r w:rsidR="00813B20">
        <w:rPr>
          <w:rFonts w:ascii="Arial" w:hAnsi="Arial" w:cs="Arial"/>
          <w:sz w:val="18"/>
          <w:szCs w:val="18"/>
          <w:lang w:val="en-US"/>
        </w:rPr>
        <w:t xml:space="preserve"> </w:t>
      </w:r>
      <w:r w:rsidRPr="00813B20">
        <w:rPr>
          <w:rFonts w:ascii="Arial" w:hAnsi="Arial" w:cs="Arial"/>
          <w:sz w:val="18"/>
          <w:szCs w:val="18"/>
          <w:lang w:val="en-US"/>
        </w:rPr>
        <w:t>First panel = unaffected son, second panel = affected daughter, third panel = affected father, bottom panel = affected mother</w:t>
      </w:r>
      <w:r w:rsidR="00813B20">
        <w:rPr>
          <w:rFonts w:ascii="Arial" w:hAnsi="Arial" w:cs="Arial"/>
          <w:sz w:val="18"/>
          <w:szCs w:val="18"/>
          <w:lang w:val="en-US"/>
        </w:rPr>
        <w:t>.</w:t>
      </w:r>
    </w:p>
    <w:p w:rsidR="00865E54" w:rsidRPr="00813B20" w:rsidRDefault="00865E54" w:rsidP="00235F31">
      <w:pPr>
        <w:spacing w:line="360" w:lineRule="auto"/>
        <w:jc w:val="both"/>
        <w:rPr>
          <w:rFonts w:ascii="Arial" w:hAnsi="Arial" w:cs="Arial"/>
          <w:lang w:val="en-US"/>
        </w:rPr>
      </w:pPr>
    </w:p>
    <w:p w:rsidR="00865E54" w:rsidRPr="00813B20" w:rsidRDefault="00865E54" w:rsidP="00235F31">
      <w:pPr>
        <w:spacing w:line="360" w:lineRule="auto"/>
        <w:jc w:val="both"/>
        <w:rPr>
          <w:rFonts w:ascii="Arial" w:hAnsi="Arial" w:cs="Arial"/>
          <w:lang w:val="en-US"/>
        </w:rPr>
      </w:pPr>
    </w:p>
    <w:p w:rsidR="00ED5686" w:rsidRDefault="00ED5686">
      <w:pPr>
        <w:rPr>
          <w:rFonts w:ascii="Arial" w:hAnsi="Arial" w:cs="Arial"/>
          <w:b/>
          <w:lang w:val="en-US"/>
        </w:rPr>
      </w:pPr>
      <w:r>
        <w:rPr>
          <w:rFonts w:ascii="Arial" w:hAnsi="Arial" w:cs="Arial"/>
          <w:b/>
          <w:lang w:val="en-US"/>
        </w:rPr>
        <w:br w:type="page"/>
      </w:r>
    </w:p>
    <w:p w:rsidR="00235F31" w:rsidRPr="00813B20" w:rsidRDefault="00235F31" w:rsidP="00235F31">
      <w:pPr>
        <w:spacing w:line="360" w:lineRule="auto"/>
        <w:jc w:val="both"/>
        <w:rPr>
          <w:rFonts w:ascii="Arial" w:hAnsi="Arial" w:cs="Arial"/>
          <w:lang w:val="en-US"/>
        </w:rPr>
      </w:pPr>
      <w:r w:rsidRPr="00813B20">
        <w:rPr>
          <w:rFonts w:ascii="Arial" w:hAnsi="Arial" w:cs="Arial"/>
          <w:b/>
          <w:lang w:val="en-US"/>
        </w:rPr>
        <w:lastRenderedPageBreak/>
        <w:t>Family 4.</w:t>
      </w:r>
      <w:r w:rsidRPr="00813B20">
        <w:rPr>
          <w:rFonts w:ascii="Arial" w:hAnsi="Arial" w:cs="Arial"/>
          <w:lang w:val="en-US"/>
        </w:rPr>
        <w:t xml:space="preserve">The father (smoker) had PD stage IV, grade B diagnosed at the age of 46 with several teeth already missing due to PD. The mother (non-smoker) had PD stage III, grade B diagnosed at the age of 36. Two daughters showed early signs of PD presenting irregular bone loss at the age of 8 and 6. Both daughters received systematic periodontal treatment without any significant clinical improvements.  They were diagnosed with PD stage </w:t>
      </w:r>
      <w:proofErr w:type="gramStart"/>
      <w:r w:rsidRPr="00813B20">
        <w:rPr>
          <w:rFonts w:ascii="Arial" w:hAnsi="Arial" w:cs="Arial"/>
          <w:lang w:val="en-US"/>
        </w:rPr>
        <w:t>III,</w:t>
      </w:r>
      <w:proofErr w:type="gramEnd"/>
      <w:r w:rsidRPr="00813B20">
        <w:rPr>
          <w:rFonts w:ascii="Arial" w:hAnsi="Arial" w:cs="Arial"/>
          <w:lang w:val="en-US"/>
        </w:rPr>
        <w:t xml:space="preserve"> grade C at the age of 13 and 14 when participating in this study. The 17-year-old son had no PD. Family 3 and 4 </w:t>
      </w:r>
      <w:proofErr w:type="gramStart"/>
      <w:r w:rsidRPr="00813B20">
        <w:rPr>
          <w:rFonts w:ascii="Arial" w:hAnsi="Arial" w:cs="Arial"/>
          <w:lang w:val="en-US"/>
        </w:rPr>
        <w:t>were recruited</w:t>
      </w:r>
      <w:proofErr w:type="gramEnd"/>
      <w:r w:rsidRPr="00813B20">
        <w:rPr>
          <w:rFonts w:ascii="Arial" w:hAnsi="Arial" w:cs="Arial"/>
          <w:lang w:val="en-US"/>
        </w:rPr>
        <w:t xml:space="preserve"> at the Department of Periodontology, Operative and Preventive Dentistry, University of Bonn, Germany.</w:t>
      </w:r>
    </w:p>
    <w:p w:rsidR="005456E5" w:rsidRPr="00813B20" w:rsidRDefault="00703BD9" w:rsidP="00235F31">
      <w:pPr>
        <w:spacing w:line="360" w:lineRule="auto"/>
        <w:jc w:val="both"/>
        <w:rPr>
          <w:rFonts w:ascii="Arial" w:hAnsi="Arial" w:cs="Arial"/>
          <w:lang w:val="en-US"/>
        </w:rPr>
      </w:pPr>
      <w:r w:rsidRPr="00813B20">
        <w:rPr>
          <w:noProof/>
          <w:lang w:val="de-DE" w:eastAsia="de-DE"/>
        </w:rPr>
        <w:drawing>
          <wp:inline distT="0" distB="0" distL="0" distR="0">
            <wp:extent cx="5721533" cy="39751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365" cy="3981236"/>
                    </a:xfrm>
                    <a:prstGeom prst="rect">
                      <a:avLst/>
                    </a:prstGeom>
                    <a:noFill/>
                    <a:ln>
                      <a:noFill/>
                    </a:ln>
                  </pic:spPr>
                </pic:pic>
              </a:graphicData>
            </a:graphic>
          </wp:inline>
        </w:drawing>
      </w:r>
    </w:p>
    <w:p w:rsidR="00865E54" w:rsidRPr="00813B20" w:rsidRDefault="00703BD9" w:rsidP="00235F31">
      <w:pPr>
        <w:spacing w:line="360" w:lineRule="auto"/>
        <w:jc w:val="both"/>
        <w:rPr>
          <w:rFonts w:ascii="Arial" w:hAnsi="Arial" w:cs="Arial"/>
          <w:lang w:val="en-US"/>
        </w:rPr>
      </w:pPr>
      <w:r w:rsidRPr="00813B20">
        <w:rPr>
          <w:noProof/>
          <w:lang w:val="de-DE" w:eastAsia="de-DE"/>
        </w:rPr>
        <w:lastRenderedPageBreak/>
        <w:drawing>
          <wp:inline distT="0" distB="0" distL="0" distR="0">
            <wp:extent cx="5741371" cy="4044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9529" cy="4050698"/>
                    </a:xfrm>
                    <a:prstGeom prst="rect">
                      <a:avLst/>
                    </a:prstGeom>
                    <a:noFill/>
                    <a:ln>
                      <a:noFill/>
                    </a:ln>
                  </pic:spPr>
                </pic:pic>
              </a:graphicData>
            </a:graphic>
          </wp:inline>
        </w:drawing>
      </w:r>
    </w:p>
    <w:p w:rsidR="00703BD9" w:rsidRPr="00813B20" w:rsidRDefault="00703BD9" w:rsidP="00235F31">
      <w:pPr>
        <w:spacing w:line="360" w:lineRule="auto"/>
        <w:jc w:val="both"/>
        <w:rPr>
          <w:rFonts w:ascii="Arial" w:hAnsi="Arial" w:cs="Arial"/>
          <w:lang w:val="en-US"/>
        </w:rPr>
      </w:pPr>
      <w:r w:rsidRPr="00813B20">
        <w:rPr>
          <w:noProof/>
          <w:lang w:val="de-DE" w:eastAsia="de-DE"/>
        </w:rPr>
        <w:drawing>
          <wp:inline distT="0" distB="0" distL="0" distR="0">
            <wp:extent cx="5760720" cy="3933918"/>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933918"/>
                    </a:xfrm>
                    <a:prstGeom prst="rect">
                      <a:avLst/>
                    </a:prstGeom>
                    <a:noFill/>
                    <a:ln>
                      <a:noFill/>
                    </a:ln>
                  </pic:spPr>
                </pic:pic>
              </a:graphicData>
            </a:graphic>
          </wp:inline>
        </w:drawing>
      </w:r>
    </w:p>
    <w:p w:rsidR="00703BD9" w:rsidRPr="00813B20" w:rsidRDefault="00703BD9" w:rsidP="00703BD9">
      <w:pPr>
        <w:spacing w:line="360" w:lineRule="auto"/>
        <w:jc w:val="both"/>
        <w:rPr>
          <w:rFonts w:ascii="Arial" w:hAnsi="Arial" w:cs="Arial"/>
          <w:sz w:val="18"/>
          <w:szCs w:val="18"/>
          <w:lang w:val="en-US"/>
        </w:rPr>
      </w:pPr>
      <w:r w:rsidRPr="00813B20">
        <w:rPr>
          <w:rFonts w:ascii="Arial" w:hAnsi="Arial" w:cs="Arial"/>
          <w:b/>
          <w:sz w:val="18"/>
          <w:szCs w:val="18"/>
        </w:rPr>
        <w:t xml:space="preserve">Supplemental Figure </w:t>
      </w:r>
      <w:r w:rsidR="00813B20" w:rsidRPr="00813B20">
        <w:rPr>
          <w:rFonts w:ascii="Arial" w:hAnsi="Arial" w:cs="Arial"/>
          <w:b/>
          <w:sz w:val="18"/>
          <w:szCs w:val="18"/>
        </w:rPr>
        <w:t>10</w:t>
      </w:r>
      <w:r w:rsidRPr="00813B20">
        <w:rPr>
          <w:rFonts w:ascii="Arial" w:hAnsi="Arial" w:cs="Arial"/>
          <w:b/>
          <w:sz w:val="18"/>
          <w:szCs w:val="18"/>
        </w:rPr>
        <w:t xml:space="preserve">. </w:t>
      </w:r>
      <w:r w:rsidRPr="00ED5686">
        <w:rPr>
          <w:rFonts w:ascii="Arial" w:hAnsi="Arial" w:cs="Arial"/>
          <w:b/>
          <w:sz w:val="18"/>
          <w:szCs w:val="18"/>
        </w:rPr>
        <w:t xml:space="preserve">Full-mouth radiographs of the children and parents of family </w:t>
      </w:r>
      <w:proofErr w:type="gramStart"/>
      <w:r w:rsidRPr="00ED5686">
        <w:rPr>
          <w:rFonts w:ascii="Arial" w:hAnsi="Arial" w:cs="Arial"/>
          <w:b/>
          <w:sz w:val="18"/>
          <w:szCs w:val="18"/>
        </w:rPr>
        <w:t>4</w:t>
      </w:r>
      <w:proofErr w:type="gramEnd"/>
      <w:r w:rsidR="00813B20">
        <w:rPr>
          <w:rFonts w:ascii="Arial" w:hAnsi="Arial" w:cs="Arial"/>
          <w:sz w:val="18"/>
          <w:szCs w:val="18"/>
        </w:rPr>
        <w:t xml:space="preserve">. </w:t>
      </w:r>
      <w:r w:rsidRPr="00813B20">
        <w:rPr>
          <w:rFonts w:ascii="Arial" w:hAnsi="Arial" w:cs="Arial"/>
          <w:sz w:val="18"/>
          <w:szCs w:val="18"/>
          <w:lang w:val="en-US"/>
        </w:rPr>
        <w:t>First panel = affected daughter (age 13), second panel = affected daughter (age 14), third panel = affected mother (no radiographs were available from the affected father</w:t>
      </w:r>
      <w:r w:rsidR="00813B20" w:rsidRPr="00813B20">
        <w:rPr>
          <w:rFonts w:ascii="Arial" w:hAnsi="Arial" w:cs="Arial"/>
          <w:sz w:val="18"/>
          <w:szCs w:val="18"/>
          <w:lang w:val="en-US"/>
        </w:rPr>
        <w:t xml:space="preserve"> and un</w:t>
      </w:r>
      <w:r w:rsidR="0097486C" w:rsidRPr="00813B20">
        <w:rPr>
          <w:rFonts w:ascii="Arial" w:hAnsi="Arial" w:cs="Arial"/>
          <w:sz w:val="18"/>
          <w:szCs w:val="18"/>
          <w:lang w:val="en-US"/>
        </w:rPr>
        <w:t>affected son</w:t>
      </w:r>
      <w:r w:rsidRPr="00813B20">
        <w:rPr>
          <w:rFonts w:ascii="Arial" w:hAnsi="Arial" w:cs="Arial"/>
          <w:sz w:val="18"/>
          <w:szCs w:val="18"/>
          <w:lang w:val="en-US"/>
        </w:rPr>
        <w:t>)</w:t>
      </w:r>
      <w:r w:rsidR="00813B20">
        <w:rPr>
          <w:rFonts w:ascii="Arial" w:hAnsi="Arial" w:cs="Arial"/>
          <w:sz w:val="18"/>
          <w:szCs w:val="18"/>
          <w:lang w:val="en-US"/>
        </w:rPr>
        <w:t>.</w:t>
      </w:r>
    </w:p>
    <w:p w:rsidR="00235F31" w:rsidRPr="00813B20" w:rsidRDefault="00235F31" w:rsidP="00235F31">
      <w:pPr>
        <w:spacing w:line="360" w:lineRule="auto"/>
        <w:jc w:val="both"/>
        <w:rPr>
          <w:rFonts w:ascii="Arial" w:hAnsi="Arial" w:cs="Arial"/>
          <w:lang w:val="en-US"/>
        </w:rPr>
      </w:pPr>
      <w:bookmarkStart w:id="0" w:name="_GoBack"/>
      <w:bookmarkEnd w:id="0"/>
      <w:r w:rsidRPr="00813B20">
        <w:rPr>
          <w:rFonts w:ascii="Arial" w:hAnsi="Arial" w:cs="Arial"/>
          <w:b/>
          <w:lang w:val="en-US"/>
        </w:rPr>
        <w:lastRenderedPageBreak/>
        <w:t>Family 5.</w:t>
      </w:r>
      <w:r w:rsidRPr="00813B20">
        <w:rPr>
          <w:rFonts w:ascii="Arial" w:hAnsi="Arial" w:cs="Arial"/>
          <w:lang w:val="en-US"/>
        </w:rPr>
        <w:t xml:space="preserve"> The mother (non-smoker) suffered from leukemia and received bone marrow transplantation before pregnancy. She had no PD or other systemic diseases. The father (non-smoker) </w:t>
      </w:r>
      <w:proofErr w:type="gramStart"/>
      <w:r w:rsidRPr="00813B20">
        <w:rPr>
          <w:rFonts w:ascii="Arial" w:hAnsi="Arial" w:cs="Arial"/>
          <w:lang w:val="en-US"/>
        </w:rPr>
        <w:t>was diagnosed</w:t>
      </w:r>
      <w:proofErr w:type="gramEnd"/>
      <w:r w:rsidRPr="00813B20">
        <w:rPr>
          <w:rFonts w:ascii="Arial" w:hAnsi="Arial" w:cs="Arial"/>
          <w:lang w:val="en-US"/>
        </w:rPr>
        <w:t xml:space="preserve"> with PD stage IV, grade C at the age of 43 and was systemically healthy. The 14-year-old sister was systemically healthy and free of PD. The son had premature loss of deciduous teeth due to extreme mobility at the age of 3 years. At 6 years of age, PPP stage IV, grade C </w:t>
      </w:r>
      <w:proofErr w:type="gramStart"/>
      <w:r w:rsidRPr="00813B20">
        <w:rPr>
          <w:rFonts w:ascii="Arial" w:hAnsi="Arial" w:cs="Arial"/>
          <w:lang w:val="en-US"/>
        </w:rPr>
        <w:t>was diagnosed</w:t>
      </w:r>
      <w:proofErr w:type="gramEnd"/>
      <w:r w:rsidRPr="00813B20">
        <w:rPr>
          <w:rFonts w:ascii="Arial" w:hAnsi="Arial" w:cs="Arial"/>
          <w:lang w:val="en-US"/>
        </w:rPr>
        <w:t xml:space="preserve">. The family was recruited at the Institute of Periodontology, Dentistry Department, Faculty of Medicine, </w:t>
      </w:r>
      <w:proofErr w:type="gramStart"/>
      <w:r w:rsidRPr="00813B20">
        <w:rPr>
          <w:rFonts w:ascii="Arial" w:hAnsi="Arial" w:cs="Arial"/>
          <w:lang w:val="en-US"/>
        </w:rPr>
        <w:t>University</w:t>
      </w:r>
      <w:proofErr w:type="gramEnd"/>
      <w:r w:rsidRPr="00813B20">
        <w:rPr>
          <w:rFonts w:ascii="Arial" w:hAnsi="Arial" w:cs="Arial"/>
          <w:lang w:val="en-US"/>
        </w:rPr>
        <w:t xml:space="preserve"> of Coimbra, Portugal</w:t>
      </w:r>
    </w:p>
    <w:p w:rsidR="00235F31" w:rsidRPr="00813B20" w:rsidRDefault="0097486C" w:rsidP="00235F31">
      <w:pPr>
        <w:spacing w:line="360" w:lineRule="auto"/>
        <w:jc w:val="both"/>
        <w:rPr>
          <w:rFonts w:ascii="Arial" w:hAnsi="Arial" w:cs="Arial"/>
          <w:b/>
        </w:rPr>
      </w:pPr>
      <w:r w:rsidRPr="00813B20">
        <w:rPr>
          <w:rFonts w:ascii="Arial" w:hAnsi="Arial" w:cs="Arial"/>
          <w:b/>
          <w:noProof/>
          <w:lang w:val="de-DE" w:eastAsia="de-DE"/>
        </w:rPr>
        <w:drawing>
          <wp:inline distT="0" distB="0" distL="0" distR="0" wp14:anchorId="2EDB2ECA" wp14:editId="49140F2B">
            <wp:extent cx="5760720" cy="2726690"/>
            <wp:effectExtent l="0" t="0" r="0" b="0"/>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082" t="23311" r="5464" b="20014"/>
                    <a:stretch/>
                  </pic:blipFill>
                  <pic:spPr bwMode="auto">
                    <a:xfrm>
                      <a:off x="0" y="0"/>
                      <a:ext cx="5760720" cy="2726690"/>
                    </a:xfrm>
                    <a:prstGeom prst="rect">
                      <a:avLst/>
                    </a:prstGeom>
                    <a:noFill/>
                    <a:ln>
                      <a:noFill/>
                    </a:ln>
                    <a:extLst/>
                  </pic:spPr>
                </pic:pic>
              </a:graphicData>
            </a:graphic>
          </wp:inline>
        </w:drawing>
      </w:r>
    </w:p>
    <w:p w:rsidR="0097486C" w:rsidRPr="00813B20" w:rsidRDefault="0097486C" w:rsidP="00813B20">
      <w:pPr>
        <w:rPr>
          <w:rFonts w:ascii="Arial" w:hAnsi="Arial" w:cs="Arial"/>
          <w:b/>
          <w:sz w:val="18"/>
          <w:szCs w:val="18"/>
        </w:rPr>
      </w:pPr>
      <w:r w:rsidRPr="00813B20">
        <w:rPr>
          <w:rFonts w:ascii="Arial" w:hAnsi="Arial" w:cs="Arial"/>
          <w:b/>
          <w:sz w:val="18"/>
          <w:szCs w:val="18"/>
        </w:rPr>
        <w:t xml:space="preserve">Supplemental Figure </w:t>
      </w:r>
      <w:r w:rsidR="00813B20" w:rsidRPr="00813B20">
        <w:rPr>
          <w:rFonts w:ascii="Arial" w:hAnsi="Arial" w:cs="Arial"/>
          <w:b/>
          <w:sz w:val="18"/>
          <w:szCs w:val="18"/>
        </w:rPr>
        <w:t>11</w:t>
      </w:r>
      <w:r w:rsidRPr="00ED5686">
        <w:rPr>
          <w:rFonts w:ascii="Arial" w:hAnsi="Arial" w:cs="Arial"/>
          <w:b/>
          <w:sz w:val="18"/>
          <w:szCs w:val="18"/>
        </w:rPr>
        <w:t xml:space="preserve">. Full-mouth radiograph of the affected son of family </w:t>
      </w:r>
      <w:proofErr w:type="gramStart"/>
      <w:r w:rsidRPr="00ED5686">
        <w:rPr>
          <w:rFonts w:ascii="Arial" w:hAnsi="Arial" w:cs="Arial"/>
          <w:b/>
          <w:sz w:val="18"/>
          <w:szCs w:val="18"/>
        </w:rPr>
        <w:t>5</w:t>
      </w:r>
      <w:proofErr w:type="gramEnd"/>
      <w:r w:rsidR="00813B20" w:rsidRPr="00ED5686">
        <w:rPr>
          <w:rFonts w:ascii="Arial" w:hAnsi="Arial" w:cs="Arial"/>
          <w:b/>
          <w:sz w:val="18"/>
          <w:szCs w:val="18"/>
        </w:rPr>
        <w:t>.</w:t>
      </w:r>
      <w:r w:rsidR="00813B20">
        <w:rPr>
          <w:rFonts w:ascii="Arial" w:hAnsi="Arial" w:cs="Arial"/>
          <w:b/>
          <w:sz w:val="18"/>
          <w:szCs w:val="18"/>
        </w:rPr>
        <w:t xml:space="preserve"> </w:t>
      </w:r>
      <w:r w:rsidRPr="00813B20">
        <w:rPr>
          <w:rFonts w:ascii="Arial" w:hAnsi="Arial" w:cs="Arial"/>
          <w:sz w:val="18"/>
          <w:szCs w:val="18"/>
          <w:lang w:val="en-US"/>
        </w:rPr>
        <w:t>No radiographs were available from</w:t>
      </w:r>
      <w:r w:rsidR="00813B20" w:rsidRPr="00813B20">
        <w:rPr>
          <w:rFonts w:ascii="Arial" w:hAnsi="Arial" w:cs="Arial"/>
          <w:sz w:val="18"/>
          <w:szCs w:val="18"/>
          <w:lang w:val="en-US"/>
        </w:rPr>
        <w:t xml:space="preserve"> the affected father and the un</w:t>
      </w:r>
      <w:r w:rsidR="00813B20">
        <w:rPr>
          <w:rFonts w:ascii="Arial" w:hAnsi="Arial" w:cs="Arial"/>
          <w:sz w:val="18"/>
          <w:szCs w:val="18"/>
          <w:lang w:val="en-US"/>
        </w:rPr>
        <w:t>affected mother.</w:t>
      </w:r>
    </w:p>
    <w:p w:rsidR="00235F31" w:rsidRDefault="00235F31">
      <w:pPr>
        <w:rPr>
          <w:rFonts w:ascii="Arial" w:hAnsi="Arial" w:cs="Arial"/>
          <w:b/>
          <w:sz w:val="20"/>
          <w:szCs w:val="20"/>
          <w:lang w:val="en-US"/>
        </w:rPr>
      </w:pPr>
    </w:p>
    <w:p w:rsidR="00235F31" w:rsidRPr="002B7505" w:rsidRDefault="00235F31">
      <w:pPr>
        <w:rPr>
          <w:rFonts w:ascii="Arial" w:hAnsi="Arial" w:cs="Arial"/>
          <w:b/>
          <w:sz w:val="20"/>
          <w:szCs w:val="20"/>
          <w:lang w:val="en-US"/>
        </w:rPr>
      </w:pPr>
    </w:p>
    <w:sectPr w:rsidR="00235F31" w:rsidRPr="002B7505" w:rsidSect="00D24B2E">
      <w:pgSz w:w="11906" w:h="16838"/>
      <w:pgMar w:top="1134"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56E5" w:rsidRDefault="007256E5" w:rsidP="006216AE">
      <w:pPr>
        <w:spacing w:after="0" w:line="240" w:lineRule="auto"/>
      </w:pPr>
      <w:r>
        <w:separator/>
      </w:r>
    </w:p>
  </w:endnote>
  <w:endnote w:type="continuationSeparator" w:id="0">
    <w:p w:rsidR="007256E5" w:rsidRDefault="007256E5" w:rsidP="006216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44019"/>
      <w:docPartObj>
        <w:docPartGallery w:val="Page Numbers (Bottom of Page)"/>
        <w:docPartUnique/>
      </w:docPartObj>
    </w:sdtPr>
    <w:sdtEndPr/>
    <w:sdtContent>
      <w:p w:rsidR="00235F31" w:rsidRDefault="00235F31">
        <w:pPr>
          <w:pStyle w:val="Fuzeile"/>
          <w:jc w:val="right"/>
        </w:pPr>
        <w:r>
          <w:fldChar w:fldCharType="begin"/>
        </w:r>
        <w:r>
          <w:instrText>PAGE   \* MERGEFORMAT</w:instrText>
        </w:r>
        <w:r>
          <w:fldChar w:fldCharType="separate"/>
        </w:r>
        <w:r w:rsidR="00ED5686" w:rsidRPr="00ED5686">
          <w:rPr>
            <w:noProof/>
            <w:lang w:val="de-DE"/>
          </w:rPr>
          <w:t>1</w:t>
        </w:r>
        <w:r>
          <w:fldChar w:fldCharType="end"/>
        </w:r>
      </w:p>
    </w:sdtContent>
  </w:sdt>
  <w:p w:rsidR="00235F31" w:rsidRDefault="00235F3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56E5" w:rsidRDefault="007256E5" w:rsidP="006216AE">
      <w:pPr>
        <w:spacing w:after="0" w:line="240" w:lineRule="auto"/>
      </w:pPr>
      <w:r>
        <w:separator/>
      </w:r>
    </w:p>
  </w:footnote>
  <w:footnote w:type="continuationSeparator" w:id="0">
    <w:p w:rsidR="007256E5" w:rsidRDefault="007256E5" w:rsidP="006216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FB7181"/>
    <w:multiLevelType w:val="hybridMultilevel"/>
    <w:tmpl w:val="19482E5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A4272A4"/>
    <w:multiLevelType w:val="hybridMultilevel"/>
    <w:tmpl w:val="973C50C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0A31783"/>
    <w:multiLevelType w:val="hybridMultilevel"/>
    <w:tmpl w:val="C55024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6024"/>
    <w:rsid w:val="00031442"/>
    <w:rsid w:val="00135516"/>
    <w:rsid w:val="00235F31"/>
    <w:rsid w:val="00240C26"/>
    <w:rsid w:val="00251823"/>
    <w:rsid w:val="002A2F57"/>
    <w:rsid w:val="002B7505"/>
    <w:rsid w:val="00395FCF"/>
    <w:rsid w:val="004A5954"/>
    <w:rsid w:val="004B6024"/>
    <w:rsid w:val="004D61A2"/>
    <w:rsid w:val="005205C5"/>
    <w:rsid w:val="005456E5"/>
    <w:rsid w:val="005518FC"/>
    <w:rsid w:val="00567771"/>
    <w:rsid w:val="006216AE"/>
    <w:rsid w:val="00686C8C"/>
    <w:rsid w:val="006F1F57"/>
    <w:rsid w:val="00703BD9"/>
    <w:rsid w:val="00712F60"/>
    <w:rsid w:val="007256E5"/>
    <w:rsid w:val="0073543E"/>
    <w:rsid w:val="00813B20"/>
    <w:rsid w:val="00854C4C"/>
    <w:rsid w:val="00865E54"/>
    <w:rsid w:val="008F66F0"/>
    <w:rsid w:val="00933BFE"/>
    <w:rsid w:val="0097486C"/>
    <w:rsid w:val="009D05AC"/>
    <w:rsid w:val="00A77900"/>
    <w:rsid w:val="00AD1F4A"/>
    <w:rsid w:val="00AD411E"/>
    <w:rsid w:val="00B30391"/>
    <w:rsid w:val="00B46121"/>
    <w:rsid w:val="00B56245"/>
    <w:rsid w:val="00B81E26"/>
    <w:rsid w:val="00B87087"/>
    <w:rsid w:val="00BD2EEF"/>
    <w:rsid w:val="00D24B2E"/>
    <w:rsid w:val="00D50F99"/>
    <w:rsid w:val="00D55CFA"/>
    <w:rsid w:val="00E103C8"/>
    <w:rsid w:val="00E54D68"/>
    <w:rsid w:val="00ED5686"/>
    <w:rsid w:val="00F11F7F"/>
    <w:rsid w:val="00F2459E"/>
    <w:rsid w:val="00F72CE5"/>
    <w:rsid w:val="00FC04C4"/>
    <w:rsid w:val="00FD13B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656B09"/>
  <w15:chartTrackingRefBased/>
  <w15:docId w15:val="{5FE76470-D4B3-48C0-AD42-B1C1F5557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B6024"/>
    <w:rPr>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D24B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24B2E"/>
    <w:pPr>
      <w:ind w:left="720"/>
      <w:contextualSpacing/>
    </w:pPr>
    <w:rPr>
      <w:lang w:val="de-DE"/>
    </w:rPr>
  </w:style>
  <w:style w:type="character" w:styleId="Kommentarzeichen">
    <w:name w:val="annotation reference"/>
    <w:basedOn w:val="Absatz-Standardschriftart"/>
    <w:uiPriority w:val="99"/>
    <w:semiHidden/>
    <w:unhideWhenUsed/>
    <w:rsid w:val="00D24B2E"/>
    <w:rPr>
      <w:sz w:val="16"/>
      <w:szCs w:val="16"/>
    </w:rPr>
  </w:style>
  <w:style w:type="paragraph" w:styleId="Kommentartext">
    <w:name w:val="annotation text"/>
    <w:basedOn w:val="Standard"/>
    <w:link w:val="KommentartextZchn"/>
    <w:uiPriority w:val="99"/>
    <w:semiHidden/>
    <w:unhideWhenUsed/>
    <w:rsid w:val="00D24B2E"/>
    <w:pPr>
      <w:spacing w:line="240" w:lineRule="auto"/>
    </w:pPr>
    <w:rPr>
      <w:sz w:val="20"/>
      <w:szCs w:val="20"/>
      <w:lang w:val="de-DE"/>
    </w:rPr>
  </w:style>
  <w:style w:type="character" w:customStyle="1" w:styleId="KommentartextZchn">
    <w:name w:val="Kommentartext Zchn"/>
    <w:basedOn w:val="Absatz-Standardschriftart"/>
    <w:link w:val="Kommentartext"/>
    <w:uiPriority w:val="99"/>
    <w:semiHidden/>
    <w:rsid w:val="00D24B2E"/>
    <w:rPr>
      <w:sz w:val="20"/>
      <w:szCs w:val="20"/>
    </w:rPr>
  </w:style>
  <w:style w:type="paragraph" w:styleId="Kommentarthema">
    <w:name w:val="annotation subject"/>
    <w:basedOn w:val="Kommentartext"/>
    <w:next w:val="Kommentartext"/>
    <w:link w:val="KommentarthemaZchn"/>
    <w:uiPriority w:val="99"/>
    <w:semiHidden/>
    <w:unhideWhenUsed/>
    <w:rsid w:val="00D24B2E"/>
    <w:rPr>
      <w:b/>
      <w:bCs/>
    </w:rPr>
  </w:style>
  <w:style w:type="character" w:customStyle="1" w:styleId="KommentarthemaZchn">
    <w:name w:val="Kommentarthema Zchn"/>
    <w:basedOn w:val="KommentartextZchn"/>
    <w:link w:val="Kommentarthema"/>
    <w:uiPriority w:val="99"/>
    <w:semiHidden/>
    <w:rsid w:val="00D24B2E"/>
    <w:rPr>
      <w:b/>
      <w:bCs/>
      <w:sz w:val="20"/>
      <w:szCs w:val="20"/>
    </w:rPr>
  </w:style>
  <w:style w:type="paragraph" w:styleId="Sprechblasentext">
    <w:name w:val="Balloon Text"/>
    <w:basedOn w:val="Standard"/>
    <w:link w:val="SprechblasentextZchn"/>
    <w:uiPriority w:val="99"/>
    <w:semiHidden/>
    <w:unhideWhenUsed/>
    <w:rsid w:val="00D24B2E"/>
    <w:pPr>
      <w:spacing w:after="0" w:line="240" w:lineRule="auto"/>
    </w:pPr>
    <w:rPr>
      <w:rFonts w:ascii="Segoe UI" w:hAnsi="Segoe UI" w:cs="Segoe UI"/>
      <w:sz w:val="18"/>
      <w:szCs w:val="18"/>
      <w:lang w:val="de-DE"/>
    </w:rPr>
  </w:style>
  <w:style w:type="character" w:customStyle="1" w:styleId="SprechblasentextZchn">
    <w:name w:val="Sprechblasentext Zchn"/>
    <w:basedOn w:val="Absatz-Standardschriftart"/>
    <w:link w:val="Sprechblasentext"/>
    <w:uiPriority w:val="99"/>
    <w:semiHidden/>
    <w:rsid w:val="00D24B2E"/>
    <w:rPr>
      <w:rFonts w:ascii="Segoe UI" w:hAnsi="Segoe UI" w:cs="Segoe UI"/>
      <w:sz w:val="18"/>
      <w:szCs w:val="18"/>
    </w:rPr>
  </w:style>
  <w:style w:type="character" w:styleId="Hyperlink">
    <w:name w:val="Hyperlink"/>
    <w:basedOn w:val="Absatz-Standardschriftart"/>
    <w:uiPriority w:val="99"/>
    <w:semiHidden/>
    <w:unhideWhenUsed/>
    <w:rsid w:val="00D24B2E"/>
    <w:rPr>
      <w:color w:val="0000FF"/>
      <w:u w:val="single"/>
    </w:rPr>
  </w:style>
  <w:style w:type="paragraph" w:styleId="Kopfzeile">
    <w:name w:val="header"/>
    <w:basedOn w:val="Standard"/>
    <w:link w:val="KopfzeileZchn"/>
    <w:uiPriority w:val="99"/>
    <w:unhideWhenUsed/>
    <w:rsid w:val="006216A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216AE"/>
    <w:rPr>
      <w:lang w:val="en-GB"/>
    </w:rPr>
  </w:style>
  <w:style w:type="paragraph" w:styleId="Fuzeile">
    <w:name w:val="footer"/>
    <w:basedOn w:val="Standard"/>
    <w:link w:val="FuzeileZchn"/>
    <w:uiPriority w:val="99"/>
    <w:unhideWhenUsed/>
    <w:rsid w:val="006216A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216AE"/>
    <w:rPr>
      <w:lang w:val="en-GB"/>
    </w:rPr>
  </w:style>
  <w:style w:type="paragraph" w:styleId="KeinLeerraum">
    <w:name w:val="No Spacing"/>
    <w:link w:val="KeinLeerraumZchn"/>
    <w:uiPriority w:val="1"/>
    <w:qFormat/>
    <w:rsid w:val="006216AE"/>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6216AE"/>
    <w:rPr>
      <w:rFonts w:eastAsiaTheme="minorEastAsia"/>
      <w:lang w:eastAsia="de-DE"/>
    </w:rPr>
  </w:style>
  <w:style w:type="paragraph" w:styleId="Beschriftung">
    <w:name w:val="caption"/>
    <w:basedOn w:val="Standard"/>
    <w:next w:val="Standard"/>
    <w:uiPriority w:val="35"/>
    <w:unhideWhenUsed/>
    <w:qFormat/>
    <w:rsid w:val="00B8708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D5B249-1F96-4B4A-B4B5-AAE605574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4716</Words>
  <Characters>29718</Characters>
  <Application>Microsoft Office Word</Application>
  <DocSecurity>0</DocSecurity>
  <Lines>247</Lines>
  <Paragraphs>68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Charité Universitaetsmedizin Berlin</Company>
  <LinksUpToDate>false</LinksUpToDate>
  <CharactersWithSpaces>34366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Richter, Gesa</dc:creator>
  <cp:keywords/>
  <dc:description/>
  <cp:lastModifiedBy>Richter, Gesa</cp:lastModifiedBy>
  <cp:revision>4</cp:revision>
  <dcterms:created xsi:type="dcterms:W3CDTF">2021-06-09T06:05:00Z</dcterms:created>
  <dcterms:modified xsi:type="dcterms:W3CDTF">2021-06-09T06:15:00Z</dcterms:modified>
</cp:coreProperties>
</file>