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CEB5E" w14:textId="69E6CDEA" w:rsidR="00E40279" w:rsidRPr="00E40279" w:rsidRDefault="00E40279" w:rsidP="00E40279">
      <w:pPr>
        <w:tabs>
          <w:tab w:val="left" w:pos="6379"/>
        </w:tabs>
        <w:spacing w:line="480" w:lineRule="auto"/>
        <w:rPr>
          <w:rFonts w:ascii="Arial" w:hAnsi="Arial" w:cs="Arial"/>
          <w:b/>
          <w:bCs/>
          <w:color w:val="000000" w:themeColor="text1"/>
          <w:sz w:val="36"/>
          <w:szCs w:val="36"/>
          <w:lang w:val="en-US"/>
        </w:rPr>
      </w:pPr>
      <w:r w:rsidRPr="00E40279">
        <w:rPr>
          <w:rFonts w:ascii="Arial" w:hAnsi="Arial" w:cs="Arial"/>
          <w:b/>
          <w:bCs/>
          <w:color w:val="000000" w:themeColor="text1"/>
          <w:sz w:val="36"/>
          <w:szCs w:val="36"/>
          <w:lang w:val="en-US"/>
        </w:rPr>
        <w:t>Serum anti-NMDA receptor antibodies are linked to memory impairment 12 months after stroke</w:t>
      </w:r>
    </w:p>
    <w:p w14:paraId="75112AEF" w14:textId="718EED14" w:rsidR="00F97B8F" w:rsidRPr="00AA23DA" w:rsidRDefault="00CE5E17" w:rsidP="008B0476">
      <w:pPr>
        <w:spacing w:line="480" w:lineRule="auto"/>
        <w:rPr>
          <w:rFonts w:ascii="Arial" w:hAnsi="Arial" w:cs="Arial"/>
          <w:lang w:val="en-US"/>
        </w:rPr>
      </w:pPr>
      <w:r w:rsidRPr="00AA23DA">
        <w:rPr>
          <w:rFonts w:ascii="Arial" w:hAnsi="Arial" w:cs="Arial"/>
          <w:lang w:val="en-US"/>
        </w:rPr>
        <w:t>Friederike A. Arlt</w:t>
      </w:r>
      <w:r w:rsidR="006F3653" w:rsidRPr="00AA23DA">
        <w:rPr>
          <w:rFonts w:ascii="Arial" w:hAnsi="Arial" w:cs="Arial"/>
          <w:lang w:val="en-US"/>
        </w:rPr>
        <w:t xml:space="preserve"> and</w:t>
      </w:r>
      <w:r w:rsidRPr="00AA23DA">
        <w:rPr>
          <w:rFonts w:ascii="Arial" w:hAnsi="Arial" w:cs="Arial"/>
          <w:lang w:val="en-US"/>
        </w:rPr>
        <w:t xml:space="preserve"> Pia S. Sperber et al. </w:t>
      </w:r>
    </w:p>
    <w:p w14:paraId="34D867E5" w14:textId="4A070326" w:rsidR="00BF366F" w:rsidRPr="00AA23DA" w:rsidRDefault="00BF366F" w:rsidP="008B0476">
      <w:pPr>
        <w:spacing w:line="480" w:lineRule="auto"/>
        <w:rPr>
          <w:rFonts w:ascii="Arial" w:hAnsi="Arial" w:cs="Arial"/>
          <w:szCs w:val="24"/>
          <w:u w:val="single"/>
          <w:lang w:val="en-US"/>
        </w:rPr>
      </w:pPr>
      <w:r w:rsidRPr="00AA23DA">
        <w:rPr>
          <w:rFonts w:ascii="Arial" w:hAnsi="Arial" w:cs="Arial"/>
          <w:u w:val="single"/>
          <w:lang w:val="en-US"/>
        </w:rPr>
        <w:t xml:space="preserve">Supplementary Table 1 </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2753"/>
      </w:tblGrid>
      <w:tr w:rsidR="00BF366F" w:rsidRPr="004701F6" w14:paraId="5A67F659" w14:textId="77777777" w:rsidTr="003E2912">
        <w:tc>
          <w:tcPr>
            <w:tcW w:w="12753" w:type="dxa"/>
            <w:tcBorders>
              <w:top w:val="single" w:sz="4" w:space="0" w:color="auto"/>
              <w:bottom w:val="single" w:sz="4" w:space="0" w:color="auto"/>
            </w:tcBorders>
          </w:tcPr>
          <w:p w14:paraId="17CEA1FC" w14:textId="6FA34C78" w:rsidR="00BF366F" w:rsidRPr="003E2912" w:rsidRDefault="00BF366F" w:rsidP="00BF366F">
            <w:pPr>
              <w:spacing w:line="480" w:lineRule="auto"/>
              <w:jc w:val="center"/>
              <w:rPr>
                <w:rFonts w:ascii="Arial" w:hAnsi="Arial" w:cs="Arial"/>
                <w:szCs w:val="24"/>
                <w:lang w:val="en-US"/>
              </w:rPr>
            </w:pPr>
            <w:r w:rsidRPr="003E2912">
              <w:rPr>
                <w:rFonts w:ascii="Arial" w:hAnsi="Arial" w:cs="Arial"/>
                <w:szCs w:val="24"/>
                <w:lang w:val="en-US"/>
              </w:rPr>
              <w:t>Department and Location of participating Centers</w:t>
            </w:r>
          </w:p>
        </w:tc>
      </w:tr>
      <w:tr w:rsidR="00BF366F" w:rsidRPr="004701F6" w14:paraId="4EE5EA9B" w14:textId="77777777" w:rsidTr="003E2912">
        <w:tc>
          <w:tcPr>
            <w:tcW w:w="12753" w:type="dxa"/>
            <w:tcBorders>
              <w:top w:val="single" w:sz="4" w:space="0" w:color="auto"/>
            </w:tcBorders>
          </w:tcPr>
          <w:p w14:paraId="616287E0" w14:textId="7FE072E1"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Department of Neurology, University Hospital, LMU, Munich Germany</w:t>
            </w:r>
          </w:p>
        </w:tc>
      </w:tr>
      <w:tr w:rsidR="00BF366F" w:rsidRPr="004701F6" w14:paraId="725BEF98" w14:textId="77777777" w:rsidTr="003E2912">
        <w:tc>
          <w:tcPr>
            <w:tcW w:w="12753" w:type="dxa"/>
          </w:tcPr>
          <w:p w14:paraId="6566116D" w14:textId="207CB0FB"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 xml:space="preserve">Department of Neurology, Klinikum </w:t>
            </w:r>
            <w:proofErr w:type="spellStart"/>
            <w:r w:rsidRPr="003E2912">
              <w:rPr>
                <w:rFonts w:ascii="Arial" w:hAnsi="Arial" w:cs="Arial"/>
                <w:szCs w:val="24"/>
                <w:lang w:val="en-US"/>
              </w:rPr>
              <w:t>rechts</w:t>
            </w:r>
            <w:proofErr w:type="spellEnd"/>
            <w:r w:rsidRPr="003E2912">
              <w:rPr>
                <w:rFonts w:ascii="Arial" w:hAnsi="Arial" w:cs="Arial"/>
                <w:szCs w:val="24"/>
                <w:lang w:val="en-US"/>
              </w:rPr>
              <w:t xml:space="preserve"> der Isar, School of Medicine, Technical University of Munich, Munich Germany</w:t>
            </w:r>
          </w:p>
        </w:tc>
      </w:tr>
      <w:tr w:rsidR="00BF366F" w:rsidRPr="004701F6" w14:paraId="17CEC6F4" w14:textId="77777777" w:rsidTr="003E2912">
        <w:tc>
          <w:tcPr>
            <w:tcW w:w="12753" w:type="dxa"/>
          </w:tcPr>
          <w:p w14:paraId="4C039D91" w14:textId="3732D167"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Division of Vascular Neurology, Department of Neurology, University Hospital Bonn, Bonn Germany</w:t>
            </w:r>
          </w:p>
        </w:tc>
      </w:tr>
      <w:tr w:rsidR="00BF366F" w:rsidRPr="004701F6" w14:paraId="2AE90C94" w14:textId="77777777" w:rsidTr="003E2912">
        <w:tc>
          <w:tcPr>
            <w:tcW w:w="12753" w:type="dxa"/>
          </w:tcPr>
          <w:p w14:paraId="72B3321D" w14:textId="0E184790"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University Medical Center, the Department of Neurology, Göttingen, Göttingen Germany</w:t>
            </w:r>
          </w:p>
        </w:tc>
      </w:tr>
      <w:tr w:rsidR="00BF366F" w:rsidRPr="004701F6" w14:paraId="5B0C032F" w14:textId="77777777" w:rsidTr="003E2912">
        <w:tc>
          <w:tcPr>
            <w:tcW w:w="12753" w:type="dxa"/>
          </w:tcPr>
          <w:p w14:paraId="499465ED" w14:textId="7AF14DEA"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Department of Neurology and Institute of Cognitive Neurology and Dementia Research, Otto von Guericke University Magdeburg, Magdeburg Germany</w:t>
            </w:r>
          </w:p>
        </w:tc>
      </w:tr>
      <w:tr w:rsidR="00212A58" w:rsidRPr="00212A58" w14:paraId="062DD3BC" w14:textId="77777777" w:rsidTr="003E2912">
        <w:tc>
          <w:tcPr>
            <w:tcW w:w="12753" w:type="dxa"/>
          </w:tcPr>
          <w:p w14:paraId="1F4A7316" w14:textId="7877FA2A" w:rsidR="00212A58" w:rsidRPr="003E2912" w:rsidRDefault="00212A58" w:rsidP="008B0476">
            <w:pPr>
              <w:spacing w:line="480" w:lineRule="auto"/>
              <w:rPr>
                <w:rFonts w:ascii="Arial" w:hAnsi="Arial" w:cs="Arial"/>
                <w:szCs w:val="24"/>
                <w:lang w:val="en-US"/>
              </w:rPr>
            </w:pPr>
            <w:r>
              <w:rPr>
                <w:rFonts w:ascii="Arial" w:hAnsi="Arial" w:cs="Arial"/>
                <w:szCs w:val="24"/>
                <w:lang w:val="en-US"/>
              </w:rPr>
              <w:t xml:space="preserve">Center for Stroke Research Berlin, </w:t>
            </w:r>
            <w:r w:rsidRPr="003E2912">
              <w:rPr>
                <w:rFonts w:ascii="Arial" w:hAnsi="Arial" w:cs="Arial"/>
                <w:szCs w:val="24"/>
                <w:lang w:val="en-US"/>
              </w:rPr>
              <w:t xml:space="preserve">Charité – </w:t>
            </w:r>
            <w:proofErr w:type="spellStart"/>
            <w:r w:rsidRPr="003E2912">
              <w:rPr>
                <w:rFonts w:ascii="Arial" w:hAnsi="Arial" w:cs="Arial"/>
                <w:szCs w:val="24"/>
                <w:lang w:val="en-US"/>
              </w:rPr>
              <w:t>Universitätsmedizin</w:t>
            </w:r>
            <w:proofErr w:type="spellEnd"/>
            <w:r w:rsidRPr="003E2912">
              <w:rPr>
                <w:rFonts w:ascii="Arial" w:hAnsi="Arial" w:cs="Arial"/>
                <w:szCs w:val="24"/>
                <w:lang w:val="en-US"/>
              </w:rPr>
              <w:t xml:space="preserve"> Berlin, Berlin Germany </w:t>
            </w:r>
          </w:p>
        </w:tc>
      </w:tr>
      <w:tr w:rsidR="00BF366F" w:rsidRPr="00212A58" w14:paraId="52E3F1D7" w14:textId="77777777" w:rsidTr="003E2912">
        <w:tc>
          <w:tcPr>
            <w:tcW w:w="12753" w:type="dxa"/>
          </w:tcPr>
          <w:p w14:paraId="778CAF61" w14:textId="09345E6D" w:rsidR="00BF366F" w:rsidRPr="003E2912" w:rsidRDefault="00BF366F" w:rsidP="008B0476">
            <w:pPr>
              <w:spacing w:line="480" w:lineRule="auto"/>
              <w:rPr>
                <w:rFonts w:ascii="Arial" w:hAnsi="Arial" w:cs="Arial"/>
                <w:szCs w:val="24"/>
                <w:lang w:val="en-US"/>
              </w:rPr>
            </w:pPr>
            <w:r w:rsidRPr="003E2912">
              <w:rPr>
                <w:rFonts w:ascii="Arial" w:hAnsi="Arial" w:cs="Arial"/>
                <w:szCs w:val="24"/>
                <w:lang w:val="en-US"/>
              </w:rPr>
              <w:t>Department of Neurology</w:t>
            </w:r>
            <w:r w:rsidR="00212A58">
              <w:rPr>
                <w:rFonts w:ascii="Arial" w:hAnsi="Arial" w:cs="Arial"/>
                <w:szCs w:val="24"/>
                <w:lang w:val="en-US"/>
              </w:rPr>
              <w:t xml:space="preserve">, </w:t>
            </w:r>
            <w:r w:rsidRPr="003E2912">
              <w:rPr>
                <w:rFonts w:ascii="Arial" w:hAnsi="Arial" w:cs="Arial"/>
                <w:szCs w:val="24"/>
                <w:lang w:val="en-US"/>
              </w:rPr>
              <w:t xml:space="preserve">Charité – </w:t>
            </w:r>
            <w:proofErr w:type="spellStart"/>
            <w:r w:rsidRPr="003E2912">
              <w:rPr>
                <w:rFonts w:ascii="Arial" w:hAnsi="Arial" w:cs="Arial"/>
                <w:szCs w:val="24"/>
                <w:lang w:val="en-US"/>
              </w:rPr>
              <w:t>Universitätsmedizin</w:t>
            </w:r>
            <w:proofErr w:type="spellEnd"/>
            <w:r w:rsidRPr="003E2912">
              <w:rPr>
                <w:rFonts w:ascii="Arial" w:hAnsi="Arial" w:cs="Arial"/>
                <w:szCs w:val="24"/>
                <w:lang w:val="en-US"/>
              </w:rPr>
              <w:t xml:space="preserve"> Berlin, Berlin Germany </w:t>
            </w:r>
          </w:p>
        </w:tc>
      </w:tr>
    </w:tbl>
    <w:p w14:paraId="61253BE8" w14:textId="0EE266B9" w:rsidR="006F7FF9" w:rsidRPr="001512A8" w:rsidRDefault="00BF366F" w:rsidP="0058078C">
      <w:pPr>
        <w:spacing w:line="480" w:lineRule="auto"/>
        <w:rPr>
          <w:rFonts w:ascii="Arial" w:hAnsi="Arial" w:cs="Arial"/>
          <w:b/>
          <w:bCs/>
          <w:szCs w:val="24"/>
          <w:lang w:val="en-US"/>
        </w:rPr>
      </w:pPr>
      <w:r w:rsidRPr="003E2912">
        <w:rPr>
          <w:rFonts w:ascii="Arial" w:hAnsi="Arial" w:cs="Arial"/>
          <w:b/>
          <w:bCs/>
          <w:szCs w:val="24"/>
          <w:lang w:val="en-US"/>
        </w:rPr>
        <w:t>Supplementary Table 1: Participating Centers of the DEMDAS study</w:t>
      </w:r>
    </w:p>
    <w:p w14:paraId="087673CE" w14:textId="6644F062" w:rsidR="00C52B80" w:rsidRPr="003E2912" w:rsidRDefault="00C52B80" w:rsidP="0058078C">
      <w:pPr>
        <w:spacing w:line="480" w:lineRule="auto"/>
        <w:rPr>
          <w:rFonts w:ascii="Arial" w:hAnsi="Arial" w:cs="Arial"/>
          <w:szCs w:val="24"/>
          <w:u w:val="single"/>
          <w:lang w:val="en-US"/>
        </w:rPr>
      </w:pPr>
      <w:r w:rsidRPr="003E2912">
        <w:rPr>
          <w:rFonts w:ascii="Arial" w:hAnsi="Arial" w:cs="Arial"/>
          <w:szCs w:val="24"/>
          <w:u w:val="single"/>
          <w:lang w:val="en-US"/>
        </w:rPr>
        <w:lastRenderedPageBreak/>
        <w:t xml:space="preserve">Supplementary Table </w:t>
      </w:r>
      <w:r w:rsidR="001512A8">
        <w:rPr>
          <w:rFonts w:ascii="Arial" w:hAnsi="Arial" w:cs="Arial"/>
          <w:szCs w:val="24"/>
          <w:u w:val="single"/>
          <w:lang w:val="en-US"/>
        </w:rPr>
        <w:t>2</w:t>
      </w:r>
    </w:p>
    <w:tbl>
      <w:tblPr>
        <w:tblStyle w:val="Tabellenraster"/>
        <w:tblW w:w="12655" w:type="dxa"/>
        <w:tblLook w:val="04A0" w:firstRow="1" w:lastRow="0" w:firstColumn="1" w:lastColumn="0" w:noHBand="0" w:noVBand="1"/>
      </w:tblPr>
      <w:tblGrid>
        <w:gridCol w:w="3362"/>
        <w:gridCol w:w="1488"/>
        <w:gridCol w:w="1555"/>
        <w:gridCol w:w="1554"/>
        <w:gridCol w:w="1549"/>
        <w:gridCol w:w="1555"/>
        <w:gridCol w:w="1592"/>
      </w:tblGrid>
      <w:tr w:rsidR="00734F03" w:rsidRPr="003E2912" w14:paraId="7F1CBF4E" w14:textId="77777777" w:rsidTr="002247C3">
        <w:trPr>
          <w:trHeight w:val="669"/>
        </w:trPr>
        <w:tc>
          <w:tcPr>
            <w:tcW w:w="3362" w:type="dxa"/>
          </w:tcPr>
          <w:p w14:paraId="37301649" w14:textId="77777777" w:rsidR="00734F03" w:rsidRPr="003E2912" w:rsidRDefault="00734F03" w:rsidP="0058078C">
            <w:pPr>
              <w:spacing w:line="480" w:lineRule="auto"/>
              <w:rPr>
                <w:rFonts w:ascii="Arial" w:hAnsi="Arial" w:cs="Arial"/>
                <w:szCs w:val="22"/>
                <w:u w:val="single"/>
                <w:lang w:val="en-US"/>
              </w:rPr>
            </w:pPr>
          </w:p>
        </w:tc>
        <w:tc>
          <w:tcPr>
            <w:tcW w:w="4597" w:type="dxa"/>
            <w:gridSpan w:val="3"/>
          </w:tcPr>
          <w:p w14:paraId="76B355E7" w14:textId="4E4793F0" w:rsidR="00734F03" w:rsidRPr="003E2912" w:rsidRDefault="00734F03" w:rsidP="00734F03">
            <w:pPr>
              <w:spacing w:line="480" w:lineRule="auto"/>
              <w:jc w:val="center"/>
              <w:rPr>
                <w:rFonts w:ascii="Arial" w:hAnsi="Arial" w:cs="Arial"/>
                <w:szCs w:val="22"/>
                <w:lang w:val="en-US"/>
              </w:rPr>
            </w:pPr>
            <w:r w:rsidRPr="003E2912">
              <w:rPr>
                <w:rFonts w:ascii="Arial" w:hAnsi="Arial" w:cs="Arial"/>
                <w:szCs w:val="22"/>
                <w:lang w:val="en-US"/>
              </w:rPr>
              <w:t>6</w:t>
            </w:r>
            <w:r w:rsidR="00191BD5" w:rsidRPr="003E2912">
              <w:rPr>
                <w:rFonts w:ascii="Arial" w:hAnsi="Arial" w:cs="Arial"/>
                <w:szCs w:val="22"/>
                <w:lang w:val="en-US"/>
              </w:rPr>
              <w:t>-</w:t>
            </w:r>
            <w:r w:rsidRPr="003E2912">
              <w:rPr>
                <w:rFonts w:ascii="Arial" w:hAnsi="Arial" w:cs="Arial"/>
                <w:szCs w:val="22"/>
                <w:lang w:val="en-US"/>
              </w:rPr>
              <w:t>month</w:t>
            </w:r>
            <w:r w:rsidR="00737711" w:rsidRPr="003E2912">
              <w:rPr>
                <w:rFonts w:ascii="Arial" w:hAnsi="Arial" w:cs="Arial"/>
                <w:szCs w:val="22"/>
                <w:lang w:val="en-US"/>
              </w:rPr>
              <w:t>s</w:t>
            </w:r>
            <w:r w:rsidRPr="003E2912">
              <w:rPr>
                <w:rFonts w:ascii="Arial" w:hAnsi="Arial" w:cs="Arial"/>
                <w:szCs w:val="22"/>
                <w:lang w:val="en-US"/>
              </w:rPr>
              <w:t xml:space="preserve"> FU</w:t>
            </w:r>
          </w:p>
        </w:tc>
        <w:tc>
          <w:tcPr>
            <w:tcW w:w="4696" w:type="dxa"/>
            <w:gridSpan w:val="3"/>
          </w:tcPr>
          <w:p w14:paraId="517FC204" w14:textId="34D41E5D" w:rsidR="00734F03" w:rsidRPr="003E2912" w:rsidRDefault="00734F03" w:rsidP="00734F03">
            <w:pPr>
              <w:spacing w:line="480" w:lineRule="auto"/>
              <w:jc w:val="center"/>
              <w:rPr>
                <w:rFonts w:ascii="Arial" w:hAnsi="Arial" w:cs="Arial"/>
                <w:szCs w:val="22"/>
                <w:lang w:val="en-US"/>
              </w:rPr>
            </w:pPr>
            <w:r w:rsidRPr="003E2912">
              <w:rPr>
                <w:rFonts w:ascii="Arial" w:hAnsi="Arial" w:cs="Arial"/>
                <w:szCs w:val="22"/>
                <w:lang w:val="en-US"/>
              </w:rPr>
              <w:t>1</w:t>
            </w:r>
            <w:r w:rsidR="00841586" w:rsidRPr="003E2912">
              <w:rPr>
                <w:rFonts w:ascii="Arial" w:hAnsi="Arial" w:cs="Arial"/>
                <w:szCs w:val="22"/>
                <w:lang w:val="en-US"/>
              </w:rPr>
              <w:t>2</w:t>
            </w:r>
            <w:r w:rsidR="00191BD5" w:rsidRPr="003E2912">
              <w:rPr>
                <w:rFonts w:ascii="Arial" w:hAnsi="Arial" w:cs="Arial"/>
                <w:szCs w:val="22"/>
                <w:lang w:val="en-US"/>
              </w:rPr>
              <w:t>-</w:t>
            </w:r>
            <w:r w:rsidRPr="003E2912">
              <w:rPr>
                <w:rFonts w:ascii="Arial" w:hAnsi="Arial" w:cs="Arial"/>
                <w:szCs w:val="22"/>
                <w:lang w:val="en-US"/>
              </w:rPr>
              <w:t>month</w:t>
            </w:r>
            <w:r w:rsidR="00737711" w:rsidRPr="003E2912">
              <w:rPr>
                <w:rFonts w:ascii="Arial" w:hAnsi="Arial" w:cs="Arial"/>
                <w:szCs w:val="22"/>
                <w:lang w:val="en-US"/>
              </w:rPr>
              <w:t>s</w:t>
            </w:r>
            <w:r w:rsidRPr="003E2912">
              <w:rPr>
                <w:rFonts w:ascii="Arial" w:hAnsi="Arial" w:cs="Arial"/>
                <w:szCs w:val="22"/>
                <w:lang w:val="en-US"/>
              </w:rPr>
              <w:t xml:space="preserve"> FU</w:t>
            </w:r>
          </w:p>
        </w:tc>
      </w:tr>
      <w:tr w:rsidR="00734F03" w:rsidRPr="003E2912" w14:paraId="4E1E19C8" w14:textId="77777777" w:rsidTr="002247C3">
        <w:trPr>
          <w:trHeight w:val="1274"/>
        </w:trPr>
        <w:tc>
          <w:tcPr>
            <w:tcW w:w="3362" w:type="dxa"/>
          </w:tcPr>
          <w:p w14:paraId="0CE41D6F" w14:textId="13B18010" w:rsidR="00734F03" w:rsidRPr="003E2912" w:rsidRDefault="00734F03" w:rsidP="00734F03">
            <w:pPr>
              <w:spacing w:line="480" w:lineRule="auto"/>
              <w:rPr>
                <w:rFonts w:ascii="Arial" w:hAnsi="Arial" w:cs="Arial"/>
                <w:szCs w:val="22"/>
                <w:lang w:val="en-US"/>
              </w:rPr>
            </w:pPr>
            <w:r w:rsidRPr="003E2912">
              <w:rPr>
                <w:rFonts w:ascii="Arial" w:hAnsi="Arial" w:cs="Arial"/>
                <w:szCs w:val="22"/>
                <w:lang w:val="en-US"/>
              </w:rPr>
              <w:t>cognitive domain with impairment</w:t>
            </w:r>
            <w:r w:rsidR="00D33899" w:rsidRPr="003E2912">
              <w:rPr>
                <w:rFonts w:ascii="Arial" w:hAnsi="Arial" w:cs="Arial"/>
                <w:szCs w:val="22"/>
                <w:lang w:val="en-US"/>
              </w:rPr>
              <w:t xml:space="preserve"> (yes/no)</w:t>
            </w:r>
          </w:p>
        </w:tc>
        <w:tc>
          <w:tcPr>
            <w:tcW w:w="1488" w:type="dxa"/>
          </w:tcPr>
          <w:p w14:paraId="06546961" w14:textId="3E6E5B8A"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DEMDAS</w:t>
            </w:r>
          </w:p>
          <w:p w14:paraId="2649D5CF" w14:textId="6F5B57BF"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 (%)</w:t>
            </w:r>
          </w:p>
        </w:tc>
        <w:tc>
          <w:tcPr>
            <w:tcW w:w="1555" w:type="dxa"/>
          </w:tcPr>
          <w:p w14:paraId="1E422C5B" w14:textId="0787645A"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seronegative</w:t>
            </w:r>
          </w:p>
          <w:p w14:paraId="799C3FA9" w14:textId="2ABA8D3C"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 (%)</w:t>
            </w:r>
          </w:p>
        </w:tc>
        <w:tc>
          <w:tcPr>
            <w:tcW w:w="1554" w:type="dxa"/>
          </w:tcPr>
          <w:p w14:paraId="19B939EE" w14:textId="00F4C586"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seropositive</w:t>
            </w:r>
          </w:p>
          <w:p w14:paraId="7A4331F3" w14:textId="494A4A18"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 (%)</w:t>
            </w:r>
          </w:p>
        </w:tc>
        <w:tc>
          <w:tcPr>
            <w:tcW w:w="1549" w:type="dxa"/>
          </w:tcPr>
          <w:p w14:paraId="107C629A" w14:textId="51C8F0F1"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DEMDAS</w:t>
            </w:r>
          </w:p>
          <w:p w14:paraId="7EE02558" w14:textId="0EDF7129"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 (%)</w:t>
            </w:r>
          </w:p>
        </w:tc>
        <w:tc>
          <w:tcPr>
            <w:tcW w:w="1555" w:type="dxa"/>
          </w:tcPr>
          <w:p w14:paraId="2D04E2C0" w14:textId="0E35F376"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seronegative</w:t>
            </w:r>
          </w:p>
          <w:p w14:paraId="78059AB9" w14:textId="24D02598"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 (%)</w:t>
            </w:r>
          </w:p>
        </w:tc>
        <w:tc>
          <w:tcPr>
            <w:tcW w:w="1592" w:type="dxa"/>
          </w:tcPr>
          <w:p w14:paraId="35444D4B" w14:textId="46C9B0B0" w:rsidR="00734F03" w:rsidRPr="003E2912" w:rsidRDefault="00734F03" w:rsidP="00EB5A57">
            <w:pPr>
              <w:spacing w:line="480" w:lineRule="auto"/>
              <w:jc w:val="center"/>
              <w:rPr>
                <w:rFonts w:ascii="Arial" w:hAnsi="Arial" w:cs="Arial"/>
                <w:szCs w:val="22"/>
                <w:lang w:val="en-US"/>
              </w:rPr>
            </w:pPr>
            <w:r w:rsidRPr="003E2912">
              <w:rPr>
                <w:rFonts w:ascii="Arial" w:hAnsi="Arial" w:cs="Arial"/>
                <w:szCs w:val="22"/>
                <w:lang w:val="en-US"/>
              </w:rPr>
              <w:t>seropositive</w:t>
            </w:r>
          </w:p>
          <w:p w14:paraId="0A0DB1DB" w14:textId="21868893" w:rsidR="00734F03" w:rsidRPr="003E2912" w:rsidRDefault="00734F03" w:rsidP="00EB5A57">
            <w:pPr>
              <w:spacing w:line="480" w:lineRule="auto"/>
              <w:jc w:val="center"/>
              <w:rPr>
                <w:rFonts w:ascii="Arial" w:hAnsi="Arial" w:cs="Arial"/>
                <w:szCs w:val="22"/>
                <w:u w:val="single"/>
                <w:lang w:val="en-US"/>
              </w:rPr>
            </w:pPr>
            <w:r w:rsidRPr="003E2912">
              <w:rPr>
                <w:rFonts w:ascii="Arial" w:hAnsi="Arial" w:cs="Arial"/>
                <w:szCs w:val="22"/>
                <w:lang w:val="en-US"/>
              </w:rPr>
              <w:t>n</w:t>
            </w:r>
            <w:r w:rsidR="00737711" w:rsidRPr="003E2912">
              <w:rPr>
                <w:rFonts w:ascii="Arial" w:hAnsi="Arial" w:cs="Arial"/>
                <w:szCs w:val="22"/>
                <w:lang w:val="en-US"/>
              </w:rPr>
              <w:t xml:space="preserve"> </w:t>
            </w:r>
            <w:r w:rsidRPr="003E2912">
              <w:rPr>
                <w:rFonts w:ascii="Arial" w:hAnsi="Arial" w:cs="Arial"/>
                <w:szCs w:val="22"/>
                <w:lang w:val="en-US"/>
              </w:rPr>
              <w:t>(%)</w:t>
            </w:r>
          </w:p>
        </w:tc>
      </w:tr>
      <w:tr w:rsidR="00734F03" w:rsidRPr="003E2912" w14:paraId="71447F20" w14:textId="77777777" w:rsidTr="002247C3">
        <w:trPr>
          <w:trHeight w:val="657"/>
        </w:trPr>
        <w:tc>
          <w:tcPr>
            <w:tcW w:w="3362" w:type="dxa"/>
          </w:tcPr>
          <w:p w14:paraId="73CFF7FA" w14:textId="2A58D970" w:rsidR="00734F03" w:rsidRPr="003E2912" w:rsidRDefault="00734F03" w:rsidP="00734F03">
            <w:pPr>
              <w:spacing w:line="480" w:lineRule="auto"/>
              <w:rPr>
                <w:rFonts w:ascii="Arial" w:hAnsi="Arial" w:cs="Arial"/>
                <w:szCs w:val="22"/>
                <w:u w:val="single"/>
                <w:lang w:val="en-US"/>
              </w:rPr>
            </w:pPr>
            <w:r w:rsidRPr="003E2912">
              <w:rPr>
                <w:rFonts w:ascii="Arial" w:hAnsi="Arial" w:cs="Arial"/>
                <w:szCs w:val="22"/>
                <w:lang w:val="en-US"/>
              </w:rPr>
              <w:t xml:space="preserve">global </w:t>
            </w:r>
          </w:p>
        </w:tc>
        <w:tc>
          <w:tcPr>
            <w:tcW w:w="1488" w:type="dxa"/>
          </w:tcPr>
          <w:p w14:paraId="0C69285C" w14:textId="1031316A" w:rsidR="00734F03" w:rsidRPr="003E2912" w:rsidRDefault="00EA5B0D" w:rsidP="00EB5A57">
            <w:pPr>
              <w:spacing w:line="480" w:lineRule="auto"/>
              <w:jc w:val="center"/>
              <w:rPr>
                <w:rFonts w:ascii="Arial" w:hAnsi="Arial" w:cs="Arial"/>
                <w:sz w:val="18"/>
                <w:szCs w:val="18"/>
                <w:highlight w:val="yellow"/>
                <w:u w:val="single"/>
                <w:lang w:val="en-US"/>
              </w:rPr>
            </w:pPr>
            <w:r w:rsidRPr="003E2912">
              <w:rPr>
                <w:rFonts w:ascii="Arial" w:hAnsi="Arial" w:cs="Arial"/>
                <w:sz w:val="18"/>
                <w:szCs w:val="18"/>
                <w:lang w:val="en-US"/>
              </w:rPr>
              <w:t>21/451 (4.7)</w:t>
            </w:r>
          </w:p>
        </w:tc>
        <w:tc>
          <w:tcPr>
            <w:tcW w:w="1555" w:type="dxa"/>
          </w:tcPr>
          <w:p w14:paraId="393E12AF" w14:textId="0A31B7CA" w:rsidR="00734F03" w:rsidRPr="003E2912" w:rsidRDefault="00EA5B0D" w:rsidP="00EB5A57">
            <w:pPr>
              <w:spacing w:line="480" w:lineRule="auto"/>
              <w:jc w:val="center"/>
              <w:rPr>
                <w:rFonts w:ascii="Arial" w:hAnsi="Arial" w:cs="Arial"/>
                <w:sz w:val="18"/>
                <w:szCs w:val="18"/>
                <w:highlight w:val="yellow"/>
                <w:u w:val="single"/>
                <w:lang w:val="en-US"/>
              </w:rPr>
            </w:pPr>
            <w:r w:rsidRPr="003E2912">
              <w:rPr>
                <w:rFonts w:ascii="Arial" w:hAnsi="Arial" w:cs="Arial"/>
                <w:sz w:val="18"/>
                <w:szCs w:val="18"/>
                <w:lang w:val="en-US"/>
              </w:rPr>
              <w:t>18/409 (4.4)</w:t>
            </w:r>
          </w:p>
        </w:tc>
        <w:tc>
          <w:tcPr>
            <w:tcW w:w="1554" w:type="dxa"/>
          </w:tcPr>
          <w:p w14:paraId="1D5FA56F" w14:textId="75DDC2BE" w:rsidR="00734F03" w:rsidRPr="003E2912" w:rsidRDefault="00EA5B0D" w:rsidP="00EB5A57">
            <w:pPr>
              <w:spacing w:line="480" w:lineRule="auto"/>
              <w:jc w:val="center"/>
              <w:rPr>
                <w:rFonts w:ascii="Arial" w:hAnsi="Arial" w:cs="Arial"/>
                <w:sz w:val="18"/>
                <w:szCs w:val="18"/>
                <w:highlight w:val="yellow"/>
                <w:u w:val="single"/>
                <w:lang w:val="en-US"/>
              </w:rPr>
            </w:pPr>
            <w:r w:rsidRPr="003E2912">
              <w:rPr>
                <w:rFonts w:ascii="Arial" w:hAnsi="Arial" w:cs="Arial"/>
                <w:sz w:val="18"/>
                <w:szCs w:val="18"/>
                <w:lang w:val="en-US"/>
              </w:rPr>
              <w:t>3/37 (8.1)</w:t>
            </w:r>
          </w:p>
        </w:tc>
        <w:tc>
          <w:tcPr>
            <w:tcW w:w="1549" w:type="dxa"/>
          </w:tcPr>
          <w:p w14:paraId="795A4F57" w14:textId="40157355" w:rsidR="00734F03" w:rsidRPr="003E2912" w:rsidRDefault="00EA5B0D" w:rsidP="00EB5A57">
            <w:pPr>
              <w:spacing w:line="480" w:lineRule="auto"/>
              <w:jc w:val="center"/>
              <w:rPr>
                <w:rFonts w:ascii="Arial" w:hAnsi="Arial" w:cs="Arial"/>
                <w:sz w:val="18"/>
                <w:szCs w:val="18"/>
                <w:lang w:val="en-US"/>
              </w:rPr>
            </w:pPr>
            <w:r w:rsidRPr="003E2912">
              <w:rPr>
                <w:rFonts w:ascii="Arial" w:hAnsi="Arial" w:cs="Arial"/>
                <w:sz w:val="18"/>
                <w:szCs w:val="18"/>
                <w:lang w:val="en-US"/>
              </w:rPr>
              <w:t>14/423 (3.3)</w:t>
            </w:r>
          </w:p>
        </w:tc>
        <w:tc>
          <w:tcPr>
            <w:tcW w:w="1555" w:type="dxa"/>
          </w:tcPr>
          <w:p w14:paraId="18A2A967" w14:textId="01E467B3" w:rsidR="00734F03" w:rsidRPr="003E2912" w:rsidRDefault="00EA5B0D" w:rsidP="00EB5A57">
            <w:pPr>
              <w:spacing w:line="480" w:lineRule="auto"/>
              <w:jc w:val="center"/>
              <w:rPr>
                <w:rFonts w:ascii="Arial" w:hAnsi="Arial" w:cs="Arial"/>
                <w:sz w:val="18"/>
                <w:szCs w:val="18"/>
                <w:lang w:val="en-US"/>
              </w:rPr>
            </w:pPr>
            <w:r w:rsidRPr="003E2912">
              <w:rPr>
                <w:rFonts w:ascii="Arial" w:hAnsi="Arial" w:cs="Arial"/>
                <w:sz w:val="18"/>
                <w:szCs w:val="18"/>
                <w:lang w:val="en-US"/>
              </w:rPr>
              <w:t>11/382 (2.9)</w:t>
            </w:r>
          </w:p>
        </w:tc>
        <w:tc>
          <w:tcPr>
            <w:tcW w:w="1592" w:type="dxa"/>
          </w:tcPr>
          <w:p w14:paraId="3349A45E" w14:textId="0AC81BF4" w:rsidR="00734F03" w:rsidRPr="003E2912" w:rsidRDefault="00EA5B0D" w:rsidP="00EB5A57">
            <w:pPr>
              <w:spacing w:line="480" w:lineRule="auto"/>
              <w:jc w:val="center"/>
              <w:rPr>
                <w:rFonts w:ascii="Arial" w:hAnsi="Arial" w:cs="Arial"/>
                <w:sz w:val="18"/>
                <w:szCs w:val="18"/>
                <w:lang w:val="en-US"/>
              </w:rPr>
            </w:pPr>
            <w:r w:rsidRPr="003E2912">
              <w:rPr>
                <w:rFonts w:ascii="Arial" w:hAnsi="Arial" w:cs="Arial"/>
                <w:sz w:val="18"/>
                <w:szCs w:val="18"/>
                <w:lang w:val="en-US"/>
              </w:rPr>
              <w:t>3/36 (8.3)</w:t>
            </w:r>
          </w:p>
        </w:tc>
      </w:tr>
      <w:tr w:rsidR="00734F03" w:rsidRPr="003E2912" w14:paraId="54E59B2A" w14:textId="77777777" w:rsidTr="002247C3">
        <w:trPr>
          <w:trHeight w:val="669"/>
        </w:trPr>
        <w:tc>
          <w:tcPr>
            <w:tcW w:w="3362" w:type="dxa"/>
          </w:tcPr>
          <w:p w14:paraId="6BCDD81F" w14:textId="4F3F2503" w:rsidR="00734F03" w:rsidRPr="003E2912" w:rsidRDefault="00734F03" w:rsidP="00734F03">
            <w:pPr>
              <w:spacing w:line="480" w:lineRule="auto"/>
              <w:rPr>
                <w:rFonts w:ascii="Arial" w:hAnsi="Arial" w:cs="Arial"/>
                <w:szCs w:val="22"/>
                <w:lang w:val="en-US"/>
              </w:rPr>
            </w:pPr>
            <w:r w:rsidRPr="003E2912">
              <w:rPr>
                <w:rFonts w:ascii="Arial" w:hAnsi="Arial" w:cs="Arial"/>
                <w:szCs w:val="22"/>
                <w:lang w:val="en-US"/>
              </w:rPr>
              <w:t>language</w:t>
            </w:r>
          </w:p>
        </w:tc>
        <w:tc>
          <w:tcPr>
            <w:tcW w:w="1488" w:type="dxa"/>
          </w:tcPr>
          <w:p w14:paraId="52E913DF" w14:textId="2AF0DA02" w:rsidR="00734F03" w:rsidRPr="003E2912" w:rsidRDefault="00734F03"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19</w:t>
            </w:r>
            <w:r w:rsidR="006F7FF9" w:rsidRPr="003E2912">
              <w:rPr>
                <w:rFonts w:ascii="Arial" w:hAnsi="Arial" w:cs="Arial"/>
                <w:sz w:val="18"/>
                <w:szCs w:val="18"/>
                <w:lang w:val="en-US"/>
              </w:rPr>
              <w:t>/470</w:t>
            </w:r>
            <w:r w:rsidRPr="003E2912">
              <w:rPr>
                <w:rFonts w:ascii="Arial" w:hAnsi="Arial" w:cs="Arial"/>
                <w:sz w:val="18"/>
                <w:szCs w:val="18"/>
                <w:lang w:val="en-US"/>
              </w:rPr>
              <w:t xml:space="preserve"> (4.0)</w:t>
            </w:r>
          </w:p>
        </w:tc>
        <w:tc>
          <w:tcPr>
            <w:tcW w:w="1555" w:type="dxa"/>
          </w:tcPr>
          <w:p w14:paraId="52AC4088" w14:textId="3715E425" w:rsidR="00734F03" w:rsidRPr="003E2912" w:rsidRDefault="00734F03"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17</w:t>
            </w:r>
            <w:r w:rsidR="006F7FF9" w:rsidRPr="003E2912">
              <w:rPr>
                <w:rFonts w:ascii="Arial" w:hAnsi="Arial" w:cs="Arial"/>
                <w:sz w:val="18"/>
                <w:szCs w:val="18"/>
                <w:lang w:val="en-US"/>
              </w:rPr>
              <w:t>/425</w:t>
            </w:r>
            <w:r w:rsidRPr="003E2912">
              <w:rPr>
                <w:rFonts w:ascii="Arial" w:hAnsi="Arial" w:cs="Arial"/>
                <w:sz w:val="18"/>
                <w:szCs w:val="18"/>
                <w:lang w:val="en-US"/>
              </w:rPr>
              <w:t xml:space="preserve"> (4.0)</w:t>
            </w:r>
          </w:p>
        </w:tc>
        <w:tc>
          <w:tcPr>
            <w:tcW w:w="1554" w:type="dxa"/>
          </w:tcPr>
          <w:p w14:paraId="3534782D" w14:textId="0312E892" w:rsidR="00734F03" w:rsidRPr="003E2912" w:rsidRDefault="00734F03"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2</w:t>
            </w:r>
            <w:r w:rsidR="006F7FF9" w:rsidRPr="003E2912">
              <w:rPr>
                <w:rFonts w:ascii="Arial" w:hAnsi="Arial" w:cs="Arial"/>
                <w:sz w:val="18"/>
                <w:szCs w:val="18"/>
                <w:lang w:val="en-US"/>
              </w:rPr>
              <w:t>/40</w:t>
            </w:r>
            <w:r w:rsidRPr="003E2912">
              <w:rPr>
                <w:rFonts w:ascii="Arial" w:hAnsi="Arial" w:cs="Arial"/>
                <w:sz w:val="18"/>
                <w:szCs w:val="18"/>
                <w:lang w:val="en-US"/>
              </w:rPr>
              <w:t xml:space="preserve"> (5.0)</w:t>
            </w:r>
          </w:p>
        </w:tc>
        <w:tc>
          <w:tcPr>
            <w:tcW w:w="1549" w:type="dxa"/>
          </w:tcPr>
          <w:p w14:paraId="38F316DD" w14:textId="603386D0" w:rsidR="00734F03" w:rsidRPr="003E2912" w:rsidRDefault="00EA5B0D"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15/432 (3.5)</w:t>
            </w:r>
          </w:p>
        </w:tc>
        <w:tc>
          <w:tcPr>
            <w:tcW w:w="1555" w:type="dxa"/>
          </w:tcPr>
          <w:p w14:paraId="60C0DED2" w14:textId="7CB5DD94" w:rsidR="00734F03" w:rsidRPr="003E2912" w:rsidRDefault="00EA5B0D"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14/390 (3.6)</w:t>
            </w:r>
          </w:p>
        </w:tc>
        <w:tc>
          <w:tcPr>
            <w:tcW w:w="1592" w:type="dxa"/>
          </w:tcPr>
          <w:p w14:paraId="62310384" w14:textId="0C49518F" w:rsidR="00734F03" w:rsidRPr="003E2912" w:rsidRDefault="00EA5B0D" w:rsidP="00EB5A57">
            <w:pPr>
              <w:spacing w:line="480" w:lineRule="auto"/>
              <w:jc w:val="center"/>
              <w:rPr>
                <w:rFonts w:ascii="Arial" w:hAnsi="Arial" w:cs="Arial"/>
                <w:sz w:val="18"/>
                <w:szCs w:val="18"/>
                <w:u w:val="single"/>
                <w:lang w:val="en-US"/>
              </w:rPr>
            </w:pPr>
            <w:r w:rsidRPr="003E2912">
              <w:rPr>
                <w:rFonts w:ascii="Arial" w:hAnsi="Arial" w:cs="Arial"/>
                <w:sz w:val="18"/>
                <w:szCs w:val="18"/>
                <w:lang w:val="en-US"/>
              </w:rPr>
              <w:t>1/37 (2.7)</w:t>
            </w:r>
          </w:p>
        </w:tc>
      </w:tr>
      <w:tr w:rsidR="002247C3" w:rsidRPr="003E2912" w14:paraId="304A9255" w14:textId="77777777" w:rsidTr="002247C3">
        <w:trPr>
          <w:trHeight w:val="669"/>
        </w:trPr>
        <w:tc>
          <w:tcPr>
            <w:tcW w:w="3362" w:type="dxa"/>
          </w:tcPr>
          <w:p w14:paraId="749F1711" w14:textId="10EF77D1" w:rsidR="002247C3" w:rsidRPr="003E2912" w:rsidRDefault="002247C3" w:rsidP="002247C3">
            <w:pPr>
              <w:spacing w:line="480" w:lineRule="auto"/>
              <w:rPr>
                <w:rFonts w:ascii="Arial" w:hAnsi="Arial" w:cs="Arial"/>
                <w:szCs w:val="22"/>
                <w:lang w:val="en-US"/>
              </w:rPr>
            </w:pPr>
            <w:r w:rsidRPr="003E2912">
              <w:rPr>
                <w:rFonts w:ascii="Arial" w:hAnsi="Arial" w:cs="Arial"/>
                <w:szCs w:val="22"/>
                <w:lang w:val="en-US"/>
              </w:rPr>
              <w:t>memory</w:t>
            </w:r>
          </w:p>
        </w:tc>
        <w:tc>
          <w:tcPr>
            <w:tcW w:w="1488" w:type="dxa"/>
          </w:tcPr>
          <w:p w14:paraId="1644E80E" w14:textId="4DD43FA7"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38/470 (8.1)</w:t>
            </w:r>
          </w:p>
        </w:tc>
        <w:tc>
          <w:tcPr>
            <w:tcW w:w="1555" w:type="dxa"/>
          </w:tcPr>
          <w:p w14:paraId="6C8724BE" w14:textId="629AC262"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32/425 (7.5)</w:t>
            </w:r>
          </w:p>
        </w:tc>
        <w:tc>
          <w:tcPr>
            <w:tcW w:w="1554" w:type="dxa"/>
          </w:tcPr>
          <w:p w14:paraId="17998E0E" w14:textId="662005D6"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6/40 (15.0)</w:t>
            </w:r>
          </w:p>
        </w:tc>
        <w:tc>
          <w:tcPr>
            <w:tcW w:w="1549" w:type="dxa"/>
          </w:tcPr>
          <w:p w14:paraId="78EB5A77" w14:textId="758CD395"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21/439 (4.8)</w:t>
            </w:r>
          </w:p>
        </w:tc>
        <w:tc>
          <w:tcPr>
            <w:tcW w:w="1555" w:type="dxa"/>
          </w:tcPr>
          <w:p w14:paraId="77FA8DF3" w14:textId="369DEA19"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15/396 (3.8)</w:t>
            </w:r>
          </w:p>
        </w:tc>
        <w:tc>
          <w:tcPr>
            <w:tcW w:w="1592" w:type="dxa"/>
          </w:tcPr>
          <w:p w14:paraId="622493E5" w14:textId="632A9B5E" w:rsidR="002247C3" w:rsidRPr="003E2912" w:rsidRDefault="002247C3" w:rsidP="002247C3">
            <w:pPr>
              <w:spacing w:line="480" w:lineRule="auto"/>
              <w:jc w:val="center"/>
              <w:rPr>
                <w:rFonts w:ascii="Arial" w:hAnsi="Arial" w:cs="Arial"/>
                <w:sz w:val="18"/>
                <w:szCs w:val="18"/>
                <w:lang w:val="en-US"/>
              </w:rPr>
            </w:pPr>
            <w:r w:rsidRPr="003E2912">
              <w:rPr>
                <w:rFonts w:ascii="Arial" w:hAnsi="Arial" w:cs="Arial"/>
                <w:sz w:val="18"/>
                <w:szCs w:val="18"/>
                <w:lang w:val="en-US"/>
              </w:rPr>
              <w:t>6/38 (15.8)</w:t>
            </w:r>
          </w:p>
        </w:tc>
      </w:tr>
      <w:tr w:rsidR="000A0636" w:rsidRPr="003E2912" w14:paraId="38BBD92F" w14:textId="77777777" w:rsidTr="002247C3">
        <w:trPr>
          <w:trHeight w:val="669"/>
        </w:trPr>
        <w:tc>
          <w:tcPr>
            <w:tcW w:w="3362" w:type="dxa"/>
          </w:tcPr>
          <w:p w14:paraId="5725F91C" w14:textId="4541E16A" w:rsidR="000A0636" w:rsidRPr="003E2912" w:rsidRDefault="000A0636" w:rsidP="000A0636">
            <w:pPr>
              <w:spacing w:line="480" w:lineRule="auto"/>
              <w:rPr>
                <w:rFonts w:ascii="Arial" w:hAnsi="Arial" w:cs="Arial"/>
                <w:szCs w:val="22"/>
                <w:lang w:val="en-US"/>
              </w:rPr>
            </w:pPr>
            <w:r w:rsidRPr="003E2912">
              <w:rPr>
                <w:rFonts w:ascii="Arial" w:hAnsi="Arial" w:cs="Arial"/>
                <w:szCs w:val="22"/>
                <w:lang w:val="en-US"/>
              </w:rPr>
              <w:t>visuo-spatial</w:t>
            </w:r>
          </w:p>
        </w:tc>
        <w:tc>
          <w:tcPr>
            <w:tcW w:w="1488" w:type="dxa"/>
          </w:tcPr>
          <w:p w14:paraId="66D284AE" w14:textId="0B7177ED"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94/471 (20)</w:t>
            </w:r>
          </w:p>
        </w:tc>
        <w:tc>
          <w:tcPr>
            <w:tcW w:w="1555" w:type="dxa"/>
          </w:tcPr>
          <w:p w14:paraId="3538FB6D" w14:textId="1B127F77"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81/426 (19.0)</w:t>
            </w:r>
          </w:p>
        </w:tc>
        <w:tc>
          <w:tcPr>
            <w:tcW w:w="1554" w:type="dxa"/>
          </w:tcPr>
          <w:p w14:paraId="661253DF" w14:textId="2FB0ACD5"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13/40 (32.5)</w:t>
            </w:r>
          </w:p>
        </w:tc>
        <w:tc>
          <w:tcPr>
            <w:tcW w:w="1549" w:type="dxa"/>
          </w:tcPr>
          <w:p w14:paraId="68287298" w14:textId="27E32E7D"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72/439 (16.4)</w:t>
            </w:r>
          </w:p>
        </w:tc>
        <w:tc>
          <w:tcPr>
            <w:tcW w:w="1555" w:type="dxa"/>
          </w:tcPr>
          <w:p w14:paraId="72C1103A" w14:textId="517B3359"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61/396 (15.4)</w:t>
            </w:r>
          </w:p>
        </w:tc>
        <w:tc>
          <w:tcPr>
            <w:tcW w:w="1592" w:type="dxa"/>
          </w:tcPr>
          <w:p w14:paraId="73986732" w14:textId="7E6DB12C"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11/38 (28.9)</w:t>
            </w:r>
          </w:p>
        </w:tc>
      </w:tr>
      <w:tr w:rsidR="000A0636" w:rsidRPr="003E2912" w14:paraId="16492738" w14:textId="77777777" w:rsidTr="002247C3">
        <w:trPr>
          <w:trHeight w:val="669"/>
        </w:trPr>
        <w:tc>
          <w:tcPr>
            <w:tcW w:w="3362" w:type="dxa"/>
          </w:tcPr>
          <w:p w14:paraId="50BA13BE" w14:textId="153A0FD2" w:rsidR="000A0636" w:rsidRPr="003E2912" w:rsidRDefault="000A0636" w:rsidP="000A0636">
            <w:pPr>
              <w:spacing w:line="480" w:lineRule="auto"/>
              <w:rPr>
                <w:rFonts w:ascii="Arial" w:hAnsi="Arial" w:cs="Arial"/>
                <w:szCs w:val="22"/>
                <w:lang w:val="en-US"/>
              </w:rPr>
            </w:pPr>
            <w:r w:rsidRPr="003E2912">
              <w:rPr>
                <w:rFonts w:ascii="Arial" w:hAnsi="Arial" w:cs="Arial"/>
                <w:szCs w:val="22"/>
                <w:lang w:val="en-US"/>
              </w:rPr>
              <w:t xml:space="preserve">executive </w:t>
            </w:r>
          </w:p>
        </w:tc>
        <w:tc>
          <w:tcPr>
            <w:tcW w:w="1488" w:type="dxa"/>
          </w:tcPr>
          <w:p w14:paraId="0D944D6C" w14:textId="0D58C1B2"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36/453 (7.9)</w:t>
            </w:r>
          </w:p>
        </w:tc>
        <w:tc>
          <w:tcPr>
            <w:tcW w:w="1555" w:type="dxa"/>
          </w:tcPr>
          <w:p w14:paraId="0D6AE335" w14:textId="61036E92"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33/411 (8.0)</w:t>
            </w:r>
          </w:p>
        </w:tc>
        <w:tc>
          <w:tcPr>
            <w:tcW w:w="1554" w:type="dxa"/>
          </w:tcPr>
          <w:p w14:paraId="589B19DB" w14:textId="633BC5CF"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3/37 (8.1)</w:t>
            </w:r>
          </w:p>
        </w:tc>
        <w:tc>
          <w:tcPr>
            <w:tcW w:w="1549" w:type="dxa"/>
          </w:tcPr>
          <w:p w14:paraId="513BC9D6" w14:textId="64A3B90A"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22/423 (5.2)</w:t>
            </w:r>
          </w:p>
        </w:tc>
        <w:tc>
          <w:tcPr>
            <w:tcW w:w="1555" w:type="dxa"/>
          </w:tcPr>
          <w:p w14:paraId="7DBB0A6E" w14:textId="16FEB6C3"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19/382 (5.0)</w:t>
            </w:r>
          </w:p>
        </w:tc>
        <w:tc>
          <w:tcPr>
            <w:tcW w:w="1592" w:type="dxa"/>
          </w:tcPr>
          <w:p w14:paraId="0B8C0930" w14:textId="4E8E7F20"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3/36 (8.3)</w:t>
            </w:r>
          </w:p>
        </w:tc>
      </w:tr>
      <w:tr w:rsidR="000A0636" w:rsidRPr="003E2912" w14:paraId="0317B8B5" w14:textId="77777777" w:rsidTr="002247C3">
        <w:trPr>
          <w:trHeight w:val="669"/>
        </w:trPr>
        <w:tc>
          <w:tcPr>
            <w:tcW w:w="3362" w:type="dxa"/>
          </w:tcPr>
          <w:p w14:paraId="02C1FDCC" w14:textId="05ABFB15" w:rsidR="000A0636" w:rsidRPr="003E2912" w:rsidRDefault="000A0636" w:rsidP="000A0636">
            <w:pPr>
              <w:spacing w:line="480" w:lineRule="auto"/>
              <w:rPr>
                <w:rFonts w:ascii="Arial" w:hAnsi="Arial" w:cs="Arial"/>
                <w:szCs w:val="22"/>
                <w:lang w:val="en-US"/>
              </w:rPr>
            </w:pPr>
            <w:r w:rsidRPr="003E2912">
              <w:rPr>
                <w:rFonts w:ascii="Arial" w:hAnsi="Arial" w:cs="Arial"/>
                <w:szCs w:val="22"/>
                <w:lang w:val="en-US"/>
              </w:rPr>
              <w:t>attentional</w:t>
            </w:r>
          </w:p>
        </w:tc>
        <w:tc>
          <w:tcPr>
            <w:tcW w:w="1488" w:type="dxa"/>
          </w:tcPr>
          <w:p w14:paraId="67322D62" w14:textId="44047EDA"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47/463(10.2)</w:t>
            </w:r>
          </w:p>
        </w:tc>
        <w:tc>
          <w:tcPr>
            <w:tcW w:w="1555" w:type="dxa"/>
          </w:tcPr>
          <w:p w14:paraId="0B04043D" w14:textId="4C09D4AE"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42/419 (10.0)</w:t>
            </w:r>
          </w:p>
        </w:tc>
        <w:tc>
          <w:tcPr>
            <w:tcW w:w="1554" w:type="dxa"/>
          </w:tcPr>
          <w:p w14:paraId="34235767" w14:textId="1B6F8190" w:rsidR="000A0636" w:rsidRPr="003E2912" w:rsidRDefault="000A0636" w:rsidP="000A0636">
            <w:pPr>
              <w:spacing w:line="480" w:lineRule="auto"/>
              <w:jc w:val="center"/>
              <w:rPr>
                <w:rFonts w:ascii="Arial" w:hAnsi="Arial" w:cs="Arial"/>
                <w:sz w:val="18"/>
                <w:szCs w:val="18"/>
                <w:lang w:val="en-US"/>
              </w:rPr>
            </w:pPr>
            <w:r w:rsidRPr="003E2912">
              <w:rPr>
                <w:rFonts w:ascii="Arial" w:hAnsi="Arial" w:cs="Arial"/>
                <w:sz w:val="18"/>
                <w:szCs w:val="18"/>
                <w:lang w:val="en-US"/>
              </w:rPr>
              <w:t>5/39 (12.8)</w:t>
            </w:r>
          </w:p>
        </w:tc>
        <w:tc>
          <w:tcPr>
            <w:tcW w:w="1549" w:type="dxa"/>
          </w:tcPr>
          <w:p w14:paraId="4ADCC995" w14:textId="43735DEC"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24/430 (5.6)</w:t>
            </w:r>
          </w:p>
        </w:tc>
        <w:tc>
          <w:tcPr>
            <w:tcW w:w="1555" w:type="dxa"/>
          </w:tcPr>
          <w:p w14:paraId="132E37B1" w14:textId="503E3F31"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23/388 (5.9)</w:t>
            </w:r>
          </w:p>
        </w:tc>
        <w:tc>
          <w:tcPr>
            <w:tcW w:w="1592" w:type="dxa"/>
          </w:tcPr>
          <w:p w14:paraId="6F1B3D9E" w14:textId="34D9E033" w:rsidR="000A0636" w:rsidRPr="003E2912" w:rsidRDefault="000A0636" w:rsidP="000A0636">
            <w:pPr>
              <w:spacing w:line="480" w:lineRule="auto"/>
              <w:jc w:val="center"/>
              <w:rPr>
                <w:rFonts w:ascii="Arial" w:hAnsi="Arial" w:cs="Arial"/>
                <w:sz w:val="18"/>
                <w:szCs w:val="18"/>
                <w:u w:val="single"/>
                <w:lang w:val="en-US"/>
              </w:rPr>
            </w:pPr>
            <w:r w:rsidRPr="003E2912">
              <w:rPr>
                <w:rFonts w:ascii="Arial" w:hAnsi="Arial" w:cs="Arial"/>
                <w:sz w:val="18"/>
                <w:szCs w:val="18"/>
                <w:lang w:val="en-US"/>
              </w:rPr>
              <w:t>1/37 (2.7)</w:t>
            </w:r>
          </w:p>
        </w:tc>
      </w:tr>
    </w:tbl>
    <w:p w14:paraId="511282FF" w14:textId="5DE29BFA" w:rsidR="00CF7A2B" w:rsidRPr="003E2912" w:rsidRDefault="00C52B80" w:rsidP="0058078C">
      <w:pPr>
        <w:spacing w:line="480" w:lineRule="auto"/>
        <w:rPr>
          <w:rFonts w:ascii="Arial" w:hAnsi="Arial" w:cs="Arial"/>
          <w:szCs w:val="24"/>
          <w:lang w:val="en-US"/>
        </w:rPr>
      </w:pPr>
      <w:r w:rsidRPr="003E2912">
        <w:rPr>
          <w:rFonts w:ascii="Arial" w:hAnsi="Arial" w:cs="Arial"/>
          <w:b/>
          <w:bCs/>
          <w:szCs w:val="24"/>
          <w:lang w:val="en-US"/>
        </w:rPr>
        <w:t xml:space="preserve">Supplementary </w:t>
      </w:r>
      <w:r w:rsidR="00B43CC8" w:rsidRPr="003E2912">
        <w:rPr>
          <w:rFonts w:ascii="Arial" w:hAnsi="Arial" w:cs="Arial"/>
          <w:b/>
          <w:bCs/>
          <w:szCs w:val="24"/>
          <w:lang w:val="en-US"/>
        </w:rPr>
        <w:t xml:space="preserve">Table </w:t>
      </w:r>
      <w:r w:rsidR="001512A8">
        <w:rPr>
          <w:rFonts w:ascii="Arial" w:hAnsi="Arial" w:cs="Arial"/>
          <w:b/>
          <w:bCs/>
          <w:szCs w:val="24"/>
          <w:lang w:val="en-US"/>
        </w:rPr>
        <w:t>2</w:t>
      </w:r>
      <w:r w:rsidR="00B43CC8" w:rsidRPr="003E2912">
        <w:rPr>
          <w:rFonts w:ascii="Arial" w:hAnsi="Arial" w:cs="Arial"/>
          <w:b/>
          <w:bCs/>
          <w:szCs w:val="24"/>
          <w:lang w:val="en-US"/>
        </w:rPr>
        <w:t xml:space="preserve">: </w:t>
      </w:r>
      <w:r w:rsidR="00323BE9" w:rsidRPr="003E2912">
        <w:rPr>
          <w:rFonts w:ascii="Arial" w:hAnsi="Arial" w:cs="Arial"/>
          <w:b/>
          <w:bCs/>
          <w:szCs w:val="24"/>
          <w:lang w:val="en-US"/>
        </w:rPr>
        <w:t>C</w:t>
      </w:r>
      <w:r w:rsidR="00B43CC8" w:rsidRPr="003E2912">
        <w:rPr>
          <w:rFonts w:ascii="Arial" w:hAnsi="Arial" w:cs="Arial"/>
          <w:b/>
          <w:bCs/>
          <w:szCs w:val="24"/>
          <w:lang w:val="en-US"/>
        </w:rPr>
        <w:t>ognitive impairment a</w:t>
      </w:r>
      <w:r w:rsidR="00D92895" w:rsidRPr="003E2912">
        <w:rPr>
          <w:rFonts w:ascii="Arial" w:hAnsi="Arial" w:cs="Arial"/>
          <w:b/>
          <w:bCs/>
          <w:szCs w:val="24"/>
          <w:lang w:val="en-US"/>
        </w:rPr>
        <w:t>t</w:t>
      </w:r>
      <w:r w:rsidR="00B43CC8" w:rsidRPr="003E2912">
        <w:rPr>
          <w:rFonts w:ascii="Arial" w:hAnsi="Arial" w:cs="Arial"/>
          <w:b/>
          <w:bCs/>
          <w:szCs w:val="24"/>
          <w:lang w:val="en-US"/>
        </w:rPr>
        <w:t xml:space="preserve"> </w:t>
      </w:r>
      <w:r w:rsidR="00737711" w:rsidRPr="003E2912">
        <w:rPr>
          <w:rFonts w:ascii="Arial" w:hAnsi="Arial" w:cs="Arial"/>
          <w:b/>
          <w:bCs/>
          <w:szCs w:val="24"/>
          <w:lang w:val="en-US"/>
        </w:rPr>
        <w:t>6</w:t>
      </w:r>
      <w:r w:rsidR="00191BD5" w:rsidRPr="003E2912">
        <w:rPr>
          <w:rFonts w:ascii="Arial" w:hAnsi="Arial" w:cs="Arial"/>
          <w:b/>
          <w:bCs/>
          <w:szCs w:val="24"/>
          <w:lang w:val="en-US"/>
        </w:rPr>
        <w:t xml:space="preserve">- </w:t>
      </w:r>
      <w:r w:rsidR="00737711" w:rsidRPr="003E2912">
        <w:rPr>
          <w:rFonts w:ascii="Arial" w:hAnsi="Arial" w:cs="Arial"/>
          <w:b/>
          <w:bCs/>
          <w:szCs w:val="24"/>
          <w:lang w:val="en-US"/>
        </w:rPr>
        <w:t>and 12</w:t>
      </w:r>
      <w:r w:rsidR="00191BD5" w:rsidRPr="003E2912">
        <w:rPr>
          <w:rFonts w:ascii="Arial" w:hAnsi="Arial" w:cs="Arial"/>
          <w:b/>
          <w:bCs/>
          <w:szCs w:val="24"/>
          <w:lang w:val="en-US"/>
        </w:rPr>
        <w:t>-</w:t>
      </w:r>
      <w:r w:rsidR="00737711" w:rsidRPr="003E2912">
        <w:rPr>
          <w:rFonts w:ascii="Arial" w:hAnsi="Arial" w:cs="Arial"/>
          <w:b/>
          <w:bCs/>
          <w:szCs w:val="24"/>
          <w:lang w:val="en-US"/>
        </w:rPr>
        <w:t>months</w:t>
      </w:r>
      <w:r w:rsidR="00B43CC8" w:rsidRPr="003E2912">
        <w:rPr>
          <w:rFonts w:ascii="Arial" w:hAnsi="Arial" w:cs="Arial"/>
          <w:b/>
          <w:bCs/>
          <w:szCs w:val="24"/>
          <w:lang w:val="en-US"/>
        </w:rPr>
        <w:t xml:space="preserve"> follow-up </w:t>
      </w:r>
      <w:r w:rsidR="00323BE9" w:rsidRPr="003E2912">
        <w:rPr>
          <w:rFonts w:ascii="Arial" w:hAnsi="Arial" w:cs="Arial"/>
          <w:b/>
          <w:bCs/>
          <w:szCs w:val="24"/>
          <w:lang w:val="en-US"/>
        </w:rPr>
        <w:t xml:space="preserve">stratified </w:t>
      </w:r>
      <w:r w:rsidR="00B43CC8" w:rsidRPr="003E2912">
        <w:rPr>
          <w:rFonts w:ascii="Arial" w:hAnsi="Arial" w:cs="Arial"/>
          <w:b/>
          <w:bCs/>
          <w:szCs w:val="24"/>
          <w:lang w:val="en-US"/>
        </w:rPr>
        <w:t>upon anti-NMDA</w:t>
      </w:r>
      <w:r w:rsidR="006C6E51">
        <w:rPr>
          <w:rFonts w:ascii="Arial" w:hAnsi="Arial" w:cs="Arial"/>
          <w:b/>
          <w:bCs/>
          <w:szCs w:val="24"/>
          <w:lang w:val="en-US"/>
        </w:rPr>
        <w:t>-receptor GluN1</w:t>
      </w:r>
      <w:r w:rsidR="00B43CC8" w:rsidRPr="003E2912">
        <w:rPr>
          <w:rFonts w:ascii="Arial" w:hAnsi="Arial" w:cs="Arial"/>
          <w:b/>
          <w:bCs/>
          <w:szCs w:val="24"/>
          <w:lang w:val="en-US"/>
        </w:rPr>
        <w:t xml:space="preserve"> autoantibody serostatus</w:t>
      </w:r>
      <w:r w:rsidR="00B43CC8" w:rsidRPr="003E2912">
        <w:rPr>
          <w:rFonts w:ascii="Arial" w:hAnsi="Arial" w:cs="Arial"/>
          <w:szCs w:val="24"/>
          <w:lang w:val="en-US"/>
        </w:rPr>
        <w:t xml:space="preserve">. </w:t>
      </w:r>
      <w:r w:rsidR="00EA5B0D" w:rsidRPr="003E2912">
        <w:rPr>
          <w:rFonts w:ascii="Arial" w:hAnsi="Arial" w:cs="Arial"/>
          <w:szCs w:val="24"/>
          <w:lang w:val="en-US"/>
        </w:rPr>
        <w:t xml:space="preserve">Impairment defined as z-score &lt;-1.5. </w:t>
      </w:r>
      <w:r w:rsidR="00B43CC8" w:rsidRPr="003E2912">
        <w:rPr>
          <w:rFonts w:ascii="Arial" w:hAnsi="Arial" w:cs="Arial"/>
          <w:szCs w:val="24"/>
          <w:lang w:val="en-US"/>
        </w:rPr>
        <w:t>FU: follow-up.</w:t>
      </w:r>
      <w:r w:rsidR="00737711" w:rsidRPr="003E2912">
        <w:rPr>
          <w:rFonts w:ascii="Arial" w:hAnsi="Arial" w:cs="Arial"/>
          <w:szCs w:val="24"/>
          <w:lang w:val="en-US"/>
        </w:rPr>
        <w:t xml:space="preserve"> </w:t>
      </w:r>
    </w:p>
    <w:p w14:paraId="308D1366" w14:textId="478B94D7" w:rsidR="000B0446" w:rsidRDefault="000B0446">
      <w:pPr>
        <w:spacing w:before="0" w:line="240" w:lineRule="auto"/>
        <w:jc w:val="left"/>
        <w:rPr>
          <w:rFonts w:ascii="Arial" w:hAnsi="Arial" w:cs="Arial"/>
          <w:szCs w:val="24"/>
          <w:lang w:val="en-US"/>
        </w:rPr>
      </w:pPr>
      <w:r>
        <w:rPr>
          <w:rFonts w:ascii="Arial" w:hAnsi="Arial" w:cs="Arial"/>
          <w:szCs w:val="24"/>
          <w:lang w:val="en-US"/>
        </w:rPr>
        <w:br w:type="page"/>
      </w:r>
    </w:p>
    <w:p w14:paraId="788B9DFD" w14:textId="77777777" w:rsidR="009F209D" w:rsidRDefault="009F209D">
      <w:pPr>
        <w:spacing w:before="0" w:line="240" w:lineRule="auto"/>
        <w:jc w:val="left"/>
        <w:rPr>
          <w:rFonts w:ascii="Arial" w:hAnsi="Arial" w:cs="Arial"/>
          <w:szCs w:val="24"/>
          <w:u w:val="single"/>
          <w:lang w:val="en-US"/>
        </w:rPr>
      </w:pPr>
      <w:r>
        <w:rPr>
          <w:rFonts w:ascii="Arial" w:hAnsi="Arial" w:cs="Arial"/>
          <w:szCs w:val="24"/>
          <w:u w:val="single"/>
          <w:lang w:val="en-US"/>
        </w:rPr>
        <w:lastRenderedPageBreak/>
        <w:t>Supplementary Figure 1</w:t>
      </w:r>
    </w:p>
    <w:p w14:paraId="4BC07D13" w14:textId="77777777" w:rsidR="009F209D" w:rsidRDefault="009F209D">
      <w:pPr>
        <w:spacing w:before="0" w:line="240" w:lineRule="auto"/>
        <w:jc w:val="left"/>
        <w:rPr>
          <w:rFonts w:ascii="Arial" w:hAnsi="Arial" w:cs="Arial"/>
          <w:szCs w:val="24"/>
          <w:u w:val="single"/>
          <w:lang w:val="en-US"/>
        </w:rPr>
      </w:pPr>
    </w:p>
    <w:p w14:paraId="681E027B" w14:textId="77777777" w:rsidR="009F209D" w:rsidRDefault="009F209D">
      <w:pPr>
        <w:spacing w:before="0" w:line="240" w:lineRule="auto"/>
        <w:jc w:val="left"/>
        <w:rPr>
          <w:rFonts w:ascii="Arial" w:hAnsi="Arial" w:cs="Arial"/>
          <w:szCs w:val="24"/>
          <w:u w:val="single"/>
          <w:lang w:val="en-US"/>
        </w:rPr>
      </w:pPr>
    </w:p>
    <w:p w14:paraId="4FA568FC" w14:textId="77777777" w:rsidR="009F209D" w:rsidRDefault="009F209D">
      <w:pPr>
        <w:spacing w:before="0" w:line="240" w:lineRule="auto"/>
        <w:jc w:val="left"/>
        <w:rPr>
          <w:rFonts w:ascii="Arial" w:hAnsi="Arial" w:cs="Arial"/>
          <w:szCs w:val="24"/>
          <w:u w:val="single"/>
          <w:lang w:val="en-US"/>
        </w:rPr>
      </w:pPr>
      <w:r w:rsidRPr="009F209D">
        <w:rPr>
          <w:rFonts w:ascii="Arial" w:hAnsi="Arial" w:cs="Arial"/>
          <w:noProof/>
          <w:szCs w:val="24"/>
          <w:lang w:val="en-US"/>
        </w:rPr>
        <w:drawing>
          <wp:inline distT="0" distB="0" distL="0" distR="0" wp14:anchorId="329CD437" wp14:editId="56E23B7B">
            <wp:extent cx="8065234" cy="4480560"/>
            <wp:effectExtent l="0" t="0" r="0" b="2540"/>
            <wp:docPr id="12183379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37981" name="Grafik 121833798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8070648" cy="4483568"/>
                    </a:xfrm>
                    <a:prstGeom prst="rect">
                      <a:avLst/>
                    </a:prstGeom>
                    <a:ln>
                      <a:noFill/>
                    </a:ln>
                    <a:extLst>
                      <a:ext uri="{53640926-AAD7-44D8-BBD7-CCE9431645EC}">
                        <a14:shadowObscured xmlns:a14="http://schemas.microsoft.com/office/drawing/2010/main"/>
                      </a:ext>
                    </a:extLst>
                  </pic:spPr>
                </pic:pic>
              </a:graphicData>
            </a:graphic>
          </wp:inline>
        </w:drawing>
      </w:r>
    </w:p>
    <w:p w14:paraId="2CAEA289" w14:textId="77777777" w:rsidR="009F209D" w:rsidRDefault="009F209D">
      <w:pPr>
        <w:spacing w:before="0" w:line="240" w:lineRule="auto"/>
        <w:jc w:val="left"/>
        <w:rPr>
          <w:rFonts w:ascii="Arial" w:hAnsi="Arial" w:cs="Arial"/>
          <w:szCs w:val="24"/>
          <w:u w:val="single"/>
          <w:lang w:val="en-US"/>
        </w:rPr>
      </w:pPr>
    </w:p>
    <w:p w14:paraId="4FE9251B" w14:textId="25255DFF" w:rsidR="009F209D" w:rsidRPr="00645E77" w:rsidRDefault="009F209D" w:rsidP="00645E77">
      <w:pPr>
        <w:rPr>
          <w:rFonts w:ascii="Calibri" w:hAnsi="Calibri" w:cs="Calibri"/>
          <w:i/>
          <w:iCs/>
          <w:color w:val="000000"/>
          <w:kern w:val="0"/>
          <w:lang w:val="en-US"/>
          <w14:ligatures w14:val="none"/>
        </w:rPr>
      </w:pPr>
      <w:r w:rsidRPr="009F209D">
        <w:rPr>
          <w:rFonts w:ascii="Arial" w:hAnsi="Arial" w:cs="Arial"/>
          <w:b/>
          <w:bCs/>
          <w:szCs w:val="24"/>
          <w:lang w:val="en-US"/>
        </w:rPr>
        <w:lastRenderedPageBreak/>
        <w:t>Supplementary Figure 1</w:t>
      </w:r>
      <w:r w:rsidRPr="006C6E51">
        <w:rPr>
          <w:rFonts w:ascii="Arial" w:hAnsi="Arial" w:cs="Arial"/>
          <w:b/>
          <w:bCs/>
          <w:szCs w:val="24"/>
          <w:lang w:val="en-US"/>
        </w:rPr>
        <w:t xml:space="preserve">: </w:t>
      </w:r>
      <w:r w:rsidR="00F62727" w:rsidRPr="006C6E51">
        <w:rPr>
          <w:rFonts w:ascii="Arial" w:hAnsi="Arial" w:cs="Arial"/>
          <w:b/>
          <w:bCs/>
          <w:lang w:val="en-US"/>
        </w:rPr>
        <w:t xml:space="preserve">Global and subdomain scoring from the </w:t>
      </w:r>
      <w:r w:rsidR="00F62727" w:rsidRPr="006C6E51">
        <w:rPr>
          <w:rFonts w:ascii="Arial" w:hAnsi="Arial" w:cs="Arial"/>
          <w:b/>
          <w:bCs/>
          <w:color w:val="141413"/>
          <w:lang w:val="en-US"/>
        </w:rPr>
        <w:t xml:space="preserve">Consortium to Establish a Registry for Alzheimer’s Disease </w:t>
      </w:r>
      <w:proofErr w:type="spellStart"/>
      <w:r w:rsidR="00F62727" w:rsidRPr="006C6E51">
        <w:rPr>
          <w:rFonts w:ascii="Arial" w:hAnsi="Arial" w:cs="Arial"/>
          <w:b/>
          <w:bCs/>
          <w:color w:val="141413"/>
          <w:lang w:val="en-US"/>
        </w:rPr>
        <w:t>Plus’</w:t>
      </w:r>
      <w:proofErr w:type="spellEnd"/>
      <w:r w:rsidR="00F62727" w:rsidRPr="006C6E51">
        <w:rPr>
          <w:rFonts w:ascii="Arial" w:hAnsi="Arial" w:cs="Arial"/>
          <w:b/>
          <w:bCs/>
          <w:color w:val="141413"/>
          <w:lang w:val="en-US"/>
        </w:rPr>
        <w:t xml:space="preserve">– cognitive test battery (CERAD-Plus) stratified by different anti-NMDA-receptor </w:t>
      </w:r>
      <w:r w:rsidR="00E46BA5">
        <w:rPr>
          <w:rFonts w:ascii="Arial" w:hAnsi="Arial" w:cs="Arial"/>
          <w:b/>
          <w:bCs/>
          <w:szCs w:val="24"/>
          <w:lang w:val="en-US"/>
        </w:rPr>
        <w:t xml:space="preserve">GluN1 </w:t>
      </w:r>
      <w:r w:rsidR="00F62727" w:rsidRPr="006C6E51">
        <w:rPr>
          <w:rFonts w:ascii="Arial" w:hAnsi="Arial" w:cs="Arial"/>
          <w:b/>
          <w:bCs/>
          <w:color w:val="141413"/>
          <w:lang w:val="en-US"/>
        </w:rPr>
        <w:t>antibody (NMDAR1-abs) immunoglobulin (Ig-)isotypes:</w:t>
      </w:r>
    </w:p>
    <w:p w14:paraId="314C9A52" w14:textId="393F7D0D" w:rsidR="00F62727" w:rsidRDefault="00F62727" w:rsidP="00F62727">
      <w:pPr>
        <w:rPr>
          <w:rFonts w:ascii="Calibri" w:hAnsi="Calibri" w:cs="Calibri"/>
          <w:i/>
          <w:iCs/>
          <w:color w:val="000000"/>
          <w:kern w:val="0"/>
          <w:lang w:val="en-US"/>
          <w14:ligatures w14:val="none"/>
        </w:rPr>
      </w:pPr>
      <w:r w:rsidRPr="009733CB">
        <w:rPr>
          <w:rFonts w:ascii="Arial" w:hAnsi="Arial" w:cs="Arial"/>
          <w:color w:val="141413"/>
          <w:lang w:val="en-US"/>
        </w:rPr>
        <w:t>Red dots represent single participants’ z-scores of NMDAR1</w:t>
      </w:r>
      <w:r>
        <w:rPr>
          <w:rFonts w:ascii="Arial" w:hAnsi="Arial" w:cs="Arial"/>
          <w:color w:val="141413"/>
          <w:lang w:val="en-US"/>
        </w:rPr>
        <w:t xml:space="preserve">-abs </w:t>
      </w:r>
      <w:r w:rsidRPr="009733CB">
        <w:rPr>
          <w:rFonts w:ascii="Arial" w:hAnsi="Arial" w:cs="Arial"/>
          <w:color w:val="141413"/>
          <w:lang w:val="en-US"/>
        </w:rPr>
        <w:t xml:space="preserve">seronegative patients while </w:t>
      </w:r>
      <w:r>
        <w:rPr>
          <w:rFonts w:ascii="Arial" w:hAnsi="Arial" w:cs="Arial"/>
          <w:color w:val="141413"/>
          <w:lang w:val="en-US"/>
        </w:rPr>
        <w:t>green (IgM)</w:t>
      </w:r>
      <w:r w:rsidRPr="009733CB">
        <w:rPr>
          <w:rFonts w:ascii="Arial" w:hAnsi="Arial" w:cs="Arial"/>
          <w:color w:val="141413"/>
          <w:lang w:val="en-US"/>
        </w:rPr>
        <w:t xml:space="preserve"> </w:t>
      </w:r>
      <w:r>
        <w:rPr>
          <w:rFonts w:ascii="Arial" w:hAnsi="Arial" w:cs="Arial"/>
          <w:color w:val="141413"/>
          <w:lang w:val="en-US"/>
        </w:rPr>
        <w:t xml:space="preserve">and purple (IgA) </w:t>
      </w:r>
      <w:r w:rsidRPr="009733CB">
        <w:rPr>
          <w:rFonts w:ascii="Arial" w:hAnsi="Arial" w:cs="Arial"/>
          <w:color w:val="141413"/>
          <w:lang w:val="en-US"/>
        </w:rPr>
        <w:t>dots display single participants’ z-scores of NMDAR1 autoantibody</w:t>
      </w:r>
      <w:r>
        <w:rPr>
          <w:rFonts w:ascii="Arial" w:hAnsi="Arial" w:cs="Arial"/>
          <w:color w:val="141413"/>
          <w:lang w:val="en-US"/>
        </w:rPr>
        <w:t xml:space="preserve"> </w:t>
      </w:r>
      <w:r w:rsidRPr="009733CB">
        <w:rPr>
          <w:rFonts w:ascii="Arial" w:hAnsi="Arial" w:cs="Arial"/>
          <w:color w:val="141413"/>
          <w:lang w:val="en-US"/>
        </w:rPr>
        <w:t xml:space="preserve">seropositive patients with a boxplot overlay and emphasized </w:t>
      </w:r>
      <w:r>
        <w:rPr>
          <w:rFonts w:ascii="Arial" w:hAnsi="Arial" w:cs="Arial"/>
          <w:color w:val="141413"/>
          <w:lang w:val="en-US"/>
        </w:rPr>
        <w:t>z</w:t>
      </w:r>
      <w:r w:rsidRPr="009733CB">
        <w:rPr>
          <w:rFonts w:ascii="Arial" w:hAnsi="Arial" w:cs="Arial"/>
          <w:color w:val="141413"/>
          <w:lang w:val="en-US"/>
        </w:rPr>
        <w:t xml:space="preserve">ero-line (red dashed line). </w:t>
      </w:r>
      <w:r w:rsidRPr="009733CB">
        <w:rPr>
          <w:rFonts w:ascii="Arial" w:hAnsi="Arial" w:cs="Arial"/>
          <w:lang w:val="en-US"/>
        </w:rPr>
        <w:t xml:space="preserve">Age, sex, and education standardized z-scores were calculated from a reference normative population. </w:t>
      </w:r>
      <w:r w:rsidRPr="009733CB">
        <w:rPr>
          <w:rFonts w:ascii="Arial" w:hAnsi="Arial" w:cs="Arial"/>
          <w:color w:val="141413"/>
          <w:lang w:val="en-US"/>
        </w:rPr>
        <w:t>MFU: months follow-up</w:t>
      </w:r>
    </w:p>
    <w:p w14:paraId="05BB2A4D" w14:textId="38DD36BD" w:rsidR="009F209D" w:rsidRPr="009F209D" w:rsidRDefault="009F209D">
      <w:pPr>
        <w:spacing w:before="0" w:line="240" w:lineRule="auto"/>
        <w:jc w:val="left"/>
        <w:rPr>
          <w:rFonts w:ascii="Arial" w:hAnsi="Arial" w:cs="Arial"/>
          <w:b/>
          <w:bCs/>
          <w:szCs w:val="24"/>
          <w:lang w:val="en-US"/>
        </w:rPr>
      </w:pPr>
    </w:p>
    <w:p w14:paraId="0092C733" w14:textId="3A1D00F9" w:rsidR="00C52B80" w:rsidRPr="003E2912" w:rsidRDefault="00B827AE" w:rsidP="0058078C">
      <w:pPr>
        <w:spacing w:line="480" w:lineRule="auto"/>
        <w:rPr>
          <w:rFonts w:ascii="Arial" w:hAnsi="Arial" w:cs="Arial"/>
          <w:szCs w:val="24"/>
          <w:u w:val="single"/>
          <w:lang w:val="en-US"/>
        </w:rPr>
      </w:pPr>
      <w:r w:rsidRPr="003E2912">
        <w:rPr>
          <w:rFonts w:ascii="Arial" w:hAnsi="Arial" w:cs="Arial"/>
          <w:szCs w:val="24"/>
          <w:u w:val="single"/>
          <w:lang w:val="en-US"/>
        </w:rPr>
        <w:t xml:space="preserve">Supplementary Table </w:t>
      </w:r>
      <w:r w:rsidR="001512A8">
        <w:rPr>
          <w:rFonts w:ascii="Arial" w:hAnsi="Arial" w:cs="Arial"/>
          <w:szCs w:val="24"/>
          <w:u w:val="single"/>
          <w:lang w:val="en-US"/>
        </w:rPr>
        <w:t>3</w:t>
      </w:r>
    </w:p>
    <w:tbl>
      <w:tblPr>
        <w:tblStyle w:val="Tabellenraster"/>
        <w:tblW w:w="0" w:type="auto"/>
        <w:tblLayout w:type="fixed"/>
        <w:tblLook w:val="04A0" w:firstRow="1" w:lastRow="0" w:firstColumn="1" w:lastColumn="0" w:noHBand="0" w:noVBand="1"/>
      </w:tblPr>
      <w:tblGrid>
        <w:gridCol w:w="2248"/>
        <w:gridCol w:w="1105"/>
        <w:gridCol w:w="1465"/>
        <w:gridCol w:w="1123"/>
        <w:gridCol w:w="1292"/>
        <w:gridCol w:w="1679"/>
        <w:gridCol w:w="1168"/>
        <w:gridCol w:w="1034"/>
        <w:gridCol w:w="1810"/>
        <w:gridCol w:w="1301"/>
      </w:tblGrid>
      <w:tr w:rsidR="007747A5" w:rsidRPr="0079140F" w14:paraId="133C98C8" w14:textId="6F20DFDE" w:rsidTr="004F01F3">
        <w:trPr>
          <w:trHeight w:val="680"/>
        </w:trPr>
        <w:tc>
          <w:tcPr>
            <w:tcW w:w="2248" w:type="dxa"/>
          </w:tcPr>
          <w:p w14:paraId="534508AA" w14:textId="77777777" w:rsidR="007747A5" w:rsidRPr="0079140F" w:rsidRDefault="007747A5" w:rsidP="0058078C">
            <w:pPr>
              <w:spacing w:line="480" w:lineRule="auto"/>
              <w:rPr>
                <w:rFonts w:ascii="Arial" w:hAnsi="Arial" w:cs="Arial"/>
                <w:sz w:val="20"/>
                <w:lang w:val="en-US"/>
              </w:rPr>
            </w:pPr>
          </w:p>
        </w:tc>
        <w:tc>
          <w:tcPr>
            <w:tcW w:w="11977" w:type="dxa"/>
            <w:gridSpan w:val="9"/>
          </w:tcPr>
          <w:p w14:paraId="3925EDB1" w14:textId="428EB068" w:rsidR="007747A5" w:rsidRPr="000959D3" w:rsidRDefault="007747A5" w:rsidP="00CF7A2B">
            <w:pPr>
              <w:spacing w:line="480" w:lineRule="auto"/>
              <w:jc w:val="center"/>
              <w:rPr>
                <w:rFonts w:ascii="Arial" w:hAnsi="Arial" w:cs="Arial"/>
                <w:b/>
                <w:bCs/>
                <w:sz w:val="20"/>
                <w:lang w:val="en-US"/>
              </w:rPr>
            </w:pPr>
            <w:r w:rsidRPr="000959D3">
              <w:rPr>
                <w:rFonts w:ascii="Arial" w:hAnsi="Arial" w:cs="Arial"/>
                <w:b/>
                <w:bCs/>
                <w:sz w:val="20"/>
                <w:lang w:val="en-US"/>
              </w:rPr>
              <w:t>6-months FU</w:t>
            </w:r>
          </w:p>
        </w:tc>
      </w:tr>
      <w:tr w:rsidR="007747A5" w:rsidRPr="0079140F" w14:paraId="26480E05" w14:textId="3F470ACA" w:rsidTr="004F01F3">
        <w:trPr>
          <w:trHeight w:val="680"/>
        </w:trPr>
        <w:tc>
          <w:tcPr>
            <w:tcW w:w="2248" w:type="dxa"/>
          </w:tcPr>
          <w:p w14:paraId="42E632A6" w14:textId="77777777" w:rsidR="007747A5" w:rsidRPr="0079140F" w:rsidRDefault="007747A5" w:rsidP="0058078C">
            <w:pPr>
              <w:spacing w:line="480" w:lineRule="auto"/>
              <w:rPr>
                <w:rFonts w:ascii="Arial" w:hAnsi="Arial" w:cs="Arial"/>
                <w:sz w:val="20"/>
                <w:lang w:val="en-US"/>
              </w:rPr>
            </w:pPr>
          </w:p>
        </w:tc>
        <w:tc>
          <w:tcPr>
            <w:tcW w:w="3693" w:type="dxa"/>
            <w:gridSpan w:val="3"/>
          </w:tcPr>
          <w:p w14:paraId="14DC7482" w14:textId="5B9794CD" w:rsidR="007747A5" w:rsidRPr="0079140F" w:rsidRDefault="007747A5" w:rsidP="00CF7A2B">
            <w:pPr>
              <w:spacing w:line="480" w:lineRule="auto"/>
              <w:jc w:val="center"/>
              <w:rPr>
                <w:rFonts w:ascii="Arial" w:hAnsi="Arial" w:cs="Arial"/>
                <w:sz w:val="20"/>
                <w:lang w:val="en-US"/>
              </w:rPr>
            </w:pPr>
            <w:r w:rsidRPr="0079140F">
              <w:rPr>
                <w:rFonts w:ascii="Arial" w:hAnsi="Arial" w:cs="Arial"/>
                <w:sz w:val="20"/>
                <w:lang w:val="en-US"/>
              </w:rPr>
              <w:t>Model 1</w:t>
            </w:r>
          </w:p>
        </w:tc>
        <w:tc>
          <w:tcPr>
            <w:tcW w:w="4139" w:type="dxa"/>
            <w:gridSpan w:val="3"/>
          </w:tcPr>
          <w:p w14:paraId="1B9D960D" w14:textId="0B8FCCD6" w:rsidR="007747A5" w:rsidRPr="0079140F" w:rsidRDefault="007747A5" w:rsidP="00CF7A2B">
            <w:pPr>
              <w:spacing w:line="480" w:lineRule="auto"/>
              <w:jc w:val="center"/>
              <w:rPr>
                <w:rFonts w:ascii="Arial" w:hAnsi="Arial" w:cs="Arial"/>
                <w:sz w:val="20"/>
                <w:lang w:val="en-US"/>
              </w:rPr>
            </w:pPr>
            <w:r w:rsidRPr="0079140F">
              <w:rPr>
                <w:rFonts w:ascii="Arial" w:hAnsi="Arial" w:cs="Arial"/>
                <w:sz w:val="20"/>
                <w:lang w:val="en-US"/>
              </w:rPr>
              <w:t>Model 2</w:t>
            </w:r>
          </w:p>
        </w:tc>
        <w:tc>
          <w:tcPr>
            <w:tcW w:w="4145" w:type="dxa"/>
            <w:gridSpan w:val="3"/>
          </w:tcPr>
          <w:p w14:paraId="039F3D66" w14:textId="457395CC" w:rsidR="007747A5" w:rsidRPr="0079140F" w:rsidRDefault="007747A5" w:rsidP="00CF7A2B">
            <w:pPr>
              <w:spacing w:line="480" w:lineRule="auto"/>
              <w:jc w:val="center"/>
              <w:rPr>
                <w:rFonts w:ascii="Arial" w:hAnsi="Arial" w:cs="Arial"/>
                <w:sz w:val="20"/>
                <w:lang w:val="en-US"/>
              </w:rPr>
            </w:pPr>
            <w:r w:rsidRPr="0079140F">
              <w:rPr>
                <w:rFonts w:ascii="Arial" w:hAnsi="Arial" w:cs="Arial"/>
                <w:sz w:val="20"/>
                <w:lang w:val="en-US"/>
              </w:rPr>
              <w:t>Model 3</w:t>
            </w:r>
          </w:p>
        </w:tc>
      </w:tr>
      <w:tr w:rsidR="007747A5" w:rsidRPr="0079140F" w14:paraId="25E1550D" w14:textId="74D37849" w:rsidTr="004F01F3">
        <w:trPr>
          <w:trHeight w:val="680"/>
        </w:trPr>
        <w:tc>
          <w:tcPr>
            <w:tcW w:w="2248" w:type="dxa"/>
          </w:tcPr>
          <w:p w14:paraId="4B50A61B" w14:textId="77777777" w:rsidR="007747A5" w:rsidRPr="0079140F" w:rsidRDefault="007747A5" w:rsidP="0058078C">
            <w:pPr>
              <w:spacing w:line="480" w:lineRule="auto"/>
              <w:rPr>
                <w:rFonts w:ascii="Arial" w:hAnsi="Arial" w:cs="Arial"/>
                <w:sz w:val="20"/>
                <w:lang w:val="en-US"/>
              </w:rPr>
            </w:pPr>
          </w:p>
        </w:tc>
        <w:tc>
          <w:tcPr>
            <w:tcW w:w="1105" w:type="dxa"/>
          </w:tcPr>
          <w:p w14:paraId="700139DD" w14:textId="2315D14F" w:rsidR="007747A5" w:rsidRPr="0079140F" w:rsidRDefault="007747A5" w:rsidP="00EB5A57">
            <w:pPr>
              <w:spacing w:line="480" w:lineRule="auto"/>
              <w:jc w:val="center"/>
              <w:rPr>
                <w:rFonts w:ascii="Arial" w:hAnsi="Arial" w:cs="Arial"/>
                <w:b/>
                <w:bCs/>
                <w:sz w:val="20"/>
                <w:lang w:val="en-US"/>
              </w:rPr>
            </w:pPr>
            <w:r w:rsidRPr="0079140F">
              <w:rPr>
                <w:rFonts w:ascii="Arial" w:hAnsi="Arial" w:cs="Arial"/>
                <w:b/>
                <w:bCs/>
                <w:sz w:val="20"/>
              </w:rPr>
              <w:t>β</w:t>
            </w:r>
          </w:p>
        </w:tc>
        <w:tc>
          <w:tcPr>
            <w:tcW w:w="1465" w:type="dxa"/>
          </w:tcPr>
          <w:p w14:paraId="7A15CE3D" w14:textId="5664C992" w:rsidR="007747A5" w:rsidRPr="0079140F" w:rsidRDefault="007747A5" w:rsidP="00EB5A57">
            <w:pPr>
              <w:spacing w:line="480" w:lineRule="auto"/>
              <w:jc w:val="center"/>
              <w:rPr>
                <w:rFonts w:ascii="Arial" w:hAnsi="Arial" w:cs="Arial"/>
                <w:b/>
                <w:bCs/>
                <w:sz w:val="20"/>
                <w:lang w:val="en-US"/>
              </w:rPr>
            </w:pPr>
            <w:r w:rsidRPr="0079140F">
              <w:rPr>
                <w:rFonts w:ascii="Arial" w:hAnsi="Arial" w:cs="Arial"/>
                <w:b/>
                <w:bCs/>
                <w:sz w:val="20"/>
                <w:lang w:val="en-US"/>
              </w:rPr>
              <w:t>95% CI</w:t>
            </w:r>
          </w:p>
        </w:tc>
        <w:tc>
          <w:tcPr>
            <w:tcW w:w="1123" w:type="dxa"/>
          </w:tcPr>
          <w:p w14:paraId="6BBAF14F" w14:textId="31665C03" w:rsidR="007747A5" w:rsidRPr="0079140F" w:rsidRDefault="007747A5" w:rsidP="00EB5A57">
            <w:pPr>
              <w:spacing w:line="480" w:lineRule="auto"/>
              <w:jc w:val="center"/>
              <w:rPr>
                <w:rFonts w:ascii="Arial" w:hAnsi="Arial" w:cs="Arial"/>
                <w:b/>
                <w:bCs/>
                <w:color w:val="000000" w:themeColor="text1"/>
                <w:sz w:val="20"/>
              </w:rPr>
            </w:pPr>
            <w:r w:rsidRPr="0079140F">
              <w:rPr>
                <w:rFonts w:ascii="Arial" w:hAnsi="Arial" w:cs="Arial"/>
                <w:b/>
                <w:bCs/>
                <w:color w:val="000000" w:themeColor="text1"/>
                <w:sz w:val="20"/>
              </w:rPr>
              <w:t>p-</w:t>
            </w:r>
            <w:proofErr w:type="spellStart"/>
            <w:r w:rsidRPr="0079140F">
              <w:rPr>
                <w:rFonts w:ascii="Arial" w:hAnsi="Arial" w:cs="Arial"/>
                <w:b/>
                <w:bCs/>
                <w:color w:val="000000" w:themeColor="text1"/>
                <w:sz w:val="20"/>
              </w:rPr>
              <w:t>value</w:t>
            </w:r>
            <w:proofErr w:type="spellEnd"/>
          </w:p>
        </w:tc>
        <w:tc>
          <w:tcPr>
            <w:tcW w:w="1292" w:type="dxa"/>
          </w:tcPr>
          <w:p w14:paraId="3195FD36" w14:textId="686E54E0" w:rsidR="007747A5" w:rsidRPr="0079140F" w:rsidRDefault="007747A5" w:rsidP="00EB5A57">
            <w:pPr>
              <w:spacing w:line="480" w:lineRule="auto"/>
              <w:jc w:val="center"/>
              <w:rPr>
                <w:rFonts w:ascii="Arial" w:hAnsi="Arial" w:cs="Arial"/>
                <w:b/>
                <w:bCs/>
                <w:color w:val="000000" w:themeColor="text1"/>
                <w:sz w:val="20"/>
                <w:lang w:val="en-US"/>
              </w:rPr>
            </w:pPr>
            <w:r w:rsidRPr="0079140F">
              <w:rPr>
                <w:rFonts w:ascii="Arial" w:hAnsi="Arial" w:cs="Arial"/>
                <w:b/>
                <w:bCs/>
                <w:color w:val="000000" w:themeColor="text1"/>
                <w:sz w:val="20"/>
              </w:rPr>
              <w:t>β</w:t>
            </w:r>
          </w:p>
        </w:tc>
        <w:tc>
          <w:tcPr>
            <w:tcW w:w="1679" w:type="dxa"/>
          </w:tcPr>
          <w:p w14:paraId="621FCE9E" w14:textId="6AB844D6" w:rsidR="007747A5" w:rsidRPr="0079140F" w:rsidRDefault="007747A5" w:rsidP="00EB5A57">
            <w:pPr>
              <w:spacing w:line="480" w:lineRule="auto"/>
              <w:jc w:val="center"/>
              <w:rPr>
                <w:rFonts w:ascii="Arial" w:hAnsi="Arial" w:cs="Arial"/>
                <w:b/>
                <w:bCs/>
                <w:color w:val="000000" w:themeColor="text1"/>
                <w:sz w:val="20"/>
                <w:lang w:val="en-US"/>
              </w:rPr>
            </w:pPr>
            <w:r w:rsidRPr="0079140F">
              <w:rPr>
                <w:rFonts w:ascii="Arial" w:hAnsi="Arial" w:cs="Arial"/>
                <w:b/>
                <w:bCs/>
                <w:color w:val="000000" w:themeColor="text1"/>
                <w:sz w:val="20"/>
                <w:lang w:val="en-US"/>
              </w:rPr>
              <w:t>95% CI</w:t>
            </w:r>
          </w:p>
        </w:tc>
        <w:tc>
          <w:tcPr>
            <w:tcW w:w="1168" w:type="dxa"/>
          </w:tcPr>
          <w:p w14:paraId="0E1E97B5" w14:textId="38A0A374" w:rsidR="007747A5" w:rsidRPr="0079140F" w:rsidRDefault="007747A5" w:rsidP="00EB5A57">
            <w:pPr>
              <w:spacing w:line="480" w:lineRule="auto"/>
              <w:jc w:val="center"/>
              <w:rPr>
                <w:rFonts w:ascii="Arial" w:hAnsi="Arial" w:cs="Arial"/>
                <w:b/>
                <w:bCs/>
                <w:color w:val="000000" w:themeColor="text1"/>
                <w:sz w:val="20"/>
              </w:rPr>
            </w:pPr>
            <w:r w:rsidRPr="0079140F">
              <w:rPr>
                <w:rFonts w:ascii="Arial" w:hAnsi="Arial" w:cs="Arial"/>
                <w:b/>
                <w:bCs/>
                <w:color w:val="000000" w:themeColor="text1"/>
                <w:sz w:val="20"/>
              </w:rPr>
              <w:t>p-</w:t>
            </w:r>
            <w:proofErr w:type="spellStart"/>
            <w:r w:rsidRPr="0079140F">
              <w:rPr>
                <w:rFonts w:ascii="Arial" w:hAnsi="Arial" w:cs="Arial"/>
                <w:b/>
                <w:bCs/>
                <w:color w:val="000000" w:themeColor="text1"/>
                <w:sz w:val="20"/>
              </w:rPr>
              <w:t>value</w:t>
            </w:r>
            <w:proofErr w:type="spellEnd"/>
          </w:p>
        </w:tc>
        <w:tc>
          <w:tcPr>
            <w:tcW w:w="1034" w:type="dxa"/>
          </w:tcPr>
          <w:p w14:paraId="7946609B" w14:textId="07922EEB" w:rsidR="007747A5" w:rsidRPr="0079140F" w:rsidRDefault="007747A5" w:rsidP="00EB5A57">
            <w:pPr>
              <w:spacing w:line="480" w:lineRule="auto"/>
              <w:jc w:val="center"/>
              <w:rPr>
                <w:rFonts w:ascii="Arial" w:hAnsi="Arial" w:cs="Arial"/>
                <w:b/>
                <w:bCs/>
                <w:color w:val="000000" w:themeColor="text1"/>
                <w:sz w:val="20"/>
                <w:lang w:val="en-US"/>
              </w:rPr>
            </w:pPr>
            <w:r w:rsidRPr="0079140F">
              <w:rPr>
                <w:rFonts w:ascii="Arial" w:hAnsi="Arial" w:cs="Arial"/>
                <w:b/>
                <w:bCs/>
                <w:color w:val="000000" w:themeColor="text1"/>
                <w:sz w:val="20"/>
              </w:rPr>
              <w:t>β</w:t>
            </w:r>
          </w:p>
        </w:tc>
        <w:tc>
          <w:tcPr>
            <w:tcW w:w="1810" w:type="dxa"/>
          </w:tcPr>
          <w:p w14:paraId="1BF51904" w14:textId="3A35BDB4" w:rsidR="007747A5" w:rsidRPr="0079140F" w:rsidRDefault="007747A5" w:rsidP="00EB5A57">
            <w:pPr>
              <w:spacing w:line="480" w:lineRule="auto"/>
              <w:jc w:val="center"/>
              <w:rPr>
                <w:rFonts w:ascii="Arial" w:hAnsi="Arial" w:cs="Arial"/>
                <w:b/>
                <w:bCs/>
                <w:color w:val="000000" w:themeColor="text1"/>
                <w:sz w:val="20"/>
                <w:lang w:val="en-US"/>
              </w:rPr>
            </w:pPr>
            <w:r w:rsidRPr="0079140F">
              <w:rPr>
                <w:rFonts w:ascii="Arial" w:hAnsi="Arial" w:cs="Arial"/>
                <w:b/>
                <w:bCs/>
                <w:color w:val="000000" w:themeColor="text1"/>
                <w:sz w:val="20"/>
                <w:lang w:val="en-US"/>
              </w:rPr>
              <w:t>95% CI</w:t>
            </w:r>
          </w:p>
        </w:tc>
        <w:tc>
          <w:tcPr>
            <w:tcW w:w="1301" w:type="dxa"/>
          </w:tcPr>
          <w:p w14:paraId="07255FAF" w14:textId="76802333" w:rsidR="007747A5" w:rsidRPr="0079140F" w:rsidRDefault="007747A5" w:rsidP="00EB5A57">
            <w:pPr>
              <w:spacing w:line="480" w:lineRule="auto"/>
              <w:jc w:val="center"/>
              <w:rPr>
                <w:rFonts w:ascii="Arial" w:hAnsi="Arial" w:cs="Arial"/>
                <w:b/>
                <w:bCs/>
                <w:color w:val="000000" w:themeColor="text1"/>
                <w:sz w:val="20"/>
              </w:rPr>
            </w:pPr>
            <w:r w:rsidRPr="0079140F">
              <w:rPr>
                <w:rFonts w:ascii="Arial" w:hAnsi="Arial" w:cs="Arial"/>
                <w:b/>
                <w:bCs/>
                <w:color w:val="000000" w:themeColor="text1"/>
                <w:sz w:val="20"/>
              </w:rPr>
              <w:t>p-</w:t>
            </w:r>
            <w:proofErr w:type="spellStart"/>
            <w:r w:rsidRPr="0079140F">
              <w:rPr>
                <w:rFonts w:ascii="Arial" w:hAnsi="Arial" w:cs="Arial"/>
                <w:b/>
                <w:bCs/>
                <w:color w:val="000000" w:themeColor="text1"/>
                <w:sz w:val="20"/>
              </w:rPr>
              <w:t>value</w:t>
            </w:r>
            <w:proofErr w:type="spellEnd"/>
          </w:p>
        </w:tc>
      </w:tr>
      <w:tr w:rsidR="007747A5" w:rsidRPr="0079140F" w14:paraId="0F6C92C4" w14:textId="602AA967" w:rsidTr="004F01F3">
        <w:trPr>
          <w:trHeight w:val="680"/>
        </w:trPr>
        <w:tc>
          <w:tcPr>
            <w:tcW w:w="2248" w:type="dxa"/>
          </w:tcPr>
          <w:p w14:paraId="16BDEAF4" w14:textId="699F9660" w:rsidR="007747A5" w:rsidRPr="0079140F" w:rsidRDefault="007747A5" w:rsidP="00CF7A2B">
            <w:pPr>
              <w:spacing w:line="480" w:lineRule="auto"/>
              <w:jc w:val="left"/>
              <w:rPr>
                <w:rFonts w:ascii="Arial" w:hAnsi="Arial" w:cs="Arial"/>
                <w:sz w:val="20"/>
                <w:lang w:val="en-US"/>
              </w:rPr>
            </w:pPr>
            <w:r w:rsidRPr="0079140F">
              <w:rPr>
                <w:rFonts w:ascii="Arial" w:hAnsi="Arial" w:cs="Arial"/>
                <w:sz w:val="20"/>
                <w:lang w:val="en-US"/>
              </w:rPr>
              <w:t xml:space="preserve">global </w:t>
            </w:r>
          </w:p>
        </w:tc>
        <w:tc>
          <w:tcPr>
            <w:tcW w:w="1105" w:type="dxa"/>
          </w:tcPr>
          <w:p w14:paraId="0EEB5242" w14:textId="0E062040" w:rsidR="007747A5" w:rsidRPr="008F73F4" w:rsidRDefault="007747A5" w:rsidP="00EB5A57">
            <w:pPr>
              <w:spacing w:line="480" w:lineRule="auto"/>
              <w:jc w:val="center"/>
              <w:rPr>
                <w:rFonts w:ascii="Arial" w:hAnsi="Arial" w:cs="Arial"/>
                <w:b/>
                <w:bCs/>
                <w:sz w:val="20"/>
                <w:lang w:val="en-US"/>
              </w:rPr>
            </w:pPr>
            <w:r w:rsidRPr="008F73F4">
              <w:rPr>
                <w:rFonts w:ascii="Arial" w:hAnsi="Arial" w:cs="Arial"/>
                <w:b/>
                <w:bCs/>
                <w:sz w:val="20"/>
                <w:lang w:val="en-US"/>
              </w:rPr>
              <w:t>-0.05</w:t>
            </w:r>
          </w:p>
        </w:tc>
        <w:tc>
          <w:tcPr>
            <w:tcW w:w="1465" w:type="dxa"/>
          </w:tcPr>
          <w:p w14:paraId="74BF699E" w14:textId="1C0FE7E2" w:rsidR="007747A5" w:rsidRPr="0079140F" w:rsidRDefault="007747A5" w:rsidP="00EB5A57">
            <w:pPr>
              <w:spacing w:line="480" w:lineRule="auto"/>
              <w:jc w:val="center"/>
              <w:rPr>
                <w:rFonts w:ascii="Arial" w:hAnsi="Arial" w:cs="Arial"/>
                <w:sz w:val="20"/>
                <w:lang w:val="en-US"/>
              </w:rPr>
            </w:pPr>
            <w:r w:rsidRPr="0079140F">
              <w:rPr>
                <w:rFonts w:ascii="Arial" w:hAnsi="Arial" w:cs="Arial"/>
                <w:sz w:val="20"/>
                <w:lang w:val="en-US"/>
              </w:rPr>
              <w:t>-0.35 – 0.09</w:t>
            </w:r>
          </w:p>
        </w:tc>
        <w:tc>
          <w:tcPr>
            <w:tcW w:w="1123" w:type="dxa"/>
          </w:tcPr>
          <w:p w14:paraId="0AF28F26" w14:textId="03700ED9"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0.25</w:t>
            </w:r>
          </w:p>
        </w:tc>
        <w:tc>
          <w:tcPr>
            <w:tcW w:w="1292" w:type="dxa"/>
          </w:tcPr>
          <w:p w14:paraId="6E43C2B7" w14:textId="7DC85F07" w:rsidR="007747A5" w:rsidRPr="008F73F4" w:rsidRDefault="007747A5" w:rsidP="00EB5A57">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-0.05</w:t>
            </w:r>
          </w:p>
        </w:tc>
        <w:tc>
          <w:tcPr>
            <w:tcW w:w="1679" w:type="dxa"/>
          </w:tcPr>
          <w:p w14:paraId="3891CB1C" w14:textId="4D2FA52A"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rPr>
              <w:t>-0.35 – 0.09</w:t>
            </w:r>
          </w:p>
        </w:tc>
        <w:tc>
          <w:tcPr>
            <w:tcW w:w="1168" w:type="dxa"/>
          </w:tcPr>
          <w:p w14:paraId="39F99598" w14:textId="263B5481"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0.27</w:t>
            </w:r>
          </w:p>
        </w:tc>
        <w:tc>
          <w:tcPr>
            <w:tcW w:w="1034" w:type="dxa"/>
          </w:tcPr>
          <w:p w14:paraId="4C29C8EA" w14:textId="46AEC648" w:rsidR="007747A5" w:rsidRPr="008F73F4" w:rsidRDefault="007747A5" w:rsidP="00EB5A57">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-0.05</w:t>
            </w:r>
          </w:p>
        </w:tc>
        <w:tc>
          <w:tcPr>
            <w:tcW w:w="1810" w:type="dxa"/>
          </w:tcPr>
          <w:p w14:paraId="7A0D8761" w14:textId="3C232A13"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-0.33 – 0.12</w:t>
            </w:r>
          </w:p>
        </w:tc>
        <w:tc>
          <w:tcPr>
            <w:tcW w:w="1301" w:type="dxa"/>
          </w:tcPr>
          <w:p w14:paraId="55C9DE26" w14:textId="13F664AE"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0.36</w:t>
            </w:r>
          </w:p>
        </w:tc>
      </w:tr>
      <w:tr w:rsidR="007747A5" w:rsidRPr="0079140F" w14:paraId="1F5B090B" w14:textId="3E1AEFCA" w:rsidTr="004F01F3">
        <w:trPr>
          <w:trHeight w:val="680"/>
        </w:trPr>
        <w:tc>
          <w:tcPr>
            <w:tcW w:w="2248" w:type="dxa"/>
          </w:tcPr>
          <w:p w14:paraId="5347132A" w14:textId="5E270061" w:rsidR="007747A5" w:rsidRPr="0079140F" w:rsidRDefault="007747A5" w:rsidP="00737711">
            <w:pPr>
              <w:spacing w:line="480" w:lineRule="auto"/>
              <w:rPr>
                <w:rFonts w:ascii="Arial" w:hAnsi="Arial" w:cs="Arial"/>
                <w:sz w:val="20"/>
                <w:lang w:val="en-US"/>
              </w:rPr>
            </w:pPr>
            <w:r w:rsidRPr="0079140F">
              <w:rPr>
                <w:rFonts w:ascii="Arial" w:hAnsi="Arial" w:cs="Arial"/>
                <w:sz w:val="20"/>
                <w:lang w:val="en-US"/>
              </w:rPr>
              <w:t>language</w:t>
            </w:r>
          </w:p>
        </w:tc>
        <w:tc>
          <w:tcPr>
            <w:tcW w:w="1105" w:type="dxa"/>
          </w:tcPr>
          <w:p w14:paraId="68B7014E" w14:textId="4E384935" w:rsidR="007747A5" w:rsidRPr="008F73F4" w:rsidRDefault="007747A5" w:rsidP="00EB5A57">
            <w:pPr>
              <w:spacing w:line="480" w:lineRule="auto"/>
              <w:jc w:val="center"/>
              <w:rPr>
                <w:rFonts w:ascii="Arial" w:hAnsi="Arial" w:cs="Arial"/>
                <w:b/>
                <w:bCs/>
                <w:sz w:val="20"/>
                <w:lang w:val="en-US"/>
              </w:rPr>
            </w:pPr>
            <w:r w:rsidRPr="008F73F4">
              <w:rPr>
                <w:rFonts w:ascii="Arial" w:hAnsi="Arial" w:cs="Arial"/>
                <w:b/>
                <w:bCs/>
                <w:sz w:val="20"/>
                <w:lang w:val="en-US"/>
              </w:rPr>
              <w:t>0.03</w:t>
            </w:r>
          </w:p>
        </w:tc>
        <w:tc>
          <w:tcPr>
            <w:tcW w:w="1465" w:type="dxa"/>
          </w:tcPr>
          <w:p w14:paraId="4FB9FF60" w14:textId="7D3E8969" w:rsidR="007747A5" w:rsidRPr="0079140F" w:rsidRDefault="007747A5" w:rsidP="00EB5A57">
            <w:pPr>
              <w:spacing w:line="480" w:lineRule="auto"/>
              <w:jc w:val="center"/>
              <w:rPr>
                <w:rFonts w:ascii="Arial" w:hAnsi="Arial" w:cs="Arial"/>
                <w:sz w:val="20"/>
                <w:lang w:val="en-US"/>
              </w:rPr>
            </w:pPr>
            <w:r w:rsidRPr="0079140F">
              <w:rPr>
                <w:rFonts w:ascii="Arial" w:hAnsi="Arial" w:cs="Arial"/>
                <w:sz w:val="20"/>
                <w:lang w:val="en-US"/>
              </w:rPr>
              <w:t>-0.17 – 0.35</w:t>
            </w:r>
          </w:p>
        </w:tc>
        <w:tc>
          <w:tcPr>
            <w:tcW w:w="1123" w:type="dxa"/>
          </w:tcPr>
          <w:p w14:paraId="0AB7FD96" w14:textId="2B945EFD"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0.50</w:t>
            </w:r>
          </w:p>
        </w:tc>
        <w:tc>
          <w:tcPr>
            <w:tcW w:w="1292" w:type="dxa"/>
          </w:tcPr>
          <w:p w14:paraId="2D86F140" w14:textId="166A652C" w:rsidR="007747A5" w:rsidRPr="008F73F4" w:rsidRDefault="007747A5" w:rsidP="00EB5A57">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0.02</w:t>
            </w:r>
          </w:p>
        </w:tc>
        <w:tc>
          <w:tcPr>
            <w:tcW w:w="1679" w:type="dxa"/>
          </w:tcPr>
          <w:p w14:paraId="2CE1E2E4" w14:textId="3DB49C8D"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-0.19 – 0.33</w:t>
            </w:r>
          </w:p>
        </w:tc>
        <w:tc>
          <w:tcPr>
            <w:tcW w:w="1168" w:type="dxa"/>
          </w:tcPr>
          <w:p w14:paraId="31064BD7" w14:textId="76F9C54C"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0.63</w:t>
            </w:r>
          </w:p>
        </w:tc>
        <w:tc>
          <w:tcPr>
            <w:tcW w:w="1034" w:type="dxa"/>
          </w:tcPr>
          <w:p w14:paraId="70CA18F8" w14:textId="36ECAF1A" w:rsidR="007747A5" w:rsidRPr="008F73F4" w:rsidRDefault="007747A5" w:rsidP="00EB5A57">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0.03</w:t>
            </w:r>
          </w:p>
        </w:tc>
        <w:tc>
          <w:tcPr>
            <w:tcW w:w="1810" w:type="dxa"/>
          </w:tcPr>
          <w:p w14:paraId="142CE1A0" w14:textId="10793918"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-0.18 – 0.36</w:t>
            </w:r>
          </w:p>
        </w:tc>
        <w:tc>
          <w:tcPr>
            <w:tcW w:w="1301" w:type="dxa"/>
          </w:tcPr>
          <w:p w14:paraId="3ADA76BB" w14:textId="33C5BEEC" w:rsidR="007747A5" w:rsidRPr="0079140F" w:rsidRDefault="007747A5" w:rsidP="00EB5A57">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0.52</w:t>
            </w:r>
          </w:p>
        </w:tc>
      </w:tr>
      <w:tr w:rsidR="007747A5" w:rsidRPr="0079140F" w14:paraId="1CE8F78D" w14:textId="53A52C66" w:rsidTr="004F01F3">
        <w:trPr>
          <w:trHeight w:val="680"/>
        </w:trPr>
        <w:tc>
          <w:tcPr>
            <w:tcW w:w="2248" w:type="dxa"/>
          </w:tcPr>
          <w:p w14:paraId="57F4835B" w14:textId="7D1AA346" w:rsidR="007747A5" w:rsidRPr="0079140F" w:rsidRDefault="007747A5" w:rsidP="002247C3">
            <w:pPr>
              <w:spacing w:line="480" w:lineRule="auto"/>
              <w:rPr>
                <w:rFonts w:ascii="Arial" w:hAnsi="Arial" w:cs="Arial"/>
                <w:sz w:val="20"/>
                <w:lang w:val="en-US"/>
              </w:rPr>
            </w:pPr>
            <w:r w:rsidRPr="0079140F">
              <w:rPr>
                <w:rFonts w:ascii="Arial" w:hAnsi="Arial" w:cs="Arial"/>
                <w:sz w:val="20"/>
                <w:lang w:val="en-US"/>
              </w:rPr>
              <w:t>memory</w:t>
            </w:r>
          </w:p>
        </w:tc>
        <w:tc>
          <w:tcPr>
            <w:tcW w:w="1105" w:type="dxa"/>
          </w:tcPr>
          <w:p w14:paraId="5A601312" w14:textId="01F6BC47" w:rsidR="007747A5" w:rsidRPr="008F73F4" w:rsidRDefault="007747A5" w:rsidP="002247C3">
            <w:pPr>
              <w:spacing w:line="480" w:lineRule="auto"/>
              <w:jc w:val="center"/>
              <w:rPr>
                <w:rFonts w:ascii="Arial" w:hAnsi="Arial" w:cs="Arial"/>
                <w:b/>
                <w:bCs/>
                <w:sz w:val="20"/>
                <w:lang w:val="en-US"/>
              </w:rPr>
            </w:pPr>
            <w:r w:rsidRPr="008F73F4">
              <w:rPr>
                <w:rFonts w:ascii="Arial" w:hAnsi="Arial" w:cs="Arial"/>
                <w:b/>
                <w:bCs/>
                <w:sz w:val="20"/>
                <w:lang w:val="en-US"/>
              </w:rPr>
              <w:t>-0.10</w:t>
            </w:r>
          </w:p>
        </w:tc>
        <w:tc>
          <w:tcPr>
            <w:tcW w:w="1465" w:type="dxa"/>
          </w:tcPr>
          <w:p w14:paraId="32C891A6" w14:textId="1D9ED477" w:rsidR="007747A5" w:rsidRPr="0079140F" w:rsidRDefault="007747A5" w:rsidP="002247C3">
            <w:pPr>
              <w:spacing w:line="480" w:lineRule="auto"/>
              <w:jc w:val="center"/>
              <w:rPr>
                <w:rFonts w:ascii="Arial" w:hAnsi="Arial" w:cs="Arial"/>
                <w:sz w:val="20"/>
                <w:lang w:val="en-US"/>
              </w:rPr>
            </w:pPr>
            <w:r w:rsidRPr="0079140F">
              <w:rPr>
                <w:rFonts w:ascii="Arial" w:hAnsi="Arial" w:cs="Arial"/>
                <w:sz w:val="20"/>
                <w:lang w:val="en-US"/>
              </w:rPr>
              <w:t xml:space="preserve">-0.55 – </w:t>
            </w:r>
            <w:r w:rsidRPr="0079140F">
              <w:rPr>
                <w:rFonts w:ascii="Arial" w:hAnsi="Arial" w:cs="Arial"/>
                <w:sz w:val="20"/>
                <w:lang w:val="en-US"/>
              </w:rPr>
              <w:noBreakHyphen/>
              <w:t>0.03</w:t>
            </w:r>
          </w:p>
        </w:tc>
        <w:tc>
          <w:tcPr>
            <w:tcW w:w="1123" w:type="dxa"/>
          </w:tcPr>
          <w:p w14:paraId="35D717E2" w14:textId="5D028A16" w:rsidR="007747A5" w:rsidRPr="0079140F" w:rsidRDefault="007747A5" w:rsidP="002247C3">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0.03</w:t>
            </w:r>
          </w:p>
        </w:tc>
        <w:tc>
          <w:tcPr>
            <w:tcW w:w="1292" w:type="dxa"/>
          </w:tcPr>
          <w:p w14:paraId="53886DA9" w14:textId="4F882A99" w:rsidR="007747A5" w:rsidRPr="008F73F4" w:rsidRDefault="007747A5" w:rsidP="002247C3">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-0.09</w:t>
            </w:r>
          </w:p>
        </w:tc>
        <w:tc>
          <w:tcPr>
            <w:tcW w:w="1679" w:type="dxa"/>
          </w:tcPr>
          <w:p w14:paraId="33E3DCDD" w14:textId="6BF477E4" w:rsidR="007747A5" w:rsidRPr="0079140F" w:rsidRDefault="007747A5" w:rsidP="002247C3">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 xml:space="preserve">-0.53 – </w:t>
            </w:r>
            <w:r w:rsidRPr="0079140F">
              <w:rPr>
                <w:rFonts w:ascii="Arial" w:hAnsi="Arial" w:cs="Arial"/>
                <w:color w:val="000000" w:themeColor="text1"/>
                <w:sz w:val="20"/>
                <w:lang w:val="en-US"/>
              </w:rPr>
              <w:noBreakHyphen/>
              <w:t>0.01</w:t>
            </w:r>
          </w:p>
        </w:tc>
        <w:tc>
          <w:tcPr>
            <w:tcW w:w="1168" w:type="dxa"/>
          </w:tcPr>
          <w:p w14:paraId="445A7A98" w14:textId="28004E01" w:rsidR="007747A5" w:rsidRPr="0079140F" w:rsidRDefault="007747A5" w:rsidP="002247C3">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0.04</w:t>
            </w:r>
          </w:p>
        </w:tc>
        <w:tc>
          <w:tcPr>
            <w:tcW w:w="1034" w:type="dxa"/>
          </w:tcPr>
          <w:p w14:paraId="479CD66A" w14:textId="59985750" w:rsidR="007747A5" w:rsidRPr="008F73F4" w:rsidRDefault="007747A5" w:rsidP="002247C3">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-0.09</w:t>
            </w:r>
          </w:p>
        </w:tc>
        <w:tc>
          <w:tcPr>
            <w:tcW w:w="1810" w:type="dxa"/>
          </w:tcPr>
          <w:p w14:paraId="66DA68F6" w14:textId="4F9B0D21" w:rsidR="007747A5" w:rsidRPr="0079140F" w:rsidRDefault="007747A5" w:rsidP="002247C3">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-0.49 – 0.04</w:t>
            </w:r>
          </w:p>
        </w:tc>
        <w:tc>
          <w:tcPr>
            <w:tcW w:w="1301" w:type="dxa"/>
          </w:tcPr>
          <w:p w14:paraId="11DC30F3" w14:textId="4D705936" w:rsidR="007747A5" w:rsidRPr="0079140F" w:rsidRDefault="007747A5" w:rsidP="002247C3">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0.09</w:t>
            </w:r>
          </w:p>
        </w:tc>
      </w:tr>
      <w:tr w:rsidR="007747A5" w:rsidRPr="0079140F" w14:paraId="465102C6" w14:textId="16E6631A" w:rsidTr="004F01F3">
        <w:trPr>
          <w:trHeight w:val="680"/>
        </w:trPr>
        <w:tc>
          <w:tcPr>
            <w:tcW w:w="2248" w:type="dxa"/>
          </w:tcPr>
          <w:p w14:paraId="6BE34C03" w14:textId="217512BA" w:rsidR="007747A5" w:rsidRPr="0079140F" w:rsidRDefault="007747A5" w:rsidP="000A0636">
            <w:pPr>
              <w:spacing w:line="480" w:lineRule="auto"/>
              <w:rPr>
                <w:rFonts w:ascii="Arial" w:hAnsi="Arial" w:cs="Arial"/>
                <w:color w:val="000000" w:themeColor="text1"/>
                <w:sz w:val="20"/>
                <w:lang w:val="en-US"/>
              </w:rPr>
            </w:pPr>
            <w:r w:rsidRPr="0079140F">
              <w:rPr>
                <w:rFonts w:ascii="Arial" w:hAnsi="Arial" w:cs="Arial"/>
                <w:color w:val="000000" w:themeColor="text1"/>
                <w:sz w:val="20"/>
                <w:lang w:val="en-US"/>
              </w:rPr>
              <w:t>visuo-spatial</w:t>
            </w:r>
          </w:p>
        </w:tc>
        <w:tc>
          <w:tcPr>
            <w:tcW w:w="1105" w:type="dxa"/>
          </w:tcPr>
          <w:p w14:paraId="09E80B06" w14:textId="235C1FE5"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-0.07</w:t>
            </w:r>
          </w:p>
        </w:tc>
        <w:tc>
          <w:tcPr>
            <w:tcW w:w="1465" w:type="dxa"/>
          </w:tcPr>
          <w:p w14:paraId="25FBA971" w14:textId="2040621E"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-0.73 – 0.09</w:t>
            </w:r>
          </w:p>
        </w:tc>
        <w:tc>
          <w:tcPr>
            <w:tcW w:w="1123" w:type="dxa"/>
          </w:tcPr>
          <w:p w14:paraId="24498392" w14:textId="384C8EDA"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0.13</w:t>
            </w:r>
          </w:p>
        </w:tc>
        <w:tc>
          <w:tcPr>
            <w:tcW w:w="1292" w:type="dxa"/>
          </w:tcPr>
          <w:p w14:paraId="42A019BC" w14:textId="17BC0CF3"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-0.05</w:t>
            </w:r>
          </w:p>
        </w:tc>
        <w:tc>
          <w:tcPr>
            <w:tcW w:w="1679" w:type="dxa"/>
          </w:tcPr>
          <w:p w14:paraId="1308184B" w14:textId="7BE31489"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-0.64 – 0.17</w:t>
            </w:r>
          </w:p>
        </w:tc>
        <w:tc>
          <w:tcPr>
            <w:tcW w:w="1168" w:type="dxa"/>
          </w:tcPr>
          <w:p w14:paraId="3D308190" w14:textId="3BB2FEBF"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0.25</w:t>
            </w:r>
          </w:p>
        </w:tc>
        <w:tc>
          <w:tcPr>
            <w:tcW w:w="1034" w:type="dxa"/>
          </w:tcPr>
          <w:p w14:paraId="3898A44D" w14:textId="5E1DED96"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-0.05</w:t>
            </w:r>
          </w:p>
        </w:tc>
        <w:tc>
          <w:tcPr>
            <w:tcW w:w="1810" w:type="dxa"/>
          </w:tcPr>
          <w:p w14:paraId="52E3FA82" w14:textId="484D97A2"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-0.63 – 0.22</w:t>
            </w:r>
          </w:p>
        </w:tc>
        <w:tc>
          <w:tcPr>
            <w:tcW w:w="1301" w:type="dxa"/>
          </w:tcPr>
          <w:p w14:paraId="2EF9903F" w14:textId="0FE0A953"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0.33</w:t>
            </w:r>
          </w:p>
        </w:tc>
      </w:tr>
      <w:tr w:rsidR="007747A5" w:rsidRPr="0079140F" w14:paraId="7A00E0D4" w14:textId="59545048" w:rsidTr="004F01F3">
        <w:trPr>
          <w:trHeight w:val="680"/>
        </w:trPr>
        <w:tc>
          <w:tcPr>
            <w:tcW w:w="2248" w:type="dxa"/>
          </w:tcPr>
          <w:p w14:paraId="3E0F5EC2" w14:textId="6F7D977F" w:rsidR="007747A5" w:rsidRPr="0079140F" w:rsidRDefault="007747A5" w:rsidP="000A0636">
            <w:pPr>
              <w:spacing w:line="480" w:lineRule="auto"/>
              <w:rPr>
                <w:rFonts w:ascii="Arial" w:hAnsi="Arial" w:cs="Arial"/>
                <w:color w:val="000000" w:themeColor="text1"/>
                <w:sz w:val="20"/>
                <w:lang w:val="en-US"/>
              </w:rPr>
            </w:pPr>
            <w:r w:rsidRPr="0079140F">
              <w:rPr>
                <w:rFonts w:ascii="Arial" w:hAnsi="Arial" w:cs="Arial"/>
                <w:color w:val="000000" w:themeColor="text1"/>
                <w:sz w:val="20"/>
                <w:lang w:val="en-US"/>
              </w:rPr>
              <w:t xml:space="preserve">executive </w:t>
            </w:r>
          </w:p>
        </w:tc>
        <w:tc>
          <w:tcPr>
            <w:tcW w:w="1105" w:type="dxa"/>
          </w:tcPr>
          <w:p w14:paraId="6EB2FCBC" w14:textId="44C4FFC9"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-0.03</w:t>
            </w:r>
          </w:p>
        </w:tc>
        <w:tc>
          <w:tcPr>
            <w:tcW w:w="1465" w:type="dxa"/>
          </w:tcPr>
          <w:p w14:paraId="6396A457" w14:textId="5BC47B76"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-0.52 – 0.24</w:t>
            </w:r>
          </w:p>
        </w:tc>
        <w:tc>
          <w:tcPr>
            <w:tcW w:w="1123" w:type="dxa"/>
          </w:tcPr>
          <w:p w14:paraId="1C6FD217" w14:textId="7346E8FF"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0.48</w:t>
            </w:r>
          </w:p>
        </w:tc>
        <w:tc>
          <w:tcPr>
            <w:tcW w:w="1292" w:type="dxa"/>
          </w:tcPr>
          <w:p w14:paraId="252B9B1D" w14:textId="334941D8"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-0.03</w:t>
            </w:r>
          </w:p>
        </w:tc>
        <w:tc>
          <w:tcPr>
            <w:tcW w:w="1679" w:type="dxa"/>
          </w:tcPr>
          <w:p w14:paraId="14EA6488" w14:textId="1AA3C472"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-0.51 – 0.27</w:t>
            </w:r>
          </w:p>
        </w:tc>
        <w:tc>
          <w:tcPr>
            <w:tcW w:w="1168" w:type="dxa"/>
          </w:tcPr>
          <w:p w14:paraId="2B40D418" w14:textId="4EAE17C7"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0.54</w:t>
            </w:r>
          </w:p>
        </w:tc>
        <w:tc>
          <w:tcPr>
            <w:tcW w:w="1034" w:type="dxa"/>
          </w:tcPr>
          <w:p w14:paraId="7F1F6355" w14:textId="08E744A3"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-0.03</w:t>
            </w:r>
          </w:p>
        </w:tc>
        <w:tc>
          <w:tcPr>
            <w:tcW w:w="1810" w:type="dxa"/>
          </w:tcPr>
          <w:p w14:paraId="7232C157" w14:textId="2C6ADDF9"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-0.52 – 0.24</w:t>
            </w:r>
          </w:p>
        </w:tc>
        <w:tc>
          <w:tcPr>
            <w:tcW w:w="1301" w:type="dxa"/>
          </w:tcPr>
          <w:p w14:paraId="525D24CB" w14:textId="6C34F26E"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0.48</w:t>
            </w:r>
          </w:p>
        </w:tc>
      </w:tr>
      <w:tr w:rsidR="007747A5" w:rsidRPr="0079140F" w14:paraId="496073EE" w14:textId="0AA50820" w:rsidTr="004F01F3">
        <w:trPr>
          <w:trHeight w:val="680"/>
        </w:trPr>
        <w:tc>
          <w:tcPr>
            <w:tcW w:w="2248" w:type="dxa"/>
          </w:tcPr>
          <w:p w14:paraId="03FB1195" w14:textId="3089E5E3" w:rsidR="007747A5" w:rsidRPr="0079140F" w:rsidRDefault="007747A5" w:rsidP="000A0636">
            <w:pPr>
              <w:spacing w:line="480" w:lineRule="auto"/>
              <w:rPr>
                <w:rFonts w:ascii="Arial" w:hAnsi="Arial" w:cs="Arial"/>
                <w:color w:val="000000" w:themeColor="text1"/>
                <w:sz w:val="20"/>
                <w:lang w:val="en-US"/>
              </w:rPr>
            </w:pPr>
            <w:r w:rsidRPr="0079140F">
              <w:rPr>
                <w:rFonts w:ascii="Arial" w:hAnsi="Arial" w:cs="Arial"/>
                <w:color w:val="000000" w:themeColor="text1"/>
                <w:sz w:val="20"/>
                <w:lang w:val="en-US"/>
              </w:rPr>
              <w:lastRenderedPageBreak/>
              <w:t>attentional</w:t>
            </w:r>
          </w:p>
        </w:tc>
        <w:tc>
          <w:tcPr>
            <w:tcW w:w="1105" w:type="dxa"/>
          </w:tcPr>
          <w:p w14:paraId="51DE3CC5" w14:textId="180726B9"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-0.02</w:t>
            </w:r>
          </w:p>
        </w:tc>
        <w:tc>
          <w:tcPr>
            <w:tcW w:w="1465" w:type="dxa"/>
          </w:tcPr>
          <w:p w14:paraId="55CE41E2" w14:textId="3E0EF40A"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-0.37 – 0.23</w:t>
            </w:r>
          </w:p>
        </w:tc>
        <w:tc>
          <w:tcPr>
            <w:tcW w:w="1123" w:type="dxa"/>
          </w:tcPr>
          <w:p w14:paraId="653B919A" w14:textId="1DB5C194"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0.67</w:t>
            </w:r>
          </w:p>
        </w:tc>
        <w:tc>
          <w:tcPr>
            <w:tcW w:w="1292" w:type="dxa"/>
          </w:tcPr>
          <w:p w14:paraId="64C25FA7" w14:textId="08DB6EF0"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-0.01</w:t>
            </w:r>
          </w:p>
        </w:tc>
        <w:tc>
          <w:tcPr>
            <w:tcW w:w="1679" w:type="dxa"/>
          </w:tcPr>
          <w:p w14:paraId="0FDC80BB" w14:textId="41D6718F"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-0.30 – 0.27</w:t>
            </w:r>
          </w:p>
        </w:tc>
        <w:tc>
          <w:tcPr>
            <w:tcW w:w="1168" w:type="dxa"/>
          </w:tcPr>
          <w:p w14:paraId="5B9DE9B8" w14:textId="4904EE9A"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0.86</w:t>
            </w:r>
          </w:p>
        </w:tc>
        <w:tc>
          <w:tcPr>
            <w:tcW w:w="1034" w:type="dxa"/>
          </w:tcPr>
          <w:p w14:paraId="19435177" w14:textId="71155D01" w:rsidR="007747A5" w:rsidRPr="008F73F4" w:rsidRDefault="007747A5" w:rsidP="000A0636">
            <w:pPr>
              <w:spacing w:line="480" w:lineRule="auto"/>
              <w:jc w:val="center"/>
              <w:rPr>
                <w:rFonts w:ascii="Arial" w:hAnsi="Arial" w:cs="Arial"/>
                <w:b/>
                <w:bCs/>
                <w:color w:val="000000" w:themeColor="text1"/>
                <w:sz w:val="20"/>
                <w:lang w:val="en-US"/>
              </w:rPr>
            </w:pPr>
            <w:r w:rsidRPr="008F73F4">
              <w:rPr>
                <w:rFonts w:ascii="Arial" w:hAnsi="Arial" w:cs="Arial"/>
                <w:b/>
                <w:bCs/>
                <w:color w:val="000000" w:themeColor="text1"/>
                <w:sz w:val="20"/>
                <w:lang w:val="en-US"/>
              </w:rPr>
              <w:t>-0.01</w:t>
            </w:r>
          </w:p>
        </w:tc>
        <w:tc>
          <w:tcPr>
            <w:tcW w:w="1810" w:type="dxa"/>
          </w:tcPr>
          <w:p w14:paraId="4698F94D" w14:textId="0E666EDE"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-0.27 – 0.34</w:t>
            </w:r>
          </w:p>
        </w:tc>
        <w:tc>
          <w:tcPr>
            <w:tcW w:w="1301" w:type="dxa"/>
          </w:tcPr>
          <w:p w14:paraId="3266CECD" w14:textId="1D9E4099" w:rsidR="007747A5" w:rsidRPr="0079140F" w:rsidRDefault="007747A5" w:rsidP="000A0636">
            <w:pPr>
              <w:spacing w:line="480" w:lineRule="auto"/>
              <w:jc w:val="center"/>
              <w:rPr>
                <w:rFonts w:ascii="Arial" w:hAnsi="Arial" w:cs="Arial"/>
                <w:color w:val="000000" w:themeColor="text1"/>
                <w:sz w:val="20"/>
                <w:lang w:val="en-US"/>
              </w:rPr>
            </w:pPr>
            <w:r w:rsidRPr="0079140F">
              <w:rPr>
                <w:rFonts w:ascii="Arial" w:hAnsi="Arial" w:cs="Arial"/>
                <w:color w:val="000000" w:themeColor="text1"/>
                <w:sz w:val="20"/>
                <w:lang w:val="en-US"/>
              </w:rPr>
              <w:t>0.82</w:t>
            </w:r>
          </w:p>
        </w:tc>
      </w:tr>
    </w:tbl>
    <w:p w14:paraId="0CFC94DD" w14:textId="3AA3BEAD" w:rsidR="00571205" w:rsidRPr="003E2912" w:rsidRDefault="00571205" w:rsidP="0058078C">
      <w:pPr>
        <w:spacing w:line="480" w:lineRule="auto"/>
        <w:rPr>
          <w:rFonts w:ascii="Arial" w:hAnsi="Arial" w:cs="Arial"/>
          <w:szCs w:val="24"/>
          <w:lang w:val="en-US"/>
        </w:rPr>
      </w:pPr>
      <w:r w:rsidRPr="003E2912">
        <w:rPr>
          <w:rFonts w:ascii="Arial" w:hAnsi="Arial" w:cs="Arial"/>
          <w:b/>
          <w:bCs/>
          <w:szCs w:val="24"/>
          <w:lang w:val="en-US"/>
        </w:rPr>
        <w:t xml:space="preserve">Supplementary Table </w:t>
      </w:r>
      <w:r w:rsidR="001512A8">
        <w:rPr>
          <w:rFonts w:ascii="Arial" w:hAnsi="Arial" w:cs="Arial"/>
          <w:b/>
          <w:bCs/>
          <w:szCs w:val="24"/>
          <w:lang w:val="en-US"/>
        </w:rPr>
        <w:t>3</w:t>
      </w:r>
      <w:r w:rsidRPr="003E2912">
        <w:rPr>
          <w:rFonts w:ascii="Arial" w:hAnsi="Arial" w:cs="Arial"/>
          <w:b/>
          <w:bCs/>
          <w:szCs w:val="24"/>
          <w:lang w:val="en-US"/>
        </w:rPr>
        <w:t>:</w:t>
      </w:r>
      <w:r w:rsidRPr="003E2912">
        <w:rPr>
          <w:rFonts w:ascii="Arial" w:hAnsi="Arial" w:cs="Arial"/>
          <w:szCs w:val="24"/>
          <w:lang w:val="en-US"/>
        </w:rPr>
        <w:t xml:space="preserve"> </w:t>
      </w:r>
      <w:r w:rsidR="00FE21EC">
        <w:rPr>
          <w:rFonts w:ascii="Arial" w:hAnsi="Arial" w:cs="Arial"/>
          <w:b/>
          <w:bCs/>
          <w:szCs w:val="24"/>
          <w:lang w:val="en-US"/>
        </w:rPr>
        <w:t>Effect estimates of</w:t>
      </w:r>
      <w:r w:rsidRPr="003E2912">
        <w:rPr>
          <w:rFonts w:ascii="Arial" w:hAnsi="Arial" w:cs="Arial"/>
          <w:b/>
          <w:bCs/>
          <w:szCs w:val="24"/>
          <w:lang w:val="en-US"/>
        </w:rPr>
        <w:t xml:space="preserve"> </w:t>
      </w:r>
      <w:r w:rsidR="006C6E51" w:rsidRPr="003E2912">
        <w:rPr>
          <w:rFonts w:ascii="Arial" w:hAnsi="Arial" w:cs="Arial"/>
          <w:b/>
          <w:bCs/>
          <w:szCs w:val="24"/>
          <w:lang w:val="en-US"/>
        </w:rPr>
        <w:t>anti-NMDA</w:t>
      </w:r>
      <w:r w:rsidR="006C6E51">
        <w:rPr>
          <w:rFonts w:ascii="Arial" w:hAnsi="Arial" w:cs="Arial"/>
          <w:b/>
          <w:bCs/>
          <w:szCs w:val="24"/>
          <w:lang w:val="en-US"/>
        </w:rPr>
        <w:t>-receptor GluN1</w:t>
      </w:r>
      <w:r w:rsidR="006C6E51" w:rsidRPr="003E2912">
        <w:rPr>
          <w:rFonts w:ascii="Arial" w:hAnsi="Arial" w:cs="Arial"/>
          <w:b/>
          <w:bCs/>
          <w:szCs w:val="24"/>
          <w:lang w:val="en-US"/>
        </w:rPr>
        <w:t xml:space="preserve"> antibody </w:t>
      </w:r>
      <w:r w:rsidRPr="003E2912">
        <w:rPr>
          <w:rFonts w:ascii="Arial" w:hAnsi="Arial" w:cs="Arial"/>
          <w:b/>
          <w:bCs/>
          <w:szCs w:val="24"/>
          <w:lang w:val="en-US"/>
        </w:rPr>
        <w:t xml:space="preserve">serostatus </w:t>
      </w:r>
      <w:r w:rsidR="00FE21EC">
        <w:rPr>
          <w:rFonts w:ascii="Arial" w:hAnsi="Arial" w:cs="Arial"/>
          <w:b/>
          <w:bCs/>
          <w:szCs w:val="24"/>
          <w:lang w:val="en-US"/>
        </w:rPr>
        <w:t>on</w:t>
      </w:r>
      <w:r w:rsidR="00B03B44" w:rsidRPr="003E2912">
        <w:rPr>
          <w:rFonts w:ascii="Arial" w:hAnsi="Arial" w:cs="Arial"/>
          <w:b/>
          <w:bCs/>
          <w:szCs w:val="24"/>
          <w:lang w:val="en-US"/>
        </w:rPr>
        <w:t xml:space="preserve"> cognitive </w:t>
      </w:r>
      <w:r w:rsidR="00FE21EC">
        <w:rPr>
          <w:rFonts w:ascii="Arial" w:hAnsi="Arial" w:cs="Arial"/>
          <w:b/>
          <w:bCs/>
          <w:szCs w:val="24"/>
          <w:lang w:val="en-US"/>
        </w:rPr>
        <w:t>performance</w:t>
      </w:r>
      <w:r w:rsidR="00B03B44" w:rsidRPr="003E2912">
        <w:rPr>
          <w:rFonts w:ascii="Arial" w:hAnsi="Arial" w:cs="Arial"/>
          <w:b/>
          <w:bCs/>
          <w:szCs w:val="24"/>
          <w:lang w:val="en-US"/>
        </w:rPr>
        <w:t xml:space="preserve"> </w:t>
      </w:r>
      <w:r w:rsidRPr="003E2912">
        <w:rPr>
          <w:rFonts w:ascii="Arial" w:hAnsi="Arial" w:cs="Arial"/>
          <w:b/>
          <w:bCs/>
          <w:szCs w:val="24"/>
          <w:lang w:val="en-US"/>
        </w:rPr>
        <w:t xml:space="preserve">from stepwise adjusted linear regression models at </w:t>
      </w:r>
      <w:r w:rsidR="00D92895" w:rsidRPr="003E2912">
        <w:rPr>
          <w:rFonts w:ascii="Arial" w:hAnsi="Arial" w:cs="Arial"/>
          <w:b/>
          <w:bCs/>
          <w:szCs w:val="24"/>
          <w:lang w:val="en-US"/>
        </w:rPr>
        <w:t>6</w:t>
      </w:r>
      <w:r w:rsidR="00191BD5" w:rsidRPr="003E2912">
        <w:rPr>
          <w:rFonts w:ascii="Arial" w:hAnsi="Arial" w:cs="Arial"/>
          <w:b/>
          <w:bCs/>
          <w:szCs w:val="24"/>
          <w:lang w:val="en-US"/>
        </w:rPr>
        <w:t>-</w:t>
      </w:r>
      <w:r w:rsidRPr="003E2912">
        <w:rPr>
          <w:rFonts w:ascii="Arial" w:hAnsi="Arial" w:cs="Arial"/>
          <w:b/>
          <w:bCs/>
          <w:szCs w:val="24"/>
          <w:lang w:val="en-US"/>
        </w:rPr>
        <w:t>months follow</w:t>
      </w:r>
      <w:r w:rsidR="00F84A86">
        <w:rPr>
          <w:rFonts w:ascii="Arial" w:hAnsi="Arial" w:cs="Arial"/>
          <w:b/>
          <w:bCs/>
          <w:szCs w:val="24"/>
          <w:lang w:val="en-US"/>
        </w:rPr>
        <w:t>ing stroke</w:t>
      </w:r>
      <w:r w:rsidRPr="003E2912">
        <w:rPr>
          <w:rFonts w:ascii="Arial" w:hAnsi="Arial" w:cs="Arial"/>
          <w:b/>
          <w:bCs/>
          <w:szCs w:val="24"/>
          <w:lang w:val="en-US"/>
        </w:rPr>
        <w:t>.</w:t>
      </w:r>
      <w:r w:rsidRPr="003E2912">
        <w:rPr>
          <w:rFonts w:ascii="Arial" w:hAnsi="Arial" w:cs="Arial"/>
          <w:szCs w:val="24"/>
          <w:lang w:val="en-US"/>
        </w:rPr>
        <w:t xml:space="preserve"> Model 1: crude, no adjustment; Model 2: adjusted for age (continuous), sex (dichotomous), and educational years (continuous), Model 3: propensity score adjusted models accounting for confounding factors. Propensity scores were calculated from logistic regression models including age (continuous), sex (dichotomous), education (continuous), ever smoking (dichotomous), habitual alcohol consumption (</w:t>
      </w:r>
      <w:r w:rsidR="00A47514" w:rsidRPr="003E2912">
        <w:rPr>
          <w:rFonts w:ascii="Arial" w:hAnsi="Arial" w:cs="Arial"/>
          <w:szCs w:val="24"/>
          <w:lang w:val="en-US"/>
        </w:rPr>
        <w:t>dichotomous</w:t>
      </w:r>
      <w:r w:rsidRPr="003E2912">
        <w:rPr>
          <w:rFonts w:ascii="Arial" w:hAnsi="Arial" w:cs="Arial"/>
          <w:szCs w:val="24"/>
          <w:lang w:val="en-US"/>
        </w:rPr>
        <w:t>), severe disease (</w:t>
      </w:r>
      <w:r w:rsidR="00A47514" w:rsidRPr="003E2912">
        <w:rPr>
          <w:rFonts w:ascii="Arial" w:hAnsi="Arial" w:cs="Arial"/>
          <w:szCs w:val="24"/>
          <w:lang w:val="en-US"/>
        </w:rPr>
        <w:t>dichotomous</w:t>
      </w:r>
      <w:r w:rsidRPr="003E2912">
        <w:rPr>
          <w:rFonts w:ascii="Arial" w:hAnsi="Arial" w:cs="Arial"/>
          <w:szCs w:val="24"/>
          <w:lang w:val="en-US"/>
        </w:rPr>
        <w:t xml:space="preserve">), previous stroke or transitory ischemic attack (dichotomous), cardiovascular diseases (dichotomous), and other organic brain diseases (dichotomous), with NMDAR1-abs serostatus as dependent variable. </w:t>
      </w:r>
      <w:r w:rsidR="0058078C" w:rsidRPr="003E2912">
        <w:rPr>
          <w:rFonts w:ascii="Arial" w:hAnsi="Arial" w:cs="Arial"/>
          <w:szCs w:val="24"/>
          <w:lang w:val="en-US"/>
        </w:rPr>
        <w:t>95% CI: 95% confidential interval</w:t>
      </w:r>
      <w:r w:rsidR="000970ED" w:rsidRPr="003E2912">
        <w:rPr>
          <w:rFonts w:ascii="Arial" w:hAnsi="Arial" w:cs="Arial"/>
          <w:szCs w:val="24"/>
          <w:lang w:val="en-US"/>
        </w:rPr>
        <w:t xml:space="preserve">, </w:t>
      </w:r>
      <w:r w:rsidRPr="003E2912">
        <w:rPr>
          <w:rFonts w:ascii="Arial" w:hAnsi="Arial" w:cs="Arial"/>
          <w:szCs w:val="24"/>
          <w:lang w:val="en-US"/>
        </w:rPr>
        <w:t>FU:</w:t>
      </w:r>
      <w:r w:rsidR="000970ED" w:rsidRPr="003E2912">
        <w:rPr>
          <w:rFonts w:ascii="Arial" w:hAnsi="Arial" w:cs="Arial"/>
          <w:szCs w:val="24"/>
          <w:lang w:val="en-US"/>
        </w:rPr>
        <w:t xml:space="preserve"> </w:t>
      </w:r>
      <w:r w:rsidRPr="003E2912">
        <w:rPr>
          <w:rFonts w:ascii="Arial" w:hAnsi="Arial" w:cs="Arial"/>
          <w:szCs w:val="24"/>
          <w:lang w:val="en-US"/>
        </w:rPr>
        <w:t xml:space="preserve">follow-up. </w:t>
      </w:r>
    </w:p>
    <w:p w14:paraId="329EC8AA" w14:textId="77777777" w:rsidR="00666AE7" w:rsidRDefault="00666AE7" w:rsidP="0058078C">
      <w:pPr>
        <w:spacing w:line="480" w:lineRule="auto"/>
        <w:rPr>
          <w:rFonts w:ascii="Arial" w:hAnsi="Arial" w:cs="Arial"/>
          <w:szCs w:val="24"/>
          <w:lang w:val="en-US"/>
        </w:rPr>
      </w:pPr>
    </w:p>
    <w:p w14:paraId="37289514" w14:textId="77777777" w:rsidR="00672764" w:rsidRDefault="00672764" w:rsidP="007747A5">
      <w:pPr>
        <w:spacing w:line="480" w:lineRule="auto"/>
        <w:rPr>
          <w:rFonts w:ascii="Arial" w:hAnsi="Arial" w:cs="Arial"/>
          <w:szCs w:val="24"/>
          <w:u w:val="single"/>
          <w:lang w:val="en-US"/>
        </w:rPr>
      </w:pPr>
    </w:p>
    <w:p w14:paraId="38544196" w14:textId="77777777" w:rsidR="00672764" w:rsidRDefault="00672764" w:rsidP="007747A5">
      <w:pPr>
        <w:spacing w:line="480" w:lineRule="auto"/>
        <w:rPr>
          <w:rFonts w:ascii="Arial" w:hAnsi="Arial" w:cs="Arial"/>
          <w:szCs w:val="24"/>
          <w:u w:val="single"/>
          <w:lang w:val="en-US"/>
        </w:rPr>
      </w:pPr>
    </w:p>
    <w:p w14:paraId="22B359BE" w14:textId="77777777" w:rsidR="00672764" w:rsidRDefault="00672764" w:rsidP="007747A5">
      <w:pPr>
        <w:spacing w:line="480" w:lineRule="auto"/>
        <w:rPr>
          <w:rFonts w:ascii="Arial" w:hAnsi="Arial" w:cs="Arial"/>
          <w:szCs w:val="24"/>
          <w:u w:val="single"/>
          <w:lang w:val="en-US"/>
        </w:rPr>
      </w:pPr>
    </w:p>
    <w:p w14:paraId="26EBBD1A" w14:textId="77777777" w:rsidR="00672764" w:rsidRDefault="00672764" w:rsidP="007747A5">
      <w:pPr>
        <w:spacing w:line="480" w:lineRule="auto"/>
        <w:rPr>
          <w:rFonts w:ascii="Arial" w:hAnsi="Arial" w:cs="Arial"/>
          <w:szCs w:val="24"/>
          <w:u w:val="single"/>
          <w:lang w:val="en-US"/>
        </w:rPr>
      </w:pPr>
    </w:p>
    <w:p w14:paraId="05677564" w14:textId="77777777" w:rsidR="00672764" w:rsidRDefault="00672764" w:rsidP="007747A5">
      <w:pPr>
        <w:spacing w:line="480" w:lineRule="auto"/>
        <w:rPr>
          <w:rFonts w:ascii="Arial" w:hAnsi="Arial" w:cs="Arial"/>
          <w:szCs w:val="24"/>
          <w:u w:val="single"/>
          <w:lang w:val="en-US"/>
        </w:rPr>
      </w:pPr>
    </w:p>
    <w:p w14:paraId="7A0CA94C" w14:textId="77777777" w:rsidR="00672764" w:rsidRDefault="00672764" w:rsidP="007747A5">
      <w:pPr>
        <w:spacing w:line="480" w:lineRule="auto"/>
        <w:rPr>
          <w:rFonts w:ascii="Arial" w:hAnsi="Arial" w:cs="Arial"/>
          <w:szCs w:val="24"/>
          <w:u w:val="single"/>
          <w:lang w:val="en-US"/>
        </w:rPr>
      </w:pPr>
    </w:p>
    <w:p w14:paraId="571ED1E9" w14:textId="77777777" w:rsidR="00672764" w:rsidRDefault="00672764" w:rsidP="007747A5">
      <w:pPr>
        <w:spacing w:line="480" w:lineRule="auto"/>
        <w:rPr>
          <w:rFonts w:ascii="Arial" w:hAnsi="Arial" w:cs="Arial"/>
          <w:szCs w:val="24"/>
          <w:u w:val="single"/>
          <w:lang w:val="en-US"/>
        </w:rPr>
      </w:pPr>
    </w:p>
    <w:p w14:paraId="1338A28A" w14:textId="52C7D40D" w:rsidR="007747A5" w:rsidRPr="003E2912" w:rsidRDefault="007747A5" w:rsidP="007747A5">
      <w:pPr>
        <w:spacing w:line="480" w:lineRule="auto"/>
        <w:rPr>
          <w:rFonts w:ascii="Arial" w:hAnsi="Arial" w:cs="Arial"/>
          <w:szCs w:val="24"/>
          <w:u w:val="single"/>
          <w:lang w:val="en-US"/>
        </w:rPr>
      </w:pPr>
      <w:r w:rsidRPr="003E2912">
        <w:rPr>
          <w:rFonts w:ascii="Arial" w:hAnsi="Arial" w:cs="Arial"/>
          <w:szCs w:val="24"/>
          <w:u w:val="single"/>
          <w:lang w:val="en-US"/>
        </w:rPr>
        <w:t xml:space="preserve">Supplementary Table </w:t>
      </w:r>
      <w:r>
        <w:rPr>
          <w:rFonts w:ascii="Arial" w:hAnsi="Arial" w:cs="Arial"/>
          <w:szCs w:val="24"/>
          <w:u w:val="single"/>
          <w:lang w:val="en-US"/>
        </w:rPr>
        <w:t>4</w:t>
      </w:r>
    </w:p>
    <w:tbl>
      <w:tblPr>
        <w:tblStyle w:val="Tabellenraster"/>
        <w:tblW w:w="0" w:type="auto"/>
        <w:tblLayout w:type="fixed"/>
        <w:tblLook w:val="04A0" w:firstRow="1" w:lastRow="0" w:firstColumn="1" w:lastColumn="0" w:noHBand="0" w:noVBand="1"/>
      </w:tblPr>
      <w:tblGrid>
        <w:gridCol w:w="2259"/>
        <w:gridCol w:w="1034"/>
        <w:gridCol w:w="1819"/>
        <w:gridCol w:w="1104"/>
        <w:gridCol w:w="975"/>
        <w:gridCol w:w="1819"/>
        <w:gridCol w:w="1171"/>
        <w:gridCol w:w="1170"/>
        <w:gridCol w:w="1558"/>
        <w:gridCol w:w="1238"/>
      </w:tblGrid>
      <w:tr w:rsidR="004F01F3" w:rsidRPr="00C6259F" w14:paraId="7C7CF5C1" w14:textId="77777777" w:rsidTr="00C6259F">
        <w:trPr>
          <w:trHeight w:val="680"/>
        </w:trPr>
        <w:tc>
          <w:tcPr>
            <w:tcW w:w="2259" w:type="dxa"/>
          </w:tcPr>
          <w:p w14:paraId="7EC04785" w14:textId="77777777" w:rsidR="004F01F3" w:rsidRPr="00C6259F" w:rsidRDefault="004F01F3" w:rsidP="009D6BAB">
            <w:pPr>
              <w:spacing w:line="480" w:lineRule="auto"/>
              <w:rPr>
                <w:rFonts w:ascii="Arial" w:hAnsi="Arial" w:cs="Arial"/>
                <w:sz w:val="20"/>
                <w:lang w:val="en-US"/>
              </w:rPr>
            </w:pPr>
          </w:p>
        </w:tc>
        <w:tc>
          <w:tcPr>
            <w:tcW w:w="11888" w:type="dxa"/>
            <w:gridSpan w:val="9"/>
          </w:tcPr>
          <w:p w14:paraId="49E54B0C" w14:textId="77777777" w:rsidR="004F01F3" w:rsidRPr="00C6259F" w:rsidRDefault="004F01F3" w:rsidP="009D6BAB">
            <w:pPr>
              <w:spacing w:line="480" w:lineRule="auto"/>
              <w:jc w:val="center"/>
              <w:rPr>
                <w:rFonts w:ascii="Arial" w:hAnsi="Arial" w:cs="Arial"/>
                <w:b/>
                <w:bCs/>
                <w:sz w:val="20"/>
                <w:lang w:val="en-US"/>
              </w:rPr>
            </w:pPr>
            <w:r w:rsidRPr="00C6259F">
              <w:rPr>
                <w:rFonts w:ascii="Arial" w:hAnsi="Arial" w:cs="Arial"/>
                <w:b/>
                <w:bCs/>
                <w:sz w:val="20"/>
                <w:lang w:val="en-US"/>
              </w:rPr>
              <w:t>12-months FU</w:t>
            </w:r>
          </w:p>
        </w:tc>
      </w:tr>
      <w:tr w:rsidR="004F01F3" w:rsidRPr="00C6259F" w14:paraId="7C48632C" w14:textId="77777777" w:rsidTr="00C6259F">
        <w:trPr>
          <w:trHeight w:val="680"/>
        </w:trPr>
        <w:tc>
          <w:tcPr>
            <w:tcW w:w="2259" w:type="dxa"/>
          </w:tcPr>
          <w:p w14:paraId="60ECEA9E" w14:textId="77777777" w:rsidR="004F01F3" w:rsidRPr="00C6259F" w:rsidRDefault="004F01F3" w:rsidP="009D6BAB">
            <w:pPr>
              <w:spacing w:line="480" w:lineRule="auto"/>
              <w:rPr>
                <w:rFonts w:ascii="Arial" w:hAnsi="Arial" w:cs="Arial"/>
                <w:sz w:val="20"/>
                <w:lang w:val="en-US"/>
              </w:rPr>
            </w:pPr>
          </w:p>
        </w:tc>
        <w:tc>
          <w:tcPr>
            <w:tcW w:w="3957" w:type="dxa"/>
            <w:gridSpan w:val="3"/>
          </w:tcPr>
          <w:p w14:paraId="148BABD3" w14:textId="77777777" w:rsidR="004F01F3" w:rsidRPr="00C6259F" w:rsidRDefault="004F01F3" w:rsidP="009D6BAB">
            <w:pPr>
              <w:spacing w:line="480" w:lineRule="auto"/>
              <w:jc w:val="center"/>
              <w:rPr>
                <w:rFonts w:ascii="Arial" w:hAnsi="Arial" w:cs="Arial"/>
                <w:sz w:val="20"/>
                <w:lang w:val="en-US"/>
              </w:rPr>
            </w:pPr>
            <w:r w:rsidRPr="00C6259F">
              <w:rPr>
                <w:rFonts w:ascii="Arial" w:hAnsi="Arial" w:cs="Arial"/>
                <w:sz w:val="20"/>
                <w:lang w:val="en-US"/>
              </w:rPr>
              <w:t>Model 1</w:t>
            </w:r>
          </w:p>
        </w:tc>
        <w:tc>
          <w:tcPr>
            <w:tcW w:w="3965" w:type="dxa"/>
            <w:gridSpan w:val="3"/>
          </w:tcPr>
          <w:p w14:paraId="4D4B739A" w14:textId="77777777" w:rsidR="004F01F3" w:rsidRPr="00C6259F" w:rsidRDefault="004F01F3" w:rsidP="009D6BAB">
            <w:pPr>
              <w:spacing w:line="480" w:lineRule="auto"/>
              <w:jc w:val="center"/>
              <w:rPr>
                <w:rFonts w:ascii="Arial" w:hAnsi="Arial" w:cs="Arial"/>
                <w:sz w:val="20"/>
                <w:lang w:val="en-US"/>
              </w:rPr>
            </w:pPr>
            <w:r w:rsidRPr="00C6259F">
              <w:rPr>
                <w:rFonts w:ascii="Arial" w:hAnsi="Arial" w:cs="Arial"/>
                <w:sz w:val="20"/>
                <w:lang w:val="en-US"/>
              </w:rPr>
              <w:t>Model 2</w:t>
            </w:r>
          </w:p>
        </w:tc>
        <w:tc>
          <w:tcPr>
            <w:tcW w:w="3965" w:type="dxa"/>
            <w:gridSpan w:val="3"/>
          </w:tcPr>
          <w:p w14:paraId="629EAC64" w14:textId="77777777" w:rsidR="004F01F3" w:rsidRPr="00C6259F" w:rsidRDefault="004F01F3" w:rsidP="009D6BAB">
            <w:pPr>
              <w:spacing w:line="480" w:lineRule="auto"/>
              <w:jc w:val="center"/>
              <w:rPr>
                <w:rFonts w:ascii="Arial" w:hAnsi="Arial" w:cs="Arial"/>
                <w:sz w:val="20"/>
                <w:lang w:val="en-US"/>
              </w:rPr>
            </w:pPr>
            <w:r w:rsidRPr="00C6259F">
              <w:rPr>
                <w:rFonts w:ascii="Arial" w:hAnsi="Arial" w:cs="Arial"/>
                <w:sz w:val="20"/>
                <w:lang w:val="en-US"/>
              </w:rPr>
              <w:t>Model 3</w:t>
            </w:r>
          </w:p>
        </w:tc>
      </w:tr>
      <w:tr w:rsidR="004F01F3" w:rsidRPr="00C6259F" w14:paraId="488691CB" w14:textId="77777777" w:rsidTr="00C6259F">
        <w:trPr>
          <w:trHeight w:val="680"/>
        </w:trPr>
        <w:tc>
          <w:tcPr>
            <w:tcW w:w="2259" w:type="dxa"/>
          </w:tcPr>
          <w:p w14:paraId="00118FF1" w14:textId="77777777" w:rsidR="004F01F3" w:rsidRPr="00C6259F" w:rsidRDefault="004F01F3" w:rsidP="009D6BAB">
            <w:pPr>
              <w:spacing w:line="480" w:lineRule="auto"/>
              <w:rPr>
                <w:rFonts w:ascii="Arial" w:hAnsi="Arial" w:cs="Arial"/>
                <w:sz w:val="20"/>
                <w:lang w:val="en-US"/>
              </w:rPr>
            </w:pPr>
          </w:p>
        </w:tc>
        <w:tc>
          <w:tcPr>
            <w:tcW w:w="1034" w:type="dxa"/>
          </w:tcPr>
          <w:p w14:paraId="67588C38"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rPr>
              <w:t>β</w:t>
            </w:r>
          </w:p>
        </w:tc>
        <w:tc>
          <w:tcPr>
            <w:tcW w:w="1819" w:type="dxa"/>
          </w:tcPr>
          <w:p w14:paraId="4B082798"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lang w:val="en-US"/>
              </w:rPr>
              <w:t>95% CI</w:t>
            </w:r>
          </w:p>
        </w:tc>
        <w:tc>
          <w:tcPr>
            <w:tcW w:w="1104" w:type="dxa"/>
          </w:tcPr>
          <w:p w14:paraId="12E3D79A" w14:textId="77777777" w:rsidR="004F01F3" w:rsidRPr="00C6259F" w:rsidRDefault="004F01F3" w:rsidP="009D6BAB">
            <w:pPr>
              <w:spacing w:line="480" w:lineRule="auto"/>
              <w:jc w:val="center"/>
              <w:rPr>
                <w:rFonts w:ascii="Arial" w:hAnsi="Arial" w:cs="Arial"/>
                <w:b/>
                <w:bCs/>
                <w:color w:val="000000" w:themeColor="text1"/>
                <w:sz w:val="20"/>
              </w:rPr>
            </w:pPr>
            <w:r w:rsidRPr="00C6259F">
              <w:rPr>
                <w:rFonts w:ascii="Arial" w:hAnsi="Arial" w:cs="Arial"/>
                <w:b/>
                <w:bCs/>
                <w:color w:val="000000" w:themeColor="text1"/>
                <w:sz w:val="20"/>
              </w:rPr>
              <w:t>p-</w:t>
            </w:r>
            <w:proofErr w:type="spellStart"/>
            <w:r w:rsidRPr="00C6259F">
              <w:rPr>
                <w:rFonts w:ascii="Arial" w:hAnsi="Arial" w:cs="Arial"/>
                <w:b/>
                <w:bCs/>
                <w:color w:val="000000" w:themeColor="text1"/>
                <w:sz w:val="20"/>
              </w:rPr>
              <w:t>value</w:t>
            </w:r>
            <w:proofErr w:type="spellEnd"/>
          </w:p>
        </w:tc>
        <w:tc>
          <w:tcPr>
            <w:tcW w:w="975" w:type="dxa"/>
          </w:tcPr>
          <w:p w14:paraId="49D2D934"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rPr>
              <w:t>β</w:t>
            </w:r>
          </w:p>
        </w:tc>
        <w:tc>
          <w:tcPr>
            <w:tcW w:w="1819" w:type="dxa"/>
          </w:tcPr>
          <w:p w14:paraId="38E38AD0"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lang w:val="en-US"/>
              </w:rPr>
              <w:t>95% CI</w:t>
            </w:r>
          </w:p>
        </w:tc>
        <w:tc>
          <w:tcPr>
            <w:tcW w:w="1170" w:type="dxa"/>
          </w:tcPr>
          <w:p w14:paraId="0C512F1F" w14:textId="77777777" w:rsidR="004F01F3" w:rsidRPr="00C6259F" w:rsidRDefault="004F01F3" w:rsidP="009D6BAB">
            <w:pPr>
              <w:spacing w:line="480" w:lineRule="auto"/>
              <w:jc w:val="center"/>
              <w:rPr>
                <w:rFonts w:ascii="Arial" w:hAnsi="Arial" w:cs="Arial"/>
                <w:b/>
                <w:bCs/>
                <w:color w:val="000000" w:themeColor="text1"/>
                <w:sz w:val="20"/>
              </w:rPr>
            </w:pPr>
            <w:r w:rsidRPr="00C6259F">
              <w:rPr>
                <w:rFonts w:ascii="Arial" w:hAnsi="Arial" w:cs="Arial"/>
                <w:b/>
                <w:bCs/>
                <w:color w:val="000000" w:themeColor="text1"/>
                <w:sz w:val="20"/>
              </w:rPr>
              <w:t>p-</w:t>
            </w:r>
            <w:proofErr w:type="spellStart"/>
            <w:r w:rsidRPr="00C6259F">
              <w:rPr>
                <w:rFonts w:ascii="Arial" w:hAnsi="Arial" w:cs="Arial"/>
                <w:b/>
                <w:bCs/>
                <w:color w:val="000000" w:themeColor="text1"/>
                <w:sz w:val="20"/>
              </w:rPr>
              <w:t>value</w:t>
            </w:r>
            <w:proofErr w:type="spellEnd"/>
          </w:p>
        </w:tc>
        <w:tc>
          <w:tcPr>
            <w:tcW w:w="1170" w:type="dxa"/>
          </w:tcPr>
          <w:p w14:paraId="21897EC5"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rPr>
              <w:t>β</w:t>
            </w:r>
          </w:p>
        </w:tc>
        <w:tc>
          <w:tcPr>
            <w:tcW w:w="1558" w:type="dxa"/>
          </w:tcPr>
          <w:p w14:paraId="32D1227C"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lang w:val="en-US"/>
              </w:rPr>
              <w:t>95% CI</w:t>
            </w:r>
          </w:p>
        </w:tc>
        <w:tc>
          <w:tcPr>
            <w:tcW w:w="1236" w:type="dxa"/>
          </w:tcPr>
          <w:p w14:paraId="1C24BD80" w14:textId="77777777" w:rsidR="004F01F3" w:rsidRPr="00C6259F" w:rsidRDefault="004F01F3" w:rsidP="009D6BAB">
            <w:pPr>
              <w:spacing w:line="480" w:lineRule="auto"/>
              <w:jc w:val="center"/>
              <w:rPr>
                <w:rFonts w:ascii="Arial" w:hAnsi="Arial" w:cs="Arial"/>
                <w:b/>
                <w:bCs/>
                <w:color w:val="000000" w:themeColor="text1"/>
                <w:sz w:val="20"/>
                <w:lang w:val="en-US"/>
              </w:rPr>
            </w:pPr>
            <w:r w:rsidRPr="00C6259F">
              <w:rPr>
                <w:rFonts w:ascii="Arial" w:hAnsi="Arial" w:cs="Arial"/>
                <w:b/>
                <w:bCs/>
                <w:color w:val="000000" w:themeColor="text1"/>
                <w:sz w:val="20"/>
                <w:lang w:val="en-US"/>
              </w:rPr>
              <w:t>p-value</w:t>
            </w:r>
          </w:p>
        </w:tc>
      </w:tr>
      <w:tr w:rsidR="004F01F3" w:rsidRPr="00C6259F" w14:paraId="4424C2A1" w14:textId="77777777" w:rsidTr="00C6259F">
        <w:trPr>
          <w:trHeight w:val="680"/>
        </w:trPr>
        <w:tc>
          <w:tcPr>
            <w:tcW w:w="2259" w:type="dxa"/>
          </w:tcPr>
          <w:p w14:paraId="6D93FEB9" w14:textId="77777777" w:rsidR="004F01F3" w:rsidRPr="00C6259F" w:rsidRDefault="004F01F3" w:rsidP="009D6BAB">
            <w:pPr>
              <w:spacing w:line="480" w:lineRule="auto"/>
              <w:jc w:val="left"/>
              <w:rPr>
                <w:rFonts w:ascii="Arial" w:hAnsi="Arial" w:cs="Arial"/>
                <w:sz w:val="20"/>
                <w:lang w:val="en-US"/>
              </w:rPr>
            </w:pPr>
            <w:r w:rsidRPr="00C6259F">
              <w:rPr>
                <w:rFonts w:ascii="Arial" w:hAnsi="Arial" w:cs="Arial"/>
                <w:sz w:val="20"/>
                <w:lang w:val="en-US"/>
              </w:rPr>
              <w:t xml:space="preserve">global </w:t>
            </w:r>
          </w:p>
        </w:tc>
        <w:tc>
          <w:tcPr>
            <w:tcW w:w="1034" w:type="dxa"/>
          </w:tcPr>
          <w:p w14:paraId="4F247F5B"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-0.05</w:t>
            </w:r>
          </w:p>
        </w:tc>
        <w:tc>
          <w:tcPr>
            <w:tcW w:w="1819" w:type="dxa"/>
          </w:tcPr>
          <w:p w14:paraId="46369A81"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-0.35 – 0.12</w:t>
            </w:r>
          </w:p>
        </w:tc>
        <w:tc>
          <w:tcPr>
            <w:tcW w:w="1104" w:type="dxa"/>
          </w:tcPr>
          <w:p w14:paraId="37D2158A"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0.33</w:t>
            </w:r>
          </w:p>
        </w:tc>
        <w:tc>
          <w:tcPr>
            <w:tcW w:w="975" w:type="dxa"/>
          </w:tcPr>
          <w:p w14:paraId="11911E56"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-0.04</w:t>
            </w:r>
          </w:p>
        </w:tc>
        <w:tc>
          <w:tcPr>
            <w:tcW w:w="1819" w:type="dxa"/>
          </w:tcPr>
          <w:p w14:paraId="07457C7F"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-0.34 – 0.13</w:t>
            </w:r>
          </w:p>
        </w:tc>
        <w:tc>
          <w:tcPr>
            <w:tcW w:w="1170" w:type="dxa"/>
          </w:tcPr>
          <w:p w14:paraId="0FC5D0E8"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0.39</w:t>
            </w:r>
          </w:p>
        </w:tc>
        <w:tc>
          <w:tcPr>
            <w:tcW w:w="1170" w:type="dxa"/>
          </w:tcPr>
          <w:p w14:paraId="32EC13AC"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-0.04</w:t>
            </w:r>
          </w:p>
        </w:tc>
        <w:tc>
          <w:tcPr>
            <w:tcW w:w="1558" w:type="dxa"/>
          </w:tcPr>
          <w:p w14:paraId="25BB7A96"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-0.34 – 0.14</w:t>
            </w:r>
          </w:p>
        </w:tc>
        <w:tc>
          <w:tcPr>
            <w:tcW w:w="1236" w:type="dxa"/>
          </w:tcPr>
          <w:p w14:paraId="245AA2D0"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0.40</w:t>
            </w:r>
          </w:p>
        </w:tc>
      </w:tr>
      <w:tr w:rsidR="004F01F3" w:rsidRPr="00C6259F" w14:paraId="2F196A41" w14:textId="77777777" w:rsidTr="00C6259F">
        <w:trPr>
          <w:trHeight w:val="680"/>
        </w:trPr>
        <w:tc>
          <w:tcPr>
            <w:tcW w:w="2259" w:type="dxa"/>
          </w:tcPr>
          <w:p w14:paraId="514B75C0" w14:textId="77777777" w:rsidR="004F01F3" w:rsidRPr="00C6259F" w:rsidRDefault="004F01F3" w:rsidP="009D6BAB">
            <w:pPr>
              <w:spacing w:line="480" w:lineRule="auto"/>
              <w:rPr>
                <w:rFonts w:ascii="Arial" w:hAnsi="Arial" w:cs="Arial"/>
                <w:sz w:val="20"/>
                <w:lang w:val="en-US"/>
              </w:rPr>
            </w:pPr>
            <w:r w:rsidRPr="00C6259F">
              <w:rPr>
                <w:rFonts w:ascii="Arial" w:hAnsi="Arial" w:cs="Arial"/>
                <w:sz w:val="20"/>
                <w:lang w:val="en-US"/>
              </w:rPr>
              <w:t>language</w:t>
            </w:r>
          </w:p>
        </w:tc>
        <w:tc>
          <w:tcPr>
            <w:tcW w:w="1034" w:type="dxa"/>
          </w:tcPr>
          <w:p w14:paraId="24D012B5"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0.01</w:t>
            </w:r>
          </w:p>
        </w:tc>
        <w:tc>
          <w:tcPr>
            <w:tcW w:w="1819" w:type="dxa"/>
          </w:tcPr>
          <w:p w14:paraId="5D6A8265"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-0.25 – 0.29</w:t>
            </w:r>
          </w:p>
        </w:tc>
        <w:tc>
          <w:tcPr>
            <w:tcW w:w="1104" w:type="dxa"/>
          </w:tcPr>
          <w:p w14:paraId="5A1931F5"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0.88</w:t>
            </w:r>
          </w:p>
        </w:tc>
        <w:tc>
          <w:tcPr>
            <w:tcW w:w="975" w:type="dxa"/>
          </w:tcPr>
          <w:p w14:paraId="139E78F8" w14:textId="3A840721"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w:t>
            </w:r>
            <w:r w:rsidR="00BF2F31">
              <w:rPr>
                <w:rFonts w:ascii="Arial" w:hAnsi="Arial" w:cs="Arial"/>
                <w:b/>
                <w:bCs/>
                <w:color w:val="000000" w:themeColor="text1"/>
                <w:sz w:val="20"/>
                <w:lang w:val="en-US"/>
              </w:rPr>
              <w:t>1</w:t>
            </w:r>
          </w:p>
        </w:tc>
        <w:tc>
          <w:tcPr>
            <w:tcW w:w="1819" w:type="dxa"/>
          </w:tcPr>
          <w:p w14:paraId="41938A53"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-0.27 – 0.27</w:t>
            </w:r>
          </w:p>
        </w:tc>
        <w:tc>
          <w:tcPr>
            <w:tcW w:w="1170" w:type="dxa"/>
          </w:tcPr>
          <w:p w14:paraId="542E6FE3"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0.99</w:t>
            </w:r>
          </w:p>
        </w:tc>
        <w:tc>
          <w:tcPr>
            <w:tcW w:w="1170" w:type="dxa"/>
          </w:tcPr>
          <w:p w14:paraId="14873A39" w14:textId="3302646B"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w:t>
            </w:r>
            <w:r w:rsidR="00260F7E">
              <w:rPr>
                <w:rFonts w:ascii="Arial" w:hAnsi="Arial" w:cs="Arial"/>
                <w:b/>
                <w:bCs/>
                <w:color w:val="000000" w:themeColor="text1"/>
                <w:sz w:val="20"/>
                <w:lang w:val="en-US"/>
              </w:rPr>
              <w:t>1</w:t>
            </w:r>
          </w:p>
        </w:tc>
        <w:tc>
          <w:tcPr>
            <w:tcW w:w="1558" w:type="dxa"/>
          </w:tcPr>
          <w:p w14:paraId="22D15F9F"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-0.27 – 0.29</w:t>
            </w:r>
          </w:p>
        </w:tc>
        <w:tc>
          <w:tcPr>
            <w:tcW w:w="1236" w:type="dxa"/>
          </w:tcPr>
          <w:p w14:paraId="554E121B"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0.93</w:t>
            </w:r>
          </w:p>
        </w:tc>
      </w:tr>
      <w:tr w:rsidR="004F01F3" w:rsidRPr="00C6259F" w14:paraId="773EE59D" w14:textId="77777777" w:rsidTr="00C6259F">
        <w:trPr>
          <w:trHeight w:val="680"/>
        </w:trPr>
        <w:tc>
          <w:tcPr>
            <w:tcW w:w="2259" w:type="dxa"/>
          </w:tcPr>
          <w:p w14:paraId="7D0E0E49" w14:textId="77777777" w:rsidR="004F01F3" w:rsidRPr="00C6259F" w:rsidRDefault="004F01F3" w:rsidP="009D6BAB">
            <w:pPr>
              <w:spacing w:line="480" w:lineRule="auto"/>
              <w:rPr>
                <w:rFonts w:ascii="Arial" w:hAnsi="Arial" w:cs="Arial"/>
                <w:sz w:val="20"/>
                <w:lang w:val="en-US"/>
              </w:rPr>
            </w:pPr>
            <w:r w:rsidRPr="00C6259F">
              <w:rPr>
                <w:rFonts w:ascii="Arial" w:hAnsi="Arial" w:cs="Arial"/>
                <w:sz w:val="20"/>
                <w:lang w:val="en-US"/>
              </w:rPr>
              <w:t>memory</w:t>
            </w:r>
          </w:p>
        </w:tc>
        <w:tc>
          <w:tcPr>
            <w:tcW w:w="1034" w:type="dxa"/>
          </w:tcPr>
          <w:p w14:paraId="1F0CEBFC"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-0.10</w:t>
            </w:r>
          </w:p>
        </w:tc>
        <w:tc>
          <w:tcPr>
            <w:tcW w:w="1819" w:type="dxa"/>
          </w:tcPr>
          <w:p w14:paraId="4DC5ECF4"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 xml:space="preserve">-0.55 – </w:t>
            </w:r>
            <w:r w:rsidRPr="00C6259F">
              <w:rPr>
                <w:rFonts w:ascii="Arial" w:hAnsi="Arial" w:cs="Arial"/>
                <w:color w:val="000000" w:themeColor="text1"/>
                <w:sz w:val="20"/>
                <w:lang w:val="en-US"/>
              </w:rPr>
              <w:noBreakHyphen/>
              <w:t>0.02</w:t>
            </w:r>
          </w:p>
        </w:tc>
        <w:tc>
          <w:tcPr>
            <w:tcW w:w="1104" w:type="dxa"/>
          </w:tcPr>
          <w:p w14:paraId="3D202548"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0.03</w:t>
            </w:r>
          </w:p>
        </w:tc>
        <w:tc>
          <w:tcPr>
            <w:tcW w:w="975" w:type="dxa"/>
          </w:tcPr>
          <w:p w14:paraId="1543106D"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-0.10</w:t>
            </w:r>
          </w:p>
        </w:tc>
        <w:tc>
          <w:tcPr>
            <w:tcW w:w="1819" w:type="dxa"/>
          </w:tcPr>
          <w:p w14:paraId="48D9F432"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 xml:space="preserve">-0.54 – </w:t>
            </w:r>
            <w:r w:rsidRPr="00C6259F">
              <w:rPr>
                <w:rFonts w:ascii="Arial" w:hAnsi="Arial" w:cs="Arial"/>
                <w:color w:val="000000" w:themeColor="text1"/>
                <w:sz w:val="20"/>
                <w:lang w:val="en-US"/>
              </w:rPr>
              <w:noBreakHyphen/>
              <w:t>0.01</w:t>
            </w:r>
          </w:p>
        </w:tc>
        <w:tc>
          <w:tcPr>
            <w:tcW w:w="1170" w:type="dxa"/>
          </w:tcPr>
          <w:p w14:paraId="6C7A10C1"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0.04</w:t>
            </w:r>
          </w:p>
        </w:tc>
        <w:tc>
          <w:tcPr>
            <w:tcW w:w="1170" w:type="dxa"/>
          </w:tcPr>
          <w:p w14:paraId="21E1C037"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-0.11</w:t>
            </w:r>
          </w:p>
        </w:tc>
        <w:tc>
          <w:tcPr>
            <w:tcW w:w="1558" w:type="dxa"/>
          </w:tcPr>
          <w:p w14:paraId="6C97BA72"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 xml:space="preserve">-0.57 – </w:t>
            </w:r>
            <w:r w:rsidRPr="00C6259F">
              <w:rPr>
                <w:rFonts w:ascii="Arial" w:hAnsi="Arial" w:cs="Arial"/>
                <w:color w:val="000000" w:themeColor="text1"/>
                <w:sz w:val="20"/>
                <w:lang w:val="en-US"/>
              </w:rPr>
              <w:noBreakHyphen/>
              <w:t>0.03</w:t>
            </w:r>
          </w:p>
        </w:tc>
        <w:tc>
          <w:tcPr>
            <w:tcW w:w="1236" w:type="dxa"/>
          </w:tcPr>
          <w:p w14:paraId="13D897A9"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0.03</w:t>
            </w:r>
          </w:p>
        </w:tc>
      </w:tr>
      <w:tr w:rsidR="004F01F3" w:rsidRPr="00C6259F" w14:paraId="31D13A78" w14:textId="77777777" w:rsidTr="00C6259F">
        <w:trPr>
          <w:trHeight w:val="680"/>
        </w:trPr>
        <w:tc>
          <w:tcPr>
            <w:tcW w:w="2259" w:type="dxa"/>
          </w:tcPr>
          <w:p w14:paraId="42FBB338" w14:textId="77777777" w:rsidR="004F01F3" w:rsidRPr="00C6259F" w:rsidRDefault="004F01F3" w:rsidP="009D6BAB">
            <w:pPr>
              <w:spacing w:line="480" w:lineRule="auto"/>
              <w:rPr>
                <w:rFonts w:ascii="Arial" w:hAnsi="Arial" w:cs="Arial"/>
                <w:color w:val="000000" w:themeColor="text1"/>
                <w:sz w:val="20"/>
                <w:lang w:val="en-US"/>
              </w:rPr>
            </w:pPr>
            <w:r w:rsidRPr="00C6259F">
              <w:rPr>
                <w:rFonts w:ascii="Arial" w:hAnsi="Arial" w:cs="Arial"/>
                <w:color w:val="000000" w:themeColor="text1"/>
                <w:sz w:val="20"/>
                <w:lang w:val="en-US"/>
              </w:rPr>
              <w:t>visuo-spatial</w:t>
            </w:r>
          </w:p>
        </w:tc>
        <w:tc>
          <w:tcPr>
            <w:tcW w:w="1034" w:type="dxa"/>
          </w:tcPr>
          <w:p w14:paraId="028B7773"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-0.06</w:t>
            </w:r>
          </w:p>
        </w:tc>
        <w:tc>
          <w:tcPr>
            <w:tcW w:w="1819" w:type="dxa"/>
          </w:tcPr>
          <w:p w14:paraId="3B7239EA"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-0.81 – 0.15</w:t>
            </w:r>
          </w:p>
        </w:tc>
        <w:tc>
          <w:tcPr>
            <w:tcW w:w="1104" w:type="dxa"/>
          </w:tcPr>
          <w:p w14:paraId="28249643"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0.18</w:t>
            </w:r>
          </w:p>
        </w:tc>
        <w:tc>
          <w:tcPr>
            <w:tcW w:w="975" w:type="dxa"/>
          </w:tcPr>
          <w:p w14:paraId="1EA54110"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-0.05</w:t>
            </w:r>
          </w:p>
        </w:tc>
        <w:tc>
          <w:tcPr>
            <w:tcW w:w="1819" w:type="dxa"/>
          </w:tcPr>
          <w:p w14:paraId="44BDC98B"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-0.73 – 0.22</w:t>
            </w:r>
          </w:p>
        </w:tc>
        <w:tc>
          <w:tcPr>
            <w:tcW w:w="1170" w:type="dxa"/>
          </w:tcPr>
          <w:p w14:paraId="3FE9C551"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0.29</w:t>
            </w:r>
          </w:p>
        </w:tc>
        <w:tc>
          <w:tcPr>
            <w:tcW w:w="1170" w:type="dxa"/>
          </w:tcPr>
          <w:p w14:paraId="06439CE1"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-0.05</w:t>
            </w:r>
          </w:p>
        </w:tc>
        <w:tc>
          <w:tcPr>
            <w:tcW w:w="1558" w:type="dxa"/>
          </w:tcPr>
          <w:p w14:paraId="6AE61F27"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0.75 – 0.23</w:t>
            </w:r>
          </w:p>
        </w:tc>
        <w:tc>
          <w:tcPr>
            <w:tcW w:w="1236" w:type="dxa"/>
          </w:tcPr>
          <w:p w14:paraId="19461CF2"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0.29</w:t>
            </w:r>
          </w:p>
        </w:tc>
      </w:tr>
      <w:tr w:rsidR="004F01F3" w:rsidRPr="00C6259F" w14:paraId="11D72C46" w14:textId="77777777" w:rsidTr="00C6259F">
        <w:trPr>
          <w:trHeight w:val="680"/>
        </w:trPr>
        <w:tc>
          <w:tcPr>
            <w:tcW w:w="2259" w:type="dxa"/>
          </w:tcPr>
          <w:p w14:paraId="42BCDD2B" w14:textId="77777777" w:rsidR="004F01F3" w:rsidRPr="00C6259F" w:rsidRDefault="004F01F3" w:rsidP="009D6BAB">
            <w:pPr>
              <w:spacing w:line="480" w:lineRule="auto"/>
              <w:rPr>
                <w:rFonts w:ascii="Arial" w:hAnsi="Arial" w:cs="Arial"/>
                <w:color w:val="000000" w:themeColor="text1"/>
                <w:sz w:val="20"/>
                <w:lang w:val="en-US"/>
              </w:rPr>
            </w:pPr>
            <w:r w:rsidRPr="00C6259F">
              <w:rPr>
                <w:rFonts w:ascii="Arial" w:hAnsi="Arial" w:cs="Arial"/>
                <w:color w:val="000000" w:themeColor="text1"/>
                <w:sz w:val="20"/>
                <w:lang w:val="en-US"/>
              </w:rPr>
              <w:t xml:space="preserve">executive </w:t>
            </w:r>
          </w:p>
        </w:tc>
        <w:tc>
          <w:tcPr>
            <w:tcW w:w="1034" w:type="dxa"/>
          </w:tcPr>
          <w:p w14:paraId="42833C49"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-0.04</w:t>
            </w:r>
          </w:p>
        </w:tc>
        <w:tc>
          <w:tcPr>
            <w:tcW w:w="1819" w:type="dxa"/>
          </w:tcPr>
          <w:p w14:paraId="3FAC8906"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-0.57 – 0.24</w:t>
            </w:r>
          </w:p>
        </w:tc>
        <w:tc>
          <w:tcPr>
            <w:tcW w:w="1104" w:type="dxa"/>
          </w:tcPr>
          <w:p w14:paraId="5911701D"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0.43</w:t>
            </w:r>
          </w:p>
        </w:tc>
        <w:tc>
          <w:tcPr>
            <w:tcW w:w="975" w:type="dxa"/>
          </w:tcPr>
          <w:p w14:paraId="0D06E693"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-0.04</w:t>
            </w:r>
          </w:p>
        </w:tc>
        <w:tc>
          <w:tcPr>
            <w:tcW w:w="1819" w:type="dxa"/>
          </w:tcPr>
          <w:p w14:paraId="5CC8474E"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-0.56 – 0.26</w:t>
            </w:r>
          </w:p>
        </w:tc>
        <w:tc>
          <w:tcPr>
            <w:tcW w:w="1170" w:type="dxa"/>
          </w:tcPr>
          <w:p w14:paraId="0A645421"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0.47</w:t>
            </w:r>
          </w:p>
        </w:tc>
        <w:tc>
          <w:tcPr>
            <w:tcW w:w="1170" w:type="dxa"/>
          </w:tcPr>
          <w:p w14:paraId="45FC32D4"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-0.04</w:t>
            </w:r>
          </w:p>
        </w:tc>
        <w:tc>
          <w:tcPr>
            <w:tcW w:w="1558" w:type="dxa"/>
          </w:tcPr>
          <w:p w14:paraId="7736DBBC"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-0.56 – 0.25</w:t>
            </w:r>
          </w:p>
        </w:tc>
        <w:tc>
          <w:tcPr>
            <w:tcW w:w="1236" w:type="dxa"/>
          </w:tcPr>
          <w:p w14:paraId="0E98AAA5"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0.45</w:t>
            </w:r>
          </w:p>
        </w:tc>
      </w:tr>
      <w:tr w:rsidR="004F01F3" w:rsidRPr="00C6259F" w14:paraId="011D1AA7" w14:textId="77777777" w:rsidTr="00C6259F">
        <w:trPr>
          <w:trHeight w:val="680"/>
        </w:trPr>
        <w:tc>
          <w:tcPr>
            <w:tcW w:w="2259" w:type="dxa"/>
          </w:tcPr>
          <w:p w14:paraId="06CA32FA" w14:textId="77777777" w:rsidR="004F01F3" w:rsidRPr="00C6259F" w:rsidRDefault="004F01F3" w:rsidP="009D6BAB">
            <w:pPr>
              <w:spacing w:line="480" w:lineRule="auto"/>
              <w:rPr>
                <w:rFonts w:ascii="Arial" w:hAnsi="Arial" w:cs="Arial"/>
                <w:color w:val="000000" w:themeColor="text1"/>
                <w:sz w:val="20"/>
                <w:lang w:val="en-US"/>
              </w:rPr>
            </w:pPr>
            <w:r w:rsidRPr="00C6259F">
              <w:rPr>
                <w:rFonts w:ascii="Arial" w:hAnsi="Arial" w:cs="Arial"/>
                <w:color w:val="000000" w:themeColor="text1"/>
                <w:sz w:val="20"/>
                <w:lang w:val="en-US"/>
              </w:rPr>
              <w:t>attentional</w:t>
            </w:r>
          </w:p>
        </w:tc>
        <w:tc>
          <w:tcPr>
            <w:tcW w:w="1034" w:type="dxa"/>
          </w:tcPr>
          <w:p w14:paraId="011C3F11"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0.03</w:t>
            </w:r>
          </w:p>
        </w:tc>
        <w:tc>
          <w:tcPr>
            <w:tcW w:w="1819" w:type="dxa"/>
          </w:tcPr>
          <w:p w14:paraId="33AC1DDB"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-0.27 – 0.39</w:t>
            </w:r>
          </w:p>
        </w:tc>
        <w:tc>
          <w:tcPr>
            <w:tcW w:w="1104" w:type="dxa"/>
          </w:tcPr>
          <w:p w14:paraId="6D023A9E"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0.59</w:t>
            </w:r>
          </w:p>
        </w:tc>
        <w:tc>
          <w:tcPr>
            <w:tcW w:w="975" w:type="dxa"/>
          </w:tcPr>
          <w:p w14:paraId="098F9F7F"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0.05</w:t>
            </w:r>
          </w:p>
        </w:tc>
        <w:tc>
          <w:tcPr>
            <w:tcW w:w="1819" w:type="dxa"/>
          </w:tcPr>
          <w:p w14:paraId="65E68FFE"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-0.15 – 0.47</w:t>
            </w:r>
          </w:p>
        </w:tc>
        <w:tc>
          <w:tcPr>
            <w:tcW w:w="1170" w:type="dxa"/>
          </w:tcPr>
          <w:p w14:paraId="592F00B4"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0.31</w:t>
            </w:r>
          </w:p>
        </w:tc>
        <w:tc>
          <w:tcPr>
            <w:tcW w:w="1170" w:type="dxa"/>
          </w:tcPr>
          <w:p w14:paraId="7B3AD5C6" w14:textId="77777777" w:rsidR="004F01F3" w:rsidRPr="0099179D" w:rsidRDefault="004F01F3" w:rsidP="009D6BAB">
            <w:pPr>
              <w:spacing w:line="480" w:lineRule="auto"/>
              <w:jc w:val="center"/>
              <w:rPr>
                <w:rFonts w:ascii="Arial" w:hAnsi="Arial" w:cs="Arial"/>
                <w:b/>
                <w:bCs/>
                <w:color w:val="000000" w:themeColor="text1"/>
                <w:sz w:val="20"/>
                <w:lang w:val="en-US"/>
              </w:rPr>
            </w:pPr>
            <w:r w:rsidRPr="0099179D">
              <w:rPr>
                <w:rFonts w:ascii="Arial" w:hAnsi="Arial" w:cs="Arial"/>
                <w:b/>
                <w:bCs/>
                <w:color w:val="000000" w:themeColor="text1"/>
                <w:sz w:val="20"/>
                <w:lang w:val="en-US"/>
              </w:rPr>
              <w:t>0.06</w:t>
            </w:r>
          </w:p>
        </w:tc>
        <w:tc>
          <w:tcPr>
            <w:tcW w:w="1558" w:type="dxa"/>
          </w:tcPr>
          <w:p w14:paraId="1B280BB6"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-0.11 – 0.52</w:t>
            </w:r>
          </w:p>
        </w:tc>
        <w:tc>
          <w:tcPr>
            <w:tcW w:w="1236" w:type="dxa"/>
          </w:tcPr>
          <w:p w14:paraId="6A56057A" w14:textId="77777777" w:rsidR="004F01F3" w:rsidRPr="00C6259F" w:rsidRDefault="004F01F3" w:rsidP="009D6BAB">
            <w:pPr>
              <w:spacing w:line="480" w:lineRule="auto"/>
              <w:jc w:val="center"/>
              <w:rPr>
                <w:rFonts w:ascii="Arial" w:hAnsi="Arial" w:cs="Arial"/>
                <w:color w:val="000000" w:themeColor="text1"/>
                <w:sz w:val="20"/>
                <w:lang w:val="en-US"/>
              </w:rPr>
            </w:pPr>
            <w:r w:rsidRPr="00C6259F">
              <w:rPr>
                <w:rFonts w:ascii="Arial" w:hAnsi="Arial" w:cs="Arial"/>
                <w:color w:val="000000" w:themeColor="text1"/>
                <w:sz w:val="20"/>
                <w:lang w:val="en-US"/>
              </w:rPr>
              <w:t>0.21</w:t>
            </w:r>
          </w:p>
        </w:tc>
      </w:tr>
    </w:tbl>
    <w:p w14:paraId="54941969" w14:textId="40269D61" w:rsidR="007747A5" w:rsidRPr="003E2912" w:rsidRDefault="007747A5" w:rsidP="007747A5">
      <w:pPr>
        <w:spacing w:line="480" w:lineRule="auto"/>
        <w:rPr>
          <w:rFonts w:ascii="Arial" w:hAnsi="Arial" w:cs="Arial"/>
          <w:szCs w:val="24"/>
          <w:lang w:val="en-US"/>
        </w:rPr>
      </w:pPr>
      <w:r w:rsidRPr="003E2912">
        <w:rPr>
          <w:rFonts w:ascii="Arial" w:hAnsi="Arial" w:cs="Arial"/>
          <w:b/>
          <w:bCs/>
          <w:szCs w:val="24"/>
          <w:lang w:val="en-US"/>
        </w:rPr>
        <w:t xml:space="preserve">Supplementary Table </w:t>
      </w:r>
      <w:r w:rsidR="00017AAE">
        <w:rPr>
          <w:rFonts w:ascii="Arial" w:hAnsi="Arial" w:cs="Arial"/>
          <w:b/>
          <w:bCs/>
          <w:szCs w:val="24"/>
          <w:lang w:val="en-US"/>
        </w:rPr>
        <w:t>4</w:t>
      </w:r>
      <w:r w:rsidRPr="003E2912">
        <w:rPr>
          <w:rFonts w:ascii="Arial" w:hAnsi="Arial" w:cs="Arial"/>
          <w:b/>
          <w:bCs/>
          <w:szCs w:val="24"/>
          <w:lang w:val="en-US"/>
        </w:rPr>
        <w:t>:</w:t>
      </w:r>
      <w:r w:rsidRPr="003E2912">
        <w:rPr>
          <w:rFonts w:ascii="Arial" w:hAnsi="Arial" w:cs="Arial"/>
          <w:szCs w:val="24"/>
          <w:lang w:val="en-US"/>
        </w:rPr>
        <w:t xml:space="preserve"> </w:t>
      </w:r>
      <w:r w:rsidR="00265FBF">
        <w:rPr>
          <w:rFonts w:ascii="Arial" w:hAnsi="Arial" w:cs="Arial"/>
          <w:b/>
          <w:bCs/>
          <w:szCs w:val="24"/>
          <w:lang w:val="en-US"/>
        </w:rPr>
        <w:t>Effect estimates of</w:t>
      </w:r>
      <w:r w:rsidRPr="003E2912">
        <w:rPr>
          <w:rFonts w:ascii="Arial" w:hAnsi="Arial" w:cs="Arial"/>
          <w:b/>
          <w:bCs/>
          <w:szCs w:val="24"/>
          <w:lang w:val="en-US"/>
        </w:rPr>
        <w:t xml:space="preserve"> </w:t>
      </w:r>
      <w:r w:rsidR="006C6E51" w:rsidRPr="003E2912">
        <w:rPr>
          <w:rFonts w:ascii="Arial" w:hAnsi="Arial" w:cs="Arial"/>
          <w:b/>
          <w:bCs/>
          <w:szCs w:val="24"/>
          <w:lang w:val="en-US"/>
        </w:rPr>
        <w:t>anti-NMDA</w:t>
      </w:r>
      <w:r w:rsidR="006C6E51">
        <w:rPr>
          <w:rFonts w:ascii="Arial" w:hAnsi="Arial" w:cs="Arial"/>
          <w:b/>
          <w:bCs/>
          <w:szCs w:val="24"/>
          <w:lang w:val="en-US"/>
        </w:rPr>
        <w:t>-receptor GluN1</w:t>
      </w:r>
      <w:r w:rsidR="006C6E51" w:rsidRPr="003E2912">
        <w:rPr>
          <w:rFonts w:ascii="Arial" w:hAnsi="Arial" w:cs="Arial"/>
          <w:b/>
          <w:bCs/>
          <w:szCs w:val="24"/>
          <w:lang w:val="en-US"/>
        </w:rPr>
        <w:t xml:space="preserve"> antibody </w:t>
      </w:r>
      <w:r w:rsidRPr="003E2912">
        <w:rPr>
          <w:rFonts w:ascii="Arial" w:hAnsi="Arial" w:cs="Arial"/>
          <w:b/>
          <w:bCs/>
          <w:szCs w:val="24"/>
          <w:lang w:val="en-US"/>
        </w:rPr>
        <w:t xml:space="preserve">serostatus </w:t>
      </w:r>
      <w:r w:rsidR="00265FBF">
        <w:rPr>
          <w:rFonts w:ascii="Arial" w:hAnsi="Arial" w:cs="Arial"/>
          <w:b/>
          <w:bCs/>
          <w:szCs w:val="24"/>
          <w:lang w:val="en-US"/>
        </w:rPr>
        <w:t>on</w:t>
      </w:r>
      <w:r w:rsidRPr="003E2912">
        <w:rPr>
          <w:rFonts w:ascii="Arial" w:hAnsi="Arial" w:cs="Arial"/>
          <w:b/>
          <w:bCs/>
          <w:szCs w:val="24"/>
          <w:lang w:val="en-US"/>
        </w:rPr>
        <w:t xml:space="preserve"> cognitive </w:t>
      </w:r>
      <w:r w:rsidR="00BE42EC">
        <w:rPr>
          <w:rFonts w:ascii="Arial" w:hAnsi="Arial" w:cs="Arial"/>
          <w:b/>
          <w:bCs/>
          <w:szCs w:val="24"/>
          <w:lang w:val="en-US"/>
        </w:rPr>
        <w:t>performance</w:t>
      </w:r>
      <w:r w:rsidRPr="003E2912">
        <w:rPr>
          <w:rFonts w:ascii="Arial" w:hAnsi="Arial" w:cs="Arial"/>
          <w:b/>
          <w:bCs/>
          <w:szCs w:val="24"/>
          <w:lang w:val="en-US"/>
        </w:rPr>
        <w:t xml:space="preserve"> from stepwise adjusted linear regression models at 12-months </w:t>
      </w:r>
      <w:r w:rsidR="00F84A86" w:rsidRPr="003E2912">
        <w:rPr>
          <w:rFonts w:ascii="Arial" w:hAnsi="Arial" w:cs="Arial"/>
          <w:b/>
          <w:bCs/>
          <w:szCs w:val="24"/>
          <w:lang w:val="en-US"/>
        </w:rPr>
        <w:t>follow</w:t>
      </w:r>
      <w:r w:rsidR="00F84A86">
        <w:rPr>
          <w:rFonts w:ascii="Arial" w:hAnsi="Arial" w:cs="Arial"/>
          <w:b/>
          <w:bCs/>
          <w:szCs w:val="24"/>
          <w:lang w:val="en-US"/>
        </w:rPr>
        <w:t>ing stroke</w:t>
      </w:r>
      <w:r w:rsidRPr="003E2912">
        <w:rPr>
          <w:rFonts w:ascii="Arial" w:hAnsi="Arial" w:cs="Arial"/>
          <w:b/>
          <w:bCs/>
          <w:szCs w:val="24"/>
          <w:lang w:val="en-US"/>
        </w:rPr>
        <w:t>.</w:t>
      </w:r>
      <w:r w:rsidRPr="003E2912">
        <w:rPr>
          <w:rFonts w:ascii="Arial" w:hAnsi="Arial" w:cs="Arial"/>
          <w:szCs w:val="24"/>
          <w:lang w:val="en-US"/>
        </w:rPr>
        <w:t xml:space="preserve"> Model 1: crude, no adjustment; Model 2: adjusted for </w:t>
      </w:r>
      <w:r w:rsidRPr="003E2912">
        <w:rPr>
          <w:rFonts w:ascii="Arial" w:hAnsi="Arial" w:cs="Arial"/>
          <w:szCs w:val="24"/>
          <w:lang w:val="en-US"/>
        </w:rPr>
        <w:lastRenderedPageBreak/>
        <w:t xml:space="preserve">age (continuous), sex (dichotomous), and educational years (continuous), Model 3: propensity score adjusted models accounting for confounding factors. Propensity scores were calculated from logistic regression models including age (continuous), sex (dichotomous), education (continuous), ever smoking (dichotomous), habitual alcohol consumption (dichotomous), severe disease (dichotomous), previous stroke or transitory ischemic attack (dichotomous), cardiovascular diseases (dichotomous), and other organic brain diseases (dichotomous), with NMDAR1-abs serostatus as dependent variable. 95% CI: 95% confidential interval, FU: follow-up. </w:t>
      </w:r>
    </w:p>
    <w:p w14:paraId="3882F688" w14:textId="77777777" w:rsidR="007747A5" w:rsidRPr="003E2912" w:rsidRDefault="007747A5" w:rsidP="0058078C">
      <w:pPr>
        <w:spacing w:line="480" w:lineRule="auto"/>
        <w:rPr>
          <w:rFonts w:ascii="Arial" w:hAnsi="Arial" w:cs="Arial"/>
          <w:szCs w:val="24"/>
          <w:lang w:val="en-US"/>
        </w:rPr>
      </w:pPr>
    </w:p>
    <w:p w14:paraId="03C4C88F" w14:textId="77777777" w:rsidR="000B0446" w:rsidRDefault="000B0446">
      <w:pPr>
        <w:spacing w:before="0" w:line="240" w:lineRule="auto"/>
        <w:jc w:val="left"/>
        <w:rPr>
          <w:rFonts w:ascii="Arial" w:hAnsi="Arial" w:cs="Arial"/>
          <w:szCs w:val="24"/>
          <w:u w:val="single"/>
          <w:lang w:val="en-US"/>
        </w:rPr>
      </w:pPr>
      <w:r>
        <w:rPr>
          <w:rFonts w:ascii="Arial" w:hAnsi="Arial" w:cs="Arial"/>
          <w:szCs w:val="24"/>
          <w:u w:val="single"/>
          <w:lang w:val="en-US"/>
        </w:rPr>
        <w:br w:type="page"/>
      </w:r>
    </w:p>
    <w:p w14:paraId="605CE125" w14:textId="265FB78F" w:rsidR="00C62945" w:rsidRPr="003E2912" w:rsidRDefault="00666AE7" w:rsidP="0058078C">
      <w:pPr>
        <w:spacing w:line="480" w:lineRule="auto"/>
        <w:rPr>
          <w:rFonts w:ascii="Arial" w:hAnsi="Arial" w:cs="Arial"/>
          <w:szCs w:val="24"/>
          <w:u w:val="single"/>
          <w:lang w:val="en-US"/>
        </w:rPr>
      </w:pPr>
      <w:r w:rsidRPr="003E2912">
        <w:rPr>
          <w:rFonts w:ascii="Arial" w:hAnsi="Arial" w:cs="Arial"/>
          <w:szCs w:val="24"/>
          <w:u w:val="single"/>
          <w:lang w:val="en-US"/>
        </w:rPr>
        <w:lastRenderedPageBreak/>
        <w:t xml:space="preserve">Supplementary Table </w:t>
      </w:r>
      <w:r w:rsidR="004177DB">
        <w:rPr>
          <w:rFonts w:ascii="Arial" w:hAnsi="Arial" w:cs="Arial"/>
          <w:szCs w:val="24"/>
          <w:u w:val="single"/>
          <w:lang w:val="en-US"/>
        </w:rPr>
        <w:t>5</w:t>
      </w:r>
    </w:p>
    <w:tbl>
      <w:tblPr>
        <w:tblStyle w:val="Tabellenraster"/>
        <w:tblW w:w="0" w:type="auto"/>
        <w:tblLook w:val="04A0" w:firstRow="1" w:lastRow="0" w:firstColumn="1" w:lastColumn="0" w:noHBand="0" w:noVBand="1"/>
      </w:tblPr>
      <w:tblGrid>
        <w:gridCol w:w="2373"/>
        <w:gridCol w:w="1088"/>
        <w:gridCol w:w="1365"/>
        <w:gridCol w:w="1390"/>
        <w:gridCol w:w="1076"/>
        <w:gridCol w:w="1372"/>
        <w:gridCol w:w="1390"/>
        <w:gridCol w:w="1060"/>
        <w:gridCol w:w="1390"/>
        <w:gridCol w:w="1391"/>
      </w:tblGrid>
      <w:tr w:rsidR="004177DB" w:rsidRPr="006441E4" w14:paraId="45755FF0" w14:textId="24A13AD8" w:rsidTr="004177DB">
        <w:trPr>
          <w:trHeight w:val="661"/>
        </w:trPr>
        <w:tc>
          <w:tcPr>
            <w:tcW w:w="2373" w:type="dxa"/>
          </w:tcPr>
          <w:p w14:paraId="5544E8E3" w14:textId="77777777" w:rsidR="004177DB" w:rsidRPr="006441E4" w:rsidRDefault="004177DB" w:rsidP="00B57DB7">
            <w:pPr>
              <w:spacing w:line="480" w:lineRule="auto"/>
              <w:rPr>
                <w:rFonts w:ascii="Arial" w:hAnsi="Arial" w:cs="Arial"/>
                <w:sz w:val="20"/>
                <w:lang w:val="en-US"/>
              </w:rPr>
            </w:pPr>
          </w:p>
        </w:tc>
        <w:tc>
          <w:tcPr>
            <w:tcW w:w="11522" w:type="dxa"/>
            <w:gridSpan w:val="9"/>
          </w:tcPr>
          <w:p w14:paraId="7BEF8F6C" w14:textId="74A7C2BE" w:rsidR="004177DB" w:rsidRPr="006441E4" w:rsidRDefault="004177DB" w:rsidP="00B57DB7">
            <w:pPr>
              <w:spacing w:line="480" w:lineRule="auto"/>
              <w:jc w:val="center"/>
              <w:rPr>
                <w:rFonts w:ascii="Arial" w:hAnsi="Arial" w:cs="Arial"/>
                <w:sz w:val="20"/>
                <w:lang w:val="en-US"/>
              </w:rPr>
            </w:pPr>
            <w:r w:rsidRPr="006441E4">
              <w:rPr>
                <w:rFonts w:ascii="Arial" w:hAnsi="Arial" w:cs="Arial"/>
                <w:sz w:val="20"/>
                <w:lang w:val="en-US"/>
              </w:rPr>
              <w:t>6-months FU</w:t>
            </w:r>
          </w:p>
        </w:tc>
      </w:tr>
      <w:tr w:rsidR="004177DB" w:rsidRPr="006441E4" w14:paraId="78AC1CD8" w14:textId="3D1CB9F7" w:rsidTr="004177DB">
        <w:trPr>
          <w:trHeight w:val="649"/>
        </w:trPr>
        <w:tc>
          <w:tcPr>
            <w:tcW w:w="2373" w:type="dxa"/>
          </w:tcPr>
          <w:p w14:paraId="42EE6316" w14:textId="77777777" w:rsidR="004177DB" w:rsidRPr="006441E4" w:rsidRDefault="004177DB" w:rsidP="00B57DB7">
            <w:pPr>
              <w:spacing w:line="480" w:lineRule="auto"/>
              <w:rPr>
                <w:rFonts w:ascii="Arial" w:hAnsi="Arial" w:cs="Arial"/>
                <w:sz w:val="20"/>
                <w:lang w:val="en-US"/>
              </w:rPr>
            </w:pPr>
          </w:p>
        </w:tc>
        <w:tc>
          <w:tcPr>
            <w:tcW w:w="3843" w:type="dxa"/>
            <w:gridSpan w:val="3"/>
          </w:tcPr>
          <w:p w14:paraId="74C34722" w14:textId="2969C55B" w:rsidR="004177DB" w:rsidRPr="006441E4" w:rsidRDefault="004177DB" w:rsidP="00B57DB7">
            <w:pPr>
              <w:spacing w:line="480" w:lineRule="auto"/>
              <w:jc w:val="center"/>
              <w:rPr>
                <w:rFonts w:ascii="Arial" w:hAnsi="Arial" w:cs="Arial"/>
                <w:color w:val="FF0000"/>
                <w:sz w:val="20"/>
                <w:lang w:val="en-US"/>
              </w:rPr>
            </w:pPr>
            <w:r w:rsidRPr="006441E4">
              <w:rPr>
                <w:rFonts w:ascii="Arial" w:hAnsi="Arial" w:cs="Arial"/>
                <w:sz w:val="20"/>
                <w:lang w:val="en-US"/>
              </w:rPr>
              <w:t>Model 1</w:t>
            </w:r>
          </w:p>
        </w:tc>
        <w:tc>
          <w:tcPr>
            <w:tcW w:w="3838" w:type="dxa"/>
            <w:gridSpan w:val="3"/>
          </w:tcPr>
          <w:p w14:paraId="6E228FAB" w14:textId="01A59F40" w:rsidR="004177DB" w:rsidRPr="006441E4" w:rsidRDefault="004177DB" w:rsidP="00B57DB7">
            <w:pPr>
              <w:spacing w:line="480" w:lineRule="auto"/>
              <w:jc w:val="center"/>
              <w:rPr>
                <w:rFonts w:ascii="Arial" w:hAnsi="Arial" w:cs="Arial"/>
                <w:sz w:val="20"/>
                <w:lang w:val="en-US"/>
              </w:rPr>
            </w:pPr>
            <w:r w:rsidRPr="006441E4">
              <w:rPr>
                <w:rFonts w:ascii="Arial" w:hAnsi="Arial" w:cs="Arial"/>
                <w:sz w:val="20"/>
                <w:lang w:val="en-US"/>
              </w:rPr>
              <w:t>Model 2</w:t>
            </w:r>
          </w:p>
        </w:tc>
        <w:tc>
          <w:tcPr>
            <w:tcW w:w="3840" w:type="dxa"/>
            <w:gridSpan w:val="3"/>
          </w:tcPr>
          <w:p w14:paraId="25D7BA63" w14:textId="0E35A018" w:rsidR="004177DB" w:rsidRPr="006441E4" w:rsidRDefault="004177DB" w:rsidP="00B57DB7">
            <w:pPr>
              <w:spacing w:line="480" w:lineRule="auto"/>
              <w:jc w:val="center"/>
              <w:rPr>
                <w:rFonts w:ascii="Arial" w:hAnsi="Arial" w:cs="Arial"/>
                <w:sz w:val="20"/>
                <w:lang w:val="en-US"/>
              </w:rPr>
            </w:pPr>
            <w:r w:rsidRPr="006441E4">
              <w:rPr>
                <w:rFonts w:ascii="Arial" w:hAnsi="Arial" w:cs="Arial"/>
                <w:sz w:val="20"/>
                <w:lang w:val="en-US"/>
              </w:rPr>
              <w:t>Model 3</w:t>
            </w:r>
          </w:p>
        </w:tc>
      </w:tr>
      <w:tr w:rsidR="004177DB" w:rsidRPr="006441E4" w14:paraId="2AE196D9" w14:textId="176D1C87" w:rsidTr="004177DB">
        <w:trPr>
          <w:trHeight w:val="709"/>
        </w:trPr>
        <w:tc>
          <w:tcPr>
            <w:tcW w:w="2373" w:type="dxa"/>
          </w:tcPr>
          <w:p w14:paraId="7DDB7D68" w14:textId="77777777" w:rsidR="004177DB" w:rsidRPr="006441E4" w:rsidRDefault="004177DB" w:rsidP="00B57DB7">
            <w:pPr>
              <w:spacing w:line="480" w:lineRule="auto"/>
              <w:rPr>
                <w:rFonts w:ascii="Arial" w:hAnsi="Arial" w:cs="Arial"/>
                <w:sz w:val="20"/>
                <w:lang w:val="en-US"/>
              </w:rPr>
            </w:pPr>
          </w:p>
        </w:tc>
        <w:tc>
          <w:tcPr>
            <w:tcW w:w="1088" w:type="dxa"/>
          </w:tcPr>
          <w:p w14:paraId="6866F132" w14:textId="12A787F6" w:rsidR="004177DB" w:rsidRPr="006441E4" w:rsidRDefault="004177DB" w:rsidP="00B57DB7">
            <w:pPr>
              <w:spacing w:line="480" w:lineRule="auto"/>
              <w:jc w:val="center"/>
              <w:rPr>
                <w:rFonts w:ascii="Arial" w:hAnsi="Arial" w:cs="Arial"/>
                <w:b/>
                <w:bCs/>
                <w:sz w:val="20"/>
                <w:lang w:val="en-US"/>
              </w:rPr>
            </w:pPr>
            <w:r w:rsidRPr="006441E4">
              <w:rPr>
                <w:rFonts w:ascii="Arial" w:hAnsi="Arial" w:cs="Arial"/>
                <w:b/>
                <w:bCs/>
                <w:sz w:val="20"/>
                <w:lang w:val="en-US"/>
              </w:rPr>
              <w:t>OR</w:t>
            </w:r>
          </w:p>
        </w:tc>
        <w:tc>
          <w:tcPr>
            <w:tcW w:w="1365" w:type="dxa"/>
          </w:tcPr>
          <w:p w14:paraId="503FF317" w14:textId="77777777" w:rsidR="004177DB" w:rsidRPr="006441E4" w:rsidRDefault="004177DB" w:rsidP="00B57DB7">
            <w:pPr>
              <w:spacing w:line="480" w:lineRule="auto"/>
              <w:jc w:val="center"/>
              <w:rPr>
                <w:rFonts w:ascii="Arial" w:hAnsi="Arial" w:cs="Arial"/>
                <w:b/>
                <w:bCs/>
                <w:sz w:val="20"/>
                <w:lang w:val="en-US"/>
              </w:rPr>
            </w:pPr>
            <w:r w:rsidRPr="006441E4">
              <w:rPr>
                <w:rFonts w:ascii="Arial" w:hAnsi="Arial" w:cs="Arial"/>
                <w:b/>
                <w:bCs/>
                <w:sz w:val="20"/>
                <w:lang w:val="en-US"/>
              </w:rPr>
              <w:t>95% CI</w:t>
            </w:r>
          </w:p>
        </w:tc>
        <w:tc>
          <w:tcPr>
            <w:tcW w:w="1390" w:type="dxa"/>
          </w:tcPr>
          <w:p w14:paraId="6F8FEC86" w14:textId="36656E0E"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p-value</w:t>
            </w:r>
          </w:p>
        </w:tc>
        <w:tc>
          <w:tcPr>
            <w:tcW w:w="1076" w:type="dxa"/>
          </w:tcPr>
          <w:p w14:paraId="405D90B9" w14:textId="028CD339"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OR</w:t>
            </w:r>
          </w:p>
        </w:tc>
        <w:tc>
          <w:tcPr>
            <w:tcW w:w="1372" w:type="dxa"/>
          </w:tcPr>
          <w:p w14:paraId="6085DB1A" w14:textId="77777777"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95% CI</w:t>
            </w:r>
          </w:p>
        </w:tc>
        <w:tc>
          <w:tcPr>
            <w:tcW w:w="1390" w:type="dxa"/>
          </w:tcPr>
          <w:p w14:paraId="5CAE817D" w14:textId="4FD019BB"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p-value</w:t>
            </w:r>
          </w:p>
        </w:tc>
        <w:tc>
          <w:tcPr>
            <w:tcW w:w="1060" w:type="dxa"/>
          </w:tcPr>
          <w:p w14:paraId="0A3362BE" w14:textId="3EEE7295"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OR</w:t>
            </w:r>
          </w:p>
        </w:tc>
        <w:tc>
          <w:tcPr>
            <w:tcW w:w="1390" w:type="dxa"/>
          </w:tcPr>
          <w:p w14:paraId="705FD4E2" w14:textId="77777777"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95% CI</w:t>
            </w:r>
          </w:p>
        </w:tc>
        <w:tc>
          <w:tcPr>
            <w:tcW w:w="1390" w:type="dxa"/>
          </w:tcPr>
          <w:p w14:paraId="4BCB685A" w14:textId="43D08390"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p-value</w:t>
            </w:r>
          </w:p>
        </w:tc>
      </w:tr>
      <w:tr w:rsidR="004177DB" w:rsidRPr="006441E4" w14:paraId="69095759" w14:textId="32239693" w:rsidTr="004177DB">
        <w:trPr>
          <w:trHeight w:val="619"/>
        </w:trPr>
        <w:tc>
          <w:tcPr>
            <w:tcW w:w="2373" w:type="dxa"/>
          </w:tcPr>
          <w:p w14:paraId="2B64C4B2" w14:textId="77777777" w:rsidR="004177DB" w:rsidRPr="006441E4" w:rsidRDefault="004177DB" w:rsidP="00B57DB7">
            <w:pPr>
              <w:spacing w:line="480" w:lineRule="auto"/>
              <w:jc w:val="left"/>
              <w:rPr>
                <w:rFonts w:ascii="Arial" w:hAnsi="Arial" w:cs="Arial"/>
                <w:sz w:val="20"/>
                <w:lang w:val="en-US"/>
              </w:rPr>
            </w:pPr>
            <w:r w:rsidRPr="006441E4">
              <w:rPr>
                <w:rFonts w:ascii="Arial" w:hAnsi="Arial" w:cs="Arial"/>
                <w:sz w:val="20"/>
                <w:lang w:val="en-US"/>
              </w:rPr>
              <w:t xml:space="preserve">global </w:t>
            </w:r>
          </w:p>
        </w:tc>
        <w:tc>
          <w:tcPr>
            <w:tcW w:w="1088" w:type="dxa"/>
          </w:tcPr>
          <w:p w14:paraId="53DAAD8A" w14:textId="2FABB0C3" w:rsidR="004177DB" w:rsidRPr="006441E4" w:rsidRDefault="004177DB" w:rsidP="00B57DB7">
            <w:pPr>
              <w:spacing w:line="480" w:lineRule="auto"/>
              <w:jc w:val="center"/>
              <w:rPr>
                <w:rFonts w:ascii="Arial" w:hAnsi="Arial" w:cs="Arial"/>
                <w:b/>
                <w:bCs/>
                <w:sz w:val="20"/>
                <w:lang w:val="en-US"/>
              </w:rPr>
            </w:pPr>
            <w:r w:rsidRPr="006441E4">
              <w:rPr>
                <w:rFonts w:ascii="Arial" w:hAnsi="Arial" w:cs="Arial"/>
                <w:b/>
                <w:bCs/>
                <w:sz w:val="20"/>
                <w:lang w:val="en-US"/>
              </w:rPr>
              <w:t>1.9</w:t>
            </w:r>
          </w:p>
        </w:tc>
        <w:tc>
          <w:tcPr>
            <w:tcW w:w="1365" w:type="dxa"/>
          </w:tcPr>
          <w:p w14:paraId="07406EEA" w14:textId="28B36CA4" w:rsidR="004177DB" w:rsidRPr="006441E4" w:rsidRDefault="004177DB" w:rsidP="00B57DB7">
            <w:pPr>
              <w:spacing w:line="480" w:lineRule="auto"/>
              <w:jc w:val="center"/>
              <w:rPr>
                <w:rFonts w:ascii="Arial" w:hAnsi="Arial" w:cs="Arial"/>
                <w:sz w:val="20"/>
                <w:lang w:val="en-US"/>
              </w:rPr>
            </w:pPr>
            <w:r w:rsidRPr="006441E4">
              <w:rPr>
                <w:rFonts w:ascii="Arial" w:hAnsi="Arial" w:cs="Arial"/>
                <w:sz w:val="20"/>
                <w:lang w:val="en-US"/>
              </w:rPr>
              <w:t>0.54 – 6.83</w:t>
            </w:r>
          </w:p>
        </w:tc>
        <w:tc>
          <w:tcPr>
            <w:tcW w:w="1390" w:type="dxa"/>
          </w:tcPr>
          <w:p w14:paraId="4A08D224" w14:textId="28D94DA5"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0.32</w:t>
            </w:r>
          </w:p>
        </w:tc>
        <w:tc>
          <w:tcPr>
            <w:tcW w:w="1076" w:type="dxa"/>
          </w:tcPr>
          <w:p w14:paraId="4DEBAA13" w14:textId="7F71C112"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1.8</w:t>
            </w:r>
          </w:p>
        </w:tc>
        <w:tc>
          <w:tcPr>
            <w:tcW w:w="1372" w:type="dxa"/>
          </w:tcPr>
          <w:p w14:paraId="64E8750A" w14:textId="117B6105"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rPr>
              <w:t>0.48 – 6.49</w:t>
            </w:r>
          </w:p>
        </w:tc>
        <w:tc>
          <w:tcPr>
            <w:tcW w:w="1390" w:type="dxa"/>
          </w:tcPr>
          <w:p w14:paraId="009FDF66" w14:textId="3E45E34E"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0.39</w:t>
            </w:r>
          </w:p>
        </w:tc>
        <w:tc>
          <w:tcPr>
            <w:tcW w:w="1060" w:type="dxa"/>
          </w:tcPr>
          <w:p w14:paraId="44DEEE2E" w14:textId="2DAA7D91" w:rsidR="004177DB" w:rsidRPr="006441E4" w:rsidRDefault="004177DB" w:rsidP="00B57DB7">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1.7</w:t>
            </w:r>
          </w:p>
        </w:tc>
        <w:tc>
          <w:tcPr>
            <w:tcW w:w="1390" w:type="dxa"/>
          </w:tcPr>
          <w:p w14:paraId="3764239E" w14:textId="1FC0C846"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0.46 – 6.19</w:t>
            </w:r>
          </w:p>
        </w:tc>
        <w:tc>
          <w:tcPr>
            <w:tcW w:w="1390" w:type="dxa"/>
          </w:tcPr>
          <w:p w14:paraId="222CE85E" w14:textId="4A536009"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0.43</w:t>
            </w:r>
          </w:p>
        </w:tc>
      </w:tr>
      <w:tr w:rsidR="004177DB" w:rsidRPr="006441E4" w14:paraId="0BA70D9C" w14:textId="2D531330" w:rsidTr="004177DB">
        <w:trPr>
          <w:trHeight w:val="661"/>
        </w:trPr>
        <w:tc>
          <w:tcPr>
            <w:tcW w:w="2373" w:type="dxa"/>
          </w:tcPr>
          <w:p w14:paraId="2668EACB" w14:textId="77777777" w:rsidR="004177DB" w:rsidRPr="006441E4" w:rsidRDefault="004177DB" w:rsidP="00B57DB7">
            <w:pPr>
              <w:spacing w:line="480" w:lineRule="auto"/>
              <w:rPr>
                <w:rFonts w:ascii="Arial" w:hAnsi="Arial" w:cs="Arial"/>
                <w:sz w:val="20"/>
                <w:lang w:val="en-US"/>
              </w:rPr>
            </w:pPr>
            <w:r w:rsidRPr="006441E4">
              <w:rPr>
                <w:rFonts w:ascii="Arial" w:hAnsi="Arial" w:cs="Arial"/>
                <w:sz w:val="20"/>
                <w:lang w:val="en-US"/>
              </w:rPr>
              <w:t>language</w:t>
            </w:r>
          </w:p>
        </w:tc>
        <w:tc>
          <w:tcPr>
            <w:tcW w:w="1088" w:type="dxa"/>
          </w:tcPr>
          <w:p w14:paraId="22044078" w14:textId="7BAA6152" w:rsidR="004177DB" w:rsidRPr="006441E4" w:rsidRDefault="004177DB" w:rsidP="00B57DB7">
            <w:pPr>
              <w:spacing w:line="480" w:lineRule="auto"/>
              <w:jc w:val="center"/>
              <w:rPr>
                <w:rFonts w:ascii="Arial" w:hAnsi="Arial" w:cs="Arial"/>
                <w:b/>
                <w:bCs/>
                <w:sz w:val="20"/>
                <w:highlight w:val="yellow"/>
                <w:lang w:val="en-US"/>
              </w:rPr>
            </w:pPr>
            <w:r w:rsidRPr="006441E4">
              <w:rPr>
                <w:rFonts w:ascii="Arial" w:hAnsi="Arial" w:cs="Arial"/>
                <w:b/>
                <w:bCs/>
                <w:sz w:val="20"/>
                <w:lang w:val="en-US"/>
              </w:rPr>
              <w:t>1.3</w:t>
            </w:r>
          </w:p>
        </w:tc>
        <w:tc>
          <w:tcPr>
            <w:tcW w:w="1365" w:type="dxa"/>
          </w:tcPr>
          <w:p w14:paraId="182A0374" w14:textId="27054780" w:rsidR="004177DB" w:rsidRPr="006441E4" w:rsidRDefault="004177DB" w:rsidP="00B57DB7">
            <w:pPr>
              <w:spacing w:line="480" w:lineRule="auto"/>
              <w:jc w:val="center"/>
              <w:rPr>
                <w:rFonts w:ascii="Arial" w:hAnsi="Arial" w:cs="Arial"/>
                <w:sz w:val="20"/>
                <w:highlight w:val="yellow"/>
                <w:lang w:val="en-US"/>
              </w:rPr>
            </w:pPr>
            <w:r w:rsidRPr="006441E4">
              <w:rPr>
                <w:rFonts w:ascii="Arial" w:hAnsi="Arial" w:cs="Arial"/>
                <w:sz w:val="20"/>
              </w:rPr>
              <w:t>0.29 – 5.68</w:t>
            </w:r>
          </w:p>
        </w:tc>
        <w:tc>
          <w:tcPr>
            <w:tcW w:w="1390" w:type="dxa"/>
          </w:tcPr>
          <w:p w14:paraId="75B10B6C" w14:textId="28472BBD"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0.76</w:t>
            </w:r>
          </w:p>
        </w:tc>
        <w:tc>
          <w:tcPr>
            <w:tcW w:w="1076" w:type="dxa"/>
          </w:tcPr>
          <w:p w14:paraId="1ED33409" w14:textId="4F7279A2" w:rsidR="004177DB" w:rsidRPr="006441E4" w:rsidRDefault="004177DB" w:rsidP="00B57DB7">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1.4</w:t>
            </w:r>
          </w:p>
        </w:tc>
        <w:tc>
          <w:tcPr>
            <w:tcW w:w="1372" w:type="dxa"/>
          </w:tcPr>
          <w:p w14:paraId="27800E45" w14:textId="3230627E" w:rsidR="004177DB" w:rsidRPr="006441E4" w:rsidRDefault="004177DB" w:rsidP="00B57DB7">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0.29 – 5.64</w:t>
            </w:r>
          </w:p>
        </w:tc>
        <w:tc>
          <w:tcPr>
            <w:tcW w:w="1390" w:type="dxa"/>
          </w:tcPr>
          <w:p w14:paraId="0086C579" w14:textId="13239635"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0.68</w:t>
            </w:r>
          </w:p>
        </w:tc>
        <w:tc>
          <w:tcPr>
            <w:tcW w:w="1060" w:type="dxa"/>
          </w:tcPr>
          <w:p w14:paraId="76B02E1A" w14:textId="1049F69E" w:rsidR="004177DB" w:rsidRPr="006441E4" w:rsidRDefault="004177DB" w:rsidP="00B57DB7">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1.2</w:t>
            </w:r>
          </w:p>
        </w:tc>
        <w:tc>
          <w:tcPr>
            <w:tcW w:w="1390" w:type="dxa"/>
          </w:tcPr>
          <w:p w14:paraId="5FE58EC2" w14:textId="3AC3018A" w:rsidR="004177DB" w:rsidRPr="006441E4" w:rsidRDefault="004177DB" w:rsidP="00B57DB7">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0.25 – 5.48</w:t>
            </w:r>
          </w:p>
        </w:tc>
        <w:tc>
          <w:tcPr>
            <w:tcW w:w="1390" w:type="dxa"/>
          </w:tcPr>
          <w:p w14:paraId="048D3E4A" w14:textId="246E3EE5" w:rsidR="004177DB" w:rsidRPr="006441E4" w:rsidRDefault="004177DB" w:rsidP="00B57DB7">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0.85</w:t>
            </w:r>
          </w:p>
        </w:tc>
      </w:tr>
      <w:tr w:rsidR="004177DB" w:rsidRPr="006441E4" w14:paraId="7E7DD9BD" w14:textId="7E7F964C" w:rsidTr="004177DB">
        <w:trPr>
          <w:trHeight w:val="661"/>
        </w:trPr>
        <w:tc>
          <w:tcPr>
            <w:tcW w:w="2373" w:type="dxa"/>
          </w:tcPr>
          <w:p w14:paraId="3A65078D" w14:textId="1E171CAD" w:rsidR="004177DB" w:rsidRPr="006441E4" w:rsidRDefault="004177DB" w:rsidP="002247C3">
            <w:pPr>
              <w:spacing w:line="480" w:lineRule="auto"/>
              <w:rPr>
                <w:rFonts w:ascii="Arial" w:hAnsi="Arial" w:cs="Arial"/>
                <w:sz w:val="20"/>
                <w:lang w:val="en-US"/>
              </w:rPr>
            </w:pPr>
            <w:r w:rsidRPr="006441E4">
              <w:rPr>
                <w:rFonts w:ascii="Arial" w:hAnsi="Arial" w:cs="Arial"/>
                <w:sz w:val="20"/>
                <w:lang w:val="en-US"/>
              </w:rPr>
              <w:t>memory</w:t>
            </w:r>
          </w:p>
        </w:tc>
        <w:tc>
          <w:tcPr>
            <w:tcW w:w="1088" w:type="dxa"/>
          </w:tcPr>
          <w:p w14:paraId="50DF8AEE" w14:textId="77B3EB7E" w:rsidR="004177DB" w:rsidRPr="006441E4" w:rsidRDefault="004177DB" w:rsidP="002247C3">
            <w:pPr>
              <w:spacing w:line="480" w:lineRule="auto"/>
              <w:jc w:val="center"/>
              <w:rPr>
                <w:rFonts w:ascii="Arial" w:hAnsi="Arial" w:cs="Arial"/>
                <w:b/>
                <w:bCs/>
                <w:sz w:val="20"/>
                <w:lang w:val="en-US"/>
              </w:rPr>
            </w:pPr>
            <w:r w:rsidRPr="006441E4">
              <w:rPr>
                <w:rFonts w:ascii="Arial" w:hAnsi="Arial" w:cs="Arial"/>
                <w:b/>
                <w:bCs/>
                <w:sz w:val="20"/>
                <w:lang w:val="en-US"/>
              </w:rPr>
              <w:t>2.2</w:t>
            </w:r>
          </w:p>
        </w:tc>
        <w:tc>
          <w:tcPr>
            <w:tcW w:w="1365" w:type="dxa"/>
          </w:tcPr>
          <w:p w14:paraId="2AE1BD14" w14:textId="4C5E2806" w:rsidR="004177DB" w:rsidRPr="006441E4" w:rsidRDefault="004177DB" w:rsidP="002247C3">
            <w:pPr>
              <w:spacing w:line="480" w:lineRule="auto"/>
              <w:jc w:val="center"/>
              <w:rPr>
                <w:rFonts w:ascii="Arial" w:hAnsi="Arial" w:cs="Arial"/>
                <w:sz w:val="20"/>
              </w:rPr>
            </w:pPr>
            <w:r w:rsidRPr="006441E4">
              <w:rPr>
                <w:rFonts w:ascii="Arial" w:hAnsi="Arial" w:cs="Arial"/>
                <w:sz w:val="20"/>
              </w:rPr>
              <w:t>0.85 – 5.55</w:t>
            </w:r>
          </w:p>
        </w:tc>
        <w:tc>
          <w:tcPr>
            <w:tcW w:w="1390" w:type="dxa"/>
          </w:tcPr>
          <w:p w14:paraId="1B4296E7" w14:textId="2D58D5F4" w:rsidR="004177DB" w:rsidRPr="006441E4" w:rsidRDefault="004177DB" w:rsidP="002247C3">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0.11</w:t>
            </w:r>
          </w:p>
        </w:tc>
        <w:tc>
          <w:tcPr>
            <w:tcW w:w="1076" w:type="dxa"/>
          </w:tcPr>
          <w:p w14:paraId="311F8255" w14:textId="24102AB1" w:rsidR="004177DB" w:rsidRPr="006441E4" w:rsidRDefault="004177DB" w:rsidP="002247C3">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2.0</w:t>
            </w:r>
          </w:p>
        </w:tc>
        <w:tc>
          <w:tcPr>
            <w:tcW w:w="1372" w:type="dxa"/>
          </w:tcPr>
          <w:p w14:paraId="20D7B718" w14:textId="4CC22550" w:rsidR="004177DB" w:rsidRPr="006441E4" w:rsidRDefault="004177DB" w:rsidP="002247C3">
            <w:pPr>
              <w:spacing w:line="480" w:lineRule="auto"/>
              <w:jc w:val="center"/>
              <w:rPr>
                <w:rFonts w:ascii="Arial" w:hAnsi="Arial" w:cs="Arial"/>
                <w:color w:val="000000" w:themeColor="text1"/>
                <w:sz w:val="20"/>
              </w:rPr>
            </w:pPr>
            <w:r w:rsidRPr="006441E4">
              <w:rPr>
                <w:rFonts w:ascii="Arial" w:hAnsi="Arial" w:cs="Arial"/>
                <w:color w:val="000000" w:themeColor="text1"/>
                <w:sz w:val="20"/>
              </w:rPr>
              <w:t>0.77 – 5.45</w:t>
            </w:r>
          </w:p>
        </w:tc>
        <w:tc>
          <w:tcPr>
            <w:tcW w:w="1390" w:type="dxa"/>
          </w:tcPr>
          <w:p w14:paraId="6D996D46" w14:textId="155FE41F" w:rsidR="004177DB" w:rsidRPr="006441E4" w:rsidRDefault="004177DB" w:rsidP="002247C3">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0.15</w:t>
            </w:r>
          </w:p>
        </w:tc>
        <w:tc>
          <w:tcPr>
            <w:tcW w:w="1060" w:type="dxa"/>
          </w:tcPr>
          <w:p w14:paraId="0E97E0C0" w14:textId="4D52692B" w:rsidR="004177DB" w:rsidRPr="006441E4" w:rsidRDefault="004177DB" w:rsidP="002247C3">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1.7</w:t>
            </w:r>
          </w:p>
        </w:tc>
        <w:tc>
          <w:tcPr>
            <w:tcW w:w="1390" w:type="dxa"/>
          </w:tcPr>
          <w:p w14:paraId="7395CEBC" w14:textId="590C6B54" w:rsidR="004177DB" w:rsidRPr="006441E4" w:rsidRDefault="004177DB" w:rsidP="002247C3">
            <w:pPr>
              <w:spacing w:line="480" w:lineRule="auto"/>
              <w:jc w:val="center"/>
              <w:rPr>
                <w:rFonts w:ascii="Arial" w:hAnsi="Arial" w:cs="Arial"/>
                <w:color w:val="000000" w:themeColor="text1"/>
                <w:sz w:val="20"/>
              </w:rPr>
            </w:pPr>
            <w:r w:rsidRPr="006441E4">
              <w:rPr>
                <w:rFonts w:ascii="Arial" w:hAnsi="Arial" w:cs="Arial"/>
                <w:color w:val="000000" w:themeColor="text1"/>
                <w:sz w:val="20"/>
              </w:rPr>
              <w:t>0.64 – 4.63</w:t>
            </w:r>
          </w:p>
        </w:tc>
        <w:tc>
          <w:tcPr>
            <w:tcW w:w="1390" w:type="dxa"/>
          </w:tcPr>
          <w:p w14:paraId="1635CD4C" w14:textId="4FC4880A" w:rsidR="004177DB" w:rsidRPr="006441E4" w:rsidRDefault="004177DB" w:rsidP="002247C3">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0.28</w:t>
            </w:r>
          </w:p>
        </w:tc>
      </w:tr>
      <w:tr w:rsidR="004177DB" w:rsidRPr="006441E4" w14:paraId="0AF04B7E" w14:textId="7CF89916" w:rsidTr="004177DB">
        <w:trPr>
          <w:trHeight w:val="661"/>
        </w:trPr>
        <w:tc>
          <w:tcPr>
            <w:tcW w:w="2373" w:type="dxa"/>
          </w:tcPr>
          <w:p w14:paraId="44DE4E1D" w14:textId="10CBBA8C" w:rsidR="004177DB" w:rsidRPr="006441E4" w:rsidRDefault="004177DB" w:rsidP="000A0636">
            <w:pPr>
              <w:spacing w:line="480" w:lineRule="auto"/>
              <w:rPr>
                <w:rFonts w:ascii="Arial" w:hAnsi="Arial" w:cs="Arial"/>
                <w:sz w:val="20"/>
                <w:lang w:val="en-US"/>
              </w:rPr>
            </w:pPr>
            <w:r w:rsidRPr="006441E4">
              <w:rPr>
                <w:rFonts w:ascii="Arial" w:hAnsi="Arial" w:cs="Arial"/>
                <w:sz w:val="20"/>
                <w:lang w:val="en-US"/>
              </w:rPr>
              <w:t>visuo-spatial</w:t>
            </w:r>
          </w:p>
        </w:tc>
        <w:tc>
          <w:tcPr>
            <w:tcW w:w="1088" w:type="dxa"/>
          </w:tcPr>
          <w:p w14:paraId="1F6784C8" w14:textId="72C04CD8" w:rsidR="004177DB" w:rsidRPr="006441E4" w:rsidRDefault="004177DB" w:rsidP="000A0636">
            <w:pPr>
              <w:spacing w:line="480" w:lineRule="auto"/>
              <w:jc w:val="center"/>
              <w:rPr>
                <w:rFonts w:ascii="Arial" w:hAnsi="Arial" w:cs="Arial"/>
                <w:b/>
                <w:bCs/>
                <w:sz w:val="20"/>
                <w:lang w:val="en-US"/>
              </w:rPr>
            </w:pPr>
            <w:r w:rsidRPr="006441E4">
              <w:rPr>
                <w:rFonts w:ascii="Arial" w:hAnsi="Arial" w:cs="Arial"/>
                <w:b/>
                <w:bCs/>
                <w:sz w:val="20"/>
                <w:lang w:val="en-US"/>
              </w:rPr>
              <w:t>2.1</w:t>
            </w:r>
          </w:p>
        </w:tc>
        <w:tc>
          <w:tcPr>
            <w:tcW w:w="1365" w:type="dxa"/>
          </w:tcPr>
          <w:p w14:paraId="615DA2C1" w14:textId="5650FF51" w:rsidR="004177DB" w:rsidRPr="006441E4" w:rsidRDefault="004177DB" w:rsidP="000A0636">
            <w:pPr>
              <w:spacing w:line="480" w:lineRule="auto"/>
              <w:jc w:val="center"/>
              <w:rPr>
                <w:rFonts w:ascii="Arial" w:hAnsi="Arial" w:cs="Arial"/>
                <w:sz w:val="20"/>
              </w:rPr>
            </w:pPr>
            <w:r w:rsidRPr="006441E4">
              <w:rPr>
                <w:rFonts w:ascii="Arial" w:hAnsi="Arial" w:cs="Arial"/>
                <w:sz w:val="20"/>
                <w:lang w:val="en-US"/>
              </w:rPr>
              <w:t>1.01 – 4.15</w:t>
            </w:r>
          </w:p>
        </w:tc>
        <w:tc>
          <w:tcPr>
            <w:tcW w:w="1390" w:type="dxa"/>
          </w:tcPr>
          <w:p w14:paraId="7E746389" w14:textId="10F3496F"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0.05</w:t>
            </w:r>
          </w:p>
        </w:tc>
        <w:tc>
          <w:tcPr>
            <w:tcW w:w="1076" w:type="dxa"/>
          </w:tcPr>
          <w:p w14:paraId="6039A57F" w14:textId="64A3E426" w:rsidR="004177DB" w:rsidRPr="006441E4" w:rsidRDefault="004177DB" w:rsidP="000A0636">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1.9</w:t>
            </w:r>
          </w:p>
        </w:tc>
        <w:tc>
          <w:tcPr>
            <w:tcW w:w="1372" w:type="dxa"/>
          </w:tcPr>
          <w:p w14:paraId="1E8EDBBF" w14:textId="7BDEDF02" w:rsidR="004177DB" w:rsidRPr="006441E4" w:rsidRDefault="004177DB" w:rsidP="000A0636">
            <w:pPr>
              <w:spacing w:line="480" w:lineRule="auto"/>
              <w:jc w:val="center"/>
              <w:rPr>
                <w:rFonts w:ascii="Arial" w:hAnsi="Arial" w:cs="Arial"/>
                <w:color w:val="000000" w:themeColor="text1"/>
                <w:sz w:val="20"/>
              </w:rPr>
            </w:pPr>
            <w:r w:rsidRPr="006441E4">
              <w:rPr>
                <w:rFonts w:ascii="Arial" w:hAnsi="Arial" w:cs="Arial"/>
                <w:color w:val="000000" w:themeColor="text1"/>
                <w:sz w:val="20"/>
                <w:lang w:val="en-US"/>
              </w:rPr>
              <w:t xml:space="preserve">0.90 – </w:t>
            </w:r>
            <w:r w:rsidRPr="006441E4">
              <w:rPr>
                <w:rFonts w:ascii="Arial" w:hAnsi="Arial" w:cs="Arial"/>
                <w:color w:val="000000" w:themeColor="text1"/>
                <w:sz w:val="20"/>
              </w:rPr>
              <w:t>4.17</w:t>
            </w:r>
          </w:p>
        </w:tc>
        <w:tc>
          <w:tcPr>
            <w:tcW w:w="1390" w:type="dxa"/>
          </w:tcPr>
          <w:p w14:paraId="14679F65" w14:textId="69F71145"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0.09</w:t>
            </w:r>
          </w:p>
        </w:tc>
        <w:tc>
          <w:tcPr>
            <w:tcW w:w="1060" w:type="dxa"/>
          </w:tcPr>
          <w:p w14:paraId="6990E35C" w14:textId="3202118A" w:rsidR="004177DB" w:rsidRPr="006441E4" w:rsidRDefault="004177DB" w:rsidP="000A0636">
            <w:pPr>
              <w:spacing w:line="480" w:lineRule="auto"/>
              <w:jc w:val="center"/>
              <w:rPr>
                <w:rFonts w:ascii="Arial" w:hAnsi="Arial" w:cs="Arial"/>
                <w:b/>
                <w:bCs/>
                <w:color w:val="000000" w:themeColor="text1"/>
                <w:sz w:val="20"/>
                <w:lang w:val="en-US"/>
              </w:rPr>
            </w:pPr>
            <w:r w:rsidRPr="006441E4">
              <w:rPr>
                <w:rFonts w:ascii="Arial" w:hAnsi="Arial" w:cs="Arial"/>
                <w:b/>
                <w:bCs/>
                <w:color w:val="000000" w:themeColor="text1"/>
                <w:sz w:val="20"/>
                <w:lang w:val="en-US"/>
              </w:rPr>
              <w:t>1.7</w:t>
            </w:r>
          </w:p>
        </w:tc>
        <w:tc>
          <w:tcPr>
            <w:tcW w:w="1390" w:type="dxa"/>
          </w:tcPr>
          <w:p w14:paraId="766F2A5E" w14:textId="170CA247" w:rsidR="004177DB" w:rsidRPr="006441E4" w:rsidRDefault="004177DB" w:rsidP="000A0636">
            <w:pPr>
              <w:spacing w:line="480" w:lineRule="auto"/>
              <w:jc w:val="center"/>
              <w:rPr>
                <w:rFonts w:ascii="Arial" w:hAnsi="Arial" w:cs="Arial"/>
                <w:color w:val="000000" w:themeColor="text1"/>
                <w:sz w:val="20"/>
              </w:rPr>
            </w:pPr>
            <w:r w:rsidRPr="006441E4">
              <w:rPr>
                <w:rFonts w:ascii="Arial" w:hAnsi="Arial" w:cs="Arial"/>
                <w:color w:val="000000" w:themeColor="text1"/>
                <w:sz w:val="20"/>
              </w:rPr>
              <w:t>0.80 – 3.52</w:t>
            </w:r>
          </w:p>
        </w:tc>
        <w:tc>
          <w:tcPr>
            <w:tcW w:w="1390" w:type="dxa"/>
          </w:tcPr>
          <w:p w14:paraId="20C059F4" w14:textId="7C925472"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0.17</w:t>
            </w:r>
          </w:p>
        </w:tc>
      </w:tr>
      <w:tr w:rsidR="004177DB" w:rsidRPr="006441E4" w14:paraId="78268709" w14:textId="28EBDE3E" w:rsidTr="004177DB">
        <w:trPr>
          <w:trHeight w:val="661"/>
        </w:trPr>
        <w:tc>
          <w:tcPr>
            <w:tcW w:w="2373" w:type="dxa"/>
          </w:tcPr>
          <w:p w14:paraId="22C1D6E4" w14:textId="77777777" w:rsidR="004177DB" w:rsidRPr="006441E4" w:rsidRDefault="004177DB" w:rsidP="000A0636">
            <w:pPr>
              <w:spacing w:line="480" w:lineRule="auto"/>
              <w:rPr>
                <w:rFonts w:ascii="Arial" w:hAnsi="Arial" w:cs="Arial"/>
                <w:sz w:val="20"/>
                <w:lang w:val="en-US"/>
              </w:rPr>
            </w:pPr>
            <w:r w:rsidRPr="006441E4">
              <w:rPr>
                <w:rFonts w:ascii="Arial" w:hAnsi="Arial" w:cs="Arial"/>
                <w:sz w:val="20"/>
                <w:lang w:val="en-US"/>
              </w:rPr>
              <w:t xml:space="preserve">executive </w:t>
            </w:r>
          </w:p>
        </w:tc>
        <w:tc>
          <w:tcPr>
            <w:tcW w:w="1088" w:type="dxa"/>
          </w:tcPr>
          <w:p w14:paraId="015DABAB" w14:textId="17BADA32" w:rsidR="004177DB" w:rsidRPr="006441E4" w:rsidRDefault="004177DB" w:rsidP="000A0636">
            <w:pPr>
              <w:spacing w:line="480" w:lineRule="auto"/>
              <w:jc w:val="center"/>
              <w:rPr>
                <w:rFonts w:ascii="Arial" w:hAnsi="Arial" w:cs="Arial"/>
                <w:b/>
                <w:bCs/>
                <w:sz w:val="20"/>
                <w:highlight w:val="yellow"/>
                <w:lang w:val="en-US"/>
              </w:rPr>
            </w:pPr>
            <w:r w:rsidRPr="006441E4">
              <w:rPr>
                <w:rFonts w:ascii="Arial" w:hAnsi="Arial" w:cs="Arial"/>
                <w:b/>
                <w:bCs/>
                <w:sz w:val="20"/>
                <w:lang w:val="en-US"/>
              </w:rPr>
              <w:t>1.0</w:t>
            </w:r>
          </w:p>
        </w:tc>
        <w:tc>
          <w:tcPr>
            <w:tcW w:w="1365" w:type="dxa"/>
          </w:tcPr>
          <w:p w14:paraId="018F7380" w14:textId="1119C133" w:rsidR="004177DB" w:rsidRPr="006441E4" w:rsidRDefault="004177DB" w:rsidP="000A0636">
            <w:pPr>
              <w:spacing w:line="480" w:lineRule="auto"/>
              <w:jc w:val="center"/>
              <w:rPr>
                <w:rFonts w:ascii="Arial" w:hAnsi="Arial" w:cs="Arial"/>
                <w:sz w:val="20"/>
                <w:highlight w:val="yellow"/>
                <w:lang w:val="en-US"/>
              </w:rPr>
            </w:pPr>
            <w:r w:rsidRPr="006441E4">
              <w:rPr>
                <w:rFonts w:ascii="Arial" w:hAnsi="Arial" w:cs="Arial"/>
                <w:sz w:val="20"/>
              </w:rPr>
              <w:t>0.29 – 3.47</w:t>
            </w:r>
          </w:p>
        </w:tc>
        <w:tc>
          <w:tcPr>
            <w:tcW w:w="1390" w:type="dxa"/>
          </w:tcPr>
          <w:p w14:paraId="0538F8E5" w14:textId="2B2D54A5"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0.99</w:t>
            </w:r>
          </w:p>
        </w:tc>
        <w:tc>
          <w:tcPr>
            <w:tcW w:w="1076" w:type="dxa"/>
          </w:tcPr>
          <w:p w14:paraId="774EA7B3" w14:textId="521B87E3" w:rsidR="004177DB" w:rsidRPr="006441E4" w:rsidRDefault="004177DB" w:rsidP="000A0636">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0.9</w:t>
            </w:r>
          </w:p>
        </w:tc>
        <w:tc>
          <w:tcPr>
            <w:tcW w:w="1372" w:type="dxa"/>
          </w:tcPr>
          <w:p w14:paraId="1F847E31" w14:textId="4C8064EA" w:rsidR="004177DB" w:rsidRPr="006441E4" w:rsidRDefault="004177DB" w:rsidP="000A0636">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0.28 – 3.35</w:t>
            </w:r>
          </w:p>
        </w:tc>
        <w:tc>
          <w:tcPr>
            <w:tcW w:w="1390" w:type="dxa"/>
          </w:tcPr>
          <w:p w14:paraId="3F6D58DE" w14:textId="0489154B"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0.96</w:t>
            </w:r>
          </w:p>
        </w:tc>
        <w:tc>
          <w:tcPr>
            <w:tcW w:w="1060" w:type="dxa"/>
          </w:tcPr>
          <w:p w14:paraId="38E9E835" w14:textId="665AAB5F" w:rsidR="004177DB" w:rsidRPr="006441E4" w:rsidRDefault="004177DB" w:rsidP="000A0636">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0.9</w:t>
            </w:r>
          </w:p>
        </w:tc>
        <w:tc>
          <w:tcPr>
            <w:tcW w:w="1390" w:type="dxa"/>
          </w:tcPr>
          <w:p w14:paraId="007DFAE5" w14:textId="7A98CA8E" w:rsidR="004177DB" w:rsidRPr="006441E4" w:rsidRDefault="004177DB" w:rsidP="000A0636">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0.28 – 3.38</w:t>
            </w:r>
          </w:p>
        </w:tc>
        <w:tc>
          <w:tcPr>
            <w:tcW w:w="1390" w:type="dxa"/>
          </w:tcPr>
          <w:p w14:paraId="6CE678C4" w14:textId="257C5A66"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0.96</w:t>
            </w:r>
          </w:p>
        </w:tc>
      </w:tr>
      <w:tr w:rsidR="004177DB" w:rsidRPr="006441E4" w14:paraId="7FFDA0AB" w14:textId="1F14204D" w:rsidTr="004177DB">
        <w:trPr>
          <w:trHeight w:val="661"/>
        </w:trPr>
        <w:tc>
          <w:tcPr>
            <w:tcW w:w="2373" w:type="dxa"/>
          </w:tcPr>
          <w:p w14:paraId="20B11031" w14:textId="77777777" w:rsidR="004177DB" w:rsidRPr="006441E4" w:rsidRDefault="004177DB" w:rsidP="000A0636">
            <w:pPr>
              <w:spacing w:line="480" w:lineRule="auto"/>
              <w:rPr>
                <w:rFonts w:ascii="Arial" w:hAnsi="Arial" w:cs="Arial"/>
                <w:sz w:val="20"/>
                <w:lang w:val="en-US"/>
              </w:rPr>
            </w:pPr>
            <w:r w:rsidRPr="006441E4">
              <w:rPr>
                <w:rFonts w:ascii="Arial" w:hAnsi="Arial" w:cs="Arial"/>
                <w:sz w:val="20"/>
                <w:lang w:val="en-US"/>
              </w:rPr>
              <w:t>attentional</w:t>
            </w:r>
          </w:p>
        </w:tc>
        <w:tc>
          <w:tcPr>
            <w:tcW w:w="1088" w:type="dxa"/>
          </w:tcPr>
          <w:p w14:paraId="43C6FD25" w14:textId="7DF4215E" w:rsidR="004177DB" w:rsidRPr="006441E4" w:rsidRDefault="004177DB" w:rsidP="000A0636">
            <w:pPr>
              <w:spacing w:line="480" w:lineRule="auto"/>
              <w:jc w:val="center"/>
              <w:rPr>
                <w:rFonts w:ascii="Arial" w:hAnsi="Arial" w:cs="Arial"/>
                <w:b/>
                <w:bCs/>
                <w:sz w:val="20"/>
                <w:highlight w:val="yellow"/>
                <w:lang w:val="en-US"/>
              </w:rPr>
            </w:pPr>
            <w:r w:rsidRPr="006441E4">
              <w:rPr>
                <w:rFonts w:ascii="Arial" w:hAnsi="Arial" w:cs="Arial"/>
                <w:b/>
                <w:bCs/>
                <w:sz w:val="20"/>
                <w:lang w:val="en-US"/>
              </w:rPr>
              <w:t>1.3</w:t>
            </w:r>
          </w:p>
        </w:tc>
        <w:tc>
          <w:tcPr>
            <w:tcW w:w="1365" w:type="dxa"/>
          </w:tcPr>
          <w:p w14:paraId="43EA4A02" w14:textId="6B61B316" w:rsidR="004177DB" w:rsidRPr="006441E4" w:rsidRDefault="004177DB" w:rsidP="000A0636">
            <w:pPr>
              <w:spacing w:line="480" w:lineRule="auto"/>
              <w:jc w:val="center"/>
              <w:rPr>
                <w:rFonts w:ascii="Arial" w:hAnsi="Arial" w:cs="Arial"/>
                <w:sz w:val="20"/>
                <w:highlight w:val="yellow"/>
                <w:lang w:val="en-US"/>
              </w:rPr>
            </w:pPr>
            <w:r w:rsidRPr="006441E4">
              <w:rPr>
                <w:rFonts w:ascii="Arial" w:hAnsi="Arial" w:cs="Arial"/>
                <w:sz w:val="20"/>
              </w:rPr>
              <w:t>0.49 – 3.59</w:t>
            </w:r>
          </w:p>
        </w:tc>
        <w:tc>
          <w:tcPr>
            <w:tcW w:w="1390" w:type="dxa"/>
          </w:tcPr>
          <w:p w14:paraId="242A5A60" w14:textId="72FF1E02"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0.58</w:t>
            </w:r>
          </w:p>
        </w:tc>
        <w:tc>
          <w:tcPr>
            <w:tcW w:w="1076" w:type="dxa"/>
          </w:tcPr>
          <w:p w14:paraId="0E261934" w14:textId="75B10C1B" w:rsidR="004177DB" w:rsidRPr="006441E4" w:rsidRDefault="004177DB" w:rsidP="000A0636">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1.4</w:t>
            </w:r>
          </w:p>
        </w:tc>
        <w:tc>
          <w:tcPr>
            <w:tcW w:w="1372" w:type="dxa"/>
          </w:tcPr>
          <w:p w14:paraId="66A197A3" w14:textId="65A5A4C4" w:rsidR="004177DB" w:rsidRPr="006441E4" w:rsidRDefault="004177DB" w:rsidP="000A0636">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0.51 – 3.84</w:t>
            </w:r>
          </w:p>
        </w:tc>
        <w:tc>
          <w:tcPr>
            <w:tcW w:w="1390" w:type="dxa"/>
          </w:tcPr>
          <w:p w14:paraId="017CF2B7" w14:textId="1C891DD6"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0.52</w:t>
            </w:r>
          </w:p>
        </w:tc>
        <w:tc>
          <w:tcPr>
            <w:tcW w:w="1060" w:type="dxa"/>
          </w:tcPr>
          <w:p w14:paraId="60432772" w14:textId="60F71211" w:rsidR="004177DB" w:rsidRPr="006441E4" w:rsidRDefault="004177DB" w:rsidP="000A0636">
            <w:pPr>
              <w:spacing w:line="480" w:lineRule="auto"/>
              <w:jc w:val="center"/>
              <w:rPr>
                <w:rFonts w:ascii="Arial" w:hAnsi="Arial" w:cs="Arial"/>
                <w:b/>
                <w:bCs/>
                <w:color w:val="000000" w:themeColor="text1"/>
                <w:sz w:val="20"/>
                <w:highlight w:val="yellow"/>
                <w:lang w:val="en-US"/>
              </w:rPr>
            </w:pPr>
            <w:r w:rsidRPr="006441E4">
              <w:rPr>
                <w:rFonts w:ascii="Arial" w:hAnsi="Arial" w:cs="Arial"/>
                <w:b/>
                <w:bCs/>
                <w:color w:val="000000" w:themeColor="text1"/>
                <w:sz w:val="20"/>
                <w:lang w:val="en-US"/>
              </w:rPr>
              <w:t>1.2</w:t>
            </w:r>
          </w:p>
        </w:tc>
        <w:tc>
          <w:tcPr>
            <w:tcW w:w="1390" w:type="dxa"/>
          </w:tcPr>
          <w:p w14:paraId="0B4D3B73" w14:textId="3345A778" w:rsidR="004177DB" w:rsidRPr="006441E4" w:rsidRDefault="004177DB" w:rsidP="000A0636">
            <w:pPr>
              <w:spacing w:line="480" w:lineRule="auto"/>
              <w:jc w:val="center"/>
              <w:rPr>
                <w:rFonts w:ascii="Arial" w:hAnsi="Arial" w:cs="Arial"/>
                <w:color w:val="000000" w:themeColor="text1"/>
                <w:sz w:val="20"/>
                <w:highlight w:val="yellow"/>
                <w:lang w:val="en-US"/>
              </w:rPr>
            </w:pPr>
            <w:r w:rsidRPr="006441E4">
              <w:rPr>
                <w:rFonts w:ascii="Arial" w:hAnsi="Arial" w:cs="Arial"/>
                <w:color w:val="000000" w:themeColor="text1"/>
                <w:sz w:val="20"/>
              </w:rPr>
              <w:t>0.43 – 3.23</w:t>
            </w:r>
          </w:p>
        </w:tc>
        <w:tc>
          <w:tcPr>
            <w:tcW w:w="1390" w:type="dxa"/>
          </w:tcPr>
          <w:p w14:paraId="6F6FAD42" w14:textId="7DDF3F8A" w:rsidR="004177DB" w:rsidRPr="006441E4" w:rsidRDefault="004177DB" w:rsidP="000A0636">
            <w:pPr>
              <w:spacing w:line="480" w:lineRule="auto"/>
              <w:jc w:val="center"/>
              <w:rPr>
                <w:rFonts w:ascii="Arial" w:hAnsi="Arial" w:cs="Arial"/>
                <w:color w:val="000000" w:themeColor="text1"/>
                <w:sz w:val="20"/>
                <w:lang w:val="en-US"/>
              </w:rPr>
            </w:pPr>
            <w:r w:rsidRPr="006441E4">
              <w:rPr>
                <w:rFonts w:ascii="Arial" w:hAnsi="Arial" w:cs="Arial"/>
                <w:color w:val="000000" w:themeColor="text1"/>
                <w:sz w:val="20"/>
                <w:lang w:val="en-US"/>
              </w:rPr>
              <w:t>0.75</w:t>
            </w:r>
          </w:p>
        </w:tc>
      </w:tr>
    </w:tbl>
    <w:p w14:paraId="782E42E9" w14:textId="04D2D0C4" w:rsidR="00EA0EC4" w:rsidRPr="003E2912" w:rsidRDefault="00EC6FA4" w:rsidP="0058078C">
      <w:pPr>
        <w:spacing w:line="480" w:lineRule="auto"/>
        <w:rPr>
          <w:rFonts w:ascii="Arial" w:hAnsi="Arial" w:cs="Arial"/>
          <w:szCs w:val="24"/>
          <w:lang w:val="en-US"/>
        </w:rPr>
      </w:pPr>
      <w:r w:rsidRPr="003E2912">
        <w:rPr>
          <w:rFonts w:ascii="Arial" w:hAnsi="Arial" w:cs="Arial"/>
          <w:b/>
          <w:bCs/>
          <w:szCs w:val="24"/>
          <w:lang w:val="en-US"/>
        </w:rPr>
        <w:t xml:space="preserve">Supplementary Table </w:t>
      </w:r>
      <w:r w:rsidR="00D44D4A">
        <w:rPr>
          <w:rFonts w:ascii="Arial" w:hAnsi="Arial" w:cs="Arial"/>
          <w:b/>
          <w:bCs/>
          <w:szCs w:val="24"/>
          <w:lang w:val="en-US"/>
        </w:rPr>
        <w:t>5:</w:t>
      </w:r>
      <w:r w:rsidRPr="003E2912">
        <w:rPr>
          <w:rFonts w:ascii="Arial" w:hAnsi="Arial" w:cs="Arial"/>
          <w:szCs w:val="24"/>
          <w:lang w:val="en-US"/>
        </w:rPr>
        <w:t xml:space="preserve"> </w:t>
      </w:r>
      <w:r w:rsidR="00D44D4A">
        <w:rPr>
          <w:rFonts w:ascii="Arial" w:hAnsi="Arial" w:cs="Arial"/>
          <w:b/>
          <w:bCs/>
          <w:szCs w:val="24"/>
          <w:lang w:val="en-US"/>
        </w:rPr>
        <w:t>Effect estimates</w:t>
      </w:r>
      <w:r w:rsidRPr="003E2912">
        <w:rPr>
          <w:rFonts w:ascii="Arial" w:hAnsi="Arial" w:cs="Arial"/>
          <w:b/>
          <w:bCs/>
          <w:szCs w:val="24"/>
          <w:lang w:val="en-US"/>
        </w:rPr>
        <w:t xml:space="preserve"> of </w:t>
      </w:r>
      <w:r w:rsidR="006C6E51" w:rsidRPr="003E2912">
        <w:rPr>
          <w:rFonts w:ascii="Arial" w:hAnsi="Arial" w:cs="Arial"/>
          <w:b/>
          <w:bCs/>
          <w:szCs w:val="24"/>
          <w:lang w:val="en-US"/>
        </w:rPr>
        <w:t>anti-NMDA</w:t>
      </w:r>
      <w:r w:rsidR="006C6E51">
        <w:rPr>
          <w:rFonts w:ascii="Arial" w:hAnsi="Arial" w:cs="Arial"/>
          <w:b/>
          <w:bCs/>
          <w:szCs w:val="24"/>
          <w:lang w:val="en-US"/>
        </w:rPr>
        <w:t>-receptor GluN1</w:t>
      </w:r>
      <w:r w:rsidR="006C6E51" w:rsidRPr="003E2912">
        <w:rPr>
          <w:rFonts w:ascii="Arial" w:hAnsi="Arial" w:cs="Arial"/>
          <w:b/>
          <w:bCs/>
          <w:szCs w:val="24"/>
          <w:lang w:val="en-US"/>
        </w:rPr>
        <w:t xml:space="preserve"> antibody </w:t>
      </w:r>
      <w:r w:rsidRPr="003E2912">
        <w:rPr>
          <w:rFonts w:ascii="Arial" w:hAnsi="Arial" w:cs="Arial"/>
          <w:b/>
          <w:bCs/>
          <w:szCs w:val="24"/>
          <w:lang w:val="en-US"/>
        </w:rPr>
        <w:t>serostatus</w:t>
      </w:r>
      <w:r w:rsidR="00B03B44" w:rsidRPr="003E2912">
        <w:rPr>
          <w:rFonts w:ascii="Arial" w:hAnsi="Arial" w:cs="Arial"/>
          <w:b/>
          <w:bCs/>
          <w:szCs w:val="24"/>
          <w:lang w:val="en-US"/>
        </w:rPr>
        <w:t xml:space="preserve"> </w:t>
      </w:r>
      <w:r w:rsidR="00D44D4A">
        <w:rPr>
          <w:rFonts w:ascii="Arial" w:hAnsi="Arial" w:cs="Arial"/>
          <w:b/>
          <w:bCs/>
          <w:szCs w:val="24"/>
          <w:lang w:val="en-US"/>
        </w:rPr>
        <w:t>on</w:t>
      </w:r>
      <w:r w:rsidR="00B03B44" w:rsidRPr="003E2912">
        <w:rPr>
          <w:rFonts w:ascii="Arial" w:hAnsi="Arial" w:cs="Arial"/>
          <w:b/>
          <w:bCs/>
          <w:szCs w:val="24"/>
          <w:lang w:val="en-US"/>
        </w:rPr>
        <w:t xml:space="preserve"> cognitive impairment</w:t>
      </w:r>
      <w:r w:rsidRPr="003E2912">
        <w:rPr>
          <w:rFonts w:ascii="Arial" w:hAnsi="Arial" w:cs="Arial"/>
          <w:b/>
          <w:bCs/>
          <w:szCs w:val="24"/>
          <w:lang w:val="en-US"/>
        </w:rPr>
        <w:t xml:space="preserve"> from stepwise adjusted logistic regression models at </w:t>
      </w:r>
      <w:r w:rsidR="00D92895" w:rsidRPr="003E2912">
        <w:rPr>
          <w:rFonts w:ascii="Arial" w:hAnsi="Arial" w:cs="Arial"/>
          <w:b/>
          <w:bCs/>
          <w:szCs w:val="24"/>
          <w:lang w:val="en-US"/>
        </w:rPr>
        <w:t>6</w:t>
      </w:r>
      <w:r w:rsidR="00191BD5" w:rsidRPr="003E2912">
        <w:rPr>
          <w:rFonts w:ascii="Arial" w:hAnsi="Arial" w:cs="Arial"/>
          <w:b/>
          <w:bCs/>
          <w:szCs w:val="24"/>
          <w:lang w:val="en-US"/>
        </w:rPr>
        <w:t>-</w:t>
      </w:r>
      <w:r w:rsidRPr="003E2912">
        <w:rPr>
          <w:rFonts w:ascii="Arial" w:hAnsi="Arial" w:cs="Arial"/>
          <w:b/>
          <w:bCs/>
          <w:szCs w:val="24"/>
          <w:lang w:val="en-US"/>
        </w:rPr>
        <w:t xml:space="preserve">months </w:t>
      </w:r>
      <w:r w:rsidR="00D82584" w:rsidRPr="003E2912">
        <w:rPr>
          <w:rFonts w:ascii="Arial" w:hAnsi="Arial" w:cs="Arial"/>
          <w:b/>
          <w:bCs/>
          <w:szCs w:val="24"/>
          <w:lang w:val="en-US"/>
        </w:rPr>
        <w:t>follow</w:t>
      </w:r>
      <w:r w:rsidR="00D82584">
        <w:rPr>
          <w:rFonts w:ascii="Arial" w:hAnsi="Arial" w:cs="Arial"/>
          <w:b/>
          <w:bCs/>
          <w:szCs w:val="24"/>
          <w:lang w:val="en-US"/>
        </w:rPr>
        <w:t>ing stroke</w:t>
      </w:r>
      <w:r w:rsidRPr="003E2912">
        <w:rPr>
          <w:rFonts w:ascii="Arial" w:hAnsi="Arial" w:cs="Arial"/>
          <w:b/>
          <w:bCs/>
          <w:szCs w:val="24"/>
          <w:lang w:val="en-US"/>
        </w:rPr>
        <w:t>.</w:t>
      </w:r>
      <w:r w:rsidRPr="003E2912">
        <w:rPr>
          <w:rFonts w:ascii="Arial" w:hAnsi="Arial" w:cs="Arial"/>
          <w:szCs w:val="24"/>
          <w:lang w:val="en-US"/>
        </w:rPr>
        <w:t xml:space="preserve"> Model 1: crude, no adjustment; Model 2: adjusted for age (continuous), sex (dichotomous), and educational years (continuous), Model 3: </w:t>
      </w:r>
      <w:r w:rsidR="003E2912" w:rsidRPr="003E2912">
        <w:rPr>
          <w:rFonts w:ascii="Arial" w:hAnsi="Arial" w:cs="Arial"/>
          <w:szCs w:val="24"/>
          <w:lang w:val="en-US"/>
        </w:rPr>
        <w:t>propensity</w:t>
      </w:r>
      <w:r w:rsidRPr="003E2912">
        <w:rPr>
          <w:rFonts w:ascii="Arial" w:hAnsi="Arial" w:cs="Arial"/>
          <w:szCs w:val="24"/>
          <w:lang w:val="en-US"/>
        </w:rPr>
        <w:t xml:space="preserve"> score adjusted models accounting for confounding factors. Propensity scores were calculated from logistic regression models including age (continuous), sex (dichotomous), </w:t>
      </w:r>
      <w:r w:rsidRPr="003E2912">
        <w:rPr>
          <w:rFonts w:ascii="Arial" w:hAnsi="Arial" w:cs="Arial"/>
          <w:szCs w:val="24"/>
          <w:lang w:val="en-US"/>
        </w:rPr>
        <w:lastRenderedPageBreak/>
        <w:t>education (continuous), ever smoking (dichotomous), habitual alcohol consumption (</w:t>
      </w:r>
      <w:r w:rsidR="00A47514" w:rsidRPr="003E2912">
        <w:rPr>
          <w:rFonts w:ascii="Arial" w:hAnsi="Arial" w:cs="Arial"/>
          <w:szCs w:val="24"/>
          <w:lang w:val="en-US"/>
        </w:rPr>
        <w:t>dichotomous</w:t>
      </w:r>
      <w:r w:rsidRPr="003E2912">
        <w:rPr>
          <w:rFonts w:ascii="Arial" w:hAnsi="Arial" w:cs="Arial"/>
          <w:szCs w:val="24"/>
          <w:lang w:val="en-US"/>
        </w:rPr>
        <w:t>), severe disease (</w:t>
      </w:r>
      <w:r w:rsidR="00A47514" w:rsidRPr="003E2912">
        <w:rPr>
          <w:rFonts w:ascii="Arial" w:hAnsi="Arial" w:cs="Arial"/>
          <w:szCs w:val="24"/>
          <w:lang w:val="en-US"/>
        </w:rPr>
        <w:t>dichotomous</w:t>
      </w:r>
      <w:r w:rsidRPr="003E2912">
        <w:rPr>
          <w:rFonts w:ascii="Arial" w:hAnsi="Arial" w:cs="Arial"/>
          <w:szCs w:val="24"/>
          <w:lang w:val="en-US"/>
        </w:rPr>
        <w:t>), previous stroke or transitory ischemic attack (dichotomous), cardiovascular diseases (dichotomous), and other organic brain diseases (dichotomous), with NMDAR1-abs serostatus as dependent variable. OR: Odd’s ratio</w:t>
      </w:r>
      <w:r w:rsidR="002E4C2B" w:rsidRPr="003E2912">
        <w:rPr>
          <w:rFonts w:ascii="Arial" w:hAnsi="Arial" w:cs="Arial"/>
          <w:szCs w:val="24"/>
          <w:lang w:val="en-US"/>
        </w:rPr>
        <w:t>;</w:t>
      </w:r>
      <w:r w:rsidRPr="003E2912">
        <w:rPr>
          <w:rFonts w:ascii="Arial" w:hAnsi="Arial" w:cs="Arial"/>
          <w:szCs w:val="24"/>
          <w:lang w:val="en-US"/>
        </w:rPr>
        <w:t xml:space="preserve"> 95% CI: 95% confidential interval</w:t>
      </w:r>
      <w:r w:rsidR="002E4C2B" w:rsidRPr="003E2912">
        <w:rPr>
          <w:rFonts w:ascii="Arial" w:hAnsi="Arial" w:cs="Arial"/>
          <w:szCs w:val="24"/>
          <w:lang w:val="en-US"/>
        </w:rPr>
        <w:t>;</w:t>
      </w:r>
      <w:r w:rsidRPr="003E2912">
        <w:rPr>
          <w:rFonts w:ascii="Arial" w:hAnsi="Arial" w:cs="Arial"/>
          <w:szCs w:val="24"/>
          <w:lang w:val="en-US"/>
        </w:rPr>
        <w:t xml:space="preserve"> FU: follow-up. </w:t>
      </w:r>
    </w:p>
    <w:p w14:paraId="2BDBE60C" w14:textId="77777777" w:rsidR="004177DB" w:rsidRDefault="004177DB">
      <w:pPr>
        <w:spacing w:before="0" w:line="240" w:lineRule="auto"/>
        <w:jc w:val="left"/>
        <w:rPr>
          <w:rFonts w:ascii="Arial" w:hAnsi="Arial" w:cs="Arial"/>
          <w:szCs w:val="24"/>
          <w:lang w:val="en-US"/>
        </w:rPr>
      </w:pPr>
    </w:p>
    <w:p w14:paraId="7EE7D58A" w14:textId="77777777" w:rsidR="004177DB" w:rsidRDefault="004177DB">
      <w:pPr>
        <w:spacing w:before="0" w:line="240" w:lineRule="auto"/>
        <w:jc w:val="left"/>
        <w:rPr>
          <w:rFonts w:ascii="Arial" w:hAnsi="Arial" w:cs="Arial"/>
          <w:szCs w:val="24"/>
          <w:lang w:val="en-US"/>
        </w:rPr>
      </w:pPr>
    </w:p>
    <w:p w14:paraId="46DAB22A" w14:textId="77777777" w:rsidR="00A62A3C" w:rsidRDefault="00A62A3C" w:rsidP="004177DB">
      <w:pPr>
        <w:spacing w:line="480" w:lineRule="auto"/>
        <w:rPr>
          <w:rFonts w:ascii="Arial" w:hAnsi="Arial" w:cs="Arial"/>
          <w:szCs w:val="24"/>
          <w:u w:val="single"/>
          <w:lang w:val="en-US"/>
        </w:rPr>
      </w:pPr>
    </w:p>
    <w:p w14:paraId="2DDF210A" w14:textId="77777777" w:rsidR="00A62A3C" w:rsidRDefault="00A62A3C" w:rsidP="004177DB">
      <w:pPr>
        <w:spacing w:line="480" w:lineRule="auto"/>
        <w:rPr>
          <w:rFonts w:ascii="Arial" w:hAnsi="Arial" w:cs="Arial"/>
          <w:szCs w:val="24"/>
          <w:u w:val="single"/>
          <w:lang w:val="en-US"/>
        </w:rPr>
      </w:pPr>
    </w:p>
    <w:p w14:paraId="6D8F6358" w14:textId="77777777" w:rsidR="00A62A3C" w:rsidRDefault="00A62A3C" w:rsidP="004177DB">
      <w:pPr>
        <w:spacing w:line="480" w:lineRule="auto"/>
        <w:rPr>
          <w:rFonts w:ascii="Arial" w:hAnsi="Arial" w:cs="Arial"/>
          <w:szCs w:val="24"/>
          <w:u w:val="single"/>
          <w:lang w:val="en-US"/>
        </w:rPr>
      </w:pPr>
    </w:p>
    <w:p w14:paraId="13B08830" w14:textId="77777777" w:rsidR="00A62A3C" w:rsidRDefault="00A62A3C" w:rsidP="004177DB">
      <w:pPr>
        <w:spacing w:line="480" w:lineRule="auto"/>
        <w:rPr>
          <w:rFonts w:ascii="Arial" w:hAnsi="Arial" w:cs="Arial"/>
          <w:szCs w:val="24"/>
          <w:u w:val="single"/>
          <w:lang w:val="en-US"/>
        </w:rPr>
      </w:pPr>
    </w:p>
    <w:p w14:paraId="287810D8" w14:textId="77777777" w:rsidR="00A62A3C" w:rsidRDefault="00A62A3C" w:rsidP="004177DB">
      <w:pPr>
        <w:spacing w:line="480" w:lineRule="auto"/>
        <w:rPr>
          <w:rFonts w:ascii="Arial" w:hAnsi="Arial" w:cs="Arial"/>
          <w:szCs w:val="24"/>
          <w:u w:val="single"/>
          <w:lang w:val="en-US"/>
        </w:rPr>
      </w:pPr>
    </w:p>
    <w:p w14:paraId="0804F1BE" w14:textId="77777777" w:rsidR="00A62A3C" w:rsidRDefault="00A62A3C" w:rsidP="004177DB">
      <w:pPr>
        <w:spacing w:line="480" w:lineRule="auto"/>
        <w:rPr>
          <w:rFonts w:ascii="Arial" w:hAnsi="Arial" w:cs="Arial"/>
          <w:szCs w:val="24"/>
          <w:u w:val="single"/>
          <w:lang w:val="en-US"/>
        </w:rPr>
      </w:pPr>
    </w:p>
    <w:p w14:paraId="54B648D4" w14:textId="77777777" w:rsidR="00A62A3C" w:rsidRDefault="00A62A3C" w:rsidP="004177DB">
      <w:pPr>
        <w:spacing w:line="480" w:lineRule="auto"/>
        <w:rPr>
          <w:rFonts w:ascii="Arial" w:hAnsi="Arial" w:cs="Arial"/>
          <w:szCs w:val="24"/>
          <w:u w:val="single"/>
          <w:lang w:val="en-US"/>
        </w:rPr>
      </w:pPr>
    </w:p>
    <w:p w14:paraId="69EF3C47" w14:textId="77777777" w:rsidR="00A62A3C" w:rsidRDefault="00A62A3C" w:rsidP="004177DB">
      <w:pPr>
        <w:spacing w:line="480" w:lineRule="auto"/>
        <w:rPr>
          <w:rFonts w:ascii="Arial" w:hAnsi="Arial" w:cs="Arial"/>
          <w:szCs w:val="24"/>
          <w:u w:val="single"/>
          <w:lang w:val="en-US"/>
        </w:rPr>
      </w:pPr>
    </w:p>
    <w:p w14:paraId="02BBF6BB" w14:textId="77777777" w:rsidR="00A62A3C" w:rsidRDefault="00A62A3C" w:rsidP="004177DB">
      <w:pPr>
        <w:spacing w:line="480" w:lineRule="auto"/>
        <w:rPr>
          <w:rFonts w:ascii="Arial" w:hAnsi="Arial" w:cs="Arial"/>
          <w:szCs w:val="24"/>
          <w:u w:val="single"/>
          <w:lang w:val="en-US"/>
        </w:rPr>
      </w:pPr>
    </w:p>
    <w:p w14:paraId="77313898" w14:textId="77777777" w:rsidR="00A62A3C" w:rsidRDefault="00A62A3C" w:rsidP="004177DB">
      <w:pPr>
        <w:spacing w:line="480" w:lineRule="auto"/>
        <w:rPr>
          <w:rFonts w:ascii="Arial" w:hAnsi="Arial" w:cs="Arial"/>
          <w:szCs w:val="24"/>
          <w:u w:val="single"/>
          <w:lang w:val="en-US"/>
        </w:rPr>
      </w:pPr>
    </w:p>
    <w:p w14:paraId="1EF813FC" w14:textId="7FF50E44" w:rsidR="004177DB" w:rsidRPr="003E2912" w:rsidRDefault="004177DB" w:rsidP="004177DB">
      <w:pPr>
        <w:spacing w:line="480" w:lineRule="auto"/>
        <w:rPr>
          <w:rFonts w:ascii="Arial" w:hAnsi="Arial" w:cs="Arial"/>
          <w:szCs w:val="24"/>
          <w:u w:val="single"/>
          <w:lang w:val="en-US"/>
        </w:rPr>
      </w:pPr>
      <w:r w:rsidRPr="003E2912">
        <w:rPr>
          <w:rFonts w:ascii="Arial" w:hAnsi="Arial" w:cs="Arial"/>
          <w:szCs w:val="24"/>
          <w:u w:val="single"/>
          <w:lang w:val="en-US"/>
        </w:rPr>
        <w:lastRenderedPageBreak/>
        <w:t xml:space="preserve">Supplementary Table </w:t>
      </w:r>
      <w:r>
        <w:rPr>
          <w:rFonts w:ascii="Arial" w:hAnsi="Arial" w:cs="Arial"/>
          <w:szCs w:val="24"/>
          <w:u w:val="single"/>
          <w:lang w:val="en-US"/>
        </w:rPr>
        <w:t>6</w:t>
      </w:r>
    </w:p>
    <w:tbl>
      <w:tblPr>
        <w:tblStyle w:val="Tabellenraster"/>
        <w:tblW w:w="0" w:type="auto"/>
        <w:tblLook w:val="04A0" w:firstRow="1" w:lastRow="0" w:firstColumn="1" w:lastColumn="0" w:noHBand="0" w:noVBand="1"/>
      </w:tblPr>
      <w:tblGrid>
        <w:gridCol w:w="2387"/>
        <w:gridCol w:w="1057"/>
        <w:gridCol w:w="1441"/>
        <w:gridCol w:w="1399"/>
        <w:gridCol w:w="1061"/>
        <w:gridCol w:w="1418"/>
        <w:gridCol w:w="1398"/>
        <w:gridCol w:w="1082"/>
        <w:gridCol w:w="1394"/>
        <w:gridCol w:w="1401"/>
      </w:tblGrid>
      <w:tr w:rsidR="004177DB" w:rsidRPr="003E2912" w14:paraId="7B04E6FC" w14:textId="77777777" w:rsidTr="004177DB">
        <w:trPr>
          <w:trHeight w:val="637"/>
        </w:trPr>
        <w:tc>
          <w:tcPr>
            <w:tcW w:w="2387" w:type="dxa"/>
          </w:tcPr>
          <w:p w14:paraId="2E235FF9" w14:textId="77777777" w:rsidR="004177DB" w:rsidRPr="003E2912" w:rsidRDefault="004177DB" w:rsidP="009D6BAB">
            <w:pPr>
              <w:spacing w:line="480" w:lineRule="auto"/>
              <w:rPr>
                <w:rFonts w:ascii="Arial" w:hAnsi="Arial" w:cs="Arial"/>
                <w:szCs w:val="22"/>
                <w:lang w:val="en-US"/>
              </w:rPr>
            </w:pPr>
          </w:p>
        </w:tc>
        <w:tc>
          <w:tcPr>
            <w:tcW w:w="11651" w:type="dxa"/>
            <w:gridSpan w:val="9"/>
          </w:tcPr>
          <w:p w14:paraId="23A48EBE" w14:textId="77777777" w:rsidR="004177DB" w:rsidRPr="003E2912" w:rsidRDefault="004177DB" w:rsidP="009D6BAB">
            <w:pPr>
              <w:spacing w:line="480" w:lineRule="auto"/>
              <w:jc w:val="center"/>
              <w:rPr>
                <w:rFonts w:ascii="Arial" w:hAnsi="Arial" w:cs="Arial"/>
                <w:szCs w:val="22"/>
                <w:lang w:val="en-US"/>
              </w:rPr>
            </w:pPr>
            <w:r w:rsidRPr="003E2912">
              <w:rPr>
                <w:rFonts w:ascii="Arial" w:hAnsi="Arial" w:cs="Arial"/>
                <w:szCs w:val="22"/>
                <w:lang w:val="en-US"/>
              </w:rPr>
              <w:t>12-months FU</w:t>
            </w:r>
          </w:p>
        </w:tc>
      </w:tr>
      <w:tr w:rsidR="004177DB" w:rsidRPr="003E2912" w14:paraId="4272FE9F" w14:textId="77777777" w:rsidTr="004177DB">
        <w:trPr>
          <w:trHeight w:val="625"/>
        </w:trPr>
        <w:tc>
          <w:tcPr>
            <w:tcW w:w="2387" w:type="dxa"/>
          </w:tcPr>
          <w:p w14:paraId="061E5B32" w14:textId="77777777" w:rsidR="004177DB" w:rsidRPr="003E2912" w:rsidRDefault="004177DB" w:rsidP="009D6BAB">
            <w:pPr>
              <w:spacing w:line="480" w:lineRule="auto"/>
              <w:rPr>
                <w:rFonts w:ascii="Arial" w:hAnsi="Arial" w:cs="Arial"/>
                <w:szCs w:val="22"/>
                <w:lang w:val="en-US"/>
              </w:rPr>
            </w:pPr>
          </w:p>
        </w:tc>
        <w:tc>
          <w:tcPr>
            <w:tcW w:w="3897" w:type="dxa"/>
            <w:gridSpan w:val="3"/>
          </w:tcPr>
          <w:p w14:paraId="306F9D25" w14:textId="77777777" w:rsidR="004177DB" w:rsidRPr="003E2912" w:rsidRDefault="004177DB" w:rsidP="009D6BAB">
            <w:pPr>
              <w:spacing w:line="480" w:lineRule="auto"/>
              <w:jc w:val="center"/>
              <w:rPr>
                <w:rFonts w:ascii="Arial" w:hAnsi="Arial" w:cs="Arial"/>
                <w:szCs w:val="22"/>
                <w:lang w:val="en-US"/>
              </w:rPr>
            </w:pPr>
            <w:r w:rsidRPr="003E2912">
              <w:rPr>
                <w:rFonts w:ascii="Arial" w:hAnsi="Arial" w:cs="Arial"/>
                <w:szCs w:val="22"/>
                <w:lang w:val="en-US"/>
              </w:rPr>
              <w:t>Model 1</w:t>
            </w:r>
          </w:p>
        </w:tc>
        <w:tc>
          <w:tcPr>
            <w:tcW w:w="3877" w:type="dxa"/>
            <w:gridSpan w:val="3"/>
          </w:tcPr>
          <w:p w14:paraId="44EC6956" w14:textId="77777777" w:rsidR="004177DB" w:rsidRPr="003E2912" w:rsidRDefault="004177DB" w:rsidP="009D6BAB">
            <w:pPr>
              <w:spacing w:line="480" w:lineRule="auto"/>
              <w:jc w:val="center"/>
              <w:rPr>
                <w:rFonts w:ascii="Arial" w:hAnsi="Arial" w:cs="Arial"/>
                <w:szCs w:val="22"/>
                <w:lang w:val="en-US"/>
              </w:rPr>
            </w:pPr>
            <w:r w:rsidRPr="003E2912">
              <w:rPr>
                <w:rFonts w:ascii="Arial" w:hAnsi="Arial" w:cs="Arial"/>
                <w:szCs w:val="22"/>
                <w:lang w:val="en-US"/>
              </w:rPr>
              <w:t>Model 2</w:t>
            </w:r>
          </w:p>
        </w:tc>
        <w:tc>
          <w:tcPr>
            <w:tcW w:w="3876" w:type="dxa"/>
            <w:gridSpan w:val="3"/>
          </w:tcPr>
          <w:p w14:paraId="3C91DA5D" w14:textId="77777777" w:rsidR="004177DB" w:rsidRPr="003E2912" w:rsidRDefault="004177DB" w:rsidP="009D6BAB">
            <w:pPr>
              <w:spacing w:line="480" w:lineRule="auto"/>
              <w:jc w:val="center"/>
              <w:rPr>
                <w:rFonts w:ascii="Arial" w:hAnsi="Arial" w:cs="Arial"/>
                <w:szCs w:val="22"/>
                <w:lang w:val="en-US"/>
              </w:rPr>
            </w:pPr>
            <w:r w:rsidRPr="003E2912">
              <w:rPr>
                <w:rFonts w:ascii="Arial" w:hAnsi="Arial" w:cs="Arial"/>
                <w:szCs w:val="22"/>
                <w:lang w:val="en-US"/>
              </w:rPr>
              <w:t>Model 3</w:t>
            </w:r>
          </w:p>
        </w:tc>
      </w:tr>
      <w:tr w:rsidR="004177DB" w:rsidRPr="00FC0696" w14:paraId="002E5417" w14:textId="77777777" w:rsidTr="004177DB">
        <w:trPr>
          <w:trHeight w:val="683"/>
        </w:trPr>
        <w:tc>
          <w:tcPr>
            <w:tcW w:w="2387" w:type="dxa"/>
          </w:tcPr>
          <w:p w14:paraId="509EF5A0" w14:textId="77777777" w:rsidR="004177DB" w:rsidRPr="003E2912" w:rsidRDefault="004177DB" w:rsidP="009D6BAB">
            <w:pPr>
              <w:spacing w:line="480" w:lineRule="auto"/>
              <w:rPr>
                <w:rFonts w:ascii="Arial" w:hAnsi="Arial" w:cs="Arial"/>
                <w:szCs w:val="22"/>
                <w:lang w:val="en-US"/>
              </w:rPr>
            </w:pPr>
          </w:p>
        </w:tc>
        <w:tc>
          <w:tcPr>
            <w:tcW w:w="1057" w:type="dxa"/>
          </w:tcPr>
          <w:p w14:paraId="1931300F"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OR</w:t>
            </w:r>
          </w:p>
        </w:tc>
        <w:tc>
          <w:tcPr>
            <w:tcW w:w="1441" w:type="dxa"/>
          </w:tcPr>
          <w:p w14:paraId="0F0D7A61"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95% CI</w:t>
            </w:r>
          </w:p>
        </w:tc>
        <w:tc>
          <w:tcPr>
            <w:tcW w:w="1398" w:type="dxa"/>
          </w:tcPr>
          <w:p w14:paraId="131CA74B"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p-value</w:t>
            </w:r>
          </w:p>
        </w:tc>
        <w:tc>
          <w:tcPr>
            <w:tcW w:w="1061" w:type="dxa"/>
          </w:tcPr>
          <w:p w14:paraId="4D4AA9BC"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OR</w:t>
            </w:r>
          </w:p>
        </w:tc>
        <w:tc>
          <w:tcPr>
            <w:tcW w:w="1418" w:type="dxa"/>
          </w:tcPr>
          <w:p w14:paraId="445E61B2"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95% CI</w:t>
            </w:r>
          </w:p>
        </w:tc>
        <w:tc>
          <w:tcPr>
            <w:tcW w:w="1398" w:type="dxa"/>
          </w:tcPr>
          <w:p w14:paraId="73D6BFAE"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p-value</w:t>
            </w:r>
          </w:p>
        </w:tc>
        <w:tc>
          <w:tcPr>
            <w:tcW w:w="1082" w:type="dxa"/>
          </w:tcPr>
          <w:p w14:paraId="10846422"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OR</w:t>
            </w:r>
          </w:p>
        </w:tc>
        <w:tc>
          <w:tcPr>
            <w:tcW w:w="1394" w:type="dxa"/>
          </w:tcPr>
          <w:p w14:paraId="420231CF"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95% CI</w:t>
            </w:r>
          </w:p>
        </w:tc>
        <w:tc>
          <w:tcPr>
            <w:tcW w:w="1398" w:type="dxa"/>
          </w:tcPr>
          <w:p w14:paraId="693DBAA6" w14:textId="77777777" w:rsidR="004177DB" w:rsidRPr="00FB77D2" w:rsidRDefault="004177DB" w:rsidP="009D6BAB">
            <w:pPr>
              <w:spacing w:line="480" w:lineRule="auto"/>
              <w:jc w:val="center"/>
              <w:rPr>
                <w:rFonts w:ascii="Arial" w:hAnsi="Arial" w:cs="Arial"/>
                <w:b/>
                <w:bCs/>
                <w:color w:val="000000" w:themeColor="text1"/>
                <w:sz w:val="18"/>
                <w:szCs w:val="18"/>
                <w:lang w:val="en-US"/>
              </w:rPr>
            </w:pPr>
            <w:r w:rsidRPr="00FB77D2">
              <w:rPr>
                <w:rFonts w:ascii="Arial" w:hAnsi="Arial" w:cs="Arial"/>
                <w:b/>
                <w:bCs/>
                <w:color w:val="000000" w:themeColor="text1"/>
                <w:sz w:val="18"/>
                <w:szCs w:val="18"/>
                <w:lang w:val="en-US"/>
              </w:rPr>
              <w:t>p-value</w:t>
            </w:r>
          </w:p>
        </w:tc>
      </w:tr>
      <w:tr w:rsidR="004177DB" w:rsidRPr="00FC0696" w14:paraId="7B6DD04E" w14:textId="77777777" w:rsidTr="004177DB">
        <w:trPr>
          <w:trHeight w:val="596"/>
        </w:trPr>
        <w:tc>
          <w:tcPr>
            <w:tcW w:w="2387" w:type="dxa"/>
          </w:tcPr>
          <w:p w14:paraId="0C5CAB68" w14:textId="77777777" w:rsidR="004177DB" w:rsidRPr="003E2912" w:rsidRDefault="004177DB" w:rsidP="009D6BAB">
            <w:pPr>
              <w:spacing w:line="480" w:lineRule="auto"/>
              <w:jc w:val="left"/>
              <w:rPr>
                <w:rFonts w:ascii="Arial" w:hAnsi="Arial" w:cs="Arial"/>
                <w:szCs w:val="22"/>
                <w:lang w:val="en-US"/>
              </w:rPr>
            </w:pPr>
            <w:r w:rsidRPr="003E2912">
              <w:rPr>
                <w:rFonts w:ascii="Arial" w:hAnsi="Arial" w:cs="Arial"/>
                <w:szCs w:val="22"/>
                <w:lang w:val="en-US"/>
              </w:rPr>
              <w:t xml:space="preserve">global </w:t>
            </w:r>
          </w:p>
        </w:tc>
        <w:tc>
          <w:tcPr>
            <w:tcW w:w="1057" w:type="dxa"/>
          </w:tcPr>
          <w:p w14:paraId="6B034AF0"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3.1</w:t>
            </w:r>
          </w:p>
        </w:tc>
        <w:tc>
          <w:tcPr>
            <w:tcW w:w="1441" w:type="dxa"/>
          </w:tcPr>
          <w:p w14:paraId="785ED557"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0.82 – 11.54</w:t>
            </w:r>
          </w:p>
        </w:tc>
        <w:tc>
          <w:tcPr>
            <w:tcW w:w="1398" w:type="dxa"/>
          </w:tcPr>
          <w:p w14:paraId="692B6A0E"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0.09</w:t>
            </w:r>
          </w:p>
        </w:tc>
        <w:tc>
          <w:tcPr>
            <w:tcW w:w="1061" w:type="dxa"/>
          </w:tcPr>
          <w:p w14:paraId="41909A3D"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2.9</w:t>
            </w:r>
          </w:p>
        </w:tc>
        <w:tc>
          <w:tcPr>
            <w:tcW w:w="1418" w:type="dxa"/>
          </w:tcPr>
          <w:p w14:paraId="6379F95D"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0.77 – 11.48</w:t>
            </w:r>
          </w:p>
        </w:tc>
        <w:tc>
          <w:tcPr>
            <w:tcW w:w="1398" w:type="dxa"/>
          </w:tcPr>
          <w:p w14:paraId="59605181"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0.12</w:t>
            </w:r>
          </w:p>
        </w:tc>
        <w:tc>
          <w:tcPr>
            <w:tcW w:w="1082" w:type="dxa"/>
          </w:tcPr>
          <w:p w14:paraId="5F23B135"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2.8</w:t>
            </w:r>
          </w:p>
        </w:tc>
        <w:tc>
          <w:tcPr>
            <w:tcW w:w="1394" w:type="dxa"/>
          </w:tcPr>
          <w:p w14:paraId="775214F1"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0.74 – 11.06</w:t>
            </w:r>
          </w:p>
        </w:tc>
        <w:tc>
          <w:tcPr>
            <w:tcW w:w="1398" w:type="dxa"/>
          </w:tcPr>
          <w:p w14:paraId="22FA67D3"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0.13</w:t>
            </w:r>
          </w:p>
        </w:tc>
      </w:tr>
      <w:tr w:rsidR="004177DB" w:rsidRPr="00FC0696" w14:paraId="7EE7E404" w14:textId="77777777" w:rsidTr="004177DB">
        <w:trPr>
          <w:trHeight w:val="637"/>
        </w:trPr>
        <w:tc>
          <w:tcPr>
            <w:tcW w:w="2387" w:type="dxa"/>
          </w:tcPr>
          <w:p w14:paraId="3EDD4B8E" w14:textId="77777777" w:rsidR="004177DB" w:rsidRPr="003E2912" w:rsidRDefault="004177DB" w:rsidP="009D6BAB">
            <w:pPr>
              <w:spacing w:line="480" w:lineRule="auto"/>
              <w:rPr>
                <w:rFonts w:ascii="Arial" w:hAnsi="Arial" w:cs="Arial"/>
                <w:szCs w:val="22"/>
                <w:lang w:val="en-US"/>
              </w:rPr>
            </w:pPr>
            <w:r w:rsidRPr="003E2912">
              <w:rPr>
                <w:rFonts w:ascii="Arial" w:hAnsi="Arial" w:cs="Arial"/>
                <w:szCs w:val="22"/>
                <w:lang w:val="en-US"/>
              </w:rPr>
              <w:t>language</w:t>
            </w:r>
          </w:p>
        </w:tc>
        <w:tc>
          <w:tcPr>
            <w:tcW w:w="1057" w:type="dxa"/>
          </w:tcPr>
          <w:p w14:paraId="2411DD58"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0.8</w:t>
            </w:r>
          </w:p>
        </w:tc>
        <w:tc>
          <w:tcPr>
            <w:tcW w:w="1441" w:type="dxa"/>
          </w:tcPr>
          <w:p w14:paraId="5C6536EF"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0.09 – 5.84</w:t>
            </w:r>
          </w:p>
        </w:tc>
        <w:tc>
          <w:tcPr>
            <w:tcW w:w="1398" w:type="dxa"/>
          </w:tcPr>
          <w:p w14:paraId="31F950FB"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0.78</w:t>
            </w:r>
          </w:p>
        </w:tc>
        <w:tc>
          <w:tcPr>
            <w:tcW w:w="1061" w:type="dxa"/>
          </w:tcPr>
          <w:p w14:paraId="44A48513"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0.8</w:t>
            </w:r>
          </w:p>
        </w:tc>
        <w:tc>
          <w:tcPr>
            <w:tcW w:w="1418" w:type="dxa"/>
          </w:tcPr>
          <w:p w14:paraId="76920636"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0.10 - 6.62</w:t>
            </w:r>
          </w:p>
        </w:tc>
        <w:tc>
          <w:tcPr>
            <w:tcW w:w="1398" w:type="dxa"/>
          </w:tcPr>
          <w:p w14:paraId="5B053D6D"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0.86</w:t>
            </w:r>
          </w:p>
        </w:tc>
        <w:tc>
          <w:tcPr>
            <w:tcW w:w="1082" w:type="dxa"/>
          </w:tcPr>
          <w:p w14:paraId="73126984"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0.7</w:t>
            </w:r>
          </w:p>
        </w:tc>
        <w:tc>
          <w:tcPr>
            <w:tcW w:w="1394" w:type="dxa"/>
          </w:tcPr>
          <w:p w14:paraId="2466F4E0"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0.09 – 5.81</w:t>
            </w:r>
          </w:p>
        </w:tc>
        <w:tc>
          <w:tcPr>
            <w:tcW w:w="1398" w:type="dxa"/>
          </w:tcPr>
          <w:p w14:paraId="1CCCFBE3"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0.77</w:t>
            </w:r>
          </w:p>
        </w:tc>
      </w:tr>
      <w:tr w:rsidR="004177DB" w:rsidRPr="00FC0696" w14:paraId="1A59261B" w14:textId="77777777" w:rsidTr="004177DB">
        <w:trPr>
          <w:trHeight w:val="637"/>
        </w:trPr>
        <w:tc>
          <w:tcPr>
            <w:tcW w:w="2387" w:type="dxa"/>
          </w:tcPr>
          <w:p w14:paraId="21236245" w14:textId="77777777" w:rsidR="004177DB" w:rsidRPr="003E2912" w:rsidRDefault="004177DB" w:rsidP="009D6BAB">
            <w:pPr>
              <w:spacing w:line="480" w:lineRule="auto"/>
              <w:rPr>
                <w:rFonts w:ascii="Arial" w:hAnsi="Arial" w:cs="Arial"/>
                <w:szCs w:val="22"/>
                <w:lang w:val="en-US"/>
              </w:rPr>
            </w:pPr>
            <w:r w:rsidRPr="003E2912">
              <w:rPr>
                <w:rFonts w:ascii="Arial" w:hAnsi="Arial" w:cs="Arial"/>
                <w:szCs w:val="22"/>
                <w:lang w:val="en-US"/>
              </w:rPr>
              <w:t>memory</w:t>
            </w:r>
          </w:p>
        </w:tc>
        <w:tc>
          <w:tcPr>
            <w:tcW w:w="1057" w:type="dxa"/>
          </w:tcPr>
          <w:p w14:paraId="2660B05D"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4.8</w:t>
            </w:r>
          </w:p>
        </w:tc>
        <w:tc>
          <w:tcPr>
            <w:tcW w:w="1441" w:type="dxa"/>
          </w:tcPr>
          <w:p w14:paraId="665A9548"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1.73 – 13.12</w:t>
            </w:r>
          </w:p>
        </w:tc>
        <w:tc>
          <w:tcPr>
            <w:tcW w:w="1398" w:type="dxa"/>
          </w:tcPr>
          <w:p w14:paraId="3C1DDF85" w14:textId="69E3DD76" w:rsidR="004177DB" w:rsidRPr="00FB77D2" w:rsidRDefault="00BF2F31" w:rsidP="009D6BAB">
            <w:pPr>
              <w:spacing w:line="480" w:lineRule="auto"/>
              <w:jc w:val="center"/>
              <w:rPr>
                <w:rFonts w:ascii="Arial" w:hAnsi="Arial" w:cs="Arial"/>
                <w:color w:val="000000" w:themeColor="text1"/>
                <w:sz w:val="18"/>
                <w:szCs w:val="18"/>
                <w:lang w:val="en-US"/>
              </w:rPr>
            </w:pPr>
            <w:r>
              <w:rPr>
                <w:rFonts w:ascii="Arial" w:hAnsi="Arial" w:cs="Arial"/>
                <w:color w:val="000000" w:themeColor="text1"/>
                <w:sz w:val="18"/>
                <w:szCs w:val="18"/>
                <w:lang w:val="en-US"/>
              </w:rPr>
              <w:t>0.01</w:t>
            </w:r>
          </w:p>
        </w:tc>
        <w:tc>
          <w:tcPr>
            <w:tcW w:w="1061" w:type="dxa"/>
          </w:tcPr>
          <w:p w14:paraId="6114CE87"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3.7</w:t>
            </w:r>
          </w:p>
        </w:tc>
        <w:tc>
          <w:tcPr>
            <w:tcW w:w="1418" w:type="dxa"/>
          </w:tcPr>
          <w:p w14:paraId="7643E961"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1.28 – 10.41</w:t>
            </w:r>
          </w:p>
        </w:tc>
        <w:tc>
          <w:tcPr>
            <w:tcW w:w="1398" w:type="dxa"/>
          </w:tcPr>
          <w:p w14:paraId="265D345D"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0.02</w:t>
            </w:r>
          </w:p>
        </w:tc>
        <w:tc>
          <w:tcPr>
            <w:tcW w:w="1082" w:type="dxa"/>
          </w:tcPr>
          <w:p w14:paraId="60AE8C81"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3.8</w:t>
            </w:r>
          </w:p>
        </w:tc>
        <w:tc>
          <w:tcPr>
            <w:tcW w:w="1394" w:type="dxa"/>
          </w:tcPr>
          <w:p w14:paraId="23511DF6"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1.33 – 10.82</w:t>
            </w:r>
          </w:p>
        </w:tc>
        <w:tc>
          <w:tcPr>
            <w:tcW w:w="1398" w:type="dxa"/>
          </w:tcPr>
          <w:p w14:paraId="79F72BD3"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0.01</w:t>
            </w:r>
          </w:p>
        </w:tc>
      </w:tr>
      <w:tr w:rsidR="004177DB" w:rsidRPr="00FC0696" w14:paraId="114F9C55" w14:textId="77777777" w:rsidTr="004177DB">
        <w:trPr>
          <w:trHeight w:val="637"/>
        </w:trPr>
        <w:tc>
          <w:tcPr>
            <w:tcW w:w="2387" w:type="dxa"/>
          </w:tcPr>
          <w:p w14:paraId="69179539" w14:textId="77777777" w:rsidR="004177DB" w:rsidRPr="003E2912" w:rsidRDefault="004177DB" w:rsidP="009D6BAB">
            <w:pPr>
              <w:spacing w:line="480" w:lineRule="auto"/>
              <w:rPr>
                <w:rFonts w:ascii="Arial" w:hAnsi="Arial" w:cs="Arial"/>
                <w:szCs w:val="22"/>
                <w:lang w:val="en-US"/>
              </w:rPr>
            </w:pPr>
            <w:r w:rsidRPr="003E2912">
              <w:rPr>
                <w:rFonts w:ascii="Arial" w:hAnsi="Arial" w:cs="Arial"/>
                <w:szCs w:val="22"/>
                <w:lang w:val="en-US"/>
              </w:rPr>
              <w:t>visuo-spatial</w:t>
            </w:r>
          </w:p>
        </w:tc>
        <w:tc>
          <w:tcPr>
            <w:tcW w:w="1057" w:type="dxa"/>
          </w:tcPr>
          <w:p w14:paraId="234FB3B5"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2.2</w:t>
            </w:r>
          </w:p>
        </w:tc>
        <w:tc>
          <w:tcPr>
            <w:tcW w:w="1441" w:type="dxa"/>
          </w:tcPr>
          <w:p w14:paraId="43ADFCC6"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1.05 – 4.75</w:t>
            </w:r>
          </w:p>
        </w:tc>
        <w:tc>
          <w:tcPr>
            <w:tcW w:w="1398" w:type="dxa"/>
          </w:tcPr>
          <w:p w14:paraId="04C6FF7D"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0.04</w:t>
            </w:r>
          </w:p>
        </w:tc>
        <w:tc>
          <w:tcPr>
            <w:tcW w:w="1061" w:type="dxa"/>
          </w:tcPr>
          <w:p w14:paraId="614423CB"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2.0</w:t>
            </w:r>
          </w:p>
        </w:tc>
        <w:tc>
          <w:tcPr>
            <w:tcW w:w="1418" w:type="dxa"/>
          </w:tcPr>
          <w:p w14:paraId="0E1E043B"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0.92 – 4.48</w:t>
            </w:r>
          </w:p>
        </w:tc>
        <w:tc>
          <w:tcPr>
            <w:tcW w:w="1398" w:type="dxa"/>
          </w:tcPr>
          <w:p w14:paraId="30950AF9"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0.08</w:t>
            </w:r>
          </w:p>
        </w:tc>
        <w:tc>
          <w:tcPr>
            <w:tcW w:w="1082" w:type="dxa"/>
          </w:tcPr>
          <w:p w14:paraId="60D2CD7E" w14:textId="77777777" w:rsidR="004177DB" w:rsidRPr="0019012F" w:rsidRDefault="004177DB" w:rsidP="009D6BAB">
            <w:pPr>
              <w:spacing w:line="480" w:lineRule="auto"/>
              <w:jc w:val="center"/>
              <w:rPr>
                <w:rFonts w:ascii="Arial" w:hAnsi="Arial" w:cs="Arial"/>
                <w:b/>
                <w:bCs/>
                <w:color w:val="000000" w:themeColor="text1"/>
                <w:sz w:val="18"/>
                <w:szCs w:val="18"/>
                <w:lang w:val="en-US"/>
              </w:rPr>
            </w:pPr>
            <w:r w:rsidRPr="0019012F">
              <w:rPr>
                <w:rFonts w:ascii="Arial" w:hAnsi="Arial" w:cs="Arial"/>
                <w:b/>
                <w:bCs/>
                <w:color w:val="000000" w:themeColor="text1"/>
                <w:sz w:val="18"/>
                <w:szCs w:val="18"/>
                <w:lang w:val="en-US"/>
              </w:rPr>
              <w:t>2.0</w:t>
            </w:r>
          </w:p>
        </w:tc>
        <w:tc>
          <w:tcPr>
            <w:tcW w:w="1394" w:type="dxa"/>
          </w:tcPr>
          <w:p w14:paraId="12224F37"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0.95 – 4.43</w:t>
            </w:r>
          </w:p>
        </w:tc>
        <w:tc>
          <w:tcPr>
            <w:tcW w:w="1398" w:type="dxa"/>
          </w:tcPr>
          <w:p w14:paraId="4945AECC"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0.07</w:t>
            </w:r>
          </w:p>
        </w:tc>
      </w:tr>
      <w:tr w:rsidR="004177DB" w:rsidRPr="00FC0696" w14:paraId="361203A8" w14:textId="77777777" w:rsidTr="004177DB">
        <w:trPr>
          <w:trHeight w:val="637"/>
        </w:trPr>
        <w:tc>
          <w:tcPr>
            <w:tcW w:w="2387" w:type="dxa"/>
          </w:tcPr>
          <w:p w14:paraId="362D22A6" w14:textId="77777777" w:rsidR="004177DB" w:rsidRPr="003E2912" w:rsidRDefault="004177DB" w:rsidP="009D6BAB">
            <w:pPr>
              <w:spacing w:line="480" w:lineRule="auto"/>
              <w:rPr>
                <w:rFonts w:ascii="Arial" w:hAnsi="Arial" w:cs="Arial"/>
                <w:szCs w:val="22"/>
                <w:lang w:val="en-US"/>
              </w:rPr>
            </w:pPr>
            <w:r w:rsidRPr="003E2912">
              <w:rPr>
                <w:rFonts w:ascii="Arial" w:hAnsi="Arial" w:cs="Arial"/>
                <w:szCs w:val="22"/>
                <w:lang w:val="en-US"/>
              </w:rPr>
              <w:t xml:space="preserve">executive </w:t>
            </w:r>
          </w:p>
        </w:tc>
        <w:tc>
          <w:tcPr>
            <w:tcW w:w="1057" w:type="dxa"/>
          </w:tcPr>
          <w:p w14:paraId="78A005F7"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1.7</w:t>
            </w:r>
          </w:p>
        </w:tc>
        <w:tc>
          <w:tcPr>
            <w:tcW w:w="1441" w:type="dxa"/>
          </w:tcPr>
          <w:p w14:paraId="2E11D4EF"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0.49 – 6.12</w:t>
            </w:r>
          </w:p>
        </w:tc>
        <w:tc>
          <w:tcPr>
            <w:tcW w:w="1398" w:type="dxa"/>
          </w:tcPr>
          <w:p w14:paraId="7D22A691"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0.39</w:t>
            </w:r>
          </w:p>
        </w:tc>
        <w:tc>
          <w:tcPr>
            <w:tcW w:w="1061" w:type="dxa"/>
          </w:tcPr>
          <w:p w14:paraId="355D0F66"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1.7</w:t>
            </w:r>
          </w:p>
        </w:tc>
        <w:tc>
          <w:tcPr>
            <w:tcW w:w="1418" w:type="dxa"/>
          </w:tcPr>
          <w:p w14:paraId="4E248629"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0.47 – 6.17</w:t>
            </w:r>
          </w:p>
        </w:tc>
        <w:tc>
          <w:tcPr>
            <w:tcW w:w="1398" w:type="dxa"/>
          </w:tcPr>
          <w:p w14:paraId="6A3B9F05"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0.42</w:t>
            </w:r>
          </w:p>
        </w:tc>
        <w:tc>
          <w:tcPr>
            <w:tcW w:w="1082" w:type="dxa"/>
          </w:tcPr>
          <w:p w14:paraId="0C5071A4"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1.9</w:t>
            </w:r>
          </w:p>
        </w:tc>
        <w:tc>
          <w:tcPr>
            <w:tcW w:w="1394" w:type="dxa"/>
          </w:tcPr>
          <w:p w14:paraId="0524467F"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0.53 – 7.17</w:t>
            </w:r>
          </w:p>
        </w:tc>
        <w:tc>
          <w:tcPr>
            <w:tcW w:w="1398" w:type="dxa"/>
          </w:tcPr>
          <w:p w14:paraId="5BB1262A"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0.32</w:t>
            </w:r>
          </w:p>
        </w:tc>
      </w:tr>
      <w:tr w:rsidR="004177DB" w:rsidRPr="00FC0696" w14:paraId="09B6C21E" w14:textId="77777777" w:rsidTr="004177DB">
        <w:trPr>
          <w:trHeight w:val="637"/>
        </w:trPr>
        <w:tc>
          <w:tcPr>
            <w:tcW w:w="2387" w:type="dxa"/>
          </w:tcPr>
          <w:p w14:paraId="6C231B2C" w14:textId="77777777" w:rsidR="004177DB" w:rsidRPr="003E2912" w:rsidRDefault="004177DB" w:rsidP="009D6BAB">
            <w:pPr>
              <w:spacing w:line="480" w:lineRule="auto"/>
              <w:rPr>
                <w:rFonts w:ascii="Arial" w:hAnsi="Arial" w:cs="Arial"/>
                <w:szCs w:val="22"/>
                <w:lang w:val="en-US"/>
              </w:rPr>
            </w:pPr>
            <w:r w:rsidRPr="003E2912">
              <w:rPr>
                <w:rFonts w:ascii="Arial" w:hAnsi="Arial" w:cs="Arial"/>
                <w:szCs w:val="22"/>
                <w:lang w:val="en-US"/>
              </w:rPr>
              <w:t>attentional</w:t>
            </w:r>
          </w:p>
        </w:tc>
        <w:tc>
          <w:tcPr>
            <w:tcW w:w="1057" w:type="dxa"/>
          </w:tcPr>
          <w:p w14:paraId="356BF36C"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0.4</w:t>
            </w:r>
          </w:p>
        </w:tc>
        <w:tc>
          <w:tcPr>
            <w:tcW w:w="1441" w:type="dxa"/>
          </w:tcPr>
          <w:p w14:paraId="09664091"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0.06 – 3.36</w:t>
            </w:r>
          </w:p>
        </w:tc>
        <w:tc>
          <w:tcPr>
            <w:tcW w:w="1398" w:type="dxa"/>
          </w:tcPr>
          <w:p w14:paraId="32C7B559"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0.43</w:t>
            </w:r>
          </w:p>
        </w:tc>
        <w:tc>
          <w:tcPr>
            <w:tcW w:w="1061" w:type="dxa"/>
          </w:tcPr>
          <w:p w14:paraId="3284D36D"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0.4</w:t>
            </w:r>
          </w:p>
        </w:tc>
        <w:tc>
          <w:tcPr>
            <w:tcW w:w="1418" w:type="dxa"/>
          </w:tcPr>
          <w:p w14:paraId="2CAFCA00"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0.05 – 2.82</w:t>
            </w:r>
          </w:p>
        </w:tc>
        <w:tc>
          <w:tcPr>
            <w:tcW w:w="1398" w:type="dxa"/>
          </w:tcPr>
          <w:p w14:paraId="6EE52DD3" w14:textId="77777777" w:rsidR="004177DB" w:rsidRPr="00FB77D2" w:rsidRDefault="004177DB" w:rsidP="009D6BAB">
            <w:pPr>
              <w:spacing w:line="480" w:lineRule="auto"/>
              <w:jc w:val="center"/>
              <w:rPr>
                <w:rFonts w:ascii="Arial" w:hAnsi="Arial" w:cs="Arial"/>
                <w:color w:val="000000" w:themeColor="text1"/>
                <w:sz w:val="18"/>
                <w:szCs w:val="18"/>
                <w:lang w:val="en-US"/>
              </w:rPr>
            </w:pPr>
            <w:r w:rsidRPr="00FB77D2">
              <w:rPr>
                <w:rFonts w:ascii="Arial" w:hAnsi="Arial" w:cs="Arial"/>
                <w:color w:val="000000" w:themeColor="text1"/>
                <w:sz w:val="18"/>
                <w:szCs w:val="18"/>
                <w:lang w:val="en-US"/>
              </w:rPr>
              <w:t>0.33</w:t>
            </w:r>
          </w:p>
        </w:tc>
        <w:tc>
          <w:tcPr>
            <w:tcW w:w="1082" w:type="dxa"/>
          </w:tcPr>
          <w:p w14:paraId="691BF0F6" w14:textId="77777777" w:rsidR="004177DB" w:rsidRPr="0019012F" w:rsidRDefault="004177DB" w:rsidP="009D6BAB">
            <w:pPr>
              <w:spacing w:line="480" w:lineRule="auto"/>
              <w:jc w:val="center"/>
              <w:rPr>
                <w:rFonts w:ascii="Arial" w:hAnsi="Arial" w:cs="Arial"/>
                <w:b/>
                <w:bCs/>
                <w:color w:val="000000" w:themeColor="text1"/>
                <w:sz w:val="18"/>
                <w:szCs w:val="18"/>
                <w:highlight w:val="yellow"/>
                <w:lang w:val="en-US"/>
              </w:rPr>
            </w:pPr>
            <w:r w:rsidRPr="0019012F">
              <w:rPr>
                <w:rFonts w:ascii="Arial" w:hAnsi="Arial" w:cs="Arial"/>
                <w:b/>
                <w:bCs/>
                <w:color w:val="000000" w:themeColor="text1"/>
                <w:sz w:val="18"/>
                <w:szCs w:val="18"/>
                <w:lang w:val="en-US"/>
              </w:rPr>
              <w:t>0.3</w:t>
            </w:r>
          </w:p>
        </w:tc>
        <w:tc>
          <w:tcPr>
            <w:tcW w:w="1394" w:type="dxa"/>
          </w:tcPr>
          <w:p w14:paraId="6FF7EA33" w14:textId="77777777" w:rsidR="004177DB" w:rsidRPr="00FB77D2" w:rsidRDefault="004177DB" w:rsidP="009D6BAB">
            <w:pPr>
              <w:spacing w:line="480" w:lineRule="auto"/>
              <w:jc w:val="center"/>
              <w:rPr>
                <w:rFonts w:ascii="Arial" w:hAnsi="Arial" w:cs="Arial"/>
                <w:color w:val="000000" w:themeColor="text1"/>
                <w:sz w:val="18"/>
                <w:szCs w:val="18"/>
                <w:highlight w:val="yellow"/>
                <w:lang w:val="en-US"/>
              </w:rPr>
            </w:pPr>
            <w:r w:rsidRPr="00FB77D2">
              <w:rPr>
                <w:rFonts w:ascii="Arial" w:hAnsi="Arial" w:cs="Arial"/>
                <w:color w:val="000000" w:themeColor="text1"/>
                <w:sz w:val="18"/>
                <w:szCs w:val="18"/>
              </w:rPr>
              <w:t>0.04 – 2.70</w:t>
            </w:r>
          </w:p>
        </w:tc>
        <w:tc>
          <w:tcPr>
            <w:tcW w:w="1398" w:type="dxa"/>
          </w:tcPr>
          <w:p w14:paraId="14E0A8C1" w14:textId="77777777" w:rsidR="004177DB" w:rsidRPr="00FB77D2" w:rsidRDefault="004177DB" w:rsidP="009D6BAB">
            <w:pPr>
              <w:spacing w:line="480" w:lineRule="auto"/>
              <w:jc w:val="center"/>
              <w:rPr>
                <w:rFonts w:ascii="Arial" w:hAnsi="Arial" w:cs="Arial"/>
                <w:color w:val="000000" w:themeColor="text1"/>
                <w:sz w:val="18"/>
                <w:szCs w:val="18"/>
              </w:rPr>
            </w:pPr>
            <w:r w:rsidRPr="00FB77D2">
              <w:rPr>
                <w:rFonts w:ascii="Arial" w:hAnsi="Arial" w:cs="Arial"/>
                <w:color w:val="000000" w:themeColor="text1"/>
                <w:sz w:val="18"/>
                <w:szCs w:val="18"/>
              </w:rPr>
              <w:t>0.31</w:t>
            </w:r>
          </w:p>
        </w:tc>
      </w:tr>
    </w:tbl>
    <w:p w14:paraId="4A000ABA" w14:textId="5AB16895" w:rsidR="004177DB" w:rsidRDefault="004177DB" w:rsidP="004177DB">
      <w:pPr>
        <w:spacing w:line="480" w:lineRule="auto"/>
        <w:rPr>
          <w:rFonts w:ascii="Arial" w:hAnsi="Arial" w:cs="Arial"/>
          <w:szCs w:val="24"/>
          <w:lang w:val="en-US"/>
        </w:rPr>
      </w:pPr>
      <w:r w:rsidRPr="003E2912">
        <w:rPr>
          <w:rFonts w:ascii="Arial" w:hAnsi="Arial" w:cs="Arial"/>
          <w:b/>
          <w:bCs/>
          <w:szCs w:val="24"/>
          <w:lang w:val="en-US"/>
        </w:rPr>
        <w:t xml:space="preserve">Supplementary Table </w:t>
      </w:r>
      <w:r>
        <w:rPr>
          <w:rFonts w:ascii="Arial" w:hAnsi="Arial" w:cs="Arial"/>
          <w:b/>
          <w:bCs/>
          <w:szCs w:val="24"/>
          <w:lang w:val="en-US"/>
        </w:rPr>
        <w:t>6</w:t>
      </w:r>
      <w:r w:rsidRPr="003E2912">
        <w:rPr>
          <w:rFonts w:ascii="Arial" w:hAnsi="Arial" w:cs="Arial"/>
          <w:b/>
          <w:bCs/>
          <w:szCs w:val="24"/>
          <w:lang w:val="en-US"/>
        </w:rPr>
        <w:t>:</w:t>
      </w:r>
      <w:r w:rsidRPr="003E2912">
        <w:rPr>
          <w:rFonts w:ascii="Arial" w:hAnsi="Arial" w:cs="Arial"/>
          <w:szCs w:val="24"/>
          <w:lang w:val="en-US"/>
        </w:rPr>
        <w:t xml:space="preserve"> </w:t>
      </w:r>
      <w:r w:rsidR="00A62A3C">
        <w:rPr>
          <w:rFonts w:ascii="Arial" w:hAnsi="Arial" w:cs="Arial"/>
          <w:b/>
          <w:bCs/>
          <w:szCs w:val="24"/>
          <w:lang w:val="en-US"/>
        </w:rPr>
        <w:t>Effect estimates of</w:t>
      </w:r>
      <w:r w:rsidRPr="003E2912">
        <w:rPr>
          <w:rFonts w:ascii="Arial" w:hAnsi="Arial" w:cs="Arial"/>
          <w:b/>
          <w:bCs/>
          <w:szCs w:val="24"/>
          <w:lang w:val="en-US"/>
        </w:rPr>
        <w:t xml:space="preserve"> </w:t>
      </w:r>
      <w:r w:rsidR="003C0D40" w:rsidRPr="003E2912">
        <w:rPr>
          <w:rFonts w:ascii="Arial" w:hAnsi="Arial" w:cs="Arial"/>
          <w:b/>
          <w:bCs/>
          <w:szCs w:val="24"/>
          <w:lang w:val="en-US"/>
        </w:rPr>
        <w:t>anti-NMDA</w:t>
      </w:r>
      <w:r w:rsidR="003C0D40">
        <w:rPr>
          <w:rFonts w:ascii="Arial" w:hAnsi="Arial" w:cs="Arial"/>
          <w:b/>
          <w:bCs/>
          <w:szCs w:val="24"/>
          <w:lang w:val="en-US"/>
        </w:rPr>
        <w:t>-receptor GluN1</w:t>
      </w:r>
      <w:r w:rsidR="003C0D40" w:rsidRPr="003E2912">
        <w:rPr>
          <w:rFonts w:ascii="Arial" w:hAnsi="Arial" w:cs="Arial"/>
          <w:b/>
          <w:bCs/>
          <w:szCs w:val="24"/>
          <w:lang w:val="en-US"/>
        </w:rPr>
        <w:t xml:space="preserve"> antibody </w:t>
      </w:r>
      <w:r w:rsidRPr="003E2912">
        <w:rPr>
          <w:rFonts w:ascii="Arial" w:hAnsi="Arial" w:cs="Arial"/>
          <w:b/>
          <w:bCs/>
          <w:szCs w:val="24"/>
          <w:lang w:val="en-US"/>
        </w:rPr>
        <w:t xml:space="preserve">serostatus </w:t>
      </w:r>
      <w:r w:rsidR="00197000">
        <w:rPr>
          <w:rFonts w:ascii="Arial" w:hAnsi="Arial" w:cs="Arial"/>
          <w:b/>
          <w:bCs/>
          <w:szCs w:val="24"/>
          <w:lang w:val="en-US"/>
        </w:rPr>
        <w:t>on</w:t>
      </w:r>
      <w:r w:rsidRPr="003E2912">
        <w:rPr>
          <w:rFonts w:ascii="Arial" w:hAnsi="Arial" w:cs="Arial"/>
          <w:b/>
          <w:bCs/>
          <w:szCs w:val="24"/>
          <w:lang w:val="en-US"/>
        </w:rPr>
        <w:t xml:space="preserve"> cognitive impairment from stepwise adjusted logistic regression models at 12-months </w:t>
      </w:r>
      <w:r w:rsidR="00A62A3C" w:rsidRPr="003E2912">
        <w:rPr>
          <w:rFonts w:ascii="Arial" w:hAnsi="Arial" w:cs="Arial"/>
          <w:b/>
          <w:bCs/>
          <w:szCs w:val="24"/>
          <w:lang w:val="en-US"/>
        </w:rPr>
        <w:t>follow</w:t>
      </w:r>
      <w:r w:rsidR="00A62A3C">
        <w:rPr>
          <w:rFonts w:ascii="Arial" w:hAnsi="Arial" w:cs="Arial"/>
          <w:b/>
          <w:bCs/>
          <w:szCs w:val="24"/>
          <w:lang w:val="en-US"/>
        </w:rPr>
        <w:t>ing stroke</w:t>
      </w:r>
      <w:r w:rsidRPr="003E2912">
        <w:rPr>
          <w:rFonts w:ascii="Arial" w:hAnsi="Arial" w:cs="Arial"/>
          <w:b/>
          <w:bCs/>
          <w:szCs w:val="24"/>
          <w:lang w:val="en-US"/>
        </w:rPr>
        <w:t>.</w:t>
      </w:r>
      <w:r w:rsidRPr="003E2912">
        <w:rPr>
          <w:rFonts w:ascii="Arial" w:hAnsi="Arial" w:cs="Arial"/>
          <w:szCs w:val="24"/>
          <w:lang w:val="en-US"/>
        </w:rPr>
        <w:t xml:space="preserve"> Model 1: crude, no adjustment; Model 2: adjusted for age (continuous), sex (dichotomous), and educational years (continuous), Model 3: propensity score adjusted models accounting for confounding factors. Propensity scores were calculated from logistic regression models including age (continuous), sex (dichotomous), education (continuous), ever smoking (dichotomous), habitual alcohol consumption (dichotomous), severe disease (dichotomous), </w:t>
      </w:r>
      <w:r w:rsidRPr="003E2912">
        <w:rPr>
          <w:rFonts w:ascii="Arial" w:hAnsi="Arial" w:cs="Arial"/>
          <w:szCs w:val="24"/>
          <w:lang w:val="en-US"/>
        </w:rPr>
        <w:lastRenderedPageBreak/>
        <w:t xml:space="preserve">previous stroke or transitory ischemic attack (dichotomous), cardiovascular diseases (dichotomous), and other organic brain diseases (dichotomous), with NMDAR1-abs serostatus as dependent variable. OR: Odd’s ratio; 95% CI: 95% confidential interval; FU: follow-up. </w:t>
      </w:r>
    </w:p>
    <w:p w14:paraId="3A33AC7C" w14:textId="3D1C02B6" w:rsidR="00666AE7" w:rsidRPr="004177DB" w:rsidRDefault="000B0446" w:rsidP="004177DB">
      <w:pPr>
        <w:spacing w:before="0" w:line="240" w:lineRule="auto"/>
        <w:jc w:val="left"/>
        <w:rPr>
          <w:rFonts w:ascii="Arial" w:hAnsi="Arial" w:cs="Arial"/>
          <w:szCs w:val="24"/>
          <w:lang w:val="en-US"/>
        </w:rPr>
      </w:pPr>
      <w:r>
        <w:rPr>
          <w:rFonts w:ascii="Arial" w:hAnsi="Arial" w:cs="Arial"/>
          <w:szCs w:val="24"/>
          <w:lang w:val="en-US"/>
        </w:rPr>
        <w:br w:type="page"/>
      </w:r>
      <w:r w:rsidR="00666AE7" w:rsidRPr="003E2912">
        <w:rPr>
          <w:rFonts w:ascii="Arial" w:hAnsi="Arial" w:cs="Arial"/>
          <w:szCs w:val="24"/>
          <w:u w:val="single"/>
          <w:lang w:val="en-US"/>
        </w:rPr>
        <w:lastRenderedPageBreak/>
        <w:t xml:space="preserve">Supplementary Table </w:t>
      </w:r>
      <w:r w:rsidR="0019012F">
        <w:rPr>
          <w:rFonts w:ascii="Arial" w:hAnsi="Arial" w:cs="Arial"/>
          <w:szCs w:val="24"/>
          <w:u w:val="single"/>
          <w:lang w:val="en-US"/>
        </w:rPr>
        <w:t>7</w:t>
      </w:r>
    </w:p>
    <w:tbl>
      <w:tblPr>
        <w:tblStyle w:val="Tabellenraster"/>
        <w:tblW w:w="0" w:type="auto"/>
        <w:tblLook w:val="04A0" w:firstRow="1" w:lastRow="0" w:firstColumn="1" w:lastColumn="0" w:noHBand="0" w:noVBand="1"/>
      </w:tblPr>
      <w:tblGrid>
        <w:gridCol w:w="1874"/>
        <w:gridCol w:w="931"/>
        <w:gridCol w:w="1611"/>
        <w:gridCol w:w="1374"/>
        <w:gridCol w:w="914"/>
        <w:gridCol w:w="1525"/>
        <w:gridCol w:w="1373"/>
        <w:gridCol w:w="1220"/>
        <w:gridCol w:w="1981"/>
        <w:gridCol w:w="1374"/>
      </w:tblGrid>
      <w:tr w:rsidR="005425D0" w:rsidRPr="003E2912" w14:paraId="40C16F00" w14:textId="74CCEEA6" w:rsidTr="009603D2">
        <w:trPr>
          <w:trHeight w:val="666"/>
        </w:trPr>
        <w:tc>
          <w:tcPr>
            <w:tcW w:w="14177" w:type="dxa"/>
            <w:gridSpan w:val="10"/>
          </w:tcPr>
          <w:p w14:paraId="74EC45A6" w14:textId="4D5102B2" w:rsidR="005425D0" w:rsidRPr="00DD1EC2" w:rsidRDefault="005425D0" w:rsidP="00B57DB7">
            <w:pPr>
              <w:spacing w:line="480" w:lineRule="auto"/>
              <w:jc w:val="center"/>
              <w:rPr>
                <w:rFonts w:ascii="Arial" w:hAnsi="Arial" w:cs="Arial"/>
                <w:b/>
                <w:bCs/>
                <w:szCs w:val="22"/>
                <w:lang w:val="en-US"/>
              </w:rPr>
            </w:pPr>
            <w:r w:rsidRPr="00DD1EC2">
              <w:rPr>
                <w:rFonts w:ascii="Arial" w:hAnsi="Arial" w:cs="Arial"/>
                <w:b/>
                <w:bCs/>
                <w:szCs w:val="22"/>
                <w:lang w:val="en-US"/>
              </w:rPr>
              <w:t>6 – 12 months FU</w:t>
            </w:r>
          </w:p>
        </w:tc>
      </w:tr>
      <w:tr w:rsidR="001E79D3" w:rsidRPr="003E2912" w14:paraId="48247386" w14:textId="2738DF14" w:rsidTr="009603D2">
        <w:trPr>
          <w:trHeight w:val="654"/>
        </w:trPr>
        <w:tc>
          <w:tcPr>
            <w:tcW w:w="1874" w:type="dxa"/>
          </w:tcPr>
          <w:p w14:paraId="57CC2EB6" w14:textId="77777777" w:rsidR="001E79D3" w:rsidRPr="003E2912" w:rsidRDefault="001E79D3" w:rsidP="00B57DB7">
            <w:pPr>
              <w:spacing w:line="480" w:lineRule="auto"/>
              <w:rPr>
                <w:rFonts w:ascii="Arial" w:hAnsi="Arial" w:cs="Arial"/>
                <w:szCs w:val="22"/>
                <w:lang w:val="en-US"/>
              </w:rPr>
            </w:pPr>
          </w:p>
        </w:tc>
        <w:tc>
          <w:tcPr>
            <w:tcW w:w="3916" w:type="dxa"/>
            <w:gridSpan w:val="3"/>
          </w:tcPr>
          <w:p w14:paraId="22739D25" w14:textId="02FFADF1" w:rsidR="001E79D3" w:rsidRPr="003E2912" w:rsidRDefault="001E79D3" w:rsidP="001E79D3">
            <w:pPr>
              <w:spacing w:line="480" w:lineRule="auto"/>
              <w:jc w:val="center"/>
              <w:rPr>
                <w:rFonts w:ascii="Arial" w:hAnsi="Arial" w:cs="Arial"/>
                <w:szCs w:val="22"/>
                <w:lang w:val="en-US"/>
              </w:rPr>
            </w:pPr>
            <w:r w:rsidRPr="003E2912">
              <w:rPr>
                <w:rFonts w:ascii="Arial" w:hAnsi="Arial" w:cs="Arial"/>
                <w:szCs w:val="22"/>
                <w:lang w:val="en-US"/>
              </w:rPr>
              <w:t>Model 1</w:t>
            </w:r>
          </w:p>
        </w:tc>
        <w:tc>
          <w:tcPr>
            <w:tcW w:w="3812" w:type="dxa"/>
            <w:gridSpan w:val="3"/>
          </w:tcPr>
          <w:p w14:paraId="0CAD7D9B" w14:textId="29C0F506" w:rsidR="001E79D3" w:rsidRPr="003E2912" w:rsidRDefault="001E79D3" w:rsidP="00B57DB7">
            <w:pPr>
              <w:spacing w:line="480" w:lineRule="auto"/>
              <w:jc w:val="center"/>
              <w:rPr>
                <w:rFonts w:ascii="Arial" w:hAnsi="Arial" w:cs="Arial"/>
                <w:szCs w:val="22"/>
                <w:lang w:val="en-US"/>
              </w:rPr>
            </w:pPr>
            <w:r w:rsidRPr="003E2912">
              <w:rPr>
                <w:rFonts w:ascii="Arial" w:hAnsi="Arial" w:cs="Arial"/>
                <w:szCs w:val="22"/>
                <w:lang w:val="en-US"/>
              </w:rPr>
              <w:t>Model 2</w:t>
            </w:r>
          </w:p>
        </w:tc>
        <w:tc>
          <w:tcPr>
            <w:tcW w:w="4574" w:type="dxa"/>
            <w:gridSpan w:val="3"/>
          </w:tcPr>
          <w:p w14:paraId="4BD2B9C9" w14:textId="4897050E" w:rsidR="001E79D3" w:rsidRPr="003E2912" w:rsidRDefault="001E79D3" w:rsidP="00B57DB7">
            <w:pPr>
              <w:spacing w:line="480" w:lineRule="auto"/>
              <w:jc w:val="center"/>
              <w:rPr>
                <w:rFonts w:ascii="Arial" w:hAnsi="Arial" w:cs="Arial"/>
                <w:szCs w:val="22"/>
                <w:lang w:val="en-US"/>
              </w:rPr>
            </w:pPr>
            <w:r w:rsidRPr="003E2912">
              <w:rPr>
                <w:rFonts w:ascii="Arial" w:hAnsi="Arial" w:cs="Arial"/>
                <w:szCs w:val="22"/>
                <w:lang w:val="en-US"/>
              </w:rPr>
              <w:t>Model 3</w:t>
            </w:r>
          </w:p>
        </w:tc>
      </w:tr>
      <w:tr w:rsidR="001E79D3" w:rsidRPr="003E2912" w14:paraId="1057F8AD" w14:textId="6E2E44B6" w:rsidTr="009603D2">
        <w:trPr>
          <w:trHeight w:val="715"/>
        </w:trPr>
        <w:tc>
          <w:tcPr>
            <w:tcW w:w="1874" w:type="dxa"/>
          </w:tcPr>
          <w:p w14:paraId="3970C4A8" w14:textId="77777777" w:rsidR="001E79D3" w:rsidRPr="003E2912" w:rsidRDefault="001E79D3" w:rsidP="00B57DB7">
            <w:pPr>
              <w:spacing w:line="480" w:lineRule="auto"/>
              <w:rPr>
                <w:rFonts w:ascii="Arial" w:hAnsi="Arial" w:cs="Arial"/>
                <w:szCs w:val="22"/>
                <w:lang w:val="en-US"/>
              </w:rPr>
            </w:pPr>
          </w:p>
        </w:tc>
        <w:tc>
          <w:tcPr>
            <w:tcW w:w="931" w:type="dxa"/>
          </w:tcPr>
          <w:p w14:paraId="363526DE" w14:textId="77777777" w:rsidR="001E79D3" w:rsidRPr="003E2912" w:rsidRDefault="001E79D3" w:rsidP="00B57DB7">
            <w:pPr>
              <w:spacing w:line="480" w:lineRule="auto"/>
              <w:jc w:val="center"/>
              <w:rPr>
                <w:rFonts w:ascii="Arial" w:hAnsi="Arial" w:cs="Arial"/>
                <w:b/>
                <w:bCs/>
                <w:szCs w:val="22"/>
                <w:lang w:val="en-US"/>
              </w:rPr>
            </w:pPr>
            <w:r w:rsidRPr="003E2912">
              <w:rPr>
                <w:rFonts w:ascii="Arial" w:hAnsi="Arial" w:cs="Arial"/>
                <w:b/>
                <w:bCs/>
                <w:szCs w:val="22"/>
                <w:lang w:val="en-US"/>
              </w:rPr>
              <w:t>OR</w:t>
            </w:r>
          </w:p>
        </w:tc>
        <w:tc>
          <w:tcPr>
            <w:tcW w:w="1611" w:type="dxa"/>
          </w:tcPr>
          <w:p w14:paraId="3020D137" w14:textId="77777777" w:rsidR="001E79D3" w:rsidRPr="003E2912" w:rsidRDefault="001E79D3" w:rsidP="00B57DB7">
            <w:pPr>
              <w:spacing w:line="480" w:lineRule="auto"/>
              <w:jc w:val="center"/>
              <w:rPr>
                <w:rFonts w:ascii="Arial" w:hAnsi="Arial" w:cs="Arial"/>
                <w:b/>
                <w:bCs/>
                <w:szCs w:val="22"/>
                <w:lang w:val="en-US"/>
              </w:rPr>
            </w:pPr>
            <w:r w:rsidRPr="003E2912">
              <w:rPr>
                <w:rFonts w:ascii="Arial" w:hAnsi="Arial" w:cs="Arial"/>
                <w:b/>
                <w:bCs/>
                <w:szCs w:val="22"/>
                <w:lang w:val="en-US"/>
              </w:rPr>
              <w:t>95% CI</w:t>
            </w:r>
          </w:p>
        </w:tc>
        <w:tc>
          <w:tcPr>
            <w:tcW w:w="1372" w:type="dxa"/>
          </w:tcPr>
          <w:p w14:paraId="359EDB66" w14:textId="48BAB495"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p-value</w:t>
            </w:r>
          </w:p>
        </w:tc>
        <w:tc>
          <w:tcPr>
            <w:tcW w:w="914" w:type="dxa"/>
          </w:tcPr>
          <w:p w14:paraId="7606F827" w14:textId="486068BC"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OR</w:t>
            </w:r>
          </w:p>
        </w:tc>
        <w:tc>
          <w:tcPr>
            <w:tcW w:w="1525" w:type="dxa"/>
          </w:tcPr>
          <w:p w14:paraId="046AF3D2" w14:textId="77777777"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95% CI</w:t>
            </w:r>
          </w:p>
        </w:tc>
        <w:tc>
          <w:tcPr>
            <w:tcW w:w="1372" w:type="dxa"/>
          </w:tcPr>
          <w:p w14:paraId="1C36288B" w14:textId="74C3052B"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p-value</w:t>
            </w:r>
          </w:p>
        </w:tc>
        <w:tc>
          <w:tcPr>
            <w:tcW w:w="1220" w:type="dxa"/>
          </w:tcPr>
          <w:p w14:paraId="16187850" w14:textId="76B86CE3"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OR</w:t>
            </w:r>
          </w:p>
        </w:tc>
        <w:tc>
          <w:tcPr>
            <w:tcW w:w="1981" w:type="dxa"/>
          </w:tcPr>
          <w:p w14:paraId="43CC514E" w14:textId="77777777"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95% CI</w:t>
            </w:r>
          </w:p>
        </w:tc>
        <w:tc>
          <w:tcPr>
            <w:tcW w:w="1372" w:type="dxa"/>
          </w:tcPr>
          <w:p w14:paraId="000EDB27" w14:textId="6F569481" w:rsidR="001E79D3" w:rsidRPr="00FC0696" w:rsidRDefault="001E79D3" w:rsidP="00B57DB7">
            <w:pPr>
              <w:spacing w:line="480" w:lineRule="auto"/>
              <w:jc w:val="center"/>
              <w:rPr>
                <w:rFonts w:ascii="Arial" w:hAnsi="Arial" w:cs="Arial"/>
                <w:b/>
                <w:bCs/>
                <w:color w:val="000000" w:themeColor="text1"/>
                <w:szCs w:val="22"/>
                <w:lang w:val="en-US"/>
              </w:rPr>
            </w:pPr>
            <w:r w:rsidRPr="00FC0696">
              <w:rPr>
                <w:rFonts w:ascii="Arial" w:hAnsi="Arial" w:cs="Arial"/>
                <w:b/>
                <w:bCs/>
                <w:color w:val="000000" w:themeColor="text1"/>
                <w:szCs w:val="22"/>
                <w:lang w:val="en-US"/>
              </w:rPr>
              <w:t>p-value</w:t>
            </w:r>
          </w:p>
        </w:tc>
      </w:tr>
      <w:tr w:rsidR="001E79D3" w:rsidRPr="003E2912" w14:paraId="3A1E73E3" w14:textId="54FA2356" w:rsidTr="009603D2">
        <w:trPr>
          <w:trHeight w:val="624"/>
        </w:trPr>
        <w:tc>
          <w:tcPr>
            <w:tcW w:w="1874" w:type="dxa"/>
          </w:tcPr>
          <w:p w14:paraId="19EBC870" w14:textId="77777777" w:rsidR="001E79D3" w:rsidRPr="003E2912" w:rsidRDefault="001E79D3" w:rsidP="00B57DB7">
            <w:pPr>
              <w:spacing w:line="480" w:lineRule="auto"/>
              <w:jc w:val="left"/>
              <w:rPr>
                <w:rFonts w:ascii="Arial" w:hAnsi="Arial" w:cs="Arial"/>
                <w:szCs w:val="22"/>
                <w:lang w:val="en-US"/>
              </w:rPr>
            </w:pPr>
            <w:r w:rsidRPr="003E2912">
              <w:rPr>
                <w:rFonts w:ascii="Arial" w:hAnsi="Arial" w:cs="Arial"/>
                <w:szCs w:val="22"/>
                <w:lang w:val="en-US"/>
              </w:rPr>
              <w:t xml:space="preserve">global </w:t>
            </w:r>
          </w:p>
        </w:tc>
        <w:tc>
          <w:tcPr>
            <w:tcW w:w="931" w:type="dxa"/>
          </w:tcPr>
          <w:p w14:paraId="05751E06" w14:textId="73E2F673" w:rsidR="001E79D3" w:rsidRPr="009603D2" w:rsidRDefault="001E79D3" w:rsidP="00B57DB7">
            <w:pPr>
              <w:spacing w:line="480" w:lineRule="auto"/>
              <w:jc w:val="center"/>
              <w:rPr>
                <w:rFonts w:ascii="Arial" w:hAnsi="Arial" w:cs="Arial"/>
                <w:b/>
                <w:bCs/>
                <w:sz w:val="18"/>
                <w:szCs w:val="18"/>
                <w:lang w:val="en-US"/>
              </w:rPr>
            </w:pPr>
            <w:r w:rsidRPr="009603D2">
              <w:rPr>
                <w:rFonts w:ascii="Arial" w:hAnsi="Arial" w:cs="Arial"/>
                <w:b/>
                <w:bCs/>
                <w:sz w:val="18"/>
                <w:szCs w:val="18"/>
                <w:lang w:val="en-US"/>
              </w:rPr>
              <w:t>2.35</w:t>
            </w:r>
          </w:p>
        </w:tc>
        <w:tc>
          <w:tcPr>
            <w:tcW w:w="1611" w:type="dxa"/>
          </w:tcPr>
          <w:p w14:paraId="790D7B88" w14:textId="0AE3B572" w:rsidR="001E79D3" w:rsidRPr="003E2912" w:rsidRDefault="001E79D3" w:rsidP="00B57DB7">
            <w:pPr>
              <w:spacing w:line="480" w:lineRule="auto"/>
              <w:jc w:val="center"/>
              <w:rPr>
                <w:rFonts w:ascii="Arial" w:hAnsi="Arial" w:cs="Arial"/>
                <w:sz w:val="18"/>
                <w:szCs w:val="18"/>
                <w:lang w:val="en-US"/>
              </w:rPr>
            </w:pPr>
            <w:r w:rsidRPr="003E2912">
              <w:rPr>
                <w:rFonts w:ascii="Arial" w:hAnsi="Arial" w:cs="Arial"/>
                <w:sz w:val="18"/>
                <w:szCs w:val="18"/>
                <w:lang w:val="en-US"/>
              </w:rPr>
              <w:t>0.74 – 7.53</w:t>
            </w:r>
          </w:p>
        </w:tc>
        <w:tc>
          <w:tcPr>
            <w:tcW w:w="1372" w:type="dxa"/>
          </w:tcPr>
          <w:p w14:paraId="67807400" w14:textId="2B90E963" w:rsidR="001E79D3" w:rsidRPr="00FC0696" w:rsidRDefault="005E4443"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0.15</w:t>
            </w:r>
          </w:p>
        </w:tc>
        <w:tc>
          <w:tcPr>
            <w:tcW w:w="914" w:type="dxa"/>
          </w:tcPr>
          <w:p w14:paraId="154908D2" w14:textId="2A53AF7F" w:rsidR="001E79D3" w:rsidRPr="009603D2" w:rsidRDefault="001E79D3" w:rsidP="00B57DB7">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2.19</w:t>
            </w:r>
          </w:p>
        </w:tc>
        <w:tc>
          <w:tcPr>
            <w:tcW w:w="1525" w:type="dxa"/>
          </w:tcPr>
          <w:p w14:paraId="2DE40FDF" w14:textId="2D167E88" w:rsidR="001E79D3" w:rsidRPr="00FC0696" w:rsidRDefault="001E79D3"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rPr>
              <w:t>0.70 – 6.85</w:t>
            </w:r>
          </w:p>
        </w:tc>
        <w:tc>
          <w:tcPr>
            <w:tcW w:w="1372" w:type="dxa"/>
          </w:tcPr>
          <w:p w14:paraId="6C324136" w14:textId="2C98C2AE" w:rsidR="001E79D3" w:rsidRPr="00FC0696" w:rsidRDefault="003B2296"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0.18</w:t>
            </w:r>
          </w:p>
        </w:tc>
        <w:tc>
          <w:tcPr>
            <w:tcW w:w="1220" w:type="dxa"/>
          </w:tcPr>
          <w:p w14:paraId="21419E9A" w14:textId="64BE1B82" w:rsidR="001E79D3" w:rsidRPr="009603D2" w:rsidRDefault="001E79D3" w:rsidP="00B57DB7">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2.11</w:t>
            </w:r>
          </w:p>
        </w:tc>
        <w:tc>
          <w:tcPr>
            <w:tcW w:w="1981" w:type="dxa"/>
          </w:tcPr>
          <w:p w14:paraId="6D6E4373" w14:textId="2C3DAA59" w:rsidR="001E79D3" w:rsidRPr="00FC0696" w:rsidRDefault="001E79D3"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0.65 – 6.88</w:t>
            </w:r>
          </w:p>
        </w:tc>
        <w:tc>
          <w:tcPr>
            <w:tcW w:w="1372" w:type="dxa"/>
          </w:tcPr>
          <w:p w14:paraId="1B2A6E9E" w14:textId="06D281CE" w:rsidR="001E79D3" w:rsidRPr="00FC0696" w:rsidRDefault="003B2296"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0.22</w:t>
            </w:r>
          </w:p>
        </w:tc>
      </w:tr>
      <w:tr w:rsidR="001E79D3" w:rsidRPr="003E2912" w14:paraId="46F3762E" w14:textId="45E25261" w:rsidTr="009603D2">
        <w:trPr>
          <w:trHeight w:val="666"/>
        </w:trPr>
        <w:tc>
          <w:tcPr>
            <w:tcW w:w="1874" w:type="dxa"/>
          </w:tcPr>
          <w:p w14:paraId="3D508E87" w14:textId="77777777" w:rsidR="001E79D3" w:rsidRPr="003E2912" w:rsidRDefault="001E79D3" w:rsidP="00B57DB7">
            <w:pPr>
              <w:spacing w:line="480" w:lineRule="auto"/>
              <w:rPr>
                <w:rFonts w:ascii="Arial" w:hAnsi="Arial" w:cs="Arial"/>
                <w:szCs w:val="22"/>
                <w:lang w:val="en-US"/>
              </w:rPr>
            </w:pPr>
            <w:r w:rsidRPr="003E2912">
              <w:rPr>
                <w:rFonts w:ascii="Arial" w:hAnsi="Arial" w:cs="Arial"/>
                <w:szCs w:val="22"/>
                <w:lang w:val="en-US"/>
              </w:rPr>
              <w:t>language</w:t>
            </w:r>
          </w:p>
        </w:tc>
        <w:tc>
          <w:tcPr>
            <w:tcW w:w="931" w:type="dxa"/>
          </w:tcPr>
          <w:p w14:paraId="56789A52" w14:textId="112AB159" w:rsidR="001E79D3" w:rsidRPr="009603D2" w:rsidRDefault="001E79D3" w:rsidP="00B57DB7">
            <w:pPr>
              <w:spacing w:line="480" w:lineRule="auto"/>
              <w:jc w:val="center"/>
              <w:rPr>
                <w:rFonts w:ascii="Arial" w:hAnsi="Arial" w:cs="Arial"/>
                <w:b/>
                <w:bCs/>
                <w:sz w:val="18"/>
                <w:szCs w:val="18"/>
                <w:highlight w:val="yellow"/>
                <w:lang w:val="en-US"/>
              </w:rPr>
            </w:pPr>
            <w:r w:rsidRPr="009603D2">
              <w:rPr>
                <w:rFonts w:ascii="Arial" w:hAnsi="Arial" w:cs="Arial"/>
                <w:b/>
                <w:bCs/>
                <w:sz w:val="18"/>
                <w:szCs w:val="18"/>
                <w:lang w:val="en-US"/>
              </w:rPr>
              <w:t>1.02</w:t>
            </w:r>
          </w:p>
        </w:tc>
        <w:tc>
          <w:tcPr>
            <w:tcW w:w="1611" w:type="dxa"/>
          </w:tcPr>
          <w:p w14:paraId="6BC52E5A" w14:textId="448E530E" w:rsidR="001E79D3" w:rsidRPr="003E2912" w:rsidRDefault="001E79D3" w:rsidP="00B57DB7">
            <w:pPr>
              <w:spacing w:line="480" w:lineRule="auto"/>
              <w:jc w:val="center"/>
              <w:rPr>
                <w:rFonts w:ascii="Arial" w:hAnsi="Arial" w:cs="Arial"/>
                <w:sz w:val="18"/>
                <w:szCs w:val="18"/>
                <w:highlight w:val="yellow"/>
                <w:lang w:val="en-US"/>
              </w:rPr>
            </w:pPr>
            <w:r w:rsidRPr="003E2912">
              <w:rPr>
                <w:rFonts w:ascii="Arial" w:hAnsi="Arial" w:cs="Arial"/>
                <w:sz w:val="18"/>
                <w:szCs w:val="18"/>
              </w:rPr>
              <w:t>0.22 – 4.80</w:t>
            </w:r>
          </w:p>
        </w:tc>
        <w:tc>
          <w:tcPr>
            <w:tcW w:w="1372" w:type="dxa"/>
          </w:tcPr>
          <w:p w14:paraId="7EFF9695" w14:textId="55F59A86" w:rsidR="001E79D3" w:rsidRPr="00FC0696" w:rsidRDefault="003B2296"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0.98</w:t>
            </w:r>
          </w:p>
        </w:tc>
        <w:tc>
          <w:tcPr>
            <w:tcW w:w="914" w:type="dxa"/>
          </w:tcPr>
          <w:p w14:paraId="0690287D" w14:textId="45EF0E2C" w:rsidR="001E79D3" w:rsidRPr="009603D2" w:rsidRDefault="001E79D3" w:rsidP="00B57DB7">
            <w:pPr>
              <w:spacing w:line="480" w:lineRule="auto"/>
              <w:jc w:val="center"/>
              <w:rPr>
                <w:rFonts w:ascii="Arial" w:hAnsi="Arial" w:cs="Arial"/>
                <w:b/>
                <w:bCs/>
                <w:color w:val="000000" w:themeColor="text1"/>
                <w:sz w:val="18"/>
                <w:szCs w:val="18"/>
                <w:highlight w:val="yellow"/>
                <w:lang w:val="en-US"/>
              </w:rPr>
            </w:pPr>
            <w:r w:rsidRPr="009603D2">
              <w:rPr>
                <w:rFonts w:ascii="Arial" w:hAnsi="Arial" w:cs="Arial"/>
                <w:b/>
                <w:bCs/>
                <w:color w:val="000000" w:themeColor="text1"/>
                <w:sz w:val="18"/>
                <w:szCs w:val="18"/>
                <w:lang w:val="en-US"/>
              </w:rPr>
              <w:t>1.14</w:t>
            </w:r>
          </w:p>
        </w:tc>
        <w:tc>
          <w:tcPr>
            <w:tcW w:w="1525" w:type="dxa"/>
          </w:tcPr>
          <w:p w14:paraId="636DE533" w14:textId="1279A628" w:rsidR="001E79D3" w:rsidRPr="00FC0696" w:rsidRDefault="001E79D3" w:rsidP="00B57DB7">
            <w:pPr>
              <w:spacing w:line="480" w:lineRule="auto"/>
              <w:jc w:val="center"/>
              <w:rPr>
                <w:rFonts w:ascii="Arial" w:hAnsi="Arial" w:cs="Arial"/>
                <w:color w:val="000000" w:themeColor="text1"/>
                <w:sz w:val="18"/>
                <w:szCs w:val="18"/>
                <w:highlight w:val="yellow"/>
                <w:lang w:val="en-US"/>
              </w:rPr>
            </w:pPr>
            <w:r w:rsidRPr="00FC0696">
              <w:rPr>
                <w:rFonts w:ascii="Arial" w:hAnsi="Arial" w:cs="Arial"/>
                <w:color w:val="000000" w:themeColor="text1"/>
                <w:sz w:val="18"/>
                <w:szCs w:val="18"/>
              </w:rPr>
              <w:t>0.25 – 5.16</w:t>
            </w:r>
          </w:p>
        </w:tc>
        <w:tc>
          <w:tcPr>
            <w:tcW w:w="1372" w:type="dxa"/>
          </w:tcPr>
          <w:p w14:paraId="1C8152C4" w14:textId="138104CC" w:rsidR="001E79D3" w:rsidRPr="00FC0696" w:rsidRDefault="003B2296" w:rsidP="00B57DB7">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0.87</w:t>
            </w:r>
          </w:p>
        </w:tc>
        <w:tc>
          <w:tcPr>
            <w:tcW w:w="1220" w:type="dxa"/>
          </w:tcPr>
          <w:p w14:paraId="09FED2A9" w14:textId="5EFC9F8A" w:rsidR="001E79D3" w:rsidRPr="009603D2" w:rsidRDefault="001E79D3" w:rsidP="00B57DB7">
            <w:pPr>
              <w:spacing w:line="480" w:lineRule="auto"/>
              <w:jc w:val="center"/>
              <w:rPr>
                <w:rFonts w:ascii="Arial" w:hAnsi="Arial" w:cs="Arial"/>
                <w:b/>
                <w:bCs/>
                <w:color w:val="000000" w:themeColor="text1"/>
                <w:sz w:val="18"/>
                <w:szCs w:val="18"/>
                <w:highlight w:val="yellow"/>
                <w:lang w:val="en-US"/>
              </w:rPr>
            </w:pPr>
            <w:r w:rsidRPr="009603D2">
              <w:rPr>
                <w:rFonts w:ascii="Arial" w:hAnsi="Arial" w:cs="Arial"/>
                <w:b/>
                <w:bCs/>
                <w:color w:val="000000" w:themeColor="text1"/>
                <w:sz w:val="18"/>
                <w:szCs w:val="18"/>
                <w:lang w:val="en-US"/>
              </w:rPr>
              <w:t>0.98</w:t>
            </w:r>
          </w:p>
        </w:tc>
        <w:tc>
          <w:tcPr>
            <w:tcW w:w="1981" w:type="dxa"/>
          </w:tcPr>
          <w:p w14:paraId="0FE45DE9" w14:textId="2FB7B5C3" w:rsidR="001E79D3" w:rsidRPr="00FC0696" w:rsidRDefault="001E79D3" w:rsidP="00B57DB7">
            <w:pPr>
              <w:spacing w:line="480" w:lineRule="auto"/>
              <w:jc w:val="center"/>
              <w:rPr>
                <w:rFonts w:ascii="Arial" w:hAnsi="Arial" w:cs="Arial"/>
                <w:color w:val="000000" w:themeColor="text1"/>
                <w:sz w:val="18"/>
                <w:szCs w:val="18"/>
                <w:highlight w:val="yellow"/>
                <w:lang w:val="en-US"/>
              </w:rPr>
            </w:pPr>
            <w:r w:rsidRPr="00FC0696">
              <w:rPr>
                <w:rFonts w:ascii="Arial" w:hAnsi="Arial" w:cs="Arial"/>
                <w:color w:val="000000" w:themeColor="text1"/>
                <w:sz w:val="18"/>
                <w:szCs w:val="18"/>
              </w:rPr>
              <w:t>0.21 – 4.52</w:t>
            </w:r>
          </w:p>
        </w:tc>
        <w:tc>
          <w:tcPr>
            <w:tcW w:w="1372" w:type="dxa"/>
          </w:tcPr>
          <w:p w14:paraId="167F28CF" w14:textId="0EA9E581" w:rsidR="001E79D3" w:rsidRPr="00FC0696" w:rsidRDefault="003B2296" w:rsidP="00B57DB7">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0.98</w:t>
            </w:r>
          </w:p>
        </w:tc>
      </w:tr>
      <w:tr w:rsidR="001E79D3" w:rsidRPr="003E2912" w14:paraId="280BC731" w14:textId="274D5150" w:rsidTr="009603D2">
        <w:trPr>
          <w:trHeight w:val="666"/>
        </w:trPr>
        <w:tc>
          <w:tcPr>
            <w:tcW w:w="1874" w:type="dxa"/>
          </w:tcPr>
          <w:p w14:paraId="7DEE49E2" w14:textId="06E2BA12" w:rsidR="001E79D3" w:rsidRPr="003E2912" w:rsidRDefault="001E79D3" w:rsidP="002247C3">
            <w:pPr>
              <w:spacing w:line="480" w:lineRule="auto"/>
              <w:rPr>
                <w:rFonts w:ascii="Arial" w:hAnsi="Arial" w:cs="Arial"/>
                <w:szCs w:val="22"/>
                <w:lang w:val="en-US"/>
              </w:rPr>
            </w:pPr>
            <w:r w:rsidRPr="003E2912">
              <w:rPr>
                <w:rFonts w:ascii="Arial" w:hAnsi="Arial" w:cs="Arial"/>
                <w:szCs w:val="22"/>
                <w:lang w:val="en-US"/>
              </w:rPr>
              <w:t>memory</w:t>
            </w:r>
          </w:p>
        </w:tc>
        <w:tc>
          <w:tcPr>
            <w:tcW w:w="931" w:type="dxa"/>
          </w:tcPr>
          <w:p w14:paraId="399556F1" w14:textId="4308FD8F" w:rsidR="001E79D3" w:rsidRPr="009603D2" w:rsidRDefault="001E79D3" w:rsidP="002247C3">
            <w:pPr>
              <w:spacing w:line="480" w:lineRule="auto"/>
              <w:jc w:val="center"/>
              <w:rPr>
                <w:rFonts w:ascii="Arial" w:hAnsi="Arial" w:cs="Arial"/>
                <w:b/>
                <w:bCs/>
                <w:sz w:val="18"/>
                <w:szCs w:val="18"/>
                <w:lang w:val="en-US"/>
              </w:rPr>
            </w:pPr>
            <w:r w:rsidRPr="009603D2">
              <w:rPr>
                <w:rFonts w:ascii="Arial" w:hAnsi="Arial" w:cs="Arial"/>
                <w:b/>
                <w:bCs/>
                <w:sz w:val="18"/>
                <w:szCs w:val="18"/>
                <w:lang w:val="en-US"/>
              </w:rPr>
              <w:t>2.99</w:t>
            </w:r>
          </w:p>
        </w:tc>
        <w:tc>
          <w:tcPr>
            <w:tcW w:w="1611" w:type="dxa"/>
          </w:tcPr>
          <w:p w14:paraId="31352E7F" w14:textId="4AF4398E" w:rsidR="001E79D3" w:rsidRPr="003E2912" w:rsidRDefault="001E79D3" w:rsidP="002247C3">
            <w:pPr>
              <w:spacing w:line="480" w:lineRule="auto"/>
              <w:jc w:val="center"/>
              <w:rPr>
                <w:rFonts w:ascii="Arial" w:hAnsi="Arial" w:cs="Arial"/>
                <w:sz w:val="18"/>
                <w:szCs w:val="18"/>
              </w:rPr>
            </w:pPr>
            <w:r w:rsidRPr="003E2912">
              <w:rPr>
                <w:rFonts w:ascii="Arial" w:hAnsi="Arial" w:cs="Arial"/>
                <w:sz w:val="18"/>
                <w:szCs w:val="18"/>
                <w:lang w:val="en-US"/>
              </w:rPr>
              <w:t>1.33 – 6.73</w:t>
            </w:r>
          </w:p>
        </w:tc>
        <w:tc>
          <w:tcPr>
            <w:tcW w:w="1372" w:type="dxa"/>
          </w:tcPr>
          <w:p w14:paraId="05597515" w14:textId="752683CA" w:rsidR="001E79D3" w:rsidRPr="00FC0696" w:rsidRDefault="003B2296" w:rsidP="002247C3">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0.01</w:t>
            </w:r>
          </w:p>
        </w:tc>
        <w:tc>
          <w:tcPr>
            <w:tcW w:w="914" w:type="dxa"/>
          </w:tcPr>
          <w:p w14:paraId="60459AE5" w14:textId="2E40C1D9" w:rsidR="001E79D3" w:rsidRPr="009603D2" w:rsidRDefault="001E79D3" w:rsidP="002247C3">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2.59</w:t>
            </w:r>
          </w:p>
        </w:tc>
        <w:tc>
          <w:tcPr>
            <w:tcW w:w="1525" w:type="dxa"/>
          </w:tcPr>
          <w:p w14:paraId="69543E72" w14:textId="367862AF" w:rsidR="001E79D3" w:rsidRPr="00FC0696" w:rsidRDefault="001E79D3" w:rsidP="002247C3">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1.18 – 5.72</w:t>
            </w:r>
          </w:p>
        </w:tc>
        <w:tc>
          <w:tcPr>
            <w:tcW w:w="1372" w:type="dxa"/>
          </w:tcPr>
          <w:p w14:paraId="45144402" w14:textId="5108BC7C" w:rsidR="001E79D3" w:rsidRPr="00FC0696" w:rsidRDefault="003B2296" w:rsidP="002247C3">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0.02</w:t>
            </w:r>
          </w:p>
        </w:tc>
        <w:tc>
          <w:tcPr>
            <w:tcW w:w="1220" w:type="dxa"/>
          </w:tcPr>
          <w:p w14:paraId="5FEC93E6" w14:textId="2850F6AE" w:rsidR="001E79D3" w:rsidRPr="009603D2" w:rsidRDefault="001E79D3" w:rsidP="002247C3">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2.41</w:t>
            </w:r>
          </w:p>
        </w:tc>
        <w:tc>
          <w:tcPr>
            <w:tcW w:w="1981" w:type="dxa"/>
          </w:tcPr>
          <w:p w14:paraId="11F2BB65" w14:textId="0713D7CA" w:rsidR="001E79D3" w:rsidRPr="00FC0696" w:rsidRDefault="001E79D3" w:rsidP="002247C3">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1.05 – 5.49</w:t>
            </w:r>
          </w:p>
        </w:tc>
        <w:tc>
          <w:tcPr>
            <w:tcW w:w="1372" w:type="dxa"/>
          </w:tcPr>
          <w:p w14:paraId="5C3521CF" w14:textId="4C9F4BFD" w:rsidR="001E79D3" w:rsidRPr="00FC0696" w:rsidRDefault="003B2296" w:rsidP="002247C3">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0.04</w:t>
            </w:r>
          </w:p>
        </w:tc>
      </w:tr>
      <w:tr w:rsidR="001E79D3" w:rsidRPr="003E2912" w14:paraId="250C8A2C" w14:textId="7D5EE16E" w:rsidTr="009603D2">
        <w:trPr>
          <w:trHeight w:val="666"/>
        </w:trPr>
        <w:tc>
          <w:tcPr>
            <w:tcW w:w="1874" w:type="dxa"/>
          </w:tcPr>
          <w:p w14:paraId="5370DF2D" w14:textId="03211307" w:rsidR="001E79D3" w:rsidRPr="003E2912" w:rsidRDefault="001E79D3" w:rsidP="000A0636">
            <w:pPr>
              <w:spacing w:line="480" w:lineRule="auto"/>
              <w:rPr>
                <w:rFonts w:ascii="Arial" w:hAnsi="Arial" w:cs="Arial"/>
                <w:szCs w:val="22"/>
                <w:lang w:val="en-US"/>
              </w:rPr>
            </w:pPr>
            <w:r w:rsidRPr="003E2912">
              <w:rPr>
                <w:rFonts w:ascii="Arial" w:hAnsi="Arial" w:cs="Arial"/>
                <w:szCs w:val="22"/>
                <w:lang w:val="en-US"/>
              </w:rPr>
              <w:t>visuo-spatial</w:t>
            </w:r>
          </w:p>
        </w:tc>
        <w:tc>
          <w:tcPr>
            <w:tcW w:w="931" w:type="dxa"/>
          </w:tcPr>
          <w:p w14:paraId="2C2EB2A4" w14:textId="26E3A094" w:rsidR="001E79D3" w:rsidRPr="009603D2" w:rsidRDefault="001E79D3" w:rsidP="000A0636">
            <w:pPr>
              <w:spacing w:line="480" w:lineRule="auto"/>
              <w:jc w:val="center"/>
              <w:rPr>
                <w:rFonts w:ascii="Arial" w:hAnsi="Arial" w:cs="Arial"/>
                <w:b/>
                <w:bCs/>
                <w:sz w:val="18"/>
                <w:szCs w:val="18"/>
                <w:lang w:val="en-US"/>
              </w:rPr>
            </w:pPr>
            <w:r w:rsidRPr="009603D2">
              <w:rPr>
                <w:rFonts w:ascii="Arial" w:hAnsi="Arial" w:cs="Arial"/>
                <w:b/>
                <w:bCs/>
                <w:sz w:val="18"/>
                <w:szCs w:val="18"/>
                <w:lang w:val="en-US"/>
              </w:rPr>
              <w:t>2.13</w:t>
            </w:r>
          </w:p>
        </w:tc>
        <w:tc>
          <w:tcPr>
            <w:tcW w:w="1611" w:type="dxa"/>
          </w:tcPr>
          <w:p w14:paraId="168809A2" w14:textId="0594079E" w:rsidR="001E79D3" w:rsidRPr="003E2912" w:rsidRDefault="001E79D3" w:rsidP="000A0636">
            <w:pPr>
              <w:spacing w:line="480" w:lineRule="auto"/>
              <w:jc w:val="center"/>
              <w:rPr>
                <w:rFonts w:ascii="Arial" w:hAnsi="Arial" w:cs="Arial"/>
                <w:sz w:val="18"/>
                <w:szCs w:val="18"/>
                <w:lang w:val="en-US"/>
              </w:rPr>
            </w:pPr>
            <w:r w:rsidRPr="003E2912">
              <w:rPr>
                <w:rFonts w:ascii="Arial" w:hAnsi="Arial" w:cs="Arial"/>
                <w:sz w:val="18"/>
                <w:szCs w:val="18"/>
                <w:lang w:val="en-US"/>
              </w:rPr>
              <w:t>1.10 – 4.11</w:t>
            </w:r>
          </w:p>
        </w:tc>
        <w:tc>
          <w:tcPr>
            <w:tcW w:w="1372" w:type="dxa"/>
          </w:tcPr>
          <w:p w14:paraId="52843C8B" w14:textId="5FD4C319" w:rsidR="001E79D3" w:rsidRPr="00FC0696" w:rsidRDefault="003B2296"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0.03</w:t>
            </w:r>
          </w:p>
        </w:tc>
        <w:tc>
          <w:tcPr>
            <w:tcW w:w="914" w:type="dxa"/>
          </w:tcPr>
          <w:p w14:paraId="7BE64D56" w14:textId="53ED5289" w:rsidR="001E79D3" w:rsidRPr="009603D2" w:rsidRDefault="001E79D3" w:rsidP="000A0636">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1.96</w:t>
            </w:r>
          </w:p>
        </w:tc>
        <w:tc>
          <w:tcPr>
            <w:tcW w:w="1525" w:type="dxa"/>
          </w:tcPr>
          <w:p w14:paraId="4D31D301" w14:textId="4009ED8F" w:rsidR="001E79D3" w:rsidRPr="00FC0696" w:rsidRDefault="001E79D3"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0.96 – 4.01</w:t>
            </w:r>
          </w:p>
        </w:tc>
        <w:tc>
          <w:tcPr>
            <w:tcW w:w="1372" w:type="dxa"/>
          </w:tcPr>
          <w:p w14:paraId="5004315C" w14:textId="4D8AAC30" w:rsidR="001E79D3" w:rsidRPr="00FC0696" w:rsidRDefault="003B2296"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0.07</w:t>
            </w:r>
          </w:p>
        </w:tc>
        <w:tc>
          <w:tcPr>
            <w:tcW w:w="1220" w:type="dxa"/>
          </w:tcPr>
          <w:p w14:paraId="0B78A376" w14:textId="3581CF8D" w:rsidR="001E79D3" w:rsidRPr="009603D2" w:rsidRDefault="001E79D3" w:rsidP="000A0636">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1.84</w:t>
            </w:r>
          </w:p>
        </w:tc>
        <w:tc>
          <w:tcPr>
            <w:tcW w:w="1981" w:type="dxa"/>
          </w:tcPr>
          <w:p w14:paraId="2E238E08" w14:textId="7954F4ED" w:rsidR="001E79D3" w:rsidRPr="00FC0696" w:rsidRDefault="001E79D3"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0.92 – 3.69</w:t>
            </w:r>
          </w:p>
        </w:tc>
        <w:tc>
          <w:tcPr>
            <w:tcW w:w="1372" w:type="dxa"/>
          </w:tcPr>
          <w:p w14:paraId="3BFB33FE" w14:textId="4E9FBE9D" w:rsidR="001E79D3" w:rsidRPr="00FC0696" w:rsidRDefault="003B2296"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0.09</w:t>
            </w:r>
          </w:p>
        </w:tc>
      </w:tr>
      <w:tr w:rsidR="001E79D3" w:rsidRPr="003E2912" w14:paraId="27D83449" w14:textId="2F067B01" w:rsidTr="009603D2">
        <w:trPr>
          <w:trHeight w:val="666"/>
        </w:trPr>
        <w:tc>
          <w:tcPr>
            <w:tcW w:w="1874" w:type="dxa"/>
          </w:tcPr>
          <w:p w14:paraId="0509A7F1" w14:textId="77777777" w:rsidR="001E79D3" w:rsidRPr="003E2912" w:rsidRDefault="001E79D3" w:rsidP="000A0636">
            <w:pPr>
              <w:spacing w:line="480" w:lineRule="auto"/>
              <w:rPr>
                <w:rFonts w:ascii="Arial" w:hAnsi="Arial" w:cs="Arial"/>
                <w:szCs w:val="22"/>
                <w:lang w:val="en-US"/>
              </w:rPr>
            </w:pPr>
            <w:r w:rsidRPr="003E2912">
              <w:rPr>
                <w:rFonts w:ascii="Arial" w:hAnsi="Arial" w:cs="Arial"/>
                <w:szCs w:val="22"/>
                <w:lang w:val="en-US"/>
              </w:rPr>
              <w:t xml:space="preserve">executive </w:t>
            </w:r>
          </w:p>
        </w:tc>
        <w:tc>
          <w:tcPr>
            <w:tcW w:w="931" w:type="dxa"/>
          </w:tcPr>
          <w:p w14:paraId="5E7C8B3C" w14:textId="488A7BB3" w:rsidR="001E79D3" w:rsidRPr="009603D2" w:rsidRDefault="001E79D3" w:rsidP="000A0636">
            <w:pPr>
              <w:spacing w:line="480" w:lineRule="auto"/>
              <w:jc w:val="center"/>
              <w:rPr>
                <w:rFonts w:ascii="Arial" w:hAnsi="Arial" w:cs="Arial"/>
                <w:b/>
                <w:bCs/>
                <w:sz w:val="18"/>
                <w:szCs w:val="18"/>
                <w:highlight w:val="yellow"/>
                <w:lang w:val="en-US"/>
              </w:rPr>
            </w:pPr>
            <w:r w:rsidRPr="009603D2">
              <w:rPr>
                <w:rFonts w:ascii="Arial" w:hAnsi="Arial" w:cs="Arial"/>
                <w:b/>
                <w:bCs/>
                <w:sz w:val="18"/>
                <w:szCs w:val="18"/>
                <w:lang w:val="en-US"/>
              </w:rPr>
              <w:t>1.28</w:t>
            </w:r>
          </w:p>
        </w:tc>
        <w:tc>
          <w:tcPr>
            <w:tcW w:w="1611" w:type="dxa"/>
          </w:tcPr>
          <w:p w14:paraId="6AF66FF6" w14:textId="534BE49B" w:rsidR="001E79D3" w:rsidRPr="003E2912" w:rsidRDefault="001E79D3" w:rsidP="000A0636">
            <w:pPr>
              <w:spacing w:line="480" w:lineRule="auto"/>
              <w:jc w:val="center"/>
              <w:rPr>
                <w:rFonts w:ascii="Arial" w:hAnsi="Arial" w:cs="Arial"/>
                <w:sz w:val="18"/>
                <w:szCs w:val="18"/>
                <w:highlight w:val="yellow"/>
                <w:lang w:val="en-US"/>
              </w:rPr>
            </w:pPr>
            <w:r w:rsidRPr="003E2912">
              <w:rPr>
                <w:rFonts w:ascii="Arial" w:hAnsi="Arial" w:cs="Arial"/>
                <w:sz w:val="18"/>
                <w:szCs w:val="18"/>
              </w:rPr>
              <w:t>0.46 – 3.53</w:t>
            </w:r>
          </w:p>
        </w:tc>
        <w:tc>
          <w:tcPr>
            <w:tcW w:w="1372" w:type="dxa"/>
          </w:tcPr>
          <w:p w14:paraId="235A71A6" w14:textId="35402EB7" w:rsidR="001E79D3" w:rsidRPr="00FC0696" w:rsidRDefault="003B2296"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0.64</w:t>
            </w:r>
          </w:p>
        </w:tc>
        <w:tc>
          <w:tcPr>
            <w:tcW w:w="914" w:type="dxa"/>
          </w:tcPr>
          <w:p w14:paraId="0B32112E" w14:textId="3613741E" w:rsidR="001E79D3" w:rsidRPr="009603D2" w:rsidRDefault="001E79D3" w:rsidP="000A0636">
            <w:pPr>
              <w:spacing w:line="480" w:lineRule="auto"/>
              <w:jc w:val="center"/>
              <w:rPr>
                <w:rFonts w:ascii="Arial" w:hAnsi="Arial" w:cs="Arial"/>
                <w:b/>
                <w:bCs/>
                <w:color w:val="000000" w:themeColor="text1"/>
                <w:sz w:val="18"/>
                <w:szCs w:val="18"/>
                <w:highlight w:val="yellow"/>
                <w:lang w:val="en-US"/>
              </w:rPr>
            </w:pPr>
            <w:r w:rsidRPr="009603D2">
              <w:rPr>
                <w:rFonts w:ascii="Arial" w:hAnsi="Arial" w:cs="Arial"/>
                <w:b/>
                <w:bCs/>
                <w:color w:val="000000" w:themeColor="text1"/>
                <w:sz w:val="18"/>
                <w:szCs w:val="18"/>
                <w:lang w:val="en-US"/>
              </w:rPr>
              <w:t>1.23</w:t>
            </w:r>
          </w:p>
        </w:tc>
        <w:tc>
          <w:tcPr>
            <w:tcW w:w="1525" w:type="dxa"/>
          </w:tcPr>
          <w:p w14:paraId="1AC9B8E7" w14:textId="3C98B866" w:rsidR="001E79D3" w:rsidRPr="00FC0696" w:rsidRDefault="001E79D3" w:rsidP="000A0636">
            <w:pPr>
              <w:spacing w:line="480" w:lineRule="auto"/>
              <w:jc w:val="center"/>
              <w:rPr>
                <w:rFonts w:ascii="Arial" w:hAnsi="Arial" w:cs="Arial"/>
                <w:color w:val="000000" w:themeColor="text1"/>
                <w:sz w:val="18"/>
                <w:szCs w:val="18"/>
                <w:highlight w:val="yellow"/>
                <w:lang w:val="en-US"/>
              </w:rPr>
            </w:pPr>
            <w:r w:rsidRPr="00FC0696">
              <w:rPr>
                <w:rFonts w:ascii="Arial" w:hAnsi="Arial" w:cs="Arial"/>
                <w:color w:val="000000" w:themeColor="text1"/>
                <w:sz w:val="18"/>
                <w:szCs w:val="18"/>
              </w:rPr>
              <w:t>0.45 – 3.38</w:t>
            </w:r>
          </w:p>
        </w:tc>
        <w:tc>
          <w:tcPr>
            <w:tcW w:w="1372" w:type="dxa"/>
          </w:tcPr>
          <w:p w14:paraId="6128BAA0" w14:textId="569B137D" w:rsidR="001E79D3" w:rsidRPr="00FC0696" w:rsidRDefault="003B2296"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0.67</w:t>
            </w:r>
          </w:p>
        </w:tc>
        <w:tc>
          <w:tcPr>
            <w:tcW w:w="1220" w:type="dxa"/>
          </w:tcPr>
          <w:p w14:paraId="47C72952" w14:textId="4BE667CB" w:rsidR="001E79D3" w:rsidRPr="009603D2" w:rsidRDefault="001E79D3" w:rsidP="000A0636">
            <w:pPr>
              <w:spacing w:line="480" w:lineRule="auto"/>
              <w:jc w:val="center"/>
              <w:rPr>
                <w:rFonts w:ascii="Arial" w:hAnsi="Arial" w:cs="Arial"/>
                <w:b/>
                <w:bCs/>
                <w:color w:val="000000" w:themeColor="text1"/>
                <w:sz w:val="18"/>
                <w:szCs w:val="18"/>
                <w:highlight w:val="yellow"/>
                <w:lang w:val="en-US"/>
              </w:rPr>
            </w:pPr>
            <w:r w:rsidRPr="009603D2">
              <w:rPr>
                <w:rFonts w:ascii="Arial" w:hAnsi="Arial" w:cs="Arial"/>
                <w:b/>
                <w:bCs/>
                <w:color w:val="000000" w:themeColor="text1"/>
                <w:sz w:val="18"/>
                <w:szCs w:val="18"/>
                <w:lang w:val="en-US"/>
              </w:rPr>
              <w:t>1.29</w:t>
            </w:r>
          </w:p>
        </w:tc>
        <w:tc>
          <w:tcPr>
            <w:tcW w:w="1981" w:type="dxa"/>
          </w:tcPr>
          <w:p w14:paraId="3E88F97E" w14:textId="29E2716C" w:rsidR="001E79D3" w:rsidRPr="00FC0696" w:rsidRDefault="001E79D3" w:rsidP="000A0636">
            <w:pPr>
              <w:spacing w:line="480" w:lineRule="auto"/>
              <w:jc w:val="center"/>
              <w:rPr>
                <w:rFonts w:ascii="Arial" w:hAnsi="Arial" w:cs="Arial"/>
                <w:color w:val="000000" w:themeColor="text1"/>
                <w:sz w:val="18"/>
                <w:szCs w:val="18"/>
                <w:highlight w:val="yellow"/>
                <w:lang w:val="en-US"/>
              </w:rPr>
            </w:pPr>
            <w:r w:rsidRPr="00FC0696">
              <w:rPr>
                <w:rFonts w:ascii="Arial" w:hAnsi="Arial" w:cs="Arial"/>
                <w:color w:val="000000" w:themeColor="text1"/>
                <w:sz w:val="18"/>
                <w:szCs w:val="18"/>
              </w:rPr>
              <w:t>0.48 – 3.57</w:t>
            </w:r>
          </w:p>
        </w:tc>
        <w:tc>
          <w:tcPr>
            <w:tcW w:w="1372" w:type="dxa"/>
          </w:tcPr>
          <w:p w14:paraId="26A9A623" w14:textId="5D7A6209" w:rsidR="001E79D3" w:rsidRPr="00FC0696" w:rsidRDefault="003B2296"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0.62</w:t>
            </w:r>
          </w:p>
        </w:tc>
      </w:tr>
      <w:tr w:rsidR="001E79D3" w:rsidRPr="003E2912" w14:paraId="4A84A5EB" w14:textId="55575F36" w:rsidTr="009603D2">
        <w:trPr>
          <w:trHeight w:val="666"/>
        </w:trPr>
        <w:tc>
          <w:tcPr>
            <w:tcW w:w="1874" w:type="dxa"/>
          </w:tcPr>
          <w:p w14:paraId="09466896" w14:textId="0198DE50" w:rsidR="001E79D3" w:rsidRPr="003E2912" w:rsidRDefault="001E79D3" w:rsidP="000A0636">
            <w:pPr>
              <w:spacing w:line="480" w:lineRule="auto"/>
              <w:rPr>
                <w:rFonts w:ascii="Arial" w:hAnsi="Arial" w:cs="Arial"/>
                <w:szCs w:val="22"/>
                <w:lang w:val="en-US"/>
              </w:rPr>
            </w:pPr>
            <w:r w:rsidRPr="003E2912">
              <w:rPr>
                <w:rFonts w:ascii="Arial" w:hAnsi="Arial" w:cs="Arial"/>
                <w:szCs w:val="22"/>
                <w:lang w:val="en-US"/>
              </w:rPr>
              <w:t>attention</w:t>
            </w:r>
          </w:p>
        </w:tc>
        <w:tc>
          <w:tcPr>
            <w:tcW w:w="931" w:type="dxa"/>
          </w:tcPr>
          <w:p w14:paraId="6D26F67D" w14:textId="7652398D" w:rsidR="001E79D3" w:rsidRPr="009603D2" w:rsidRDefault="001E79D3" w:rsidP="000A0636">
            <w:pPr>
              <w:spacing w:line="480" w:lineRule="auto"/>
              <w:jc w:val="center"/>
              <w:rPr>
                <w:rFonts w:ascii="Arial" w:hAnsi="Arial" w:cs="Arial"/>
                <w:b/>
                <w:bCs/>
                <w:sz w:val="18"/>
                <w:szCs w:val="18"/>
                <w:lang w:val="en-US"/>
              </w:rPr>
            </w:pPr>
            <w:r w:rsidRPr="009603D2">
              <w:rPr>
                <w:rFonts w:ascii="Arial" w:hAnsi="Arial" w:cs="Arial"/>
                <w:b/>
                <w:bCs/>
                <w:sz w:val="18"/>
                <w:szCs w:val="18"/>
                <w:lang w:val="en-US"/>
              </w:rPr>
              <w:t>0.98</w:t>
            </w:r>
          </w:p>
        </w:tc>
        <w:tc>
          <w:tcPr>
            <w:tcW w:w="1611" w:type="dxa"/>
          </w:tcPr>
          <w:p w14:paraId="0ACB1BDD" w14:textId="41F5B14B" w:rsidR="001E79D3" w:rsidRPr="003E2912" w:rsidRDefault="001E79D3" w:rsidP="000A0636">
            <w:pPr>
              <w:spacing w:line="480" w:lineRule="auto"/>
              <w:jc w:val="center"/>
              <w:rPr>
                <w:rFonts w:ascii="Arial" w:hAnsi="Arial" w:cs="Arial"/>
                <w:sz w:val="18"/>
                <w:szCs w:val="18"/>
                <w:lang w:val="en-US"/>
              </w:rPr>
            </w:pPr>
            <w:r w:rsidRPr="003E2912">
              <w:rPr>
                <w:rFonts w:ascii="Arial" w:hAnsi="Arial" w:cs="Arial"/>
                <w:sz w:val="18"/>
                <w:szCs w:val="18"/>
              </w:rPr>
              <w:t>0.41 – 2.36</w:t>
            </w:r>
          </w:p>
        </w:tc>
        <w:tc>
          <w:tcPr>
            <w:tcW w:w="1372" w:type="dxa"/>
          </w:tcPr>
          <w:p w14:paraId="6745CE73" w14:textId="06924CED" w:rsidR="001E79D3" w:rsidRPr="00FC0696" w:rsidRDefault="000707CD"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0.96</w:t>
            </w:r>
          </w:p>
        </w:tc>
        <w:tc>
          <w:tcPr>
            <w:tcW w:w="914" w:type="dxa"/>
          </w:tcPr>
          <w:p w14:paraId="2CF8A9E7" w14:textId="5FC6C378" w:rsidR="001E79D3" w:rsidRPr="009603D2" w:rsidRDefault="001E79D3" w:rsidP="000A0636">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0.94</w:t>
            </w:r>
          </w:p>
        </w:tc>
        <w:tc>
          <w:tcPr>
            <w:tcW w:w="1525" w:type="dxa"/>
          </w:tcPr>
          <w:p w14:paraId="5A9ADABC" w14:textId="1195E277" w:rsidR="001E79D3" w:rsidRPr="00FC0696" w:rsidRDefault="001E79D3"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0.38 – 2.35</w:t>
            </w:r>
          </w:p>
        </w:tc>
        <w:tc>
          <w:tcPr>
            <w:tcW w:w="1372" w:type="dxa"/>
          </w:tcPr>
          <w:p w14:paraId="0FEB5E00" w14:textId="3B240265" w:rsidR="001E79D3" w:rsidRPr="00FC0696" w:rsidRDefault="000707CD" w:rsidP="000A0636">
            <w:pPr>
              <w:spacing w:line="480" w:lineRule="auto"/>
              <w:jc w:val="center"/>
              <w:rPr>
                <w:rFonts w:ascii="Arial" w:hAnsi="Arial" w:cs="Arial"/>
                <w:color w:val="000000" w:themeColor="text1"/>
                <w:sz w:val="18"/>
                <w:szCs w:val="18"/>
                <w:lang w:val="en-US"/>
              </w:rPr>
            </w:pPr>
            <w:r w:rsidRPr="00FC0696">
              <w:rPr>
                <w:rFonts w:ascii="Arial" w:hAnsi="Arial" w:cs="Arial"/>
                <w:color w:val="000000" w:themeColor="text1"/>
                <w:sz w:val="18"/>
                <w:szCs w:val="18"/>
                <w:lang w:val="en-US"/>
              </w:rPr>
              <w:t>0.90</w:t>
            </w:r>
          </w:p>
        </w:tc>
        <w:tc>
          <w:tcPr>
            <w:tcW w:w="1220" w:type="dxa"/>
          </w:tcPr>
          <w:p w14:paraId="01C633A5" w14:textId="728C6AD5" w:rsidR="001E79D3" w:rsidRPr="009603D2" w:rsidRDefault="001E79D3" w:rsidP="000A0636">
            <w:pPr>
              <w:spacing w:line="480" w:lineRule="auto"/>
              <w:jc w:val="center"/>
              <w:rPr>
                <w:rFonts w:ascii="Arial" w:hAnsi="Arial" w:cs="Arial"/>
                <w:b/>
                <w:bCs/>
                <w:color w:val="000000" w:themeColor="text1"/>
                <w:sz w:val="18"/>
                <w:szCs w:val="18"/>
                <w:lang w:val="en-US"/>
              </w:rPr>
            </w:pPr>
            <w:r w:rsidRPr="009603D2">
              <w:rPr>
                <w:rFonts w:ascii="Arial" w:hAnsi="Arial" w:cs="Arial"/>
                <w:b/>
                <w:bCs/>
                <w:color w:val="000000" w:themeColor="text1"/>
                <w:sz w:val="18"/>
                <w:szCs w:val="18"/>
                <w:lang w:val="en-US"/>
              </w:rPr>
              <w:t>0.83</w:t>
            </w:r>
          </w:p>
        </w:tc>
        <w:tc>
          <w:tcPr>
            <w:tcW w:w="1981" w:type="dxa"/>
          </w:tcPr>
          <w:p w14:paraId="2BB7F026" w14:textId="25255C82" w:rsidR="001E79D3" w:rsidRPr="00FC0696" w:rsidRDefault="001E79D3"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0.33 – 2.08</w:t>
            </w:r>
          </w:p>
        </w:tc>
        <w:tc>
          <w:tcPr>
            <w:tcW w:w="1372" w:type="dxa"/>
          </w:tcPr>
          <w:p w14:paraId="13EC73EF" w14:textId="3CD66FA9" w:rsidR="001E79D3" w:rsidRPr="00FC0696" w:rsidRDefault="000707CD" w:rsidP="000A0636">
            <w:pPr>
              <w:spacing w:line="480" w:lineRule="auto"/>
              <w:jc w:val="center"/>
              <w:rPr>
                <w:rFonts w:ascii="Arial" w:hAnsi="Arial" w:cs="Arial"/>
                <w:color w:val="000000" w:themeColor="text1"/>
                <w:sz w:val="18"/>
                <w:szCs w:val="18"/>
              </w:rPr>
            </w:pPr>
            <w:r w:rsidRPr="00FC0696">
              <w:rPr>
                <w:rFonts w:ascii="Arial" w:hAnsi="Arial" w:cs="Arial"/>
                <w:color w:val="000000" w:themeColor="text1"/>
                <w:sz w:val="18"/>
                <w:szCs w:val="18"/>
              </w:rPr>
              <w:t>0.69</w:t>
            </w:r>
          </w:p>
        </w:tc>
      </w:tr>
    </w:tbl>
    <w:p w14:paraId="6583313E" w14:textId="5FDCD348" w:rsidR="00666AE7" w:rsidRPr="003E2912" w:rsidRDefault="00666AE7" w:rsidP="006E3750">
      <w:pPr>
        <w:spacing w:line="480" w:lineRule="auto"/>
        <w:rPr>
          <w:rFonts w:ascii="Arial" w:hAnsi="Arial" w:cs="Arial"/>
          <w:szCs w:val="24"/>
          <w:lang w:val="en-US"/>
        </w:rPr>
      </w:pPr>
      <w:r w:rsidRPr="003E2912">
        <w:rPr>
          <w:rFonts w:ascii="Arial" w:hAnsi="Arial" w:cs="Arial"/>
          <w:b/>
          <w:bCs/>
          <w:szCs w:val="24"/>
          <w:lang w:val="en-US"/>
        </w:rPr>
        <w:t xml:space="preserve">Supplementary Table </w:t>
      </w:r>
      <w:r w:rsidR="00D44D4A">
        <w:rPr>
          <w:rFonts w:ascii="Arial" w:hAnsi="Arial" w:cs="Arial"/>
          <w:b/>
          <w:bCs/>
          <w:szCs w:val="24"/>
          <w:lang w:val="en-US"/>
        </w:rPr>
        <w:t>7</w:t>
      </w:r>
      <w:r w:rsidRPr="003E2912">
        <w:rPr>
          <w:rFonts w:ascii="Arial" w:hAnsi="Arial" w:cs="Arial"/>
          <w:b/>
          <w:bCs/>
          <w:szCs w:val="24"/>
          <w:lang w:val="en-US"/>
        </w:rPr>
        <w:t xml:space="preserve">: </w:t>
      </w:r>
      <w:r w:rsidR="007813D8">
        <w:rPr>
          <w:rFonts w:ascii="Arial" w:hAnsi="Arial" w:cs="Arial"/>
          <w:b/>
          <w:bCs/>
          <w:szCs w:val="24"/>
          <w:lang w:val="en-US"/>
        </w:rPr>
        <w:t>Effect estimates</w:t>
      </w:r>
      <w:r w:rsidRPr="003E2912">
        <w:rPr>
          <w:rFonts w:ascii="Arial" w:hAnsi="Arial" w:cs="Arial"/>
          <w:b/>
          <w:bCs/>
          <w:szCs w:val="24"/>
          <w:lang w:val="en-US"/>
        </w:rPr>
        <w:t xml:space="preserve"> </w:t>
      </w:r>
      <w:r w:rsidR="007813D8">
        <w:rPr>
          <w:rFonts w:ascii="Arial" w:hAnsi="Arial" w:cs="Arial"/>
          <w:b/>
          <w:bCs/>
          <w:szCs w:val="24"/>
          <w:lang w:val="en-US"/>
        </w:rPr>
        <w:t xml:space="preserve">of </w:t>
      </w:r>
      <w:r w:rsidR="00175FB4" w:rsidRPr="003E2912">
        <w:rPr>
          <w:rFonts w:ascii="Arial" w:hAnsi="Arial" w:cs="Arial"/>
          <w:b/>
          <w:bCs/>
          <w:szCs w:val="24"/>
          <w:lang w:val="en-US"/>
        </w:rPr>
        <w:t>anti-NMDA</w:t>
      </w:r>
      <w:r w:rsidR="00175FB4">
        <w:rPr>
          <w:rFonts w:ascii="Arial" w:hAnsi="Arial" w:cs="Arial"/>
          <w:b/>
          <w:bCs/>
          <w:szCs w:val="24"/>
          <w:lang w:val="en-US"/>
        </w:rPr>
        <w:t>-receptor GluN1</w:t>
      </w:r>
      <w:r w:rsidR="00175FB4" w:rsidRPr="003E2912">
        <w:rPr>
          <w:rFonts w:ascii="Arial" w:hAnsi="Arial" w:cs="Arial"/>
          <w:b/>
          <w:bCs/>
          <w:szCs w:val="24"/>
          <w:lang w:val="en-US"/>
        </w:rPr>
        <w:t xml:space="preserve"> antibody </w:t>
      </w:r>
      <w:r w:rsidRPr="003E2912">
        <w:rPr>
          <w:rFonts w:ascii="Arial" w:hAnsi="Arial" w:cs="Arial"/>
          <w:b/>
          <w:bCs/>
          <w:szCs w:val="24"/>
          <w:lang w:val="en-US"/>
        </w:rPr>
        <w:t xml:space="preserve">serostatus and cognitive impairment from stepwise adjusted logistic GEE models from </w:t>
      </w:r>
      <w:r w:rsidR="00191BD5" w:rsidRPr="003E2912">
        <w:rPr>
          <w:rFonts w:ascii="Arial" w:hAnsi="Arial" w:cs="Arial"/>
          <w:b/>
          <w:bCs/>
          <w:szCs w:val="24"/>
          <w:lang w:val="en-US"/>
        </w:rPr>
        <w:t>6</w:t>
      </w:r>
      <w:r w:rsidRPr="003E2912">
        <w:rPr>
          <w:rFonts w:ascii="Arial" w:hAnsi="Arial" w:cs="Arial"/>
          <w:b/>
          <w:bCs/>
          <w:szCs w:val="24"/>
          <w:lang w:val="en-US"/>
        </w:rPr>
        <w:t xml:space="preserve"> to 12 months follow-up.</w:t>
      </w:r>
      <w:r w:rsidRPr="003E2912">
        <w:rPr>
          <w:rFonts w:ascii="Arial" w:hAnsi="Arial" w:cs="Arial"/>
          <w:szCs w:val="24"/>
          <w:lang w:val="en-US"/>
        </w:rPr>
        <w:t xml:space="preserve"> Model 1: crude, no adjustment; Model 2: adjusted for age (continuous), sex (dichotomous), and educational years (continuous), Model 3: propensity score adjusted models accounting for confounding factors. Propensity scores were calculated from logistic regression models including age (continuous), sex (dichotomous), education (continuous), ever smoking (dichotomous), habitual alcohol consumption (</w:t>
      </w:r>
      <w:r w:rsidR="00A47514" w:rsidRPr="003E2912">
        <w:rPr>
          <w:rFonts w:ascii="Arial" w:hAnsi="Arial" w:cs="Arial"/>
          <w:szCs w:val="24"/>
          <w:lang w:val="en-US"/>
        </w:rPr>
        <w:t>dichotomous</w:t>
      </w:r>
      <w:r w:rsidRPr="003E2912">
        <w:rPr>
          <w:rFonts w:ascii="Arial" w:hAnsi="Arial" w:cs="Arial"/>
          <w:szCs w:val="24"/>
          <w:lang w:val="en-US"/>
        </w:rPr>
        <w:t>), severe disease (</w:t>
      </w:r>
      <w:r w:rsidR="00A47514" w:rsidRPr="003E2912">
        <w:rPr>
          <w:rFonts w:ascii="Arial" w:hAnsi="Arial" w:cs="Arial"/>
          <w:szCs w:val="24"/>
          <w:lang w:val="en-US"/>
        </w:rPr>
        <w:t>dichotomous</w:t>
      </w:r>
      <w:r w:rsidRPr="003E2912">
        <w:rPr>
          <w:rFonts w:ascii="Arial" w:hAnsi="Arial" w:cs="Arial"/>
          <w:szCs w:val="24"/>
          <w:lang w:val="en-US"/>
        </w:rPr>
        <w:t xml:space="preserve">), </w:t>
      </w:r>
      <w:r w:rsidRPr="003E2912">
        <w:rPr>
          <w:rFonts w:ascii="Arial" w:hAnsi="Arial" w:cs="Arial"/>
          <w:szCs w:val="24"/>
          <w:lang w:val="en-US"/>
        </w:rPr>
        <w:lastRenderedPageBreak/>
        <w:t>previous stroke or transitory ischemic attack (dichotomous), cardiovascular diseases (dichotomous), and other organic brain diseases (dichotomous), with NMDAR1-abs serostatus as dependent variable. OR: Odd’s ratio; 95% CI: 95% confidential interval; FU:</w:t>
      </w:r>
      <w:r w:rsidR="000970ED" w:rsidRPr="003E2912">
        <w:rPr>
          <w:rFonts w:ascii="Arial" w:hAnsi="Arial" w:cs="Arial"/>
          <w:szCs w:val="24"/>
          <w:lang w:val="en-US"/>
        </w:rPr>
        <w:t xml:space="preserve"> </w:t>
      </w:r>
      <w:r w:rsidRPr="003E2912">
        <w:rPr>
          <w:rFonts w:ascii="Arial" w:hAnsi="Arial" w:cs="Arial"/>
          <w:szCs w:val="24"/>
          <w:lang w:val="en-US"/>
        </w:rPr>
        <w:t>follow-up.</w:t>
      </w:r>
    </w:p>
    <w:p w14:paraId="5E5538C9" w14:textId="77777777" w:rsidR="00666AE7" w:rsidRDefault="00666AE7" w:rsidP="006E3750">
      <w:pPr>
        <w:spacing w:line="480" w:lineRule="auto"/>
        <w:rPr>
          <w:rFonts w:ascii="Arial" w:hAnsi="Arial" w:cs="Arial"/>
          <w:szCs w:val="24"/>
          <w:lang w:val="en-US"/>
        </w:rPr>
      </w:pPr>
    </w:p>
    <w:p w14:paraId="3305EEAA" w14:textId="12FBE782" w:rsidR="00B211E0" w:rsidRPr="00B211E0" w:rsidRDefault="00B211E0" w:rsidP="006E3750">
      <w:pPr>
        <w:spacing w:line="480" w:lineRule="auto"/>
        <w:rPr>
          <w:rFonts w:ascii="Arial" w:hAnsi="Arial" w:cs="Arial"/>
          <w:szCs w:val="24"/>
          <w:u w:val="single"/>
          <w:lang w:val="en-US"/>
        </w:rPr>
      </w:pPr>
      <w:r w:rsidRPr="00B211E0">
        <w:rPr>
          <w:rFonts w:ascii="Arial" w:hAnsi="Arial" w:cs="Arial"/>
          <w:szCs w:val="24"/>
          <w:u w:val="single"/>
          <w:lang w:val="en-US"/>
        </w:rPr>
        <w:t xml:space="preserve">Supplementary Table </w:t>
      </w:r>
      <w:r w:rsidR="0019012F">
        <w:rPr>
          <w:rFonts w:ascii="Arial" w:hAnsi="Arial" w:cs="Arial"/>
          <w:szCs w:val="24"/>
          <w:u w:val="single"/>
          <w:lang w:val="en-US"/>
        </w:rPr>
        <w:t>8</w:t>
      </w:r>
    </w:p>
    <w:tbl>
      <w:tblPr>
        <w:tblStyle w:val="Tabellenraster"/>
        <w:tblW w:w="12655" w:type="dxa"/>
        <w:tblLook w:val="04A0" w:firstRow="1" w:lastRow="0" w:firstColumn="1" w:lastColumn="0" w:noHBand="0" w:noVBand="1"/>
      </w:tblPr>
      <w:tblGrid>
        <w:gridCol w:w="3362"/>
        <w:gridCol w:w="1488"/>
        <w:gridCol w:w="1555"/>
        <w:gridCol w:w="1554"/>
        <w:gridCol w:w="1549"/>
        <w:gridCol w:w="1555"/>
        <w:gridCol w:w="1592"/>
      </w:tblGrid>
      <w:tr w:rsidR="005F7ECB" w:rsidRPr="003E2912" w14:paraId="6EE915C6" w14:textId="77777777" w:rsidTr="00237A81">
        <w:trPr>
          <w:trHeight w:val="669"/>
        </w:trPr>
        <w:tc>
          <w:tcPr>
            <w:tcW w:w="3362" w:type="dxa"/>
          </w:tcPr>
          <w:p w14:paraId="01019DFA" w14:textId="77777777" w:rsidR="005F7ECB" w:rsidRPr="003E2912" w:rsidRDefault="005F7ECB" w:rsidP="00237A81">
            <w:pPr>
              <w:spacing w:line="480" w:lineRule="auto"/>
              <w:rPr>
                <w:rFonts w:ascii="Arial" w:hAnsi="Arial" w:cs="Arial"/>
                <w:szCs w:val="22"/>
                <w:u w:val="single"/>
                <w:lang w:val="en-US"/>
              </w:rPr>
            </w:pPr>
          </w:p>
        </w:tc>
        <w:tc>
          <w:tcPr>
            <w:tcW w:w="4597" w:type="dxa"/>
            <w:gridSpan w:val="3"/>
          </w:tcPr>
          <w:p w14:paraId="361632C6" w14:textId="77777777" w:rsidR="005F7ECB" w:rsidRPr="003E2912" w:rsidRDefault="005F7ECB" w:rsidP="00237A81">
            <w:pPr>
              <w:spacing w:line="480" w:lineRule="auto"/>
              <w:jc w:val="center"/>
              <w:rPr>
                <w:rFonts w:ascii="Arial" w:hAnsi="Arial" w:cs="Arial"/>
                <w:szCs w:val="22"/>
                <w:lang w:val="en-US"/>
              </w:rPr>
            </w:pPr>
            <w:r w:rsidRPr="003E2912">
              <w:rPr>
                <w:rFonts w:ascii="Arial" w:hAnsi="Arial" w:cs="Arial"/>
                <w:szCs w:val="22"/>
                <w:lang w:val="en-US"/>
              </w:rPr>
              <w:t>6-months FU</w:t>
            </w:r>
          </w:p>
        </w:tc>
        <w:tc>
          <w:tcPr>
            <w:tcW w:w="4696" w:type="dxa"/>
            <w:gridSpan w:val="3"/>
          </w:tcPr>
          <w:p w14:paraId="0CA69D31" w14:textId="77777777" w:rsidR="005F7ECB" w:rsidRPr="003E2912" w:rsidRDefault="005F7ECB" w:rsidP="00237A81">
            <w:pPr>
              <w:spacing w:line="480" w:lineRule="auto"/>
              <w:jc w:val="center"/>
              <w:rPr>
                <w:rFonts w:ascii="Arial" w:hAnsi="Arial" w:cs="Arial"/>
                <w:szCs w:val="22"/>
                <w:lang w:val="en-US"/>
              </w:rPr>
            </w:pPr>
            <w:r w:rsidRPr="003E2912">
              <w:rPr>
                <w:rFonts w:ascii="Arial" w:hAnsi="Arial" w:cs="Arial"/>
                <w:szCs w:val="22"/>
                <w:lang w:val="en-US"/>
              </w:rPr>
              <w:t>12-months FU</w:t>
            </w:r>
          </w:p>
        </w:tc>
      </w:tr>
      <w:tr w:rsidR="005F7ECB" w:rsidRPr="003E2912" w14:paraId="256AD0F7" w14:textId="77777777" w:rsidTr="00237A81">
        <w:trPr>
          <w:trHeight w:val="1274"/>
        </w:trPr>
        <w:tc>
          <w:tcPr>
            <w:tcW w:w="3362" w:type="dxa"/>
          </w:tcPr>
          <w:p w14:paraId="7EF536E0" w14:textId="63CDE5FB" w:rsidR="005F7ECB" w:rsidRPr="003E2912" w:rsidRDefault="005F7ECB" w:rsidP="00237A81">
            <w:pPr>
              <w:spacing w:line="480" w:lineRule="auto"/>
              <w:rPr>
                <w:rFonts w:ascii="Arial" w:hAnsi="Arial" w:cs="Arial"/>
                <w:szCs w:val="22"/>
                <w:lang w:val="en-US"/>
              </w:rPr>
            </w:pPr>
            <w:r>
              <w:rPr>
                <w:rFonts w:ascii="Arial" w:hAnsi="Arial" w:cs="Arial"/>
                <w:szCs w:val="22"/>
                <w:lang w:val="en-US"/>
              </w:rPr>
              <w:t>Neuropsychological test</w:t>
            </w:r>
            <w:r w:rsidR="00DC0EFB">
              <w:rPr>
                <w:rFonts w:ascii="Arial" w:hAnsi="Arial" w:cs="Arial"/>
                <w:szCs w:val="22"/>
                <w:lang w:val="en-US"/>
              </w:rPr>
              <w:t>, total score</w:t>
            </w:r>
          </w:p>
        </w:tc>
        <w:tc>
          <w:tcPr>
            <w:tcW w:w="1488" w:type="dxa"/>
          </w:tcPr>
          <w:p w14:paraId="20472996"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DEMDAS</w:t>
            </w:r>
          </w:p>
          <w:p w14:paraId="65131CDB" w14:textId="132F1BEA"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c>
          <w:tcPr>
            <w:tcW w:w="1555" w:type="dxa"/>
          </w:tcPr>
          <w:p w14:paraId="2946F4B2"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seronegative</w:t>
            </w:r>
          </w:p>
          <w:p w14:paraId="2226232A" w14:textId="76E8A2B8"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c>
          <w:tcPr>
            <w:tcW w:w="1554" w:type="dxa"/>
          </w:tcPr>
          <w:p w14:paraId="2C1FB536"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seropositive</w:t>
            </w:r>
          </w:p>
          <w:p w14:paraId="57779FDF" w14:textId="691BA314"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c>
          <w:tcPr>
            <w:tcW w:w="1549" w:type="dxa"/>
          </w:tcPr>
          <w:p w14:paraId="233D2440"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DEMDAS</w:t>
            </w:r>
          </w:p>
          <w:p w14:paraId="7BA476D9" w14:textId="1B40E1E5"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c>
          <w:tcPr>
            <w:tcW w:w="1555" w:type="dxa"/>
          </w:tcPr>
          <w:p w14:paraId="6F706D99"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seronegative</w:t>
            </w:r>
          </w:p>
          <w:p w14:paraId="47296FB5" w14:textId="33048711"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c>
          <w:tcPr>
            <w:tcW w:w="1592" w:type="dxa"/>
          </w:tcPr>
          <w:p w14:paraId="1BAF469A" w14:textId="77777777" w:rsidR="005F7ECB" w:rsidRPr="000B702F" w:rsidRDefault="005F7ECB" w:rsidP="00237A81">
            <w:pPr>
              <w:spacing w:line="480" w:lineRule="auto"/>
              <w:jc w:val="center"/>
              <w:rPr>
                <w:rFonts w:ascii="Arial" w:hAnsi="Arial" w:cs="Arial"/>
                <w:szCs w:val="22"/>
                <w:lang w:val="en-US"/>
              </w:rPr>
            </w:pPr>
            <w:r w:rsidRPr="000B702F">
              <w:rPr>
                <w:rFonts w:ascii="Arial" w:hAnsi="Arial" w:cs="Arial"/>
                <w:szCs w:val="22"/>
                <w:lang w:val="en-US"/>
              </w:rPr>
              <w:t>seropositive</w:t>
            </w:r>
          </w:p>
          <w:p w14:paraId="2E343F3D" w14:textId="499DF6E6" w:rsidR="005F7ECB" w:rsidRPr="000B702F" w:rsidRDefault="000B702F" w:rsidP="00237A81">
            <w:pPr>
              <w:spacing w:line="480" w:lineRule="auto"/>
              <w:jc w:val="center"/>
              <w:rPr>
                <w:rFonts w:ascii="Arial" w:hAnsi="Arial" w:cs="Arial"/>
                <w:szCs w:val="22"/>
                <w:lang w:val="en-US"/>
              </w:rPr>
            </w:pPr>
            <w:r w:rsidRPr="000B702F">
              <w:rPr>
                <w:rFonts w:ascii="Arial" w:hAnsi="Arial" w:cs="Arial"/>
                <w:szCs w:val="22"/>
                <w:lang w:val="en-US"/>
              </w:rPr>
              <w:t>mean, SD</w:t>
            </w:r>
          </w:p>
        </w:tc>
      </w:tr>
      <w:tr w:rsidR="005F7ECB" w:rsidRPr="003E2912" w14:paraId="7F722CAF" w14:textId="77777777" w:rsidTr="00237A81">
        <w:trPr>
          <w:trHeight w:val="657"/>
        </w:trPr>
        <w:tc>
          <w:tcPr>
            <w:tcW w:w="3362" w:type="dxa"/>
          </w:tcPr>
          <w:p w14:paraId="0DDF6A5A" w14:textId="5BB4D533" w:rsidR="005F7ECB" w:rsidRPr="000A072E" w:rsidRDefault="005F7ECB" w:rsidP="00237A81">
            <w:pPr>
              <w:spacing w:line="480" w:lineRule="auto"/>
              <w:rPr>
                <w:rFonts w:ascii="Arial" w:hAnsi="Arial" w:cs="Arial"/>
                <w:szCs w:val="22"/>
                <w:u w:val="single"/>
                <w:lang w:val="en-US"/>
              </w:rPr>
            </w:pPr>
            <w:r w:rsidRPr="000A072E">
              <w:rPr>
                <w:rFonts w:ascii="Arial" w:hAnsi="Arial" w:cs="Arial"/>
                <w:szCs w:val="22"/>
                <w:lang w:val="en-US"/>
              </w:rPr>
              <w:t>CES-D</w:t>
            </w:r>
          </w:p>
        </w:tc>
        <w:tc>
          <w:tcPr>
            <w:tcW w:w="1488" w:type="dxa"/>
          </w:tcPr>
          <w:p w14:paraId="4EFFB145" w14:textId="50A3B68F"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12 (</w:t>
            </w:r>
            <w:r w:rsidR="000A072E" w:rsidRPr="000A072E">
              <w:rPr>
                <w:rFonts w:ascii="Arial" w:hAnsi="Arial" w:cs="Arial"/>
                <w:sz w:val="18"/>
                <w:szCs w:val="18"/>
                <w:lang w:val="en-US"/>
              </w:rPr>
              <w:t>8</w:t>
            </w:r>
            <w:r w:rsidRPr="000A072E">
              <w:rPr>
                <w:rFonts w:ascii="Arial" w:hAnsi="Arial" w:cs="Arial"/>
                <w:sz w:val="18"/>
                <w:szCs w:val="18"/>
                <w:lang w:val="en-US"/>
              </w:rPr>
              <w:t>)</w:t>
            </w:r>
          </w:p>
        </w:tc>
        <w:tc>
          <w:tcPr>
            <w:tcW w:w="1555" w:type="dxa"/>
          </w:tcPr>
          <w:p w14:paraId="42409535" w14:textId="73BC777A"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12 (8)</w:t>
            </w:r>
          </w:p>
        </w:tc>
        <w:tc>
          <w:tcPr>
            <w:tcW w:w="1554" w:type="dxa"/>
          </w:tcPr>
          <w:p w14:paraId="42A8F6BC" w14:textId="7730E271"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12 (8)</w:t>
            </w:r>
          </w:p>
        </w:tc>
        <w:tc>
          <w:tcPr>
            <w:tcW w:w="1549" w:type="dxa"/>
          </w:tcPr>
          <w:p w14:paraId="670E5406" w14:textId="20BA2040"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11 (</w:t>
            </w:r>
            <w:r w:rsidR="000A072E" w:rsidRPr="000A072E">
              <w:rPr>
                <w:rFonts w:ascii="Arial" w:hAnsi="Arial" w:cs="Arial"/>
                <w:sz w:val="18"/>
                <w:szCs w:val="18"/>
                <w:lang w:val="en-US"/>
              </w:rPr>
              <w:t>8</w:t>
            </w:r>
            <w:r w:rsidRPr="000A072E">
              <w:rPr>
                <w:rFonts w:ascii="Arial" w:hAnsi="Arial" w:cs="Arial"/>
                <w:sz w:val="18"/>
                <w:szCs w:val="18"/>
                <w:lang w:val="en-US"/>
              </w:rPr>
              <w:t>)</w:t>
            </w:r>
          </w:p>
        </w:tc>
        <w:tc>
          <w:tcPr>
            <w:tcW w:w="1555" w:type="dxa"/>
          </w:tcPr>
          <w:p w14:paraId="2BBA6031" w14:textId="0BB02590"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11 (8)</w:t>
            </w:r>
          </w:p>
        </w:tc>
        <w:tc>
          <w:tcPr>
            <w:tcW w:w="1592" w:type="dxa"/>
          </w:tcPr>
          <w:p w14:paraId="280914DD" w14:textId="31BA59C8"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9 (7)</w:t>
            </w:r>
          </w:p>
        </w:tc>
      </w:tr>
      <w:tr w:rsidR="005F7ECB" w:rsidRPr="003E2912" w14:paraId="349068F4" w14:textId="77777777" w:rsidTr="00237A81">
        <w:trPr>
          <w:trHeight w:val="669"/>
        </w:trPr>
        <w:tc>
          <w:tcPr>
            <w:tcW w:w="3362" w:type="dxa"/>
          </w:tcPr>
          <w:p w14:paraId="5A2943F0" w14:textId="682B8A84" w:rsidR="005F7ECB" w:rsidRPr="000A072E" w:rsidRDefault="005F7ECB" w:rsidP="00237A81">
            <w:pPr>
              <w:spacing w:line="480" w:lineRule="auto"/>
              <w:rPr>
                <w:rFonts w:ascii="Arial" w:hAnsi="Arial" w:cs="Arial"/>
                <w:szCs w:val="22"/>
                <w:lang w:val="en-US"/>
              </w:rPr>
            </w:pPr>
            <w:r w:rsidRPr="000A072E">
              <w:rPr>
                <w:rFonts w:ascii="Arial" w:hAnsi="Arial" w:cs="Arial"/>
                <w:szCs w:val="22"/>
                <w:lang w:val="en-US"/>
              </w:rPr>
              <w:t>Fatigue score</w:t>
            </w:r>
          </w:p>
        </w:tc>
        <w:tc>
          <w:tcPr>
            <w:tcW w:w="1488" w:type="dxa"/>
          </w:tcPr>
          <w:p w14:paraId="7C202C85" w14:textId="0508F58D"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18</w:t>
            </w:r>
            <w:r w:rsidR="00AE7D39" w:rsidRPr="000A072E">
              <w:rPr>
                <w:rFonts w:ascii="Arial" w:hAnsi="Arial" w:cs="Arial"/>
                <w:sz w:val="18"/>
                <w:szCs w:val="18"/>
                <w:lang w:val="en-US"/>
              </w:rPr>
              <w:t xml:space="preserve"> (</w:t>
            </w:r>
            <w:r w:rsidR="000A072E" w:rsidRPr="000A072E">
              <w:rPr>
                <w:rFonts w:ascii="Arial" w:hAnsi="Arial" w:cs="Arial"/>
                <w:sz w:val="18"/>
                <w:szCs w:val="18"/>
                <w:lang w:val="en-US"/>
              </w:rPr>
              <w:t>13</w:t>
            </w:r>
            <w:r w:rsidR="00AE7D39" w:rsidRPr="000A072E">
              <w:rPr>
                <w:rFonts w:ascii="Arial" w:hAnsi="Arial" w:cs="Arial"/>
                <w:sz w:val="18"/>
                <w:szCs w:val="18"/>
                <w:lang w:val="en-US"/>
              </w:rPr>
              <w:t>)</w:t>
            </w:r>
          </w:p>
        </w:tc>
        <w:tc>
          <w:tcPr>
            <w:tcW w:w="1555" w:type="dxa"/>
          </w:tcPr>
          <w:p w14:paraId="7958DE74" w14:textId="072EE498"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18</w:t>
            </w:r>
            <w:r w:rsidR="00AE7D39" w:rsidRPr="000A072E">
              <w:rPr>
                <w:rFonts w:ascii="Arial" w:hAnsi="Arial" w:cs="Arial"/>
                <w:sz w:val="18"/>
                <w:szCs w:val="18"/>
                <w:lang w:val="en-US"/>
              </w:rPr>
              <w:t xml:space="preserve"> (13)</w:t>
            </w:r>
          </w:p>
        </w:tc>
        <w:tc>
          <w:tcPr>
            <w:tcW w:w="1554" w:type="dxa"/>
          </w:tcPr>
          <w:p w14:paraId="615AF6F5" w14:textId="2FE7502B"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17</w:t>
            </w:r>
            <w:r w:rsidR="00AE7D39" w:rsidRPr="000A072E">
              <w:rPr>
                <w:rFonts w:ascii="Arial" w:hAnsi="Arial" w:cs="Arial"/>
                <w:sz w:val="18"/>
                <w:szCs w:val="18"/>
                <w:lang w:val="en-US"/>
              </w:rPr>
              <w:t xml:space="preserve"> (13)</w:t>
            </w:r>
          </w:p>
        </w:tc>
        <w:tc>
          <w:tcPr>
            <w:tcW w:w="1549" w:type="dxa"/>
          </w:tcPr>
          <w:p w14:paraId="79C107B7" w14:textId="31553612" w:rsidR="005F7ECB" w:rsidRPr="000A072E" w:rsidRDefault="000B702F" w:rsidP="00237A81">
            <w:pPr>
              <w:spacing w:line="480" w:lineRule="auto"/>
              <w:jc w:val="center"/>
              <w:rPr>
                <w:rFonts w:ascii="Arial" w:hAnsi="Arial" w:cs="Arial"/>
                <w:sz w:val="18"/>
                <w:szCs w:val="18"/>
                <w:lang w:val="en-US"/>
              </w:rPr>
            </w:pPr>
            <w:r w:rsidRPr="000A072E">
              <w:rPr>
                <w:rFonts w:ascii="Arial" w:hAnsi="Arial" w:cs="Arial"/>
                <w:sz w:val="18"/>
                <w:szCs w:val="18"/>
                <w:lang w:val="en-US"/>
              </w:rPr>
              <w:t>16</w:t>
            </w:r>
            <w:r w:rsidR="00AE7D39" w:rsidRPr="000A072E">
              <w:rPr>
                <w:rFonts w:ascii="Arial" w:hAnsi="Arial" w:cs="Arial"/>
                <w:sz w:val="18"/>
                <w:szCs w:val="18"/>
                <w:lang w:val="en-US"/>
              </w:rPr>
              <w:t xml:space="preserve"> (</w:t>
            </w:r>
            <w:r w:rsidR="000A072E" w:rsidRPr="000A072E">
              <w:rPr>
                <w:rFonts w:ascii="Arial" w:hAnsi="Arial" w:cs="Arial"/>
                <w:sz w:val="18"/>
                <w:szCs w:val="18"/>
                <w:lang w:val="en-US"/>
              </w:rPr>
              <w:t>12</w:t>
            </w:r>
            <w:r w:rsidR="00AE7D39" w:rsidRPr="000A072E">
              <w:rPr>
                <w:rFonts w:ascii="Arial" w:hAnsi="Arial" w:cs="Arial"/>
                <w:sz w:val="18"/>
                <w:szCs w:val="18"/>
                <w:lang w:val="en-US"/>
              </w:rPr>
              <w:t>)</w:t>
            </w:r>
          </w:p>
        </w:tc>
        <w:tc>
          <w:tcPr>
            <w:tcW w:w="1555" w:type="dxa"/>
          </w:tcPr>
          <w:p w14:paraId="7D51FB33" w14:textId="6E312867" w:rsidR="005F7ECB" w:rsidRPr="000A072E" w:rsidRDefault="00AE7D39" w:rsidP="00237A81">
            <w:pPr>
              <w:spacing w:line="480" w:lineRule="auto"/>
              <w:jc w:val="center"/>
              <w:rPr>
                <w:rFonts w:ascii="Arial" w:hAnsi="Arial" w:cs="Arial"/>
                <w:sz w:val="18"/>
                <w:szCs w:val="18"/>
                <w:lang w:val="en-US"/>
              </w:rPr>
            </w:pPr>
            <w:r w:rsidRPr="000A072E">
              <w:rPr>
                <w:rFonts w:ascii="Arial" w:hAnsi="Arial" w:cs="Arial"/>
                <w:sz w:val="18"/>
                <w:szCs w:val="18"/>
                <w:lang w:val="en-US"/>
              </w:rPr>
              <w:t>17 (12)</w:t>
            </w:r>
          </w:p>
        </w:tc>
        <w:tc>
          <w:tcPr>
            <w:tcW w:w="1592" w:type="dxa"/>
          </w:tcPr>
          <w:p w14:paraId="4D1EE051" w14:textId="5AEAAB11" w:rsidR="005F7ECB" w:rsidRPr="000A072E" w:rsidRDefault="00AE7D39" w:rsidP="00237A81">
            <w:pPr>
              <w:spacing w:line="480" w:lineRule="auto"/>
              <w:jc w:val="center"/>
              <w:rPr>
                <w:rFonts w:ascii="Arial" w:hAnsi="Arial" w:cs="Arial"/>
                <w:sz w:val="18"/>
                <w:szCs w:val="18"/>
                <w:lang w:val="en-US"/>
              </w:rPr>
            </w:pPr>
            <w:r w:rsidRPr="000A072E">
              <w:rPr>
                <w:rFonts w:ascii="Arial" w:hAnsi="Arial" w:cs="Arial"/>
                <w:sz w:val="18"/>
                <w:szCs w:val="18"/>
                <w:lang w:val="en-US"/>
              </w:rPr>
              <w:t>14 (10)</w:t>
            </w:r>
          </w:p>
        </w:tc>
      </w:tr>
    </w:tbl>
    <w:p w14:paraId="7D22B078" w14:textId="77777777" w:rsidR="005F7ECB" w:rsidRDefault="005F7ECB" w:rsidP="005F7ECB">
      <w:pPr>
        <w:spacing w:line="480" w:lineRule="auto"/>
        <w:rPr>
          <w:rFonts w:ascii="Arial" w:hAnsi="Arial" w:cs="Arial"/>
          <w:b/>
          <w:bCs/>
          <w:szCs w:val="24"/>
          <w:lang w:val="en-US"/>
        </w:rPr>
      </w:pPr>
    </w:p>
    <w:p w14:paraId="375E8DBF" w14:textId="31D86D34" w:rsidR="00F6349A" w:rsidRDefault="005F7ECB" w:rsidP="004701F6">
      <w:pPr>
        <w:spacing w:line="480" w:lineRule="auto"/>
        <w:rPr>
          <w:rFonts w:ascii="Arial" w:hAnsi="Arial" w:cs="Arial"/>
          <w:szCs w:val="24"/>
          <w:lang w:val="en-US"/>
        </w:rPr>
      </w:pPr>
      <w:r w:rsidRPr="003E2912">
        <w:rPr>
          <w:rFonts w:ascii="Arial" w:hAnsi="Arial" w:cs="Arial"/>
          <w:b/>
          <w:bCs/>
          <w:szCs w:val="24"/>
          <w:lang w:val="en-US"/>
        </w:rPr>
        <w:t xml:space="preserve">Supplementary Table </w:t>
      </w:r>
      <w:r w:rsidR="00D44D4A">
        <w:rPr>
          <w:rFonts w:ascii="Arial" w:hAnsi="Arial" w:cs="Arial"/>
          <w:b/>
          <w:bCs/>
          <w:szCs w:val="24"/>
          <w:lang w:val="en-US"/>
        </w:rPr>
        <w:t>8</w:t>
      </w:r>
      <w:r w:rsidRPr="003E2912">
        <w:rPr>
          <w:rFonts w:ascii="Arial" w:hAnsi="Arial" w:cs="Arial"/>
          <w:b/>
          <w:bCs/>
          <w:szCs w:val="24"/>
          <w:lang w:val="en-US"/>
        </w:rPr>
        <w:t xml:space="preserve">: </w:t>
      </w:r>
      <w:r>
        <w:rPr>
          <w:rFonts w:ascii="Arial" w:hAnsi="Arial" w:cs="Arial"/>
          <w:b/>
          <w:bCs/>
          <w:szCs w:val="24"/>
          <w:lang w:val="en-US"/>
        </w:rPr>
        <w:t xml:space="preserve">CES-D and Fatigue Scores at </w:t>
      </w:r>
      <w:r w:rsidRPr="003E2912">
        <w:rPr>
          <w:rFonts w:ascii="Arial" w:hAnsi="Arial" w:cs="Arial"/>
          <w:b/>
          <w:bCs/>
          <w:szCs w:val="24"/>
          <w:lang w:val="en-US"/>
        </w:rPr>
        <w:t xml:space="preserve">6- and 12-months follow-up stratified upon </w:t>
      </w:r>
      <w:r w:rsidR="00F6007A" w:rsidRPr="003E2912">
        <w:rPr>
          <w:rFonts w:ascii="Arial" w:hAnsi="Arial" w:cs="Arial"/>
          <w:b/>
          <w:bCs/>
          <w:szCs w:val="24"/>
          <w:lang w:val="en-US"/>
        </w:rPr>
        <w:t>anti-NMDA</w:t>
      </w:r>
      <w:r w:rsidR="00F6007A">
        <w:rPr>
          <w:rFonts w:ascii="Arial" w:hAnsi="Arial" w:cs="Arial"/>
          <w:b/>
          <w:bCs/>
          <w:szCs w:val="24"/>
          <w:lang w:val="en-US"/>
        </w:rPr>
        <w:t>-receptor GluN1</w:t>
      </w:r>
      <w:r w:rsidR="00F6007A" w:rsidRPr="003E2912">
        <w:rPr>
          <w:rFonts w:ascii="Arial" w:hAnsi="Arial" w:cs="Arial"/>
          <w:b/>
          <w:bCs/>
          <w:szCs w:val="24"/>
          <w:lang w:val="en-US"/>
        </w:rPr>
        <w:t xml:space="preserve"> antibody </w:t>
      </w:r>
      <w:r w:rsidRPr="003E2912">
        <w:rPr>
          <w:rFonts w:ascii="Arial" w:hAnsi="Arial" w:cs="Arial"/>
          <w:b/>
          <w:bCs/>
          <w:szCs w:val="24"/>
          <w:lang w:val="en-US"/>
        </w:rPr>
        <w:t>serostatus</w:t>
      </w:r>
      <w:r w:rsidRPr="004701F6">
        <w:rPr>
          <w:rFonts w:ascii="Arial" w:hAnsi="Arial" w:cs="Arial"/>
          <w:szCs w:val="24"/>
          <w:lang w:val="en-US"/>
        </w:rPr>
        <w:t xml:space="preserve">. </w:t>
      </w:r>
      <w:r w:rsidR="00A529E4" w:rsidRPr="004701F6">
        <w:rPr>
          <w:rFonts w:ascii="Arial" w:hAnsi="Arial" w:cs="Arial"/>
          <w:szCs w:val="24"/>
          <w:lang w:val="en-US"/>
        </w:rPr>
        <w:t xml:space="preserve">CES-D: </w:t>
      </w:r>
      <w:r w:rsidR="004701F6" w:rsidRPr="004701F6">
        <w:rPr>
          <w:rFonts w:ascii="Arial" w:hAnsi="Arial" w:cs="Arial"/>
          <w:color w:val="141413"/>
          <w:lang w:val="en-US"/>
        </w:rPr>
        <w:t>Center</w:t>
      </w:r>
      <w:r w:rsidR="004701F6">
        <w:rPr>
          <w:rFonts w:ascii="Arial" w:hAnsi="Arial" w:cs="Arial"/>
          <w:color w:val="141413"/>
          <w:lang w:val="en-US"/>
        </w:rPr>
        <w:t xml:space="preserve"> for Epidemiologic studies – depression </w:t>
      </w:r>
      <w:r w:rsidR="004701F6">
        <w:rPr>
          <w:rFonts w:ascii="Arial" w:hAnsi="Arial" w:cs="Arial"/>
          <w:color w:val="141413"/>
          <w:lang w:val="en-US"/>
        </w:rPr>
        <w:t>scale,</w:t>
      </w:r>
      <w:r w:rsidR="00A529E4">
        <w:rPr>
          <w:rFonts w:ascii="Arial" w:hAnsi="Arial" w:cs="Arial"/>
          <w:szCs w:val="24"/>
          <w:lang w:val="en-US"/>
        </w:rPr>
        <w:t xml:space="preserve"> </w:t>
      </w:r>
      <w:r w:rsidRPr="003E2912">
        <w:rPr>
          <w:rFonts w:ascii="Arial" w:hAnsi="Arial" w:cs="Arial"/>
          <w:szCs w:val="24"/>
          <w:lang w:val="en-US"/>
        </w:rPr>
        <w:t xml:space="preserve">FU: follow-up. </w:t>
      </w:r>
    </w:p>
    <w:sectPr w:rsidR="00F6349A" w:rsidSect="00454CCD">
      <w:footerReference w:type="even" r:id="rId8"/>
      <w:footerReference w:type="default" r:id="rId9"/>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31A09" w14:textId="77777777" w:rsidR="000064B9" w:rsidRDefault="000064B9" w:rsidP="00B43CC8">
      <w:pPr>
        <w:spacing w:before="0" w:line="240" w:lineRule="auto"/>
      </w:pPr>
      <w:r>
        <w:separator/>
      </w:r>
    </w:p>
  </w:endnote>
  <w:endnote w:type="continuationSeparator" w:id="0">
    <w:p w14:paraId="35D3F810" w14:textId="77777777" w:rsidR="000064B9" w:rsidRDefault="000064B9" w:rsidP="00B43CC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091840340"/>
      <w:docPartObj>
        <w:docPartGallery w:val="Page Numbers (Bottom of Page)"/>
        <w:docPartUnique/>
      </w:docPartObj>
    </w:sdtPr>
    <w:sdtContent>
      <w:p w14:paraId="40A25E8C" w14:textId="3F2CDB48" w:rsidR="00B43CC8" w:rsidRDefault="00B43CC8" w:rsidP="00B1200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5545DE0" w14:textId="77777777" w:rsidR="00B43CC8" w:rsidRDefault="00B43CC8" w:rsidP="00B43CC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068538574"/>
      <w:docPartObj>
        <w:docPartGallery w:val="Page Numbers (Bottom of Page)"/>
        <w:docPartUnique/>
      </w:docPartObj>
    </w:sdtPr>
    <w:sdtContent>
      <w:p w14:paraId="0F9BADA5" w14:textId="521E2602" w:rsidR="00B43CC8" w:rsidRDefault="00B43CC8" w:rsidP="00B1200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E6624B9" w14:textId="77777777" w:rsidR="00B43CC8" w:rsidRDefault="00B43CC8" w:rsidP="00B43CC8">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8DFD4" w14:textId="77777777" w:rsidR="000064B9" w:rsidRDefault="000064B9" w:rsidP="00B43CC8">
      <w:pPr>
        <w:spacing w:before="0" w:line="240" w:lineRule="auto"/>
      </w:pPr>
      <w:r>
        <w:separator/>
      </w:r>
    </w:p>
  </w:footnote>
  <w:footnote w:type="continuationSeparator" w:id="0">
    <w:p w14:paraId="4378E20B" w14:textId="77777777" w:rsidR="000064B9" w:rsidRDefault="000064B9" w:rsidP="00B43CC8">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51E8"/>
    <w:multiLevelType w:val="hybridMultilevel"/>
    <w:tmpl w:val="000AF4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7A45819"/>
    <w:multiLevelType w:val="hybridMultilevel"/>
    <w:tmpl w:val="1D884DC0"/>
    <w:lvl w:ilvl="0" w:tplc="5EB6D692">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56074375">
    <w:abstractNumId w:val="1"/>
  </w:num>
  <w:num w:numId="2" w16cid:durableId="54960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AE"/>
    <w:rsid w:val="000054F5"/>
    <w:rsid w:val="000064B9"/>
    <w:rsid w:val="00017AAE"/>
    <w:rsid w:val="00035A86"/>
    <w:rsid w:val="0004765C"/>
    <w:rsid w:val="000707CD"/>
    <w:rsid w:val="000959D3"/>
    <w:rsid w:val="000970ED"/>
    <w:rsid w:val="000A0636"/>
    <w:rsid w:val="000A072E"/>
    <w:rsid w:val="000A0A8C"/>
    <w:rsid w:val="000A588B"/>
    <w:rsid w:val="000B0446"/>
    <w:rsid w:val="000B3DB7"/>
    <w:rsid w:val="000B702F"/>
    <w:rsid w:val="000C0C71"/>
    <w:rsid w:val="000D33E2"/>
    <w:rsid w:val="000D4F81"/>
    <w:rsid w:val="000D6C62"/>
    <w:rsid w:val="000D7C59"/>
    <w:rsid w:val="000E1365"/>
    <w:rsid w:val="000E35B7"/>
    <w:rsid w:val="000E7DC2"/>
    <w:rsid w:val="0010297B"/>
    <w:rsid w:val="00132265"/>
    <w:rsid w:val="001375CC"/>
    <w:rsid w:val="001512A8"/>
    <w:rsid w:val="00151613"/>
    <w:rsid w:val="00175FB4"/>
    <w:rsid w:val="0019012F"/>
    <w:rsid w:val="00191BD5"/>
    <w:rsid w:val="001923CA"/>
    <w:rsid w:val="00197000"/>
    <w:rsid w:val="001A0B79"/>
    <w:rsid w:val="001A60DA"/>
    <w:rsid w:val="001B17BE"/>
    <w:rsid w:val="001B4563"/>
    <w:rsid w:val="001C2320"/>
    <w:rsid w:val="001C2C98"/>
    <w:rsid w:val="001C3C41"/>
    <w:rsid w:val="001D66DF"/>
    <w:rsid w:val="001E2C54"/>
    <w:rsid w:val="001E79D3"/>
    <w:rsid w:val="00212A58"/>
    <w:rsid w:val="002247C3"/>
    <w:rsid w:val="002537B3"/>
    <w:rsid w:val="00260F7E"/>
    <w:rsid w:val="00265FBF"/>
    <w:rsid w:val="002664AD"/>
    <w:rsid w:val="00270C51"/>
    <w:rsid w:val="00273F06"/>
    <w:rsid w:val="002B3199"/>
    <w:rsid w:val="002C7EC5"/>
    <w:rsid w:val="002D38BB"/>
    <w:rsid w:val="002E3E80"/>
    <w:rsid w:val="002E4C2B"/>
    <w:rsid w:val="00302500"/>
    <w:rsid w:val="0031704C"/>
    <w:rsid w:val="00323BE9"/>
    <w:rsid w:val="00331A4F"/>
    <w:rsid w:val="00342227"/>
    <w:rsid w:val="00375EB8"/>
    <w:rsid w:val="00376680"/>
    <w:rsid w:val="003814A1"/>
    <w:rsid w:val="003844AD"/>
    <w:rsid w:val="0038519B"/>
    <w:rsid w:val="003B2296"/>
    <w:rsid w:val="003B2897"/>
    <w:rsid w:val="003C0D40"/>
    <w:rsid w:val="003C5B94"/>
    <w:rsid w:val="003E2912"/>
    <w:rsid w:val="003F119D"/>
    <w:rsid w:val="00413BF2"/>
    <w:rsid w:val="004177DB"/>
    <w:rsid w:val="00424B96"/>
    <w:rsid w:val="004338D3"/>
    <w:rsid w:val="00443339"/>
    <w:rsid w:val="00451962"/>
    <w:rsid w:val="00452B2A"/>
    <w:rsid w:val="00454725"/>
    <w:rsid w:val="00454CCD"/>
    <w:rsid w:val="004701F6"/>
    <w:rsid w:val="004A1964"/>
    <w:rsid w:val="004C4DC8"/>
    <w:rsid w:val="004D659A"/>
    <w:rsid w:val="004E1692"/>
    <w:rsid w:val="004F01F3"/>
    <w:rsid w:val="004F26E9"/>
    <w:rsid w:val="0051083A"/>
    <w:rsid w:val="00521371"/>
    <w:rsid w:val="00522B21"/>
    <w:rsid w:val="00536D36"/>
    <w:rsid w:val="0054082C"/>
    <w:rsid w:val="005425D0"/>
    <w:rsid w:val="00545E60"/>
    <w:rsid w:val="00571205"/>
    <w:rsid w:val="0058078C"/>
    <w:rsid w:val="005A6CDF"/>
    <w:rsid w:val="005B0287"/>
    <w:rsid w:val="005D0068"/>
    <w:rsid w:val="005D42C4"/>
    <w:rsid w:val="005E40C1"/>
    <w:rsid w:val="005E4443"/>
    <w:rsid w:val="005F1934"/>
    <w:rsid w:val="005F7ECB"/>
    <w:rsid w:val="0060119F"/>
    <w:rsid w:val="006441E4"/>
    <w:rsid w:val="00645E77"/>
    <w:rsid w:val="00666AE7"/>
    <w:rsid w:val="00672764"/>
    <w:rsid w:val="00696A7B"/>
    <w:rsid w:val="006A3837"/>
    <w:rsid w:val="006A69C6"/>
    <w:rsid w:val="006B0018"/>
    <w:rsid w:val="006C6E51"/>
    <w:rsid w:val="006C7B09"/>
    <w:rsid w:val="006E3750"/>
    <w:rsid w:val="006F3653"/>
    <w:rsid w:val="006F7FF9"/>
    <w:rsid w:val="007037E1"/>
    <w:rsid w:val="00721507"/>
    <w:rsid w:val="00734F03"/>
    <w:rsid w:val="00737711"/>
    <w:rsid w:val="00746270"/>
    <w:rsid w:val="00752940"/>
    <w:rsid w:val="00766CF6"/>
    <w:rsid w:val="007747A5"/>
    <w:rsid w:val="007813D8"/>
    <w:rsid w:val="0079140F"/>
    <w:rsid w:val="007948A8"/>
    <w:rsid w:val="007A529D"/>
    <w:rsid w:val="007B47E0"/>
    <w:rsid w:val="007D29D4"/>
    <w:rsid w:val="007D57AC"/>
    <w:rsid w:val="007D7529"/>
    <w:rsid w:val="007F3FDF"/>
    <w:rsid w:val="00841586"/>
    <w:rsid w:val="00842546"/>
    <w:rsid w:val="008441EB"/>
    <w:rsid w:val="00880229"/>
    <w:rsid w:val="00885ADF"/>
    <w:rsid w:val="00885F53"/>
    <w:rsid w:val="008B0476"/>
    <w:rsid w:val="008C71AE"/>
    <w:rsid w:val="008F73F4"/>
    <w:rsid w:val="0093441F"/>
    <w:rsid w:val="00943867"/>
    <w:rsid w:val="009603D2"/>
    <w:rsid w:val="00972F32"/>
    <w:rsid w:val="009749AC"/>
    <w:rsid w:val="0099179D"/>
    <w:rsid w:val="009C696A"/>
    <w:rsid w:val="009D2AD6"/>
    <w:rsid w:val="009D4A3F"/>
    <w:rsid w:val="009F209D"/>
    <w:rsid w:val="00A10CA6"/>
    <w:rsid w:val="00A34E1B"/>
    <w:rsid w:val="00A47514"/>
    <w:rsid w:val="00A50044"/>
    <w:rsid w:val="00A529E4"/>
    <w:rsid w:val="00A57955"/>
    <w:rsid w:val="00A62A3C"/>
    <w:rsid w:val="00A764B8"/>
    <w:rsid w:val="00A80E4A"/>
    <w:rsid w:val="00A939FD"/>
    <w:rsid w:val="00AA23DA"/>
    <w:rsid w:val="00AC14AF"/>
    <w:rsid w:val="00AC43FC"/>
    <w:rsid w:val="00AC7BAE"/>
    <w:rsid w:val="00AE7D39"/>
    <w:rsid w:val="00B03B44"/>
    <w:rsid w:val="00B14C76"/>
    <w:rsid w:val="00B1753E"/>
    <w:rsid w:val="00B211E0"/>
    <w:rsid w:val="00B43CC8"/>
    <w:rsid w:val="00B61099"/>
    <w:rsid w:val="00B827AE"/>
    <w:rsid w:val="00BA37A1"/>
    <w:rsid w:val="00BB071B"/>
    <w:rsid w:val="00BC36C2"/>
    <w:rsid w:val="00BC6CF0"/>
    <w:rsid w:val="00BE1455"/>
    <w:rsid w:val="00BE2B5C"/>
    <w:rsid w:val="00BE42EC"/>
    <w:rsid w:val="00BF2F31"/>
    <w:rsid w:val="00BF366F"/>
    <w:rsid w:val="00C115E5"/>
    <w:rsid w:val="00C33461"/>
    <w:rsid w:val="00C4125F"/>
    <w:rsid w:val="00C43D92"/>
    <w:rsid w:val="00C52B80"/>
    <w:rsid w:val="00C6259F"/>
    <w:rsid w:val="00C62945"/>
    <w:rsid w:val="00C82890"/>
    <w:rsid w:val="00C91943"/>
    <w:rsid w:val="00CE5E17"/>
    <w:rsid w:val="00CF7A2B"/>
    <w:rsid w:val="00CF7DA0"/>
    <w:rsid w:val="00D33899"/>
    <w:rsid w:val="00D44D4A"/>
    <w:rsid w:val="00D778DC"/>
    <w:rsid w:val="00D82584"/>
    <w:rsid w:val="00D92895"/>
    <w:rsid w:val="00DA48EF"/>
    <w:rsid w:val="00DA62F6"/>
    <w:rsid w:val="00DC0EFB"/>
    <w:rsid w:val="00DC1E9E"/>
    <w:rsid w:val="00DD1EC2"/>
    <w:rsid w:val="00E123FD"/>
    <w:rsid w:val="00E12BFB"/>
    <w:rsid w:val="00E400A6"/>
    <w:rsid w:val="00E40279"/>
    <w:rsid w:val="00E46BA5"/>
    <w:rsid w:val="00E96B69"/>
    <w:rsid w:val="00EA0EC4"/>
    <w:rsid w:val="00EA5B0D"/>
    <w:rsid w:val="00EB1651"/>
    <w:rsid w:val="00EB549E"/>
    <w:rsid w:val="00EB5A57"/>
    <w:rsid w:val="00EC568C"/>
    <w:rsid w:val="00EC6FA4"/>
    <w:rsid w:val="00F1667C"/>
    <w:rsid w:val="00F35F4A"/>
    <w:rsid w:val="00F42EF5"/>
    <w:rsid w:val="00F45122"/>
    <w:rsid w:val="00F5366E"/>
    <w:rsid w:val="00F5400E"/>
    <w:rsid w:val="00F6002E"/>
    <w:rsid w:val="00F6007A"/>
    <w:rsid w:val="00F62727"/>
    <w:rsid w:val="00F6349A"/>
    <w:rsid w:val="00F84A86"/>
    <w:rsid w:val="00F916BA"/>
    <w:rsid w:val="00F97B8F"/>
    <w:rsid w:val="00FA36F4"/>
    <w:rsid w:val="00FA52D2"/>
    <w:rsid w:val="00FB216E"/>
    <w:rsid w:val="00FB2E11"/>
    <w:rsid w:val="00FB77D2"/>
    <w:rsid w:val="00FC0696"/>
    <w:rsid w:val="00FC7FF4"/>
    <w:rsid w:val="00FE21EC"/>
    <w:rsid w:val="00FE30FF"/>
    <w:rsid w:val="00FF028B"/>
    <w:rsid w:val="00FF54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67681210"/>
  <w15:chartTrackingRefBased/>
  <w15:docId w15:val="{A41A0B8E-BAAF-0246-B633-5E2B28BD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6D36"/>
    <w:pPr>
      <w:spacing w:before="120" w:line="312" w:lineRule="auto"/>
      <w:jc w:val="both"/>
    </w:pPr>
    <w:rPr>
      <w:rFonts w:ascii="Times New Roman" w:hAnsi="Times New Roman"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827AE"/>
    <w:pPr>
      <w:ind w:left="720"/>
      <w:contextualSpacing/>
    </w:pPr>
  </w:style>
  <w:style w:type="table" w:styleId="Tabellenraster">
    <w:name w:val="Table Grid"/>
    <w:basedOn w:val="NormaleTabelle"/>
    <w:uiPriority w:val="39"/>
    <w:rsid w:val="00C62945"/>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536D36"/>
    <w:pPr>
      <w:spacing w:before="100" w:beforeAutospacing="1" w:after="100" w:afterAutospacing="1" w:line="240" w:lineRule="auto"/>
      <w:jc w:val="left"/>
    </w:pPr>
    <w:rPr>
      <w:kern w:val="0"/>
      <w:szCs w:val="24"/>
      <w14:ligatures w14:val="none"/>
    </w:rPr>
  </w:style>
  <w:style w:type="character" w:styleId="Zeilennummer">
    <w:name w:val="line number"/>
    <w:basedOn w:val="Absatz-Standardschriftart"/>
    <w:uiPriority w:val="99"/>
    <w:semiHidden/>
    <w:unhideWhenUsed/>
    <w:rsid w:val="0058078C"/>
  </w:style>
  <w:style w:type="character" w:styleId="Kommentarzeichen">
    <w:name w:val="annotation reference"/>
    <w:basedOn w:val="Absatz-Standardschriftart"/>
    <w:uiPriority w:val="99"/>
    <w:semiHidden/>
    <w:unhideWhenUsed/>
    <w:rsid w:val="008B0476"/>
    <w:rPr>
      <w:sz w:val="16"/>
      <w:szCs w:val="16"/>
    </w:rPr>
  </w:style>
  <w:style w:type="paragraph" w:styleId="Kommentartext">
    <w:name w:val="annotation text"/>
    <w:basedOn w:val="Standard"/>
    <w:link w:val="KommentartextZchn"/>
    <w:uiPriority w:val="99"/>
    <w:semiHidden/>
    <w:unhideWhenUsed/>
    <w:rsid w:val="008B0476"/>
    <w:pPr>
      <w:spacing w:line="240" w:lineRule="auto"/>
    </w:pPr>
    <w:rPr>
      <w:sz w:val="20"/>
    </w:rPr>
  </w:style>
  <w:style w:type="character" w:customStyle="1" w:styleId="KommentartextZchn">
    <w:name w:val="Kommentartext Zchn"/>
    <w:basedOn w:val="Absatz-Standardschriftart"/>
    <w:link w:val="Kommentartext"/>
    <w:uiPriority w:val="99"/>
    <w:semiHidden/>
    <w:rsid w:val="008B0476"/>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B0476"/>
    <w:rPr>
      <w:b/>
      <w:bCs/>
    </w:rPr>
  </w:style>
  <w:style w:type="character" w:customStyle="1" w:styleId="KommentarthemaZchn">
    <w:name w:val="Kommentarthema Zchn"/>
    <w:basedOn w:val="KommentartextZchn"/>
    <w:link w:val="Kommentarthema"/>
    <w:uiPriority w:val="99"/>
    <w:semiHidden/>
    <w:rsid w:val="008B0476"/>
    <w:rPr>
      <w:rFonts w:ascii="Times New Roman" w:hAnsi="Times New Roman" w:cs="Times New Roman"/>
      <w:b/>
      <w:bCs/>
      <w:sz w:val="20"/>
      <w:szCs w:val="20"/>
      <w:lang w:eastAsia="de-DE"/>
    </w:rPr>
  </w:style>
  <w:style w:type="paragraph" w:styleId="Fuzeile">
    <w:name w:val="footer"/>
    <w:basedOn w:val="Standard"/>
    <w:link w:val="FuzeileZchn"/>
    <w:uiPriority w:val="99"/>
    <w:unhideWhenUsed/>
    <w:rsid w:val="00B43CC8"/>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B43CC8"/>
    <w:rPr>
      <w:rFonts w:ascii="Times New Roman" w:hAnsi="Times New Roman" w:cs="Times New Roman"/>
      <w:szCs w:val="20"/>
      <w:lang w:eastAsia="de-DE"/>
    </w:rPr>
  </w:style>
  <w:style w:type="character" w:styleId="Seitenzahl">
    <w:name w:val="page number"/>
    <w:basedOn w:val="Absatz-Standardschriftart"/>
    <w:uiPriority w:val="99"/>
    <w:semiHidden/>
    <w:unhideWhenUsed/>
    <w:rsid w:val="00B43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53923">
      <w:bodyDiv w:val="1"/>
      <w:marLeft w:val="0"/>
      <w:marRight w:val="0"/>
      <w:marTop w:val="0"/>
      <w:marBottom w:val="0"/>
      <w:divBdr>
        <w:top w:val="none" w:sz="0" w:space="0" w:color="auto"/>
        <w:left w:val="none" w:sz="0" w:space="0" w:color="auto"/>
        <w:bottom w:val="none" w:sz="0" w:space="0" w:color="auto"/>
        <w:right w:val="none" w:sz="0" w:space="0" w:color="auto"/>
      </w:divBdr>
    </w:div>
    <w:div w:id="180625641">
      <w:bodyDiv w:val="1"/>
      <w:marLeft w:val="0"/>
      <w:marRight w:val="0"/>
      <w:marTop w:val="0"/>
      <w:marBottom w:val="0"/>
      <w:divBdr>
        <w:top w:val="none" w:sz="0" w:space="0" w:color="auto"/>
        <w:left w:val="none" w:sz="0" w:space="0" w:color="auto"/>
        <w:bottom w:val="none" w:sz="0" w:space="0" w:color="auto"/>
        <w:right w:val="none" w:sz="0" w:space="0" w:color="auto"/>
      </w:divBdr>
    </w:div>
    <w:div w:id="231351614">
      <w:bodyDiv w:val="1"/>
      <w:marLeft w:val="0"/>
      <w:marRight w:val="0"/>
      <w:marTop w:val="0"/>
      <w:marBottom w:val="0"/>
      <w:divBdr>
        <w:top w:val="none" w:sz="0" w:space="0" w:color="auto"/>
        <w:left w:val="none" w:sz="0" w:space="0" w:color="auto"/>
        <w:bottom w:val="none" w:sz="0" w:space="0" w:color="auto"/>
        <w:right w:val="none" w:sz="0" w:space="0" w:color="auto"/>
      </w:divBdr>
    </w:div>
    <w:div w:id="277101763">
      <w:bodyDiv w:val="1"/>
      <w:marLeft w:val="0"/>
      <w:marRight w:val="0"/>
      <w:marTop w:val="0"/>
      <w:marBottom w:val="0"/>
      <w:divBdr>
        <w:top w:val="none" w:sz="0" w:space="0" w:color="auto"/>
        <w:left w:val="none" w:sz="0" w:space="0" w:color="auto"/>
        <w:bottom w:val="none" w:sz="0" w:space="0" w:color="auto"/>
        <w:right w:val="none" w:sz="0" w:space="0" w:color="auto"/>
      </w:divBdr>
    </w:div>
    <w:div w:id="282157467">
      <w:bodyDiv w:val="1"/>
      <w:marLeft w:val="0"/>
      <w:marRight w:val="0"/>
      <w:marTop w:val="0"/>
      <w:marBottom w:val="0"/>
      <w:divBdr>
        <w:top w:val="none" w:sz="0" w:space="0" w:color="auto"/>
        <w:left w:val="none" w:sz="0" w:space="0" w:color="auto"/>
        <w:bottom w:val="none" w:sz="0" w:space="0" w:color="auto"/>
        <w:right w:val="none" w:sz="0" w:space="0" w:color="auto"/>
      </w:divBdr>
    </w:div>
    <w:div w:id="312099131">
      <w:bodyDiv w:val="1"/>
      <w:marLeft w:val="0"/>
      <w:marRight w:val="0"/>
      <w:marTop w:val="0"/>
      <w:marBottom w:val="0"/>
      <w:divBdr>
        <w:top w:val="none" w:sz="0" w:space="0" w:color="auto"/>
        <w:left w:val="none" w:sz="0" w:space="0" w:color="auto"/>
        <w:bottom w:val="none" w:sz="0" w:space="0" w:color="auto"/>
        <w:right w:val="none" w:sz="0" w:space="0" w:color="auto"/>
      </w:divBdr>
    </w:div>
    <w:div w:id="390155480">
      <w:bodyDiv w:val="1"/>
      <w:marLeft w:val="0"/>
      <w:marRight w:val="0"/>
      <w:marTop w:val="0"/>
      <w:marBottom w:val="0"/>
      <w:divBdr>
        <w:top w:val="none" w:sz="0" w:space="0" w:color="auto"/>
        <w:left w:val="none" w:sz="0" w:space="0" w:color="auto"/>
        <w:bottom w:val="none" w:sz="0" w:space="0" w:color="auto"/>
        <w:right w:val="none" w:sz="0" w:space="0" w:color="auto"/>
      </w:divBdr>
    </w:div>
    <w:div w:id="411976185">
      <w:bodyDiv w:val="1"/>
      <w:marLeft w:val="0"/>
      <w:marRight w:val="0"/>
      <w:marTop w:val="0"/>
      <w:marBottom w:val="0"/>
      <w:divBdr>
        <w:top w:val="none" w:sz="0" w:space="0" w:color="auto"/>
        <w:left w:val="none" w:sz="0" w:space="0" w:color="auto"/>
        <w:bottom w:val="none" w:sz="0" w:space="0" w:color="auto"/>
        <w:right w:val="none" w:sz="0" w:space="0" w:color="auto"/>
      </w:divBdr>
    </w:div>
    <w:div w:id="416943470">
      <w:bodyDiv w:val="1"/>
      <w:marLeft w:val="0"/>
      <w:marRight w:val="0"/>
      <w:marTop w:val="0"/>
      <w:marBottom w:val="0"/>
      <w:divBdr>
        <w:top w:val="none" w:sz="0" w:space="0" w:color="auto"/>
        <w:left w:val="none" w:sz="0" w:space="0" w:color="auto"/>
        <w:bottom w:val="none" w:sz="0" w:space="0" w:color="auto"/>
        <w:right w:val="none" w:sz="0" w:space="0" w:color="auto"/>
      </w:divBdr>
    </w:div>
    <w:div w:id="429081705">
      <w:bodyDiv w:val="1"/>
      <w:marLeft w:val="0"/>
      <w:marRight w:val="0"/>
      <w:marTop w:val="0"/>
      <w:marBottom w:val="0"/>
      <w:divBdr>
        <w:top w:val="none" w:sz="0" w:space="0" w:color="auto"/>
        <w:left w:val="none" w:sz="0" w:space="0" w:color="auto"/>
        <w:bottom w:val="none" w:sz="0" w:space="0" w:color="auto"/>
        <w:right w:val="none" w:sz="0" w:space="0" w:color="auto"/>
      </w:divBdr>
    </w:div>
    <w:div w:id="455610934">
      <w:bodyDiv w:val="1"/>
      <w:marLeft w:val="0"/>
      <w:marRight w:val="0"/>
      <w:marTop w:val="0"/>
      <w:marBottom w:val="0"/>
      <w:divBdr>
        <w:top w:val="none" w:sz="0" w:space="0" w:color="auto"/>
        <w:left w:val="none" w:sz="0" w:space="0" w:color="auto"/>
        <w:bottom w:val="none" w:sz="0" w:space="0" w:color="auto"/>
        <w:right w:val="none" w:sz="0" w:space="0" w:color="auto"/>
      </w:divBdr>
    </w:div>
    <w:div w:id="521361944">
      <w:bodyDiv w:val="1"/>
      <w:marLeft w:val="0"/>
      <w:marRight w:val="0"/>
      <w:marTop w:val="0"/>
      <w:marBottom w:val="0"/>
      <w:divBdr>
        <w:top w:val="none" w:sz="0" w:space="0" w:color="auto"/>
        <w:left w:val="none" w:sz="0" w:space="0" w:color="auto"/>
        <w:bottom w:val="none" w:sz="0" w:space="0" w:color="auto"/>
        <w:right w:val="none" w:sz="0" w:space="0" w:color="auto"/>
      </w:divBdr>
    </w:div>
    <w:div w:id="622343397">
      <w:bodyDiv w:val="1"/>
      <w:marLeft w:val="0"/>
      <w:marRight w:val="0"/>
      <w:marTop w:val="0"/>
      <w:marBottom w:val="0"/>
      <w:divBdr>
        <w:top w:val="none" w:sz="0" w:space="0" w:color="auto"/>
        <w:left w:val="none" w:sz="0" w:space="0" w:color="auto"/>
        <w:bottom w:val="none" w:sz="0" w:space="0" w:color="auto"/>
        <w:right w:val="none" w:sz="0" w:space="0" w:color="auto"/>
      </w:divBdr>
    </w:div>
    <w:div w:id="675807568">
      <w:bodyDiv w:val="1"/>
      <w:marLeft w:val="0"/>
      <w:marRight w:val="0"/>
      <w:marTop w:val="0"/>
      <w:marBottom w:val="0"/>
      <w:divBdr>
        <w:top w:val="none" w:sz="0" w:space="0" w:color="auto"/>
        <w:left w:val="none" w:sz="0" w:space="0" w:color="auto"/>
        <w:bottom w:val="none" w:sz="0" w:space="0" w:color="auto"/>
        <w:right w:val="none" w:sz="0" w:space="0" w:color="auto"/>
      </w:divBdr>
    </w:div>
    <w:div w:id="718170093">
      <w:bodyDiv w:val="1"/>
      <w:marLeft w:val="0"/>
      <w:marRight w:val="0"/>
      <w:marTop w:val="0"/>
      <w:marBottom w:val="0"/>
      <w:divBdr>
        <w:top w:val="none" w:sz="0" w:space="0" w:color="auto"/>
        <w:left w:val="none" w:sz="0" w:space="0" w:color="auto"/>
        <w:bottom w:val="none" w:sz="0" w:space="0" w:color="auto"/>
        <w:right w:val="none" w:sz="0" w:space="0" w:color="auto"/>
      </w:divBdr>
    </w:div>
    <w:div w:id="918438857">
      <w:bodyDiv w:val="1"/>
      <w:marLeft w:val="0"/>
      <w:marRight w:val="0"/>
      <w:marTop w:val="0"/>
      <w:marBottom w:val="0"/>
      <w:divBdr>
        <w:top w:val="none" w:sz="0" w:space="0" w:color="auto"/>
        <w:left w:val="none" w:sz="0" w:space="0" w:color="auto"/>
        <w:bottom w:val="none" w:sz="0" w:space="0" w:color="auto"/>
        <w:right w:val="none" w:sz="0" w:space="0" w:color="auto"/>
      </w:divBdr>
    </w:div>
    <w:div w:id="1008942932">
      <w:bodyDiv w:val="1"/>
      <w:marLeft w:val="0"/>
      <w:marRight w:val="0"/>
      <w:marTop w:val="0"/>
      <w:marBottom w:val="0"/>
      <w:divBdr>
        <w:top w:val="none" w:sz="0" w:space="0" w:color="auto"/>
        <w:left w:val="none" w:sz="0" w:space="0" w:color="auto"/>
        <w:bottom w:val="none" w:sz="0" w:space="0" w:color="auto"/>
        <w:right w:val="none" w:sz="0" w:space="0" w:color="auto"/>
      </w:divBdr>
    </w:div>
    <w:div w:id="1023169641">
      <w:bodyDiv w:val="1"/>
      <w:marLeft w:val="0"/>
      <w:marRight w:val="0"/>
      <w:marTop w:val="0"/>
      <w:marBottom w:val="0"/>
      <w:divBdr>
        <w:top w:val="none" w:sz="0" w:space="0" w:color="auto"/>
        <w:left w:val="none" w:sz="0" w:space="0" w:color="auto"/>
        <w:bottom w:val="none" w:sz="0" w:space="0" w:color="auto"/>
        <w:right w:val="none" w:sz="0" w:space="0" w:color="auto"/>
      </w:divBdr>
    </w:div>
    <w:div w:id="1041897828">
      <w:bodyDiv w:val="1"/>
      <w:marLeft w:val="0"/>
      <w:marRight w:val="0"/>
      <w:marTop w:val="0"/>
      <w:marBottom w:val="0"/>
      <w:divBdr>
        <w:top w:val="none" w:sz="0" w:space="0" w:color="auto"/>
        <w:left w:val="none" w:sz="0" w:space="0" w:color="auto"/>
        <w:bottom w:val="none" w:sz="0" w:space="0" w:color="auto"/>
        <w:right w:val="none" w:sz="0" w:space="0" w:color="auto"/>
      </w:divBdr>
    </w:div>
    <w:div w:id="1068920171">
      <w:bodyDiv w:val="1"/>
      <w:marLeft w:val="0"/>
      <w:marRight w:val="0"/>
      <w:marTop w:val="0"/>
      <w:marBottom w:val="0"/>
      <w:divBdr>
        <w:top w:val="none" w:sz="0" w:space="0" w:color="auto"/>
        <w:left w:val="none" w:sz="0" w:space="0" w:color="auto"/>
        <w:bottom w:val="none" w:sz="0" w:space="0" w:color="auto"/>
        <w:right w:val="none" w:sz="0" w:space="0" w:color="auto"/>
      </w:divBdr>
    </w:div>
    <w:div w:id="1158377767">
      <w:bodyDiv w:val="1"/>
      <w:marLeft w:val="0"/>
      <w:marRight w:val="0"/>
      <w:marTop w:val="0"/>
      <w:marBottom w:val="0"/>
      <w:divBdr>
        <w:top w:val="none" w:sz="0" w:space="0" w:color="auto"/>
        <w:left w:val="none" w:sz="0" w:space="0" w:color="auto"/>
        <w:bottom w:val="none" w:sz="0" w:space="0" w:color="auto"/>
        <w:right w:val="none" w:sz="0" w:space="0" w:color="auto"/>
      </w:divBdr>
    </w:div>
    <w:div w:id="1248685266">
      <w:bodyDiv w:val="1"/>
      <w:marLeft w:val="0"/>
      <w:marRight w:val="0"/>
      <w:marTop w:val="0"/>
      <w:marBottom w:val="0"/>
      <w:divBdr>
        <w:top w:val="none" w:sz="0" w:space="0" w:color="auto"/>
        <w:left w:val="none" w:sz="0" w:space="0" w:color="auto"/>
        <w:bottom w:val="none" w:sz="0" w:space="0" w:color="auto"/>
        <w:right w:val="none" w:sz="0" w:space="0" w:color="auto"/>
      </w:divBdr>
    </w:div>
    <w:div w:id="1482113916">
      <w:bodyDiv w:val="1"/>
      <w:marLeft w:val="0"/>
      <w:marRight w:val="0"/>
      <w:marTop w:val="0"/>
      <w:marBottom w:val="0"/>
      <w:divBdr>
        <w:top w:val="none" w:sz="0" w:space="0" w:color="auto"/>
        <w:left w:val="none" w:sz="0" w:space="0" w:color="auto"/>
        <w:bottom w:val="none" w:sz="0" w:space="0" w:color="auto"/>
        <w:right w:val="none" w:sz="0" w:space="0" w:color="auto"/>
      </w:divBdr>
    </w:div>
    <w:div w:id="1538733965">
      <w:bodyDiv w:val="1"/>
      <w:marLeft w:val="0"/>
      <w:marRight w:val="0"/>
      <w:marTop w:val="0"/>
      <w:marBottom w:val="0"/>
      <w:divBdr>
        <w:top w:val="none" w:sz="0" w:space="0" w:color="auto"/>
        <w:left w:val="none" w:sz="0" w:space="0" w:color="auto"/>
        <w:bottom w:val="none" w:sz="0" w:space="0" w:color="auto"/>
        <w:right w:val="none" w:sz="0" w:space="0" w:color="auto"/>
      </w:divBdr>
    </w:div>
    <w:div w:id="1708140449">
      <w:bodyDiv w:val="1"/>
      <w:marLeft w:val="0"/>
      <w:marRight w:val="0"/>
      <w:marTop w:val="0"/>
      <w:marBottom w:val="0"/>
      <w:divBdr>
        <w:top w:val="none" w:sz="0" w:space="0" w:color="auto"/>
        <w:left w:val="none" w:sz="0" w:space="0" w:color="auto"/>
        <w:bottom w:val="none" w:sz="0" w:space="0" w:color="auto"/>
        <w:right w:val="none" w:sz="0" w:space="0" w:color="auto"/>
      </w:divBdr>
    </w:div>
    <w:div w:id="1784182298">
      <w:bodyDiv w:val="1"/>
      <w:marLeft w:val="0"/>
      <w:marRight w:val="0"/>
      <w:marTop w:val="0"/>
      <w:marBottom w:val="0"/>
      <w:divBdr>
        <w:top w:val="none" w:sz="0" w:space="0" w:color="auto"/>
        <w:left w:val="none" w:sz="0" w:space="0" w:color="auto"/>
        <w:bottom w:val="none" w:sz="0" w:space="0" w:color="auto"/>
        <w:right w:val="none" w:sz="0" w:space="0" w:color="auto"/>
      </w:divBdr>
    </w:div>
    <w:div w:id="1879245627">
      <w:bodyDiv w:val="1"/>
      <w:marLeft w:val="0"/>
      <w:marRight w:val="0"/>
      <w:marTop w:val="0"/>
      <w:marBottom w:val="0"/>
      <w:divBdr>
        <w:top w:val="none" w:sz="0" w:space="0" w:color="auto"/>
        <w:left w:val="none" w:sz="0" w:space="0" w:color="auto"/>
        <w:bottom w:val="none" w:sz="0" w:space="0" w:color="auto"/>
        <w:right w:val="none" w:sz="0" w:space="0" w:color="auto"/>
      </w:divBdr>
    </w:div>
    <w:div w:id="1887721611">
      <w:bodyDiv w:val="1"/>
      <w:marLeft w:val="0"/>
      <w:marRight w:val="0"/>
      <w:marTop w:val="0"/>
      <w:marBottom w:val="0"/>
      <w:divBdr>
        <w:top w:val="none" w:sz="0" w:space="0" w:color="auto"/>
        <w:left w:val="none" w:sz="0" w:space="0" w:color="auto"/>
        <w:bottom w:val="none" w:sz="0" w:space="0" w:color="auto"/>
        <w:right w:val="none" w:sz="0" w:space="0" w:color="auto"/>
      </w:divBdr>
    </w:div>
    <w:div w:id="1934973269">
      <w:bodyDiv w:val="1"/>
      <w:marLeft w:val="0"/>
      <w:marRight w:val="0"/>
      <w:marTop w:val="0"/>
      <w:marBottom w:val="0"/>
      <w:divBdr>
        <w:top w:val="none" w:sz="0" w:space="0" w:color="auto"/>
        <w:left w:val="none" w:sz="0" w:space="0" w:color="auto"/>
        <w:bottom w:val="none" w:sz="0" w:space="0" w:color="auto"/>
        <w:right w:val="none" w:sz="0" w:space="0" w:color="auto"/>
      </w:divBdr>
    </w:div>
    <w:div w:id="2073651990">
      <w:bodyDiv w:val="1"/>
      <w:marLeft w:val="0"/>
      <w:marRight w:val="0"/>
      <w:marTop w:val="0"/>
      <w:marBottom w:val="0"/>
      <w:divBdr>
        <w:top w:val="none" w:sz="0" w:space="0" w:color="auto"/>
        <w:left w:val="none" w:sz="0" w:space="0" w:color="auto"/>
        <w:bottom w:val="none" w:sz="0" w:space="0" w:color="auto"/>
        <w:right w:val="none" w:sz="0" w:space="0" w:color="auto"/>
      </w:divBdr>
    </w:div>
    <w:div w:id="209447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1441</Words>
  <Characters>9083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Friederike Arlt</dc:creator>
  <cp:keywords/>
  <dc:description/>
  <cp:lastModifiedBy>Friederike Arlt</cp:lastModifiedBy>
  <cp:revision>2</cp:revision>
  <dcterms:created xsi:type="dcterms:W3CDTF">2024-10-28T00:53:00Z</dcterms:created>
  <dcterms:modified xsi:type="dcterms:W3CDTF">2024-10-28T00:53:00Z</dcterms:modified>
</cp:coreProperties>
</file>