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8"/>
        <w:gridCol w:w="1797"/>
        <w:gridCol w:w="2074"/>
        <w:gridCol w:w="2074"/>
      </w:tblGrid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Coefficient (path)s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 xml:space="preserve">BL-2 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BL-41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Significant difference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r_BAD_AKT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0.69 (0.4 –1.24)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-0.08 (-0.22 – 0.06)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r_GSK3A.B_AKT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0.37 (0.18 –0.74)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-0.5 (-0.58 – -0.43)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r_IKK_AKT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2.52 (0.09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0.12 (0.04 – 0.19)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r_mTORC1_AKT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2.63 (0.12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-0.49 (-0.59 – -0.42)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  <w:lang w:val="de-DE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r_BCR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_</w:t>
            </w:r>
            <w:r w:rsidRPr="0020284A">
              <w:rPr>
                <w:bCs/>
                <w:color w:val="000000" w:themeColor="text1"/>
                <w:sz w:val="18"/>
                <w:szCs w:val="18"/>
                <w:lang w:val="el-GR"/>
              </w:rPr>
              <w:t xml:space="preserve"> α</w:t>
            </w:r>
            <w:r w:rsidRPr="0020284A">
              <w:rPr>
                <w:bCs/>
                <w:color w:val="000000" w:themeColor="text1"/>
                <w:sz w:val="18"/>
                <w:szCs w:val="18"/>
                <w:lang w:val="de-DE"/>
              </w:rPr>
              <w:t>-</w:t>
            </w:r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IgM*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r_Syk_BCR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0.52 (0.43 – 0.6)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0.64 (0.54 – 0.72)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r_PI3K_Btk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5.36 (0.67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19.83 (17.39 – 23.1)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*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r_Raf_Btk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107.52 (76 – 233)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169.28 (159 – 180)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*r_p38_Btk*r_Raf_p38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-32.86 (-43 – -22)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-75.93 (-85 – -65)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r_GSK3A.B_ERK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0.27 (0.11 – 0.44)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0.0019 (-0.11 – 0.1)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  <w:lang w:val="de-DE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r_MEK_Raf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*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  <w:lang w:val="de-DE"/>
              </w:rPr>
              <w:t>r_Raf_ERK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-9.13 (-15.7 – -4.8)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-9.17 (-14.5 – -7.6)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r_p90RSK_ERK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0.36 (0.16 – 0.57)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0.22 (-0.24 – 0.67)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r_ZAP70_GSK3A.B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1.2 (0.71 – 2.13)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1.54 (1.26 – 1.81)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r_NFkB_IKK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0.22 (0.08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-1.01 (-1.62 – -0.42)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r_cJun_JNK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0.91 (0.57 – 2.43)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25.81 (3.59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  <w:lang w:val="de-DE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r_ERK_MEK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0.3 (0.23 – 0.36)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0.18 (0.15 – 0.21)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r_AKT_PI3K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1.58 (0.45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-1.17 (-1.41 – -1.02)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r_Btk_Syk</w:t>
            </w:r>
            <w:proofErr w:type="spellEnd"/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 (0.02 – 0.14)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0.05 (0.03 – 0.06)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r_PI3K_Syk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-0.56 (-2.29 – -0.05)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-0.21 (-0.42 – -0.01)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r_Btk_ZAP70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0.12 (0.07 – 0.19)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0.03 (0.01 – 0.03)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r_JNK_mTORC1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0.35 (0.1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0.04 (0.03 – 0.04)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YES</w:t>
            </w:r>
          </w:p>
        </w:tc>
      </w:tr>
      <w:tr w:rsidR="00455FC6" w:rsidRPr="0020284A" w:rsidTr="00F81E42">
        <w:tc>
          <w:tcPr>
            <w:tcW w:w="3048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r_RPS6_mTORC1</w:t>
            </w:r>
          </w:p>
        </w:tc>
        <w:tc>
          <w:tcPr>
            <w:tcW w:w="1797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 xml:space="preserve">0.31 (0.08 – </w:t>
            </w:r>
            <w:proofErr w:type="spellStart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ni</w:t>
            </w:r>
            <w:proofErr w:type="spellEnd"/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74" w:type="dxa"/>
            <w:vAlign w:val="bottom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both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0.8 (0.63 – 0.97)</w:t>
            </w:r>
          </w:p>
        </w:tc>
        <w:tc>
          <w:tcPr>
            <w:tcW w:w="2074" w:type="dxa"/>
          </w:tcPr>
          <w:p w:rsidR="00455FC6" w:rsidRPr="0020284A" w:rsidRDefault="00455FC6" w:rsidP="00F81E42">
            <w:pPr>
              <w:pStyle w:val="Paragraph"/>
              <w:spacing w:line="276" w:lineRule="auto"/>
              <w:ind w:firstLine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20284A">
              <w:rPr>
                <w:rFonts w:cs="Arial"/>
                <w:color w:val="000000" w:themeColor="text1"/>
                <w:sz w:val="18"/>
                <w:szCs w:val="18"/>
              </w:rPr>
              <w:t>NO</w:t>
            </w:r>
          </w:p>
        </w:tc>
      </w:tr>
    </w:tbl>
    <w:p w:rsidR="00455FC6" w:rsidRDefault="00455FC6"/>
    <w:sectPr w:rsidR="00455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C6"/>
    <w:rsid w:val="0045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EE1EB81-5142-1F48-8EB0-30B5ECA8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FC6"/>
    <w:rPr>
      <w:rFonts w:ascii="Arial" w:eastAsia="Arial Unicode MS" w:hAnsi="Arial" w:cs="Arial"/>
      <w:color w:val="000000"/>
      <w:kern w:val="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FC6"/>
    <w:rPr>
      <w:rFonts w:ascii="Arial" w:eastAsia="Arial Unicode MS" w:hAnsi="Arial" w:cs="Arial"/>
      <w:color w:val="000000"/>
      <w:kern w:val="0"/>
      <w:lang w:val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rsid w:val="00455FC6"/>
    <w:pPr>
      <w:spacing w:before="120"/>
      <w:ind w:firstLine="720"/>
    </w:pPr>
    <w:rPr>
      <w:rFonts w:ascii="Arial" w:eastAsia="Arial Unicode MS" w:hAnsi="Arial" w:cs="Arial Unicode MS"/>
      <w:color w:val="000000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Bertram Klinger</dc:creator>
  <cp:keywords/>
  <dc:description/>
  <cp:lastModifiedBy>Bertram Klinger</cp:lastModifiedBy>
  <cp:revision>1</cp:revision>
  <dcterms:created xsi:type="dcterms:W3CDTF">2024-09-17T14:46:00Z</dcterms:created>
  <dcterms:modified xsi:type="dcterms:W3CDTF">2024-09-17T14:46:00Z</dcterms:modified>
</cp:coreProperties>
</file>