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108096" w14:textId="0D0DAB7F" w:rsidR="00404748" w:rsidRPr="00D93021" w:rsidRDefault="00A06D09" w:rsidP="00404748">
      <w:pPr>
        <w:keepNext/>
        <w:spacing w:before="240" w:after="0" w:line="276" w:lineRule="auto"/>
        <w:outlineLvl w:val="0"/>
        <w:rPr>
          <w:rFonts w:ascii="Arial" w:eastAsiaTheme="majorEastAsia" w:hAnsi="Arial" w:cs="Arial"/>
          <w:b/>
          <w:sz w:val="24"/>
          <w:szCs w:val="24"/>
          <w:lang w:val="en-GB"/>
        </w:rPr>
      </w:pPr>
      <w:r w:rsidRPr="00025A25">
        <w:rPr>
          <w:rFonts w:ascii="Arial" w:hAnsi="Arial" w:cs="Arial"/>
          <w:b/>
          <w:sz w:val="24"/>
          <w:szCs w:val="24"/>
          <w:lang w:val="en-GB"/>
        </w:rPr>
        <w:t xml:space="preserve">Supplemental </w:t>
      </w:r>
      <w:r w:rsidR="00D83AE0" w:rsidRPr="00D93021">
        <w:rPr>
          <w:rFonts w:ascii="Arial" w:eastAsiaTheme="majorEastAsia" w:hAnsi="Arial" w:cs="Arial"/>
          <w:b/>
          <w:sz w:val="24"/>
          <w:szCs w:val="24"/>
          <w:lang w:val="en-GB"/>
        </w:rPr>
        <w:t>Information</w:t>
      </w:r>
    </w:p>
    <w:p w14:paraId="6893D988" w14:textId="77777777" w:rsidR="00F40BE4" w:rsidRPr="00D93021" w:rsidRDefault="00F40BE4" w:rsidP="00F40BE4">
      <w:pPr>
        <w:spacing w:after="0" w:line="276" w:lineRule="auto"/>
        <w:jc w:val="center"/>
        <w:rPr>
          <w:rFonts w:ascii="Arial" w:eastAsiaTheme="majorEastAsia" w:hAnsi="Arial" w:cs="Arial"/>
          <w:b/>
          <w:sz w:val="28"/>
          <w:szCs w:val="28"/>
          <w:lang w:val="en-GB"/>
        </w:rPr>
      </w:pPr>
    </w:p>
    <w:p w14:paraId="420F8455" w14:textId="52525195" w:rsidR="00BE0BEB" w:rsidRPr="00D93021" w:rsidRDefault="00BE0BEB" w:rsidP="00BE0BEB">
      <w:pPr>
        <w:spacing w:after="0" w:line="276" w:lineRule="auto"/>
        <w:jc w:val="center"/>
        <w:rPr>
          <w:rFonts w:ascii="Arial" w:eastAsiaTheme="majorEastAsia" w:hAnsi="Arial" w:cs="Arial"/>
          <w:b/>
          <w:sz w:val="24"/>
          <w:szCs w:val="28"/>
          <w:lang w:val="en-GB"/>
        </w:rPr>
      </w:pPr>
      <w:r w:rsidRPr="00D93021">
        <w:rPr>
          <w:rFonts w:ascii="Arial" w:eastAsiaTheme="majorEastAsia" w:hAnsi="Arial" w:cs="Arial"/>
          <w:b/>
          <w:sz w:val="24"/>
          <w:szCs w:val="28"/>
          <w:lang w:val="en-GB"/>
        </w:rPr>
        <w:t>Neural Network-Assisted Humani</w:t>
      </w:r>
      <w:r w:rsidR="00D842F9">
        <w:rPr>
          <w:rFonts w:ascii="Arial" w:eastAsiaTheme="majorEastAsia" w:hAnsi="Arial" w:cs="Arial"/>
          <w:b/>
          <w:sz w:val="24"/>
          <w:szCs w:val="28"/>
          <w:lang w:val="en-GB"/>
        </w:rPr>
        <w:t>s</w:t>
      </w:r>
      <w:r w:rsidRPr="00D93021">
        <w:rPr>
          <w:rFonts w:ascii="Arial" w:eastAsiaTheme="majorEastAsia" w:hAnsi="Arial" w:cs="Arial"/>
          <w:b/>
          <w:sz w:val="24"/>
          <w:szCs w:val="28"/>
          <w:lang w:val="en-GB"/>
        </w:rPr>
        <w:t xml:space="preserve">ation of COVID-19 Hamster </w:t>
      </w:r>
      <w:r w:rsidRPr="00D93021">
        <w:rPr>
          <w:rFonts w:ascii="Arial" w:hAnsi="Arial" w:cs="Arial"/>
          <w:b/>
          <w:sz w:val="24"/>
          <w:szCs w:val="28"/>
          <w:lang w:val="en-GB"/>
        </w:rPr>
        <w:t xml:space="preserve">Transcriptomic </w:t>
      </w:r>
      <w:r w:rsidRPr="00D93021">
        <w:rPr>
          <w:rFonts w:ascii="Arial" w:eastAsiaTheme="majorEastAsia" w:hAnsi="Arial" w:cs="Arial"/>
          <w:b/>
          <w:sz w:val="24"/>
          <w:szCs w:val="28"/>
          <w:lang w:val="en-GB"/>
        </w:rPr>
        <w:t>Data Reveals Matching Severity States in Human Disease</w:t>
      </w:r>
    </w:p>
    <w:p w14:paraId="1E31B78E" w14:textId="77777777" w:rsidR="0011732C" w:rsidRPr="00D93021" w:rsidRDefault="0011732C" w:rsidP="0011732C">
      <w:pPr>
        <w:rPr>
          <w:rFonts w:ascii="Arial" w:hAnsi="Arial" w:cs="Arial"/>
          <w:sz w:val="24"/>
          <w:lang w:val="en-GB"/>
        </w:rPr>
      </w:pPr>
    </w:p>
    <w:p w14:paraId="56C913D6" w14:textId="77777777" w:rsidR="0095054B" w:rsidRPr="00D93021" w:rsidRDefault="0095054B" w:rsidP="0095054B">
      <w:pPr>
        <w:spacing w:after="0" w:line="276" w:lineRule="auto"/>
        <w:jc w:val="center"/>
        <w:rPr>
          <w:rFonts w:ascii="Arial" w:eastAsiaTheme="majorEastAsia" w:hAnsi="Arial" w:cs="Arial"/>
          <w:b/>
          <w:sz w:val="24"/>
          <w:szCs w:val="24"/>
          <w:lang w:val="en-GB"/>
        </w:rPr>
      </w:pPr>
    </w:p>
    <w:p w14:paraId="7B0AD37A" w14:textId="46136474" w:rsidR="0095054B" w:rsidRPr="00D93021" w:rsidRDefault="382E9DDD" w:rsidP="27054129">
      <w:pPr>
        <w:spacing w:after="0" w:line="276" w:lineRule="auto"/>
        <w:jc w:val="center"/>
        <w:rPr>
          <w:rFonts w:ascii="Arial" w:hAnsi="Arial" w:cs="Arial"/>
          <w:color w:val="000000" w:themeColor="text1"/>
          <w:sz w:val="24"/>
          <w:szCs w:val="24"/>
          <w:lang w:val="en-GB"/>
        </w:rPr>
      </w:pPr>
      <w:r w:rsidRPr="27054129">
        <w:rPr>
          <w:rFonts w:ascii="Arial" w:hAnsi="Arial" w:cs="Arial"/>
          <w:color w:val="000000" w:themeColor="text1"/>
          <w:sz w:val="24"/>
          <w:szCs w:val="24"/>
          <w:lang w:val="en-GB"/>
        </w:rPr>
        <w:t xml:space="preserve">Vincent D </w:t>
      </w:r>
      <w:r w:rsidRPr="27054129">
        <w:rPr>
          <w:rFonts w:ascii="Arial" w:hAnsi="Arial" w:cs="Arial"/>
          <w:sz w:val="24"/>
          <w:szCs w:val="24"/>
          <w:lang w:val="en-GB"/>
        </w:rPr>
        <w:t>Friedrich</w:t>
      </w:r>
      <w:r w:rsidRPr="27054129">
        <w:rPr>
          <w:rFonts w:ascii="Arial" w:hAnsi="Arial" w:cs="Arial"/>
          <w:sz w:val="24"/>
          <w:szCs w:val="24"/>
          <w:vertAlign w:val="superscript"/>
          <w:lang w:val="en-GB"/>
        </w:rPr>
        <w:t>1,</w:t>
      </w:r>
      <w:proofErr w:type="gramStart"/>
      <w:r w:rsidRPr="27054129">
        <w:rPr>
          <w:rFonts w:ascii="Arial" w:hAnsi="Arial" w:cs="Arial"/>
          <w:sz w:val="24"/>
          <w:szCs w:val="24"/>
          <w:vertAlign w:val="superscript"/>
          <w:lang w:val="en-GB"/>
        </w:rPr>
        <w:t>2,#</w:t>
      </w:r>
      <w:proofErr w:type="gramEnd"/>
      <w:r w:rsidRPr="27054129">
        <w:rPr>
          <w:rFonts w:ascii="Arial" w:hAnsi="Arial" w:cs="Arial"/>
          <w:sz w:val="24"/>
          <w:szCs w:val="24"/>
          <w:lang w:val="en-GB"/>
        </w:rPr>
        <w:t>, Peter Pennitz</w:t>
      </w:r>
      <w:r w:rsidRPr="27054129">
        <w:rPr>
          <w:rFonts w:ascii="Arial" w:hAnsi="Arial" w:cs="Arial"/>
          <w:sz w:val="24"/>
          <w:szCs w:val="24"/>
          <w:vertAlign w:val="superscript"/>
          <w:lang w:val="en-GB"/>
        </w:rPr>
        <w:t>3,#</w:t>
      </w:r>
      <w:r w:rsidRPr="27054129">
        <w:rPr>
          <w:rFonts w:ascii="Arial" w:hAnsi="Arial" w:cs="Arial"/>
          <w:sz w:val="24"/>
          <w:szCs w:val="24"/>
          <w:lang w:val="en-GB"/>
        </w:rPr>
        <w:t xml:space="preserve">, </w:t>
      </w:r>
      <w:r w:rsidRPr="27054129">
        <w:rPr>
          <w:rFonts w:ascii="Arial" w:hAnsi="Arial" w:cs="Arial"/>
          <w:color w:val="000000" w:themeColor="text1"/>
          <w:sz w:val="24"/>
          <w:szCs w:val="24"/>
          <w:lang w:val="en-GB"/>
        </w:rPr>
        <w:t>Emanuel Wyler</w:t>
      </w:r>
      <w:r w:rsidRPr="27054129">
        <w:rPr>
          <w:rFonts w:ascii="Arial" w:hAnsi="Arial" w:cs="Arial"/>
          <w:color w:val="000000" w:themeColor="text1"/>
          <w:sz w:val="24"/>
          <w:szCs w:val="24"/>
          <w:vertAlign w:val="superscript"/>
          <w:lang w:val="en-GB"/>
        </w:rPr>
        <w:t>4</w:t>
      </w:r>
      <w:r w:rsidRPr="27054129">
        <w:rPr>
          <w:rFonts w:ascii="Arial" w:hAnsi="Arial" w:cs="Arial"/>
          <w:color w:val="000000" w:themeColor="text1"/>
          <w:sz w:val="24"/>
          <w:szCs w:val="24"/>
          <w:lang w:val="en-GB"/>
        </w:rPr>
        <w:t>, Julia M Adler</w:t>
      </w:r>
      <w:r w:rsidRPr="27054129">
        <w:rPr>
          <w:rFonts w:ascii="Arial" w:hAnsi="Arial" w:cs="Arial"/>
          <w:color w:val="000000" w:themeColor="text1"/>
          <w:sz w:val="24"/>
          <w:szCs w:val="24"/>
          <w:vertAlign w:val="superscript"/>
          <w:lang w:val="en-GB"/>
        </w:rPr>
        <w:t>5</w:t>
      </w:r>
      <w:r w:rsidRPr="27054129">
        <w:rPr>
          <w:rFonts w:ascii="Arial" w:hAnsi="Arial" w:cs="Arial"/>
          <w:color w:val="000000" w:themeColor="text1"/>
          <w:sz w:val="24"/>
          <w:szCs w:val="24"/>
          <w:lang w:val="en-GB"/>
        </w:rPr>
        <w:t>, Dylan Postmus</w:t>
      </w:r>
      <w:r w:rsidRPr="27054129">
        <w:rPr>
          <w:rFonts w:ascii="Arial" w:hAnsi="Arial" w:cs="Arial"/>
          <w:color w:val="000000" w:themeColor="text1"/>
          <w:sz w:val="24"/>
          <w:szCs w:val="24"/>
          <w:vertAlign w:val="superscript"/>
          <w:lang w:val="en-GB"/>
        </w:rPr>
        <w:t>6,7,8</w:t>
      </w:r>
      <w:r w:rsidRPr="008D4C4D">
        <w:rPr>
          <w:rFonts w:ascii="Arial" w:hAnsi="Arial" w:cs="Arial"/>
          <w:color w:val="000000" w:themeColor="text1"/>
          <w:sz w:val="24"/>
          <w:szCs w:val="24"/>
          <w:lang w:val="en-GB"/>
        </w:rPr>
        <w:t>,</w:t>
      </w:r>
      <w:r w:rsidR="5BD5A4F1" w:rsidRPr="008D4C4D">
        <w:rPr>
          <w:rFonts w:ascii="Arial" w:hAnsi="Arial" w:cs="Arial"/>
          <w:color w:val="000000" w:themeColor="text1"/>
          <w:sz w:val="24"/>
          <w:szCs w:val="24"/>
          <w:lang w:val="en-GB"/>
        </w:rPr>
        <w:t xml:space="preserve"> </w:t>
      </w:r>
      <w:r w:rsidR="5BD5A4F1" w:rsidRPr="008D4C4D">
        <w:rPr>
          <w:rFonts w:ascii="Arial" w:eastAsia="Arial" w:hAnsi="Arial" w:cs="Arial"/>
          <w:color w:val="000000" w:themeColor="text1"/>
          <w:sz w:val="24"/>
          <w:szCs w:val="24"/>
          <w:lang w:val="en-GB"/>
        </w:rPr>
        <w:t>Kristina Müller</w:t>
      </w:r>
      <w:r w:rsidR="5BD5A4F1" w:rsidRPr="008D4C4D">
        <w:rPr>
          <w:rFonts w:ascii="Arial" w:eastAsia="Arial" w:hAnsi="Arial" w:cs="Arial"/>
          <w:color w:val="000000" w:themeColor="text1"/>
          <w:sz w:val="24"/>
          <w:szCs w:val="24"/>
          <w:vertAlign w:val="superscript"/>
          <w:lang w:val="en-GB"/>
        </w:rPr>
        <w:t>1</w:t>
      </w:r>
      <w:r w:rsidR="5BD5A4F1" w:rsidRPr="008D4C4D">
        <w:rPr>
          <w:rFonts w:ascii="Arial" w:eastAsia="Arial" w:hAnsi="Arial" w:cs="Arial"/>
          <w:color w:val="000000" w:themeColor="text1"/>
          <w:sz w:val="24"/>
          <w:szCs w:val="24"/>
          <w:lang w:val="en-GB"/>
        </w:rPr>
        <w:t>,</w:t>
      </w:r>
      <w:r w:rsidRPr="008D4C4D">
        <w:rPr>
          <w:rFonts w:ascii="Arial" w:hAnsi="Arial" w:cs="Arial"/>
          <w:color w:val="000000" w:themeColor="text1"/>
          <w:sz w:val="24"/>
          <w:szCs w:val="24"/>
          <w:lang w:val="en-GB"/>
        </w:rPr>
        <w:t xml:space="preserve"> Luiz Gustavo </w:t>
      </w:r>
      <w:r w:rsidRPr="27054129">
        <w:rPr>
          <w:rFonts w:ascii="Arial" w:hAnsi="Arial" w:cs="Arial"/>
          <w:color w:val="000000" w:themeColor="text1"/>
          <w:sz w:val="24"/>
          <w:szCs w:val="24"/>
          <w:lang w:val="en-GB"/>
        </w:rPr>
        <w:t>Teixeira Alves</w:t>
      </w:r>
      <w:r w:rsidRPr="27054129">
        <w:rPr>
          <w:rFonts w:ascii="Arial" w:hAnsi="Arial" w:cs="Arial"/>
          <w:color w:val="000000" w:themeColor="text1"/>
          <w:sz w:val="24"/>
          <w:szCs w:val="24"/>
          <w:vertAlign w:val="superscript"/>
          <w:lang w:val="en-GB"/>
        </w:rPr>
        <w:t>4</w:t>
      </w:r>
      <w:r w:rsidRPr="27054129">
        <w:rPr>
          <w:rFonts w:ascii="Arial" w:hAnsi="Arial" w:cs="Arial"/>
          <w:color w:val="000000" w:themeColor="text1"/>
          <w:sz w:val="24"/>
          <w:szCs w:val="24"/>
          <w:lang w:val="en-GB"/>
        </w:rPr>
        <w:t>, Julia Prigann</w:t>
      </w:r>
      <w:r w:rsidRPr="27054129">
        <w:rPr>
          <w:rFonts w:ascii="Arial" w:hAnsi="Arial" w:cs="Arial"/>
          <w:color w:val="000000" w:themeColor="text1"/>
          <w:sz w:val="24"/>
          <w:szCs w:val="24"/>
          <w:vertAlign w:val="superscript"/>
          <w:lang w:val="en-GB"/>
        </w:rPr>
        <w:t>6,7,9</w:t>
      </w:r>
      <w:r w:rsidRPr="27054129">
        <w:rPr>
          <w:rFonts w:ascii="Arial" w:hAnsi="Arial" w:cs="Arial"/>
          <w:color w:val="000000" w:themeColor="text1"/>
          <w:sz w:val="24"/>
          <w:szCs w:val="24"/>
          <w:lang w:val="en-GB"/>
        </w:rPr>
        <w:t>, Fabian Pott</w:t>
      </w:r>
      <w:r w:rsidRPr="27054129">
        <w:rPr>
          <w:rFonts w:ascii="Arial" w:hAnsi="Arial" w:cs="Arial"/>
          <w:color w:val="000000" w:themeColor="text1"/>
          <w:sz w:val="24"/>
          <w:szCs w:val="24"/>
          <w:vertAlign w:val="superscript"/>
          <w:lang w:val="en-GB"/>
        </w:rPr>
        <w:t>6,7</w:t>
      </w:r>
      <w:r w:rsidRPr="27054129">
        <w:rPr>
          <w:rFonts w:ascii="Arial" w:hAnsi="Arial" w:cs="Arial"/>
          <w:color w:val="000000" w:themeColor="text1"/>
          <w:sz w:val="24"/>
          <w:szCs w:val="24"/>
          <w:lang w:val="en-GB"/>
        </w:rPr>
        <w:t>, Daria Vladimirova</w:t>
      </w:r>
      <w:r w:rsidRPr="27054129">
        <w:rPr>
          <w:rFonts w:ascii="Arial" w:hAnsi="Arial" w:cs="Arial"/>
          <w:color w:val="000000" w:themeColor="text1"/>
          <w:sz w:val="24"/>
          <w:szCs w:val="24"/>
          <w:vertAlign w:val="superscript"/>
          <w:lang w:val="en-GB"/>
        </w:rPr>
        <w:t>5</w:t>
      </w:r>
      <w:r w:rsidRPr="27054129">
        <w:rPr>
          <w:rFonts w:ascii="Arial" w:hAnsi="Arial" w:cs="Arial"/>
          <w:color w:val="000000" w:themeColor="text1"/>
          <w:sz w:val="24"/>
          <w:szCs w:val="24"/>
          <w:lang w:val="en-GB"/>
        </w:rPr>
        <w:t>, Thomas Hoefler</w:t>
      </w:r>
      <w:r w:rsidRPr="27054129">
        <w:rPr>
          <w:rFonts w:ascii="Arial" w:hAnsi="Arial" w:cs="Arial"/>
          <w:color w:val="000000" w:themeColor="text1"/>
          <w:sz w:val="24"/>
          <w:szCs w:val="24"/>
          <w:vertAlign w:val="superscript"/>
          <w:lang w:val="en-GB"/>
        </w:rPr>
        <w:t>5</w:t>
      </w:r>
      <w:r w:rsidRPr="27054129">
        <w:rPr>
          <w:rFonts w:ascii="Arial" w:hAnsi="Arial" w:cs="Arial"/>
          <w:color w:val="000000" w:themeColor="text1"/>
          <w:sz w:val="24"/>
          <w:szCs w:val="24"/>
          <w:lang w:val="en-GB"/>
        </w:rPr>
        <w:t>, Cengiz Goekeri</w:t>
      </w:r>
      <w:r w:rsidRPr="27054129">
        <w:rPr>
          <w:rFonts w:ascii="Arial" w:hAnsi="Arial" w:cs="Arial"/>
          <w:color w:val="000000" w:themeColor="text1"/>
          <w:sz w:val="24"/>
          <w:szCs w:val="24"/>
          <w:vertAlign w:val="superscript"/>
          <w:lang w:val="en-GB"/>
        </w:rPr>
        <w:t>3,10</w:t>
      </w:r>
      <w:r w:rsidRPr="27054129">
        <w:rPr>
          <w:rFonts w:ascii="Arial" w:hAnsi="Arial" w:cs="Arial"/>
          <w:color w:val="000000" w:themeColor="text1"/>
          <w:sz w:val="24"/>
          <w:szCs w:val="24"/>
          <w:lang w:val="en-GB"/>
        </w:rPr>
        <w:t>, Markus Landthaler</w:t>
      </w:r>
      <w:r w:rsidRPr="27054129">
        <w:rPr>
          <w:rFonts w:ascii="Arial" w:hAnsi="Arial" w:cs="Arial"/>
          <w:color w:val="000000" w:themeColor="text1"/>
          <w:sz w:val="24"/>
          <w:szCs w:val="24"/>
          <w:vertAlign w:val="superscript"/>
          <w:lang w:val="en-GB"/>
        </w:rPr>
        <w:t>4,11</w:t>
      </w:r>
      <w:r w:rsidRPr="27054129">
        <w:rPr>
          <w:rFonts w:ascii="Arial" w:hAnsi="Arial" w:cs="Arial"/>
          <w:color w:val="000000" w:themeColor="text1"/>
          <w:sz w:val="24"/>
          <w:szCs w:val="24"/>
          <w:lang w:val="en-GB"/>
        </w:rPr>
        <w:t>, Christine Goffinet</w:t>
      </w:r>
      <w:r w:rsidRPr="27054129">
        <w:rPr>
          <w:rFonts w:ascii="Arial" w:hAnsi="Arial" w:cs="Arial"/>
          <w:color w:val="000000" w:themeColor="text1"/>
          <w:sz w:val="24"/>
          <w:szCs w:val="24"/>
          <w:vertAlign w:val="superscript"/>
          <w:lang w:val="en-GB"/>
        </w:rPr>
        <w:t>6,7,8</w:t>
      </w:r>
      <w:r w:rsidRPr="27054129">
        <w:rPr>
          <w:rFonts w:ascii="Arial" w:hAnsi="Arial" w:cs="Arial"/>
          <w:color w:val="000000" w:themeColor="text1"/>
          <w:sz w:val="24"/>
          <w:szCs w:val="24"/>
          <w:lang w:val="en-GB"/>
        </w:rPr>
        <w:t>, Antoine-Emmanuel Saliba</w:t>
      </w:r>
      <w:r w:rsidRPr="27054129">
        <w:rPr>
          <w:rFonts w:ascii="Arial" w:hAnsi="Arial" w:cs="Arial"/>
          <w:color w:val="000000" w:themeColor="text1"/>
          <w:sz w:val="24"/>
          <w:szCs w:val="24"/>
          <w:vertAlign w:val="superscript"/>
          <w:lang w:val="en-GB"/>
        </w:rPr>
        <w:t>12,13</w:t>
      </w:r>
      <w:r w:rsidRPr="27054129">
        <w:rPr>
          <w:rFonts w:ascii="Arial" w:hAnsi="Arial" w:cs="Arial"/>
          <w:color w:val="000000" w:themeColor="text1"/>
          <w:sz w:val="24"/>
          <w:szCs w:val="24"/>
          <w:lang w:val="en-GB"/>
        </w:rPr>
        <w:t>, Markus Scholz</w:t>
      </w:r>
      <w:r w:rsidRPr="27054129">
        <w:rPr>
          <w:rFonts w:ascii="Arial" w:hAnsi="Arial" w:cs="Arial"/>
          <w:color w:val="000000" w:themeColor="text1"/>
          <w:sz w:val="24"/>
          <w:szCs w:val="24"/>
          <w:vertAlign w:val="superscript"/>
          <w:lang w:val="en-GB"/>
        </w:rPr>
        <w:t>1</w:t>
      </w:r>
      <w:r w:rsidRPr="27054129">
        <w:rPr>
          <w:rFonts w:ascii="Arial" w:hAnsi="Arial"/>
          <w:color w:val="000000" w:themeColor="text1"/>
          <w:sz w:val="24"/>
          <w:szCs w:val="24"/>
          <w:vertAlign w:val="superscript"/>
          <w:lang w:val="en-GB"/>
        </w:rPr>
        <w:t>,</w:t>
      </w:r>
      <w:r w:rsidRPr="27054129">
        <w:rPr>
          <w:rFonts w:ascii="Arial" w:hAnsi="Arial" w:cs="Arial"/>
          <w:color w:val="000000" w:themeColor="text1"/>
          <w:sz w:val="24"/>
          <w:szCs w:val="24"/>
          <w:vertAlign w:val="superscript"/>
          <w:lang w:val="en-GB"/>
        </w:rPr>
        <w:t>14</w:t>
      </w:r>
      <w:r w:rsidRPr="27054129">
        <w:rPr>
          <w:rFonts w:ascii="Arial" w:hAnsi="Arial" w:cs="Arial"/>
          <w:color w:val="000000" w:themeColor="text1"/>
          <w:sz w:val="24"/>
          <w:szCs w:val="24"/>
          <w:lang w:val="en-GB"/>
        </w:rPr>
        <w:t>, Martin Witzenrath</w:t>
      </w:r>
      <w:r w:rsidRPr="27054129">
        <w:rPr>
          <w:rFonts w:ascii="Arial" w:hAnsi="Arial" w:cs="Arial"/>
          <w:color w:val="000000" w:themeColor="text1"/>
          <w:sz w:val="24"/>
          <w:szCs w:val="24"/>
          <w:vertAlign w:val="superscript"/>
          <w:lang w:val="en-GB"/>
        </w:rPr>
        <w:t>3,15</w:t>
      </w:r>
      <w:r w:rsidRPr="27054129">
        <w:rPr>
          <w:rFonts w:ascii="Arial" w:hAnsi="Arial" w:cs="Arial"/>
          <w:color w:val="000000" w:themeColor="text1"/>
          <w:sz w:val="24"/>
          <w:szCs w:val="24"/>
          <w:lang w:val="en-GB"/>
        </w:rPr>
        <w:t>, Jakob Trimpert</w:t>
      </w:r>
      <w:r w:rsidRPr="27054129">
        <w:rPr>
          <w:rFonts w:ascii="Arial" w:hAnsi="Arial" w:cs="Arial"/>
          <w:color w:val="000000" w:themeColor="text1"/>
          <w:sz w:val="24"/>
          <w:szCs w:val="24"/>
          <w:vertAlign w:val="superscript"/>
          <w:lang w:val="en-GB"/>
        </w:rPr>
        <w:t>5</w:t>
      </w:r>
      <w:r w:rsidRPr="27054129">
        <w:rPr>
          <w:rFonts w:ascii="Arial" w:hAnsi="Arial" w:cs="Arial"/>
          <w:color w:val="000000" w:themeColor="text1"/>
          <w:sz w:val="24"/>
          <w:szCs w:val="24"/>
          <w:lang w:val="en-GB"/>
        </w:rPr>
        <w:t>, Holger Kirsten</w:t>
      </w:r>
      <w:r w:rsidRPr="27054129">
        <w:rPr>
          <w:rFonts w:ascii="Arial" w:hAnsi="Arial" w:cs="Arial"/>
          <w:color w:val="000000" w:themeColor="text1"/>
          <w:sz w:val="24"/>
          <w:szCs w:val="24"/>
          <w:vertAlign w:val="superscript"/>
          <w:lang w:val="en-GB"/>
        </w:rPr>
        <w:t>1,+,</w:t>
      </w:r>
      <w:r w:rsidRPr="27054129">
        <w:rPr>
          <w:rFonts w:ascii="Arial" w:hAnsi="Arial" w:cs="Arial"/>
          <w:color w:val="000000" w:themeColor="text1"/>
          <w:sz w:val="24"/>
          <w:szCs w:val="24"/>
          <w:lang w:val="en-GB"/>
        </w:rPr>
        <w:t>*, and Geraldine Nouailles</w:t>
      </w:r>
      <w:r w:rsidRPr="27054129">
        <w:rPr>
          <w:rFonts w:ascii="Arial" w:hAnsi="Arial" w:cs="Arial"/>
          <w:color w:val="000000" w:themeColor="text1"/>
          <w:sz w:val="24"/>
          <w:szCs w:val="24"/>
          <w:vertAlign w:val="superscript"/>
          <w:lang w:val="en-GB"/>
        </w:rPr>
        <w:t>3,+,</w:t>
      </w:r>
      <w:r w:rsidRPr="27054129">
        <w:rPr>
          <w:rFonts w:ascii="Arial" w:hAnsi="Arial" w:cs="Arial"/>
          <w:color w:val="000000" w:themeColor="text1"/>
          <w:sz w:val="24"/>
          <w:szCs w:val="24"/>
          <w:lang w:val="en-GB"/>
        </w:rPr>
        <w:t>*</w:t>
      </w:r>
    </w:p>
    <w:p w14:paraId="590F5F34" w14:textId="78914068" w:rsidR="009D0448" w:rsidRPr="00D93021" w:rsidRDefault="009D0448" w:rsidP="0011732C">
      <w:pPr>
        <w:rPr>
          <w:rFonts w:ascii="Arial" w:hAnsi="Arial" w:cs="Arial"/>
          <w:sz w:val="24"/>
          <w:lang w:val="en-GB"/>
        </w:rPr>
      </w:pPr>
    </w:p>
    <w:p w14:paraId="13BAF662" w14:textId="07E30198" w:rsidR="0011732C" w:rsidRPr="00D93021" w:rsidRDefault="009D0448" w:rsidP="0011732C">
      <w:pPr>
        <w:rPr>
          <w:rFonts w:ascii="Arial" w:hAnsi="Arial" w:cs="Arial"/>
          <w:b/>
          <w:sz w:val="24"/>
          <w:lang w:val="en-GB"/>
        </w:rPr>
      </w:pPr>
      <w:r w:rsidRPr="00D93021">
        <w:rPr>
          <w:rFonts w:ascii="Arial" w:hAnsi="Arial" w:cs="Arial"/>
          <w:b/>
          <w:sz w:val="24"/>
          <w:lang w:val="en-GB"/>
        </w:rPr>
        <w:t xml:space="preserve">Supplemental </w:t>
      </w:r>
      <w:r w:rsidR="00970351" w:rsidRPr="00D93021">
        <w:rPr>
          <w:rFonts w:ascii="Arial" w:hAnsi="Arial" w:cs="Arial"/>
          <w:b/>
          <w:sz w:val="24"/>
          <w:lang w:val="en-GB"/>
        </w:rPr>
        <w:t>Methods</w:t>
      </w:r>
    </w:p>
    <w:p w14:paraId="69B27609" w14:textId="0CAE1887" w:rsidR="009761C2" w:rsidRPr="00D93021" w:rsidRDefault="009761C2" w:rsidP="009761C2">
      <w:pPr>
        <w:spacing w:after="0" w:line="480" w:lineRule="auto"/>
        <w:jc w:val="both"/>
        <w:rPr>
          <w:rFonts w:ascii="Arial" w:hAnsi="Arial" w:cs="Arial"/>
          <w:bCs/>
          <w:sz w:val="24"/>
          <w:szCs w:val="24"/>
          <w:lang w:val="en-GB"/>
        </w:rPr>
      </w:pPr>
    </w:p>
    <w:p w14:paraId="7E6732AC" w14:textId="77777777" w:rsidR="009761C2" w:rsidRPr="00D93021" w:rsidRDefault="009761C2" w:rsidP="009761C2">
      <w:pPr>
        <w:pStyle w:val="berschrift3"/>
        <w:spacing w:before="0" w:line="480" w:lineRule="auto"/>
        <w:rPr>
          <w:rFonts w:ascii="Arial" w:eastAsia="Arial" w:hAnsi="Arial" w:cs="Arial"/>
          <w:b/>
          <w:color w:val="auto"/>
          <w:lang w:val="en-GB"/>
        </w:rPr>
      </w:pPr>
      <w:r w:rsidRPr="00D93021">
        <w:rPr>
          <w:rFonts w:ascii="Arial" w:eastAsia="Arial" w:hAnsi="Arial" w:cs="Arial"/>
          <w:b/>
          <w:color w:val="auto"/>
          <w:lang w:val="en-GB"/>
        </w:rPr>
        <w:t>Virus stocks</w:t>
      </w:r>
    </w:p>
    <w:p w14:paraId="580FF6E8" w14:textId="09E48D70" w:rsidR="009761C2" w:rsidRPr="00D93021" w:rsidRDefault="7787843C" w:rsidP="6F0C127B">
      <w:pPr>
        <w:spacing w:after="0" w:line="480" w:lineRule="auto"/>
        <w:jc w:val="both"/>
        <w:rPr>
          <w:rFonts w:ascii="Arial" w:hAnsi="Arial" w:cs="Arial"/>
          <w:sz w:val="24"/>
          <w:szCs w:val="24"/>
          <w:lang w:val="en-GB"/>
        </w:rPr>
      </w:pPr>
      <w:r w:rsidRPr="00D93021">
        <w:rPr>
          <w:rFonts w:ascii="Arial" w:hAnsi="Arial" w:cs="Arial"/>
          <w:sz w:val="24"/>
          <w:szCs w:val="24"/>
          <w:lang w:val="en-GB"/>
        </w:rPr>
        <w:t>SARS-CoV-2 isolate (</w:t>
      </w:r>
      <w:proofErr w:type="spellStart"/>
      <w:r w:rsidRPr="00D93021">
        <w:rPr>
          <w:rFonts w:ascii="Arial" w:hAnsi="Arial" w:cs="Arial"/>
          <w:sz w:val="24"/>
          <w:szCs w:val="24"/>
          <w:lang w:val="en-GB"/>
        </w:rPr>
        <w:t>BetaCoV</w:t>
      </w:r>
      <w:proofErr w:type="spellEnd"/>
      <w:r w:rsidRPr="00D93021">
        <w:rPr>
          <w:rFonts w:ascii="Arial" w:hAnsi="Arial" w:cs="Arial"/>
          <w:sz w:val="24"/>
          <w:szCs w:val="24"/>
          <w:lang w:val="en-GB"/>
        </w:rPr>
        <w:t>/Germany/BavPat1/2020)</w:t>
      </w:r>
      <w:r w:rsidR="00D2651E" w:rsidRPr="00D93021">
        <w:rPr>
          <w:rFonts w:ascii="Arial" w:hAnsi="Arial" w:cs="Arial"/>
          <w:sz w:val="24"/>
          <w:szCs w:val="24"/>
          <w:lang w:val="en-GB"/>
        </w:rPr>
        <w:t xml:space="preserve"> </w:t>
      </w:r>
      <w:r w:rsidR="00154FB0" w:rsidRPr="00D93021">
        <w:rPr>
          <w:rFonts w:ascii="Arial" w:hAnsi="Arial" w:cs="Arial"/>
          <w:sz w:val="24"/>
          <w:szCs w:val="24"/>
          <w:lang w:val="en-GB"/>
        </w:rPr>
        <w:fldChar w:fldCharType="begin">
          <w:fldData xml:space="preserve">PEVuZE5vdGU+PENpdGU+PEF1dGhvcj5Xb2xmZWw8L0F1dGhvcj48WWVhcj4yMDIwPC9ZZWFyPjxS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</w:fldData>
        </w:fldChar>
      </w:r>
      <w:r w:rsidR="00D2651E" w:rsidRPr="00D93021">
        <w:rPr>
          <w:rFonts w:ascii="Arial" w:hAnsi="Arial" w:cs="Arial"/>
          <w:sz w:val="24"/>
          <w:szCs w:val="24"/>
          <w:lang w:val="en-GB"/>
        </w:rPr>
        <w:instrText xml:space="preserve"> ADDIN EN.CITE </w:instrText>
      </w:r>
      <w:r w:rsidR="00D2651E" w:rsidRPr="00D93021">
        <w:rPr>
          <w:rFonts w:ascii="Arial" w:hAnsi="Arial" w:cs="Arial"/>
          <w:sz w:val="24"/>
          <w:szCs w:val="24"/>
          <w:lang w:val="en-GB"/>
        </w:rPr>
        <w:fldChar w:fldCharType="begin">
          <w:fldData xml:space="preserve">PEVuZE5vdGU+PENpdGU+PEF1dGhvcj5Xb2xmZWw8L0F1dGhvcj48WWVhcj4yMDIwPC9ZZWFyPjxS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</w:fldData>
        </w:fldChar>
      </w:r>
      <w:r w:rsidR="00D2651E" w:rsidRPr="00D93021">
        <w:rPr>
          <w:rFonts w:ascii="Arial" w:hAnsi="Arial" w:cs="Arial"/>
          <w:sz w:val="24"/>
          <w:szCs w:val="24"/>
          <w:lang w:val="en-GB"/>
        </w:rPr>
        <w:instrText xml:space="preserve"> ADDIN EN.CITE.DATA </w:instrText>
      </w:r>
      <w:r w:rsidR="00D2651E" w:rsidRPr="00D93021">
        <w:rPr>
          <w:rFonts w:ascii="Arial" w:hAnsi="Arial" w:cs="Arial"/>
          <w:sz w:val="24"/>
          <w:szCs w:val="24"/>
          <w:lang w:val="en-GB"/>
        </w:rPr>
      </w:r>
      <w:r w:rsidR="00D2651E" w:rsidRPr="00D93021">
        <w:rPr>
          <w:rFonts w:ascii="Arial" w:hAnsi="Arial" w:cs="Arial"/>
          <w:sz w:val="24"/>
          <w:szCs w:val="24"/>
          <w:lang w:val="en-GB"/>
        </w:rPr>
        <w:fldChar w:fldCharType="end"/>
      </w:r>
      <w:r w:rsidR="00154FB0" w:rsidRPr="00D93021">
        <w:rPr>
          <w:rFonts w:ascii="Arial" w:hAnsi="Arial" w:cs="Arial"/>
          <w:sz w:val="24"/>
          <w:szCs w:val="24"/>
          <w:lang w:val="en-GB"/>
        </w:rPr>
      </w:r>
      <w:r w:rsidR="00154FB0" w:rsidRPr="00D93021">
        <w:rPr>
          <w:rFonts w:ascii="Arial" w:hAnsi="Arial" w:cs="Arial"/>
          <w:sz w:val="24"/>
          <w:szCs w:val="24"/>
          <w:lang w:val="en-GB"/>
        </w:rPr>
        <w:fldChar w:fldCharType="separate"/>
      </w:r>
      <w:r w:rsidR="00D2651E" w:rsidRPr="00D93021">
        <w:rPr>
          <w:rFonts w:ascii="Arial" w:hAnsi="Arial" w:cs="Arial"/>
          <w:sz w:val="24"/>
          <w:szCs w:val="24"/>
          <w:lang w:val="en-GB"/>
        </w:rPr>
        <w:t>(1)</w:t>
      </w:r>
      <w:r w:rsidR="00154FB0" w:rsidRPr="00D93021">
        <w:rPr>
          <w:rFonts w:ascii="Arial" w:hAnsi="Arial" w:cs="Arial"/>
          <w:sz w:val="24"/>
          <w:szCs w:val="24"/>
          <w:lang w:val="en-GB"/>
        </w:rPr>
        <w:fldChar w:fldCharType="end"/>
      </w:r>
      <w:r w:rsidR="00DC5FF6" w:rsidRPr="00D93021">
        <w:rPr>
          <w:rFonts w:ascii="Arial" w:hAnsi="Arial" w:cs="Arial"/>
          <w:sz w:val="24"/>
          <w:szCs w:val="24"/>
          <w:lang w:val="en-GB"/>
        </w:rPr>
        <w:fldChar w:fldCharType="begin"/>
      </w:r>
      <w:r w:rsidR="00DC5FF6" w:rsidRPr="00D93021">
        <w:rPr>
          <w:rFonts w:ascii="Arial" w:hAnsi="Arial" w:cs="Arial"/>
          <w:sz w:val="24"/>
          <w:szCs w:val="24"/>
          <w:lang w:val="en-GB"/>
        </w:rPr>
        <w:instrText xml:space="preserve"> </w:instrText>
      </w:r>
      <w:r w:rsidR="00DC5FF6" w:rsidRPr="00D93021">
        <w:rPr>
          <w:rFonts w:ascii="Arial" w:hAnsi="Arial" w:cs="Arial"/>
          <w:sz w:val="24"/>
          <w:szCs w:val="24"/>
          <w:lang w:val="en-GB"/>
        </w:rPr>
        <w:fldChar w:fldCharType="separate"/>
      </w:r>
      <w:r w:rsidR="6CB93975" w:rsidRPr="00D93021">
        <w:rPr>
          <w:rFonts w:ascii="Arial" w:hAnsi="Arial" w:cs="Arial"/>
          <w:sz w:val="24"/>
          <w:szCs w:val="24"/>
          <w:lang w:val="en-GB"/>
        </w:rPr>
        <w:t>{Wolfel, 2020 #1}</w:t>
      </w:r>
      <w:r w:rsidR="00DC5FF6" w:rsidRPr="00D93021">
        <w:rPr>
          <w:rFonts w:ascii="Arial" w:hAnsi="Arial" w:cs="Arial"/>
          <w:sz w:val="24"/>
          <w:szCs w:val="24"/>
          <w:lang w:val="en-GB"/>
        </w:rPr>
        <w:fldChar w:fldCharType="end"/>
      </w:r>
      <w:r w:rsidR="00DC5FF6" w:rsidRPr="00D93021">
        <w:rPr>
          <w:rFonts w:ascii="Arial" w:hAnsi="Arial" w:cs="Arial"/>
          <w:sz w:val="24"/>
          <w:szCs w:val="24"/>
          <w:lang w:val="en-GB"/>
        </w:rPr>
        <w:fldChar w:fldCharType="begin"/>
      </w:r>
      <w:r w:rsidR="00DC5FF6" w:rsidRPr="00D93021">
        <w:rPr>
          <w:rFonts w:ascii="Arial" w:hAnsi="Arial" w:cs="Arial"/>
          <w:sz w:val="24"/>
          <w:szCs w:val="24"/>
          <w:lang w:val="en-GB"/>
        </w:rPr>
        <w:instrText xml:space="preserve"> </w:instrText>
      </w:r>
      <w:r w:rsidR="00DC5FF6" w:rsidRPr="00D93021">
        <w:rPr>
          <w:rFonts w:ascii="Arial" w:hAnsi="Arial" w:cs="Arial"/>
          <w:sz w:val="24"/>
          <w:szCs w:val="24"/>
          <w:lang w:val="en-GB"/>
        </w:rPr>
        <w:fldChar w:fldCharType="separate"/>
      </w:r>
      <w:r w:rsidR="6CB93975" w:rsidRPr="00D93021">
        <w:rPr>
          <w:rFonts w:ascii="Arial" w:hAnsi="Arial" w:cs="Arial"/>
          <w:sz w:val="24"/>
          <w:szCs w:val="24"/>
          <w:lang w:val="en-GB"/>
        </w:rPr>
        <w:t>{Wolfel, 2020 #1}</w:t>
      </w:r>
      <w:r w:rsidR="00DC5FF6" w:rsidRPr="00D93021">
        <w:rPr>
          <w:rFonts w:ascii="Arial" w:hAnsi="Arial" w:cs="Arial"/>
          <w:sz w:val="24"/>
          <w:szCs w:val="24"/>
          <w:lang w:val="en-GB"/>
        </w:rPr>
        <w:fldChar w:fldCharType="end"/>
      </w:r>
      <w:r w:rsidRPr="00D93021">
        <w:rPr>
          <w:rFonts w:ascii="Arial" w:hAnsi="Arial" w:cs="Arial"/>
          <w:sz w:val="24"/>
          <w:szCs w:val="24"/>
          <w:lang w:val="en-GB"/>
        </w:rPr>
        <w:t xml:space="preserve"> was kindly provided by Daniela Niemeyer and Christian </w:t>
      </w:r>
      <w:proofErr w:type="spellStart"/>
      <w:r w:rsidRPr="00D93021">
        <w:rPr>
          <w:rFonts w:ascii="Arial" w:hAnsi="Arial" w:cs="Arial"/>
          <w:sz w:val="24"/>
          <w:szCs w:val="24"/>
          <w:lang w:val="en-GB"/>
        </w:rPr>
        <w:t>Drosten</w:t>
      </w:r>
      <w:proofErr w:type="spellEnd"/>
      <w:r w:rsidRPr="00D93021">
        <w:rPr>
          <w:rFonts w:ascii="Arial" w:hAnsi="Arial" w:cs="Arial"/>
          <w:sz w:val="24"/>
          <w:szCs w:val="24"/>
          <w:lang w:val="en-GB"/>
        </w:rPr>
        <w:t xml:space="preserve">, </w:t>
      </w:r>
      <w:proofErr w:type="spellStart"/>
      <w:r w:rsidRPr="00D93021">
        <w:rPr>
          <w:rFonts w:ascii="Arial" w:hAnsi="Arial" w:cs="Arial"/>
          <w:sz w:val="24"/>
          <w:szCs w:val="24"/>
          <w:lang w:val="en-GB"/>
        </w:rPr>
        <w:t>Charité</w:t>
      </w:r>
      <w:proofErr w:type="spellEnd"/>
      <w:r w:rsidRPr="00D93021">
        <w:rPr>
          <w:rFonts w:ascii="Arial" w:hAnsi="Arial" w:cs="Arial"/>
          <w:sz w:val="24"/>
          <w:szCs w:val="24"/>
          <w:lang w:val="en-GB"/>
        </w:rPr>
        <w:t xml:space="preserve"> Berlin, Germany. The virus stocks required for animal experiments were generated by propagating the virus under BSL-3 conditions on Vero E6 cells (ATCC CRL-1586) in minimal essential medium (MEM; PAN Biotech, </w:t>
      </w:r>
      <w:proofErr w:type="spellStart"/>
      <w:r w:rsidRPr="00D93021">
        <w:rPr>
          <w:rFonts w:ascii="Arial" w:hAnsi="Arial" w:cs="Arial"/>
          <w:sz w:val="24"/>
          <w:szCs w:val="24"/>
          <w:lang w:val="en-GB"/>
        </w:rPr>
        <w:t>Aidenbach</w:t>
      </w:r>
      <w:proofErr w:type="spellEnd"/>
      <w:r w:rsidRPr="00D93021">
        <w:rPr>
          <w:rFonts w:ascii="Arial" w:hAnsi="Arial" w:cs="Arial"/>
          <w:sz w:val="24"/>
          <w:szCs w:val="24"/>
          <w:lang w:val="en-GB"/>
        </w:rPr>
        <w:t xml:space="preserve">, Germany) supplemented with 10% </w:t>
      </w:r>
      <w:proofErr w:type="spellStart"/>
      <w:r w:rsidRPr="00D93021">
        <w:rPr>
          <w:rFonts w:ascii="Arial" w:hAnsi="Arial" w:cs="Arial"/>
          <w:sz w:val="24"/>
          <w:szCs w:val="24"/>
          <w:lang w:val="en-GB"/>
        </w:rPr>
        <w:t>fetal</w:t>
      </w:r>
      <w:proofErr w:type="spellEnd"/>
      <w:r w:rsidRPr="00D93021">
        <w:rPr>
          <w:rFonts w:ascii="Arial" w:hAnsi="Arial" w:cs="Arial"/>
          <w:sz w:val="24"/>
          <w:szCs w:val="24"/>
          <w:lang w:val="en-GB"/>
        </w:rPr>
        <w:t xml:space="preserve"> bovine serum (FBS, PAN), 100 IU/ml penicillin G and 100 µg/ml streptomycin (Carl Roth, Karlsruhe, Germany). Low-passage virus stocks used for animal experiments were titrated on Vero-E6 cells before the start of infection experiments. Briefly, Vero E6 cells were incubated with serial 10-fold dilutions of virus stocks for 2 h</w:t>
      </w:r>
      <w:r w:rsidR="1C3148D4" w:rsidRPr="6F0C127B">
        <w:rPr>
          <w:rFonts w:ascii="Arial" w:eastAsia="Arial" w:hAnsi="Arial" w:cs="Arial"/>
          <w:sz w:val="24"/>
          <w:szCs w:val="24"/>
          <w:lang w:val="en-GB"/>
        </w:rPr>
        <w:t>ours</w:t>
      </w:r>
      <w:r w:rsidRPr="00D93021">
        <w:rPr>
          <w:rFonts w:ascii="Arial" w:hAnsi="Arial" w:cs="Arial"/>
          <w:sz w:val="24"/>
          <w:szCs w:val="24"/>
          <w:lang w:val="en-GB"/>
        </w:rPr>
        <w:t xml:space="preserve">. The virus inoculum was replaced with an overlay medium consisting of Dulbecco's modified Eagle's medium (DMEM, PAN Biotech, </w:t>
      </w:r>
      <w:proofErr w:type="spellStart"/>
      <w:r w:rsidRPr="00D93021">
        <w:rPr>
          <w:rFonts w:ascii="Arial" w:hAnsi="Arial" w:cs="Arial"/>
          <w:sz w:val="24"/>
          <w:szCs w:val="24"/>
          <w:lang w:val="en-GB"/>
        </w:rPr>
        <w:t>Aidenbach</w:t>
      </w:r>
      <w:proofErr w:type="spellEnd"/>
      <w:r w:rsidRPr="00D93021">
        <w:rPr>
          <w:rFonts w:ascii="Arial" w:hAnsi="Arial" w:cs="Arial"/>
          <w:sz w:val="24"/>
          <w:szCs w:val="24"/>
          <w:lang w:val="en-GB"/>
        </w:rPr>
        <w:t>, Germany), 2.5% microcrystalline cellulose (</w:t>
      </w:r>
      <w:proofErr w:type="spellStart"/>
      <w:r w:rsidRPr="00D93021">
        <w:rPr>
          <w:rFonts w:ascii="Arial" w:hAnsi="Arial" w:cs="Arial"/>
          <w:sz w:val="24"/>
          <w:szCs w:val="24"/>
          <w:lang w:val="en-GB"/>
        </w:rPr>
        <w:t>Avicel</w:t>
      </w:r>
      <w:proofErr w:type="spellEnd"/>
      <w:r w:rsidRPr="00D93021">
        <w:rPr>
          <w:rFonts w:ascii="Arial" w:hAnsi="Arial" w:cs="Arial"/>
          <w:sz w:val="24"/>
          <w:szCs w:val="24"/>
          <w:lang w:val="en-GB"/>
        </w:rPr>
        <w:t xml:space="preserve"> RC-591, DuPont, Wilmington, DE, USA) and 10% </w:t>
      </w:r>
      <w:proofErr w:type="spellStart"/>
      <w:r w:rsidRPr="00D93021">
        <w:rPr>
          <w:rFonts w:ascii="Arial" w:hAnsi="Arial" w:cs="Arial"/>
          <w:sz w:val="24"/>
          <w:szCs w:val="24"/>
          <w:lang w:val="en-GB"/>
        </w:rPr>
        <w:t>fetal</w:t>
      </w:r>
      <w:proofErr w:type="spellEnd"/>
      <w:r w:rsidRPr="00D93021">
        <w:rPr>
          <w:rFonts w:ascii="Arial" w:hAnsi="Arial" w:cs="Arial"/>
          <w:sz w:val="24"/>
          <w:szCs w:val="24"/>
          <w:lang w:val="en-GB"/>
        </w:rPr>
        <w:t xml:space="preserve"> bovine serum (FBS PAN Biotech, </w:t>
      </w:r>
      <w:proofErr w:type="spellStart"/>
      <w:r w:rsidRPr="00D93021">
        <w:rPr>
          <w:rFonts w:ascii="Arial" w:hAnsi="Arial" w:cs="Arial"/>
          <w:sz w:val="24"/>
          <w:szCs w:val="24"/>
          <w:lang w:val="en-GB"/>
        </w:rPr>
        <w:t>Aidenbach</w:t>
      </w:r>
      <w:proofErr w:type="spellEnd"/>
      <w:r w:rsidRPr="00D93021">
        <w:rPr>
          <w:rFonts w:ascii="Arial" w:hAnsi="Arial" w:cs="Arial"/>
          <w:sz w:val="24"/>
          <w:szCs w:val="24"/>
          <w:lang w:val="en-GB"/>
        </w:rPr>
        <w:t xml:space="preserve">, Germany). Following 72 hours of incubation at 37°C in a 5% CO2 atmosphere, inoculated cells were fixed with 4% formaldehyde for 24 hours. Virus </w:t>
      </w:r>
      <w:r w:rsidRPr="00D93021">
        <w:rPr>
          <w:rFonts w:ascii="Arial" w:hAnsi="Arial" w:cs="Arial"/>
          <w:sz w:val="24"/>
          <w:szCs w:val="24"/>
          <w:lang w:val="en-GB"/>
        </w:rPr>
        <w:lastRenderedPageBreak/>
        <w:t xml:space="preserve">induced cytopathic effect (plaques) were </w:t>
      </w:r>
      <w:r w:rsidR="5A02A665" w:rsidRPr="5157D4FF">
        <w:rPr>
          <w:rFonts w:ascii="Arial" w:hAnsi="Arial" w:cs="Arial"/>
          <w:sz w:val="24"/>
          <w:szCs w:val="24"/>
          <w:lang w:val="en-GB"/>
        </w:rPr>
        <w:t>visualised</w:t>
      </w:r>
      <w:r w:rsidRPr="00D93021">
        <w:rPr>
          <w:rFonts w:ascii="Arial" w:hAnsi="Arial" w:cs="Arial"/>
          <w:sz w:val="24"/>
          <w:szCs w:val="24"/>
          <w:lang w:val="en-GB"/>
        </w:rPr>
        <w:t xml:space="preserve"> by methylene blue counterstaining. The genome sequence integrity of virus stocks used for animal experiments was determined by Illumina sequencing as described</w:t>
      </w:r>
      <w:r w:rsidR="1F195653" w:rsidRPr="00D93021">
        <w:rPr>
          <w:rFonts w:ascii="Arial" w:hAnsi="Arial" w:cs="Arial"/>
          <w:sz w:val="24"/>
          <w:szCs w:val="24"/>
          <w:lang w:val="en-GB"/>
        </w:rPr>
        <w:t xml:space="preserve"> </w:t>
      </w:r>
      <w:r w:rsidR="00E25C1E" w:rsidRPr="00D93021">
        <w:rPr>
          <w:rFonts w:ascii="Arial" w:hAnsi="Arial" w:cs="Arial"/>
          <w:sz w:val="24"/>
          <w:szCs w:val="24"/>
          <w:lang w:val="en-GB"/>
        </w:rPr>
        <w:fldChar w:fldCharType="begin">
          <w:fldData xml:space="preserve">PEVuZE5vdGU+PENpdGU+PEF1dGhvcj5BZGxlcjwvQXV0aG9yPjxZZWFyPjIwMjM8L1llYXI+PFJl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</w:fldData>
        </w:fldChar>
      </w:r>
      <w:r w:rsidR="00D2651E" w:rsidRPr="00D93021">
        <w:rPr>
          <w:rFonts w:ascii="Arial" w:hAnsi="Arial" w:cs="Arial"/>
          <w:sz w:val="24"/>
          <w:szCs w:val="24"/>
          <w:lang w:val="en-GB"/>
        </w:rPr>
        <w:instrText xml:space="preserve"> ADDIN EN.CITE </w:instrText>
      </w:r>
      <w:r w:rsidR="00D2651E" w:rsidRPr="00D93021">
        <w:rPr>
          <w:rFonts w:ascii="Arial" w:hAnsi="Arial" w:cs="Arial"/>
          <w:sz w:val="24"/>
          <w:szCs w:val="24"/>
          <w:lang w:val="en-GB"/>
        </w:rPr>
        <w:fldChar w:fldCharType="begin">
          <w:fldData xml:space="preserve">PEVuZE5vdGU+PENpdGU+PEF1dGhvcj5BZGxlcjwvQXV0aG9yPjxZZWFyPjIwMjM8L1llYXI+PFJl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</w:fldData>
        </w:fldChar>
      </w:r>
      <w:r w:rsidR="00D2651E" w:rsidRPr="00D93021">
        <w:rPr>
          <w:rFonts w:ascii="Arial" w:hAnsi="Arial" w:cs="Arial"/>
          <w:sz w:val="24"/>
          <w:szCs w:val="24"/>
          <w:lang w:val="en-GB"/>
        </w:rPr>
        <w:instrText xml:space="preserve"> ADDIN EN.CITE.DATA </w:instrText>
      </w:r>
      <w:r w:rsidR="00D2651E" w:rsidRPr="00D93021">
        <w:rPr>
          <w:rFonts w:ascii="Arial" w:hAnsi="Arial" w:cs="Arial"/>
          <w:sz w:val="24"/>
          <w:szCs w:val="24"/>
          <w:lang w:val="en-GB"/>
        </w:rPr>
      </w:r>
      <w:r w:rsidR="00D2651E" w:rsidRPr="00D93021">
        <w:rPr>
          <w:rFonts w:ascii="Arial" w:hAnsi="Arial" w:cs="Arial"/>
          <w:sz w:val="24"/>
          <w:szCs w:val="24"/>
          <w:lang w:val="en-GB"/>
        </w:rPr>
        <w:fldChar w:fldCharType="end"/>
      </w:r>
      <w:r w:rsidR="00E25C1E" w:rsidRPr="00D93021">
        <w:rPr>
          <w:rFonts w:ascii="Arial" w:hAnsi="Arial" w:cs="Arial"/>
          <w:sz w:val="24"/>
          <w:szCs w:val="24"/>
          <w:lang w:val="en-GB"/>
        </w:rPr>
      </w:r>
      <w:r w:rsidR="00E25C1E" w:rsidRPr="00D93021">
        <w:rPr>
          <w:rFonts w:ascii="Arial" w:hAnsi="Arial" w:cs="Arial"/>
          <w:sz w:val="24"/>
          <w:szCs w:val="24"/>
          <w:lang w:val="en-GB"/>
        </w:rPr>
        <w:fldChar w:fldCharType="separate"/>
      </w:r>
      <w:r w:rsidR="00D2651E" w:rsidRPr="00D93021">
        <w:rPr>
          <w:rFonts w:ascii="Arial" w:hAnsi="Arial" w:cs="Arial"/>
          <w:sz w:val="24"/>
          <w:szCs w:val="24"/>
          <w:lang w:val="en-GB"/>
        </w:rPr>
        <w:t>(2)</w:t>
      </w:r>
      <w:r w:rsidR="00E25C1E" w:rsidRPr="00D93021">
        <w:rPr>
          <w:rFonts w:ascii="Arial" w:hAnsi="Arial" w:cs="Arial"/>
          <w:sz w:val="24"/>
          <w:szCs w:val="24"/>
          <w:lang w:val="en-GB"/>
        </w:rPr>
        <w:fldChar w:fldCharType="end"/>
      </w:r>
      <w:r w:rsidRPr="00D93021">
        <w:rPr>
          <w:rFonts w:ascii="Arial" w:hAnsi="Arial" w:cs="Arial"/>
          <w:sz w:val="24"/>
          <w:szCs w:val="24"/>
          <w:lang w:val="en-GB"/>
        </w:rPr>
        <w:t xml:space="preserve"> and aligned to the reference sequence of the isolate (GenBank: MT270101 and GISAID: EPI_ISL_406862). Specifically, the presence and integrity of the </w:t>
      </w:r>
      <w:proofErr w:type="spellStart"/>
      <w:r w:rsidRPr="00D93021">
        <w:rPr>
          <w:rFonts w:ascii="Arial" w:hAnsi="Arial" w:cs="Arial"/>
          <w:sz w:val="24"/>
          <w:szCs w:val="24"/>
          <w:lang w:val="en-GB"/>
        </w:rPr>
        <w:t>furin</w:t>
      </w:r>
      <w:proofErr w:type="spellEnd"/>
      <w:r w:rsidRPr="00D93021">
        <w:rPr>
          <w:rFonts w:ascii="Arial" w:hAnsi="Arial" w:cs="Arial"/>
          <w:sz w:val="24"/>
          <w:szCs w:val="24"/>
          <w:lang w:val="en-GB"/>
        </w:rPr>
        <w:t xml:space="preserve"> cleavage site within the viral spike glycoprotein was confirmed by sequencing. </w:t>
      </w:r>
    </w:p>
    <w:p w14:paraId="09F2D22A" w14:textId="616FB0D1" w:rsidR="009761C2" w:rsidRPr="00D93021" w:rsidRDefault="009761C2" w:rsidP="009761C2">
      <w:pPr>
        <w:spacing w:after="0" w:line="480" w:lineRule="auto"/>
        <w:jc w:val="both"/>
        <w:rPr>
          <w:rFonts w:ascii="Arial" w:hAnsi="Arial" w:cs="Arial"/>
          <w:bCs/>
          <w:sz w:val="24"/>
          <w:szCs w:val="24"/>
          <w:lang w:val="en-GB"/>
        </w:rPr>
      </w:pPr>
    </w:p>
    <w:p w14:paraId="437552B3" w14:textId="618A37D5" w:rsidR="009761C2" w:rsidRPr="00D93021" w:rsidRDefault="7787843C" w:rsidP="7787843C">
      <w:pPr>
        <w:pStyle w:val="berschrift3"/>
        <w:spacing w:before="0" w:line="480" w:lineRule="auto"/>
        <w:rPr>
          <w:rFonts w:ascii="Arial" w:eastAsia="Arial" w:hAnsi="Arial" w:cs="Arial"/>
          <w:b/>
          <w:bCs/>
          <w:color w:val="auto"/>
          <w:lang w:val="en-GB"/>
        </w:rPr>
      </w:pPr>
      <w:r w:rsidRPr="00D93021">
        <w:rPr>
          <w:rFonts w:ascii="Arial" w:eastAsia="Arial" w:hAnsi="Arial" w:cs="Arial"/>
          <w:b/>
          <w:bCs/>
          <w:color w:val="auto"/>
          <w:lang w:val="en-GB"/>
        </w:rPr>
        <w:t>Isolation of white blood cells and single-cell transcriptome library generation</w:t>
      </w:r>
    </w:p>
    <w:p w14:paraId="06F274C6" w14:textId="26B06A3C" w:rsidR="009761C2" w:rsidRPr="00D93021" w:rsidRDefault="009761C2" w:rsidP="009761C2">
      <w:pPr>
        <w:spacing w:after="0" w:line="480" w:lineRule="auto"/>
        <w:jc w:val="both"/>
        <w:rPr>
          <w:rFonts w:ascii="Arial" w:hAnsi="Arial" w:cs="Arial"/>
          <w:bCs/>
          <w:sz w:val="24"/>
          <w:szCs w:val="24"/>
          <w:lang w:val="en-GB"/>
        </w:rPr>
      </w:pPr>
      <w:r w:rsidRPr="00D93021">
        <w:rPr>
          <w:rFonts w:ascii="Arial" w:hAnsi="Arial" w:cs="Arial"/>
          <w:bCs/>
          <w:sz w:val="24"/>
          <w:szCs w:val="24"/>
          <w:lang w:val="en-GB"/>
        </w:rPr>
        <w:t>500 µL whole blood per animal was lysed in red blood cell lysis buffer (</w:t>
      </w:r>
      <w:proofErr w:type="spellStart"/>
      <w:r w:rsidRPr="00D93021">
        <w:rPr>
          <w:rFonts w:ascii="Arial" w:hAnsi="Arial" w:cs="Arial"/>
          <w:bCs/>
          <w:sz w:val="24"/>
          <w:szCs w:val="24"/>
          <w:lang w:val="en-GB"/>
        </w:rPr>
        <w:t>ChemCruz</w:t>
      </w:r>
      <w:proofErr w:type="spellEnd"/>
      <w:r w:rsidRPr="00D93021">
        <w:rPr>
          <w:rFonts w:ascii="Arial" w:hAnsi="Arial" w:cs="Arial"/>
          <w:bCs/>
          <w:sz w:val="24"/>
          <w:szCs w:val="24"/>
          <w:lang w:val="en-GB"/>
        </w:rPr>
        <w:t xml:space="preserve">), washed and centrifuged according to the manufacturer’s instructions. Each resulting RBC-free pellet was resuspended in low-BSA buffer (1× PBS, 0.04% BSA), filtered with 40 µm </w:t>
      </w:r>
      <w:proofErr w:type="spellStart"/>
      <w:r w:rsidRPr="00D93021">
        <w:rPr>
          <w:rFonts w:ascii="Arial" w:hAnsi="Arial" w:cs="Arial"/>
          <w:bCs/>
          <w:sz w:val="24"/>
          <w:szCs w:val="24"/>
          <w:lang w:val="en-GB"/>
        </w:rPr>
        <w:t>FloMi</w:t>
      </w:r>
      <w:proofErr w:type="spellEnd"/>
      <w:r w:rsidRPr="00D93021">
        <w:rPr>
          <w:rFonts w:ascii="Arial" w:hAnsi="Arial" w:cs="Arial"/>
          <w:bCs/>
          <w:sz w:val="24"/>
          <w:szCs w:val="24"/>
          <w:lang w:val="en-GB"/>
        </w:rPr>
        <w:t xml:space="preserve"> filters (Merck) and the number of cells determined using a h</w:t>
      </w:r>
      <w:r w:rsidR="00A9158E">
        <w:rPr>
          <w:rFonts w:ascii="Arial" w:hAnsi="Arial" w:cs="Arial"/>
          <w:bCs/>
          <w:sz w:val="24"/>
          <w:szCs w:val="24"/>
          <w:lang w:val="en-GB"/>
        </w:rPr>
        <w:t>a</w:t>
      </w:r>
      <w:r w:rsidRPr="00D93021">
        <w:rPr>
          <w:rFonts w:ascii="Arial" w:hAnsi="Arial" w:cs="Arial"/>
          <w:bCs/>
          <w:sz w:val="24"/>
          <w:szCs w:val="24"/>
          <w:lang w:val="en-GB"/>
        </w:rPr>
        <w:t>emocytometer and trypan blue to estimate the fraction of apoptotic cells. Isolated cells were then processed for single-cell RNA sequencing according to the manufacturer’s instructions (Chromium Next GEM Single Cell 3ʹ Reagent Kit v3.1; 10x Genomics, Pleasanton, CA, USA). The resulting single-cell libraries were quantified using Qubit (</w:t>
      </w:r>
      <w:proofErr w:type="spellStart"/>
      <w:r w:rsidRPr="00D93021">
        <w:rPr>
          <w:rFonts w:ascii="Arial" w:hAnsi="Arial" w:cs="Arial"/>
          <w:bCs/>
          <w:sz w:val="24"/>
          <w:szCs w:val="24"/>
          <w:lang w:val="en-GB"/>
        </w:rPr>
        <w:t>ThermoFisher</w:t>
      </w:r>
      <w:proofErr w:type="spellEnd"/>
      <w:r w:rsidRPr="00D93021">
        <w:rPr>
          <w:rFonts w:ascii="Arial" w:hAnsi="Arial" w:cs="Arial"/>
          <w:bCs/>
          <w:sz w:val="24"/>
          <w:szCs w:val="24"/>
          <w:lang w:val="en-GB"/>
        </w:rPr>
        <w:t xml:space="preserve">) and quality-controlled using the Bioanalyzer system (Agilent). Sequencing was performed on a </w:t>
      </w:r>
      <w:proofErr w:type="spellStart"/>
      <w:r w:rsidRPr="00D93021">
        <w:rPr>
          <w:rFonts w:ascii="Arial" w:hAnsi="Arial" w:cs="Arial"/>
          <w:bCs/>
          <w:sz w:val="24"/>
          <w:szCs w:val="24"/>
          <w:lang w:val="en-GB"/>
        </w:rPr>
        <w:t>Novaseq</w:t>
      </w:r>
      <w:proofErr w:type="spellEnd"/>
      <w:r w:rsidRPr="00D93021">
        <w:rPr>
          <w:rFonts w:ascii="Arial" w:hAnsi="Arial" w:cs="Arial"/>
          <w:bCs/>
          <w:sz w:val="24"/>
          <w:szCs w:val="24"/>
          <w:lang w:val="en-GB"/>
        </w:rPr>
        <w:t xml:space="preserve"> 6000 device (Illumina) according to the manufacturer’s instructions.</w:t>
      </w:r>
    </w:p>
    <w:p w14:paraId="117D289E" w14:textId="77777777" w:rsidR="000B7521" w:rsidRPr="00D93021" w:rsidRDefault="000B7521" w:rsidP="009761C2">
      <w:pPr>
        <w:spacing w:after="0" w:line="480" w:lineRule="auto"/>
        <w:jc w:val="both"/>
        <w:rPr>
          <w:rFonts w:ascii="Arial" w:hAnsi="Arial" w:cs="Arial"/>
          <w:bCs/>
          <w:sz w:val="24"/>
          <w:szCs w:val="24"/>
          <w:lang w:val="en-GB"/>
        </w:rPr>
      </w:pPr>
    </w:p>
    <w:p w14:paraId="0BF7C6EF" w14:textId="77777777" w:rsidR="007F5A8D" w:rsidRPr="00D93021" w:rsidRDefault="007F5A8D" w:rsidP="007F5A8D">
      <w:pPr>
        <w:spacing w:after="0" w:line="480" w:lineRule="auto"/>
        <w:jc w:val="both"/>
        <w:rPr>
          <w:rFonts w:ascii="Arial" w:hAnsi="Arial" w:cs="Arial"/>
          <w:b/>
          <w:bCs/>
          <w:sz w:val="24"/>
          <w:szCs w:val="24"/>
          <w:lang w:val="en-GB"/>
        </w:rPr>
      </w:pPr>
      <w:r w:rsidRPr="00D93021">
        <w:rPr>
          <w:rFonts w:ascii="Arial" w:hAnsi="Arial" w:cs="Arial"/>
          <w:b/>
          <w:bCs/>
          <w:sz w:val="24"/>
          <w:szCs w:val="24"/>
          <w:lang w:val="en-GB"/>
        </w:rPr>
        <w:t xml:space="preserve">Species-specific processing of data </w:t>
      </w:r>
    </w:p>
    <w:p w14:paraId="3B976EC7" w14:textId="42BC4E8A" w:rsidR="007F5A8D" w:rsidRPr="00D93021" w:rsidRDefault="007F5A8D" w:rsidP="007F5A8D">
      <w:pPr>
        <w:spacing w:after="0" w:line="480" w:lineRule="auto"/>
        <w:jc w:val="both"/>
        <w:rPr>
          <w:rFonts w:ascii="Arial" w:eastAsia="Arial" w:hAnsi="Arial" w:cs="Arial"/>
          <w:color w:val="000000" w:themeColor="text1"/>
          <w:sz w:val="24"/>
          <w:szCs w:val="24"/>
          <w:lang w:val="en-GB"/>
        </w:rPr>
      </w:pPr>
      <w:proofErr w:type="spellStart"/>
      <w:r w:rsidRPr="00D93021">
        <w:rPr>
          <w:rFonts w:ascii="Arial" w:eastAsia="Arial" w:hAnsi="Arial" w:cs="Arial"/>
          <w:i/>
          <w:iCs/>
          <w:color w:val="000000" w:themeColor="text1"/>
          <w:sz w:val="24"/>
          <w:szCs w:val="24"/>
          <w:lang w:val="en-GB"/>
        </w:rPr>
        <w:t>Phodopus</w:t>
      </w:r>
      <w:proofErr w:type="spellEnd"/>
      <w:r w:rsidRPr="00D93021">
        <w:rPr>
          <w:rFonts w:ascii="Arial" w:eastAsia="Arial" w:hAnsi="Arial" w:cs="Arial"/>
          <w:i/>
          <w:iCs/>
          <w:color w:val="000000" w:themeColor="text1"/>
          <w:sz w:val="24"/>
          <w:szCs w:val="24"/>
          <w:lang w:val="en-GB"/>
        </w:rPr>
        <w:t xml:space="preserve"> </w:t>
      </w:r>
      <w:proofErr w:type="spellStart"/>
      <w:r w:rsidRPr="00D93021">
        <w:rPr>
          <w:rFonts w:ascii="Arial" w:eastAsia="Arial" w:hAnsi="Arial" w:cs="Arial"/>
          <w:i/>
          <w:iCs/>
          <w:color w:val="000000" w:themeColor="text1"/>
          <w:sz w:val="24"/>
          <w:szCs w:val="24"/>
          <w:lang w:val="en-GB"/>
        </w:rPr>
        <w:t>roborovskii</w:t>
      </w:r>
      <w:proofErr w:type="spellEnd"/>
      <w:r w:rsidRPr="00D93021">
        <w:rPr>
          <w:rFonts w:ascii="Arial" w:eastAsia="Arial" w:hAnsi="Arial" w:cs="Arial"/>
          <w:color w:val="000000" w:themeColor="text1"/>
          <w:sz w:val="24"/>
          <w:szCs w:val="24"/>
          <w:lang w:val="en-GB"/>
        </w:rPr>
        <w:t xml:space="preserve"> raw sequencing files were processed using </w:t>
      </w:r>
      <w:proofErr w:type="spellStart"/>
      <w:r w:rsidRPr="00D93021">
        <w:rPr>
          <w:rFonts w:ascii="Arial" w:eastAsia="Arial" w:hAnsi="Arial" w:cs="Arial"/>
          <w:color w:val="000000" w:themeColor="text1"/>
          <w:sz w:val="24"/>
          <w:szCs w:val="24"/>
          <w:lang w:val="en-GB"/>
        </w:rPr>
        <w:t>Cellranger</w:t>
      </w:r>
      <w:proofErr w:type="spellEnd"/>
      <w:r w:rsidRPr="00D93021">
        <w:rPr>
          <w:rFonts w:ascii="Arial" w:eastAsia="Arial" w:hAnsi="Arial" w:cs="Arial"/>
          <w:color w:val="000000" w:themeColor="text1"/>
          <w:sz w:val="24"/>
          <w:szCs w:val="24"/>
          <w:lang w:val="en-GB"/>
        </w:rPr>
        <w:t xml:space="preserve"> </w:t>
      </w:r>
      <w:proofErr w:type="spellStart"/>
      <w:r w:rsidRPr="00D93021">
        <w:rPr>
          <w:rFonts w:ascii="Arial" w:eastAsia="Arial" w:hAnsi="Arial" w:cs="Arial"/>
          <w:color w:val="000000" w:themeColor="text1"/>
          <w:sz w:val="24"/>
          <w:szCs w:val="24"/>
          <w:lang w:val="en-GB"/>
        </w:rPr>
        <w:t>mkfastq</w:t>
      </w:r>
      <w:proofErr w:type="spellEnd"/>
      <w:r w:rsidRPr="00D93021">
        <w:rPr>
          <w:rFonts w:ascii="Arial" w:eastAsia="Arial" w:hAnsi="Arial" w:cs="Arial"/>
          <w:color w:val="000000" w:themeColor="text1"/>
          <w:sz w:val="24"/>
          <w:szCs w:val="24"/>
          <w:lang w:val="en-GB"/>
        </w:rPr>
        <w:t xml:space="preserve"> (10x Genomics). </w:t>
      </w:r>
      <w:proofErr w:type="spellStart"/>
      <w:r w:rsidRPr="00D93021">
        <w:rPr>
          <w:rFonts w:ascii="Arial" w:eastAsia="Arial" w:hAnsi="Arial" w:cs="Arial"/>
          <w:color w:val="000000" w:themeColor="text1"/>
          <w:sz w:val="24"/>
          <w:szCs w:val="24"/>
          <w:lang w:val="en-GB"/>
        </w:rPr>
        <w:t>Fastq</w:t>
      </w:r>
      <w:proofErr w:type="spellEnd"/>
      <w:r w:rsidRPr="00D93021">
        <w:rPr>
          <w:rFonts w:ascii="Arial" w:eastAsia="Arial" w:hAnsi="Arial" w:cs="Arial"/>
          <w:color w:val="000000" w:themeColor="text1"/>
          <w:sz w:val="24"/>
          <w:szCs w:val="24"/>
          <w:lang w:val="en-GB"/>
        </w:rPr>
        <w:t xml:space="preserve"> files were aligned to the </w:t>
      </w:r>
      <w:proofErr w:type="spellStart"/>
      <w:r w:rsidRPr="00D93021">
        <w:rPr>
          <w:rFonts w:ascii="Arial" w:eastAsia="Arial" w:hAnsi="Arial" w:cs="Arial"/>
          <w:color w:val="000000" w:themeColor="text1"/>
          <w:sz w:val="24"/>
          <w:szCs w:val="24"/>
          <w:lang w:val="en-GB"/>
        </w:rPr>
        <w:t>Roborovski</w:t>
      </w:r>
      <w:proofErr w:type="spellEnd"/>
      <w:r w:rsidRPr="00D93021">
        <w:rPr>
          <w:rFonts w:ascii="Arial" w:eastAsia="Arial" w:hAnsi="Arial" w:cs="Arial"/>
          <w:color w:val="000000" w:themeColor="text1"/>
          <w:sz w:val="24"/>
          <w:szCs w:val="24"/>
          <w:lang w:val="en-GB"/>
        </w:rPr>
        <w:t xml:space="preserve"> hamster genome assembly PHOROB</w:t>
      </w:r>
      <w:r w:rsidR="00AE5736" w:rsidRPr="00D93021">
        <w:rPr>
          <w:rFonts w:ascii="Arial" w:eastAsia="Arial" w:hAnsi="Arial" w:cs="Arial"/>
          <w:color w:val="000000" w:themeColor="text1"/>
          <w:sz w:val="24"/>
          <w:szCs w:val="24"/>
          <w:lang w:val="en-GB"/>
        </w:rPr>
        <w:t xml:space="preserve"> </w:t>
      </w:r>
      <w:r w:rsidR="00AA395F" w:rsidRPr="00D93021">
        <w:rPr>
          <w:rFonts w:ascii="Arial" w:eastAsia="Arial" w:hAnsi="Arial" w:cs="Arial"/>
          <w:color w:val="000000" w:themeColor="text1"/>
          <w:sz w:val="24"/>
          <w:szCs w:val="24"/>
          <w:lang w:val="en-GB"/>
        </w:rPr>
        <w:fldChar w:fldCharType="begin">
          <w:fldData xml:space="preserve">PEVuZE5vdGU+PENpdGU+PEF1dGhvcj5BbmRyZW90dGk8L0F1dGhvcj48WWVhcj4yMDIyPC9ZZWFy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</w:fldData>
        </w:fldChar>
      </w:r>
      <w:r w:rsidR="003A5927">
        <w:rPr>
          <w:rFonts w:ascii="Arial" w:eastAsia="Arial" w:hAnsi="Arial" w:cs="Arial"/>
          <w:color w:val="000000" w:themeColor="text1"/>
          <w:sz w:val="24"/>
          <w:szCs w:val="24"/>
          <w:lang w:val="en-GB"/>
        </w:rPr>
        <w:instrText xml:space="preserve"> ADDIN EN.CITE </w:instrText>
      </w:r>
      <w:r w:rsidR="003A5927">
        <w:rPr>
          <w:rFonts w:ascii="Arial" w:eastAsia="Arial" w:hAnsi="Arial" w:cs="Arial"/>
          <w:color w:val="000000" w:themeColor="text1"/>
          <w:sz w:val="24"/>
          <w:szCs w:val="24"/>
          <w:lang w:val="en-GB"/>
        </w:rPr>
        <w:fldChar w:fldCharType="begin">
          <w:fldData xml:space="preserve">PEVuZE5vdGU+PENpdGU+PEF1dGhvcj5BbmRyZW90dGk8L0F1dGhvcj48WWVhcj4yMDIyPC9ZZWFy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</w:fldData>
        </w:fldChar>
      </w:r>
      <w:r w:rsidR="003A5927">
        <w:rPr>
          <w:rFonts w:ascii="Arial" w:eastAsia="Arial" w:hAnsi="Arial" w:cs="Arial"/>
          <w:color w:val="000000" w:themeColor="text1"/>
          <w:sz w:val="24"/>
          <w:szCs w:val="24"/>
          <w:lang w:val="en-GB"/>
        </w:rPr>
        <w:instrText xml:space="preserve"> ADDIN EN.CITE.DATA </w:instrText>
      </w:r>
      <w:r w:rsidR="003A5927">
        <w:rPr>
          <w:rFonts w:ascii="Arial" w:eastAsia="Arial" w:hAnsi="Arial" w:cs="Arial"/>
          <w:color w:val="000000" w:themeColor="text1"/>
          <w:sz w:val="24"/>
          <w:szCs w:val="24"/>
          <w:lang w:val="en-GB"/>
        </w:rPr>
      </w:r>
      <w:r w:rsidR="003A5927">
        <w:rPr>
          <w:rFonts w:ascii="Arial" w:eastAsia="Arial" w:hAnsi="Arial" w:cs="Arial"/>
          <w:color w:val="000000" w:themeColor="text1"/>
          <w:sz w:val="24"/>
          <w:szCs w:val="24"/>
          <w:lang w:val="en-GB"/>
        </w:rPr>
        <w:fldChar w:fldCharType="end"/>
      </w:r>
      <w:r w:rsidR="00AA395F" w:rsidRPr="00D93021">
        <w:rPr>
          <w:rFonts w:ascii="Arial" w:eastAsia="Arial" w:hAnsi="Arial" w:cs="Arial"/>
          <w:color w:val="000000" w:themeColor="text1"/>
          <w:sz w:val="24"/>
          <w:szCs w:val="24"/>
          <w:lang w:val="en-GB"/>
        </w:rPr>
      </w:r>
      <w:r w:rsidR="00AA395F" w:rsidRPr="00D93021">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(3)</w:t>
      </w:r>
      <w:r w:rsidR="00AA395F" w:rsidRPr="00D93021">
        <w:rPr>
          <w:rFonts w:ascii="Arial" w:eastAsia="Arial" w:hAnsi="Arial" w:cs="Arial"/>
          <w:color w:val="000000" w:themeColor="text1"/>
          <w:sz w:val="24"/>
          <w:szCs w:val="24"/>
          <w:lang w:val="en-GB"/>
        </w:rPr>
        <w:fldChar w:fldCharType="end"/>
      </w:r>
      <w:r w:rsidRPr="00D93021">
        <w:rPr>
          <w:rFonts w:ascii="Arial" w:eastAsia="Arial" w:hAnsi="Arial" w:cs="Arial"/>
          <w:color w:val="000000" w:themeColor="text1"/>
          <w:sz w:val="24"/>
          <w:szCs w:val="24"/>
          <w:lang w:val="en-GB"/>
        </w:rPr>
        <w:t xml:space="preserve">, filtered and counted using cell ranger count (10x Genomics). R (Version 4.2.2) was used to </w:t>
      </w:r>
      <w:r w:rsidR="00C37687" w:rsidRPr="00D93021">
        <w:rPr>
          <w:rFonts w:ascii="Arial" w:eastAsia="Arial" w:hAnsi="Arial" w:cs="Arial"/>
          <w:color w:val="000000" w:themeColor="text1"/>
          <w:sz w:val="24"/>
          <w:szCs w:val="24"/>
          <w:lang w:val="en-GB"/>
        </w:rPr>
        <w:t>analyse</w:t>
      </w:r>
      <w:r w:rsidRPr="00D93021">
        <w:rPr>
          <w:rFonts w:ascii="Arial" w:eastAsia="Arial" w:hAnsi="Arial" w:cs="Arial"/>
          <w:color w:val="000000" w:themeColor="text1"/>
          <w:sz w:val="24"/>
          <w:szCs w:val="24"/>
          <w:lang w:val="en-GB"/>
        </w:rPr>
        <w:t xml:space="preserve"> the raw feature-barcode matrix, including the R-package SeuratV5 4.9.9.9044 for single-cell analysis</w:t>
      </w:r>
      <w:r w:rsidR="00AE5736" w:rsidRPr="00D93021">
        <w:rPr>
          <w:rFonts w:ascii="Arial" w:eastAsia="Arial" w:hAnsi="Arial" w:cs="Arial"/>
          <w:color w:val="000000" w:themeColor="text1"/>
          <w:sz w:val="24"/>
          <w:szCs w:val="24"/>
          <w:lang w:val="en-GB"/>
        </w:rPr>
        <w:t xml:space="preserve"> </w:t>
      </w:r>
      <w:r w:rsidR="00AA395F" w:rsidRPr="00D93021">
        <w:rPr>
          <w:rFonts w:ascii="Arial" w:eastAsia="Arial" w:hAnsi="Arial" w:cs="Arial"/>
          <w:color w:val="000000" w:themeColor="text1"/>
          <w:sz w:val="24"/>
          <w:szCs w:val="24"/>
          <w:lang w:val="en-GB"/>
        </w:rPr>
        <w:fldChar w:fldCharType="begin">
          <w:fldData xml:space="preserve">PEVuZE5vdGU+PENpdGU+PEF1dGhvcj5TdHVhcnQ8L0F1dGhvcj48WWVhcj4yMDE5PC9ZZWFyPjxS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</w:fldData>
        </w:fldChar>
      </w:r>
      <w:r w:rsidR="003A5927">
        <w:rPr>
          <w:rFonts w:ascii="Arial" w:eastAsia="Arial" w:hAnsi="Arial" w:cs="Arial"/>
          <w:color w:val="000000" w:themeColor="text1"/>
          <w:sz w:val="24"/>
          <w:szCs w:val="24"/>
          <w:lang w:val="en-GB"/>
        </w:rPr>
        <w:instrText xml:space="preserve"> ADDIN EN.CITE </w:instrText>
      </w:r>
      <w:r w:rsidR="003A5927">
        <w:rPr>
          <w:rFonts w:ascii="Arial" w:eastAsia="Arial" w:hAnsi="Arial" w:cs="Arial"/>
          <w:color w:val="000000" w:themeColor="text1"/>
          <w:sz w:val="24"/>
          <w:szCs w:val="24"/>
          <w:lang w:val="en-GB"/>
        </w:rPr>
        <w:fldChar w:fldCharType="begin">
          <w:fldData xml:space="preserve">PEVuZE5vdGU+PENpdGU+PEF1dGhvcj5TdHVhcnQ8L0F1dGhvcj48WWVhcj4yMDE5PC9ZZWFyPjxS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</w:fldData>
        </w:fldChar>
      </w:r>
      <w:r w:rsidR="003A5927">
        <w:rPr>
          <w:rFonts w:ascii="Arial" w:eastAsia="Arial" w:hAnsi="Arial" w:cs="Arial"/>
          <w:color w:val="000000" w:themeColor="text1"/>
          <w:sz w:val="24"/>
          <w:szCs w:val="24"/>
          <w:lang w:val="en-GB"/>
        </w:rPr>
        <w:instrText xml:space="preserve"> ADDIN EN.CITE.DATA </w:instrText>
      </w:r>
      <w:r w:rsidR="003A5927">
        <w:rPr>
          <w:rFonts w:ascii="Arial" w:eastAsia="Arial" w:hAnsi="Arial" w:cs="Arial"/>
          <w:color w:val="000000" w:themeColor="text1"/>
          <w:sz w:val="24"/>
          <w:szCs w:val="24"/>
          <w:lang w:val="en-GB"/>
        </w:rPr>
      </w:r>
      <w:r w:rsidR="003A5927">
        <w:rPr>
          <w:rFonts w:ascii="Arial" w:eastAsia="Arial" w:hAnsi="Arial" w:cs="Arial"/>
          <w:color w:val="000000" w:themeColor="text1"/>
          <w:sz w:val="24"/>
          <w:szCs w:val="24"/>
          <w:lang w:val="en-GB"/>
        </w:rPr>
        <w:fldChar w:fldCharType="end"/>
      </w:r>
      <w:r w:rsidR="00AA395F" w:rsidRPr="00D93021">
        <w:rPr>
          <w:rFonts w:ascii="Arial" w:eastAsia="Arial" w:hAnsi="Arial" w:cs="Arial"/>
          <w:color w:val="000000" w:themeColor="text1"/>
          <w:sz w:val="24"/>
          <w:szCs w:val="24"/>
          <w:lang w:val="en-GB"/>
        </w:rPr>
      </w:r>
      <w:r w:rsidR="00AA395F" w:rsidRPr="00D93021">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(4)</w:t>
      </w:r>
      <w:r w:rsidR="00AA395F" w:rsidRPr="00D93021">
        <w:rPr>
          <w:rFonts w:ascii="Arial" w:eastAsia="Arial" w:hAnsi="Arial" w:cs="Arial"/>
          <w:color w:val="000000" w:themeColor="text1"/>
          <w:sz w:val="24"/>
          <w:szCs w:val="24"/>
          <w:lang w:val="en-GB"/>
        </w:rPr>
        <w:fldChar w:fldCharType="end"/>
      </w:r>
      <w:r w:rsidRPr="00D93021">
        <w:rPr>
          <w:rFonts w:ascii="Arial" w:eastAsia="Arial" w:hAnsi="Arial" w:cs="Arial"/>
          <w:color w:val="000000" w:themeColor="text1"/>
          <w:sz w:val="24"/>
          <w:szCs w:val="24"/>
          <w:lang w:val="en-GB"/>
        </w:rPr>
        <w:t xml:space="preserve">. </w:t>
      </w:r>
    </w:p>
    <w:p w14:paraId="3B81ABB9" w14:textId="2012BA43" w:rsidR="007F5A8D" w:rsidRPr="00D93021" w:rsidRDefault="1DF34219" w:rsidP="007F5A8D">
      <w:pPr>
        <w:spacing w:after="0" w:line="480" w:lineRule="auto"/>
        <w:jc w:val="both"/>
        <w:rPr>
          <w:rFonts w:ascii="Arial" w:eastAsia="Arial" w:hAnsi="Arial" w:cs="Arial"/>
          <w:color w:val="000000" w:themeColor="text1"/>
          <w:sz w:val="24"/>
          <w:szCs w:val="24"/>
          <w:lang w:val="en-GB"/>
        </w:rPr>
      </w:pPr>
      <w:proofErr w:type="spellStart"/>
      <w:r w:rsidRPr="27054129">
        <w:rPr>
          <w:rFonts w:ascii="Arial" w:eastAsia="Arial" w:hAnsi="Arial" w:cs="Arial"/>
          <w:i/>
          <w:iCs/>
          <w:color w:val="000000" w:themeColor="text1"/>
          <w:sz w:val="24"/>
          <w:szCs w:val="24"/>
          <w:lang w:val="en-GB"/>
        </w:rPr>
        <w:lastRenderedPageBreak/>
        <w:t>Mesocricetus</w:t>
      </w:r>
      <w:proofErr w:type="spellEnd"/>
      <w:r w:rsidRPr="27054129">
        <w:rPr>
          <w:rFonts w:ascii="Arial" w:eastAsia="Arial" w:hAnsi="Arial" w:cs="Arial"/>
          <w:i/>
          <w:iCs/>
          <w:color w:val="000000" w:themeColor="text1"/>
          <w:sz w:val="24"/>
          <w:szCs w:val="24"/>
          <w:lang w:val="en-GB"/>
        </w:rPr>
        <w:t xml:space="preserve"> auratus</w:t>
      </w:r>
      <w:r w:rsidRPr="00D93021">
        <w:rPr>
          <w:rFonts w:ascii="Arial" w:eastAsia="Arial" w:hAnsi="Arial" w:cs="Arial"/>
          <w:color w:val="000000" w:themeColor="text1"/>
          <w:sz w:val="24"/>
          <w:szCs w:val="24"/>
          <w:lang w:val="en-GB"/>
        </w:rPr>
        <w:t xml:space="preserve"> expression sequencing data aligned to a modified version of </w:t>
      </w:r>
      <w:proofErr w:type="spellStart"/>
      <w:r w:rsidRPr="00D93021">
        <w:rPr>
          <w:rFonts w:ascii="Arial" w:eastAsia="Arial" w:hAnsi="Arial" w:cs="Arial"/>
          <w:color w:val="000000" w:themeColor="text1"/>
          <w:sz w:val="24"/>
          <w:szCs w:val="24"/>
          <w:lang w:val="en-GB"/>
        </w:rPr>
        <w:t>Ensembl</w:t>
      </w:r>
      <w:proofErr w:type="spellEnd"/>
      <w:r w:rsidRPr="00D93021">
        <w:rPr>
          <w:rFonts w:ascii="Arial" w:eastAsia="Arial" w:hAnsi="Arial" w:cs="Arial"/>
          <w:color w:val="000000" w:themeColor="text1"/>
          <w:sz w:val="24"/>
          <w:szCs w:val="24"/>
          <w:lang w:val="en-GB"/>
        </w:rPr>
        <w:t xml:space="preserve"> 99 </w:t>
      </w:r>
      <w:proofErr w:type="spellStart"/>
      <w:r w:rsidRPr="00D93021">
        <w:rPr>
          <w:rFonts w:ascii="Arial" w:eastAsia="Arial" w:hAnsi="Arial" w:cs="Arial"/>
          <w:color w:val="000000" w:themeColor="text1"/>
          <w:sz w:val="24"/>
          <w:szCs w:val="24"/>
          <w:lang w:val="en-GB"/>
        </w:rPr>
        <w:t>MesAur</w:t>
      </w:r>
      <w:proofErr w:type="spellEnd"/>
      <w:r w:rsidRPr="00D93021">
        <w:rPr>
          <w:rFonts w:ascii="Arial" w:eastAsia="Arial" w:hAnsi="Arial" w:cs="Arial"/>
          <w:color w:val="000000" w:themeColor="text1"/>
          <w:sz w:val="24"/>
          <w:szCs w:val="24"/>
          <w:lang w:val="en-GB"/>
        </w:rPr>
        <w:t xml:space="preserve"> 1.0 were downloaded as Seurat-objects</w:t>
      </w:r>
      <w:r w:rsidR="3C63E973" w:rsidRPr="00D93021">
        <w:rPr>
          <w:rFonts w:ascii="Arial" w:eastAsia="Arial" w:hAnsi="Arial" w:cs="Arial"/>
          <w:color w:val="000000" w:themeColor="text1"/>
          <w:sz w:val="24"/>
          <w:szCs w:val="24"/>
          <w:lang w:val="en-GB"/>
        </w:rPr>
        <w:t xml:space="preserve"> </w:t>
      </w:r>
      <w:r w:rsidR="00EC66B1" w:rsidRPr="00D93021">
        <w:rPr>
          <w:rFonts w:ascii="Arial" w:eastAsia="Arial" w:hAnsi="Arial" w:cs="Arial"/>
          <w:color w:val="000000" w:themeColor="text1"/>
          <w:sz w:val="24"/>
          <w:szCs w:val="24"/>
          <w:lang w:val="en-GB"/>
        </w:rPr>
        <w:fldChar w:fldCharType="begin">
          <w:fldData xml:space="preserve">PEVuZE5vdGU+PENpdGU+PEF1dGhvcj5Ob3VhaWxsZXM8L0F1dGhvcj48WWVhcj4yMDIxPC9ZZWFy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</w:fldData>
        </w:fldChar>
      </w:r>
      <w:r w:rsidR="003A5927">
        <w:rPr>
          <w:rFonts w:ascii="Arial" w:eastAsia="Arial" w:hAnsi="Arial" w:cs="Arial"/>
          <w:color w:val="000000" w:themeColor="text1"/>
          <w:sz w:val="24"/>
          <w:szCs w:val="24"/>
          <w:lang w:val="en-GB"/>
        </w:rPr>
        <w:instrText xml:space="preserve"> ADDIN EN.CITE </w:instrText>
      </w:r>
      <w:r w:rsidR="003A5927">
        <w:rPr>
          <w:rFonts w:ascii="Arial" w:eastAsia="Arial" w:hAnsi="Arial" w:cs="Arial"/>
          <w:color w:val="000000" w:themeColor="text1"/>
          <w:sz w:val="24"/>
          <w:szCs w:val="24"/>
          <w:lang w:val="en-GB"/>
        </w:rPr>
        <w:fldChar w:fldCharType="begin">
          <w:fldData xml:space="preserve">PEVuZE5vdGU+PENpdGU+PEF1dGhvcj5Ob3VhaWxsZXM8L0F1dGhvcj48WWVhcj4yMDIxPC9ZZWFy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</w:fldData>
        </w:fldChar>
      </w:r>
      <w:r w:rsidR="003A5927">
        <w:rPr>
          <w:rFonts w:ascii="Arial" w:eastAsia="Arial" w:hAnsi="Arial" w:cs="Arial"/>
          <w:color w:val="000000" w:themeColor="text1"/>
          <w:sz w:val="24"/>
          <w:szCs w:val="24"/>
          <w:lang w:val="en-GB"/>
        </w:rPr>
        <w:instrText xml:space="preserve"> ADDIN EN.CITE.DATA </w:instrText>
      </w:r>
      <w:r w:rsidR="003A5927">
        <w:rPr>
          <w:rFonts w:ascii="Arial" w:eastAsia="Arial" w:hAnsi="Arial" w:cs="Arial"/>
          <w:color w:val="000000" w:themeColor="text1"/>
          <w:sz w:val="24"/>
          <w:szCs w:val="24"/>
          <w:lang w:val="en-GB"/>
        </w:rPr>
      </w:r>
      <w:r w:rsidR="003A5927">
        <w:rPr>
          <w:rFonts w:ascii="Arial" w:eastAsia="Arial" w:hAnsi="Arial" w:cs="Arial"/>
          <w:color w:val="000000" w:themeColor="text1"/>
          <w:sz w:val="24"/>
          <w:szCs w:val="24"/>
          <w:lang w:val="en-GB"/>
        </w:rPr>
        <w:fldChar w:fldCharType="end"/>
      </w:r>
      <w:r w:rsidR="00EC66B1" w:rsidRPr="00D93021">
        <w:rPr>
          <w:rFonts w:ascii="Arial" w:eastAsia="Arial" w:hAnsi="Arial" w:cs="Arial"/>
          <w:color w:val="000000" w:themeColor="text1"/>
          <w:sz w:val="24"/>
          <w:szCs w:val="24"/>
          <w:lang w:val="en-GB"/>
        </w:rPr>
      </w:r>
      <w:r w:rsidR="00EC66B1" w:rsidRPr="00D93021">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(5)</w:t>
      </w:r>
      <w:r w:rsidR="00EC66B1" w:rsidRPr="00D93021">
        <w:rPr>
          <w:rFonts w:ascii="Arial" w:eastAsia="Arial" w:hAnsi="Arial" w:cs="Arial"/>
          <w:color w:val="000000" w:themeColor="text1"/>
          <w:sz w:val="24"/>
          <w:szCs w:val="24"/>
          <w:lang w:val="en-GB"/>
        </w:rPr>
        <w:fldChar w:fldCharType="end"/>
      </w:r>
      <w:r w:rsidRPr="00D93021">
        <w:rPr>
          <w:rFonts w:ascii="Arial" w:eastAsia="Arial" w:hAnsi="Arial" w:cs="Arial"/>
          <w:color w:val="000000" w:themeColor="text1"/>
          <w:sz w:val="24"/>
          <w:szCs w:val="24"/>
          <w:lang w:val="en-GB"/>
        </w:rPr>
        <w:t>. The human phenotype and single-cell data were downloaded as Seurat-objects</w:t>
      </w:r>
      <w:r w:rsidR="3C63E973" w:rsidRPr="00D93021">
        <w:rPr>
          <w:rFonts w:ascii="Arial" w:eastAsia="Arial" w:hAnsi="Arial" w:cs="Arial"/>
          <w:color w:val="000000" w:themeColor="text1"/>
          <w:sz w:val="24"/>
          <w:szCs w:val="24"/>
          <w:lang w:val="en-GB"/>
        </w:rPr>
        <w:t xml:space="preserve"> </w:t>
      </w:r>
      <w:r w:rsidR="00EC66B1" w:rsidRPr="00D93021">
        <w:rPr>
          <w:rFonts w:ascii="Arial" w:eastAsia="Arial" w:hAnsi="Arial" w:cs="Arial"/>
          <w:color w:val="000000" w:themeColor="text1"/>
          <w:sz w:val="24"/>
          <w:szCs w:val="24"/>
          <w:lang w:val="en-GB"/>
        </w:rPr>
        <w:fldChar w:fldCharType="begin">
          <w:fldData xml:space="preserve">PEVuZE5vdGU+PENpdGU+PEF1dGhvcj5TY2h1bHRlLVNjaHJlcHBpbmc8L0F1dGhvcj48WWVhcj4y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</w:fldData>
        </w:fldChar>
      </w:r>
      <w:r w:rsidR="003A5927">
        <w:rPr>
          <w:rFonts w:ascii="Arial" w:eastAsia="Arial" w:hAnsi="Arial" w:cs="Arial"/>
          <w:color w:val="000000" w:themeColor="text1"/>
          <w:sz w:val="24"/>
          <w:szCs w:val="24"/>
          <w:lang w:val="en-GB"/>
        </w:rPr>
        <w:instrText xml:space="preserve"> ADDIN EN.CITE </w:instrText>
      </w:r>
      <w:r w:rsidR="003A5927">
        <w:rPr>
          <w:rFonts w:ascii="Arial" w:eastAsia="Arial" w:hAnsi="Arial" w:cs="Arial"/>
          <w:color w:val="000000" w:themeColor="text1"/>
          <w:sz w:val="24"/>
          <w:szCs w:val="24"/>
          <w:lang w:val="en-GB"/>
        </w:rPr>
        <w:fldChar w:fldCharType="begin">
          <w:fldData xml:space="preserve">PEVuZE5vdGU+PENpdGU+PEF1dGhvcj5TY2h1bHRlLVNjaHJlcHBpbmc8L0F1dGhvcj48WWVhcj4y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</w:fldData>
        </w:fldChar>
      </w:r>
      <w:r w:rsidR="003A5927">
        <w:rPr>
          <w:rFonts w:ascii="Arial" w:eastAsia="Arial" w:hAnsi="Arial" w:cs="Arial"/>
          <w:color w:val="000000" w:themeColor="text1"/>
          <w:sz w:val="24"/>
          <w:szCs w:val="24"/>
          <w:lang w:val="en-GB"/>
        </w:rPr>
        <w:instrText xml:space="preserve"> ADDIN EN.CITE.DATA </w:instrText>
      </w:r>
      <w:r w:rsidR="003A5927">
        <w:rPr>
          <w:rFonts w:ascii="Arial" w:eastAsia="Arial" w:hAnsi="Arial" w:cs="Arial"/>
          <w:color w:val="000000" w:themeColor="text1"/>
          <w:sz w:val="24"/>
          <w:szCs w:val="24"/>
          <w:lang w:val="en-GB"/>
        </w:rPr>
      </w:r>
      <w:r w:rsidR="003A5927">
        <w:rPr>
          <w:rFonts w:ascii="Arial" w:eastAsia="Arial" w:hAnsi="Arial" w:cs="Arial"/>
          <w:color w:val="000000" w:themeColor="text1"/>
          <w:sz w:val="24"/>
          <w:szCs w:val="24"/>
          <w:lang w:val="en-GB"/>
        </w:rPr>
        <w:fldChar w:fldCharType="end"/>
      </w:r>
      <w:r w:rsidR="00EC66B1" w:rsidRPr="00D93021">
        <w:rPr>
          <w:rFonts w:ascii="Arial" w:eastAsia="Arial" w:hAnsi="Arial" w:cs="Arial"/>
          <w:color w:val="000000" w:themeColor="text1"/>
          <w:sz w:val="24"/>
          <w:szCs w:val="24"/>
          <w:lang w:val="en-GB"/>
        </w:rPr>
      </w:r>
      <w:r w:rsidR="00EC66B1" w:rsidRPr="00D93021">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(6)</w:t>
      </w:r>
      <w:r w:rsidR="00EC66B1" w:rsidRPr="00D93021">
        <w:rPr>
          <w:rFonts w:ascii="Arial" w:eastAsia="Arial" w:hAnsi="Arial" w:cs="Arial"/>
          <w:color w:val="000000" w:themeColor="text1"/>
          <w:sz w:val="24"/>
          <w:szCs w:val="24"/>
          <w:lang w:val="en-GB"/>
        </w:rPr>
        <w:fldChar w:fldCharType="end"/>
      </w:r>
      <w:r w:rsidR="3A012F63" w:rsidRPr="00D93021">
        <w:rPr>
          <w:rFonts w:ascii="Arial" w:eastAsia="Arial" w:hAnsi="Arial" w:cs="Arial"/>
          <w:color w:val="000000" w:themeColor="text1"/>
          <w:sz w:val="24"/>
          <w:szCs w:val="24"/>
          <w:lang w:val="en-GB"/>
        </w:rPr>
        <w:t xml:space="preserve"> </w:t>
      </w:r>
      <w:r w:rsidRPr="00D93021">
        <w:rPr>
          <w:rFonts w:ascii="Arial" w:eastAsia="Arial" w:hAnsi="Arial" w:cs="Arial"/>
          <w:color w:val="000000" w:themeColor="text1"/>
          <w:sz w:val="24"/>
          <w:szCs w:val="24"/>
          <w:lang w:val="en-GB"/>
        </w:rPr>
        <w:t>and gene counts were corrected for technical batches using method Combat. Disease severity of patients</w:t>
      </w:r>
      <w:r w:rsidR="0064461B">
        <w:rPr>
          <w:rFonts w:ascii="Arial" w:eastAsia="Arial" w:hAnsi="Arial" w:cs="Arial"/>
          <w:color w:val="000000" w:themeColor="text1"/>
          <w:sz w:val="24"/>
          <w:szCs w:val="24"/>
          <w:lang w:val="en-GB"/>
        </w:rPr>
        <w:t xml:space="preserve"> with </w:t>
      </w:r>
      <w:r w:rsidR="0064461B" w:rsidRPr="00D93021">
        <w:rPr>
          <w:rFonts w:ascii="Arial" w:eastAsia="Arial" w:hAnsi="Arial" w:cs="Arial"/>
          <w:color w:val="000000" w:themeColor="text1"/>
          <w:sz w:val="24"/>
          <w:szCs w:val="24"/>
          <w:lang w:val="en-GB"/>
        </w:rPr>
        <w:t>COVID-19</w:t>
      </w:r>
      <w:r w:rsidRPr="00D93021">
        <w:rPr>
          <w:rFonts w:ascii="Arial" w:eastAsia="Arial" w:hAnsi="Arial" w:cs="Arial"/>
          <w:color w:val="000000" w:themeColor="text1"/>
          <w:sz w:val="24"/>
          <w:szCs w:val="24"/>
          <w:lang w:val="en-GB"/>
        </w:rPr>
        <w:t xml:space="preserve"> was estimated using WOS. WOS1 and WOS2 were considered mild, WOS3 and WOS4 moderate, and WOS5 to WOS7 severe</w:t>
      </w:r>
      <w:r w:rsidR="3C63E973" w:rsidRPr="00D93021">
        <w:rPr>
          <w:rFonts w:ascii="Arial" w:eastAsia="Arial" w:hAnsi="Arial" w:cs="Arial"/>
          <w:color w:val="000000" w:themeColor="text1"/>
          <w:sz w:val="24"/>
          <w:szCs w:val="24"/>
          <w:lang w:val="en-GB"/>
        </w:rPr>
        <w:t xml:space="preserve"> </w:t>
      </w:r>
      <w:r w:rsidR="00EC66B1" w:rsidRPr="00D93021">
        <w:rPr>
          <w:rFonts w:ascii="Arial" w:eastAsia="Arial" w:hAnsi="Arial" w:cs="Arial"/>
          <w:color w:val="000000" w:themeColor="text1"/>
          <w:sz w:val="24"/>
          <w:szCs w:val="24"/>
          <w:lang w:val="en-GB"/>
        </w:rPr>
        <w:fldChar w:fldCharType="begin"/>
      </w:r>
      <w:r w:rsidR="003A5927">
        <w:rPr>
          <w:rFonts w:ascii="Arial" w:eastAsia="Arial" w:hAnsi="Arial" w:cs="Arial"/>
          <w:color w:val="000000" w:themeColor="text1"/>
          <w:sz w:val="24"/>
          <w:szCs w:val="24"/>
          <w:lang w:val="en-GB"/>
        </w:rPr>
        <w:instrText xml:space="preserve"> ADDIN EN.CITE &lt;EndNote&gt;&lt;Cite&gt;&lt;Author&gt;Patel&lt;/Author&gt;&lt;Year&gt;2021&lt;/Year&gt;&lt;RecNum&gt;13&lt;/RecNum&gt;&lt;DisplayText&gt;(7)&lt;/DisplayText&gt;&lt;record&gt;&lt;rec-number&gt;13&lt;/rec-number&gt;&lt;foreign-keys&gt;&lt;key app="EN" db-id="ezsxvte9jevww9eeetopsdxazrasdt2z22rx" timestamp="1702637111"&gt;13&lt;/key&gt;&lt;/foreign-keys&gt;&lt;ref-type name="Journal Article"&gt;17&lt;/ref-type&gt;&lt;contributors&gt;&lt;authors&gt;&lt;author&gt;Patel, Niti G.&lt;/author&gt;&lt;author&gt;Bhasin, Ajay&lt;/author&gt;&lt;author&gt;Feinglass, Joseph M.&lt;/author&gt;&lt;author&gt;Angarone, Michael P.&lt;/author&gt;&lt;author&gt;Cohen, Elaine R.&lt;/author&gt;&lt;author&gt;Barsuk, Jeffrey H.&lt;/author&gt;&lt;/authors&gt;&lt;/contributors&gt;&lt;titles&gt;&lt;title&gt;Mortality, critical illness, and mechanical ventilation among hospitalized patients with COVID-19 on therapeutic anticoagulants&lt;/title&gt;&lt;secondary-title&gt;Thrombosis Update&lt;/secondary-title&gt;&lt;/titles&gt;&lt;periodical&gt;&lt;full-title&gt;Thrombosis Update&lt;/full-title&gt;&lt;/periodical&gt;&lt;pages&gt;100027&lt;/pages&gt;&lt;volume&gt;2&lt;/volume&gt;&lt;keywords&gt;&lt;keyword&gt;Anticoagulants&lt;/keyword&gt;&lt;keyword&gt;COVID-19&lt;/keyword&gt;&lt;keyword&gt;Coagulopathy&lt;/keyword&gt;&lt;keyword&gt;Venous thromboembolism (VTE)&lt;/keyword&gt;&lt;/keywords&gt;&lt;dates&gt;&lt;year&gt;2021&lt;/year&gt;&lt;pub-dates&gt;&lt;date&gt;2021/01/01/&lt;/date&gt;&lt;/pub-dates&gt;&lt;/dates&gt;&lt;isbn&gt;2666-5727&lt;/isbn&gt;&lt;urls&gt;&lt;related-urls&gt;&lt;url&gt;https://www.sciencedirect.com/science/article/pii/S2666572720300274&lt;/url&gt;&lt;/related-urls&gt;&lt;/urls&gt;&lt;electronic-resource-num&gt;https://doi.org/10.1016/j.tru.2020.100027&lt;/electronic-resource-num&gt;&lt;/record&gt;&lt;/Cite&gt;&lt;/EndNote&gt;</w:instrText>
      </w:r>
      <w:r w:rsidR="00EC66B1" w:rsidRPr="00D93021">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(7)</w:t>
      </w:r>
      <w:r w:rsidR="00EC66B1" w:rsidRPr="00D93021">
        <w:rPr>
          <w:rFonts w:ascii="Arial" w:eastAsia="Arial" w:hAnsi="Arial" w:cs="Arial"/>
          <w:color w:val="000000" w:themeColor="text1"/>
          <w:sz w:val="24"/>
          <w:szCs w:val="24"/>
          <w:lang w:val="en-GB"/>
        </w:rPr>
        <w:fldChar w:fldCharType="end"/>
      </w:r>
      <w:r w:rsidRPr="00D93021">
        <w:rPr>
          <w:rFonts w:ascii="Arial" w:eastAsia="Arial" w:hAnsi="Arial" w:cs="Arial"/>
          <w:color w:val="000000" w:themeColor="text1"/>
          <w:sz w:val="24"/>
          <w:szCs w:val="24"/>
          <w:lang w:val="en-GB"/>
        </w:rPr>
        <w:t xml:space="preserve">. On each dataset of the three species, the following quality filtering steps were performed separately: First, ambient RNA was removed using </w:t>
      </w:r>
      <w:proofErr w:type="spellStart"/>
      <w:r w:rsidRPr="00D93021">
        <w:rPr>
          <w:rFonts w:ascii="Arial" w:eastAsia="Arial" w:hAnsi="Arial" w:cs="Arial"/>
          <w:color w:val="000000" w:themeColor="text1"/>
          <w:sz w:val="24"/>
          <w:szCs w:val="24"/>
          <w:lang w:val="en-GB"/>
        </w:rPr>
        <w:t>DecontX</w:t>
      </w:r>
      <w:proofErr w:type="spellEnd"/>
      <w:r w:rsidRPr="00D93021">
        <w:rPr>
          <w:rFonts w:ascii="Arial" w:eastAsia="Arial" w:hAnsi="Arial" w:cs="Arial"/>
          <w:color w:val="000000" w:themeColor="text1"/>
          <w:sz w:val="24"/>
          <w:szCs w:val="24"/>
          <w:lang w:val="en-GB"/>
        </w:rPr>
        <w:t xml:space="preserve"> framework from R package </w:t>
      </w:r>
      <w:proofErr w:type="spellStart"/>
      <w:r w:rsidRPr="00D93021">
        <w:rPr>
          <w:rFonts w:ascii="Arial" w:eastAsia="Arial" w:hAnsi="Arial" w:cs="Arial"/>
          <w:color w:val="000000" w:themeColor="text1"/>
          <w:sz w:val="24"/>
          <w:szCs w:val="24"/>
          <w:lang w:val="en-GB"/>
        </w:rPr>
        <w:t>celda</w:t>
      </w:r>
      <w:proofErr w:type="spellEnd"/>
      <w:r w:rsidRPr="00D93021">
        <w:rPr>
          <w:rFonts w:ascii="Arial" w:eastAsia="Arial" w:hAnsi="Arial" w:cs="Arial"/>
          <w:color w:val="000000" w:themeColor="text1"/>
          <w:sz w:val="24"/>
          <w:szCs w:val="24"/>
          <w:lang w:val="en-GB"/>
        </w:rPr>
        <w:t xml:space="preserve"> 1.14.2 and </w:t>
      </w:r>
      <w:proofErr w:type="spellStart"/>
      <w:r w:rsidRPr="00D93021">
        <w:rPr>
          <w:rFonts w:ascii="Arial" w:eastAsia="Arial" w:hAnsi="Arial" w:cs="Arial"/>
          <w:color w:val="000000" w:themeColor="text1"/>
          <w:sz w:val="24"/>
          <w:szCs w:val="24"/>
          <w:lang w:val="en-GB"/>
        </w:rPr>
        <w:t>DropletUtils</w:t>
      </w:r>
      <w:proofErr w:type="spellEnd"/>
      <w:r w:rsidRPr="00D93021">
        <w:rPr>
          <w:rFonts w:ascii="Arial" w:eastAsia="Arial" w:hAnsi="Arial" w:cs="Arial"/>
          <w:color w:val="000000" w:themeColor="text1"/>
          <w:sz w:val="24"/>
          <w:szCs w:val="24"/>
          <w:lang w:val="en-GB"/>
        </w:rPr>
        <w:t xml:space="preserve"> 1.16.0, and doublets were identified by combining predictions from </w:t>
      </w:r>
      <w:proofErr w:type="spellStart"/>
      <w:r w:rsidRPr="00D93021">
        <w:rPr>
          <w:rFonts w:ascii="Arial" w:eastAsia="Arial" w:hAnsi="Arial" w:cs="Arial"/>
          <w:color w:val="000000" w:themeColor="text1"/>
          <w:sz w:val="24"/>
          <w:szCs w:val="24"/>
          <w:lang w:val="en-GB"/>
        </w:rPr>
        <w:t>DoubletFinder</w:t>
      </w:r>
      <w:proofErr w:type="spellEnd"/>
      <w:r w:rsidRPr="00D93021">
        <w:rPr>
          <w:rFonts w:ascii="Arial" w:eastAsia="Arial" w:hAnsi="Arial" w:cs="Arial"/>
          <w:color w:val="000000" w:themeColor="text1"/>
          <w:sz w:val="24"/>
          <w:szCs w:val="24"/>
          <w:lang w:val="en-GB"/>
        </w:rPr>
        <w:t xml:space="preserve"> 2.0.3 and scDblFinder1.13.12. The 4,000 most variable genes were used in principal component analysis to reduce dimensionality and define clusters of cells at a resolution of 0.8. Next, we identified clusters where more than 50% of cells had atypical numbers of gene counts, quantified as unique molecular identifier (UMIs), of different genes expressed, of mitochondrial, ribosomal, and h</w:t>
      </w:r>
      <w:r w:rsidR="00A9158E">
        <w:rPr>
          <w:rFonts w:ascii="Arial" w:eastAsia="Arial" w:hAnsi="Arial" w:cs="Arial"/>
          <w:color w:val="000000" w:themeColor="text1"/>
          <w:sz w:val="24"/>
          <w:szCs w:val="24"/>
          <w:lang w:val="en-GB"/>
        </w:rPr>
        <w:t>a</w:t>
      </w:r>
      <w:r w:rsidRPr="00D93021">
        <w:rPr>
          <w:rFonts w:ascii="Arial" w:eastAsia="Arial" w:hAnsi="Arial" w:cs="Arial"/>
          <w:color w:val="000000" w:themeColor="text1"/>
          <w:sz w:val="24"/>
          <w:szCs w:val="24"/>
          <w:lang w:val="en-GB"/>
        </w:rPr>
        <w:t>emoglobin-related genes, where the most abundant 50 different UMIs accounted for a considerable proportion of all counts or where cells were marked as doublets (See</w:t>
      </w:r>
      <w:r w:rsidRPr="27054129">
        <w:rPr>
          <w:rFonts w:ascii="Arial" w:eastAsia="Arial" w:hAnsi="Arial" w:cs="Arial"/>
          <w:b/>
          <w:bCs/>
          <w:color w:val="000000" w:themeColor="text1"/>
          <w:sz w:val="24"/>
          <w:szCs w:val="24"/>
          <w:lang w:val="en-GB"/>
        </w:rPr>
        <w:t xml:space="preserve"> Table </w:t>
      </w:r>
      <w:r w:rsidR="597B5811" w:rsidRPr="27054129">
        <w:rPr>
          <w:rFonts w:ascii="Arial" w:eastAsia="Arial" w:hAnsi="Arial" w:cs="Arial"/>
          <w:b/>
          <w:bCs/>
          <w:color w:val="000000" w:themeColor="text1"/>
          <w:sz w:val="24"/>
          <w:szCs w:val="24"/>
          <w:lang w:val="en-GB"/>
        </w:rPr>
        <w:t>S</w:t>
      </w:r>
      <w:r w:rsidRPr="27054129">
        <w:rPr>
          <w:rFonts w:ascii="Arial" w:eastAsia="Arial" w:hAnsi="Arial" w:cs="Arial"/>
          <w:b/>
          <w:bCs/>
          <w:color w:val="000000" w:themeColor="text1"/>
          <w:sz w:val="24"/>
          <w:szCs w:val="24"/>
          <w:lang w:val="en-GB"/>
        </w:rPr>
        <w:t xml:space="preserve">1 </w:t>
      </w:r>
      <w:r w:rsidRPr="00D93021">
        <w:rPr>
          <w:rFonts w:ascii="Arial" w:eastAsia="Arial" w:hAnsi="Arial" w:cs="Arial"/>
          <w:color w:val="000000" w:themeColor="text1"/>
          <w:sz w:val="24"/>
          <w:szCs w:val="24"/>
          <w:lang w:val="en-GB"/>
        </w:rPr>
        <w:t xml:space="preserve">for cut-off values). Finally, using a more stringent </w:t>
      </w:r>
      <w:proofErr w:type="spellStart"/>
      <w:r w:rsidRPr="00D93021">
        <w:rPr>
          <w:rFonts w:ascii="Arial" w:eastAsia="Arial" w:hAnsi="Arial" w:cs="Arial"/>
          <w:color w:val="000000" w:themeColor="text1"/>
          <w:sz w:val="24"/>
          <w:szCs w:val="24"/>
          <w:lang w:val="en-GB"/>
        </w:rPr>
        <w:t>cutoff</w:t>
      </w:r>
      <w:proofErr w:type="spellEnd"/>
      <w:r w:rsidRPr="00D93021">
        <w:rPr>
          <w:rFonts w:ascii="Arial" w:eastAsia="Arial" w:hAnsi="Arial" w:cs="Arial"/>
          <w:color w:val="000000" w:themeColor="text1"/>
          <w:sz w:val="24"/>
          <w:szCs w:val="24"/>
          <w:lang w:val="en-GB"/>
        </w:rPr>
        <w:t xml:space="preserve">, we identified individual cells not meeting our quality control criteria (See </w:t>
      </w:r>
      <w:r w:rsidRPr="27054129">
        <w:rPr>
          <w:rFonts w:ascii="Arial" w:eastAsia="Arial" w:hAnsi="Arial" w:cs="Arial"/>
          <w:b/>
          <w:bCs/>
          <w:color w:val="000000" w:themeColor="text1"/>
          <w:sz w:val="24"/>
          <w:szCs w:val="24"/>
          <w:lang w:val="en-GB"/>
        </w:rPr>
        <w:t xml:space="preserve">Table </w:t>
      </w:r>
      <w:r w:rsidR="597B5811" w:rsidRPr="27054129">
        <w:rPr>
          <w:rFonts w:ascii="Arial" w:eastAsia="Arial" w:hAnsi="Arial" w:cs="Arial"/>
          <w:b/>
          <w:bCs/>
          <w:color w:val="000000" w:themeColor="text1"/>
          <w:sz w:val="24"/>
          <w:szCs w:val="24"/>
          <w:lang w:val="en-GB"/>
        </w:rPr>
        <w:t>S</w:t>
      </w:r>
      <w:r w:rsidRPr="27054129">
        <w:rPr>
          <w:rFonts w:ascii="Arial" w:eastAsia="Arial" w:hAnsi="Arial" w:cs="Arial"/>
          <w:b/>
          <w:bCs/>
          <w:color w:val="000000" w:themeColor="text1"/>
          <w:sz w:val="24"/>
          <w:szCs w:val="24"/>
          <w:lang w:val="en-GB"/>
        </w:rPr>
        <w:t>1</w:t>
      </w:r>
      <w:r w:rsidRPr="00D93021">
        <w:rPr>
          <w:rFonts w:ascii="Arial" w:eastAsia="Arial" w:hAnsi="Arial" w:cs="Arial"/>
          <w:color w:val="000000" w:themeColor="text1"/>
          <w:sz w:val="24"/>
          <w:szCs w:val="24"/>
          <w:lang w:val="en-GB"/>
        </w:rPr>
        <w:t xml:space="preserve">) or being marked as doublets. This defined a total of 6.2%, 8.7%, and 4.1% of cells from </w:t>
      </w:r>
      <w:proofErr w:type="spellStart"/>
      <w:r w:rsidRPr="27054129">
        <w:rPr>
          <w:rFonts w:ascii="Arial" w:eastAsia="Arial" w:hAnsi="Arial" w:cs="Arial"/>
          <w:i/>
          <w:iCs/>
          <w:color w:val="000000" w:themeColor="text1"/>
          <w:sz w:val="24"/>
          <w:szCs w:val="24"/>
          <w:lang w:val="en-GB"/>
        </w:rPr>
        <w:t>Phodopus</w:t>
      </w:r>
      <w:proofErr w:type="spellEnd"/>
      <w:r w:rsidRPr="27054129">
        <w:rPr>
          <w:rFonts w:ascii="Arial" w:eastAsia="Arial" w:hAnsi="Arial" w:cs="Arial"/>
          <w:i/>
          <w:iCs/>
          <w:color w:val="000000" w:themeColor="text1"/>
          <w:sz w:val="24"/>
          <w:szCs w:val="24"/>
          <w:lang w:val="en-GB"/>
        </w:rPr>
        <w:t xml:space="preserve"> </w:t>
      </w:r>
      <w:proofErr w:type="spellStart"/>
      <w:r w:rsidRPr="27054129">
        <w:rPr>
          <w:rFonts w:ascii="Arial" w:eastAsia="Arial" w:hAnsi="Arial" w:cs="Arial"/>
          <w:i/>
          <w:iCs/>
          <w:color w:val="000000" w:themeColor="text1"/>
          <w:sz w:val="24"/>
          <w:szCs w:val="24"/>
          <w:lang w:val="en-GB"/>
        </w:rPr>
        <w:t>roborovskii</w:t>
      </w:r>
      <w:proofErr w:type="spellEnd"/>
      <w:r w:rsidRPr="00D93021">
        <w:rPr>
          <w:rFonts w:ascii="Arial" w:eastAsia="Arial" w:hAnsi="Arial" w:cs="Arial"/>
          <w:color w:val="000000" w:themeColor="text1"/>
          <w:sz w:val="24"/>
          <w:szCs w:val="24"/>
          <w:lang w:val="en-GB"/>
        </w:rPr>
        <w:t xml:space="preserve">, </w:t>
      </w:r>
      <w:proofErr w:type="spellStart"/>
      <w:r w:rsidRPr="27054129">
        <w:rPr>
          <w:rFonts w:ascii="Arial" w:eastAsia="Arial" w:hAnsi="Arial" w:cs="Arial"/>
          <w:i/>
          <w:iCs/>
          <w:color w:val="000000" w:themeColor="text1"/>
          <w:sz w:val="24"/>
          <w:szCs w:val="24"/>
          <w:lang w:val="en-GB"/>
        </w:rPr>
        <w:t>Mesocricetus</w:t>
      </w:r>
      <w:proofErr w:type="spellEnd"/>
      <w:r w:rsidRPr="27054129">
        <w:rPr>
          <w:rFonts w:ascii="Arial" w:eastAsia="Arial" w:hAnsi="Arial" w:cs="Arial"/>
          <w:i/>
          <w:iCs/>
          <w:color w:val="000000" w:themeColor="text1"/>
          <w:sz w:val="24"/>
          <w:szCs w:val="24"/>
          <w:lang w:val="en-GB"/>
        </w:rPr>
        <w:t xml:space="preserve"> auratus, </w:t>
      </w:r>
      <w:r w:rsidRPr="00D93021">
        <w:rPr>
          <w:rFonts w:ascii="Arial" w:eastAsia="Arial" w:hAnsi="Arial" w:cs="Arial"/>
          <w:color w:val="000000" w:themeColor="text1"/>
          <w:sz w:val="24"/>
          <w:szCs w:val="24"/>
          <w:lang w:val="en-GB"/>
        </w:rPr>
        <w:t xml:space="preserve">and human data, as </w:t>
      </w:r>
      <w:proofErr w:type="gramStart"/>
      <w:r w:rsidRPr="00D93021">
        <w:rPr>
          <w:rFonts w:ascii="Arial" w:eastAsia="Arial" w:hAnsi="Arial" w:cs="Arial"/>
          <w:color w:val="000000" w:themeColor="text1"/>
          <w:sz w:val="24"/>
          <w:szCs w:val="24"/>
          <w:lang w:val="en-GB"/>
        </w:rPr>
        <w:t>low quality</w:t>
      </w:r>
      <w:proofErr w:type="gramEnd"/>
      <w:r w:rsidRPr="00D93021">
        <w:rPr>
          <w:rFonts w:ascii="Arial" w:eastAsia="Arial" w:hAnsi="Arial" w:cs="Arial"/>
          <w:color w:val="000000" w:themeColor="text1"/>
          <w:sz w:val="24"/>
          <w:szCs w:val="24"/>
          <w:lang w:val="en-GB"/>
        </w:rPr>
        <w:t xml:space="preserve"> cells, respectively.</w:t>
      </w:r>
    </w:p>
    <w:p w14:paraId="30930DF9" w14:textId="48ABA64A" w:rsidR="00410B21" w:rsidRPr="00D93021" w:rsidRDefault="00410B21" w:rsidP="00795AAD">
      <w:pPr>
        <w:spacing w:after="0" w:line="480" w:lineRule="auto"/>
        <w:rPr>
          <w:rFonts w:ascii="Arial" w:eastAsia="Arial" w:hAnsi="Arial" w:cs="Arial"/>
          <w:b/>
          <w:bCs/>
          <w:lang w:val="en-GB"/>
        </w:rPr>
      </w:pPr>
    </w:p>
    <w:p w14:paraId="0AD15C39" w14:textId="2E7976EA" w:rsidR="50D605CB" w:rsidRPr="00D93021" w:rsidRDefault="50D605CB" w:rsidP="00795AAD">
      <w:pPr>
        <w:pStyle w:val="berschrift3"/>
        <w:spacing w:before="0" w:line="480" w:lineRule="auto"/>
        <w:rPr>
          <w:rFonts w:ascii="Arial" w:eastAsia="Arial" w:hAnsi="Arial" w:cs="Arial"/>
          <w:b/>
          <w:bCs/>
          <w:color w:val="auto"/>
          <w:lang w:val="en-GB"/>
        </w:rPr>
      </w:pPr>
      <w:r w:rsidRPr="00D93021">
        <w:rPr>
          <w:rFonts w:ascii="Arial" w:eastAsia="Arial" w:hAnsi="Arial" w:cs="Arial"/>
          <w:b/>
          <w:bCs/>
          <w:color w:val="auto"/>
          <w:lang w:val="en-GB"/>
        </w:rPr>
        <w:t>VAE model</w:t>
      </w:r>
    </w:p>
    <w:p w14:paraId="3E7D7FE2" w14:textId="1B4EED6B" w:rsidR="00970351" w:rsidRPr="00D93021" w:rsidRDefault="7787843C" w:rsidP="6F097E8C">
      <w:pPr>
        <w:pStyle w:val="VDF"/>
        <w:rPr>
          <w:color w:val="000000" w:themeColor="text1"/>
          <w:lang w:val="en-GB"/>
        </w:rPr>
      </w:pPr>
      <w:r w:rsidRPr="00D93021">
        <w:rPr>
          <w:lang w:val="en-GB"/>
        </w:rPr>
        <w:t xml:space="preserve">We applied </w:t>
      </w:r>
      <w:r w:rsidRPr="00D93021">
        <w:rPr>
          <w:color w:val="000000" w:themeColor="text1"/>
          <w:lang w:val="en-GB"/>
        </w:rPr>
        <w:t>a variational autoencoder (VAE) model</w:t>
      </w:r>
      <w:r w:rsidR="00D2651E" w:rsidRPr="00D93021">
        <w:rPr>
          <w:color w:val="000000" w:themeColor="text1"/>
          <w:lang w:val="en-GB"/>
        </w:rPr>
        <w:t xml:space="preserve"> </w:t>
      </w:r>
      <w:r w:rsidR="006346F5" w:rsidRPr="00D93021">
        <w:rPr>
          <w:color w:val="000000" w:themeColor="text1"/>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color w:val="000000" w:themeColor="text1"/>
          <w:lang w:val="en-GB"/>
        </w:rPr>
        <w:instrText xml:space="preserve"> ADDIN EN.CITE </w:instrText>
      </w:r>
      <w:r w:rsidR="003A5927">
        <w:rPr>
          <w:color w:val="000000" w:themeColor="text1"/>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color w:val="000000" w:themeColor="text1"/>
          <w:lang w:val="en-GB"/>
        </w:rPr>
        <w:instrText xml:space="preserve"> ADDIN EN.CITE.DATA </w:instrText>
      </w:r>
      <w:r w:rsidR="003A5927">
        <w:rPr>
          <w:color w:val="000000" w:themeColor="text1"/>
          <w:lang w:val="en-GB"/>
        </w:rPr>
      </w:r>
      <w:r w:rsidR="003A5927">
        <w:rPr>
          <w:color w:val="000000" w:themeColor="text1"/>
          <w:lang w:val="en-GB"/>
        </w:rPr>
        <w:fldChar w:fldCharType="end"/>
      </w:r>
      <w:r w:rsidR="006346F5" w:rsidRPr="00D93021">
        <w:rPr>
          <w:color w:val="000000" w:themeColor="text1"/>
          <w:lang w:val="en-GB"/>
        </w:rPr>
      </w:r>
      <w:r w:rsidR="006346F5" w:rsidRPr="00D93021">
        <w:rPr>
          <w:color w:val="000000" w:themeColor="text1"/>
          <w:lang w:val="en-GB"/>
        </w:rPr>
        <w:fldChar w:fldCharType="separate"/>
      </w:r>
      <w:r w:rsidR="003A5927">
        <w:rPr>
          <w:noProof/>
          <w:color w:val="000000" w:themeColor="text1"/>
          <w:lang w:val="en-GB"/>
        </w:rPr>
        <w:t>(8)</w:t>
      </w:r>
      <w:r w:rsidR="006346F5" w:rsidRPr="00D93021">
        <w:rPr>
          <w:color w:val="000000" w:themeColor="text1"/>
          <w:lang w:val="en-GB"/>
        </w:rPr>
        <w:fldChar w:fldCharType="end"/>
      </w:r>
      <w:r w:rsidRPr="00D93021">
        <w:rPr>
          <w:color w:val="000000" w:themeColor="text1"/>
          <w:lang w:val="en-GB"/>
        </w:rPr>
        <w:t xml:space="preserve"> for jointly embedding high-dimensional hamster and human gene expression data into a lower dimensional latent space. The VAE model consists of two main components - an encoder neural network </w:t>
      </w:r>
      <w:r w:rsidRPr="00D93021">
        <w:rPr>
          <w:color w:val="000000" w:themeColor="text1"/>
          <w:lang w:val="en-GB"/>
        </w:rPr>
        <w:lastRenderedPageBreak/>
        <w:t>and a decoder neural network. The encoder takes as an input the original gene expression data and maps it to a lower-dimensional latent space. The mapping is achieved by forward propagation of the input through the hidden layers of the encoder. The final layer of the encoder is referred to as the ’bottleneck layer’ and consists of fewer nodes compared to the input. The decoder takes the low-dimensional output of the encoder as an input and tries to reconstruct the original input data as precisely as possible, a process referred to as decoding. By forcing the high-dimensional input data to pass through a low-dimensional bottleneck, only the most relevant and meaningful structures are captured in latent space. A VAE not only provides a latent embedding but also learns a multivariate distribution in latent space that best describes the embedded data and allows for data generation</w:t>
      </w:r>
      <w:r w:rsidR="00D2651E" w:rsidRPr="00D93021">
        <w:rPr>
          <w:color w:val="000000" w:themeColor="text1"/>
          <w:lang w:val="en-GB"/>
        </w:rPr>
        <w:t xml:space="preserve"> </w:t>
      </w:r>
      <w:r w:rsidR="006346F5" w:rsidRPr="00D93021">
        <w:rPr>
          <w:color w:val="000000" w:themeColor="text1"/>
          <w:lang w:val="en-GB"/>
        </w:rPr>
        <w:fldChar w:fldCharType="begin"/>
      </w:r>
      <w:r w:rsidR="003A5927">
        <w:rPr>
          <w:color w:val="000000" w:themeColor="text1"/>
          <w:lang w:val="en-GB"/>
        </w:rPr>
        <w:instrText xml:space="preserve"> ADDIN EN.CITE &lt;EndNote&gt;&lt;Cite&gt;&lt;Author&gt;Kingma&lt;/Author&gt;&lt;Year&gt;2019&lt;/Year&gt;&lt;RecNum&gt;72&lt;/RecNum&gt;&lt;DisplayText&gt;(9)&lt;/DisplayText&gt;&lt;record&gt;&lt;rec-number&gt;72&lt;/rec-number&gt;&lt;foreign-keys&gt;&lt;key app="EN" db-id="ezsxvte9jevww9eeetopsdxazrasdt2z22rx" timestamp="1704815434"&gt;72&lt;/key&gt;&lt;/foreign-keys&gt;&lt;ref-type name="Journal Article"&gt;17&lt;/ref-type&gt;&lt;contributors&gt;&lt;authors&gt;&lt;author&gt;Kingma, Diederik P.&lt;/author&gt;&lt;author&gt;Welling, Max&lt;/author&gt;&lt;/authors&gt;&lt;/contributors&gt;&lt;titles&gt;&lt;title&gt;An Introduction to Variational Autoencoders&lt;/title&gt;&lt;secondary-title&gt;Foundations and Trends® in Machine Learning&lt;/secondary-title&gt;&lt;/titles&gt;&lt;periodical&gt;&lt;full-title&gt;Foundations and Trends® in Machine Learning&lt;/full-title&gt;&lt;/periodical&gt;&lt;pages&gt;307-392&lt;/pages&gt;&lt;volume&gt;12&lt;/volume&gt;&lt;number&gt;4&lt;/number&gt;&lt;dates&gt;&lt;year&gt;2019&lt;/year&gt;&lt;/dates&gt;&lt;publisher&gt;Now Publishers&lt;/publisher&gt;&lt;isbn&gt;1935-8237&lt;/isbn&gt;&lt;urls&gt;&lt;/urls&gt;&lt;electronic-resource-num&gt;10.1561/2200000056&lt;/electronic-resource-num&gt;&lt;/record&gt;&lt;/Cite&gt;&lt;/EndNote&gt;</w:instrText>
      </w:r>
      <w:r w:rsidR="006346F5" w:rsidRPr="00D93021">
        <w:rPr>
          <w:color w:val="000000" w:themeColor="text1"/>
          <w:lang w:val="en-GB"/>
        </w:rPr>
        <w:fldChar w:fldCharType="separate"/>
      </w:r>
      <w:r w:rsidR="003A5927">
        <w:rPr>
          <w:noProof/>
          <w:color w:val="000000" w:themeColor="text1"/>
          <w:lang w:val="en-GB"/>
        </w:rPr>
        <w:t>(9)</w:t>
      </w:r>
      <w:r w:rsidR="006346F5" w:rsidRPr="00D93021">
        <w:rPr>
          <w:color w:val="000000" w:themeColor="text1"/>
          <w:lang w:val="en-GB"/>
        </w:rPr>
        <w:fldChar w:fldCharType="end"/>
      </w:r>
      <w:r w:rsidRPr="00D93021">
        <w:rPr>
          <w:color w:val="000000" w:themeColor="text1"/>
          <w:lang w:val="en-GB"/>
        </w:rPr>
        <w:t xml:space="preserve">. Implementation was carried out in a python v3.9.5 and </w:t>
      </w:r>
      <w:proofErr w:type="spellStart"/>
      <w:r w:rsidRPr="00D93021">
        <w:rPr>
          <w:color w:val="000000" w:themeColor="text1"/>
          <w:lang w:val="en-GB"/>
        </w:rPr>
        <w:t>scanpy</w:t>
      </w:r>
      <w:proofErr w:type="spellEnd"/>
      <w:r w:rsidR="00D2651E" w:rsidRPr="00D93021">
        <w:rPr>
          <w:color w:val="000000" w:themeColor="text1"/>
          <w:lang w:val="en-GB"/>
        </w:rPr>
        <w:t xml:space="preserve"> </w:t>
      </w:r>
      <w:r w:rsidR="006346F5" w:rsidRPr="00D93021">
        <w:rPr>
          <w:color w:val="000000" w:themeColor="text1"/>
          <w:lang w:val="en-GB"/>
        </w:rPr>
        <w:fldChar w:fldCharType="begin">
          <w:fldData xml:space="preserve">PEVuZE5vdGU+PENpdGU+PEF1dGhvcj5Xb2xmPC9BdXRob3I+PFllYXI+MjAxODwvWWVhcj48UmVj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</w:fldData>
        </w:fldChar>
      </w:r>
      <w:r w:rsidR="003A5927">
        <w:rPr>
          <w:color w:val="000000" w:themeColor="text1"/>
          <w:lang w:val="en-GB"/>
        </w:rPr>
        <w:instrText xml:space="preserve"> ADDIN EN.CITE </w:instrText>
      </w:r>
      <w:r w:rsidR="003A5927">
        <w:rPr>
          <w:color w:val="000000" w:themeColor="text1"/>
          <w:lang w:val="en-GB"/>
        </w:rPr>
        <w:fldChar w:fldCharType="begin">
          <w:fldData xml:space="preserve">PEVuZE5vdGU+PENpdGU+PEF1dGhvcj5Xb2xmPC9BdXRob3I+PFllYXI+MjAxODwvWWVhcj48UmVj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</w:fldData>
        </w:fldChar>
      </w:r>
      <w:r w:rsidR="003A5927">
        <w:rPr>
          <w:color w:val="000000" w:themeColor="text1"/>
          <w:lang w:val="en-GB"/>
        </w:rPr>
        <w:instrText xml:space="preserve"> ADDIN EN.CITE.DATA </w:instrText>
      </w:r>
      <w:r w:rsidR="003A5927">
        <w:rPr>
          <w:color w:val="000000" w:themeColor="text1"/>
          <w:lang w:val="en-GB"/>
        </w:rPr>
      </w:r>
      <w:r w:rsidR="003A5927">
        <w:rPr>
          <w:color w:val="000000" w:themeColor="text1"/>
          <w:lang w:val="en-GB"/>
        </w:rPr>
        <w:fldChar w:fldCharType="end"/>
      </w:r>
      <w:r w:rsidR="006346F5" w:rsidRPr="00D93021">
        <w:rPr>
          <w:color w:val="000000" w:themeColor="text1"/>
          <w:lang w:val="en-GB"/>
        </w:rPr>
      </w:r>
      <w:r w:rsidR="006346F5" w:rsidRPr="00D93021">
        <w:rPr>
          <w:color w:val="000000" w:themeColor="text1"/>
          <w:lang w:val="en-GB"/>
        </w:rPr>
        <w:fldChar w:fldCharType="separate"/>
      </w:r>
      <w:r w:rsidR="003A5927">
        <w:rPr>
          <w:noProof/>
          <w:color w:val="000000" w:themeColor="text1"/>
          <w:lang w:val="en-GB"/>
        </w:rPr>
        <w:t>(10)</w:t>
      </w:r>
      <w:r w:rsidR="006346F5" w:rsidRPr="00D93021">
        <w:rPr>
          <w:color w:val="000000" w:themeColor="text1"/>
          <w:lang w:val="en-GB"/>
        </w:rPr>
        <w:fldChar w:fldCharType="end"/>
      </w:r>
      <w:r w:rsidRPr="00D93021">
        <w:rPr>
          <w:color w:val="000000" w:themeColor="text1"/>
          <w:lang w:val="en-GB"/>
        </w:rPr>
        <w:t xml:space="preserve"> v1.8.2 environment. The python tool </w:t>
      </w:r>
      <w:proofErr w:type="spellStart"/>
      <w:r w:rsidRPr="00D93021">
        <w:rPr>
          <w:color w:val="000000" w:themeColor="text1"/>
          <w:lang w:val="en-GB"/>
        </w:rPr>
        <w:t>scGen</w:t>
      </w:r>
      <w:proofErr w:type="spellEnd"/>
      <w:r w:rsidR="00D2651E" w:rsidRPr="00D93021">
        <w:rPr>
          <w:color w:val="000000" w:themeColor="text1"/>
          <w:lang w:val="en-GB"/>
        </w:rPr>
        <w:t xml:space="preserve"> </w:t>
      </w:r>
      <w:r w:rsidR="006346F5" w:rsidRPr="00D93021">
        <w:rPr>
          <w:color w:val="000000" w:themeColor="text1"/>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color w:val="000000" w:themeColor="text1"/>
          <w:lang w:val="en-GB"/>
        </w:rPr>
        <w:instrText xml:space="preserve"> ADDIN EN.CITE </w:instrText>
      </w:r>
      <w:r w:rsidR="003A5927">
        <w:rPr>
          <w:color w:val="000000" w:themeColor="text1"/>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color w:val="000000" w:themeColor="text1"/>
          <w:lang w:val="en-GB"/>
        </w:rPr>
        <w:instrText xml:space="preserve"> ADDIN EN.CITE.DATA </w:instrText>
      </w:r>
      <w:r w:rsidR="003A5927">
        <w:rPr>
          <w:color w:val="000000" w:themeColor="text1"/>
          <w:lang w:val="en-GB"/>
        </w:rPr>
      </w:r>
      <w:r w:rsidR="003A5927">
        <w:rPr>
          <w:color w:val="000000" w:themeColor="text1"/>
          <w:lang w:val="en-GB"/>
        </w:rPr>
        <w:fldChar w:fldCharType="end"/>
      </w:r>
      <w:r w:rsidR="006346F5" w:rsidRPr="00D93021">
        <w:rPr>
          <w:color w:val="000000" w:themeColor="text1"/>
          <w:lang w:val="en-GB"/>
        </w:rPr>
      </w:r>
      <w:r w:rsidR="006346F5" w:rsidRPr="00D93021">
        <w:rPr>
          <w:color w:val="000000" w:themeColor="text1"/>
          <w:lang w:val="en-GB"/>
        </w:rPr>
        <w:fldChar w:fldCharType="separate"/>
      </w:r>
      <w:r w:rsidR="003A5927">
        <w:rPr>
          <w:noProof/>
          <w:color w:val="000000" w:themeColor="text1"/>
          <w:lang w:val="en-GB"/>
        </w:rPr>
        <w:t>(8)</w:t>
      </w:r>
      <w:r w:rsidR="006346F5" w:rsidRPr="00D93021">
        <w:rPr>
          <w:color w:val="000000" w:themeColor="text1"/>
          <w:lang w:val="en-GB"/>
        </w:rPr>
        <w:fldChar w:fldCharType="end"/>
      </w:r>
      <w:r w:rsidR="006346F5" w:rsidRPr="00D93021">
        <w:rPr>
          <w:color w:val="000000" w:themeColor="text1"/>
          <w:lang w:val="en-GB"/>
        </w:rPr>
        <w:t xml:space="preserve"> v2.0.0</w:t>
      </w:r>
      <w:r w:rsidRPr="00D93021">
        <w:rPr>
          <w:color w:val="000000" w:themeColor="text1"/>
          <w:lang w:val="en-GB"/>
        </w:rPr>
        <w:t xml:space="preserve"> was used for VAE implementation and execution (</w:t>
      </w:r>
      <w:proofErr w:type="spellStart"/>
      <w:proofErr w:type="gramStart"/>
      <w:r w:rsidRPr="5157D4FF">
        <w:rPr>
          <w:i/>
          <w:iCs/>
          <w:color w:val="000000" w:themeColor="text1"/>
          <w:lang w:val="en-GB"/>
        </w:rPr>
        <w:t>scgen.SCGEN</w:t>
      </w:r>
      <w:proofErr w:type="spellEnd"/>
      <w:proofErr w:type="gramEnd"/>
      <w:r w:rsidRPr="00D93021">
        <w:rPr>
          <w:color w:val="000000" w:themeColor="text1"/>
          <w:lang w:val="en-GB"/>
        </w:rPr>
        <w:t xml:space="preserve">). The </w:t>
      </w:r>
      <w:proofErr w:type="spellStart"/>
      <w:r w:rsidRPr="00D93021">
        <w:rPr>
          <w:color w:val="000000" w:themeColor="text1"/>
          <w:lang w:val="en-GB"/>
        </w:rPr>
        <w:t>scGen</w:t>
      </w:r>
      <w:proofErr w:type="spellEnd"/>
      <w:r w:rsidRPr="00D93021">
        <w:rPr>
          <w:color w:val="000000" w:themeColor="text1"/>
          <w:lang w:val="en-GB"/>
        </w:rPr>
        <w:t xml:space="preserve"> VAE architecture is especially designed for the analysis and prediction of gene expression across conditions and species</w:t>
      </w:r>
      <w:r w:rsidR="00D2651E" w:rsidRPr="00D93021">
        <w:rPr>
          <w:color w:val="000000" w:themeColor="text1"/>
          <w:lang w:val="en-GB"/>
        </w:rPr>
        <w:t xml:space="preserve"> </w:t>
      </w:r>
      <w:r w:rsidR="006346F5" w:rsidRPr="00D93021">
        <w:rPr>
          <w:color w:val="000000" w:themeColor="text1"/>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color w:val="000000" w:themeColor="text1"/>
          <w:lang w:val="en-GB"/>
        </w:rPr>
        <w:instrText xml:space="preserve"> ADDIN EN.CITE </w:instrText>
      </w:r>
      <w:r w:rsidR="003A5927">
        <w:rPr>
          <w:color w:val="000000" w:themeColor="text1"/>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color w:val="000000" w:themeColor="text1"/>
          <w:lang w:val="en-GB"/>
        </w:rPr>
        <w:instrText xml:space="preserve"> ADDIN EN.CITE.DATA </w:instrText>
      </w:r>
      <w:r w:rsidR="003A5927">
        <w:rPr>
          <w:color w:val="000000" w:themeColor="text1"/>
          <w:lang w:val="en-GB"/>
        </w:rPr>
      </w:r>
      <w:r w:rsidR="003A5927">
        <w:rPr>
          <w:color w:val="000000" w:themeColor="text1"/>
          <w:lang w:val="en-GB"/>
        </w:rPr>
        <w:fldChar w:fldCharType="end"/>
      </w:r>
      <w:r w:rsidR="006346F5" w:rsidRPr="00D93021">
        <w:rPr>
          <w:color w:val="000000" w:themeColor="text1"/>
          <w:lang w:val="en-GB"/>
        </w:rPr>
      </w:r>
      <w:r w:rsidR="006346F5" w:rsidRPr="00D93021">
        <w:rPr>
          <w:color w:val="000000" w:themeColor="text1"/>
          <w:lang w:val="en-GB"/>
        </w:rPr>
        <w:fldChar w:fldCharType="separate"/>
      </w:r>
      <w:r w:rsidR="003A5927">
        <w:rPr>
          <w:noProof/>
          <w:color w:val="000000" w:themeColor="text1"/>
          <w:lang w:val="en-GB"/>
        </w:rPr>
        <w:t>(8)</w:t>
      </w:r>
      <w:r w:rsidR="006346F5" w:rsidRPr="00D93021">
        <w:rPr>
          <w:color w:val="000000" w:themeColor="text1"/>
          <w:lang w:val="en-GB"/>
        </w:rPr>
        <w:fldChar w:fldCharType="end"/>
      </w:r>
      <w:r w:rsidRPr="00D93021">
        <w:rPr>
          <w:color w:val="000000" w:themeColor="text1"/>
          <w:lang w:val="en-GB"/>
        </w:rPr>
        <w:t xml:space="preserve">. Separate VAE models were trained for the comparison between humans and Syrian hamsters as well as between humans and </w:t>
      </w:r>
      <w:proofErr w:type="spellStart"/>
      <w:r w:rsidRPr="00D93021">
        <w:rPr>
          <w:color w:val="000000" w:themeColor="text1"/>
          <w:lang w:val="en-GB"/>
        </w:rPr>
        <w:t>Roborovski</w:t>
      </w:r>
      <w:proofErr w:type="spellEnd"/>
      <w:r w:rsidRPr="00D93021">
        <w:rPr>
          <w:color w:val="000000" w:themeColor="text1"/>
          <w:lang w:val="en-GB"/>
        </w:rPr>
        <w:t xml:space="preserve"> hamsters. Furthermore, to account for diverse transcriptomic responses to infection across cell types, distinct VAE models were learned at the cell type level. Cell types that contained enough cells in various groups of human patients</w:t>
      </w:r>
      <w:r w:rsidR="00C16B61" w:rsidRPr="5157D4FF">
        <w:rPr>
          <w:color w:val="000000" w:themeColor="text1"/>
          <w:lang w:val="en-GB"/>
        </w:rPr>
        <w:t xml:space="preserve"> </w:t>
      </w:r>
      <w:r w:rsidR="00C16B61">
        <w:t>with different severities</w:t>
      </w:r>
      <w:r w:rsidRPr="00D93021">
        <w:rPr>
          <w:color w:val="000000" w:themeColor="text1"/>
          <w:lang w:val="en-GB"/>
        </w:rPr>
        <w:t xml:space="preserve"> or </w:t>
      </w:r>
      <w:r w:rsidR="028AC1E3" w:rsidRPr="00D93021">
        <w:rPr>
          <w:color w:val="000000" w:themeColor="text1"/>
          <w:lang w:val="en-GB"/>
        </w:rPr>
        <w:t xml:space="preserve">hamster data at different </w:t>
      </w:r>
      <w:r w:rsidRPr="00D93021">
        <w:rPr>
          <w:color w:val="000000" w:themeColor="text1"/>
          <w:lang w:val="en-GB"/>
        </w:rPr>
        <w:t>time points to train a VAE were investigated: Classical monocytes, non-classical monocytes, neutrophils, immature neutrophils, CD4</w:t>
      </w:r>
      <w:r w:rsidR="008469B9" w:rsidRPr="00D93021">
        <w:rPr>
          <w:color w:val="000000" w:themeColor="text1"/>
          <w:vertAlign w:val="superscript"/>
          <w:lang w:val="en-GB"/>
        </w:rPr>
        <w:t>+</w:t>
      </w:r>
      <w:r w:rsidR="008469B9" w:rsidRPr="00D93021">
        <w:rPr>
          <w:color w:val="000000" w:themeColor="text1"/>
          <w:lang w:val="en-GB"/>
        </w:rPr>
        <w:t>-T-</w:t>
      </w:r>
      <w:r w:rsidRPr="00D93021">
        <w:rPr>
          <w:color w:val="000000" w:themeColor="text1"/>
          <w:lang w:val="en-GB"/>
        </w:rPr>
        <w:t>cells, CD8</w:t>
      </w:r>
      <w:r w:rsidR="008469B9" w:rsidRPr="00D93021">
        <w:rPr>
          <w:color w:val="000000" w:themeColor="text1"/>
          <w:vertAlign w:val="superscript"/>
          <w:lang w:val="en-GB"/>
        </w:rPr>
        <w:t>+</w:t>
      </w:r>
      <w:r w:rsidR="008469B9" w:rsidRPr="00D93021">
        <w:rPr>
          <w:color w:val="000000" w:themeColor="text1"/>
          <w:lang w:val="en-GB"/>
        </w:rPr>
        <w:t>-T-</w:t>
      </w:r>
      <w:r w:rsidRPr="00D93021">
        <w:rPr>
          <w:color w:val="000000" w:themeColor="text1"/>
          <w:lang w:val="en-GB"/>
        </w:rPr>
        <w:t xml:space="preserve">cells, </w:t>
      </w:r>
      <w:r w:rsidR="008469B9" w:rsidRPr="00D93021">
        <w:rPr>
          <w:color w:val="000000" w:themeColor="text1"/>
          <w:lang w:val="en-GB"/>
        </w:rPr>
        <w:t>B-</w:t>
      </w:r>
      <w:r w:rsidRPr="00D93021">
        <w:rPr>
          <w:color w:val="000000" w:themeColor="text1"/>
          <w:lang w:val="en-GB"/>
        </w:rPr>
        <w:t xml:space="preserve">cells and </w:t>
      </w:r>
      <w:r w:rsidR="008469B9" w:rsidRPr="00D93021">
        <w:rPr>
          <w:color w:val="000000" w:themeColor="text1"/>
          <w:lang w:val="en-GB"/>
        </w:rPr>
        <w:t>NK-</w:t>
      </w:r>
      <w:r w:rsidRPr="00D93021">
        <w:rPr>
          <w:color w:val="000000" w:themeColor="text1"/>
          <w:lang w:val="en-GB"/>
        </w:rPr>
        <w:t>cells. The gene counts of combined highly variable hamster genes and highly variable human genes were used as input to the VAE. These harbo</w:t>
      </w:r>
      <w:r w:rsidR="006F20E5" w:rsidRPr="5157D4FF">
        <w:rPr>
          <w:color w:val="000000" w:themeColor="text1"/>
          <w:lang w:val="en-GB"/>
        </w:rPr>
        <w:t>u</w:t>
      </w:r>
      <w:r w:rsidRPr="00D93021">
        <w:rPr>
          <w:color w:val="000000" w:themeColor="text1"/>
          <w:lang w:val="en-GB"/>
        </w:rPr>
        <w:t xml:space="preserve">r the most relevant biological signals while avoiding excessive input burden on the VAE. Highly variable genes were computed with </w:t>
      </w:r>
      <w:proofErr w:type="spellStart"/>
      <w:r w:rsidRPr="5157D4FF">
        <w:rPr>
          <w:i/>
          <w:iCs/>
          <w:color w:val="000000" w:themeColor="text1"/>
          <w:lang w:val="en-GB"/>
        </w:rPr>
        <w:t>scanpy.</w:t>
      </w:r>
      <w:proofErr w:type="gramStart"/>
      <w:r w:rsidRPr="5157D4FF">
        <w:rPr>
          <w:i/>
          <w:iCs/>
          <w:color w:val="000000" w:themeColor="text1"/>
          <w:lang w:val="en-GB"/>
        </w:rPr>
        <w:t>pp.highly</w:t>
      </w:r>
      <w:proofErr w:type="gramEnd"/>
      <w:r w:rsidRPr="5157D4FF">
        <w:rPr>
          <w:i/>
          <w:iCs/>
          <w:color w:val="000000" w:themeColor="text1"/>
          <w:lang w:val="en-GB"/>
        </w:rPr>
        <w:t>_variable_genes</w:t>
      </w:r>
      <w:proofErr w:type="spellEnd"/>
      <w:r w:rsidRPr="5157D4FF">
        <w:rPr>
          <w:i/>
          <w:iCs/>
          <w:color w:val="000000" w:themeColor="text1"/>
          <w:lang w:val="en-GB"/>
        </w:rPr>
        <w:t xml:space="preserve"> </w:t>
      </w:r>
      <w:r w:rsidRPr="00D93021">
        <w:rPr>
          <w:color w:val="000000" w:themeColor="text1"/>
          <w:lang w:val="en-GB"/>
        </w:rPr>
        <w:t>and default parameters</w:t>
      </w:r>
      <w:r w:rsidRPr="5157D4FF">
        <w:rPr>
          <w:i/>
          <w:iCs/>
          <w:color w:val="000000" w:themeColor="text1"/>
          <w:lang w:val="en-GB"/>
        </w:rPr>
        <w:t>.</w:t>
      </w:r>
      <w:r w:rsidRPr="00D93021">
        <w:rPr>
          <w:color w:val="000000" w:themeColor="text1"/>
          <w:lang w:val="en-GB"/>
        </w:rPr>
        <w:t xml:space="preserve"> The encoder and decoder </w:t>
      </w:r>
      <w:r w:rsidRPr="00D93021">
        <w:rPr>
          <w:color w:val="000000" w:themeColor="text1"/>
          <w:lang w:val="en-GB"/>
        </w:rPr>
        <w:lastRenderedPageBreak/>
        <w:t xml:space="preserve">networks of the VAE both consisted of two hidden layers with 800 neurons. The latent space dimension was set to 10 with an underlying Gaussian latent distribution. </w:t>
      </w:r>
      <w:r w:rsidR="0E263D86" w:rsidRPr="00D93021">
        <w:rPr>
          <w:color w:val="000000" w:themeColor="text1"/>
          <w:lang w:val="en-GB"/>
        </w:rPr>
        <w:t>An</w:t>
      </w:r>
      <w:r w:rsidRPr="00D93021">
        <w:rPr>
          <w:color w:val="000000" w:themeColor="text1"/>
          <w:lang w:val="en-GB"/>
        </w:rPr>
        <w:t xml:space="preserve"> overview of the </w:t>
      </w:r>
      <w:r w:rsidR="0E263D86" w:rsidRPr="00D93021">
        <w:rPr>
          <w:color w:val="000000" w:themeColor="text1"/>
          <w:lang w:val="en-GB"/>
        </w:rPr>
        <w:t>used</w:t>
      </w:r>
      <w:r w:rsidR="3B317E94" w:rsidRPr="00D93021">
        <w:rPr>
          <w:color w:val="000000" w:themeColor="text1"/>
          <w:lang w:val="en-GB"/>
        </w:rPr>
        <w:t xml:space="preserve"> </w:t>
      </w:r>
      <w:proofErr w:type="spellStart"/>
      <w:r w:rsidR="3B317E94" w:rsidRPr="00D93021">
        <w:rPr>
          <w:color w:val="000000" w:themeColor="text1"/>
          <w:lang w:val="en-GB"/>
        </w:rPr>
        <w:t>scGen</w:t>
      </w:r>
      <w:proofErr w:type="spellEnd"/>
      <w:r w:rsidR="3B317E94" w:rsidRPr="00D93021">
        <w:rPr>
          <w:color w:val="000000" w:themeColor="text1"/>
          <w:lang w:val="en-GB"/>
        </w:rPr>
        <w:t xml:space="preserve"> model parameters</w:t>
      </w:r>
      <w:r w:rsidRPr="00D93021">
        <w:rPr>
          <w:color w:val="000000" w:themeColor="text1"/>
          <w:lang w:val="en-GB"/>
        </w:rPr>
        <w:t xml:space="preserve"> can be found in section </w:t>
      </w:r>
      <w:r w:rsidRPr="00D93021">
        <w:rPr>
          <w:b/>
          <w:bCs/>
          <w:color w:val="000000" w:themeColor="text1"/>
          <w:lang w:val="en-GB"/>
        </w:rPr>
        <w:t xml:space="preserve">VAE </w:t>
      </w:r>
      <w:r w:rsidR="3D7482B4" w:rsidRPr="00D93021">
        <w:rPr>
          <w:b/>
          <w:bCs/>
          <w:color w:val="000000" w:themeColor="text1"/>
          <w:lang w:val="en-GB"/>
        </w:rPr>
        <w:t xml:space="preserve">model </w:t>
      </w:r>
      <w:r w:rsidR="69FDC524" w:rsidRPr="00D93021">
        <w:rPr>
          <w:b/>
          <w:bCs/>
          <w:color w:val="000000" w:themeColor="text1"/>
          <w:lang w:val="en-GB"/>
        </w:rPr>
        <w:t>hyper</w:t>
      </w:r>
      <w:r w:rsidRPr="00D93021">
        <w:rPr>
          <w:b/>
          <w:bCs/>
          <w:color w:val="000000" w:themeColor="text1"/>
          <w:lang w:val="en-GB"/>
        </w:rPr>
        <w:t>parameters</w:t>
      </w:r>
      <w:r w:rsidRPr="00D93021">
        <w:rPr>
          <w:color w:val="000000" w:themeColor="text1"/>
          <w:lang w:val="en-GB"/>
        </w:rPr>
        <w:t xml:space="preserve">. </w:t>
      </w:r>
    </w:p>
    <w:p w14:paraId="6F9FD684" w14:textId="77777777" w:rsidR="00970351" w:rsidRPr="00D93021" w:rsidRDefault="00970351" w:rsidP="00795AAD">
      <w:pPr>
        <w:spacing w:after="0" w:line="480" w:lineRule="auto"/>
        <w:jc w:val="both"/>
        <w:rPr>
          <w:rFonts w:ascii="Arial" w:eastAsia="Arial" w:hAnsi="Arial" w:cs="Arial"/>
          <w:color w:val="000000" w:themeColor="text1"/>
          <w:sz w:val="24"/>
          <w:szCs w:val="24"/>
          <w:lang w:val="en-GB"/>
        </w:rPr>
      </w:pPr>
    </w:p>
    <w:p w14:paraId="7DCB7E56" w14:textId="7B81BAF7" w:rsidR="00866274" w:rsidRPr="00D93021" w:rsidRDefault="50D605CB" w:rsidP="00795AAD">
      <w:pPr>
        <w:pStyle w:val="berschrift3"/>
        <w:spacing w:line="480" w:lineRule="auto"/>
        <w:rPr>
          <w:rFonts w:ascii="Arial" w:eastAsia="Arial" w:hAnsi="Arial" w:cs="Arial"/>
          <w:b/>
          <w:bCs/>
          <w:color w:val="auto"/>
          <w:lang w:val="en-GB"/>
        </w:rPr>
      </w:pPr>
      <w:r w:rsidRPr="00D93021">
        <w:rPr>
          <w:rFonts w:ascii="Arial" w:eastAsia="Arial" w:hAnsi="Arial" w:cs="Arial"/>
          <w:b/>
          <w:bCs/>
          <w:color w:val="auto"/>
          <w:lang w:val="en-GB"/>
        </w:rPr>
        <w:t>VAE training</w:t>
      </w:r>
    </w:p>
    <w:p w14:paraId="238FF9A0" w14:textId="4FD3275C" w:rsidR="00970351" w:rsidRPr="00D93021" w:rsidRDefault="0BE25304" w:rsidP="00795AAD">
      <w:pPr>
        <w:spacing w:after="0" w:line="480" w:lineRule="auto"/>
        <w:jc w:val="both"/>
        <w:rPr>
          <w:rFonts w:ascii="Arial" w:eastAsia="Arial" w:hAnsi="Arial" w:cs="Arial"/>
          <w:sz w:val="24"/>
          <w:szCs w:val="24"/>
          <w:lang w:val="en-GB"/>
        </w:rPr>
      </w:pPr>
      <w:r w:rsidRPr="2A0D9E18">
        <w:rPr>
          <w:rStyle w:val="VDFZchn"/>
          <w:lang w:val="en-GB"/>
        </w:rPr>
        <w:t xml:space="preserve">Training of the VAE model was carried out with </w:t>
      </w:r>
      <w:proofErr w:type="spellStart"/>
      <w:r w:rsidRPr="2A0D9E18">
        <w:rPr>
          <w:rStyle w:val="VDFZchn"/>
          <w:lang w:val="en-GB"/>
        </w:rPr>
        <w:t>scGen</w:t>
      </w:r>
      <w:proofErr w:type="spellEnd"/>
      <w:r w:rsidRPr="2A0D9E18">
        <w:rPr>
          <w:rStyle w:val="VDFZchn"/>
          <w:lang w:val="en-GB"/>
        </w:rPr>
        <w:t xml:space="preserve"> method </w:t>
      </w:r>
      <w:proofErr w:type="spellStart"/>
      <w:proofErr w:type="gramStart"/>
      <w:r w:rsidRPr="2A0D9E18">
        <w:rPr>
          <w:rStyle w:val="VDFZchn"/>
          <w:i/>
          <w:iCs/>
          <w:lang w:val="en-GB"/>
        </w:rPr>
        <w:t>scgen.SCGEN.train</w:t>
      </w:r>
      <w:proofErr w:type="spellEnd"/>
      <w:proofErr w:type="gramEnd"/>
      <w:r w:rsidRPr="2A0D9E18">
        <w:rPr>
          <w:rStyle w:val="VDFZchn"/>
          <w:i/>
          <w:iCs/>
          <w:lang w:val="en-GB"/>
        </w:rPr>
        <w:t>.</w:t>
      </w:r>
      <w:r w:rsidRPr="2A0D9E18">
        <w:rPr>
          <w:rStyle w:val="VDFZchn"/>
          <w:lang w:val="en-GB"/>
        </w:rPr>
        <w:t xml:space="preserve"> Training parameters are shown in section </w:t>
      </w:r>
      <w:r w:rsidRPr="2A0D9E18">
        <w:rPr>
          <w:rStyle w:val="VDFZchn"/>
          <w:b/>
          <w:bCs/>
          <w:lang w:val="en-GB"/>
        </w:rPr>
        <w:t xml:space="preserve">VAE </w:t>
      </w:r>
      <w:r w:rsidR="3497C118" w:rsidRPr="2A0D9E18">
        <w:rPr>
          <w:rStyle w:val="VDFZchn"/>
          <w:b/>
          <w:bCs/>
          <w:lang w:val="en-GB"/>
        </w:rPr>
        <w:t xml:space="preserve">model </w:t>
      </w:r>
      <w:r w:rsidR="30D7DF85" w:rsidRPr="2A0D9E18">
        <w:rPr>
          <w:rStyle w:val="VDFZchn"/>
          <w:b/>
          <w:bCs/>
          <w:lang w:val="en-GB"/>
        </w:rPr>
        <w:t>hyper</w:t>
      </w:r>
      <w:r w:rsidRPr="2A0D9E18">
        <w:rPr>
          <w:rStyle w:val="VDFZchn"/>
          <w:b/>
          <w:bCs/>
          <w:lang w:val="en-GB"/>
        </w:rPr>
        <w:t>parameters</w:t>
      </w:r>
      <w:r w:rsidRPr="2A0D9E18">
        <w:rPr>
          <w:rStyle w:val="VDFZchn"/>
          <w:i/>
          <w:iCs/>
          <w:lang w:val="en-GB"/>
        </w:rPr>
        <w:t>.</w:t>
      </w:r>
      <w:r w:rsidRPr="2A0D9E18">
        <w:rPr>
          <w:rStyle w:val="VDFZchn"/>
          <w:lang w:val="en-GB"/>
        </w:rPr>
        <w:t xml:space="preserve"> To account for stochasticity in the training procedure, five VAE models were trained per hamster species and cell type for disease state matching. The model that promised the highest separability of disease states in 10-dimensional latent space was finally selected for disease state matching. </w:t>
      </w:r>
      <w:r w:rsidRPr="2A0D9E18">
        <w:rPr>
          <w:rFonts w:ascii="Arial" w:eastAsia="Arial" w:hAnsi="Arial" w:cs="Arial"/>
          <w:color w:val="000000" w:themeColor="text1"/>
          <w:sz w:val="24"/>
          <w:szCs w:val="24"/>
          <w:lang w:val="en-GB"/>
        </w:rPr>
        <w:t>To this end, we fitted a MANOVA model</w:t>
      </w:r>
      <w:r w:rsidR="00D2651E" w:rsidRPr="2A0D9E18">
        <w:rPr>
          <w:rFonts w:ascii="Arial" w:eastAsia="Arial" w:hAnsi="Arial" w:cs="Arial"/>
          <w:color w:val="000000" w:themeColor="text1"/>
          <w:sz w:val="24"/>
          <w:szCs w:val="24"/>
          <w:lang w:val="en-GB"/>
        </w:rPr>
        <w:t xml:space="preserve"> </w:t>
      </w:r>
      <w:r w:rsidRPr="2A0D9E18">
        <w:rPr>
          <w:rFonts w:ascii="Arial" w:eastAsia="Arial" w:hAnsi="Arial" w:cs="Arial"/>
          <w:color w:val="000000" w:themeColor="text1"/>
          <w:sz w:val="24"/>
          <w:szCs w:val="24"/>
          <w:lang w:val="en-GB"/>
        </w:rPr>
        <w:fldChar w:fldCharType="begin"/>
      </w:r>
      <w:r w:rsidR="003A5927">
        <w:rPr>
          <w:rFonts w:ascii="Arial" w:eastAsia="Arial" w:hAnsi="Arial" w:cs="Arial"/>
          <w:color w:val="000000" w:themeColor="text1"/>
          <w:sz w:val="24"/>
          <w:szCs w:val="24"/>
          <w:lang w:val="en-GB"/>
        </w:rPr>
        <w:instrText xml:space="preserve"> ADDIN EN.CITE &lt;EndNote&gt;&lt;Cite&gt;&lt;Author&gt;St»hle&lt;/Author&gt;&lt;Year&gt;1990&lt;/Year&gt;&lt;RecNum&gt;87&lt;/RecNum&gt;&lt;DisplayText&gt;(11)&lt;/DisplayText&gt;&lt;record&gt;&lt;rec-number&gt;87&lt;/rec-number&gt;&lt;foreign-keys&gt;&lt;key app="EN" db-id="ezsxvte9jevww9eeetopsdxazrasdt2z22rx" timestamp="1709032152"&gt;87&lt;/key&gt;&lt;/foreign-keys&gt;&lt;ref-type name="Journal Article"&gt;17&lt;/ref-type&gt;&lt;contributors&gt;&lt;authors&gt;&lt;author&gt;St»hle, Lars&lt;/author&gt;&lt;author&gt;Wold, Svante&lt;/author&gt;&lt;/authors&gt;&lt;/contributors&gt;&lt;titles&gt;&lt;title&gt;Multivariate analysis of variance (MANOVA)&lt;/title&gt;&lt;secondary-title&gt;Chemometrics and Intelligent Laboratory Systems&lt;/secondary-title&gt;&lt;/titles&gt;&lt;periodical&gt;&lt;full-title&gt;Chemometrics and Intelligent Laboratory Systems&lt;/full-title&gt;&lt;/periodical&gt;&lt;pages&gt;127-141&lt;/pages&gt;&lt;volume&gt;9&lt;/volume&gt;&lt;number&gt;2&lt;/number&gt;&lt;dates&gt;&lt;year&gt;1990&lt;/year&gt;&lt;pub-dates&gt;&lt;date&gt;1990/09/01/&lt;/date&gt;&lt;/pub-dates&gt;&lt;/dates&gt;&lt;isbn&gt;0169-7439&lt;/isbn&gt;&lt;urls&gt;&lt;related-urls&gt;&lt;url&gt;https://www.sciencedirect.com/science/article/pii/016974399080094M&lt;/url&gt;&lt;/related-urls&gt;&lt;/urls&gt;&lt;electronic-resource-num&gt;https://doi.org/10.1016/0169-7439(90)80094-M&lt;/electronic-resource-num&gt;&lt;/record&gt;&lt;/Cite&gt;&lt;/EndNote&gt;</w:instrText>
      </w:r>
      <w:r w:rsidRPr="2A0D9E18">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(11)</w:t>
      </w:r>
      <w:r w:rsidRPr="2A0D9E18">
        <w:rPr>
          <w:rFonts w:ascii="Arial" w:eastAsia="Arial" w:hAnsi="Arial" w:cs="Arial"/>
          <w:color w:val="000000" w:themeColor="text1"/>
          <w:sz w:val="24"/>
          <w:szCs w:val="24"/>
          <w:lang w:val="en-GB"/>
        </w:rPr>
        <w:fldChar w:fldCharType="end"/>
      </w:r>
      <w:r w:rsidRPr="2A0D9E18">
        <w:rPr>
          <w:rFonts w:ascii="Arial" w:eastAsia="Arial" w:hAnsi="Arial" w:cs="Arial"/>
          <w:color w:val="000000" w:themeColor="text1"/>
          <w:sz w:val="24"/>
          <w:szCs w:val="24"/>
          <w:lang w:val="en-GB"/>
        </w:rPr>
        <w:t xml:space="preserve"> making use of the python package </w:t>
      </w:r>
      <w:proofErr w:type="spellStart"/>
      <w:r w:rsidRPr="2A0D9E18">
        <w:rPr>
          <w:rFonts w:ascii="Arial" w:eastAsia="Arial" w:hAnsi="Arial" w:cs="Arial"/>
          <w:color w:val="000000" w:themeColor="text1"/>
          <w:sz w:val="24"/>
          <w:szCs w:val="24"/>
          <w:lang w:val="en-GB"/>
        </w:rPr>
        <w:t>statsmodels</w:t>
      </w:r>
      <w:proofErr w:type="spellEnd"/>
      <w:r w:rsidR="00D2651E" w:rsidRPr="2A0D9E18">
        <w:rPr>
          <w:rFonts w:ascii="Arial" w:eastAsia="Arial" w:hAnsi="Arial" w:cs="Arial"/>
          <w:color w:val="000000" w:themeColor="text1"/>
          <w:sz w:val="24"/>
          <w:szCs w:val="24"/>
          <w:lang w:val="en-GB"/>
        </w:rPr>
        <w:t xml:space="preserve"> </w:t>
      </w:r>
      <w:r w:rsidRPr="2A0D9E18">
        <w:rPr>
          <w:rFonts w:ascii="Arial" w:eastAsia="Arial" w:hAnsi="Arial" w:cs="Arial"/>
          <w:color w:val="000000" w:themeColor="text1"/>
          <w:sz w:val="24"/>
          <w:szCs w:val="24"/>
          <w:lang w:val="en-GB"/>
        </w:rPr>
        <w:fldChar w:fldCharType="begin"/>
      </w:r>
      <w:r w:rsidR="003A5927">
        <w:rPr>
          <w:rFonts w:ascii="Arial" w:eastAsia="Arial" w:hAnsi="Arial" w:cs="Arial"/>
          <w:color w:val="000000" w:themeColor="text1"/>
          <w:sz w:val="24"/>
          <w:szCs w:val="24"/>
          <w:lang w:val="en-GB"/>
        </w:rPr>
        <w:instrText xml:space="preserve"> ADDIN EN.CITE &lt;EndNote&gt;&lt;Cite&gt;&lt;Author&gt;Seabold&lt;/Author&gt;&lt;Year&gt;2010&lt;/Year&gt;&lt;RecNum&gt;88&lt;/RecNum&gt;&lt;DisplayText&gt;(12)&lt;/DisplayText&gt;&lt;record&gt;&lt;rec-number&gt;88&lt;/rec-number&gt;&lt;foreign-keys&gt;&lt;key app="EN" db-id="ezsxvte9jevww9eeetopsdxazrasdt2z22rx" timestamp="1709032152"&gt;88&lt;/key&gt;&lt;/foreign-keys&gt;&lt;ref-type name="Conference Proceedings"&gt;10&lt;/ref-type&gt;&lt;contributors&gt;&lt;authors&gt;&lt;author&gt;Seabold, Skipper&lt;/author&gt;&lt;author&gt;Perktold, Josef&lt;/author&gt;&lt;/authors&gt;&lt;/contributors&gt;&lt;titles&gt;&lt;title&gt;Statsmodels: Econometric and Statistical Modeling with Python&lt;/title&gt;&lt;secondary-title&gt;SciPy&lt;/secondary-title&gt;&lt;/titles&gt;&lt;dates&gt;&lt;year&gt;2010&lt;/year&gt;&lt;/dates&gt;&lt;urls&gt;&lt;/urls&gt;&lt;/record&gt;&lt;/Cite&gt;&lt;/EndNote&gt;</w:instrText>
      </w:r>
      <w:r w:rsidRPr="2A0D9E18">
        <w:rPr>
          <w:rFonts w:ascii="Arial" w:eastAsia="Arial" w:hAnsi="Arial" w:cs="Arial"/>
          <w:color w:val="000000" w:themeColor="text1"/>
          <w:sz w:val="24"/>
          <w:szCs w:val="24"/>
          <w:lang w:val="en-GB"/>
        </w:rPr>
        <w:fldChar w:fldCharType="separate"/>
      </w:r>
      <w:r w:rsidR="003A5927">
        <w:rPr>
          <w:rFonts w:ascii="Arial" w:eastAsia="Arial" w:hAnsi="Arial" w:cs="Arial"/>
          <w:noProof/>
          <w:color w:val="000000" w:themeColor="text1"/>
          <w:sz w:val="24"/>
          <w:szCs w:val="24"/>
          <w:lang w:val="en-GB"/>
        </w:rPr>
        <w:t>(12)</w:t>
      </w:r>
      <w:r w:rsidRPr="2A0D9E18">
        <w:rPr>
          <w:rFonts w:ascii="Arial" w:eastAsia="Arial" w:hAnsi="Arial" w:cs="Arial"/>
          <w:color w:val="000000" w:themeColor="text1"/>
          <w:sz w:val="24"/>
          <w:szCs w:val="24"/>
          <w:lang w:val="en-GB"/>
        </w:rPr>
        <w:fldChar w:fldCharType="end"/>
      </w:r>
      <w:r w:rsidRPr="2A0D9E18">
        <w:rPr>
          <w:rFonts w:ascii="Arial" w:eastAsia="Arial" w:hAnsi="Arial" w:cs="Arial"/>
          <w:color w:val="000000" w:themeColor="text1"/>
          <w:sz w:val="24"/>
          <w:szCs w:val="24"/>
          <w:lang w:val="en-GB"/>
        </w:rPr>
        <w:t xml:space="preserve"> v0.13.1 with disease state label as dependent variable and the 10 latent dimensions as independent variables.</w:t>
      </w:r>
      <w:r w:rsidRPr="2A0D9E18">
        <w:rPr>
          <w:rFonts w:ascii="Arial" w:eastAsia="Arial" w:hAnsi="Arial" w:cs="Arial"/>
          <w:sz w:val="24"/>
          <w:szCs w:val="24"/>
          <w:lang w:val="en-GB"/>
        </w:rPr>
        <w:t xml:space="preserve"> </w:t>
      </w:r>
      <w:r w:rsidRPr="2A0D9E18">
        <w:rPr>
          <w:rFonts w:ascii="Arial" w:eastAsia="Arial" w:hAnsi="Arial" w:cs="Arial"/>
          <w:color w:val="000000" w:themeColor="text1"/>
          <w:sz w:val="24"/>
          <w:szCs w:val="24"/>
          <w:lang w:val="en-GB"/>
        </w:rPr>
        <w:t>The Pillai’s trace</w:t>
      </w:r>
      <w:r w:rsidRPr="2A0D9E18">
        <w:rPr>
          <w:rFonts w:ascii="Arial" w:eastAsia="Arial" w:hAnsi="Arial" w:cs="Arial"/>
          <w:color w:val="C00000"/>
          <w:sz w:val="24"/>
          <w:szCs w:val="24"/>
          <w:lang w:val="en-GB"/>
        </w:rPr>
        <w:t xml:space="preserve"> </w:t>
      </w:r>
      <w:r w:rsidRPr="2A0D9E18">
        <w:rPr>
          <w:rFonts w:ascii="Arial" w:eastAsia="Arial" w:hAnsi="Arial" w:cs="Arial"/>
          <w:color w:val="000000" w:themeColor="text1"/>
          <w:sz w:val="24"/>
          <w:szCs w:val="24"/>
          <w:lang w:val="en-GB"/>
        </w:rPr>
        <w:t>of the MANOVA model served as heuristic for disease state separability in latent space. For each cell type and hamster species, we selected the model with the highest Pillai’s trace for disease state matching.</w:t>
      </w:r>
    </w:p>
    <w:p w14:paraId="65682E36" w14:textId="77777777" w:rsidR="00970351" w:rsidRPr="00D93021" w:rsidRDefault="00970351" w:rsidP="00795AAD">
      <w:pPr>
        <w:spacing w:after="0" w:line="480" w:lineRule="auto"/>
        <w:jc w:val="both"/>
        <w:rPr>
          <w:rFonts w:ascii="Arial" w:eastAsia="Arial" w:hAnsi="Arial" w:cs="Arial"/>
          <w:sz w:val="24"/>
          <w:szCs w:val="24"/>
          <w:lang w:val="en-GB"/>
        </w:rPr>
      </w:pPr>
    </w:p>
    <w:p w14:paraId="1B7F4ABA" w14:textId="59FDA651" w:rsidR="00866274" w:rsidRPr="00D93021" w:rsidRDefault="50D605CB" w:rsidP="00795AAD">
      <w:pPr>
        <w:pStyle w:val="berschrift3"/>
        <w:spacing w:line="480" w:lineRule="auto"/>
        <w:rPr>
          <w:rFonts w:ascii="Arial" w:eastAsia="Arial" w:hAnsi="Arial" w:cs="Arial"/>
          <w:b/>
          <w:bCs/>
          <w:color w:val="auto"/>
          <w:lang w:val="en-GB"/>
        </w:rPr>
      </w:pPr>
      <w:r w:rsidRPr="00D93021">
        <w:rPr>
          <w:rFonts w:ascii="Arial" w:eastAsia="Arial" w:hAnsi="Arial" w:cs="Arial"/>
          <w:b/>
          <w:bCs/>
          <w:color w:val="auto"/>
          <w:lang w:val="en-GB"/>
        </w:rPr>
        <w:t xml:space="preserve">VAE latent space </w:t>
      </w:r>
      <w:r w:rsidR="00795AAD" w:rsidRPr="00D93021">
        <w:rPr>
          <w:rFonts w:ascii="Arial" w:eastAsia="Arial" w:hAnsi="Arial" w:cs="Arial"/>
          <w:b/>
          <w:bCs/>
          <w:color w:val="auto"/>
          <w:lang w:val="en-GB"/>
        </w:rPr>
        <w:t>arithmetic</w:t>
      </w:r>
    </w:p>
    <w:p w14:paraId="6DAB86D7" w14:textId="43775114" w:rsidR="00970351" w:rsidRPr="00D93021" w:rsidRDefault="0A8A58CF" w:rsidP="00795AAD">
      <w:pPr>
        <w:spacing w:after="0" w:line="480" w:lineRule="auto"/>
        <w:jc w:val="both"/>
        <w:rPr>
          <w:rFonts w:ascii="Arial" w:eastAsia="Arial" w:hAnsi="Arial" w:cs="Arial"/>
          <w:color w:val="000000" w:themeColor="text1"/>
          <w:sz w:val="24"/>
          <w:szCs w:val="24"/>
          <w:lang w:val="en-GB"/>
        </w:rPr>
      </w:pPr>
      <w:r w:rsidRPr="5157D4FF">
        <w:rPr>
          <w:rFonts w:ascii="Arial" w:eastAsia="Arial" w:hAnsi="Arial" w:cs="Arial"/>
          <w:sz w:val="24"/>
          <w:szCs w:val="24"/>
          <w:lang w:val="en-GB"/>
        </w:rPr>
        <w:t xml:space="preserve">Hamster and human data </w:t>
      </w:r>
      <w:r w:rsidR="6BD57FC6" w:rsidRPr="5157D4FF">
        <w:rPr>
          <w:rFonts w:ascii="Arial" w:eastAsia="Arial" w:hAnsi="Arial" w:cs="Arial"/>
          <w:sz w:val="24"/>
          <w:szCs w:val="24"/>
          <w:lang w:val="en-GB"/>
        </w:rPr>
        <w:t>were</w:t>
      </w:r>
      <w:r w:rsidRPr="5157D4FF">
        <w:rPr>
          <w:rFonts w:ascii="Arial" w:eastAsia="Arial" w:hAnsi="Arial" w:cs="Arial"/>
          <w:sz w:val="24"/>
          <w:szCs w:val="24"/>
          <w:lang w:val="en-GB"/>
        </w:rPr>
        <w:t xml:space="preserve"> mapped from high-dimensional gene expression space into 10-dimensional latent space via the trained encoder of the VAE model. To address general interspecies difference in latent space, the species-shift-vector </w:t>
      </w:r>
      <w:proofErr w:type="spellStart"/>
      <w:r w:rsidR="02F547F3" w:rsidRPr="5157D4FF">
        <w:rPr>
          <w:rFonts w:ascii="Arial" w:eastAsia="Arial" w:hAnsi="Arial" w:cs="Arial"/>
          <w:i/>
          <w:iCs/>
          <w:color w:val="000000" w:themeColor="text1"/>
          <w:sz w:val="24"/>
          <w:szCs w:val="24"/>
          <w:lang w:val="en-GB"/>
        </w:rPr>
        <w:t>δ</w:t>
      </w:r>
      <w:r w:rsidR="02F547F3" w:rsidRPr="5157D4FF">
        <w:rPr>
          <w:rFonts w:ascii="Arial" w:eastAsia="Arial" w:hAnsi="Arial" w:cs="Arial"/>
          <w:i/>
          <w:iCs/>
          <w:color w:val="000000" w:themeColor="text1"/>
          <w:sz w:val="24"/>
          <w:szCs w:val="24"/>
          <w:vertAlign w:val="subscript"/>
          <w:lang w:val="en-GB"/>
        </w:rPr>
        <w:t>species</w:t>
      </w:r>
      <w:proofErr w:type="spellEnd"/>
      <w:r w:rsidRPr="5157D4FF">
        <w:rPr>
          <w:rFonts w:ascii="Arial" w:eastAsia="Arial" w:hAnsi="Arial" w:cs="Arial"/>
          <w:sz w:val="24"/>
          <w:szCs w:val="24"/>
          <w:lang w:val="en-GB"/>
        </w:rPr>
        <w:t xml:space="preserve"> was computed based on human controls and hamster controls. </w:t>
      </w:r>
      <w:r w:rsidRPr="5157D4FF">
        <w:rPr>
          <w:rFonts w:ascii="Arial" w:eastAsia="Arial" w:hAnsi="Arial" w:cs="Arial"/>
          <w:color w:val="000000" w:themeColor="text1"/>
          <w:sz w:val="24"/>
          <w:szCs w:val="24"/>
          <w:lang w:val="en-GB"/>
        </w:rPr>
        <w:t xml:space="preserve">The exclusive use of controls in this step ensured that the species-shift-vector </w:t>
      </w:r>
      <w:proofErr w:type="spellStart"/>
      <w:r w:rsidR="02F547F3" w:rsidRPr="5157D4FF">
        <w:rPr>
          <w:rFonts w:ascii="Arial" w:eastAsia="Arial" w:hAnsi="Arial" w:cs="Arial"/>
          <w:i/>
          <w:iCs/>
          <w:color w:val="000000" w:themeColor="text1"/>
          <w:sz w:val="24"/>
          <w:szCs w:val="24"/>
          <w:lang w:val="en-GB"/>
        </w:rPr>
        <w:t>δ</w:t>
      </w:r>
      <w:r w:rsidR="02F547F3" w:rsidRPr="5157D4FF">
        <w:rPr>
          <w:rFonts w:ascii="Arial" w:eastAsia="Arial" w:hAnsi="Arial" w:cs="Arial"/>
          <w:i/>
          <w:iCs/>
          <w:color w:val="000000" w:themeColor="text1"/>
          <w:sz w:val="24"/>
          <w:szCs w:val="24"/>
          <w:vertAlign w:val="subscript"/>
          <w:lang w:val="en-GB"/>
        </w:rPr>
        <w:t>species</w:t>
      </w:r>
      <w:proofErr w:type="spellEnd"/>
      <w:r w:rsidRPr="5157D4FF">
        <w:rPr>
          <w:rFonts w:ascii="Arial" w:eastAsia="Arial" w:hAnsi="Arial" w:cs="Arial"/>
          <w:color w:val="000000" w:themeColor="text1"/>
          <w:sz w:val="24"/>
          <w:szCs w:val="24"/>
          <w:lang w:val="en-GB"/>
        </w:rPr>
        <w:t xml:space="preserve"> controlled for interspecies difference while not being affected by infection response.</w:t>
      </w:r>
      <w:r w:rsidRPr="5157D4FF">
        <w:rPr>
          <w:rFonts w:ascii="Arial" w:eastAsia="Arial" w:hAnsi="Arial" w:cs="Arial"/>
          <w:sz w:val="24"/>
          <w:szCs w:val="24"/>
          <w:lang w:val="en-GB"/>
        </w:rPr>
        <w:t xml:space="preserve"> </w:t>
      </w:r>
      <w:r w:rsidRPr="5157D4FF">
        <w:rPr>
          <w:rFonts w:ascii="Arial" w:eastAsia="Arial" w:hAnsi="Arial" w:cs="Arial"/>
          <w:color w:val="000000" w:themeColor="text1"/>
          <w:sz w:val="24"/>
          <w:szCs w:val="24"/>
          <w:lang w:val="en-GB"/>
        </w:rPr>
        <w:t xml:space="preserve">Technically, the species-shift-vector </w:t>
      </w:r>
      <w:proofErr w:type="spellStart"/>
      <w:r w:rsidR="3AB37C3F" w:rsidRPr="5157D4FF">
        <w:rPr>
          <w:rFonts w:ascii="Arial" w:eastAsia="Arial" w:hAnsi="Arial" w:cs="Arial"/>
          <w:i/>
          <w:iCs/>
          <w:color w:val="000000" w:themeColor="text1"/>
          <w:sz w:val="24"/>
          <w:szCs w:val="24"/>
          <w:lang w:val="en-GB"/>
        </w:rPr>
        <w:t>δ</w:t>
      </w:r>
      <w:r w:rsidR="3AB37C3F" w:rsidRPr="5157D4FF">
        <w:rPr>
          <w:rFonts w:ascii="Arial" w:eastAsia="Arial" w:hAnsi="Arial" w:cs="Arial"/>
          <w:i/>
          <w:iCs/>
          <w:color w:val="000000" w:themeColor="text1"/>
          <w:sz w:val="24"/>
          <w:szCs w:val="24"/>
          <w:vertAlign w:val="subscript"/>
          <w:lang w:val="en-GB"/>
        </w:rPr>
        <w:t>species</w:t>
      </w:r>
      <w:proofErr w:type="spellEnd"/>
      <w:r w:rsidR="3AB37C3F" w:rsidRPr="5157D4FF">
        <w:rPr>
          <w:rFonts w:ascii="Arial" w:eastAsia="Arial" w:hAnsi="Arial" w:cs="Arial"/>
          <w:color w:val="000000" w:themeColor="text1"/>
          <w:sz w:val="24"/>
          <w:szCs w:val="24"/>
          <w:lang w:val="en-GB"/>
        </w:rPr>
        <w:t xml:space="preserve"> </w:t>
      </w:r>
      <w:r w:rsidRPr="5157D4FF">
        <w:rPr>
          <w:rFonts w:ascii="Arial" w:eastAsia="Arial" w:hAnsi="Arial" w:cs="Arial"/>
          <w:color w:val="000000" w:themeColor="text1"/>
          <w:sz w:val="24"/>
          <w:szCs w:val="24"/>
          <w:lang w:val="en-GB"/>
        </w:rPr>
        <w:t xml:space="preserve">was obtained by subtracting the mean latent embedding of </w:t>
      </w:r>
      <w:r w:rsidRPr="5157D4FF">
        <w:rPr>
          <w:rFonts w:ascii="Arial" w:eastAsia="Arial" w:hAnsi="Arial" w:cs="Arial"/>
          <w:color w:val="000000" w:themeColor="text1"/>
          <w:sz w:val="24"/>
          <w:szCs w:val="24"/>
          <w:lang w:val="en-GB"/>
        </w:rPr>
        <w:lastRenderedPageBreak/>
        <w:t>hamster controls from the mean latent embedding of human controls.</w:t>
      </w:r>
      <w:r w:rsidRPr="5157D4FF">
        <w:rPr>
          <w:rFonts w:ascii="Arial" w:eastAsia="Arial" w:hAnsi="Arial" w:cs="Arial"/>
          <w:sz w:val="24"/>
          <w:szCs w:val="24"/>
          <w:lang w:val="en-GB"/>
        </w:rPr>
        <w:t xml:space="preserve"> To allow for cross-species disease state comparison, the </w:t>
      </w:r>
      <w:r w:rsidRPr="5157D4FF">
        <w:rPr>
          <w:rFonts w:ascii="Arial" w:eastAsia="Arial" w:hAnsi="Arial" w:cs="Arial"/>
          <w:color w:val="000000" w:themeColor="text1"/>
          <w:sz w:val="24"/>
          <w:szCs w:val="24"/>
          <w:lang w:val="en-GB"/>
        </w:rPr>
        <w:t xml:space="preserve">species-shift-vector </w:t>
      </w:r>
      <w:proofErr w:type="spellStart"/>
      <w:r w:rsidR="02F547F3" w:rsidRPr="5157D4FF">
        <w:rPr>
          <w:rFonts w:ascii="Arial" w:eastAsia="Arial" w:hAnsi="Arial" w:cs="Arial"/>
          <w:i/>
          <w:iCs/>
          <w:color w:val="000000" w:themeColor="text1"/>
          <w:sz w:val="24"/>
          <w:szCs w:val="24"/>
          <w:lang w:val="en-GB"/>
        </w:rPr>
        <w:t>δ</w:t>
      </w:r>
      <w:r w:rsidR="02F547F3" w:rsidRPr="5157D4FF">
        <w:rPr>
          <w:rFonts w:ascii="Arial" w:eastAsia="Arial" w:hAnsi="Arial" w:cs="Arial"/>
          <w:i/>
          <w:iCs/>
          <w:color w:val="000000" w:themeColor="text1"/>
          <w:sz w:val="24"/>
          <w:szCs w:val="24"/>
          <w:vertAlign w:val="subscript"/>
          <w:lang w:val="en-GB"/>
        </w:rPr>
        <w:t>species</w:t>
      </w:r>
      <w:proofErr w:type="spellEnd"/>
      <w:r w:rsidRPr="5157D4FF">
        <w:rPr>
          <w:rFonts w:ascii="Arial" w:eastAsia="Arial" w:hAnsi="Arial" w:cs="Arial"/>
          <w:sz w:val="24"/>
          <w:szCs w:val="24"/>
          <w:lang w:val="en-GB"/>
        </w:rPr>
        <w:t xml:space="preserve"> was then applied to the latent embeddings of infectious hamster cells in VAE latent space which we refer to as </w:t>
      </w:r>
      <w:r w:rsidR="006F20E5" w:rsidRPr="5157D4FF">
        <w:rPr>
          <w:rFonts w:ascii="Arial" w:eastAsia="Arial" w:hAnsi="Arial" w:cs="Arial"/>
          <w:sz w:val="24"/>
          <w:szCs w:val="24"/>
          <w:lang w:val="en-GB"/>
        </w:rPr>
        <w:t>humanisation</w:t>
      </w:r>
      <w:r w:rsidRPr="5157D4FF">
        <w:rPr>
          <w:rFonts w:ascii="Arial" w:eastAsia="Arial" w:hAnsi="Arial" w:cs="Arial"/>
          <w:sz w:val="24"/>
          <w:szCs w:val="24"/>
          <w:lang w:val="en-GB"/>
        </w:rPr>
        <w:t xml:space="preserve">. </w:t>
      </w:r>
    </w:p>
    <w:p w14:paraId="6860C809" w14:textId="77777777" w:rsidR="00970351" w:rsidRPr="00D93021" w:rsidRDefault="00970351" w:rsidP="00795AAD">
      <w:pPr>
        <w:spacing w:after="0" w:line="480" w:lineRule="auto"/>
        <w:jc w:val="both"/>
        <w:rPr>
          <w:rFonts w:ascii="Arial" w:hAnsi="Arial" w:cs="Arial"/>
          <w:lang w:val="en-GB"/>
        </w:rPr>
      </w:pPr>
    </w:p>
    <w:p w14:paraId="49094481" w14:textId="0745D22F" w:rsidR="00866274" w:rsidRPr="00D93021" w:rsidRDefault="50D605CB" w:rsidP="00795AAD">
      <w:pPr>
        <w:pStyle w:val="berschrift3"/>
        <w:spacing w:line="480" w:lineRule="auto"/>
        <w:rPr>
          <w:rFonts w:ascii="Arial" w:eastAsia="Arial" w:hAnsi="Arial" w:cs="Arial"/>
          <w:b/>
          <w:bCs/>
          <w:color w:val="auto"/>
          <w:lang w:val="en-GB"/>
        </w:rPr>
      </w:pPr>
      <w:r w:rsidRPr="00D93021">
        <w:rPr>
          <w:rFonts w:ascii="Arial" w:eastAsia="Arial" w:hAnsi="Arial" w:cs="Arial"/>
          <w:b/>
          <w:bCs/>
          <w:color w:val="auto"/>
          <w:lang w:val="en-GB"/>
        </w:rPr>
        <w:t>VAE similarity measure</w:t>
      </w:r>
    </w:p>
    <w:p w14:paraId="2CC677F2" w14:textId="1D864299" w:rsidR="00970351" w:rsidRPr="00D93021" w:rsidRDefault="0605E309" w:rsidP="7594DEB0">
      <w:pPr>
        <w:spacing w:after="0" w:line="480" w:lineRule="auto"/>
        <w:jc w:val="both"/>
        <w:rPr>
          <w:rFonts w:ascii="Arial" w:eastAsia="Arial" w:hAnsi="Arial" w:cs="Arial"/>
          <w:i/>
          <w:iCs/>
          <w:color w:val="000000" w:themeColor="text1"/>
          <w:sz w:val="24"/>
          <w:szCs w:val="24"/>
          <w:lang w:val="en-GB"/>
        </w:rPr>
      </w:pPr>
      <w:r w:rsidRPr="00D93021">
        <w:rPr>
          <w:rFonts w:ascii="Arial" w:eastAsia="Arial" w:hAnsi="Arial" w:cs="Arial"/>
          <w:sz w:val="24"/>
          <w:szCs w:val="24"/>
          <w:lang w:val="en-GB"/>
        </w:rPr>
        <w:t xml:space="preserve">The distance between </w:t>
      </w:r>
      <w:r w:rsidR="00921D57">
        <w:rPr>
          <w:rFonts w:ascii="Arial" w:eastAsia="Arial" w:hAnsi="Arial" w:cs="Arial"/>
          <w:sz w:val="24"/>
          <w:szCs w:val="24"/>
          <w:lang w:val="en-GB"/>
        </w:rPr>
        <w:t>humanised</w:t>
      </w:r>
      <w:r w:rsidRPr="00D93021">
        <w:rPr>
          <w:rFonts w:ascii="Arial" w:eastAsia="Arial" w:hAnsi="Arial" w:cs="Arial"/>
          <w:sz w:val="24"/>
          <w:szCs w:val="24"/>
          <w:lang w:val="en-GB"/>
        </w:rPr>
        <w:t xml:space="preserve"> hamster disease states and human disease states in 10-dimensional latent space was quantified via diffusion </w:t>
      </w:r>
      <w:proofErr w:type="spellStart"/>
      <w:r w:rsidRPr="00D93021">
        <w:rPr>
          <w:rFonts w:ascii="Arial" w:eastAsia="Arial" w:hAnsi="Arial" w:cs="Arial"/>
          <w:sz w:val="24"/>
          <w:szCs w:val="24"/>
          <w:lang w:val="en-GB"/>
        </w:rPr>
        <w:t>pseudotime</w:t>
      </w:r>
      <w:proofErr w:type="spellEnd"/>
      <w:r w:rsidR="00D2651E" w:rsidRPr="00D93021">
        <w:rPr>
          <w:rFonts w:ascii="Arial" w:eastAsia="Arial" w:hAnsi="Arial" w:cs="Arial"/>
          <w:sz w:val="24"/>
          <w:szCs w:val="24"/>
          <w:lang w:val="en-GB"/>
        </w:rPr>
        <w:t xml:space="preserve"> </w:t>
      </w:r>
      <w:r w:rsidR="000B036A" w:rsidRPr="00D93021">
        <w:rPr>
          <w:rFonts w:ascii="Arial" w:eastAsia="Arial" w:hAnsi="Arial" w:cs="Arial"/>
          <w:sz w:val="24"/>
          <w:szCs w:val="24"/>
          <w:lang w:val="en-GB"/>
        </w:rPr>
        <w:fldChar w:fldCharType="begin">
          <w:fldData xml:space="preserve">PEVuZE5vdGU+PENpdGU+PEF1dGhvcj5IYWdodmVyZGk8L0F1dGhvcj48WWVhcj4yMDE2PC9ZZWFy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</w:fldData>
        </w:fldChar>
      </w:r>
      <w:r w:rsidR="003A5927">
        <w:rPr>
          <w:rFonts w:ascii="Arial" w:eastAsia="Arial" w:hAnsi="Arial" w:cs="Arial"/>
          <w:sz w:val="24"/>
          <w:szCs w:val="24"/>
          <w:lang w:val="en-GB"/>
        </w:rPr>
        <w:instrText xml:space="preserve"> ADDIN EN.CITE </w:instrText>
      </w:r>
      <w:r w:rsidR="003A5927">
        <w:rPr>
          <w:rFonts w:ascii="Arial" w:eastAsia="Arial" w:hAnsi="Arial" w:cs="Arial"/>
          <w:sz w:val="24"/>
          <w:szCs w:val="24"/>
          <w:lang w:val="en-GB"/>
        </w:rPr>
        <w:fldChar w:fldCharType="begin">
          <w:fldData xml:space="preserve">PEVuZE5vdGU+PENpdGU+PEF1dGhvcj5IYWdodmVyZGk8L0F1dGhvcj48WWVhcj4yMDE2PC9ZZWFy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</w:fldData>
        </w:fldChar>
      </w:r>
      <w:r w:rsidR="003A5927">
        <w:rPr>
          <w:rFonts w:ascii="Arial" w:eastAsia="Arial" w:hAnsi="Arial" w:cs="Arial"/>
          <w:sz w:val="24"/>
          <w:szCs w:val="24"/>
          <w:lang w:val="en-GB"/>
        </w:rPr>
        <w:instrText xml:space="preserve"> ADDIN EN.CITE.DATA </w:instrText>
      </w:r>
      <w:r w:rsidR="003A5927">
        <w:rPr>
          <w:rFonts w:ascii="Arial" w:eastAsia="Arial" w:hAnsi="Arial" w:cs="Arial"/>
          <w:sz w:val="24"/>
          <w:szCs w:val="24"/>
          <w:lang w:val="en-GB"/>
        </w:rPr>
      </w:r>
      <w:r w:rsidR="003A5927">
        <w:rPr>
          <w:rFonts w:ascii="Arial" w:eastAsia="Arial" w:hAnsi="Arial" w:cs="Arial"/>
          <w:sz w:val="24"/>
          <w:szCs w:val="24"/>
          <w:lang w:val="en-GB"/>
        </w:rPr>
        <w:fldChar w:fldCharType="end"/>
      </w:r>
      <w:r w:rsidR="000B036A" w:rsidRPr="00D93021">
        <w:rPr>
          <w:rFonts w:ascii="Arial" w:eastAsia="Arial" w:hAnsi="Arial" w:cs="Arial"/>
          <w:sz w:val="24"/>
          <w:szCs w:val="24"/>
          <w:lang w:val="en-GB"/>
        </w:rPr>
      </w:r>
      <w:r w:rsidR="000B036A" w:rsidRPr="00D93021">
        <w:rPr>
          <w:rFonts w:ascii="Arial" w:eastAsia="Arial" w:hAnsi="Arial" w:cs="Arial"/>
          <w:sz w:val="24"/>
          <w:szCs w:val="24"/>
          <w:lang w:val="en-GB"/>
        </w:rPr>
        <w:fldChar w:fldCharType="separate"/>
      </w:r>
      <w:r w:rsidR="003A5927">
        <w:rPr>
          <w:rFonts w:ascii="Arial" w:eastAsia="Arial" w:hAnsi="Arial" w:cs="Arial"/>
          <w:noProof/>
          <w:sz w:val="24"/>
          <w:szCs w:val="24"/>
          <w:lang w:val="en-GB"/>
        </w:rPr>
        <w:t>(13)</w:t>
      </w:r>
      <w:r w:rsidR="000B036A" w:rsidRPr="00D93021">
        <w:rPr>
          <w:rFonts w:ascii="Arial" w:eastAsia="Arial" w:hAnsi="Arial" w:cs="Arial"/>
          <w:sz w:val="24"/>
          <w:szCs w:val="24"/>
          <w:lang w:val="en-GB"/>
        </w:rPr>
        <w:fldChar w:fldCharType="end"/>
      </w:r>
      <w:r w:rsidRPr="00D93021">
        <w:rPr>
          <w:rFonts w:ascii="Arial" w:eastAsia="Arial" w:hAnsi="Arial" w:cs="Arial"/>
          <w:sz w:val="24"/>
          <w:szCs w:val="24"/>
          <w:lang w:val="en-GB"/>
        </w:rPr>
        <w:t xml:space="preserve"> (</w:t>
      </w:r>
      <w:proofErr w:type="spellStart"/>
      <w:r w:rsidRPr="00D93021">
        <w:rPr>
          <w:rFonts w:ascii="Arial" w:eastAsia="Arial" w:hAnsi="Arial" w:cs="Arial"/>
          <w:sz w:val="24"/>
          <w:szCs w:val="24"/>
          <w:lang w:val="en-GB"/>
        </w:rPr>
        <w:t>dpt</w:t>
      </w:r>
      <w:proofErr w:type="spellEnd"/>
      <w:r w:rsidRPr="00D93021">
        <w:rPr>
          <w:rFonts w:ascii="Arial" w:eastAsia="Arial" w:hAnsi="Arial" w:cs="Arial"/>
          <w:sz w:val="24"/>
          <w:szCs w:val="24"/>
          <w:lang w:val="en-GB"/>
        </w:rPr>
        <w:t xml:space="preserve">). </w:t>
      </w:r>
      <w:proofErr w:type="spellStart"/>
      <w:r w:rsidRPr="00D93021">
        <w:rPr>
          <w:rFonts w:ascii="Arial" w:eastAsia="Arial" w:hAnsi="Arial" w:cs="Arial"/>
          <w:sz w:val="24"/>
          <w:szCs w:val="24"/>
          <w:lang w:val="en-GB"/>
        </w:rPr>
        <w:t>Dpt</w:t>
      </w:r>
      <w:proofErr w:type="spellEnd"/>
      <w:r w:rsidRPr="00D93021">
        <w:rPr>
          <w:rFonts w:ascii="Arial" w:eastAsia="Arial" w:hAnsi="Arial" w:cs="Arial"/>
          <w:sz w:val="24"/>
          <w:szCs w:val="24"/>
          <w:lang w:val="en-GB"/>
        </w:rPr>
        <w:t xml:space="preserve"> is a graph-based distance metric that offers a (pseudo)temporal ordering of cells relative to a root cell. We made use of </w:t>
      </w:r>
      <w:proofErr w:type="spellStart"/>
      <w:r w:rsidRPr="00D93021">
        <w:rPr>
          <w:rFonts w:ascii="Arial" w:eastAsia="Arial" w:hAnsi="Arial" w:cs="Arial"/>
          <w:sz w:val="24"/>
          <w:szCs w:val="24"/>
          <w:lang w:val="en-GB"/>
        </w:rPr>
        <w:t>dpt</w:t>
      </w:r>
      <w:proofErr w:type="spellEnd"/>
      <w:r w:rsidRPr="00D93021">
        <w:rPr>
          <w:rFonts w:ascii="Arial" w:eastAsia="Arial" w:hAnsi="Arial" w:cs="Arial"/>
          <w:sz w:val="24"/>
          <w:szCs w:val="24"/>
          <w:lang w:val="en-GB"/>
        </w:rPr>
        <w:t xml:space="preserve"> as distance measure in the following manner: </w:t>
      </w:r>
      <w:r w:rsidRPr="00D93021">
        <w:rPr>
          <w:rFonts w:ascii="Arial" w:eastAsia="Arial" w:hAnsi="Arial" w:cs="Arial"/>
          <w:color w:val="000000" w:themeColor="text1"/>
          <w:sz w:val="24"/>
          <w:szCs w:val="24"/>
          <w:lang w:val="en-GB"/>
        </w:rPr>
        <w:t xml:space="preserve">For each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disease state, a representative root cell was selected at random.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distance between the latent embedding of the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root cell and the latent embeddings of infectious human cells was computed. The mean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distance within a human disease state to the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root cell was used as proxy for the similarity of that human disease state to the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root cell. This procedure was repeated and averaged over 10 different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root cells. Low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distance indicates high similarity while high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distance indicates low similarity. For better intuition, we scaled and transformed the mean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outcomes to the range from 0 to 1 where values close to 1 indicate high similarity and values close to 0 signal low similarity. Details can be found in </w:t>
      </w:r>
      <w:r w:rsidRPr="00D93021">
        <w:rPr>
          <w:rFonts w:ascii="Arial" w:eastAsia="Arial" w:hAnsi="Arial" w:cs="Arial"/>
          <w:b/>
          <w:bCs/>
          <w:color w:val="000000" w:themeColor="text1"/>
          <w:sz w:val="24"/>
          <w:szCs w:val="24"/>
          <w:lang w:val="en-GB"/>
        </w:rPr>
        <w:t>Mathematical notation – similarity score</w:t>
      </w:r>
      <w:r w:rsidRPr="00D93021">
        <w:rPr>
          <w:rFonts w:ascii="Arial" w:eastAsia="Arial" w:hAnsi="Arial" w:cs="Arial"/>
          <w:color w:val="000000" w:themeColor="text1"/>
          <w:sz w:val="24"/>
          <w:szCs w:val="24"/>
          <w:lang w:val="en-GB"/>
        </w:rPr>
        <w:t xml:space="preserve">. As the graph-based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distance is dependent on the root cell, we repeated the described procedure with human root cells. The final similarity between a human disease state and a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disease state is then based on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distances with human and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root cells, both equally weighted. </w:t>
      </w:r>
      <w:proofErr w:type="spellStart"/>
      <w:r w:rsidRPr="00D93021">
        <w:rPr>
          <w:rFonts w:ascii="Arial" w:eastAsia="Arial" w:hAnsi="Arial" w:cs="Arial"/>
          <w:color w:val="000000" w:themeColor="text1"/>
          <w:sz w:val="24"/>
          <w:szCs w:val="24"/>
          <w:lang w:val="en-GB"/>
        </w:rPr>
        <w:t>Dpt</w:t>
      </w:r>
      <w:proofErr w:type="spellEnd"/>
      <w:r w:rsidRPr="00D93021">
        <w:rPr>
          <w:rFonts w:ascii="Arial" w:eastAsia="Arial" w:hAnsi="Arial" w:cs="Arial"/>
          <w:color w:val="000000" w:themeColor="text1"/>
          <w:sz w:val="24"/>
          <w:szCs w:val="24"/>
          <w:lang w:val="en-GB"/>
        </w:rPr>
        <w:t xml:space="preserve"> </w:t>
      </w:r>
      <w:r w:rsidRPr="00D93021">
        <w:rPr>
          <w:rFonts w:ascii="Arial" w:eastAsia="Arial" w:hAnsi="Arial" w:cs="Arial"/>
          <w:sz w:val="24"/>
          <w:szCs w:val="24"/>
          <w:lang w:val="en-GB"/>
        </w:rPr>
        <w:t>distance</w:t>
      </w:r>
      <w:r w:rsidRPr="00D93021">
        <w:rPr>
          <w:rFonts w:ascii="Arial" w:eastAsia="Arial" w:hAnsi="Arial" w:cs="Arial"/>
          <w:color w:val="000000" w:themeColor="text1"/>
          <w:sz w:val="24"/>
          <w:szCs w:val="24"/>
          <w:lang w:val="en-GB"/>
        </w:rPr>
        <w:t xml:space="preserve"> was calculated via </w:t>
      </w:r>
      <w:proofErr w:type="spellStart"/>
      <w:r w:rsidRPr="00D93021">
        <w:rPr>
          <w:rFonts w:ascii="Arial" w:eastAsia="Arial" w:hAnsi="Arial" w:cs="Arial"/>
          <w:i/>
          <w:iCs/>
          <w:color w:val="000000" w:themeColor="text1"/>
          <w:sz w:val="24"/>
          <w:szCs w:val="24"/>
          <w:lang w:val="en-GB"/>
        </w:rPr>
        <w:t>scanpy.tl.dpt</w:t>
      </w:r>
      <w:proofErr w:type="spellEnd"/>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with</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default parameters</w:t>
      </w:r>
      <w:r w:rsidRPr="00D93021">
        <w:rPr>
          <w:rFonts w:ascii="Arial" w:eastAsia="Arial" w:hAnsi="Arial" w:cs="Arial"/>
          <w:i/>
          <w:iCs/>
          <w:color w:val="000000" w:themeColor="text1"/>
          <w:sz w:val="24"/>
          <w:szCs w:val="24"/>
          <w:lang w:val="en-GB"/>
        </w:rPr>
        <w:t>.</w:t>
      </w:r>
    </w:p>
    <w:p w14:paraId="0F642D17" w14:textId="77777777" w:rsidR="00BC12B3" w:rsidRPr="00D93021" w:rsidRDefault="00BC12B3" w:rsidP="00795AAD">
      <w:pPr>
        <w:spacing w:after="0" w:line="480" w:lineRule="auto"/>
        <w:jc w:val="both"/>
        <w:rPr>
          <w:rFonts w:ascii="Arial" w:eastAsia="Arial" w:hAnsi="Arial" w:cs="Arial"/>
          <w:sz w:val="24"/>
          <w:szCs w:val="24"/>
          <w:lang w:val="en-GB"/>
        </w:rPr>
      </w:pPr>
    </w:p>
    <w:p w14:paraId="392EF4F6" w14:textId="49CFABF4" w:rsidR="6F097E8C" w:rsidRPr="00D93021" w:rsidRDefault="6F097E8C" w:rsidP="00BC12B3">
      <w:pPr>
        <w:pStyle w:val="berschrift3"/>
        <w:spacing w:line="480" w:lineRule="auto"/>
        <w:jc w:val="both"/>
        <w:rPr>
          <w:rFonts w:ascii="Arial" w:eastAsia="Arial" w:hAnsi="Arial" w:cs="Arial"/>
          <w:b/>
          <w:bCs/>
          <w:color w:val="auto"/>
          <w:lang w:val="en-GB"/>
        </w:rPr>
      </w:pPr>
      <w:r w:rsidRPr="00D93021">
        <w:rPr>
          <w:rFonts w:ascii="Arial" w:eastAsia="Arial" w:hAnsi="Arial" w:cs="Arial"/>
          <w:b/>
          <w:bCs/>
          <w:color w:val="auto"/>
          <w:lang w:val="en-GB"/>
        </w:rPr>
        <w:lastRenderedPageBreak/>
        <w:t>Cross-species proof of principle</w:t>
      </w:r>
    </w:p>
    <w:p w14:paraId="2402E9F3" w14:textId="42B596F0" w:rsidR="6F097E8C" w:rsidRPr="00D93021" w:rsidRDefault="70E6BDF5" w:rsidP="00BC12B3">
      <w:pPr>
        <w:pStyle w:val="VDF"/>
        <w:rPr>
          <w:lang w:val="en-GB"/>
        </w:rPr>
      </w:pPr>
      <w:r w:rsidRPr="00D93021">
        <w:rPr>
          <w:lang w:val="en-GB"/>
        </w:rPr>
        <w:t>For the cross-species proof of principle</w:t>
      </w:r>
      <w:r w:rsidR="00D82E10" w:rsidRPr="00D93021">
        <w:rPr>
          <w:lang w:val="en-GB"/>
        </w:rPr>
        <w:t>,</w:t>
      </w:r>
      <w:r w:rsidRPr="00D93021">
        <w:rPr>
          <w:lang w:val="en-GB"/>
        </w:rPr>
        <w:t xml:space="preserve"> we trained one VAE model for human and Syrian hamster neutrophil controls as well as one VAE model for human and </w:t>
      </w:r>
      <w:proofErr w:type="spellStart"/>
      <w:r w:rsidRPr="00D93021">
        <w:rPr>
          <w:lang w:val="en-GB"/>
        </w:rPr>
        <w:t>Roborovski</w:t>
      </w:r>
      <w:proofErr w:type="spellEnd"/>
      <w:r w:rsidRPr="00D93021">
        <w:rPr>
          <w:lang w:val="en-GB"/>
        </w:rPr>
        <w:t xml:space="preserve"> hamster non-classical monocyte controls</w:t>
      </w:r>
      <w:r w:rsidR="00231F9C" w:rsidRPr="00D93021">
        <w:rPr>
          <w:lang w:val="en-GB"/>
        </w:rPr>
        <w:t xml:space="preserve"> (</w:t>
      </w:r>
      <w:r w:rsidR="00231F9C" w:rsidRPr="00D93021">
        <w:rPr>
          <w:b/>
          <w:lang w:val="en-GB"/>
        </w:rPr>
        <w:t>Figure 3</w:t>
      </w:r>
      <w:r w:rsidR="007E0B7E">
        <w:rPr>
          <w:b/>
          <w:lang w:val="en-GB"/>
        </w:rPr>
        <w:t>a</w:t>
      </w:r>
      <w:r w:rsidR="00231F9C" w:rsidRPr="00D93021">
        <w:rPr>
          <w:b/>
          <w:lang w:val="en-GB"/>
        </w:rPr>
        <w:t>,</w:t>
      </w:r>
      <w:r w:rsidR="00BC12B3" w:rsidRPr="00D93021">
        <w:rPr>
          <w:b/>
          <w:lang w:val="en-GB"/>
        </w:rPr>
        <w:t xml:space="preserve"> </w:t>
      </w:r>
      <w:r w:rsidR="000E4E60">
        <w:rPr>
          <w:b/>
          <w:lang w:val="en-GB"/>
        </w:rPr>
        <w:t>3</w:t>
      </w:r>
      <w:r w:rsidR="007E0B7E">
        <w:rPr>
          <w:b/>
          <w:lang w:val="en-GB"/>
        </w:rPr>
        <w:t>b</w:t>
      </w:r>
      <w:r w:rsidR="00231F9C" w:rsidRPr="00D93021">
        <w:rPr>
          <w:lang w:val="en-GB"/>
        </w:rPr>
        <w:t>).</w:t>
      </w:r>
      <w:r w:rsidRPr="00D93021">
        <w:rPr>
          <w:lang w:val="en-GB"/>
        </w:rPr>
        <w:t xml:space="preserve"> </w:t>
      </w:r>
      <w:r w:rsidR="00231F9C" w:rsidRPr="00D93021">
        <w:rPr>
          <w:lang w:val="en-GB"/>
        </w:rPr>
        <w:t xml:space="preserve">We </w:t>
      </w:r>
      <w:r w:rsidRPr="00D93021">
        <w:rPr>
          <w:lang w:val="en-GB"/>
        </w:rPr>
        <w:t>performed a training-test split the following way: The training set included two out of three hamster replicates and all but one of the human donors. The test set comprised the excluded hamster replicate (</w:t>
      </w:r>
      <w:r w:rsidRPr="00D93021">
        <w:rPr>
          <w:i/>
          <w:iCs/>
          <w:lang w:val="en-GB"/>
        </w:rPr>
        <w:t>Ha1</w:t>
      </w:r>
      <w:r w:rsidRPr="00D93021">
        <w:rPr>
          <w:lang w:val="en-GB"/>
        </w:rPr>
        <w:t>) and human donor (</w:t>
      </w:r>
      <w:r w:rsidRPr="00D93021">
        <w:rPr>
          <w:i/>
          <w:iCs/>
          <w:lang w:val="en-GB"/>
        </w:rPr>
        <w:t>BN-31</w:t>
      </w:r>
      <w:r w:rsidRPr="00D93021">
        <w:rPr>
          <w:lang w:val="en-GB"/>
        </w:rPr>
        <w:t xml:space="preserve">). The species-shift-vector </w:t>
      </w:r>
      <w:proofErr w:type="spellStart"/>
      <w:r w:rsidRPr="00D93021">
        <w:rPr>
          <w:i/>
          <w:iCs/>
          <w:lang w:val="en-GB"/>
        </w:rPr>
        <w:t>δ</w:t>
      </w:r>
      <w:r w:rsidRPr="00D93021">
        <w:rPr>
          <w:i/>
          <w:iCs/>
          <w:vertAlign w:val="subscript"/>
          <w:lang w:val="en-GB"/>
        </w:rPr>
        <w:t>species</w:t>
      </w:r>
      <w:proofErr w:type="spellEnd"/>
      <w:r w:rsidRPr="00D93021">
        <w:rPr>
          <w:lang w:val="en-GB"/>
        </w:rPr>
        <w:t xml:space="preserve"> was derived de novo solely from the VAE latent embeddings of the training set as described in </w:t>
      </w:r>
      <w:r w:rsidRPr="00D93021">
        <w:rPr>
          <w:b/>
          <w:lang w:val="en-GB"/>
        </w:rPr>
        <w:t>VAE latent space arithmetic</w:t>
      </w:r>
      <w:r w:rsidRPr="00D93021">
        <w:rPr>
          <w:lang w:val="en-GB"/>
        </w:rPr>
        <w:t xml:space="preserve">. The hamster test set was then embedded using the VAE encoder from the training set. Furthermore, we added </w:t>
      </w:r>
      <w:proofErr w:type="spellStart"/>
      <w:r w:rsidRPr="00D93021">
        <w:rPr>
          <w:i/>
          <w:iCs/>
          <w:lang w:val="en-GB"/>
        </w:rPr>
        <w:t>δ</w:t>
      </w:r>
      <w:r w:rsidRPr="00D93021">
        <w:rPr>
          <w:i/>
          <w:iCs/>
          <w:vertAlign w:val="subscript"/>
          <w:lang w:val="en-GB"/>
        </w:rPr>
        <w:t>species</w:t>
      </w:r>
      <w:proofErr w:type="spellEnd"/>
      <w:r w:rsidRPr="00D93021">
        <w:rPr>
          <w:lang w:val="en-GB"/>
        </w:rPr>
        <w:t xml:space="preserve"> from the training set to each hamster test set latent cell representation to humani</w:t>
      </w:r>
      <w:r w:rsidR="00A74E91">
        <w:rPr>
          <w:lang w:val="en-GB"/>
        </w:rPr>
        <w:t>s</w:t>
      </w:r>
      <w:r w:rsidRPr="00D93021">
        <w:rPr>
          <w:lang w:val="en-GB"/>
        </w:rPr>
        <w:t>e the embedded hamster controls. Following this, we mapped the latent representations back to gene expression space via the VAE decoder from the training set.</w:t>
      </w:r>
    </w:p>
    <w:p w14:paraId="1C6DC140" w14:textId="77777777" w:rsidR="00BC12B3" w:rsidRPr="00D93021" w:rsidRDefault="00BC12B3" w:rsidP="00BC12B3">
      <w:pPr>
        <w:pStyle w:val="VDF"/>
        <w:rPr>
          <w:lang w:val="en-GB"/>
        </w:rPr>
      </w:pPr>
    </w:p>
    <w:p w14:paraId="52C1F134" w14:textId="568410EC" w:rsidR="6F097E8C" w:rsidRPr="00D93021" w:rsidRDefault="6F097E8C" w:rsidP="00BC12B3">
      <w:pPr>
        <w:pStyle w:val="VDF"/>
        <w:rPr>
          <w:lang w:val="en-GB"/>
        </w:rPr>
      </w:pPr>
      <w:r w:rsidRPr="00D93021">
        <w:rPr>
          <w:b/>
          <w:bCs/>
          <w:lang w:val="en-GB"/>
        </w:rPr>
        <w:t>Intra-species proof of principle</w:t>
      </w:r>
    </w:p>
    <w:p w14:paraId="20B71EC3" w14:textId="2AD079DE" w:rsidR="6F097E8C" w:rsidRDefault="70E6BDF5" w:rsidP="00D40595">
      <w:pPr>
        <w:spacing w:after="0" w:line="480" w:lineRule="auto"/>
        <w:jc w:val="both"/>
        <w:rPr>
          <w:rFonts w:ascii="Arial" w:eastAsia="Arial" w:hAnsi="Arial" w:cs="Arial"/>
          <w:sz w:val="24"/>
          <w:szCs w:val="24"/>
          <w:lang w:val="en-GB"/>
        </w:rPr>
      </w:pPr>
      <w:r w:rsidRPr="144B59E3">
        <w:rPr>
          <w:rFonts w:ascii="Arial" w:eastAsia="Arial" w:hAnsi="Arial" w:cs="Arial"/>
          <w:sz w:val="24"/>
          <w:szCs w:val="24"/>
          <w:lang w:val="en-GB"/>
        </w:rPr>
        <w:t>For the intra-species proof of principle</w:t>
      </w:r>
      <w:r w:rsidR="00D82E10" w:rsidRPr="144B59E3">
        <w:rPr>
          <w:rFonts w:ascii="Arial" w:eastAsia="Arial" w:hAnsi="Arial" w:cs="Arial"/>
          <w:sz w:val="24"/>
          <w:szCs w:val="24"/>
          <w:lang w:val="en-GB"/>
        </w:rPr>
        <w:t>,</w:t>
      </w:r>
      <w:r w:rsidRPr="144B59E3">
        <w:rPr>
          <w:rFonts w:ascii="Arial" w:eastAsia="Arial" w:hAnsi="Arial" w:cs="Arial"/>
          <w:sz w:val="24"/>
          <w:szCs w:val="24"/>
          <w:lang w:val="en-GB"/>
        </w:rPr>
        <w:t xml:space="preserve"> we trained one VAE model for Syrian hamster neutrophils as well as one VAE model for </w:t>
      </w:r>
      <w:proofErr w:type="spellStart"/>
      <w:r w:rsidRPr="144B59E3">
        <w:rPr>
          <w:rFonts w:ascii="Arial" w:eastAsia="Arial" w:hAnsi="Arial" w:cs="Arial"/>
          <w:sz w:val="24"/>
          <w:szCs w:val="24"/>
          <w:lang w:val="en-GB"/>
        </w:rPr>
        <w:t>Roborovski</w:t>
      </w:r>
      <w:proofErr w:type="spellEnd"/>
      <w:r w:rsidRPr="144B59E3">
        <w:rPr>
          <w:rFonts w:ascii="Arial" w:eastAsia="Arial" w:hAnsi="Arial" w:cs="Arial"/>
          <w:sz w:val="24"/>
          <w:szCs w:val="24"/>
          <w:lang w:val="en-GB"/>
        </w:rPr>
        <w:t xml:space="preserve"> hamster non-classical monocytes</w:t>
      </w:r>
      <w:r w:rsidR="00D40595" w:rsidRPr="144B59E3">
        <w:rPr>
          <w:rFonts w:ascii="Arial" w:eastAsia="Arial" w:hAnsi="Arial" w:cs="Arial"/>
          <w:sz w:val="24"/>
          <w:szCs w:val="24"/>
          <w:lang w:val="en-GB"/>
        </w:rPr>
        <w:t xml:space="preserve"> (</w:t>
      </w:r>
      <w:r w:rsidR="005A33F4" w:rsidRPr="144B59E3">
        <w:rPr>
          <w:rFonts w:ascii="Arial" w:eastAsia="Arial" w:hAnsi="Arial" w:cs="Arial"/>
          <w:b/>
          <w:bCs/>
          <w:sz w:val="24"/>
          <w:szCs w:val="24"/>
          <w:lang w:val="en-GB"/>
        </w:rPr>
        <w:t xml:space="preserve">Figure </w:t>
      </w:r>
      <w:r w:rsidR="007E0B7E" w:rsidRPr="144B59E3">
        <w:rPr>
          <w:rFonts w:ascii="Arial" w:eastAsia="Arial" w:hAnsi="Arial" w:cs="Arial"/>
          <w:b/>
          <w:bCs/>
          <w:sz w:val="24"/>
          <w:szCs w:val="24"/>
          <w:lang w:val="en-GB"/>
        </w:rPr>
        <w:t>3c</w:t>
      </w:r>
      <w:r w:rsidR="00D40595" w:rsidRPr="144B59E3">
        <w:rPr>
          <w:rFonts w:ascii="Arial" w:eastAsia="Arial" w:hAnsi="Arial" w:cs="Arial"/>
          <w:b/>
          <w:bCs/>
          <w:sz w:val="24"/>
          <w:szCs w:val="24"/>
          <w:lang w:val="en-GB"/>
        </w:rPr>
        <w:t xml:space="preserve">, </w:t>
      </w:r>
      <w:r w:rsidR="007E0B7E" w:rsidRPr="144B59E3">
        <w:rPr>
          <w:rFonts w:ascii="Arial" w:eastAsia="Arial" w:hAnsi="Arial" w:cs="Arial"/>
          <w:b/>
          <w:bCs/>
          <w:sz w:val="24"/>
          <w:szCs w:val="24"/>
          <w:lang w:val="en-GB"/>
        </w:rPr>
        <w:t>3d</w:t>
      </w:r>
      <w:r w:rsidR="00D40595" w:rsidRPr="144B59E3">
        <w:rPr>
          <w:rFonts w:ascii="Arial" w:eastAsia="Arial" w:hAnsi="Arial" w:cs="Arial"/>
          <w:sz w:val="24"/>
          <w:szCs w:val="24"/>
          <w:lang w:val="en-GB"/>
        </w:rPr>
        <w:t>).</w:t>
      </w:r>
      <w:r w:rsidRPr="144B59E3">
        <w:rPr>
          <w:rFonts w:ascii="Arial" w:eastAsia="Arial" w:hAnsi="Arial" w:cs="Arial"/>
          <w:sz w:val="24"/>
          <w:szCs w:val="24"/>
          <w:lang w:val="en-GB"/>
        </w:rPr>
        <w:t xml:space="preserve"> </w:t>
      </w:r>
      <w:r w:rsidR="00D40595" w:rsidRPr="144B59E3">
        <w:rPr>
          <w:rFonts w:ascii="Arial" w:eastAsia="Arial" w:hAnsi="Arial" w:cs="Arial"/>
          <w:sz w:val="24"/>
          <w:szCs w:val="24"/>
          <w:lang w:val="en-GB"/>
        </w:rPr>
        <w:t>We</w:t>
      </w:r>
      <w:r w:rsidRPr="144B59E3">
        <w:rPr>
          <w:rFonts w:ascii="Arial" w:eastAsia="Arial" w:hAnsi="Arial" w:cs="Arial"/>
          <w:sz w:val="24"/>
          <w:szCs w:val="24"/>
          <w:lang w:val="en-GB"/>
        </w:rPr>
        <w:t xml:space="preserve"> performed a training-test split the following way: The training set included two out of three hamster replicates while the test set consisted of the remaining hamster replicate </w:t>
      </w:r>
      <w:r w:rsidRPr="144B59E3">
        <w:rPr>
          <w:rFonts w:ascii="Arial" w:eastAsia="Arial" w:hAnsi="Arial" w:cs="Arial"/>
          <w:i/>
          <w:iCs/>
          <w:sz w:val="24"/>
          <w:szCs w:val="24"/>
          <w:lang w:val="en-GB"/>
        </w:rPr>
        <w:t>Ha1</w:t>
      </w:r>
      <w:r w:rsidRPr="144B59E3">
        <w:rPr>
          <w:rFonts w:ascii="Arial" w:eastAsia="Arial" w:hAnsi="Arial" w:cs="Arial"/>
          <w:sz w:val="24"/>
          <w:szCs w:val="24"/>
          <w:lang w:val="en-GB"/>
        </w:rPr>
        <w:t xml:space="preserve">. The infection-shift-vector </w:t>
      </w:r>
      <w:proofErr w:type="spellStart"/>
      <w:r w:rsidRPr="144B59E3">
        <w:rPr>
          <w:rFonts w:ascii="Arial" w:eastAsia="Arial" w:hAnsi="Arial" w:cs="Arial"/>
          <w:i/>
          <w:iCs/>
          <w:sz w:val="24"/>
          <w:szCs w:val="24"/>
          <w:lang w:val="en-GB"/>
        </w:rPr>
        <w:t>δ</w:t>
      </w:r>
      <w:r w:rsidRPr="144B59E3">
        <w:rPr>
          <w:rFonts w:ascii="Arial" w:eastAsia="Arial" w:hAnsi="Arial" w:cs="Arial"/>
          <w:i/>
          <w:iCs/>
          <w:sz w:val="24"/>
          <w:szCs w:val="24"/>
          <w:vertAlign w:val="subscript"/>
          <w:lang w:val="en-GB"/>
        </w:rPr>
        <w:t>infection</w:t>
      </w:r>
      <w:proofErr w:type="spellEnd"/>
      <w:r w:rsidRPr="144B59E3">
        <w:rPr>
          <w:rFonts w:ascii="Arial" w:eastAsia="Arial" w:hAnsi="Arial" w:cs="Arial"/>
          <w:i/>
          <w:iCs/>
          <w:sz w:val="24"/>
          <w:szCs w:val="24"/>
          <w:lang w:val="en-GB"/>
        </w:rPr>
        <w:t xml:space="preserve"> </w:t>
      </w:r>
      <w:r w:rsidRPr="144B59E3">
        <w:rPr>
          <w:rFonts w:ascii="Arial" w:eastAsia="Arial" w:hAnsi="Arial" w:cs="Arial"/>
          <w:sz w:val="24"/>
          <w:szCs w:val="24"/>
          <w:lang w:val="en-GB"/>
        </w:rPr>
        <w:t>was derived on the training set by subtracting the mean latent embedding</w:t>
      </w:r>
      <w:r w:rsidR="008303CA" w:rsidRPr="144B59E3">
        <w:rPr>
          <w:rFonts w:ascii="Arial" w:eastAsia="Arial" w:hAnsi="Arial" w:cs="Arial"/>
          <w:sz w:val="24"/>
          <w:szCs w:val="24"/>
          <w:lang w:val="en-GB"/>
        </w:rPr>
        <w:t xml:space="preserve"> of the respective control groups from the mean latent embedding</w:t>
      </w:r>
      <w:r w:rsidRPr="144B59E3">
        <w:rPr>
          <w:rFonts w:ascii="Arial" w:eastAsia="Arial" w:hAnsi="Arial" w:cs="Arial"/>
          <w:sz w:val="24"/>
          <w:szCs w:val="24"/>
          <w:lang w:val="en-GB"/>
        </w:rPr>
        <w:t xml:space="preserve"> of 2dpi cells (Syrian hamster) or high-dose 2dpi cells (</w:t>
      </w:r>
      <w:proofErr w:type="spellStart"/>
      <w:r w:rsidRPr="144B59E3">
        <w:rPr>
          <w:rFonts w:ascii="Arial" w:eastAsia="Arial" w:hAnsi="Arial" w:cs="Arial"/>
          <w:sz w:val="24"/>
          <w:szCs w:val="24"/>
          <w:lang w:val="en-GB"/>
        </w:rPr>
        <w:t>Roborovski</w:t>
      </w:r>
      <w:proofErr w:type="spellEnd"/>
      <w:r w:rsidRPr="144B59E3">
        <w:rPr>
          <w:rFonts w:ascii="Arial" w:eastAsia="Arial" w:hAnsi="Arial" w:cs="Arial"/>
          <w:sz w:val="24"/>
          <w:szCs w:val="24"/>
          <w:lang w:val="en-GB"/>
        </w:rPr>
        <w:t xml:space="preserve"> hamster)</w:t>
      </w:r>
      <w:r w:rsidR="008303CA" w:rsidRPr="144B59E3">
        <w:rPr>
          <w:rFonts w:ascii="Arial" w:eastAsia="Arial" w:hAnsi="Arial" w:cs="Arial"/>
          <w:sz w:val="24"/>
          <w:szCs w:val="24"/>
          <w:lang w:val="en-GB"/>
        </w:rPr>
        <w:t>.</w:t>
      </w:r>
      <w:r w:rsidRPr="144B59E3">
        <w:rPr>
          <w:rFonts w:ascii="Arial" w:eastAsia="Arial" w:hAnsi="Arial" w:cs="Arial"/>
          <w:sz w:val="24"/>
          <w:szCs w:val="24"/>
          <w:lang w:val="en-GB"/>
        </w:rPr>
        <w:t xml:space="preserve"> The test set was then embedded using the VAE encoder from the training set. </w:t>
      </w:r>
      <w:proofErr w:type="spellStart"/>
      <w:r w:rsidRPr="144B59E3">
        <w:rPr>
          <w:rFonts w:ascii="Arial" w:eastAsia="Arial" w:hAnsi="Arial" w:cs="Arial"/>
          <w:i/>
          <w:iCs/>
          <w:sz w:val="24"/>
          <w:szCs w:val="24"/>
          <w:lang w:val="en-GB"/>
        </w:rPr>
        <w:t>δ</w:t>
      </w:r>
      <w:r w:rsidRPr="144B59E3">
        <w:rPr>
          <w:rFonts w:ascii="Arial" w:eastAsia="Arial" w:hAnsi="Arial" w:cs="Arial"/>
          <w:i/>
          <w:iCs/>
          <w:sz w:val="24"/>
          <w:szCs w:val="24"/>
          <w:vertAlign w:val="subscript"/>
          <w:lang w:val="en-GB"/>
        </w:rPr>
        <w:t>infection</w:t>
      </w:r>
      <w:proofErr w:type="spellEnd"/>
      <w:r w:rsidRPr="144B59E3">
        <w:rPr>
          <w:rFonts w:ascii="Arial" w:eastAsia="Arial" w:hAnsi="Arial" w:cs="Arial"/>
          <w:sz w:val="24"/>
          <w:szCs w:val="24"/>
          <w:lang w:val="en-GB"/>
        </w:rPr>
        <w:t xml:space="preserve"> was added to the latent representations of the test control cells to predict a diseased version of the respective control cells in VAE </w:t>
      </w:r>
      <w:r w:rsidRPr="144B59E3">
        <w:rPr>
          <w:rFonts w:ascii="Arial" w:eastAsia="Arial" w:hAnsi="Arial" w:cs="Arial"/>
          <w:sz w:val="24"/>
          <w:szCs w:val="24"/>
          <w:lang w:val="en-GB"/>
        </w:rPr>
        <w:lastRenderedPageBreak/>
        <w:t>latent space. Eventually, the VAE decoder from the training set was used for mapping the latent representation back to gene expression space.</w:t>
      </w:r>
    </w:p>
    <w:p w14:paraId="5E33BB95" w14:textId="77777777" w:rsidR="004A3D59" w:rsidRPr="00F84E0E" w:rsidRDefault="004A3D59" w:rsidP="00F84E0E">
      <w:pPr>
        <w:spacing w:after="0" w:line="480" w:lineRule="auto"/>
        <w:jc w:val="both"/>
        <w:rPr>
          <w:rFonts w:ascii="Arial" w:eastAsia="Arial" w:hAnsi="Arial" w:cs="Arial"/>
          <w:sz w:val="24"/>
          <w:szCs w:val="24"/>
          <w:lang w:val="en-GB"/>
        </w:rPr>
      </w:pPr>
    </w:p>
    <w:p w14:paraId="1C92A3E6" w14:textId="5C06C6A7" w:rsidR="1DFB561A" w:rsidRPr="00F84E0E" w:rsidRDefault="1DFB561A" w:rsidP="00F84E0E">
      <w:pPr>
        <w:spacing w:line="480" w:lineRule="auto"/>
        <w:jc w:val="both"/>
        <w:rPr>
          <w:rFonts w:ascii="Arial" w:eastAsia="Arial" w:hAnsi="Arial" w:cs="Arial"/>
          <w:b/>
          <w:bCs/>
          <w:sz w:val="24"/>
          <w:szCs w:val="24"/>
          <w:lang w:val="en-US"/>
        </w:rPr>
      </w:pPr>
      <w:r w:rsidRPr="00F84E0E">
        <w:rPr>
          <w:rFonts w:ascii="Arial" w:eastAsiaTheme="minorEastAsia" w:hAnsi="Arial" w:cs="Arial"/>
          <w:b/>
          <w:bCs/>
          <w:sz w:val="24"/>
          <w:szCs w:val="24"/>
          <w:lang w:val="en-US"/>
        </w:rPr>
        <w:t>VAE model feature importance</w:t>
      </w:r>
    </w:p>
    <w:p w14:paraId="3D602494" w14:textId="4B6C473C" w:rsidR="004A3D59" w:rsidRDefault="2BC1FED2" w:rsidP="00F84E0E">
      <w:pPr>
        <w:spacing w:line="480" w:lineRule="auto"/>
        <w:jc w:val="both"/>
        <w:rPr>
          <w:rFonts w:ascii="Arial" w:eastAsiaTheme="minorEastAsia" w:hAnsi="Arial" w:cs="Arial"/>
          <w:sz w:val="24"/>
          <w:szCs w:val="24"/>
          <w:lang w:val="en-US"/>
        </w:rPr>
      </w:pPr>
      <w:r w:rsidRPr="27054129">
        <w:rPr>
          <w:rFonts w:ascii="Arial" w:eastAsiaTheme="minorEastAsia" w:hAnsi="Arial" w:cs="Arial"/>
          <w:sz w:val="24"/>
          <w:szCs w:val="24"/>
          <w:lang w:val="en-US"/>
        </w:rPr>
        <w:t xml:space="preserve">To determine which genes are most important for the VAE model, we </w:t>
      </w:r>
      <w:proofErr w:type="spellStart"/>
      <w:r w:rsidR="00921D57">
        <w:rPr>
          <w:rFonts w:ascii="Arial" w:eastAsiaTheme="minorEastAsia" w:hAnsi="Arial" w:cs="Arial"/>
          <w:sz w:val="24"/>
          <w:szCs w:val="24"/>
          <w:lang w:val="en-US"/>
        </w:rPr>
        <w:t>analysed</w:t>
      </w:r>
      <w:proofErr w:type="spellEnd"/>
      <w:r w:rsidRPr="27054129">
        <w:rPr>
          <w:rFonts w:ascii="Arial" w:eastAsiaTheme="minorEastAsia" w:hAnsi="Arial" w:cs="Arial"/>
          <w:sz w:val="24"/>
          <w:szCs w:val="24"/>
          <w:lang w:val="en-US"/>
        </w:rPr>
        <w:t xml:space="preserve"> how the perturbation of a gene affects the VAE embedding. We assume that the greater the effect of a perturbation, the more informative the gene is for the VAE. Per trained VAE model, we perturbed one gene at a time the following way: First, we calculated the mean </w:t>
      </w:r>
      <m:oMath>
        <m:sSub>
          <m:sSubPr>
            <m:ctrlPr>
              <w:rPr>
                <w:rFonts w:ascii="Cambria Math" w:hAnsi="Cambria Math"/>
              </w:rPr>
            </m:ctrlPr>
          </m:sSubPr>
          <m:e>
            <m:r>
              <w:rPr>
                <w:rFonts w:ascii="Cambria Math" w:hAnsi="Cambria Math"/>
              </w:rPr>
              <m:t>m</m:t>
            </m:r>
          </m:e>
          <m:sub>
            <m:r>
              <w:rPr>
                <w:rFonts w:ascii="Cambria Math" w:hAnsi="Cambria Math"/>
              </w:rPr>
              <m:t>species</m:t>
            </m:r>
          </m:sub>
        </m:sSub>
      </m:oMath>
      <w:r w:rsidRPr="27054129">
        <w:rPr>
          <w:rFonts w:ascii="Arial" w:eastAsiaTheme="minorEastAsia" w:hAnsi="Arial" w:cs="Arial"/>
          <w:sz w:val="24"/>
          <w:szCs w:val="24"/>
          <w:lang w:val="en-US"/>
        </w:rPr>
        <w:t xml:space="preserve"> and variance </w:t>
      </w:r>
      <m:oMath>
        <m:sSub>
          <m:sSubPr>
            <m:ctrlPr>
              <w:rPr>
                <w:rFonts w:ascii="Cambria Math" w:hAnsi="Cambria Math"/>
              </w:rPr>
            </m:ctrlPr>
          </m:sSubPr>
          <m:e>
            <m:r>
              <w:rPr>
                <w:rFonts w:ascii="Cambria Math" w:hAnsi="Cambria Math"/>
              </w:rPr>
              <m:t>v</m:t>
            </m:r>
          </m:e>
          <m:sub>
            <m:r>
              <w:rPr>
                <w:rFonts w:ascii="Cambria Math" w:hAnsi="Cambria Math"/>
              </w:rPr>
              <m:t>species</m:t>
            </m:r>
          </m:sub>
        </m:sSub>
      </m:oMath>
      <w:r w:rsidR="7232E698" w:rsidRPr="27054129">
        <w:rPr>
          <w:rFonts w:ascii="Arial" w:eastAsiaTheme="minorEastAsia" w:hAnsi="Arial" w:cs="Arial"/>
          <w:sz w:val="24"/>
          <w:szCs w:val="24"/>
          <w:lang w:val="en-US"/>
        </w:rPr>
        <w:t xml:space="preserve"> </w:t>
      </w:r>
      <w:r w:rsidRPr="27054129">
        <w:rPr>
          <w:rFonts w:ascii="Arial" w:eastAsiaTheme="minorEastAsia" w:hAnsi="Arial" w:cs="Arial"/>
          <w:sz w:val="24"/>
          <w:szCs w:val="24"/>
          <w:lang w:val="en-US"/>
        </w:rPr>
        <w:t>for all cells.</w:t>
      </w:r>
      <w:r w:rsidR="00B424C8">
        <w:rPr>
          <w:rFonts w:ascii="Arial" w:eastAsiaTheme="minorEastAsia" w:hAnsi="Arial" w:cs="Arial"/>
          <w:sz w:val="24"/>
          <w:szCs w:val="24"/>
          <w:lang w:val="en-US"/>
        </w:rPr>
        <w:t xml:space="preserve"> </w:t>
      </w:r>
      <w:r w:rsidR="00B424C8" w:rsidRPr="00B424C8">
        <w:rPr>
          <w:rFonts w:ascii="Arial" w:eastAsiaTheme="minorEastAsia" w:hAnsi="Arial" w:cs="Arial"/>
          <w:sz w:val="24"/>
          <w:szCs w:val="24"/>
          <w:lang w:val="en-US"/>
        </w:rPr>
        <w:t>Next, we shifted the counts of that specific gene towards the respective species mean</w:t>
      </w:r>
      <w:r w:rsidR="00B424C8">
        <w:rPr>
          <w:rFonts w:ascii="Arial" w:eastAsiaTheme="minorEastAsia" w:hAnsi="Arial" w:cs="Arial"/>
          <w:sz w:val="24"/>
          <w:szCs w:val="24"/>
          <w:lang w:val="en-US"/>
        </w:rPr>
        <w:t xml:space="preserve"> </w:t>
      </w:r>
      <m:oMath>
        <m:sSub>
          <m:sSubPr>
            <m:ctrlPr>
              <w:rPr>
                <w:rFonts w:ascii="Cambria Math" w:hAnsi="Cambria Math"/>
              </w:rPr>
            </m:ctrlPr>
          </m:sSubPr>
          <m:e>
            <m:r>
              <w:rPr>
                <w:rFonts w:ascii="Cambria Math" w:hAnsi="Cambria Math"/>
              </w:rPr>
              <m:t>m</m:t>
            </m:r>
          </m:e>
          <m:sub>
            <m:r>
              <w:rPr>
                <w:rFonts w:ascii="Cambria Math" w:hAnsi="Cambria Math"/>
              </w:rPr>
              <m:t>species</m:t>
            </m:r>
          </m:sub>
        </m:sSub>
      </m:oMath>
      <w:r w:rsidR="00B424C8" w:rsidRPr="00B424C8">
        <w:rPr>
          <w:rFonts w:ascii="Arial" w:eastAsiaTheme="minorEastAsia" w:hAnsi="Arial" w:cs="Arial"/>
          <w:sz w:val="24"/>
          <w:szCs w:val="24"/>
          <w:lang w:val="en-US"/>
        </w:rPr>
        <w:t xml:space="preserve"> for all cells</w:t>
      </w:r>
      <w:r w:rsidR="00420D2D">
        <w:rPr>
          <w:rFonts w:ascii="Arial" w:eastAsiaTheme="minorEastAsia" w:hAnsi="Arial" w:cs="Arial"/>
          <w:sz w:val="24"/>
          <w:szCs w:val="24"/>
          <w:lang w:val="en-US"/>
        </w:rPr>
        <w:t>.</w:t>
      </w:r>
      <w:r w:rsidRPr="27054129">
        <w:rPr>
          <w:rFonts w:ascii="Arial" w:eastAsiaTheme="minorEastAsia" w:hAnsi="Arial" w:cs="Arial"/>
          <w:sz w:val="24"/>
          <w:szCs w:val="24"/>
          <w:lang w:val="en-US"/>
        </w:rPr>
        <w:t xml:space="preserve"> To achieve a comparable perturbation across genes with different expression levels, we moved</w:t>
      </w:r>
      <w:r w:rsidR="00B555CC">
        <w:rPr>
          <w:rFonts w:ascii="Arial" w:eastAsiaTheme="minorEastAsia" w:hAnsi="Arial" w:cs="Arial"/>
          <w:sz w:val="24"/>
          <w:szCs w:val="24"/>
          <w:lang w:val="en-US"/>
        </w:rPr>
        <w:t xml:space="preserve"> </w:t>
      </w:r>
      <m:oMath>
        <m:f>
          <m:fPr>
            <m:ctrlPr>
              <w:rPr>
                <w:rFonts w:ascii="Cambria Math" w:hAnsi="Cambria Math"/>
              </w:rPr>
            </m:ctrlPr>
          </m:fPr>
          <m:num>
            <m:r>
              <w:rPr>
                <w:rFonts w:ascii="Cambria Math" w:hAnsi="Cambria Math"/>
                <w:lang w:val="en-US"/>
              </w:rPr>
              <m:t>1</m:t>
            </m:r>
          </m:num>
          <m:den>
            <m:sSub>
              <m:sSubPr>
                <m:ctrlPr>
                  <w:rPr>
                    <w:rFonts w:ascii="Cambria Math" w:hAnsi="Cambria Math"/>
                  </w:rPr>
                </m:ctrlPr>
              </m:sSubPr>
              <m:e>
                <m:r>
                  <w:rPr>
                    <w:rFonts w:ascii="Cambria Math" w:hAnsi="Cambria Math"/>
                  </w:rPr>
                  <m:t>v</m:t>
                </m:r>
              </m:e>
              <m:sub>
                <m:r>
                  <w:rPr>
                    <w:rFonts w:ascii="Cambria Math" w:hAnsi="Cambria Math"/>
                  </w:rPr>
                  <m:t>species</m:t>
                </m:r>
              </m:sub>
            </m:sSub>
          </m:den>
        </m:f>
      </m:oMath>
      <w:r w:rsidRPr="27054129">
        <w:rPr>
          <w:rFonts w:ascii="Arial" w:eastAsiaTheme="minorEastAsia" w:hAnsi="Arial" w:cs="Arial"/>
          <w:sz w:val="24"/>
          <w:szCs w:val="24"/>
          <w:lang w:val="en-US"/>
        </w:rPr>
        <w:t xml:space="preserve"> of the distance towards the mean if</w:t>
      </w:r>
      <w:r w:rsidR="006E3525">
        <w:rPr>
          <w:rFonts w:ascii="Arial" w:eastAsiaTheme="minorEastAsia" w:hAnsi="Arial" w:cs="Arial"/>
          <w:sz w:val="24"/>
          <w:szCs w:val="24"/>
          <w:lang w:val="en-US"/>
        </w:rPr>
        <w:t xml:space="preserve"> </w:t>
      </w:r>
      <m:oMath>
        <m:sSub>
          <m:sSubPr>
            <m:ctrlPr>
              <w:rPr>
                <w:rFonts w:ascii="Cambria Math" w:hAnsi="Cambria Math"/>
              </w:rPr>
            </m:ctrlPr>
          </m:sSubPr>
          <m:e>
            <m:r>
              <w:rPr>
                <w:rFonts w:ascii="Cambria Math" w:hAnsi="Cambria Math"/>
              </w:rPr>
              <m:t>v</m:t>
            </m:r>
          </m:e>
          <m:sub>
            <m:r>
              <w:rPr>
                <w:rFonts w:ascii="Cambria Math" w:hAnsi="Cambria Math"/>
              </w:rPr>
              <m:t>species</m:t>
            </m:r>
          </m:sub>
        </m:sSub>
        <m:r>
          <w:rPr>
            <w:rFonts w:ascii="Cambria Math" w:hAnsi="Cambria Math"/>
            <w:lang w:val="en-US"/>
          </w:rPr>
          <m:t>&gt;1</m:t>
        </m:r>
      </m:oMath>
      <w:r w:rsidRPr="27054129">
        <w:rPr>
          <w:rFonts w:ascii="Arial" w:eastAsiaTheme="minorEastAsia" w:hAnsi="Arial" w:cs="Arial"/>
          <w:sz w:val="24"/>
          <w:szCs w:val="24"/>
          <w:lang w:val="en-US"/>
        </w:rPr>
        <w:t xml:space="preserve"> and moved the complete distance towards the mean otherwise. We quantified the perturbation effect by computing the Euclidean distance between the perturbed and</w:t>
      </w:r>
      <w:r w:rsidR="00730C59">
        <w:rPr>
          <w:rFonts w:ascii="Arial" w:eastAsiaTheme="minorEastAsia" w:hAnsi="Arial" w:cs="Arial"/>
          <w:sz w:val="24"/>
          <w:szCs w:val="24"/>
          <w:lang w:val="en-US"/>
        </w:rPr>
        <w:t xml:space="preserve"> </w:t>
      </w:r>
      <w:r w:rsidR="00730C59" w:rsidRPr="00730C59">
        <w:rPr>
          <w:rFonts w:ascii="Arial" w:eastAsiaTheme="minorEastAsia" w:hAnsi="Arial" w:cs="Arial"/>
          <w:sz w:val="24"/>
          <w:szCs w:val="24"/>
          <w:lang w:val="en-US"/>
        </w:rPr>
        <w:t>unperturbed VAE embedding per latent dimension.</w:t>
      </w:r>
      <w:r w:rsidR="00730C59">
        <w:rPr>
          <w:rFonts w:ascii="Arial" w:eastAsiaTheme="minorEastAsia" w:hAnsi="Arial" w:cs="Arial"/>
          <w:sz w:val="24"/>
          <w:szCs w:val="24"/>
          <w:lang w:val="en-US"/>
        </w:rPr>
        <w:t xml:space="preserve"> </w:t>
      </w:r>
      <w:r w:rsidR="00730C59" w:rsidRPr="00730C59">
        <w:rPr>
          <w:rFonts w:ascii="Arial" w:eastAsiaTheme="minorEastAsia" w:hAnsi="Arial" w:cs="Arial"/>
          <w:sz w:val="24"/>
          <w:szCs w:val="24"/>
          <w:lang w:val="en-US"/>
        </w:rPr>
        <w:t xml:space="preserve">We calculated the mean perturbation effect </w:t>
      </w:r>
      <m:oMath>
        <m:sSub>
          <m:sSubPr>
            <m:ctrlPr>
              <w:rPr>
                <w:rFonts w:ascii="Cambria Math" w:hAnsi="Cambria Math"/>
              </w:rPr>
            </m:ctrlPr>
          </m:sSubPr>
          <m:e>
            <m:r>
              <w:rPr>
                <w:rFonts w:ascii="Cambria Math" w:hAnsi="Cambria Math"/>
              </w:rPr>
              <m:t>m</m:t>
            </m:r>
          </m:e>
          <m:sub>
            <m:r>
              <w:rPr>
                <w:rFonts w:ascii="Cambria Math" w:hAnsi="Cambria Math"/>
              </w:rPr>
              <m:t>pert</m:t>
            </m:r>
          </m:sub>
        </m:sSub>
      </m:oMath>
      <w:r w:rsidR="00730C59">
        <w:rPr>
          <w:rFonts w:ascii="Cambria Math" w:eastAsiaTheme="minorEastAsia" w:hAnsi="Cambria Math" w:cs="Cambria Math"/>
          <w:sz w:val="24"/>
          <w:szCs w:val="24"/>
          <w:lang w:val="en-US"/>
        </w:rPr>
        <w:t xml:space="preserve"> </w:t>
      </w:r>
      <w:r w:rsidR="00730C59" w:rsidRPr="00730C59">
        <w:rPr>
          <w:rFonts w:ascii="Arial" w:eastAsiaTheme="minorEastAsia" w:hAnsi="Arial" w:cs="Arial"/>
          <w:sz w:val="24"/>
          <w:szCs w:val="24"/>
          <w:lang w:val="en-US"/>
        </w:rPr>
        <w:t>over all 10 latent dimensions and used this score as heuristic for the feature importance of the respective gene in the VAE model.</w:t>
      </w:r>
    </w:p>
    <w:p w14:paraId="60FD04EE" w14:textId="77777777" w:rsidR="00FB34CC" w:rsidRPr="00F84E0E" w:rsidRDefault="00FB34CC" w:rsidP="00F84E0E">
      <w:pPr>
        <w:spacing w:line="480" w:lineRule="auto"/>
        <w:jc w:val="both"/>
        <w:rPr>
          <w:rFonts w:ascii="Arial" w:eastAsia="Arial" w:hAnsi="Arial" w:cs="Arial"/>
          <w:sz w:val="24"/>
          <w:szCs w:val="24"/>
          <w:lang w:val="en-US"/>
        </w:rPr>
      </w:pPr>
    </w:p>
    <w:p w14:paraId="5E42C6DB" w14:textId="00886123" w:rsidR="1DFB561A" w:rsidRPr="00F84E0E" w:rsidRDefault="1DFB561A" w:rsidP="00F84E0E">
      <w:pPr>
        <w:spacing w:line="480" w:lineRule="auto"/>
        <w:jc w:val="both"/>
        <w:rPr>
          <w:rFonts w:ascii="Arial" w:eastAsia="Arial" w:hAnsi="Arial" w:cs="Arial"/>
          <w:b/>
          <w:bCs/>
          <w:sz w:val="24"/>
          <w:szCs w:val="24"/>
          <w:lang w:val="en-US"/>
        </w:rPr>
      </w:pPr>
      <w:r w:rsidRPr="00F84E0E">
        <w:rPr>
          <w:rFonts w:ascii="Arial" w:eastAsiaTheme="minorEastAsia" w:hAnsi="Arial" w:cs="Arial"/>
          <w:b/>
          <w:bCs/>
          <w:sz w:val="24"/>
          <w:szCs w:val="24"/>
          <w:lang w:val="en-US"/>
        </w:rPr>
        <w:t xml:space="preserve">Comparison of VAE model feature importance with differential gene expression analysis </w:t>
      </w:r>
    </w:p>
    <w:p w14:paraId="463EF364" w14:textId="18863C5B" w:rsidR="55431082" w:rsidRDefault="62DE00B9" w:rsidP="00F84E0E">
      <w:pPr>
        <w:spacing w:after="0" w:line="480" w:lineRule="auto"/>
        <w:jc w:val="both"/>
        <w:rPr>
          <w:rFonts w:ascii="Arial" w:eastAsiaTheme="minorEastAsia" w:hAnsi="Arial" w:cs="Arial"/>
          <w:sz w:val="24"/>
          <w:szCs w:val="24"/>
          <w:lang w:val="en-US"/>
        </w:rPr>
      </w:pPr>
      <w:r w:rsidRPr="27054129">
        <w:rPr>
          <w:rFonts w:ascii="Arial" w:eastAsiaTheme="minorEastAsia" w:hAnsi="Arial" w:cs="Arial"/>
          <w:sz w:val="24"/>
          <w:szCs w:val="24"/>
          <w:lang w:val="en-US"/>
        </w:rPr>
        <w:t>We compared the feature importance in the VAE model with the results from differential gene expression analysis (</w:t>
      </w:r>
      <w:r w:rsidRPr="27054129">
        <w:rPr>
          <w:rFonts w:ascii="Arial" w:eastAsiaTheme="minorEastAsia" w:hAnsi="Arial" w:cs="Arial"/>
          <w:b/>
          <w:bCs/>
          <w:sz w:val="24"/>
          <w:szCs w:val="24"/>
          <w:lang w:val="en-US"/>
        </w:rPr>
        <w:t>Table S</w:t>
      </w:r>
      <w:r w:rsidRPr="00DC2B9E">
        <w:rPr>
          <w:rFonts w:ascii="Arial" w:eastAsiaTheme="minorEastAsia" w:hAnsi="Arial" w:cs="Arial"/>
          <w:b/>
          <w:bCs/>
          <w:sz w:val="24"/>
          <w:szCs w:val="24"/>
          <w:lang w:val="en-US"/>
        </w:rPr>
        <w:t>4</w:t>
      </w:r>
      <w:r w:rsidRPr="27054129">
        <w:rPr>
          <w:rFonts w:ascii="Arial" w:eastAsiaTheme="minorEastAsia" w:hAnsi="Arial" w:cs="Arial"/>
          <w:sz w:val="24"/>
          <w:szCs w:val="24"/>
          <w:lang w:val="en-US"/>
        </w:rPr>
        <w:t xml:space="preserve">). Per species, cell type, and disease state, we ranked the FDR≤25% genes by </w:t>
      </w:r>
      <w:r w:rsidRPr="27054129">
        <w:rPr>
          <w:rFonts w:ascii="Arial" w:eastAsiaTheme="minorEastAsia" w:hAnsi="Arial" w:cs="Arial"/>
          <w:i/>
          <w:iCs/>
          <w:sz w:val="24"/>
          <w:szCs w:val="24"/>
          <w:lang w:val="en-US"/>
        </w:rPr>
        <w:t>P</w:t>
      </w:r>
      <w:r w:rsidRPr="27054129">
        <w:rPr>
          <w:rFonts w:ascii="Arial" w:eastAsiaTheme="minorEastAsia" w:hAnsi="Arial" w:cs="Arial"/>
          <w:sz w:val="24"/>
          <w:szCs w:val="24"/>
          <w:lang w:val="en-US"/>
        </w:rPr>
        <w:t>-value. Further, we ranked the VAE input genes by feature importance</w:t>
      </w:r>
      <w:r w:rsidR="2685DFA0" w:rsidRPr="27054129">
        <w:rPr>
          <w:rFonts w:ascii="Arial" w:eastAsiaTheme="minorEastAsia" w:hAnsi="Arial" w:cs="Arial"/>
          <w:sz w:val="24"/>
          <w:szCs w:val="24"/>
          <w:lang w:val="en-US"/>
        </w:rPr>
        <w:t xml:space="preserve"> </w:t>
      </w:r>
      <w:r w:rsidR="0070328E">
        <w:rPr>
          <w:rFonts w:ascii="Arial" w:eastAsiaTheme="minorEastAsia" w:hAnsi="Arial" w:cs="Arial"/>
          <w:sz w:val="24"/>
          <w:szCs w:val="24"/>
          <w:lang w:val="en-US"/>
        </w:rPr>
        <w:t>(</w:t>
      </w:r>
      <w:r w:rsidRPr="27054129">
        <w:rPr>
          <w:rFonts w:ascii="Arial" w:eastAsiaTheme="minorEastAsia" w:hAnsi="Arial" w:cs="Arial"/>
          <w:sz w:val="24"/>
          <w:szCs w:val="24"/>
          <w:lang w:val="en-US"/>
        </w:rPr>
        <w:t>perturbation effect</w:t>
      </w:r>
      <w:r w:rsidR="00C52633">
        <w:rPr>
          <w:rFonts w:ascii="Arial" w:eastAsiaTheme="minorEastAsia" w:hAnsi="Arial" w:cs="Arial"/>
          <w:sz w:val="24"/>
          <w:szCs w:val="24"/>
          <w:lang w:val="en-US"/>
        </w:rPr>
        <w:t xml:space="preserve"> </w:t>
      </w:r>
      <m:oMath>
        <m:sSub>
          <m:sSubPr>
            <m:ctrlPr>
              <w:rPr>
                <w:rFonts w:ascii="Cambria Math" w:hAnsi="Cambria Math"/>
              </w:rPr>
            </m:ctrlPr>
          </m:sSubPr>
          <m:e>
            <m:r>
              <w:rPr>
                <w:rFonts w:ascii="Cambria Math" w:hAnsi="Cambria Math"/>
              </w:rPr>
              <m:t>m</m:t>
            </m:r>
          </m:e>
          <m:sub>
            <m:r>
              <w:rPr>
                <w:rFonts w:ascii="Cambria Math" w:hAnsi="Cambria Math"/>
              </w:rPr>
              <m:t>pert</m:t>
            </m:r>
          </m:sub>
        </m:sSub>
      </m:oMath>
      <w:r w:rsidR="0070328E">
        <w:rPr>
          <w:rFonts w:ascii="Arial" w:eastAsiaTheme="minorEastAsia" w:hAnsi="Arial" w:cs="Arial"/>
          <w:sz w:val="24"/>
          <w:szCs w:val="24"/>
          <w:lang w:val="en-US"/>
        </w:rPr>
        <w:t>).</w:t>
      </w:r>
      <w:r w:rsidRPr="27054129">
        <w:rPr>
          <w:rFonts w:ascii="Arial" w:eastAsiaTheme="minorEastAsia" w:hAnsi="Arial" w:cs="Arial"/>
          <w:sz w:val="24"/>
          <w:szCs w:val="24"/>
          <w:lang w:val="en-US"/>
        </w:rPr>
        <w:t xml:space="preserve"> For the gene intersect between these </w:t>
      </w:r>
      <w:r w:rsidRPr="27054129">
        <w:rPr>
          <w:rFonts w:ascii="Arial" w:eastAsiaTheme="minorEastAsia" w:hAnsi="Arial" w:cs="Arial"/>
          <w:sz w:val="24"/>
          <w:szCs w:val="24"/>
          <w:lang w:val="en-US"/>
        </w:rPr>
        <w:lastRenderedPageBreak/>
        <w:t xml:space="preserve">two approaches, we used python tool </w:t>
      </w:r>
      <w:proofErr w:type="spellStart"/>
      <w:r w:rsidRPr="27054129">
        <w:rPr>
          <w:rFonts w:ascii="Arial" w:eastAsiaTheme="minorEastAsia" w:hAnsi="Arial" w:cs="Arial"/>
          <w:sz w:val="24"/>
          <w:szCs w:val="24"/>
          <w:lang w:val="en-US"/>
        </w:rPr>
        <w:t>scipy</w:t>
      </w:r>
      <w:proofErr w:type="spellEnd"/>
      <w:r w:rsidRPr="27054129">
        <w:rPr>
          <w:rFonts w:ascii="Arial" w:eastAsiaTheme="minorEastAsia" w:hAnsi="Arial" w:cs="Arial"/>
          <w:sz w:val="24"/>
          <w:szCs w:val="24"/>
          <w:lang w:val="en-US"/>
        </w:rPr>
        <w:t xml:space="preserve"> v1.10.1 to calculate the Spearman correlation coefficients between the ranks obtained from the VAE feature importance and differential gene expression analysis via </w:t>
      </w:r>
      <w:proofErr w:type="spellStart"/>
      <w:proofErr w:type="gramStart"/>
      <w:r w:rsidRPr="27054129">
        <w:rPr>
          <w:rFonts w:ascii="Arial" w:eastAsiaTheme="minorEastAsia" w:hAnsi="Arial" w:cs="Arial"/>
          <w:sz w:val="24"/>
          <w:szCs w:val="24"/>
          <w:lang w:val="en-US"/>
        </w:rPr>
        <w:t>scipy.stats</w:t>
      </w:r>
      <w:proofErr w:type="gramEnd"/>
      <w:r w:rsidRPr="27054129">
        <w:rPr>
          <w:rFonts w:ascii="Arial" w:eastAsiaTheme="minorEastAsia" w:hAnsi="Arial" w:cs="Arial"/>
          <w:sz w:val="24"/>
          <w:szCs w:val="24"/>
          <w:lang w:val="en-US"/>
        </w:rPr>
        <w:t>.spearmanr</w:t>
      </w:r>
      <w:proofErr w:type="spellEnd"/>
      <w:r w:rsidRPr="27054129">
        <w:rPr>
          <w:rFonts w:ascii="Arial" w:eastAsiaTheme="minorEastAsia" w:hAnsi="Arial" w:cs="Arial"/>
          <w:sz w:val="24"/>
          <w:szCs w:val="24"/>
          <w:lang w:val="en-US"/>
        </w:rPr>
        <w:t xml:space="preserve"> using default parameters.</w:t>
      </w:r>
    </w:p>
    <w:p w14:paraId="70C62D9F" w14:textId="77777777" w:rsidR="00FB34CC" w:rsidRPr="00F84E0E" w:rsidRDefault="00FB34CC" w:rsidP="00F84E0E">
      <w:pPr>
        <w:spacing w:after="0" w:line="480" w:lineRule="auto"/>
        <w:jc w:val="both"/>
        <w:rPr>
          <w:rFonts w:ascii="Arial" w:hAnsi="Arial" w:cs="Arial"/>
          <w:lang w:val="en-GB"/>
        </w:rPr>
      </w:pPr>
    </w:p>
    <w:p w14:paraId="026E2A8B" w14:textId="77777777" w:rsidR="002A00B8" w:rsidRDefault="15BD4DEE" w:rsidP="27054129">
      <w:pPr>
        <w:pStyle w:val="VDF"/>
        <w:rPr>
          <w:b/>
          <w:bCs/>
          <w:lang w:val="en-GB"/>
        </w:rPr>
      </w:pPr>
      <w:r w:rsidRPr="27054129">
        <w:rPr>
          <w:b/>
          <w:bCs/>
          <w:lang w:val="en-GB"/>
        </w:rPr>
        <w:t xml:space="preserve">VAE model </w:t>
      </w:r>
      <w:r w:rsidR="5A77B768" w:rsidRPr="27054129">
        <w:rPr>
          <w:b/>
          <w:bCs/>
          <w:lang w:val="en-GB"/>
        </w:rPr>
        <w:t>hyper</w:t>
      </w:r>
      <w:r w:rsidRPr="27054129">
        <w:rPr>
          <w:b/>
          <w:bCs/>
          <w:lang w:val="en-GB"/>
        </w:rPr>
        <w:t>parameters</w:t>
      </w:r>
    </w:p>
    <w:p w14:paraId="056276D6" w14:textId="50D4BFBE" w:rsidR="7795B205" w:rsidRDefault="346F9922" w:rsidP="27054129">
      <w:pPr>
        <w:pStyle w:val="VDF"/>
        <w:rPr>
          <w:rFonts w:eastAsiaTheme="minorEastAsia"/>
        </w:rPr>
      </w:pPr>
      <w:r w:rsidRPr="27054129">
        <w:rPr>
          <w:rFonts w:eastAsiaTheme="minorEastAsia"/>
          <w:color w:val="000000" w:themeColor="text1"/>
        </w:rPr>
        <w:t>As the ground truth</w:t>
      </w:r>
      <w:r w:rsidR="48763DD5" w:rsidRPr="27054129">
        <w:rPr>
          <w:rFonts w:eastAsiaTheme="minorEastAsia"/>
          <w:color w:val="000000" w:themeColor="text1"/>
        </w:rPr>
        <w:t>s</w:t>
      </w:r>
      <w:r w:rsidRPr="27054129">
        <w:rPr>
          <w:rFonts w:eastAsiaTheme="minorEastAsia"/>
          <w:color w:val="000000" w:themeColor="text1"/>
        </w:rPr>
        <w:t xml:space="preserve"> in our application scenario, namely the best matching disease states across species, </w:t>
      </w:r>
      <w:r w:rsidR="757AC731" w:rsidRPr="27054129">
        <w:rPr>
          <w:rFonts w:eastAsiaTheme="minorEastAsia"/>
          <w:color w:val="000000" w:themeColor="text1"/>
        </w:rPr>
        <w:t>are</w:t>
      </w:r>
      <w:r w:rsidRPr="27054129">
        <w:rPr>
          <w:rFonts w:eastAsiaTheme="minorEastAsia"/>
          <w:color w:val="000000" w:themeColor="text1"/>
        </w:rPr>
        <w:t xml:space="preserve"> unknown we </w:t>
      </w:r>
      <w:r w:rsidR="42EA339E" w:rsidRPr="27054129">
        <w:rPr>
          <w:rFonts w:eastAsiaTheme="minorEastAsia"/>
          <w:color w:val="000000" w:themeColor="text1"/>
        </w:rPr>
        <w:t xml:space="preserve">primarily </w:t>
      </w:r>
      <w:r w:rsidRPr="27054129">
        <w:rPr>
          <w:rFonts w:eastAsiaTheme="minorEastAsia"/>
          <w:color w:val="000000" w:themeColor="text1"/>
        </w:rPr>
        <w:t xml:space="preserve">used the recommended architecture of the </w:t>
      </w:r>
      <w:proofErr w:type="spellStart"/>
      <w:r w:rsidRPr="27054129">
        <w:rPr>
          <w:rFonts w:eastAsiaTheme="minorEastAsia"/>
          <w:color w:val="000000" w:themeColor="text1"/>
        </w:rPr>
        <w:t>scGen</w:t>
      </w:r>
      <w:proofErr w:type="spellEnd"/>
      <w:r w:rsidRPr="27054129">
        <w:rPr>
          <w:rFonts w:eastAsiaTheme="minorEastAsia"/>
          <w:color w:val="000000" w:themeColor="text1"/>
        </w:rPr>
        <w:t xml:space="preserve"> VAE model </w:t>
      </w:r>
      <w:r w:rsidR="44C716AE" w:rsidRPr="27054129">
        <w:rPr>
          <w:rFonts w:eastAsiaTheme="minorEastAsia"/>
          <w:color w:val="000000" w:themeColor="text1"/>
        </w:rPr>
        <w:t>(</w:t>
      </w:r>
      <w:proofErr w:type="spellStart"/>
      <w:proofErr w:type="gramStart"/>
      <w:r w:rsidR="44C716AE" w:rsidRPr="27054129">
        <w:rPr>
          <w:i/>
          <w:iCs/>
          <w:color w:val="000000" w:themeColor="text1"/>
          <w:lang w:val="en-GB"/>
        </w:rPr>
        <w:t>scgen.SCGEN</w:t>
      </w:r>
      <w:proofErr w:type="spellEnd"/>
      <w:proofErr w:type="gramEnd"/>
      <w:r w:rsidR="44C716AE" w:rsidRPr="27054129">
        <w:rPr>
          <w:color w:val="000000" w:themeColor="text1"/>
          <w:lang w:val="en-GB"/>
        </w:rPr>
        <w:t xml:space="preserve"> class)</w:t>
      </w:r>
      <w:r w:rsidR="44C716AE" w:rsidRPr="27054129">
        <w:rPr>
          <w:rFonts w:eastAsiaTheme="minorEastAsia"/>
          <w:color w:val="000000" w:themeColor="text1"/>
        </w:rPr>
        <w:t xml:space="preserve"> </w:t>
      </w:r>
      <w:r w:rsidR="69937982" w:rsidRPr="27054129">
        <w:rPr>
          <w:rFonts w:eastAsiaTheme="minorEastAsia"/>
          <w:color w:val="000000" w:themeColor="text1"/>
        </w:rPr>
        <w:t>which</w:t>
      </w:r>
      <w:r w:rsidRPr="27054129">
        <w:rPr>
          <w:rFonts w:eastAsiaTheme="minorEastAsia"/>
          <w:color w:val="000000" w:themeColor="text1"/>
        </w:rPr>
        <w:t xml:space="preserve"> is equipped with </w:t>
      </w:r>
      <w:proofErr w:type="spellStart"/>
      <w:r w:rsidR="00073DF4">
        <w:rPr>
          <w:rFonts w:eastAsiaTheme="minorEastAsia"/>
          <w:color w:val="000000" w:themeColor="text1"/>
        </w:rPr>
        <w:t>optimise</w:t>
      </w:r>
      <w:r w:rsidRPr="27054129">
        <w:rPr>
          <w:rFonts w:eastAsiaTheme="minorEastAsia"/>
          <w:color w:val="000000" w:themeColor="text1"/>
        </w:rPr>
        <w:t>d</w:t>
      </w:r>
      <w:proofErr w:type="spellEnd"/>
      <w:r w:rsidRPr="27054129">
        <w:rPr>
          <w:rFonts w:eastAsiaTheme="minorEastAsia"/>
          <w:color w:val="000000" w:themeColor="text1"/>
        </w:rPr>
        <w:t xml:space="preserve"> hyperparameters for analyses of </w:t>
      </w:r>
      <w:proofErr w:type="spellStart"/>
      <w:r w:rsidR="699B7259" w:rsidRPr="27054129">
        <w:rPr>
          <w:color w:val="000000" w:themeColor="text1"/>
          <w:lang w:val="en-GB"/>
        </w:rPr>
        <w:t>scRNAseq</w:t>
      </w:r>
      <w:proofErr w:type="spellEnd"/>
      <w:r w:rsidR="699B7259" w:rsidRPr="27054129">
        <w:t xml:space="preserve"> </w:t>
      </w:r>
      <w:r w:rsidRPr="27054129">
        <w:rPr>
          <w:rFonts w:eastAsiaTheme="minorEastAsia"/>
          <w:color w:val="000000" w:themeColor="text1"/>
        </w:rPr>
        <w:t>data</w:t>
      </w:r>
      <w:r w:rsidR="770B02CA" w:rsidRPr="27054129">
        <w:rPr>
          <w:rFonts w:eastAsiaTheme="minorEastAsia"/>
          <w:color w:val="000000" w:themeColor="text1"/>
        </w:rPr>
        <w:t xml:space="preserve"> across </w:t>
      </w:r>
      <w:r w:rsidR="770B02CA" w:rsidRPr="002A00B8">
        <w:rPr>
          <w:rFonts w:eastAsiaTheme="minorEastAsia"/>
        </w:rPr>
        <w:t>species</w:t>
      </w:r>
      <w:r w:rsidRPr="002A00B8">
        <w:rPr>
          <w:rFonts w:eastAsia="Calibri"/>
        </w:rPr>
        <w:t>.</w:t>
      </w:r>
      <w:r w:rsidR="127F2029" w:rsidRPr="002A00B8">
        <w:rPr>
          <w:rFonts w:eastAsia="Calibri"/>
        </w:rPr>
        <w:t xml:space="preserve"> </w:t>
      </w:r>
      <w:r w:rsidR="312D1EE5" w:rsidRPr="002A00B8">
        <w:rPr>
          <w:rFonts w:eastAsia="Calibri"/>
        </w:rPr>
        <w:t xml:space="preserve">We used the combined set of cell type-specific highly variable hamster and human genes as input to the </w:t>
      </w:r>
      <w:r w:rsidR="312D1EE5" w:rsidRPr="002A00B8">
        <w:rPr>
          <w:rFonts w:eastAsiaTheme="minorEastAsia"/>
        </w:rPr>
        <w:t xml:space="preserve">respective </w:t>
      </w:r>
      <w:r w:rsidR="312D1EE5" w:rsidRPr="002A00B8">
        <w:rPr>
          <w:rFonts w:eastAsia="Calibri"/>
        </w:rPr>
        <w:t xml:space="preserve">VAE model. </w:t>
      </w:r>
      <w:r w:rsidR="696674FD" w:rsidRPr="002A00B8">
        <w:rPr>
          <w:rFonts w:eastAsiaTheme="minorEastAsia"/>
        </w:rPr>
        <w:t xml:space="preserve">For </w:t>
      </w:r>
      <w:r w:rsidR="696674FD" w:rsidRPr="27054129">
        <w:rPr>
          <w:rFonts w:eastAsiaTheme="minorEastAsia"/>
          <w:color w:val="000000" w:themeColor="text1"/>
        </w:rPr>
        <w:t>both VAE encoder and VAE decoder neural networks, two hidden layers with 800 nodes each</w:t>
      </w:r>
      <w:r w:rsidR="4D1BA608" w:rsidRPr="27054129">
        <w:rPr>
          <w:rFonts w:eastAsiaTheme="minorEastAsia"/>
          <w:color w:val="000000" w:themeColor="text1"/>
        </w:rPr>
        <w:t xml:space="preserve"> were used</w:t>
      </w:r>
      <w:r w:rsidR="696674FD" w:rsidRPr="27054129">
        <w:rPr>
          <w:rFonts w:eastAsiaTheme="minorEastAsia"/>
          <w:color w:val="000000" w:themeColor="text1"/>
        </w:rPr>
        <w:t>.</w:t>
      </w:r>
      <w:r w:rsidRPr="27054129">
        <w:rPr>
          <w:rFonts w:eastAsiaTheme="minorEastAsia"/>
          <w:color w:val="000000" w:themeColor="text1"/>
        </w:rPr>
        <w:t xml:space="preserve"> We</w:t>
      </w:r>
      <w:r w:rsidR="147B7B3D" w:rsidRPr="27054129">
        <w:rPr>
          <w:rFonts w:eastAsiaTheme="minorEastAsia"/>
          <w:color w:val="000000" w:themeColor="text1"/>
        </w:rPr>
        <w:t xml:space="preserve"> </w:t>
      </w:r>
      <w:r w:rsidRPr="27054129">
        <w:rPr>
          <w:rFonts w:eastAsiaTheme="minorEastAsia"/>
          <w:color w:val="000000" w:themeColor="text1"/>
        </w:rPr>
        <w:t xml:space="preserve">set the latent dimensionality to 10 to have a </w:t>
      </w:r>
      <w:r w:rsidR="772D6D6D" w:rsidRPr="27054129">
        <w:rPr>
          <w:rFonts w:eastAsiaTheme="minorEastAsia"/>
          <w:color w:val="000000" w:themeColor="text1"/>
        </w:rPr>
        <w:t xml:space="preserve">fairly </w:t>
      </w:r>
      <w:r w:rsidRPr="27054129">
        <w:rPr>
          <w:rFonts w:eastAsiaTheme="minorEastAsia"/>
          <w:color w:val="000000" w:themeColor="text1"/>
        </w:rPr>
        <w:t xml:space="preserve">tight </w:t>
      </w:r>
      <w:r w:rsidR="61FDA541" w:rsidRPr="27054129">
        <w:rPr>
          <w:rFonts w:eastAsiaTheme="minorEastAsia"/>
          <w:color w:val="000000" w:themeColor="text1"/>
        </w:rPr>
        <w:t>‘</w:t>
      </w:r>
      <w:r w:rsidRPr="27054129">
        <w:rPr>
          <w:rFonts w:eastAsiaTheme="minorEastAsia"/>
          <w:color w:val="000000" w:themeColor="text1"/>
        </w:rPr>
        <w:t>bottleneck</w:t>
      </w:r>
      <w:r w:rsidR="020D5130" w:rsidRPr="27054129">
        <w:rPr>
          <w:rFonts w:eastAsiaTheme="minorEastAsia"/>
          <w:color w:val="000000" w:themeColor="text1"/>
        </w:rPr>
        <w:t>’</w:t>
      </w:r>
      <w:r w:rsidRPr="27054129">
        <w:rPr>
          <w:rFonts w:eastAsiaTheme="minorEastAsia"/>
          <w:color w:val="000000" w:themeColor="text1"/>
        </w:rPr>
        <w:t xml:space="preserve"> layer, forcing the model to focus on the main drivers of variation in the data.</w:t>
      </w:r>
      <w:r w:rsidR="0F72A816" w:rsidRPr="27054129">
        <w:rPr>
          <w:rFonts w:eastAsiaTheme="minorEastAsia"/>
          <w:color w:val="000000" w:themeColor="text1"/>
        </w:rPr>
        <w:t xml:space="preserve"> </w:t>
      </w:r>
      <w:r w:rsidR="39EAF247" w:rsidRPr="27054129">
        <w:rPr>
          <w:rFonts w:eastAsiaTheme="minorEastAsia"/>
          <w:color w:val="000000" w:themeColor="text1"/>
        </w:rPr>
        <w:t>Further, we</w:t>
      </w:r>
      <w:r w:rsidR="0F72A816" w:rsidRPr="27054129">
        <w:rPr>
          <w:rFonts w:eastAsiaTheme="minorEastAsia"/>
          <w:color w:val="000000" w:themeColor="text1"/>
        </w:rPr>
        <w:t xml:space="preserve"> used </w:t>
      </w:r>
      <w:r w:rsidR="128A37F5" w:rsidRPr="27054129">
        <w:rPr>
          <w:rFonts w:eastAsiaTheme="minorEastAsia"/>
          <w:color w:val="000000" w:themeColor="text1"/>
        </w:rPr>
        <w:t>the</w:t>
      </w:r>
      <w:r w:rsidR="0F72A816" w:rsidRPr="27054129">
        <w:rPr>
          <w:rFonts w:eastAsiaTheme="minorEastAsia"/>
          <w:color w:val="000000" w:themeColor="text1"/>
        </w:rPr>
        <w:t xml:space="preserve"> normal </w:t>
      </w:r>
      <w:r w:rsidR="63FBD859" w:rsidRPr="27054129">
        <w:rPr>
          <w:rFonts w:eastAsiaTheme="minorEastAsia"/>
          <w:color w:val="000000" w:themeColor="text1"/>
        </w:rPr>
        <w:t xml:space="preserve">distribution as </w:t>
      </w:r>
      <w:r w:rsidR="0F72A816" w:rsidRPr="27054129">
        <w:rPr>
          <w:rFonts w:eastAsiaTheme="minorEastAsia"/>
          <w:color w:val="000000" w:themeColor="text1"/>
        </w:rPr>
        <w:t>latent distribution</w:t>
      </w:r>
      <w:r w:rsidR="620CBD23" w:rsidRPr="27054129">
        <w:rPr>
          <w:rFonts w:eastAsiaTheme="minorEastAsia"/>
          <w:color w:val="000000" w:themeColor="text1"/>
        </w:rPr>
        <w:t xml:space="preserve"> in VAE latent space</w:t>
      </w:r>
      <w:r w:rsidR="7C9E4DDF" w:rsidRPr="27054129">
        <w:rPr>
          <w:rFonts w:eastAsiaTheme="minorEastAsia"/>
          <w:color w:val="000000" w:themeColor="text1"/>
        </w:rPr>
        <w:t>.</w:t>
      </w:r>
      <w:r w:rsidR="394C9357" w:rsidRPr="27054129">
        <w:rPr>
          <w:rFonts w:eastAsiaTheme="minorEastAsia"/>
          <w:color w:val="000000" w:themeColor="text1"/>
        </w:rPr>
        <w:t xml:space="preserve"> </w:t>
      </w:r>
      <w:r w:rsidR="4ED19B43" w:rsidRPr="27054129">
        <w:rPr>
          <w:rFonts w:eastAsiaTheme="minorEastAsia"/>
          <w:color w:val="000000" w:themeColor="text1"/>
        </w:rPr>
        <w:t>We</w:t>
      </w:r>
      <w:r w:rsidR="133F23AA" w:rsidRPr="27054129">
        <w:rPr>
          <w:rFonts w:eastAsiaTheme="minorEastAsia"/>
          <w:color w:val="000000" w:themeColor="text1"/>
        </w:rPr>
        <w:t xml:space="preserve"> train</w:t>
      </w:r>
      <w:r w:rsidR="1DE3DF8F" w:rsidRPr="27054129">
        <w:rPr>
          <w:rFonts w:eastAsiaTheme="minorEastAsia"/>
          <w:color w:val="000000" w:themeColor="text1"/>
        </w:rPr>
        <w:t>ed</w:t>
      </w:r>
      <w:r w:rsidR="133F23AA" w:rsidRPr="27054129">
        <w:rPr>
          <w:rFonts w:eastAsiaTheme="minorEastAsia"/>
          <w:color w:val="000000" w:themeColor="text1"/>
        </w:rPr>
        <w:t xml:space="preserve"> the </w:t>
      </w:r>
      <w:proofErr w:type="spellStart"/>
      <w:r w:rsidR="133F23AA" w:rsidRPr="27054129">
        <w:rPr>
          <w:rFonts w:eastAsiaTheme="minorEastAsia"/>
          <w:color w:val="000000" w:themeColor="text1"/>
        </w:rPr>
        <w:t>scGen</w:t>
      </w:r>
      <w:proofErr w:type="spellEnd"/>
      <w:r w:rsidR="133F23AA" w:rsidRPr="27054129">
        <w:rPr>
          <w:rFonts w:eastAsiaTheme="minorEastAsia"/>
          <w:color w:val="000000" w:themeColor="text1"/>
        </w:rPr>
        <w:t xml:space="preserve"> VAE model </w:t>
      </w:r>
      <w:r w:rsidR="16177E77" w:rsidRPr="27054129">
        <w:rPr>
          <w:rFonts w:eastAsiaTheme="minorEastAsia"/>
          <w:color w:val="000000" w:themeColor="text1"/>
        </w:rPr>
        <w:t xml:space="preserve">via the </w:t>
      </w:r>
      <w:proofErr w:type="spellStart"/>
      <w:proofErr w:type="gramStart"/>
      <w:r w:rsidR="16177E77" w:rsidRPr="27054129">
        <w:rPr>
          <w:i/>
          <w:iCs/>
          <w:color w:val="000000" w:themeColor="text1"/>
          <w:lang w:val="en-GB"/>
        </w:rPr>
        <w:t>scgen.SCGEN.train</w:t>
      </w:r>
      <w:proofErr w:type="spellEnd"/>
      <w:proofErr w:type="gramEnd"/>
      <w:r w:rsidR="16177E77" w:rsidRPr="27054129">
        <w:rPr>
          <w:color w:val="000000" w:themeColor="text1"/>
          <w:lang w:val="en-GB"/>
        </w:rPr>
        <w:t xml:space="preserve"> method</w:t>
      </w:r>
      <w:r w:rsidR="16177E77" w:rsidRPr="27054129">
        <w:rPr>
          <w:rFonts w:eastAsiaTheme="minorEastAsia"/>
          <w:color w:val="000000" w:themeColor="text1"/>
        </w:rPr>
        <w:t xml:space="preserve"> with</w:t>
      </w:r>
      <w:r w:rsidR="11A366BA" w:rsidRPr="27054129">
        <w:rPr>
          <w:rFonts w:eastAsiaTheme="minorEastAsia"/>
          <w:color w:val="000000" w:themeColor="text1"/>
        </w:rPr>
        <w:t xml:space="preserve"> a minibatch size of 32 </w:t>
      </w:r>
      <w:r w:rsidR="23979374" w:rsidRPr="27054129">
        <w:rPr>
          <w:rFonts w:eastAsiaTheme="minorEastAsia"/>
          <w:color w:val="000000" w:themeColor="text1"/>
        </w:rPr>
        <w:t>and a training size of 0.9 meaning that during train</w:t>
      </w:r>
      <w:r w:rsidR="0EC9867B" w:rsidRPr="27054129">
        <w:rPr>
          <w:rFonts w:eastAsiaTheme="minorEastAsia"/>
          <w:color w:val="000000" w:themeColor="text1"/>
        </w:rPr>
        <w:t xml:space="preserve">ing </w:t>
      </w:r>
      <w:r w:rsidR="23979374" w:rsidRPr="27054129">
        <w:rPr>
          <w:rFonts w:eastAsiaTheme="minorEastAsia"/>
          <w:color w:val="000000" w:themeColor="text1"/>
        </w:rPr>
        <w:t>90% of the data w</w:t>
      </w:r>
      <w:r w:rsidR="73C7EFEA" w:rsidRPr="27054129">
        <w:rPr>
          <w:rFonts w:eastAsiaTheme="minorEastAsia"/>
          <w:color w:val="000000" w:themeColor="text1"/>
        </w:rPr>
        <w:t>as</w:t>
      </w:r>
      <w:r w:rsidR="23979374" w:rsidRPr="27054129">
        <w:rPr>
          <w:rFonts w:eastAsiaTheme="minorEastAsia"/>
          <w:color w:val="000000" w:themeColor="text1"/>
        </w:rPr>
        <w:t xml:space="preserve"> used</w:t>
      </w:r>
      <w:r w:rsidR="2A199C68" w:rsidRPr="27054129">
        <w:rPr>
          <w:rFonts w:eastAsiaTheme="minorEastAsia"/>
          <w:color w:val="000000" w:themeColor="text1"/>
        </w:rPr>
        <w:t xml:space="preserve"> for the train</w:t>
      </w:r>
      <w:r w:rsidR="17596EDF" w:rsidRPr="27054129">
        <w:rPr>
          <w:rFonts w:eastAsiaTheme="minorEastAsia"/>
          <w:color w:val="000000" w:themeColor="text1"/>
        </w:rPr>
        <w:t>ing</w:t>
      </w:r>
      <w:r w:rsidR="2A199C68" w:rsidRPr="27054129">
        <w:rPr>
          <w:rFonts w:eastAsiaTheme="minorEastAsia"/>
          <w:color w:val="000000" w:themeColor="text1"/>
        </w:rPr>
        <w:t xml:space="preserve"> set and 10% of the data was used for the validation set</w:t>
      </w:r>
      <w:r w:rsidR="6AF341AA" w:rsidRPr="27054129">
        <w:rPr>
          <w:rFonts w:eastAsiaTheme="minorEastAsia"/>
          <w:color w:val="000000" w:themeColor="text1"/>
        </w:rPr>
        <w:t>.</w:t>
      </w:r>
      <w:r w:rsidR="2E605461" w:rsidRPr="27054129">
        <w:rPr>
          <w:rFonts w:eastAsiaTheme="minorEastAsia"/>
          <w:color w:val="000000" w:themeColor="text1"/>
        </w:rPr>
        <w:t xml:space="preserve"> The maximum number of training epochs was set t</w:t>
      </w:r>
      <w:r w:rsidR="2E4C9650" w:rsidRPr="27054129">
        <w:rPr>
          <w:rFonts w:eastAsiaTheme="minorEastAsia"/>
          <w:color w:val="000000" w:themeColor="text1"/>
        </w:rPr>
        <w:t>o</w:t>
      </w:r>
      <w:r w:rsidR="2E605461" w:rsidRPr="27054129">
        <w:rPr>
          <w:rFonts w:eastAsiaTheme="minorEastAsia"/>
          <w:color w:val="000000" w:themeColor="text1"/>
        </w:rPr>
        <w:t xml:space="preserve"> 100.</w:t>
      </w:r>
      <w:r w:rsidR="43B9B63D" w:rsidRPr="27054129">
        <w:rPr>
          <w:rFonts w:eastAsiaTheme="minorEastAsia"/>
          <w:color w:val="000000" w:themeColor="text1"/>
        </w:rPr>
        <w:t xml:space="preserve"> </w:t>
      </w:r>
      <w:r w:rsidR="5212A323">
        <w:t xml:space="preserve">To prevent the </w:t>
      </w:r>
      <w:proofErr w:type="spellStart"/>
      <w:r w:rsidR="5212A323">
        <w:t>scGen</w:t>
      </w:r>
      <w:proofErr w:type="spellEnd"/>
      <w:r w:rsidR="5212A323">
        <w:t xml:space="preserve"> </w:t>
      </w:r>
      <w:r w:rsidR="15EC5F03">
        <w:t xml:space="preserve">VAE </w:t>
      </w:r>
      <w:r w:rsidR="5212A323">
        <w:t xml:space="preserve">model from overfitting, we </w:t>
      </w:r>
      <w:r w:rsidR="790BD77E">
        <w:t>performed</w:t>
      </w:r>
      <w:r w:rsidR="5212A323">
        <w:t xml:space="preserve"> </w:t>
      </w:r>
      <w:proofErr w:type="spellStart"/>
      <w:r w:rsidR="5212A323">
        <w:t>regulari</w:t>
      </w:r>
      <w:r w:rsidR="005059D6">
        <w:t>s</w:t>
      </w:r>
      <w:r w:rsidR="5212A323">
        <w:t>ation</w:t>
      </w:r>
      <w:proofErr w:type="spellEnd"/>
      <w:r w:rsidR="5212A323">
        <w:t xml:space="preserve"> by </w:t>
      </w:r>
      <w:r w:rsidR="6DF028F8">
        <w:t>applying</w:t>
      </w:r>
      <w:r w:rsidR="5212A323">
        <w:t xml:space="preserve"> a dropout rate of 0.2 and</w:t>
      </w:r>
      <w:r w:rsidR="2A60FB20">
        <w:t xml:space="preserve"> </w:t>
      </w:r>
      <w:r w:rsidR="22AE4241">
        <w:t xml:space="preserve">by </w:t>
      </w:r>
      <w:r w:rsidR="2A60FB20">
        <w:t>using</w:t>
      </w:r>
      <w:r w:rsidR="5212A323">
        <w:t xml:space="preserve"> early stopping with a</w:t>
      </w:r>
      <w:r w:rsidR="72EFC70D">
        <w:t>n</w:t>
      </w:r>
      <w:r w:rsidR="5212A323">
        <w:t xml:space="preserve"> </w:t>
      </w:r>
      <w:r w:rsidR="07C4DD89">
        <w:t xml:space="preserve">early stopping </w:t>
      </w:r>
      <w:r w:rsidR="5212A323">
        <w:t xml:space="preserve">patience parameter </w:t>
      </w:r>
      <w:r w:rsidR="0D0AED5A">
        <w:t>of</w:t>
      </w:r>
      <w:r w:rsidR="5212A323">
        <w:t xml:space="preserve"> 25, meaning that training terminated early if the validation loss did not </w:t>
      </w:r>
      <w:r w:rsidR="4C9D55A8">
        <w:t xml:space="preserve">continue to </w:t>
      </w:r>
      <w:r w:rsidR="5212A323">
        <w:t>decrease</w:t>
      </w:r>
      <w:r w:rsidR="1D535D94" w:rsidRPr="27054129">
        <w:rPr>
          <w:rFonts w:eastAsiaTheme="minorEastAsia"/>
          <w:color w:val="000000" w:themeColor="text1"/>
        </w:rPr>
        <w:t>.</w:t>
      </w:r>
      <w:r w:rsidR="059F18A5" w:rsidRPr="27054129">
        <w:rPr>
          <w:rFonts w:eastAsiaTheme="minorEastAsia"/>
        </w:rPr>
        <w:t xml:space="preserve"> </w:t>
      </w:r>
      <w:r w:rsidR="60795B0C" w:rsidRPr="27054129">
        <w:rPr>
          <w:rFonts w:eastAsiaTheme="minorEastAsia"/>
        </w:rPr>
        <w:t>The convergence of both train and validation loss curves at similar levels for all our models used for disease state matching (</w:t>
      </w:r>
      <w:r w:rsidR="60795B0C" w:rsidRPr="00DC2B9E">
        <w:rPr>
          <w:rFonts w:eastAsiaTheme="minorEastAsia"/>
          <w:b/>
          <w:bCs/>
        </w:rPr>
        <w:t>Figure S</w:t>
      </w:r>
      <w:r w:rsidR="5684ED01" w:rsidRPr="27054129">
        <w:rPr>
          <w:rFonts w:eastAsiaTheme="minorEastAsia"/>
          <w:b/>
          <w:bCs/>
        </w:rPr>
        <w:t>6</w:t>
      </w:r>
      <w:r w:rsidR="60795B0C" w:rsidRPr="27054129">
        <w:rPr>
          <w:rFonts w:eastAsiaTheme="minorEastAsia"/>
        </w:rPr>
        <w:t>)</w:t>
      </w:r>
      <w:r w:rsidR="6C6A027B" w:rsidRPr="27054129">
        <w:rPr>
          <w:rFonts w:eastAsiaTheme="minorEastAsia"/>
        </w:rPr>
        <w:t xml:space="preserve"> show</w:t>
      </w:r>
      <w:r w:rsidR="3B59A061" w:rsidRPr="27054129">
        <w:rPr>
          <w:rFonts w:eastAsiaTheme="minorEastAsia"/>
        </w:rPr>
        <w:t>s</w:t>
      </w:r>
      <w:r w:rsidR="6C6A027B" w:rsidRPr="27054129">
        <w:rPr>
          <w:rFonts w:eastAsiaTheme="minorEastAsia"/>
        </w:rPr>
        <w:t xml:space="preserve"> that our chosen architecture properly learns. Further, our proof-of-principle (</w:t>
      </w:r>
      <w:r w:rsidR="6C6A027B" w:rsidRPr="00DC2B9E">
        <w:rPr>
          <w:rFonts w:eastAsiaTheme="minorEastAsia"/>
          <w:b/>
          <w:bCs/>
        </w:rPr>
        <w:t xml:space="preserve">Figure </w:t>
      </w:r>
      <w:r w:rsidR="6C6A027B" w:rsidRPr="002A00B8">
        <w:rPr>
          <w:rFonts w:eastAsiaTheme="minorEastAsia"/>
          <w:b/>
          <w:bCs/>
        </w:rPr>
        <w:t>3</w:t>
      </w:r>
      <w:r w:rsidR="6C6A027B" w:rsidRPr="27054129">
        <w:rPr>
          <w:rFonts w:eastAsiaTheme="minorEastAsia"/>
        </w:rPr>
        <w:t xml:space="preserve">) demonstrates </w:t>
      </w:r>
      <w:r w:rsidR="6FDE6BED" w:rsidRPr="27054129">
        <w:rPr>
          <w:rFonts w:eastAsiaTheme="minorEastAsia"/>
        </w:rPr>
        <w:t xml:space="preserve">that </w:t>
      </w:r>
      <w:r w:rsidR="1A9121F0" w:rsidRPr="27054129">
        <w:rPr>
          <w:rFonts w:eastAsiaTheme="minorEastAsia"/>
        </w:rPr>
        <w:t>we can</w:t>
      </w:r>
      <w:r w:rsidR="71AF783A" w:rsidRPr="27054129">
        <w:rPr>
          <w:rFonts w:eastAsiaTheme="minorEastAsia"/>
        </w:rPr>
        <w:t xml:space="preserve"> derive meaningful latent </w:t>
      </w:r>
      <w:r w:rsidR="71AF783A" w:rsidRPr="27054129">
        <w:rPr>
          <w:rFonts w:eastAsiaTheme="minorEastAsia"/>
        </w:rPr>
        <w:lastRenderedPageBreak/>
        <w:t>representations and shift-vector</w:t>
      </w:r>
      <w:r w:rsidR="495272AB" w:rsidRPr="27054129">
        <w:rPr>
          <w:rFonts w:eastAsiaTheme="minorEastAsia"/>
        </w:rPr>
        <w:t>s</w:t>
      </w:r>
      <w:r w:rsidR="71AF783A" w:rsidRPr="27054129">
        <w:rPr>
          <w:rFonts w:eastAsiaTheme="minorEastAsia"/>
        </w:rPr>
        <w:t xml:space="preserve"> in latent space that </w:t>
      </w:r>
      <w:r w:rsidR="1CB2DF7B" w:rsidRPr="27054129">
        <w:rPr>
          <w:rFonts w:eastAsiaTheme="minorEastAsia"/>
        </w:rPr>
        <w:t>can</w:t>
      </w:r>
      <w:r w:rsidR="6C6A027B" w:rsidRPr="27054129">
        <w:rPr>
          <w:rFonts w:eastAsiaTheme="minorEastAsia"/>
        </w:rPr>
        <w:t xml:space="preserve"> be applie</w:t>
      </w:r>
      <w:r w:rsidR="178F19CB" w:rsidRPr="27054129">
        <w:rPr>
          <w:rFonts w:eastAsiaTheme="minorEastAsia"/>
        </w:rPr>
        <w:t xml:space="preserve">d to </w:t>
      </w:r>
      <w:r w:rsidR="456A6309" w:rsidRPr="27054129">
        <w:rPr>
          <w:rFonts w:eastAsiaTheme="minorEastAsia"/>
        </w:rPr>
        <w:t>before</w:t>
      </w:r>
      <w:r w:rsidR="4C73B58C" w:rsidRPr="27054129">
        <w:rPr>
          <w:rFonts w:eastAsiaTheme="minorEastAsia"/>
        </w:rPr>
        <w:t xml:space="preserve"> unseen data.</w:t>
      </w:r>
    </w:p>
    <w:p w14:paraId="3A4C3647" w14:textId="77777777" w:rsidR="00FB34CC" w:rsidRPr="00F84E0E" w:rsidRDefault="00FB34CC" w:rsidP="27054129">
      <w:pPr>
        <w:pStyle w:val="VDF"/>
        <w:rPr>
          <w:rFonts w:eastAsiaTheme="minorEastAsia"/>
        </w:rPr>
      </w:pPr>
    </w:p>
    <w:p w14:paraId="38514EDB" w14:textId="6E9D7B69" w:rsidR="00410B21" w:rsidRPr="00D93021" w:rsidRDefault="50D605CB" w:rsidP="00795AAD">
      <w:pPr>
        <w:pStyle w:val="berschrift3"/>
        <w:spacing w:line="480" w:lineRule="auto"/>
        <w:rPr>
          <w:rFonts w:ascii="Arial" w:eastAsia="Arial" w:hAnsi="Arial" w:cs="Arial"/>
          <w:b/>
          <w:bCs/>
          <w:color w:val="auto"/>
          <w:lang w:val="en-GB"/>
        </w:rPr>
      </w:pPr>
      <w:r w:rsidRPr="00D93021">
        <w:rPr>
          <w:rFonts w:ascii="Arial" w:eastAsia="Arial" w:hAnsi="Arial" w:cs="Arial"/>
          <w:b/>
          <w:bCs/>
          <w:color w:val="auto"/>
          <w:lang w:val="en-GB"/>
        </w:rPr>
        <w:t>Tools in VAE implementation</w:t>
      </w:r>
    </w:p>
    <w:p w14:paraId="7D4FBC6A" w14:textId="0AF44EB7" w:rsidR="007B0257" w:rsidRPr="00D93021" w:rsidRDefault="7C71867C" w:rsidP="00795AAD">
      <w:pPr>
        <w:pStyle w:val="VDF"/>
        <w:rPr>
          <w:lang w:val="en-GB"/>
        </w:rPr>
      </w:pPr>
      <w:r w:rsidRPr="00D93021">
        <w:rPr>
          <w:lang w:val="en-GB"/>
        </w:rPr>
        <w:t xml:space="preserve">We used the following main tools within the VAE disease state matching pipeline: Python (version 3.9.5); </w:t>
      </w:r>
      <w:proofErr w:type="spellStart"/>
      <w:r w:rsidRPr="00D93021">
        <w:rPr>
          <w:lang w:val="en-GB"/>
        </w:rPr>
        <w:t>scGen</w:t>
      </w:r>
      <w:proofErr w:type="spellEnd"/>
      <w:r w:rsidR="00D2651E" w:rsidRPr="00D93021">
        <w:rPr>
          <w:lang w:val="en-GB"/>
        </w:rPr>
        <w:t xml:space="preserve"> </w:t>
      </w:r>
      <w:r w:rsidR="00814A42" w:rsidRPr="00D93021">
        <w:rPr>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lang w:val="en-GB"/>
        </w:rPr>
        <w:instrText xml:space="preserve"> ADDIN EN.CITE </w:instrText>
      </w:r>
      <w:r w:rsidR="003A5927">
        <w:rPr>
          <w:lang w:val="en-GB"/>
        </w:rPr>
        <w:fldChar w:fldCharType="begin">
          <w:fldData xml:space="preserve">PEVuZE5vdGU+PENpdGU+PEF1dGhvcj5Mb3Rmb2xsYWhpPC9BdXRob3I+PFllYXI+MjAxOTwvWWVh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</w:fldData>
        </w:fldChar>
      </w:r>
      <w:r w:rsidR="003A5927">
        <w:rPr>
          <w:lang w:val="en-GB"/>
        </w:rPr>
        <w:instrText xml:space="preserve"> ADDIN EN.CITE.DATA </w:instrText>
      </w:r>
      <w:r w:rsidR="003A5927">
        <w:rPr>
          <w:lang w:val="en-GB"/>
        </w:rPr>
      </w:r>
      <w:r w:rsidR="003A5927">
        <w:rPr>
          <w:lang w:val="en-GB"/>
        </w:rPr>
        <w:fldChar w:fldCharType="end"/>
      </w:r>
      <w:r w:rsidR="00814A42" w:rsidRPr="00D93021">
        <w:rPr>
          <w:lang w:val="en-GB"/>
        </w:rPr>
      </w:r>
      <w:r w:rsidR="00814A42" w:rsidRPr="00D93021">
        <w:rPr>
          <w:lang w:val="en-GB"/>
        </w:rPr>
        <w:fldChar w:fldCharType="separate"/>
      </w:r>
      <w:r w:rsidR="003A5927">
        <w:rPr>
          <w:noProof/>
          <w:lang w:val="en-GB"/>
        </w:rPr>
        <w:t>(8)</w:t>
      </w:r>
      <w:r w:rsidR="00814A42" w:rsidRPr="00D93021">
        <w:rPr>
          <w:lang w:val="en-GB"/>
        </w:rPr>
        <w:fldChar w:fldCharType="end"/>
      </w:r>
      <w:r w:rsidRPr="00D93021">
        <w:rPr>
          <w:lang w:val="en-GB"/>
        </w:rPr>
        <w:t xml:space="preserve"> (version 2.0.0); </w:t>
      </w:r>
      <w:proofErr w:type="spellStart"/>
      <w:r w:rsidRPr="00D93021">
        <w:rPr>
          <w:lang w:val="en-GB"/>
        </w:rPr>
        <w:t>scVI</w:t>
      </w:r>
      <w:proofErr w:type="spellEnd"/>
      <w:r w:rsidR="00D2651E" w:rsidRPr="00D93021">
        <w:rPr>
          <w:lang w:val="en-GB"/>
        </w:rPr>
        <w:t xml:space="preserve"> </w:t>
      </w:r>
      <w:r w:rsidR="50D605CB" w:rsidRPr="00D93021">
        <w:rPr>
          <w:lang w:val="en-GB"/>
        </w:rPr>
        <w:fldChar w:fldCharType="begin">
          <w:fldData xml:space="preserve">PEVuZE5vdGU+PENpdGU+PEF1dGhvcj5Mb3BlejwvQXV0aG9yPjxZZWFyPjIwMTg8L1llYXI+PFJl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</w:fldData>
        </w:fldChar>
      </w:r>
      <w:r w:rsidR="003A5927">
        <w:rPr>
          <w:lang w:val="en-GB"/>
        </w:rPr>
        <w:instrText xml:space="preserve"> ADDIN EN.CITE </w:instrText>
      </w:r>
      <w:r w:rsidR="003A5927">
        <w:rPr>
          <w:lang w:val="en-GB"/>
        </w:rPr>
        <w:fldChar w:fldCharType="begin">
          <w:fldData xml:space="preserve">PEVuZE5vdGU+PENpdGU+PEF1dGhvcj5Mb3BlejwvQXV0aG9yPjxZZWFyPjIwMTg8L1llYXI+PFJl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</w:fldData>
        </w:fldChar>
      </w:r>
      <w:r w:rsidR="003A5927">
        <w:rPr>
          <w:lang w:val="en-GB"/>
        </w:rPr>
        <w:instrText xml:space="preserve"> ADDIN EN.CITE.DATA </w:instrText>
      </w:r>
      <w:r w:rsidR="003A5927">
        <w:rPr>
          <w:lang w:val="en-GB"/>
        </w:rPr>
      </w:r>
      <w:r w:rsidR="003A5927">
        <w:rPr>
          <w:lang w:val="en-GB"/>
        </w:rPr>
        <w:fldChar w:fldCharType="end"/>
      </w:r>
      <w:r w:rsidR="50D605CB" w:rsidRPr="00D93021">
        <w:rPr>
          <w:lang w:val="en-GB"/>
        </w:rPr>
      </w:r>
      <w:r w:rsidR="50D605CB" w:rsidRPr="00D93021">
        <w:rPr>
          <w:lang w:val="en-GB"/>
        </w:rPr>
        <w:fldChar w:fldCharType="separate"/>
      </w:r>
      <w:r w:rsidR="003A5927">
        <w:rPr>
          <w:noProof/>
          <w:lang w:val="en-GB"/>
        </w:rPr>
        <w:t>(14)</w:t>
      </w:r>
      <w:r w:rsidR="50D605CB" w:rsidRPr="00D93021">
        <w:rPr>
          <w:lang w:val="en-GB"/>
        </w:rPr>
        <w:fldChar w:fldCharType="end"/>
      </w:r>
      <w:r w:rsidRPr="00D93021">
        <w:rPr>
          <w:lang w:val="en-GB"/>
        </w:rPr>
        <w:t xml:space="preserve"> (version 0.13.0); </w:t>
      </w:r>
      <w:proofErr w:type="spellStart"/>
      <w:r w:rsidRPr="00D93021">
        <w:rPr>
          <w:lang w:val="en-GB"/>
        </w:rPr>
        <w:t>Scanpy</w:t>
      </w:r>
      <w:proofErr w:type="spellEnd"/>
      <w:r w:rsidR="00D2651E" w:rsidRPr="00D93021">
        <w:rPr>
          <w:lang w:val="en-GB"/>
        </w:rPr>
        <w:t xml:space="preserve"> </w:t>
      </w:r>
      <w:r w:rsidR="50D605CB" w:rsidRPr="00D93021">
        <w:rPr>
          <w:lang w:val="en-GB"/>
        </w:rPr>
        <w:fldChar w:fldCharType="begin">
          <w:fldData xml:space="preserve">PEVuZE5vdGU+PENpdGU+PEF1dGhvcj5Xb2xmPC9BdXRob3I+PFllYXI+MjAxODwvWWVhcj48UmVj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</w:fldData>
        </w:fldChar>
      </w:r>
      <w:r w:rsidR="003A5927">
        <w:rPr>
          <w:lang w:val="en-GB"/>
        </w:rPr>
        <w:instrText xml:space="preserve"> ADDIN EN.CITE </w:instrText>
      </w:r>
      <w:r w:rsidR="003A5927">
        <w:rPr>
          <w:lang w:val="en-GB"/>
        </w:rPr>
        <w:fldChar w:fldCharType="begin">
          <w:fldData xml:space="preserve">PEVuZE5vdGU+PENpdGU+PEF1dGhvcj5Xb2xmPC9BdXRob3I+PFllYXI+MjAxODwvWWVhcj48UmVj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</w:fldData>
        </w:fldChar>
      </w:r>
      <w:r w:rsidR="003A5927">
        <w:rPr>
          <w:lang w:val="en-GB"/>
        </w:rPr>
        <w:instrText xml:space="preserve"> ADDIN EN.CITE.DATA </w:instrText>
      </w:r>
      <w:r w:rsidR="003A5927">
        <w:rPr>
          <w:lang w:val="en-GB"/>
        </w:rPr>
      </w:r>
      <w:r w:rsidR="003A5927">
        <w:rPr>
          <w:lang w:val="en-GB"/>
        </w:rPr>
        <w:fldChar w:fldCharType="end"/>
      </w:r>
      <w:r w:rsidR="50D605CB" w:rsidRPr="00D93021">
        <w:rPr>
          <w:lang w:val="en-GB"/>
        </w:rPr>
      </w:r>
      <w:r w:rsidR="50D605CB" w:rsidRPr="00D93021">
        <w:rPr>
          <w:lang w:val="en-GB"/>
        </w:rPr>
        <w:fldChar w:fldCharType="separate"/>
      </w:r>
      <w:r w:rsidR="003A5927">
        <w:rPr>
          <w:noProof/>
          <w:lang w:val="en-GB"/>
        </w:rPr>
        <w:t>(10)</w:t>
      </w:r>
      <w:r w:rsidR="50D605CB" w:rsidRPr="00D93021">
        <w:rPr>
          <w:lang w:val="en-GB"/>
        </w:rPr>
        <w:fldChar w:fldCharType="end"/>
      </w:r>
      <w:r w:rsidRPr="00D93021">
        <w:rPr>
          <w:lang w:val="en-GB"/>
        </w:rPr>
        <w:t xml:space="preserve"> (version 1.8.2); NumPy</w:t>
      </w:r>
      <w:r w:rsidR="00D2651E" w:rsidRPr="00D93021">
        <w:rPr>
          <w:lang w:val="en-GB"/>
        </w:rPr>
        <w:t xml:space="preserve"> </w:t>
      </w:r>
      <w:r w:rsidR="50D605CB" w:rsidRPr="00D93021">
        <w:rPr>
          <w:lang w:val="en-GB"/>
        </w:rPr>
        <w:fldChar w:fldCharType="begin">
          <w:fldData xml:space="preserve">PEVuZE5vdGU+PENpdGU+PEF1dGhvcj5IYXJyaXM8L0F1dGhvcj48WWVhcj4yMDIwPC9ZZWFyPjxS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</w:fldData>
        </w:fldChar>
      </w:r>
      <w:r w:rsidR="003A5927">
        <w:rPr>
          <w:lang w:val="en-GB"/>
        </w:rPr>
        <w:instrText xml:space="preserve"> ADDIN EN.CITE </w:instrText>
      </w:r>
      <w:r w:rsidR="003A5927">
        <w:rPr>
          <w:lang w:val="en-GB"/>
        </w:rPr>
        <w:fldChar w:fldCharType="begin">
          <w:fldData xml:space="preserve">PEVuZE5vdGU+PENpdGU+PEF1dGhvcj5IYXJyaXM8L0F1dGhvcj48WWVhcj4yMDIwPC9ZZWFyPjxS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</w:fldData>
        </w:fldChar>
      </w:r>
      <w:r w:rsidR="003A5927">
        <w:rPr>
          <w:lang w:val="en-GB"/>
        </w:rPr>
        <w:instrText xml:space="preserve"> ADDIN EN.CITE.DATA </w:instrText>
      </w:r>
      <w:r w:rsidR="003A5927">
        <w:rPr>
          <w:lang w:val="en-GB"/>
        </w:rPr>
      </w:r>
      <w:r w:rsidR="003A5927">
        <w:rPr>
          <w:lang w:val="en-GB"/>
        </w:rPr>
        <w:fldChar w:fldCharType="end"/>
      </w:r>
      <w:r w:rsidR="50D605CB" w:rsidRPr="00D93021">
        <w:rPr>
          <w:lang w:val="en-GB"/>
        </w:rPr>
      </w:r>
      <w:r w:rsidR="50D605CB" w:rsidRPr="00D93021">
        <w:rPr>
          <w:lang w:val="en-GB"/>
        </w:rPr>
        <w:fldChar w:fldCharType="separate"/>
      </w:r>
      <w:r w:rsidR="003A5927">
        <w:rPr>
          <w:noProof/>
          <w:lang w:val="en-GB"/>
        </w:rPr>
        <w:t>(15)</w:t>
      </w:r>
      <w:r w:rsidR="50D605CB" w:rsidRPr="00D93021">
        <w:rPr>
          <w:lang w:val="en-GB"/>
        </w:rPr>
        <w:fldChar w:fldCharType="end"/>
      </w:r>
      <w:r w:rsidRPr="00D93021">
        <w:rPr>
          <w:lang w:val="en-GB"/>
        </w:rPr>
        <w:t xml:space="preserve"> (version 1.21.5); Seaborn</w:t>
      </w:r>
      <w:r w:rsidR="00D2651E" w:rsidRPr="00D93021">
        <w:rPr>
          <w:lang w:val="en-GB"/>
        </w:rPr>
        <w:t xml:space="preserve"> </w:t>
      </w:r>
      <w:r w:rsidR="50D605CB" w:rsidRPr="00D93021">
        <w:rPr>
          <w:lang w:val="en-GB"/>
        </w:rPr>
        <w:fldChar w:fldCharType="begin"/>
      </w:r>
      <w:r w:rsidR="003A5927">
        <w:rPr>
          <w:lang w:val="en-GB"/>
        </w:rPr>
        <w:instrText xml:space="preserve"> ADDIN EN.CITE &lt;EndNote&gt;&lt;Cite&gt;&lt;Author&gt;Waskom&lt;/Author&gt;&lt;Year&gt;2021&lt;/Year&gt;&lt;RecNum&gt;93&lt;/RecNum&gt;&lt;DisplayText&gt;(16)&lt;/DisplayText&gt;&lt;record&gt;&lt;rec-number&gt;93&lt;/rec-number&gt;&lt;foreign-keys&gt;&lt;key app="EN" db-id="ezsxvte9jevww9eeetopsdxazrasdt2z22rx" timestamp="1709032152"&gt;93&lt;/key&gt;&lt;/foreign-keys&gt;&lt;ref-type name="Journal Article"&gt;17&lt;/ref-type&gt;&lt;contributors&gt;&lt;authors&gt;&lt;author&gt;Waskom, Michael&lt;/author&gt;&lt;/authors&gt;&lt;/contributors&gt;&lt;auth-address&gt;AA(Center for Neural Science, New York University)&lt;/auth-address&gt;&lt;titles&gt;&lt;title&gt;seaborn: statistical data visualization&lt;/title&gt;&lt;secondary-title&gt;The Journal of Open Source Software&lt;/secondary-title&gt;&lt;/titles&gt;&lt;periodical&gt;&lt;full-title&gt;The Journal of Open Source Software&lt;/full-title&gt;&lt;/periodical&gt;&lt;pages&gt;3021&lt;/pages&gt;&lt;volume&gt;6&lt;/volume&gt;&lt;keywords&gt;&lt;keyword&gt;Python&lt;/keyword&gt;&lt;keyword&gt;data science&lt;/keyword&gt;&lt;keyword&gt;statistical graphics&lt;/keyword&gt;&lt;keyword&gt;data visualization&lt;/keyword&gt;&lt;/keywords&gt;&lt;dates&gt;&lt;year&gt;2021&lt;/year&gt;&lt;pub-dates&gt;&lt;date&gt;April 01, 2021&lt;/date&gt;&lt;/pub-dates&gt;&lt;/dates&gt;&lt;urls&gt;&lt;related-urls&gt;&lt;url&gt;https://ui.adsabs.harvard.edu/abs/2021JOSS....6.3021W&lt;/url&gt;&lt;/related-urls&gt;&lt;/urls&gt;&lt;electronic-resource-num&gt;10.21105/joss.03021&lt;/electronic-resource-num&gt;&lt;/record&gt;&lt;/Cite&gt;&lt;/EndNote&gt;</w:instrText>
      </w:r>
      <w:r w:rsidR="50D605CB" w:rsidRPr="00D93021">
        <w:rPr>
          <w:lang w:val="en-GB"/>
        </w:rPr>
        <w:fldChar w:fldCharType="separate"/>
      </w:r>
      <w:r w:rsidR="003A5927">
        <w:rPr>
          <w:noProof/>
          <w:lang w:val="en-GB"/>
        </w:rPr>
        <w:t>(16)</w:t>
      </w:r>
      <w:r w:rsidR="50D605CB" w:rsidRPr="00D93021">
        <w:rPr>
          <w:lang w:val="en-GB"/>
        </w:rPr>
        <w:fldChar w:fldCharType="end"/>
      </w:r>
      <w:r w:rsidRPr="00D93021">
        <w:rPr>
          <w:lang w:val="en-GB"/>
        </w:rPr>
        <w:t xml:space="preserve"> (version 0.11.2); pandas</w:t>
      </w:r>
      <w:r w:rsidR="00D2651E" w:rsidRPr="00D93021">
        <w:rPr>
          <w:lang w:val="en-GB"/>
        </w:rPr>
        <w:t xml:space="preserve"> </w:t>
      </w:r>
      <w:r w:rsidR="50D605CB" w:rsidRPr="00D93021">
        <w:rPr>
          <w:lang w:val="en-GB"/>
        </w:rPr>
        <w:fldChar w:fldCharType="begin"/>
      </w:r>
      <w:r w:rsidR="003A5927">
        <w:rPr>
          <w:lang w:val="en-GB"/>
        </w:rPr>
        <w:instrText xml:space="preserve"> ADDIN EN.CITE &lt;EndNote&gt;&lt;Cite&gt;&lt;Author&gt;team&lt;/Author&gt;&lt;Year&gt;2023&lt;/Year&gt;&lt;RecNum&gt;94&lt;/RecNum&gt;&lt;DisplayText&gt;(17)&lt;/DisplayText&gt;&lt;record&gt;&lt;rec-number&gt;94&lt;/rec-number&gt;&lt;foreign-keys&gt;&lt;key app="EN" db-id="ezsxvte9jevww9eeetopsdxazrasdt2z22rx" timestamp="1709032152"&gt;94&lt;/key&gt;&lt;/foreign-keys&gt;&lt;ref-type name="Generic"&gt;13&lt;/ref-type&gt;&lt;contributors&gt;&lt;authors&gt;&lt;author&gt;The pandas development team&lt;/author&gt;&lt;/authors&gt;&lt;/contributors&gt;&lt;titles&gt;&lt;title&gt;pandas-dev/pandas: Pandas (v2.1.3)&lt;/title&gt;&lt;/titles&gt;&lt;keywords&gt;&lt;keyword&gt;data datamining nocache python&lt;/keyword&gt;&lt;/keywords&gt;&lt;dates&gt;&lt;year&gt;2023&lt;/year&gt;&lt;/dates&gt;&lt;publisher&gt;Zenodo&lt;/publisher&gt;&lt;urls&gt;&lt;/urls&gt;&lt;custom1&gt;pythonpandas&lt;/custom1&gt;&lt;electronic-resource-num&gt;https://doi.org/10.5281/zenodo.10107975&lt;/electronic-resource-num&gt;&lt;/record&gt;&lt;/Cite&gt;&lt;/EndNote&gt;</w:instrText>
      </w:r>
      <w:r w:rsidR="50D605CB" w:rsidRPr="00D93021">
        <w:rPr>
          <w:lang w:val="en-GB"/>
        </w:rPr>
        <w:fldChar w:fldCharType="separate"/>
      </w:r>
      <w:r w:rsidR="003A5927">
        <w:rPr>
          <w:noProof/>
          <w:lang w:val="en-GB"/>
        </w:rPr>
        <w:t>(17)</w:t>
      </w:r>
      <w:r w:rsidR="50D605CB" w:rsidRPr="00D93021">
        <w:rPr>
          <w:lang w:val="en-GB"/>
        </w:rPr>
        <w:fldChar w:fldCharType="end"/>
      </w:r>
      <w:r w:rsidRPr="00D93021">
        <w:rPr>
          <w:lang w:val="en-GB"/>
        </w:rPr>
        <w:t xml:space="preserve"> (version 1.4.0); </w:t>
      </w:r>
      <w:proofErr w:type="spellStart"/>
      <w:r w:rsidRPr="00D93021">
        <w:rPr>
          <w:lang w:val="en-GB"/>
        </w:rPr>
        <w:t>AnnData</w:t>
      </w:r>
      <w:proofErr w:type="spellEnd"/>
      <w:r w:rsidR="00D2651E" w:rsidRPr="00D93021">
        <w:rPr>
          <w:lang w:val="en-GB"/>
        </w:rPr>
        <w:t xml:space="preserve"> </w:t>
      </w:r>
      <w:r w:rsidR="50D605CB" w:rsidRPr="00D93021">
        <w:rPr>
          <w:lang w:val="en-GB"/>
        </w:rPr>
        <w:fldChar w:fldCharType="begin"/>
      </w:r>
      <w:r w:rsidR="003A5927">
        <w:rPr>
          <w:lang w:val="en-GB"/>
        </w:rPr>
        <w:instrText xml:space="preserve"> ADDIN EN.CITE &lt;EndNote&gt;&lt;Cite&gt;&lt;Author&gt;Isaac&lt;/Author&gt;&lt;Year&gt;2021&lt;/Year&gt;&lt;RecNum&gt;95&lt;/RecNum&gt;&lt;DisplayText&gt;(18)&lt;/DisplayText&gt;&lt;record&gt;&lt;rec-number&gt;95&lt;/rec-number&gt;&lt;foreign-keys&gt;&lt;key app="EN" db-id="ezsxvte9jevww9eeetopsdxazrasdt2z22rx" timestamp="1709032152"&gt;95&lt;/key&gt;&lt;/foreign-keys&gt;&lt;ref-type name="Journal Article"&gt;17&lt;/ref-type&gt;&lt;contributors&gt;&lt;authors&gt;&lt;author&gt;Isaac, Virshup&lt;/author&gt;&lt;author&gt;Sergei, Rybakov&lt;/author&gt;&lt;author&gt;Fabian, J. Theis&lt;/author&gt;&lt;author&gt;Philipp, Angerer&lt;/author&gt;&lt;author&gt;F. Alexander Wolf&lt;/author&gt;&lt;/authors&gt;&lt;/contributors&gt;&lt;titles&gt;&lt;title&gt;anndata: Annotated data&lt;/title&gt;&lt;secondary-title&gt;bioRxiv&lt;/secondary-title&gt;&lt;/titles&gt;&lt;periodical&gt;&lt;full-title&gt;bioRxiv&lt;/full-title&gt;&lt;/periodical&gt;&lt;pages&gt;2021.12.16.473007&lt;/pages&gt;&lt;dates&gt;&lt;year&gt;2021&lt;/year&gt;&lt;/dates&gt;&lt;urls&gt;&lt;related-urls&gt;&lt;url&gt;http://biorxiv.org/content/early/2021/12/19/2021.12.16.473007.abstract&lt;/url&gt;&lt;/related-urls&gt;&lt;/urls&gt;&lt;electronic-resource-num&gt;10.1101/2021.12.16.473007&lt;/electronic-resource-num&gt;&lt;/record&gt;&lt;/Cite&gt;&lt;/EndNote&gt;</w:instrText>
      </w:r>
      <w:r w:rsidR="50D605CB" w:rsidRPr="00D93021">
        <w:rPr>
          <w:lang w:val="en-GB"/>
        </w:rPr>
        <w:fldChar w:fldCharType="separate"/>
      </w:r>
      <w:r w:rsidR="003A5927">
        <w:rPr>
          <w:noProof/>
          <w:lang w:val="en-GB"/>
        </w:rPr>
        <w:t>(18)</w:t>
      </w:r>
      <w:r w:rsidR="50D605CB" w:rsidRPr="00D93021">
        <w:rPr>
          <w:lang w:val="en-GB"/>
        </w:rPr>
        <w:fldChar w:fldCharType="end"/>
      </w:r>
      <w:r w:rsidRPr="00D93021">
        <w:rPr>
          <w:lang w:val="en-GB"/>
        </w:rPr>
        <w:t xml:space="preserve"> (version 0.9.1); </w:t>
      </w:r>
      <w:proofErr w:type="spellStart"/>
      <w:r w:rsidRPr="00D93021">
        <w:rPr>
          <w:lang w:val="en-GB"/>
        </w:rPr>
        <w:t>PyTorch</w:t>
      </w:r>
      <w:proofErr w:type="spellEnd"/>
      <w:r w:rsidR="00D2651E" w:rsidRPr="00D93021">
        <w:rPr>
          <w:lang w:val="en-GB"/>
        </w:rPr>
        <w:t xml:space="preserve"> </w:t>
      </w:r>
      <w:r w:rsidR="50D605CB" w:rsidRPr="00D93021">
        <w:rPr>
          <w:lang w:val="en-GB"/>
        </w:rPr>
        <w:fldChar w:fldCharType="begin"/>
      </w:r>
      <w:r w:rsidR="003A5927">
        <w:rPr>
          <w:lang w:val="en-GB"/>
        </w:rPr>
        <w:instrText xml:space="preserve"> ADDIN EN.CITE &lt;EndNote&gt;&lt;Cite&gt;&lt;Author&gt;Paszke&lt;/Author&gt;&lt;Year&gt;2017&lt;/Year&gt;&lt;RecNum&gt;96&lt;/RecNum&gt;&lt;DisplayText&gt;(19)&lt;/DisplayText&gt;&lt;record&gt;&lt;rec-number&gt;96&lt;/rec-number&gt;&lt;foreign-keys&gt;&lt;key app="EN" db-id="ezsxvte9jevww9eeetopsdxazrasdt2z22rx" timestamp="1709032152"&gt;96&lt;/key&gt;&lt;/foreign-keys&gt;&lt;ref-type name="Conference Proceedings"&gt;10&lt;/ref-type&gt;&lt;contributors&gt;&lt;authors&gt;&lt;author&gt;Paszke, Adam&lt;/author&gt;&lt;author&gt;Gross, Sam&lt;/author&gt;&lt;author&gt;Chintala, Soumith&lt;/author&gt;&lt;author&gt;Chanan, Gregory&lt;/author&gt;&lt;author&gt;Yang, Edward&lt;/author&gt;&lt;author&gt;DeVito, Zach&lt;/author&gt;&lt;author&gt;Lin, Zeming&lt;/author&gt;&lt;author&gt;Desmaison, Alban&lt;/author&gt;&lt;author&gt;Antiga, Luca&lt;/author&gt;&lt;author&gt;Lerer, Adam&lt;/author&gt;&lt;/authors&gt;&lt;/contributors&gt;&lt;titles&gt;&lt;title&gt;Automatic differentiation in PyTorch&lt;/title&gt;&lt;/titles&gt;&lt;dates&gt;&lt;year&gt;2017&lt;/year&gt;&lt;/dates&gt;&lt;urls&gt;&lt;/urls&gt;&lt;/record&gt;&lt;/Cite&gt;&lt;/EndNote&gt;</w:instrText>
      </w:r>
      <w:r w:rsidR="50D605CB" w:rsidRPr="00D93021">
        <w:rPr>
          <w:lang w:val="en-GB"/>
        </w:rPr>
        <w:fldChar w:fldCharType="separate"/>
      </w:r>
      <w:r w:rsidR="003A5927">
        <w:rPr>
          <w:noProof/>
          <w:lang w:val="en-GB"/>
        </w:rPr>
        <w:t>(19)</w:t>
      </w:r>
      <w:r w:rsidR="50D605CB" w:rsidRPr="00D93021">
        <w:rPr>
          <w:lang w:val="en-GB"/>
        </w:rPr>
        <w:fldChar w:fldCharType="end"/>
      </w:r>
      <w:r w:rsidRPr="00D93021">
        <w:rPr>
          <w:lang w:val="en-GB"/>
        </w:rPr>
        <w:t xml:space="preserve"> (version 1.10.2+cu102); SciPy</w:t>
      </w:r>
      <w:r w:rsidR="00D2651E" w:rsidRPr="00D93021">
        <w:rPr>
          <w:lang w:val="en-GB"/>
        </w:rPr>
        <w:t xml:space="preserve"> </w:t>
      </w:r>
      <w:r w:rsidR="50D605CB" w:rsidRPr="00D93021">
        <w:rPr>
          <w:lang w:val="en-GB"/>
        </w:rPr>
        <w:fldChar w:fldCharType="begin">
          <w:fldData xml:space="preserve">PEVuZE5vdGU+PENpdGU+PEF1dGhvcj5WaXJ0YW5lbjwvQXV0aG9yPjxZZWFyPjIwMjA8L1llYXI+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</w:fldData>
        </w:fldChar>
      </w:r>
      <w:r w:rsidR="003A5927">
        <w:rPr>
          <w:lang w:val="en-GB"/>
        </w:rPr>
        <w:instrText xml:space="preserve"> ADDIN EN.CITE </w:instrText>
      </w:r>
      <w:r w:rsidR="003A5927">
        <w:rPr>
          <w:lang w:val="en-GB"/>
        </w:rPr>
        <w:fldChar w:fldCharType="begin">
          <w:fldData xml:space="preserve">PEVuZE5vdGU+PENpdGU+PEF1dGhvcj5WaXJ0YW5lbjwvQXV0aG9yPjxZZWFyPjIwMjA8L1llYXI+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</w:fldData>
        </w:fldChar>
      </w:r>
      <w:r w:rsidR="003A5927">
        <w:rPr>
          <w:lang w:val="en-GB"/>
        </w:rPr>
        <w:instrText xml:space="preserve"> ADDIN EN.CITE.DATA </w:instrText>
      </w:r>
      <w:r w:rsidR="003A5927">
        <w:rPr>
          <w:lang w:val="en-GB"/>
        </w:rPr>
      </w:r>
      <w:r w:rsidR="003A5927">
        <w:rPr>
          <w:lang w:val="en-GB"/>
        </w:rPr>
        <w:fldChar w:fldCharType="end"/>
      </w:r>
      <w:r w:rsidR="50D605CB" w:rsidRPr="00D93021">
        <w:rPr>
          <w:lang w:val="en-GB"/>
        </w:rPr>
      </w:r>
      <w:r w:rsidR="50D605CB" w:rsidRPr="00D93021">
        <w:rPr>
          <w:lang w:val="en-GB"/>
        </w:rPr>
        <w:fldChar w:fldCharType="separate"/>
      </w:r>
      <w:r w:rsidR="003A5927">
        <w:rPr>
          <w:noProof/>
          <w:lang w:val="en-GB"/>
        </w:rPr>
        <w:t>(20)</w:t>
      </w:r>
      <w:r w:rsidR="50D605CB" w:rsidRPr="00D93021">
        <w:rPr>
          <w:lang w:val="en-GB"/>
        </w:rPr>
        <w:fldChar w:fldCharType="end"/>
      </w:r>
      <w:r w:rsidRPr="00D93021">
        <w:rPr>
          <w:lang w:val="en-GB"/>
        </w:rPr>
        <w:t xml:space="preserve"> (version 1.8.0); Matplotlib</w:t>
      </w:r>
      <w:r w:rsidR="00D2651E" w:rsidRPr="00D93021">
        <w:rPr>
          <w:lang w:val="en-GB"/>
        </w:rPr>
        <w:t xml:space="preserve"> </w:t>
      </w:r>
      <w:r w:rsidR="50D605CB" w:rsidRPr="00D93021">
        <w:rPr>
          <w:lang w:val="en-GB"/>
        </w:rPr>
        <w:fldChar w:fldCharType="begin"/>
      </w:r>
      <w:r w:rsidR="003A5927">
        <w:rPr>
          <w:lang w:val="en-GB"/>
        </w:rPr>
        <w:instrText xml:space="preserve"> ADDIN EN.CITE &lt;EndNote&gt;&lt;Cite&gt;&lt;Author&gt;Hunter&lt;/Author&gt;&lt;Year&gt;2007&lt;/Year&gt;&lt;RecNum&gt;98&lt;/RecNum&gt;&lt;DisplayText&gt;(21)&lt;/DisplayText&gt;&lt;record&gt;&lt;rec-number&gt;98&lt;/rec-number&gt;&lt;foreign-keys&gt;&lt;key app="EN" db-id="ezsxvte9jevww9eeetopsdxazrasdt2z22rx" timestamp="1709032152"&gt;98&lt;/key&gt;&lt;/foreign-keys&gt;&lt;ref-type name="Journal Article"&gt;17&lt;/ref-type&gt;&lt;contributors&gt;&lt;authors&gt;&lt;author&gt;J. D. Hunter&lt;/author&gt;&lt;/authors&gt;&lt;/contributors&gt;&lt;titles&gt;&lt;title&gt;Matplotlib: A 2D Graphics Environment&lt;/title&gt;&lt;secondary-title&gt;Computing in Science &amp;amp; Engineering&lt;/secondary-title&gt;&lt;/titles&gt;&lt;periodical&gt;&lt;full-title&gt;Computing in Science &amp;amp; Engineering&lt;/full-title&gt;&lt;/periodical&gt;&lt;pages&gt;90-95&lt;/pages&gt;&lt;volume&gt;9&lt;/volume&gt;&lt;number&gt;3&lt;/number&gt;&lt;dates&gt;&lt;year&gt;2007&lt;/year&gt;&lt;/dates&gt;&lt;isbn&gt;1558-366X&lt;/isbn&gt;&lt;urls&gt;&lt;/urls&gt;&lt;electronic-resource-num&gt;10.1109/MCSE.2007.55&lt;/electronic-resource-num&gt;&lt;/record&gt;&lt;/Cite&gt;&lt;/EndNote&gt;</w:instrText>
      </w:r>
      <w:r w:rsidR="50D605CB" w:rsidRPr="00D93021">
        <w:rPr>
          <w:lang w:val="en-GB"/>
        </w:rPr>
        <w:fldChar w:fldCharType="separate"/>
      </w:r>
      <w:r w:rsidR="003A5927">
        <w:rPr>
          <w:noProof/>
          <w:lang w:val="en-GB"/>
        </w:rPr>
        <w:t>(21)</w:t>
      </w:r>
      <w:r w:rsidR="50D605CB" w:rsidRPr="00D93021">
        <w:rPr>
          <w:lang w:val="en-GB"/>
        </w:rPr>
        <w:fldChar w:fldCharType="end"/>
      </w:r>
      <w:r w:rsidRPr="00D93021">
        <w:rPr>
          <w:lang w:val="en-GB"/>
        </w:rPr>
        <w:t xml:space="preserve"> (version 3.5.1); </w:t>
      </w:r>
      <w:proofErr w:type="spellStart"/>
      <w:r w:rsidRPr="00D93021">
        <w:rPr>
          <w:lang w:val="en-GB"/>
        </w:rPr>
        <w:t>statsmodels</w:t>
      </w:r>
      <w:proofErr w:type="spellEnd"/>
      <w:r w:rsidR="00D2651E" w:rsidRPr="00D93021">
        <w:rPr>
          <w:lang w:val="en-GB"/>
        </w:rPr>
        <w:t xml:space="preserve"> </w:t>
      </w:r>
      <w:r w:rsidR="50D605CB" w:rsidRPr="00D93021">
        <w:rPr>
          <w:lang w:val="en-GB"/>
        </w:rPr>
        <w:fldChar w:fldCharType="begin"/>
      </w:r>
      <w:r w:rsidR="003A5927">
        <w:rPr>
          <w:lang w:val="en-GB"/>
        </w:rPr>
        <w:instrText xml:space="preserve"> ADDIN EN.CITE &lt;EndNote&gt;&lt;Cite&gt;&lt;Author&gt;Seabold&lt;/Author&gt;&lt;Year&gt;2010&lt;/Year&gt;&lt;RecNum&gt;88&lt;/RecNum&gt;&lt;DisplayText&gt;(12)&lt;/DisplayText&gt;&lt;record&gt;&lt;rec-number&gt;88&lt;/rec-number&gt;&lt;foreign-keys&gt;&lt;key app="EN" db-id="ezsxvte9jevww9eeetopsdxazrasdt2z22rx" timestamp="1709032152"&gt;88&lt;/key&gt;&lt;/foreign-keys&gt;&lt;ref-type name="Conference Proceedings"&gt;10&lt;/ref-type&gt;&lt;contributors&gt;&lt;authors&gt;&lt;author&gt;Seabold, Skipper&lt;/author&gt;&lt;author&gt;Perktold, Josef&lt;/author&gt;&lt;/authors&gt;&lt;/contributors&gt;&lt;titles&gt;&lt;title&gt;Statsmodels: Econometric and Statistical Modeling with Python&lt;/title&gt;&lt;secondary-title&gt;SciPy&lt;/secondary-title&gt;&lt;/titles&gt;&lt;dates&gt;&lt;year&gt;2010&lt;/year&gt;&lt;/dates&gt;&lt;urls&gt;&lt;/urls&gt;&lt;/record&gt;&lt;/Cite&gt;&lt;/EndNote&gt;</w:instrText>
      </w:r>
      <w:r w:rsidR="50D605CB" w:rsidRPr="00D93021">
        <w:rPr>
          <w:lang w:val="en-GB"/>
        </w:rPr>
        <w:fldChar w:fldCharType="separate"/>
      </w:r>
      <w:r w:rsidR="003A5927">
        <w:rPr>
          <w:noProof/>
          <w:lang w:val="en-GB"/>
        </w:rPr>
        <w:t>(12)</w:t>
      </w:r>
      <w:r w:rsidR="50D605CB" w:rsidRPr="00D93021">
        <w:rPr>
          <w:lang w:val="en-GB"/>
        </w:rPr>
        <w:fldChar w:fldCharType="end"/>
      </w:r>
      <w:r w:rsidRPr="00D93021">
        <w:rPr>
          <w:lang w:val="en-GB"/>
        </w:rPr>
        <w:t xml:space="preserve"> (version 0.13.1). </w:t>
      </w:r>
      <w:r w:rsidR="00A95D47" w:rsidRPr="00D93021">
        <w:rPr>
          <w:lang w:val="en-GB"/>
        </w:rPr>
        <w:t xml:space="preserve">Further used Python packages </w:t>
      </w:r>
      <w:r w:rsidR="009A3AA0" w:rsidRPr="00D93021">
        <w:rPr>
          <w:lang w:val="en-GB"/>
        </w:rPr>
        <w:t>including</w:t>
      </w:r>
      <w:r w:rsidR="00A95D47" w:rsidRPr="00D93021">
        <w:rPr>
          <w:lang w:val="en-GB"/>
        </w:rPr>
        <w:t xml:space="preserve"> version numbers are provided at the </w:t>
      </w:r>
      <w:proofErr w:type="spellStart"/>
      <w:r w:rsidR="00A95D47" w:rsidRPr="00D93021">
        <w:rPr>
          <w:lang w:val="en-GB"/>
        </w:rPr>
        <w:t>Github</w:t>
      </w:r>
      <w:proofErr w:type="spellEnd"/>
      <w:r w:rsidR="00A95D47" w:rsidRPr="00D93021">
        <w:rPr>
          <w:lang w:val="en-GB"/>
        </w:rPr>
        <w:t xml:space="preserve"> </w:t>
      </w:r>
      <w:r w:rsidR="000B2CA7" w:rsidRPr="27054129">
        <w:rPr>
          <w:lang w:val="en-GB"/>
        </w:rPr>
        <w:t>repository</w:t>
      </w:r>
      <w:r w:rsidR="00A95D47" w:rsidRPr="00D93021">
        <w:rPr>
          <w:lang w:val="en-GB"/>
        </w:rPr>
        <w:t>.</w:t>
      </w:r>
    </w:p>
    <w:p w14:paraId="2F44C6D4" w14:textId="7F52D5DA" w:rsidR="00CF19C9" w:rsidRPr="00D93021" w:rsidRDefault="00CF19C9" w:rsidP="50D605CB">
      <w:pPr>
        <w:pStyle w:val="VDF"/>
        <w:rPr>
          <w:lang w:val="en-GB"/>
        </w:rPr>
      </w:pPr>
    </w:p>
    <w:p w14:paraId="7CB5C0B3" w14:textId="56A6115C" w:rsidR="007B0257" w:rsidRPr="00D93021" w:rsidRDefault="007B0257" w:rsidP="007B0257">
      <w:pPr>
        <w:pStyle w:val="berschrift3"/>
        <w:spacing w:line="480" w:lineRule="auto"/>
        <w:rPr>
          <w:rFonts w:ascii="Arial" w:eastAsia="Arial" w:hAnsi="Arial" w:cs="Arial"/>
          <w:b/>
          <w:bCs/>
          <w:color w:val="auto"/>
          <w:lang w:val="en-GB"/>
        </w:rPr>
      </w:pPr>
      <w:r w:rsidRPr="00D93021">
        <w:rPr>
          <w:rFonts w:ascii="Arial" w:eastAsia="Arial" w:hAnsi="Arial" w:cs="Arial"/>
          <w:b/>
          <w:bCs/>
          <w:color w:val="auto"/>
          <w:lang w:val="en-GB"/>
        </w:rPr>
        <w:t>Tools in R implementation</w:t>
      </w:r>
    </w:p>
    <w:p w14:paraId="27E3019C" w14:textId="597C8491" w:rsidR="007B0257" w:rsidRPr="00D93021" w:rsidRDefault="62E5EB8B" w:rsidP="50D605CB">
      <w:pPr>
        <w:pStyle w:val="VDF"/>
        <w:rPr>
          <w:lang w:val="en-GB"/>
        </w:rPr>
      </w:pPr>
      <w:r w:rsidRPr="27054129">
        <w:rPr>
          <w:lang w:val="en-GB"/>
        </w:rPr>
        <w:t>All applied R p</w:t>
      </w:r>
      <w:r w:rsidR="57E9DB09" w:rsidRPr="27054129">
        <w:rPr>
          <w:lang w:val="en-GB"/>
        </w:rPr>
        <w:t xml:space="preserve">ackages </w:t>
      </w:r>
      <w:r w:rsidR="6DC02FB1" w:rsidRPr="27054129">
        <w:rPr>
          <w:lang w:val="en-GB"/>
        </w:rPr>
        <w:t>including</w:t>
      </w:r>
      <w:r w:rsidR="57E9DB09" w:rsidRPr="27054129">
        <w:rPr>
          <w:lang w:val="en-GB"/>
        </w:rPr>
        <w:t xml:space="preserve"> version numbers are provided at the </w:t>
      </w:r>
      <w:proofErr w:type="spellStart"/>
      <w:r w:rsidR="57E9DB09" w:rsidRPr="27054129">
        <w:rPr>
          <w:lang w:val="en-GB"/>
        </w:rPr>
        <w:t>Github</w:t>
      </w:r>
      <w:proofErr w:type="spellEnd"/>
      <w:r w:rsidR="57E9DB09" w:rsidRPr="27054129">
        <w:rPr>
          <w:lang w:val="en-GB"/>
        </w:rPr>
        <w:t xml:space="preserve"> </w:t>
      </w:r>
      <w:r w:rsidR="7E529692" w:rsidRPr="27054129">
        <w:rPr>
          <w:lang w:val="en-GB"/>
        </w:rPr>
        <w:t>repository</w:t>
      </w:r>
      <w:r w:rsidR="57E9DB09" w:rsidRPr="27054129">
        <w:rPr>
          <w:lang w:val="en-GB"/>
        </w:rPr>
        <w:t>.</w:t>
      </w:r>
    </w:p>
    <w:p w14:paraId="19B45A24" w14:textId="2734DD54" w:rsidR="009A3AA0" w:rsidRPr="00D93021" w:rsidRDefault="009A3AA0" w:rsidP="524801D9">
      <w:pPr>
        <w:spacing w:after="0" w:line="480" w:lineRule="auto"/>
        <w:jc w:val="both"/>
        <w:rPr>
          <w:rFonts w:ascii="Arial" w:eastAsia="Arial" w:hAnsi="Arial" w:cs="Arial"/>
          <w:b/>
          <w:bCs/>
          <w:lang w:val="en-GB"/>
        </w:rPr>
      </w:pPr>
    </w:p>
    <w:p w14:paraId="797F2EF9" w14:textId="08141BF1" w:rsidR="009A3AA0" w:rsidRPr="00127FDF" w:rsidRDefault="515EDB9B" w:rsidP="524801D9">
      <w:pPr>
        <w:spacing w:after="0" w:line="480" w:lineRule="auto"/>
        <w:jc w:val="both"/>
        <w:rPr>
          <w:rFonts w:ascii="Arial" w:eastAsia="Arial" w:hAnsi="Arial" w:cs="Arial"/>
          <w:b/>
          <w:bCs/>
          <w:sz w:val="24"/>
          <w:szCs w:val="24"/>
          <w:lang w:val="en-GB"/>
        </w:rPr>
      </w:pPr>
      <w:r w:rsidRPr="00127FDF">
        <w:rPr>
          <w:rFonts w:ascii="Arial" w:eastAsia="Arial" w:hAnsi="Arial" w:cs="Arial"/>
          <w:b/>
          <w:bCs/>
          <w:sz w:val="24"/>
          <w:szCs w:val="24"/>
          <w:lang w:val="en-GB"/>
        </w:rPr>
        <w:t>Cell-cell communication</w:t>
      </w:r>
      <w:r w:rsidR="6BA936C3" w:rsidRPr="00127FDF">
        <w:rPr>
          <w:rFonts w:ascii="Arial" w:eastAsia="Arial" w:hAnsi="Arial" w:cs="Arial"/>
          <w:b/>
          <w:bCs/>
          <w:sz w:val="24"/>
          <w:szCs w:val="24"/>
          <w:lang w:val="en-GB"/>
        </w:rPr>
        <w:t xml:space="preserve"> </w:t>
      </w:r>
      <w:r w:rsidR="4D019CA9" w:rsidRPr="00127FDF">
        <w:rPr>
          <w:rFonts w:ascii="Arial" w:eastAsia="Arial" w:hAnsi="Arial" w:cs="Arial"/>
          <w:b/>
          <w:bCs/>
          <w:sz w:val="24"/>
          <w:szCs w:val="24"/>
          <w:lang w:val="en-GB"/>
        </w:rPr>
        <w:t>analysis</w:t>
      </w:r>
    </w:p>
    <w:p w14:paraId="76620E95" w14:textId="1A5791FB" w:rsidR="009A3AA0" w:rsidRDefault="616B0B50" w:rsidP="00127FDF">
      <w:pPr>
        <w:pStyle w:val="VDF"/>
        <w:rPr>
          <w:rFonts w:eastAsiaTheme="minorEastAsia"/>
          <w:lang w:val="en-GB"/>
        </w:rPr>
      </w:pPr>
      <w:r w:rsidRPr="00127FDF">
        <w:rPr>
          <w:lang w:val="en-GB"/>
        </w:rPr>
        <w:t xml:space="preserve">We </w:t>
      </w:r>
      <w:r w:rsidR="3D6446CE" w:rsidRPr="00127FDF">
        <w:rPr>
          <w:lang w:val="en-GB"/>
        </w:rPr>
        <w:t>inferred</w:t>
      </w:r>
      <w:r w:rsidR="5925BF58" w:rsidRPr="00127FDF">
        <w:rPr>
          <w:lang w:val="en-GB"/>
        </w:rPr>
        <w:t xml:space="preserve"> </w:t>
      </w:r>
      <w:r w:rsidR="515EDB9B" w:rsidRPr="00127FDF">
        <w:rPr>
          <w:lang w:val="en-GB"/>
        </w:rPr>
        <w:t>cell-cell communication</w:t>
      </w:r>
      <w:r w:rsidR="331E3FB8" w:rsidRPr="00127FDF">
        <w:rPr>
          <w:lang w:val="en-GB"/>
        </w:rPr>
        <w:t xml:space="preserve"> </w:t>
      </w:r>
      <w:r w:rsidR="34C7D33E" w:rsidRPr="00127FDF">
        <w:rPr>
          <w:lang w:val="en-GB"/>
        </w:rPr>
        <w:t xml:space="preserve">events </w:t>
      </w:r>
      <w:r w:rsidR="331E3FB8" w:rsidRPr="00127FDF">
        <w:rPr>
          <w:lang w:val="en-GB"/>
        </w:rPr>
        <w:t>between cell types</w:t>
      </w:r>
      <w:r w:rsidR="42B430CC" w:rsidRPr="00127FDF">
        <w:rPr>
          <w:lang w:val="en-GB"/>
        </w:rPr>
        <w:t xml:space="preserve"> using</w:t>
      </w:r>
      <w:r w:rsidR="515EDB9B" w:rsidRPr="00127FDF">
        <w:rPr>
          <w:lang w:val="en-GB"/>
        </w:rPr>
        <w:t xml:space="preserve"> </w:t>
      </w:r>
      <w:r w:rsidR="437E2F46" w:rsidRPr="00127FDF">
        <w:rPr>
          <w:lang w:val="en-GB"/>
        </w:rPr>
        <w:t>LIANA (</w:t>
      </w:r>
      <w:proofErr w:type="spellStart"/>
      <w:r w:rsidR="437E2F46" w:rsidRPr="00127FDF">
        <w:rPr>
          <w:lang w:val="en-GB"/>
        </w:rPr>
        <w:t>LIgand</w:t>
      </w:r>
      <w:proofErr w:type="spellEnd"/>
      <w:r w:rsidR="437E2F46" w:rsidRPr="00127FDF">
        <w:rPr>
          <w:lang w:val="en-GB"/>
        </w:rPr>
        <w:t xml:space="preserve">-receptor </w:t>
      </w:r>
      <w:proofErr w:type="spellStart"/>
      <w:r w:rsidR="437E2F46" w:rsidRPr="00127FDF">
        <w:rPr>
          <w:lang w:val="en-GB"/>
        </w:rPr>
        <w:t>ANalysis</w:t>
      </w:r>
      <w:proofErr w:type="spellEnd"/>
      <w:r w:rsidR="437E2F46" w:rsidRPr="00127FDF">
        <w:rPr>
          <w:lang w:val="en-GB"/>
        </w:rPr>
        <w:t xml:space="preserve"> </w:t>
      </w:r>
      <w:proofErr w:type="spellStart"/>
      <w:r w:rsidR="437E2F46" w:rsidRPr="00127FDF">
        <w:rPr>
          <w:lang w:val="en-GB"/>
        </w:rPr>
        <w:t>frAmework</w:t>
      </w:r>
      <w:proofErr w:type="spellEnd"/>
      <w:r w:rsidR="1545ED49" w:rsidRPr="00127FDF">
        <w:rPr>
          <w:lang w:val="en-GB"/>
        </w:rPr>
        <w:t xml:space="preserve">) </w:t>
      </w:r>
      <w:r w:rsidR="003A5927" w:rsidRPr="00860C51">
        <w:rPr>
          <w:lang w:val="en-GB"/>
        </w:rPr>
        <w:fldChar w:fldCharType="begin">
          <w:fldData xml:space="preserve">PEVuZE5vdGU+PENpdGU+PEF1dGhvcj5EaW1pdHJvdjwvQXV0aG9yPjxZZWFyPjIwMjI8L1llYXI+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==
</w:fldData>
        </w:fldChar>
      </w:r>
      <w:r w:rsidR="003A5927" w:rsidRPr="00860C51">
        <w:rPr>
          <w:lang w:val="en-GB"/>
        </w:rPr>
        <w:instrText xml:space="preserve"> ADDIN EN.CITE </w:instrText>
      </w:r>
      <w:r w:rsidR="003A5927" w:rsidRPr="00860C51">
        <w:rPr>
          <w:lang w:val="en-GB"/>
        </w:rPr>
        <w:fldChar w:fldCharType="begin">
          <w:fldData xml:space="preserve">PEVuZE5vdGU+PENpdGU+PEF1dGhvcj5EaW1pdHJvdjwvQXV0aG9yPjxZZWFyPjIwMjI8L1llYXI+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==
</w:fldData>
        </w:fldChar>
      </w:r>
      <w:r w:rsidR="003A5927" w:rsidRPr="00860C51">
        <w:rPr>
          <w:lang w:val="en-GB"/>
        </w:rPr>
        <w:instrText xml:space="preserve"> ADDIN EN.CITE.DATA </w:instrText>
      </w:r>
      <w:r w:rsidR="003A5927" w:rsidRPr="00860C51">
        <w:rPr>
          <w:lang w:val="en-GB"/>
        </w:rPr>
      </w:r>
      <w:r w:rsidR="003A5927" w:rsidRPr="00860C51">
        <w:rPr>
          <w:lang w:val="en-GB"/>
        </w:rPr>
        <w:fldChar w:fldCharType="end"/>
      </w:r>
      <w:r w:rsidR="003A5927" w:rsidRPr="00860C51">
        <w:rPr>
          <w:lang w:val="en-GB"/>
        </w:rPr>
      </w:r>
      <w:r w:rsidR="003A5927" w:rsidRPr="00860C51">
        <w:rPr>
          <w:lang w:val="en-GB"/>
        </w:rPr>
        <w:fldChar w:fldCharType="separate"/>
      </w:r>
      <w:r w:rsidR="003A5927" w:rsidRPr="00860C51">
        <w:rPr>
          <w:noProof/>
          <w:lang w:val="en-GB"/>
        </w:rPr>
        <w:t>(22, 23)</w:t>
      </w:r>
      <w:r w:rsidR="003A5927" w:rsidRPr="00860C51">
        <w:rPr>
          <w:lang w:val="en-GB"/>
        </w:rPr>
        <w:fldChar w:fldCharType="end"/>
      </w:r>
      <w:r w:rsidR="7AEB5A02" w:rsidRPr="00127FDF">
        <w:rPr>
          <w:lang w:val="en-GB"/>
        </w:rPr>
        <w:t xml:space="preserve"> partially</w:t>
      </w:r>
      <w:r w:rsidR="52D3D4FB" w:rsidRPr="00127FDF">
        <w:rPr>
          <w:lang w:val="en-GB"/>
        </w:rPr>
        <w:t xml:space="preserve"> </w:t>
      </w:r>
      <w:r w:rsidR="74038B59" w:rsidRPr="00127FDF">
        <w:rPr>
          <w:lang w:val="en-GB"/>
        </w:rPr>
        <w:t>following</w:t>
      </w:r>
      <w:r w:rsidR="24C10732" w:rsidRPr="00127FDF">
        <w:rPr>
          <w:lang w:val="en-GB"/>
        </w:rPr>
        <w:t xml:space="preserve"> </w:t>
      </w:r>
      <w:r w:rsidR="38E0521F" w:rsidRPr="00127FDF">
        <w:rPr>
          <w:lang w:val="en-GB"/>
        </w:rPr>
        <w:t xml:space="preserve">single-cell </w:t>
      </w:r>
      <w:r w:rsidR="52D3D4FB" w:rsidRPr="00127FDF">
        <w:rPr>
          <w:lang w:val="en-GB"/>
        </w:rPr>
        <w:t>best</w:t>
      </w:r>
      <w:r w:rsidR="7E6713C7" w:rsidRPr="00127FDF">
        <w:rPr>
          <w:lang w:val="en-GB"/>
        </w:rPr>
        <w:t xml:space="preserve"> </w:t>
      </w:r>
      <w:r w:rsidR="52D3D4FB" w:rsidRPr="00127FDF">
        <w:rPr>
          <w:lang w:val="en-GB"/>
        </w:rPr>
        <w:t>practice</w:t>
      </w:r>
      <w:r w:rsidR="4CD1A25E" w:rsidRPr="00127FDF">
        <w:rPr>
          <w:lang w:val="en-GB"/>
        </w:rPr>
        <w:t xml:space="preserve"> guide</w:t>
      </w:r>
      <w:r w:rsidR="52D3D4FB" w:rsidRPr="00127FDF">
        <w:rPr>
          <w:lang w:val="en-GB"/>
        </w:rPr>
        <w:t xml:space="preserve"> from </w:t>
      </w:r>
      <w:proofErr w:type="spellStart"/>
      <w:r w:rsidR="52D3D4FB" w:rsidRPr="00127FDF">
        <w:rPr>
          <w:lang w:val="en-GB"/>
        </w:rPr>
        <w:t>Heumos</w:t>
      </w:r>
      <w:proofErr w:type="spellEnd"/>
      <w:r w:rsidR="52D3D4FB" w:rsidRPr="00127FDF">
        <w:rPr>
          <w:lang w:val="en-GB"/>
        </w:rPr>
        <w:t xml:space="preserve"> </w:t>
      </w:r>
      <w:r w:rsidR="52D3D4FB" w:rsidRPr="007861FF">
        <w:rPr>
          <w:i/>
          <w:lang w:val="en-GB"/>
        </w:rPr>
        <w:t>et al</w:t>
      </w:r>
      <w:r w:rsidR="52D3D4FB" w:rsidRPr="00127FDF">
        <w:rPr>
          <w:lang w:val="en-GB"/>
        </w:rPr>
        <w:t xml:space="preserve">. </w:t>
      </w:r>
      <w:r w:rsidR="003A5927" w:rsidRPr="00860C51">
        <w:rPr>
          <w:lang w:val="en-GB"/>
        </w:rPr>
        <w:fldChar w:fldCharType="begin">
          <w:fldData xml:space="preserve">PEVuZE5vdGU+PENpdGU+PEF1dGhvcj5IZXVtb3M8L0F1dGhvcj48WWVhcj4yMDIzPC9ZZWFyPjxS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</w:fldData>
        </w:fldChar>
      </w:r>
      <w:r w:rsidR="003A5927" w:rsidRPr="00860C51">
        <w:rPr>
          <w:lang w:val="en-GB"/>
        </w:rPr>
        <w:instrText xml:space="preserve"> ADDIN EN.CITE </w:instrText>
      </w:r>
      <w:r w:rsidR="003A5927" w:rsidRPr="00860C51">
        <w:rPr>
          <w:lang w:val="en-GB"/>
        </w:rPr>
        <w:fldChar w:fldCharType="begin">
          <w:fldData xml:space="preserve">PEVuZE5vdGU+PENpdGU+PEF1dGhvcj5IZXVtb3M8L0F1dGhvcj48WWVhcj4yMDIzPC9ZZWFyPjxS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</w:fldData>
        </w:fldChar>
      </w:r>
      <w:r w:rsidR="003A5927" w:rsidRPr="00860C51">
        <w:rPr>
          <w:lang w:val="en-GB"/>
        </w:rPr>
        <w:instrText xml:space="preserve"> ADDIN EN.CITE.DATA </w:instrText>
      </w:r>
      <w:r w:rsidR="003A5927" w:rsidRPr="00860C51">
        <w:rPr>
          <w:lang w:val="en-GB"/>
        </w:rPr>
      </w:r>
      <w:r w:rsidR="003A5927" w:rsidRPr="00860C51">
        <w:rPr>
          <w:lang w:val="en-GB"/>
        </w:rPr>
        <w:fldChar w:fldCharType="end"/>
      </w:r>
      <w:r w:rsidR="003A5927" w:rsidRPr="00860C51">
        <w:rPr>
          <w:lang w:val="en-GB"/>
        </w:rPr>
      </w:r>
      <w:r w:rsidR="003A5927" w:rsidRPr="00860C51">
        <w:rPr>
          <w:lang w:val="en-GB"/>
        </w:rPr>
        <w:fldChar w:fldCharType="separate"/>
      </w:r>
      <w:r w:rsidR="003A5927" w:rsidRPr="00860C51">
        <w:rPr>
          <w:noProof/>
          <w:lang w:val="en-GB"/>
        </w:rPr>
        <w:t>(24)</w:t>
      </w:r>
      <w:r w:rsidR="003A5927" w:rsidRPr="00860C51">
        <w:rPr>
          <w:lang w:val="en-GB"/>
        </w:rPr>
        <w:fldChar w:fldCharType="end"/>
      </w:r>
      <w:r w:rsidR="53E614CD" w:rsidRPr="00127FDF">
        <w:rPr>
          <w:lang w:val="en-GB"/>
        </w:rPr>
        <w:t>.</w:t>
      </w:r>
      <w:r w:rsidR="52D3D4FB" w:rsidRPr="00127FDF">
        <w:rPr>
          <w:lang w:val="en-GB"/>
        </w:rPr>
        <w:t xml:space="preserve"> </w:t>
      </w:r>
      <w:r w:rsidR="46D40BF1" w:rsidRPr="00127FDF">
        <w:rPr>
          <w:lang w:val="en-GB"/>
        </w:rPr>
        <w:t>We used</w:t>
      </w:r>
      <w:r w:rsidR="515EDB9B" w:rsidRPr="00127FDF">
        <w:rPr>
          <w:lang w:val="en-GB"/>
        </w:rPr>
        <w:t xml:space="preserve"> Python version 3.12.3, including the packages </w:t>
      </w:r>
      <w:r w:rsidR="2865BCCA" w:rsidRPr="00127FDF">
        <w:rPr>
          <w:lang w:val="en-GB"/>
        </w:rPr>
        <w:t xml:space="preserve">LIANA+ </w:t>
      </w:r>
      <w:r w:rsidR="003A5927" w:rsidRPr="00860C51">
        <w:rPr>
          <w:lang w:val="en-GB"/>
        </w:rPr>
        <w:fldChar w:fldCharType="begin"/>
      </w:r>
      <w:r w:rsidR="003A5927" w:rsidRPr="00860C51">
        <w:rPr>
          <w:lang w:val="en-GB"/>
        </w:rPr>
        <w:instrText xml:space="preserve"> ADDIN EN.CITE &lt;EndNote&gt;&lt;Cite&gt;&lt;Author&gt;Dimitrov&lt;/Author&gt;&lt;Year&gt;2023&lt;/Year&gt;&lt;RecNum&gt;116&lt;/RecNum&gt;&lt;DisplayText&gt;(25)&lt;/DisplayText&gt;&lt;record&gt;&lt;rec-number&gt;116&lt;/rec-number&gt;&lt;foreign-keys&gt;&lt;key app="EN" db-id="ezsxvte9jevww9eeetopsdxazrasdt2z22rx" timestamp="1720790016"&gt;116&lt;/key&gt;&lt;/foreign-keys&gt;&lt;ref-type name="Journal Article"&gt;17&lt;/ref-type&gt;&lt;contributors&gt;&lt;authors&gt;&lt;author&gt;Dimitrov, Daniel&lt;/author&gt;&lt;author&gt;Schäfer, Philipp Sven Lars&lt;/author&gt;&lt;author&gt;Farr, Elias&lt;/author&gt;&lt;author&gt;Rodriguez Mier, Pablo&lt;/author&gt;&lt;author&gt;Lobentanzer, Sebastian&lt;/author&gt;&lt;author&gt;Dugourd, Aurelien&lt;/author&gt;&lt;author&gt;Tanevski, Jovan&lt;/author&gt;&lt;author&gt;Ramirez Flores, Ricardo Omar&lt;/author&gt;&lt;author&gt;Saez-Rodriguez, Julio&lt;/author&gt;&lt;/authors&gt;&lt;/contributors&gt;&lt;titles&gt;&lt;title&gt;LIANA+: an all-in-one cell-cell communication framework&lt;/title&gt;&lt;secondary-title&gt;bioRxiv&lt;/secondary-title&gt;&lt;/titles&gt;&lt;periodical&gt;&lt;full-title&gt;bioRxiv&lt;/full-title&gt;&lt;/periodical&gt;&lt;pages&gt;2023.08.19.553863&lt;/pages&gt;&lt;dates&gt;&lt;year&gt;2023&lt;/year&gt;&lt;/dates&gt;&lt;urls&gt;&lt;related-urls&gt;&lt;url&gt;https://www.biorxiv.org/content/biorxiv/early/2023/08/21/2023.08.19.553863.full.pdf&lt;/url&gt;&lt;/related-urls&gt;&lt;/urls&gt;&lt;electronic-resource-num&gt;10.1101/2023.08.19.553863&lt;/electronic-resource-num&gt;&lt;/record&gt;&lt;/Cite&gt;&lt;/EndNote&gt;</w:instrText>
      </w:r>
      <w:r w:rsidR="003A5927" w:rsidRPr="00860C51">
        <w:rPr>
          <w:lang w:val="en-GB"/>
        </w:rPr>
        <w:fldChar w:fldCharType="separate"/>
      </w:r>
      <w:r w:rsidR="003A5927" w:rsidRPr="00860C51">
        <w:rPr>
          <w:noProof/>
          <w:lang w:val="en-GB"/>
        </w:rPr>
        <w:t>(25)</w:t>
      </w:r>
      <w:r w:rsidR="003A5927" w:rsidRPr="00860C51">
        <w:rPr>
          <w:lang w:val="en-GB"/>
        </w:rPr>
        <w:fldChar w:fldCharType="end"/>
      </w:r>
      <w:r w:rsidR="2865BCCA" w:rsidRPr="00127FDF">
        <w:rPr>
          <w:lang w:val="en-GB"/>
        </w:rPr>
        <w:t xml:space="preserve"> </w:t>
      </w:r>
      <w:r w:rsidR="6792083F" w:rsidRPr="00127FDF">
        <w:rPr>
          <w:lang w:val="en-GB"/>
        </w:rPr>
        <w:t>(</w:t>
      </w:r>
      <w:r w:rsidR="515EDB9B" w:rsidRPr="00127FDF">
        <w:rPr>
          <w:lang w:val="en-GB"/>
        </w:rPr>
        <w:t>version 0.1.9</w:t>
      </w:r>
      <w:r w:rsidR="57F0E08A" w:rsidRPr="00127FDF">
        <w:rPr>
          <w:lang w:val="en-GB"/>
        </w:rPr>
        <w:t>)</w:t>
      </w:r>
      <w:r w:rsidR="515EDB9B" w:rsidRPr="00127FDF">
        <w:rPr>
          <w:lang w:val="en-GB"/>
        </w:rPr>
        <w:t xml:space="preserve">, </w:t>
      </w:r>
      <w:proofErr w:type="spellStart"/>
      <w:r w:rsidR="515EDB9B" w:rsidRPr="00127FDF">
        <w:rPr>
          <w:lang w:val="en-GB"/>
        </w:rPr>
        <w:t>Scanpy</w:t>
      </w:r>
      <w:proofErr w:type="spellEnd"/>
      <w:r w:rsidR="515EDB9B" w:rsidRPr="00127FDF">
        <w:rPr>
          <w:lang w:val="en-GB"/>
        </w:rPr>
        <w:t xml:space="preserve"> (version 1.10.1) and </w:t>
      </w:r>
      <w:proofErr w:type="spellStart"/>
      <w:r w:rsidR="79C5AF77" w:rsidRPr="00127FDF">
        <w:rPr>
          <w:lang w:val="en-GB"/>
        </w:rPr>
        <w:t>AnnData</w:t>
      </w:r>
      <w:proofErr w:type="spellEnd"/>
      <w:r w:rsidR="79C5AF77" w:rsidRPr="00127FDF">
        <w:rPr>
          <w:lang w:val="en-GB"/>
        </w:rPr>
        <w:t xml:space="preserve"> (version v0.10.7)</w:t>
      </w:r>
      <w:r w:rsidR="4C7F43ED" w:rsidRPr="00127FDF">
        <w:rPr>
          <w:lang w:val="en-GB"/>
        </w:rPr>
        <w:t>.</w:t>
      </w:r>
      <w:r w:rsidR="11629964" w:rsidRPr="00127FDF">
        <w:rPr>
          <w:lang w:val="en-GB"/>
        </w:rPr>
        <w:t xml:space="preserve"> </w:t>
      </w:r>
      <w:r w:rsidR="37E31A9E" w:rsidRPr="00127FDF">
        <w:rPr>
          <w:lang w:val="en-GB"/>
        </w:rPr>
        <w:t>First, w</w:t>
      </w:r>
      <w:r w:rsidR="4C7F43ED" w:rsidRPr="00127FDF">
        <w:rPr>
          <w:lang w:val="en-GB"/>
        </w:rPr>
        <w:t xml:space="preserve">e </w:t>
      </w:r>
      <w:r w:rsidR="00DC0C52">
        <w:rPr>
          <w:lang w:val="en-GB"/>
        </w:rPr>
        <w:t>normalised</w:t>
      </w:r>
      <w:r w:rsidR="78812D40" w:rsidRPr="00127FDF">
        <w:rPr>
          <w:lang w:val="en-GB"/>
        </w:rPr>
        <w:t xml:space="preserve"> and log1p-transform</w:t>
      </w:r>
      <w:r w:rsidR="7685A003" w:rsidRPr="00127FDF">
        <w:rPr>
          <w:lang w:val="en-GB"/>
        </w:rPr>
        <w:t>ed</w:t>
      </w:r>
      <w:r w:rsidR="78812D40" w:rsidRPr="00127FDF">
        <w:rPr>
          <w:lang w:val="en-GB"/>
        </w:rPr>
        <w:t xml:space="preserve"> the </w:t>
      </w:r>
      <w:r w:rsidR="020CCF4E" w:rsidRPr="00127FDF">
        <w:rPr>
          <w:lang w:val="en-GB"/>
        </w:rPr>
        <w:t>single-cell RNA sequencing</w:t>
      </w:r>
      <w:r w:rsidR="0006DB1F" w:rsidRPr="00127FDF">
        <w:rPr>
          <w:lang w:val="en-GB"/>
        </w:rPr>
        <w:t xml:space="preserve"> </w:t>
      </w:r>
      <w:r w:rsidR="78812D40" w:rsidRPr="00127FDF">
        <w:rPr>
          <w:lang w:val="en-GB"/>
        </w:rPr>
        <w:t>counts</w:t>
      </w:r>
      <w:r w:rsidR="0884A435" w:rsidRPr="00127FDF">
        <w:rPr>
          <w:lang w:val="en-GB"/>
        </w:rPr>
        <w:t>.</w:t>
      </w:r>
      <w:r w:rsidR="5F6EAB83" w:rsidRPr="00127FDF">
        <w:rPr>
          <w:lang w:val="en-GB"/>
        </w:rPr>
        <w:t xml:space="preserve"> Next, we</w:t>
      </w:r>
      <w:r w:rsidR="5030EB03" w:rsidRPr="00127FDF">
        <w:rPr>
          <w:lang w:val="en-GB"/>
        </w:rPr>
        <w:t xml:space="preserve"> applied </w:t>
      </w:r>
      <w:r w:rsidR="42FF8163" w:rsidRPr="00127FDF">
        <w:rPr>
          <w:lang w:val="en-GB"/>
        </w:rPr>
        <w:t>LIANA</w:t>
      </w:r>
      <w:r w:rsidR="5030EB03" w:rsidRPr="00127FDF">
        <w:rPr>
          <w:lang w:val="en-GB"/>
        </w:rPr>
        <w:t xml:space="preserve">’s </w:t>
      </w:r>
      <w:proofErr w:type="spellStart"/>
      <w:r w:rsidR="5030EB03" w:rsidRPr="00127FDF">
        <w:rPr>
          <w:i/>
          <w:iCs/>
          <w:lang w:val="en-GB"/>
        </w:rPr>
        <w:t>rank_aggregate</w:t>
      </w:r>
      <w:proofErr w:type="spellEnd"/>
      <w:r w:rsidR="5030EB03" w:rsidRPr="00127FDF">
        <w:rPr>
          <w:lang w:val="en-GB"/>
        </w:rPr>
        <w:t xml:space="preserve"> </w:t>
      </w:r>
      <w:r w:rsidR="0A44B0F4" w:rsidRPr="00127FDF">
        <w:rPr>
          <w:lang w:val="en-GB"/>
        </w:rPr>
        <w:t>function</w:t>
      </w:r>
      <w:r w:rsidR="44AD6EFC" w:rsidRPr="00127FDF">
        <w:rPr>
          <w:lang w:val="en-GB"/>
        </w:rPr>
        <w:t xml:space="preserve"> per species and disease state</w:t>
      </w:r>
      <w:r w:rsidR="0A44B0F4" w:rsidRPr="00127FDF">
        <w:rPr>
          <w:lang w:val="en-GB"/>
        </w:rPr>
        <w:t xml:space="preserve"> with </w:t>
      </w:r>
      <w:proofErr w:type="spellStart"/>
      <w:r w:rsidR="0A44B0F4" w:rsidRPr="00127FDF">
        <w:rPr>
          <w:i/>
          <w:iCs/>
          <w:lang w:val="en-GB"/>
        </w:rPr>
        <w:t>return_all_lrs</w:t>
      </w:r>
      <w:proofErr w:type="spellEnd"/>
      <w:r w:rsidR="0A44B0F4" w:rsidRPr="00127FDF">
        <w:rPr>
          <w:i/>
          <w:iCs/>
          <w:lang w:val="en-GB"/>
        </w:rPr>
        <w:t xml:space="preserve"> = True</w:t>
      </w:r>
      <w:r w:rsidR="0A44B0F4" w:rsidRPr="00127FDF">
        <w:rPr>
          <w:lang w:val="en-GB"/>
        </w:rPr>
        <w:t xml:space="preserve"> and</w:t>
      </w:r>
      <w:r w:rsidR="5BF6457B" w:rsidRPr="00127FDF">
        <w:rPr>
          <w:lang w:val="en-GB"/>
        </w:rPr>
        <w:t xml:space="preserve"> </w:t>
      </w:r>
      <w:r w:rsidR="2BAE7860" w:rsidRPr="00127FDF">
        <w:rPr>
          <w:lang w:val="en-GB"/>
        </w:rPr>
        <w:t>default parameters</w:t>
      </w:r>
      <w:r w:rsidR="1E8C9AE7" w:rsidRPr="00127FDF">
        <w:rPr>
          <w:lang w:val="en-GB"/>
        </w:rPr>
        <w:t xml:space="preserve"> otherwise</w:t>
      </w:r>
      <w:r w:rsidR="330332EB" w:rsidRPr="00127FDF">
        <w:rPr>
          <w:lang w:val="en-GB"/>
        </w:rPr>
        <w:t xml:space="preserve">. </w:t>
      </w:r>
      <w:r w:rsidR="760B3FCF" w:rsidRPr="00127FDF">
        <w:rPr>
          <w:lang w:val="en-GB"/>
        </w:rPr>
        <w:t>W</w:t>
      </w:r>
      <w:r w:rsidR="11EA513A" w:rsidRPr="00127FDF">
        <w:rPr>
          <w:lang w:val="en-GB"/>
        </w:rPr>
        <w:t xml:space="preserve">e </w:t>
      </w:r>
      <w:r w:rsidR="52F4BC99" w:rsidRPr="00127FDF">
        <w:rPr>
          <w:lang w:val="en-GB"/>
        </w:rPr>
        <w:t>considered</w:t>
      </w:r>
      <w:r w:rsidR="330332EB" w:rsidRPr="00127FDF">
        <w:rPr>
          <w:lang w:val="en-GB"/>
        </w:rPr>
        <w:t xml:space="preserve"> </w:t>
      </w:r>
      <w:r w:rsidR="67A2DF72" w:rsidRPr="00127FDF">
        <w:rPr>
          <w:lang w:val="en-GB"/>
        </w:rPr>
        <w:t xml:space="preserve">all </w:t>
      </w:r>
      <w:r w:rsidR="330332EB" w:rsidRPr="00127FDF">
        <w:rPr>
          <w:lang w:val="en-GB"/>
        </w:rPr>
        <w:t>cell type</w:t>
      </w:r>
      <w:r w:rsidR="59B25E3F" w:rsidRPr="00127FDF">
        <w:rPr>
          <w:lang w:val="en-GB"/>
        </w:rPr>
        <w:t>s</w:t>
      </w:r>
      <w:r w:rsidR="45DCB031" w:rsidRPr="00127FDF">
        <w:rPr>
          <w:lang w:val="en-GB"/>
        </w:rPr>
        <w:t xml:space="preserve"> as</w:t>
      </w:r>
      <w:r w:rsidR="330332EB" w:rsidRPr="00127FDF">
        <w:rPr>
          <w:lang w:val="en-GB"/>
        </w:rPr>
        <w:t xml:space="preserve"> </w:t>
      </w:r>
      <w:r w:rsidR="32C82127" w:rsidRPr="00127FDF">
        <w:rPr>
          <w:lang w:val="en-GB"/>
        </w:rPr>
        <w:t xml:space="preserve">both </w:t>
      </w:r>
      <w:r w:rsidR="330332EB" w:rsidRPr="00127FDF">
        <w:rPr>
          <w:lang w:val="en-GB"/>
        </w:rPr>
        <w:t xml:space="preserve">potential sender </w:t>
      </w:r>
      <w:r w:rsidR="49424CAD" w:rsidRPr="00127FDF">
        <w:rPr>
          <w:lang w:val="en-GB"/>
        </w:rPr>
        <w:t>and</w:t>
      </w:r>
      <w:r w:rsidR="0405BBDA" w:rsidRPr="00127FDF">
        <w:rPr>
          <w:lang w:val="en-GB"/>
        </w:rPr>
        <w:t xml:space="preserve"> </w:t>
      </w:r>
      <w:r w:rsidR="330332EB" w:rsidRPr="00127FDF">
        <w:rPr>
          <w:lang w:val="en-GB"/>
        </w:rPr>
        <w:t>receiver.</w:t>
      </w:r>
      <w:r w:rsidR="762BAD30" w:rsidRPr="00127FDF">
        <w:rPr>
          <w:lang w:val="en-GB"/>
        </w:rPr>
        <w:t xml:space="preserve"> </w:t>
      </w:r>
      <w:r w:rsidR="6FA0499F" w:rsidRPr="00127FDF">
        <w:rPr>
          <w:lang w:val="en-GB"/>
        </w:rPr>
        <w:t xml:space="preserve">First, </w:t>
      </w:r>
      <w:r w:rsidR="62D8A502" w:rsidRPr="00127FDF">
        <w:rPr>
          <w:lang w:val="en-GB"/>
        </w:rPr>
        <w:t>LIANA</w:t>
      </w:r>
      <w:r w:rsidR="762BAD30" w:rsidRPr="00127FDF">
        <w:rPr>
          <w:lang w:val="en-GB"/>
        </w:rPr>
        <w:t xml:space="preserve"> determines known ligands expressed in potential sender</w:t>
      </w:r>
      <w:r w:rsidR="4A827989" w:rsidRPr="00127FDF">
        <w:rPr>
          <w:lang w:val="en-GB"/>
        </w:rPr>
        <w:t xml:space="preserve"> cell</w:t>
      </w:r>
      <w:r w:rsidR="07E2EA90" w:rsidRPr="00127FDF">
        <w:rPr>
          <w:lang w:val="en-GB"/>
        </w:rPr>
        <w:t xml:space="preserve"> types</w:t>
      </w:r>
      <w:r w:rsidR="762BAD30" w:rsidRPr="00127FDF">
        <w:rPr>
          <w:lang w:val="en-GB"/>
        </w:rPr>
        <w:t xml:space="preserve"> and known receptors</w:t>
      </w:r>
      <w:r w:rsidR="124189EA" w:rsidRPr="00127FDF">
        <w:rPr>
          <w:lang w:val="en-GB"/>
        </w:rPr>
        <w:t xml:space="preserve"> </w:t>
      </w:r>
      <w:r w:rsidR="762BAD30" w:rsidRPr="00127FDF">
        <w:rPr>
          <w:lang w:val="en-GB"/>
        </w:rPr>
        <w:t xml:space="preserve">expressed in potential </w:t>
      </w:r>
      <w:r w:rsidR="762BAD30" w:rsidRPr="00127FDF">
        <w:rPr>
          <w:lang w:val="en-GB"/>
        </w:rPr>
        <w:lastRenderedPageBreak/>
        <w:t xml:space="preserve">receiver </w:t>
      </w:r>
      <w:r w:rsidR="04196363" w:rsidRPr="00127FDF">
        <w:rPr>
          <w:lang w:val="en-GB"/>
        </w:rPr>
        <w:t>cell</w:t>
      </w:r>
      <w:r w:rsidR="7CA870AC" w:rsidRPr="00127FDF">
        <w:rPr>
          <w:lang w:val="en-GB"/>
        </w:rPr>
        <w:t xml:space="preserve"> types</w:t>
      </w:r>
      <w:r w:rsidR="1E9CFC0F" w:rsidRPr="00127FDF">
        <w:rPr>
          <w:lang w:val="en-GB"/>
        </w:rPr>
        <w:t xml:space="preserve"> from prior knowledge</w:t>
      </w:r>
      <w:r w:rsidR="000B2CA7" w:rsidRPr="00127FDF">
        <w:rPr>
          <w:lang w:val="en-GB"/>
        </w:rPr>
        <w:t>. Next, potential cell-cell-communication events are inferred by identifying matching expressed ligand-receptor pairs. For each such pair, aggregated magnitude and specificity rank scores are calculated based on seven separate methods</w:t>
      </w:r>
      <w:r w:rsidR="00D60C0E" w:rsidRPr="00860C51">
        <w:rPr>
          <w:lang w:val="en-GB"/>
        </w:rPr>
        <w:t xml:space="preserve"> </w:t>
      </w:r>
      <w:r w:rsidR="00D60C0E" w:rsidRPr="00860C51">
        <w:rPr>
          <w:lang w:val="en-GB"/>
        </w:rPr>
        <w:fldChar w:fldCharType="begin">
          <w:fldData xml:space="preserve">PEVuZE5vdGU+PENpdGU+PEF1dGhvcj5EaW1pdHJvdjwvQXV0aG9yPjxZZWFyPjIwMjI8L1llYXI+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=
</w:fldData>
        </w:fldChar>
      </w:r>
      <w:r w:rsidR="00D60C0E" w:rsidRPr="00860C51">
        <w:rPr>
          <w:lang w:val="en-GB"/>
        </w:rPr>
        <w:instrText xml:space="preserve"> ADDIN EN.CITE </w:instrText>
      </w:r>
      <w:r w:rsidR="00D60C0E" w:rsidRPr="00860C51">
        <w:rPr>
          <w:lang w:val="en-GB"/>
        </w:rPr>
        <w:fldChar w:fldCharType="begin">
          <w:fldData xml:space="preserve">PEVuZE5vdGU+PENpdGU+PEF1dGhvcj5EaW1pdHJvdjwvQXV0aG9yPjxZZWFyPjIwMjI8L1llYXI+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=
</w:fldData>
        </w:fldChar>
      </w:r>
      <w:r w:rsidR="00D60C0E" w:rsidRPr="00860C51">
        <w:rPr>
          <w:lang w:val="en-GB"/>
        </w:rPr>
        <w:instrText xml:space="preserve"> ADDIN EN.CITE.DATA </w:instrText>
      </w:r>
      <w:r w:rsidR="00D60C0E" w:rsidRPr="00860C51">
        <w:rPr>
          <w:lang w:val="en-GB"/>
        </w:rPr>
      </w:r>
      <w:r w:rsidR="00D60C0E" w:rsidRPr="00860C51">
        <w:rPr>
          <w:lang w:val="en-GB"/>
        </w:rPr>
        <w:fldChar w:fldCharType="end"/>
      </w:r>
      <w:r w:rsidR="00D60C0E" w:rsidRPr="00860C51">
        <w:rPr>
          <w:lang w:val="en-GB"/>
        </w:rPr>
      </w:r>
      <w:r w:rsidR="00D60C0E" w:rsidRPr="00860C51">
        <w:rPr>
          <w:lang w:val="en-GB"/>
        </w:rPr>
        <w:fldChar w:fldCharType="separate"/>
      </w:r>
      <w:r w:rsidR="00D60C0E" w:rsidRPr="00860C51">
        <w:rPr>
          <w:noProof/>
          <w:lang w:val="en-GB"/>
        </w:rPr>
        <w:t>(22)</w:t>
      </w:r>
      <w:r w:rsidR="00D60C0E" w:rsidRPr="00860C51">
        <w:rPr>
          <w:lang w:val="en-GB"/>
        </w:rPr>
        <w:fldChar w:fldCharType="end"/>
      </w:r>
      <w:r w:rsidR="000B2CA7" w:rsidRPr="00127FDF">
        <w:rPr>
          <w:lang w:val="en-GB"/>
        </w:rPr>
        <w:t>. We filtered LIANA results based</w:t>
      </w:r>
      <w:r w:rsidR="000B2CA7">
        <w:rPr>
          <w:lang w:val="en-GB"/>
        </w:rPr>
        <w:t xml:space="preserve"> </w:t>
      </w:r>
      <w:r w:rsidR="0058CC91" w:rsidRPr="00127FDF">
        <w:rPr>
          <w:lang w:val="en-GB"/>
        </w:rPr>
        <w:t>on magnitude</w:t>
      </w:r>
      <w:r w:rsidR="33DB25EF" w:rsidRPr="00127FDF">
        <w:rPr>
          <w:lang w:val="en-GB"/>
        </w:rPr>
        <w:t xml:space="preserve"> and </w:t>
      </w:r>
      <w:r w:rsidR="5369E217" w:rsidRPr="00127FDF">
        <w:rPr>
          <w:lang w:val="en-GB"/>
        </w:rPr>
        <w:t xml:space="preserve">specificity rank </w:t>
      </w:r>
      <w:r w:rsidR="0AA12C94" w:rsidRPr="00127FDF">
        <w:rPr>
          <w:lang w:val="en-GB"/>
        </w:rPr>
        <w:t>scores</w:t>
      </w:r>
      <w:r w:rsidR="5369E217" w:rsidRPr="00127FDF">
        <w:rPr>
          <w:lang w:val="en-GB"/>
        </w:rPr>
        <w:t xml:space="preserve"> (</w:t>
      </w:r>
      <w:r w:rsidR="6D5CE8A0" w:rsidRPr="00127FDF">
        <w:rPr>
          <w:lang w:val="en-GB"/>
        </w:rPr>
        <w:t>≤0.05</w:t>
      </w:r>
      <w:r w:rsidR="5F993EA6" w:rsidRPr="00127FDF">
        <w:rPr>
          <w:lang w:val="en-GB"/>
        </w:rPr>
        <w:t>)</w:t>
      </w:r>
      <w:r w:rsidR="6D5CE8A0" w:rsidRPr="00127FDF">
        <w:rPr>
          <w:lang w:val="en-GB"/>
        </w:rPr>
        <w:t xml:space="preserve"> </w:t>
      </w:r>
      <w:r w:rsidR="36B88903" w:rsidRPr="00127FDF">
        <w:rPr>
          <w:lang w:val="en-GB"/>
        </w:rPr>
        <w:t>and co</w:t>
      </w:r>
      <w:r w:rsidR="36639205" w:rsidRPr="00127FDF">
        <w:rPr>
          <w:lang w:val="en-GB"/>
        </w:rPr>
        <w:t>nsidered</w:t>
      </w:r>
      <w:r w:rsidR="26573488" w:rsidRPr="00127FDF">
        <w:rPr>
          <w:lang w:val="en-GB"/>
        </w:rPr>
        <w:t xml:space="preserve"> the </w:t>
      </w:r>
      <w:r w:rsidR="4CE1EBBD" w:rsidRPr="00127FDF">
        <w:rPr>
          <w:lang w:val="en-GB"/>
        </w:rPr>
        <w:t>resulting</w:t>
      </w:r>
      <w:r w:rsidR="26573488" w:rsidRPr="00127FDF">
        <w:rPr>
          <w:lang w:val="en-GB"/>
        </w:rPr>
        <w:t xml:space="preserve"> </w:t>
      </w:r>
      <w:r w:rsidR="43EE24E6" w:rsidRPr="00127FDF">
        <w:rPr>
          <w:lang w:val="en-GB"/>
        </w:rPr>
        <w:t xml:space="preserve">relevant </w:t>
      </w:r>
      <w:r w:rsidR="26573488" w:rsidRPr="00127FDF">
        <w:rPr>
          <w:lang w:val="en-GB"/>
        </w:rPr>
        <w:t>interactions</w:t>
      </w:r>
      <w:r w:rsidR="4B5EA258" w:rsidRPr="00127FDF">
        <w:rPr>
          <w:lang w:val="en-GB"/>
        </w:rPr>
        <w:t xml:space="preserve"> between </w:t>
      </w:r>
      <w:r w:rsidR="59A7B400" w:rsidRPr="00127FDF">
        <w:rPr>
          <w:lang w:val="en-GB"/>
        </w:rPr>
        <w:t xml:space="preserve">two </w:t>
      </w:r>
      <w:r w:rsidR="4B5EA258" w:rsidRPr="00127FDF">
        <w:rPr>
          <w:lang w:val="en-GB"/>
        </w:rPr>
        <w:t>cell type</w:t>
      </w:r>
      <w:r w:rsidR="1C78C918" w:rsidRPr="00127FDF">
        <w:rPr>
          <w:lang w:val="en-GB"/>
        </w:rPr>
        <w:t>s</w:t>
      </w:r>
      <w:r w:rsidR="4B5EA258" w:rsidRPr="00127FDF">
        <w:rPr>
          <w:lang w:val="en-GB"/>
        </w:rPr>
        <w:t xml:space="preserve"> as potential cell-cell communication events.</w:t>
      </w:r>
      <w:r w:rsidR="225308EE" w:rsidRPr="00127FDF">
        <w:rPr>
          <w:lang w:val="en-GB"/>
        </w:rPr>
        <w:t xml:space="preserve"> </w:t>
      </w:r>
      <w:r w:rsidR="27BA94CB" w:rsidRPr="00127FDF">
        <w:rPr>
          <w:lang w:val="en-GB"/>
        </w:rPr>
        <w:t>We determined the number of unique ligands and receptors in each cell typ</w:t>
      </w:r>
      <w:r w:rsidR="762A887B" w:rsidRPr="00127FDF">
        <w:rPr>
          <w:lang w:val="en-GB"/>
        </w:rPr>
        <w:t>e</w:t>
      </w:r>
      <w:r w:rsidR="6B2CFFC6" w:rsidRPr="00127FDF">
        <w:rPr>
          <w:lang w:val="en-GB"/>
        </w:rPr>
        <w:t xml:space="preserve"> for each</w:t>
      </w:r>
      <w:r w:rsidR="762A887B" w:rsidRPr="00127FDF">
        <w:rPr>
          <w:lang w:val="en-GB"/>
        </w:rPr>
        <w:t xml:space="preserve"> species and severity sta</w:t>
      </w:r>
      <w:r w:rsidR="203D4741" w:rsidRPr="00127FDF">
        <w:rPr>
          <w:lang w:val="en-GB"/>
        </w:rPr>
        <w:t>g</w:t>
      </w:r>
      <w:r w:rsidR="762A887B" w:rsidRPr="00127FDF">
        <w:rPr>
          <w:lang w:val="en-GB"/>
        </w:rPr>
        <w:t>e cluster</w:t>
      </w:r>
      <w:r w:rsidR="7046D501" w:rsidRPr="00127FDF">
        <w:rPr>
          <w:lang w:val="en-GB"/>
        </w:rPr>
        <w:t xml:space="preserve"> and</w:t>
      </w:r>
      <w:r w:rsidR="2CFE2DBA" w:rsidRPr="00127FDF">
        <w:rPr>
          <w:rFonts w:eastAsiaTheme="minorEastAsia"/>
          <w:lang w:val="en-GB"/>
        </w:rPr>
        <w:t xml:space="preserve"> aggregated the sum of interaction magnitudes for each ligand source cluster and receptor target cluster across species (</w:t>
      </w:r>
      <w:proofErr w:type="spellStart"/>
      <w:r w:rsidR="2CFE2DBA" w:rsidRPr="00127FDF">
        <w:rPr>
          <w:rFonts w:eastAsia="Calibri"/>
          <w:i/>
          <w:lang w:val="en-GB"/>
        </w:rPr>
        <w:t>Mesocricetus</w:t>
      </w:r>
      <w:proofErr w:type="spellEnd"/>
      <w:r w:rsidR="2CFE2DBA" w:rsidRPr="00127FDF">
        <w:rPr>
          <w:rFonts w:eastAsia="Calibri"/>
          <w:i/>
          <w:lang w:val="en-GB"/>
        </w:rPr>
        <w:t xml:space="preserve"> auratus</w:t>
      </w:r>
      <w:r w:rsidR="2CFE2DBA" w:rsidRPr="00127FDF">
        <w:rPr>
          <w:rFonts w:eastAsiaTheme="minorEastAsia"/>
          <w:lang w:val="en-GB"/>
        </w:rPr>
        <w:t xml:space="preserve">, </w:t>
      </w:r>
      <w:proofErr w:type="spellStart"/>
      <w:r w:rsidR="2CFE2DBA" w:rsidRPr="00127FDF">
        <w:rPr>
          <w:rFonts w:eastAsiaTheme="minorEastAsia"/>
          <w:i/>
          <w:iCs/>
          <w:lang w:val="en-GB"/>
        </w:rPr>
        <w:t>Phodopus</w:t>
      </w:r>
      <w:proofErr w:type="spellEnd"/>
      <w:r w:rsidR="2CFE2DBA" w:rsidRPr="00127FDF">
        <w:rPr>
          <w:rFonts w:eastAsiaTheme="minorEastAsia"/>
          <w:i/>
          <w:iCs/>
          <w:lang w:val="en-GB"/>
        </w:rPr>
        <w:t xml:space="preserve"> </w:t>
      </w:r>
      <w:proofErr w:type="spellStart"/>
      <w:r w:rsidR="2CFE2DBA" w:rsidRPr="00127FDF">
        <w:rPr>
          <w:rFonts w:eastAsiaTheme="minorEastAsia"/>
          <w:i/>
          <w:iCs/>
          <w:lang w:val="en-GB"/>
        </w:rPr>
        <w:t>roborovskii</w:t>
      </w:r>
      <w:proofErr w:type="spellEnd"/>
      <w:r w:rsidR="2CFE2DBA" w:rsidRPr="00127FDF">
        <w:rPr>
          <w:rFonts w:eastAsiaTheme="minorEastAsia"/>
          <w:lang w:val="en-GB"/>
        </w:rPr>
        <w:t xml:space="preserve">, </w:t>
      </w:r>
      <w:r w:rsidR="2CFE2DBA" w:rsidRPr="00127FDF">
        <w:rPr>
          <w:rFonts w:eastAsiaTheme="minorEastAsia"/>
          <w:i/>
          <w:iCs/>
          <w:lang w:val="en-GB"/>
        </w:rPr>
        <w:t>Homo sapiens</w:t>
      </w:r>
      <w:r w:rsidR="2CFE2DBA" w:rsidRPr="00127FDF">
        <w:rPr>
          <w:rFonts w:eastAsiaTheme="minorEastAsia"/>
          <w:lang w:val="en-GB"/>
        </w:rPr>
        <w:t xml:space="preserve">) and disease severity and </w:t>
      </w:r>
      <w:r w:rsidR="00DC0C52">
        <w:rPr>
          <w:rFonts w:eastAsiaTheme="minorEastAsia"/>
          <w:lang w:val="en-GB"/>
        </w:rPr>
        <w:t>normalised</w:t>
      </w:r>
      <w:r w:rsidR="2CFE2DBA" w:rsidRPr="00127FDF">
        <w:rPr>
          <w:rFonts w:eastAsiaTheme="minorEastAsia"/>
          <w:lang w:val="en-GB"/>
        </w:rPr>
        <w:t xml:space="preserve"> for the total number of ligands and receptors, respectively.</w:t>
      </w:r>
    </w:p>
    <w:p w14:paraId="40DB39C7" w14:textId="77777777" w:rsidR="00FB34CC" w:rsidRPr="00D93021" w:rsidRDefault="00FB34CC" w:rsidP="00127FDF">
      <w:pPr>
        <w:pStyle w:val="VDF"/>
        <w:rPr>
          <w:lang w:val="en-GB"/>
        </w:rPr>
      </w:pPr>
    </w:p>
    <w:p w14:paraId="63E1A843" w14:textId="77777777" w:rsidR="0039715D" w:rsidRPr="00D93021" w:rsidRDefault="0039715D" w:rsidP="00F40BE4">
      <w:pPr>
        <w:pStyle w:val="berschrift1"/>
        <w:spacing w:line="480" w:lineRule="auto"/>
        <w:ind w:left="-5"/>
        <w:rPr>
          <w:rFonts w:ascii="Arial" w:eastAsia="Arial" w:hAnsi="Arial" w:cs="Arial"/>
          <w:b/>
          <w:color w:val="000000"/>
          <w:sz w:val="24"/>
          <w:szCs w:val="22"/>
          <w:lang w:val="en-GB"/>
        </w:rPr>
      </w:pPr>
      <w:r w:rsidRPr="00D93021">
        <w:rPr>
          <w:rFonts w:ascii="Arial" w:eastAsia="Arial" w:hAnsi="Arial" w:cs="Arial"/>
          <w:b/>
          <w:color w:val="000000"/>
          <w:sz w:val="24"/>
          <w:szCs w:val="22"/>
          <w:lang w:val="en-GB"/>
        </w:rPr>
        <w:t>Mathematical notation - similarity score</w:t>
      </w:r>
    </w:p>
    <w:p w14:paraId="748EAF70" w14:textId="397A3396" w:rsidR="0039715D" w:rsidRPr="00D93021" w:rsidRDefault="38D4DEA1" w:rsidP="00074C7F">
      <w:pPr>
        <w:spacing w:after="0" w:line="265" w:lineRule="auto"/>
        <w:ind w:left="-5" w:right="3" w:hanging="10"/>
        <w:jc w:val="both"/>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 xml:space="preserve">Let </w:t>
      </w:r>
      <w:r w:rsidRPr="00D93021">
        <w:rPr>
          <w:rFonts w:ascii="Arial" w:eastAsia="Arial" w:hAnsi="Arial" w:cs="Arial"/>
          <w:i/>
          <w:iCs/>
          <w:color w:val="000000" w:themeColor="text1"/>
          <w:sz w:val="24"/>
          <w:szCs w:val="24"/>
          <w:lang w:val="en-GB"/>
        </w:rPr>
        <w:t xml:space="preserve">D </w:t>
      </w:r>
      <w:r w:rsidRPr="00D93021">
        <w:rPr>
          <w:rFonts w:ascii="Arial" w:eastAsia="Arial" w:hAnsi="Arial" w:cs="Arial"/>
          <w:color w:val="000000" w:themeColor="text1"/>
          <w:sz w:val="24"/>
          <w:szCs w:val="24"/>
          <w:lang w:val="en-GB"/>
        </w:rPr>
        <w:t xml:space="preserve">denote the data under consideration. We define with </w:t>
      </w:r>
    </w:p>
    <w:p w14:paraId="2019D617" w14:textId="77777777" w:rsidR="00074C7F" w:rsidRPr="00D93021" w:rsidRDefault="00074C7F" w:rsidP="00074C7F">
      <w:pPr>
        <w:spacing w:after="0" w:line="265" w:lineRule="auto"/>
        <w:ind w:left="-5" w:right="3" w:hanging="10"/>
        <w:jc w:val="both"/>
        <w:rPr>
          <w:rFonts w:ascii="Arial" w:eastAsia="Arial" w:hAnsi="Arial" w:cs="Arial"/>
          <w:color w:val="000000" w:themeColor="text1"/>
          <w:sz w:val="24"/>
          <w:szCs w:val="24"/>
          <w:lang w:val="en-GB"/>
        </w:rPr>
      </w:pPr>
    </w:p>
    <w:p w14:paraId="359110F6" w14:textId="7520C437" w:rsidR="0039715D" w:rsidRPr="00D93021" w:rsidRDefault="6AF84A8A" w:rsidP="6AF84A8A">
      <w:pPr>
        <w:spacing w:after="0" w:line="265" w:lineRule="auto"/>
        <w:ind w:left="-5" w:right="3" w:hanging="10"/>
        <w:jc w:val="center"/>
        <w:rPr>
          <w:rFonts w:ascii="Cambria Math" w:eastAsia="Cambria Math" w:hAnsi="Cambria Math" w:cs="Cambria Math"/>
          <w:i/>
          <w:color w:val="000000" w:themeColor="text1"/>
          <w:sz w:val="24"/>
          <w:szCs w:val="24"/>
          <w:lang w:val="en-GB"/>
        </w:rPr>
      </w:pPr>
      <w:proofErr w:type="spellStart"/>
      <w:r w:rsidRPr="00D93021">
        <w:rPr>
          <w:rFonts w:ascii="Cambria Math" w:eastAsia="Cambria Math" w:hAnsi="Cambria Math" w:cs="Cambria Math"/>
          <w:i/>
          <w:color w:val="000000" w:themeColor="text1"/>
          <w:sz w:val="24"/>
          <w:szCs w:val="24"/>
          <w:lang w:val="en-GB"/>
        </w:rPr>
        <w:t>dpt</w:t>
      </w:r>
      <w:proofErr w:type="spellEnd"/>
      <w:r w:rsidRPr="00D93021">
        <w:rPr>
          <w:rFonts w:ascii="Cambria Math" w:eastAsia="Cambria Math" w:hAnsi="Cambria Math" w:cs="Cambria Math"/>
          <w:i/>
          <w:color w:val="000000" w:themeColor="text1"/>
          <w:sz w:val="24"/>
          <w:szCs w:val="24"/>
          <w:lang w:val="en-GB"/>
        </w:rPr>
        <w:t>(</w:t>
      </w:r>
      <w:proofErr w:type="spellStart"/>
      <w:proofErr w:type="gramStart"/>
      <w:r w:rsidRPr="00D93021">
        <w:rPr>
          <w:rFonts w:ascii="Cambria Math" w:eastAsia="Cambria Math" w:hAnsi="Cambria Math" w:cs="Cambria Math"/>
          <w:i/>
          <w:color w:val="000000" w:themeColor="text1"/>
          <w:sz w:val="24"/>
          <w:szCs w:val="24"/>
          <w:lang w:val="en-GB"/>
        </w:rPr>
        <w:t>r,c</w:t>
      </w:r>
      <w:proofErr w:type="spellEnd"/>
      <w:proofErr w:type="gramEnd"/>
      <w:r w:rsidRPr="00D93021">
        <w:rPr>
          <w:rFonts w:ascii="Cambria Math" w:eastAsia="Cambria Math" w:hAnsi="Cambria Math" w:cs="Cambria Math"/>
          <w:i/>
          <w:color w:val="000000" w:themeColor="text1"/>
          <w:sz w:val="24"/>
          <w:szCs w:val="24"/>
          <w:lang w:val="en-GB"/>
        </w:rPr>
        <w:t>)</w:t>
      </w:r>
    </w:p>
    <w:p w14:paraId="051457BD" w14:textId="77777777" w:rsidR="00074C7F" w:rsidRPr="00D93021" w:rsidRDefault="00074C7F" w:rsidP="00074C7F">
      <w:pPr>
        <w:spacing w:after="0" w:line="265" w:lineRule="auto"/>
        <w:ind w:left="-5" w:right="3" w:hanging="10"/>
        <w:jc w:val="center"/>
        <w:rPr>
          <w:rFonts w:ascii="Cambria Math" w:eastAsia="Cambria Math" w:hAnsi="Cambria Math" w:cs="Cambria Math"/>
          <w:color w:val="000000"/>
          <w:sz w:val="24"/>
          <w:szCs w:val="24"/>
          <w:lang w:val="en-GB"/>
        </w:rPr>
      </w:pPr>
    </w:p>
    <w:p w14:paraId="32F027B0" w14:textId="33CDD18B" w:rsidR="0039715D" w:rsidRPr="00D93021" w:rsidRDefault="38D4DEA1" w:rsidP="00074C7F">
      <w:pPr>
        <w:spacing w:after="0" w:line="480" w:lineRule="auto"/>
        <w:ind w:left="-17" w:right="6"/>
        <w:jc w:val="both"/>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 xml:space="preserve">the diffusion </w:t>
      </w:r>
      <w:proofErr w:type="spellStart"/>
      <w:r w:rsidRPr="00D93021">
        <w:rPr>
          <w:rFonts w:ascii="Arial" w:eastAsia="Arial" w:hAnsi="Arial" w:cs="Arial"/>
          <w:color w:val="000000" w:themeColor="text1"/>
          <w:sz w:val="24"/>
          <w:szCs w:val="24"/>
          <w:lang w:val="en-GB"/>
        </w:rPr>
        <w:t>pseudotime</w:t>
      </w:r>
      <w:proofErr w:type="spellEnd"/>
      <w:r w:rsidRPr="00D93021">
        <w:rPr>
          <w:rFonts w:ascii="Arial" w:eastAsia="Arial" w:hAnsi="Arial" w:cs="Arial"/>
          <w:color w:val="000000" w:themeColor="text1"/>
          <w:sz w:val="24"/>
          <w:szCs w:val="24"/>
          <w:lang w:val="en-GB"/>
        </w:rPr>
        <w:t xml:space="preserve"> distance between root cell </w:t>
      </w:r>
      <w:r w:rsidRPr="00D93021">
        <w:rPr>
          <w:rFonts w:ascii="Cambria Math" w:eastAsia="Cambria Math" w:hAnsi="Cambria Math" w:cs="Cambria Math"/>
          <w:i/>
          <w:iCs/>
          <w:color w:val="000000" w:themeColor="text1"/>
          <w:sz w:val="24"/>
          <w:szCs w:val="24"/>
          <w:lang w:val="en-GB"/>
        </w:rPr>
        <w:t>r</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and any other cell </w:t>
      </w:r>
      <w:r w:rsidRPr="00D93021">
        <w:rPr>
          <w:rFonts w:ascii="Cambria Math" w:eastAsia="Cambria Math" w:hAnsi="Cambria Math" w:cs="Cambria Math"/>
          <w:i/>
          <w:iCs/>
          <w:color w:val="000000" w:themeColor="text1"/>
          <w:sz w:val="24"/>
          <w:szCs w:val="24"/>
          <w:lang w:val="en-GB"/>
        </w:rPr>
        <w:t>c</w:t>
      </w:r>
      <w:r w:rsidRPr="00D93021">
        <w:rPr>
          <w:rFonts w:ascii="Arial" w:eastAsia="Arial" w:hAnsi="Arial" w:cs="Arial"/>
          <w:color w:val="000000" w:themeColor="text1"/>
          <w:sz w:val="24"/>
          <w:szCs w:val="24"/>
          <w:lang w:val="en-GB"/>
        </w:rPr>
        <w:t xml:space="preserve">. Let </w:t>
      </w:r>
      <w:r w:rsidRPr="00D93021">
        <w:rPr>
          <w:rFonts w:ascii="Cambria Math" w:eastAsia="Cambria Math" w:hAnsi="Cambria Math" w:cs="Cambria Math"/>
          <w:i/>
          <w:iCs/>
          <w:color w:val="000000" w:themeColor="text1"/>
          <w:sz w:val="24"/>
          <w:szCs w:val="24"/>
          <w:lang w:val="en-GB"/>
        </w:rPr>
        <w:t>P ⊂ D</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denote a subpopulation of </w:t>
      </w:r>
      <w:r w:rsidRPr="00D93021">
        <w:rPr>
          <w:rFonts w:ascii="Cambria Math" w:eastAsia="Cambria Math" w:hAnsi="Cambria Math" w:cs="Cambria Math"/>
          <w:i/>
          <w:iCs/>
          <w:color w:val="000000" w:themeColor="text1"/>
          <w:sz w:val="24"/>
          <w:szCs w:val="24"/>
          <w:lang w:val="en-GB"/>
        </w:rPr>
        <w:t>D</w:t>
      </w:r>
      <w:r w:rsidRPr="00D93021">
        <w:rPr>
          <w:rFonts w:ascii="Arial" w:eastAsia="Arial" w:hAnsi="Arial" w:cs="Arial"/>
          <w:color w:val="000000" w:themeColor="text1"/>
          <w:sz w:val="24"/>
          <w:szCs w:val="24"/>
          <w:lang w:val="en-GB"/>
        </w:rPr>
        <w:t xml:space="preserve">. We define the mean diffusion </w:t>
      </w:r>
      <w:proofErr w:type="spellStart"/>
      <w:r w:rsidRPr="00D93021">
        <w:rPr>
          <w:rFonts w:ascii="Arial" w:eastAsia="Arial" w:hAnsi="Arial" w:cs="Arial"/>
          <w:color w:val="000000" w:themeColor="text1"/>
          <w:sz w:val="24"/>
          <w:szCs w:val="24"/>
          <w:lang w:val="en-GB"/>
        </w:rPr>
        <w:t>pseudotime</w:t>
      </w:r>
      <w:proofErr w:type="spellEnd"/>
      <w:r w:rsidRPr="00D93021">
        <w:rPr>
          <w:rFonts w:ascii="Arial" w:eastAsia="Arial" w:hAnsi="Arial" w:cs="Arial"/>
          <w:color w:val="000000" w:themeColor="text1"/>
          <w:sz w:val="24"/>
          <w:szCs w:val="24"/>
          <w:lang w:val="en-GB"/>
        </w:rPr>
        <w:t xml:space="preserve"> distance between root </w:t>
      </w:r>
      <w:r w:rsidRPr="00D93021">
        <w:rPr>
          <w:rFonts w:ascii="Arial" w:eastAsia="Arial" w:hAnsi="Arial" w:cs="Arial"/>
          <w:i/>
          <w:iCs/>
          <w:color w:val="000000" w:themeColor="text1"/>
          <w:sz w:val="24"/>
          <w:szCs w:val="24"/>
          <w:lang w:val="en-GB"/>
        </w:rPr>
        <w:t xml:space="preserve">r </w:t>
      </w:r>
      <w:r w:rsidRPr="00D93021">
        <w:rPr>
          <w:rFonts w:ascii="Arial" w:eastAsia="Arial" w:hAnsi="Arial" w:cs="Arial"/>
          <w:color w:val="000000" w:themeColor="text1"/>
          <w:sz w:val="24"/>
          <w:szCs w:val="24"/>
          <w:lang w:val="en-GB"/>
        </w:rPr>
        <w:t xml:space="preserve">and </w:t>
      </w:r>
      <w:r w:rsidRPr="00D93021">
        <w:rPr>
          <w:rFonts w:ascii="Cambria Math" w:eastAsia="Cambria Math" w:hAnsi="Cambria Math" w:cs="Cambria Math"/>
          <w:i/>
          <w:iCs/>
          <w:color w:val="000000" w:themeColor="text1"/>
          <w:sz w:val="24"/>
          <w:szCs w:val="24"/>
          <w:lang w:val="en-GB"/>
        </w:rPr>
        <w:t>P</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as</w:t>
      </w:r>
    </w:p>
    <w:p w14:paraId="776DF6AB" w14:textId="53ACAA14" w:rsidR="00074C7F" w:rsidRPr="00D93021" w:rsidRDefault="00A905A9" w:rsidP="00074C7F">
      <w:pPr>
        <w:spacing w:after="0" w:line="576" w:lineRule="auto"/>
        <w:ind w:left="-15" w:right="3"/>
        <w:jc w:val="center"/>
        <w:rPr>
          <w:rFonts w:ascii="Arial" w:eastAsia="Arial" w:hAnsi="Arial" w:cs="Arial"/>
          <w:i/>
          <w:color w:val="000000"/>
          <w:sz w:val="24"/>
          <w:szCs w:val="24"/>
          <w:lang w:val="en-GB"/>
        </w:rPr>
      </w:pPr>
      <m:oMathPara>
        <m:oMath>
          <m:sSup>
            <m:sSupPr>
              <m:ctrlPr>
                <w:rPr>
                  <w:rFonts w:ascii="Cambria Math" w:eastAsia="Arial" w:hAnsi="Cambria Math" w:cs="Arial"/>
                  <w:i/>
                  <w:color w:val="000000"/>
                  <w:sz w:val="24"/>
                  <w:szCs w:val="24"/>
                  <w:lang w:val="en-GB"/>
                </w:rPr>
              </m:ctrlPr>
            </m:sSupPr>
            <m:e>
              <m:bar>
                <m:barPr>
                  <m:pos m:val="top"/>
                  <m:ctrlPr>
                    <w:rPr>
                      <w:rFonts w:ascii="Cambria Math" w:eastAsia="Arial" w:hAnsi="Cambria Math" w:cs="Arial"/>
                      <w:i/>
                      <w:color w:val="000000"/>
                      <w:sz w:val="24"/>
                      <w:szCs w:val="24"/>
                      <w:lang w:val="en-GB"/>
                    </w:rPr>
                  </m:ctrlPr>
                </m:barPr>
                <m:e>
                  <m:r>
                    <w:rPr>
                      <w:rFonts w:ascii="Cambria Math" w:eastAsia="Arial" w:hAnsi="Cambria Math" w:cs="Arial"/>
                      <w:color w:val="000000"/>
                      <w:sz w:val="24"/>
                      <w:szCs w:val="24"/>
                      <w:lang w:val="en-GB"/>
                    </w:rPr>
                    <m:t>dpt</m:t>
                  </m:r>
                </m:e>
              </m:bar>
              <m:d>
                <m:dPr>
                  <m:ctrlPr>
                    <w:rPr>
                      <w:rFonts w:ascii="Cambria Math" w:eastAsia="Arial" w:hAnsi="Cambria Math" w:cs="Arial"/>
                      <w:i/>
                      <w:color w:val="000000"/>
                      <w:sz w:val="24"/>
                      <w:szCs w:val="24"/>
                      <w:lang w:val="en-GB"/>
                    </w:rPr>
                  </m:ctrlPr>
                </m:dPr>
                <m:e>
                  <m:r>
                    <w:rPr>
                      <w:rFonts w:ascii="Cambria Math" w:eastAsia="Arial" w:hAnsi="Cambria Math" w:cs="Arial"/>
                      <w:color w:val="000000"/>
                      <w:sz w:val="24"/>
                      <w:szCs w:val="24"/>
                      <w:lang w:val="en-GB"/>
                    </w:rPr>
                    <m:t>r,P</m:t>
                  </m:r>
                </m:e>
              </m:d>
            </m:e>
            <m:sup/>
          </m:sSup>
          <m:r>
            <w:rPr>
              <w:rFonts w:ascii="Cambria Math" w:eastAsia="Cambria Math" w:hAnsi="Cambria Math" w:cs="Cambria Math"/>
              <w:color w:val="000000"/>
              <w:sz w:val="24"/>
              <w:szCs w:val="24"/>
              <w:lang w:val="en-GB"/>
            </w:rPr>
            <m:t>:=</m:t>
          </m:r>
          <m:f>
            <m:fPr>
              <m:ctrlPr>
                <w:rPr>
                  <w:rFonts w:ascii="Cambria Math" w:eastAsia="Cambria Math" w:hAnsi="Cambria Math" w:cs="Cambria Math"/>
                  <w:i/>
                  <w:color w:val="000000"/>
                  <w:sz w:val="24"/>
                  <w:szCs w:val="24"/>
                  <w:lang w:val="en-GB"/>
                </w:rPr>
              </m:ctrlPr>
            </m:fPr>
            <m:num>
              <m:r>
                <w:rPr>
                  <w:rFonts w:ascii="Cambria Math" w:eastAsia="Cambria Math" w:hAnsi="Cambria Math" w:cs="Cambria Math"/>
                  <w:color w:val="000000"/>
                  <w:sz w:val="24"/>
                  <w:szCs w:val="24"/>
                  <w:lang w:val="en-GB"/>
                </w:rPr>
                <m:t>1</m:t>
              </m:r>
            </m:num>
            <m:den>
              <m:r>
                <w:rPr>
                  <w:rFonts w:ascii="Cambria Math" w:eastAsia="Cambria Math" w:hAnsi="Cambria Math" w:cs="Cambria Math"/>
                  <w:color w:val="000000"/>
                  <w:sz w:val="24"/>
                  <w:szCs w:val="24"/>
                  <w:lang w:val="en-GB"/>
                </w:rPr>
                <m:t>|P|</m:t>
              </m:r>
            </m:den>
          </m:f>
          <m:nary>
            <m:naryPr>
              <m:chr m:val="∑"/>
              <m:grow m:val="1"/>
              <m:ctrlPr>
                <w:rPr>
                  <w:rFonts w:ascii="Cambria Math" w:eastAsia="Arial" w:hAnsi="Cambria Math" w:cs="Arial"/>
                  <w:i/>
                  <w:color w:val="000000"/>
                  <w:sz w:val="24"/>
                  <w:szCs w:val="24"/>
                  <w:lang w:val="en-GB"/>
                </w:rPr>
              </m:ctrlPr>
            </m:naryPr>
            <m:sub>
              <m:r>
                <w:rPr>
                  <w:rFonts w:ascii="Cambria Math" w:eastAsia="Cambria Math" w:hAnsi="Cambria Math" w:cs="Cambria Math"/>
                  <w:color w:val="000000"/>
                  <w:sz w:val="24"/>
                  <w:szCs w:val="24"/>
                  <w:lang w:val="en-GB"/>
                </w:rPr>
                <m:t>pϵP</m:t>
              </m:r>
            </m:sub>
            <m:sup/>
            <m:e>
              <m:r>
                <w:rPr>
                  <w:rFonts w:ascii="Cambria Math" w:eastAsia="Arial" w:hAnsi="Cambria Math" w:cs="Arial"/>
                  <w:color w:val="000000"/>
                  <w:sz w:val="24"/>
                  <w:szCs w:val="24"/>
                  <w:lang w:val="en-GB"/>
                </w:rPr>
                <m:t>dpt(r,p)</m:t>
              </m:r>
            </m:e>
          </m:nary>
        </m:oMath>
      </m:oMathPara>
    </w:p>
    <w:p w14:paraId="18463610" w14:textId="77777777" w:rsidR="00074C7F" w:rsidRPr="00D93021" w:rsidRDefault="00074C7F" w:rsidP="00074C7F">
      <w:pPr>
        <w:spacing w:after="0" w:line="265" w:lineRule="auto"/>
        <w:ind w:left="-5" w:right="3" w:hanging="10"/>
        <w:jc w:val="both"/>
        <w:rPr>
          <w:rFonts w:ascii="Arial" w:eastAsia="Arial" w:hAnsi="Arial" w:cs="Arial"/>
          <w:color w:val="000000" w:themeColor="text1"/>
          <w:sz w:val="24"/>
          <w:szCs w:val="24"/>
          <w:lang w:val="en-GB"/>
        </w:rPr>
      </w:pPr>
    </w:p>
    <w:p w14:paraId="3C9F7A2E" w14:textId="6457D2FE" w:rsidR="0039715D" w:rsidRPr="00D93021" w:rsidRDefault="38D4DEA1" w:rsidP="00795AAD">
      <w:pPr>
        <w:spacing w:after="0" w:line="480" w:lineRule="auto"/>
        <w:ind w:left="-5" w:right="3" w:hanging="10"/>
        <w:jc w:val="both"/>
        <w:rPr>
          <w:rFonts w:ascii="Arial" w:eastAsia="Arial" w:hAnsi="Arial" w:cs="Arial"/>
          <w:color w:val="000000"/>
          <w:sz w:val="24"/>
          <w:szCs w:val="24"/>
          <w:lang w:val="en-GB"/>
        </w:rPr>
      </w:pPr>
      <w:r w:rsidRPr="00D93021">
        <w:rPr>
          <w:rFonts w:ascii="Arial" w:eastAsia="Arial" w:hAnsi="Arial" w:cs="Arial"/>
          <w:color w:val="000000" w:themeColor="text1"/>
          <w:sz w:val="24"/>
          <w:szCs w:val="24"/>
          <w:lang w:val="en-GB"/>
        </w:rPr>
        <w:t xml:space="preserve">for </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 xml:space="preserve">P </w:t>
      </w:r>
      <w:r w:rsidRPr="00D93021">
        <w:rPr>
          <w:rFonts w:ascii="Cambria Math" w:eastAsia="Cambria Math" w:hAnsi="Cambria Math" w:cs="Cambria Math"/>
          <w:color w:val="000000" w:themeColor="text1"/>
          <w:sz w:val="24"/>
          <w:szCs w:val="24"/>
          <w:lang w:val="en-GB"/>
        </w:rPr>
        <w:t>| &gt; 0</w:t>
      </w:r>
      <w:r w:rsidRPr="00D93021">
        <w:rPr>
          <w:rFonts w:ascii="Arial" w:eastAsia="Arial" w:hAnsi="Arial" w:cs="Arial"/>
          <w:color w:val="000000" w:themeColor="text1"/>
          <w:sz w:val="24"/>
          <w:szCs w:val="24"/>
          <w:lang w:val="en-GB"/>
        </w:rPr>
        <w:t xml:space="preserve">. Let </w:t>
      </w:r>
      <w:r w:rsidRPr="00D93021">
        <w:rPr>
          <w:rFonts w:ascii="Arial" w:eastAsia="Arial" w:hAnsi="Arial" w:cs="Arial"/>
          <w:i/>
          <w:iCs/>
          <w:color w:val="000000" w:themeColor="text1"/>
          <w:sz w:val="24"/>
          <w:szCs w:val="24"/>
          <w:lang w:val="en-GB"/>
        </w:rPr>
        <w:t xml:space="preserve">B </w:t>
      </w:r>
      <w:r w:rsidRPr="00D93021">
        <w:rPr>
          <w:rFonts w:ascii="Arial" w:eastAsia="Arial" w:hAnsi="Arial" w:cs="Arial"/>
          <w:color w:val="000000" w:themeColor="text1"/>
          <w:sz w:val="24"/>
          <w:szCs w:val="24"/>
          <w:lang w:val="en-GB"/>
        </w:rPr>
        <w:t xml:space="preserve">denote a base population. We sample </w:t>
      </w:r>
      <w:r w:rsidRPr="00D93021">
        <w:rPr>
          <w:rFonts w:ascii="Cambria Math" w:eastAsia="Cambria Math" w:hAnsi="Cambria Math" w:cs="Cambria Math"/>
          <w:i/>
          <w:iCs/>
          <w:color w:val="000000" w:themeColor="text1"/>
          <w:sz w:val="24"/>
          <w:szCs w:val="24"/>
          <w:lang w:val="en-GB"/>
        </w:rPr>
        <w:t>K</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different root cells </w:t>
      </w:r>
      <w:r w:rsidRPr="00D93021">
        <w:rPr>
          <w:rFonts w:ascii="Cambria Math" w:eastAsia="Cambria Math" w:hAnsi="Cambria Math" w:cs="Cambria Math"/>
          <w:i/>
          <w:iCs/>
          <w:color w:val="000000" w:themeColor="text1"/>
          <w:sz w:val="24"/>
          <w:szCs w:val="24"/>
          <w:lang w:val="en-GB"/>
        </w:rPr>
        <w:t>r</w:t>
      </w:r>
      <w:proofErr w:type="gramStart"/>
      <w:r w:rsidRPr="00D93021">
        <w:rPr>
          <w:rFonts w:ascii="Cambria Math" w:eastAsia="Cambria Math" w:hAnsi="Cambria Math" w:cs="Cambria Math"/>
          <w:color w:val="000000" w:themeColor="text1"/>
          <w:sz w:val="24"/>
          <w:szCs w:val="24"/>
          <w:vertAlign w:val="subscript"/>
          <w:lang w:val="en-GB"/>
        </w:rPr>
        <w:t>1</w:t>
      </w:r>
      <w:r w:rsidRPr="00D93021">
        <w:rPr>
          <w:rFonts w:ascii="Cambria Math" w:eastAsia="Cambria Math" w:hAnsi="Cambria Math" w:cs="Cambria Math"/>
          <w:i/>
          <w:iCs/>
          <w:color w:val="000000" w:themeColor="text1"/>
          <w:sz w:val="24"/>
          <w:szCs w:val="24"/>
          <w:lang w:val="en-GB"/>
        </w:rPr>
        <w:t>,...</w:t>
      </w:r>
      <w:proofErr w:type="gramEnd"/>
      <w:r w:rsidRPr="00D93021">
        <w:rPr>
          <w:rFonts w:ascii="Cambria Math" w:eastAsia="Cambria Math" w:hAnsi="Cambria Math" w:cs="Cambria Math"/>
          <w:i/>
          <w:iCs/>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r</w:t>
      </w:r>
      <w:r w:rsidRPr="00D93021">
        <w:rPr>
          <w:rFonts w:ascii="Cambria Math" w:eastAsia="Cambria Math" w:hAnsi="Cambria Math" w:cs="Cambria Math"/>
          <w:i/>
          <w:iCs/>
          <w:color w:val="000000" w:themeColor="text1"/>
          <w:sz w:val="24"/>
          <w:szCs w:val="24"/>
          <w:vertAlign w:val="subscript"/>
          <w:lang w:val="en-GB"/>
        </w:rPr>
        <w:t>K</w:t>
      </w:r>
      <w:proofErr w:type="spellEnd"/>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from </w:t>
      </w:r>
      <w:r w:rsidRPr="00D93021">
        <w:rPr>
          <w:rFonts w:ascii="Cambria Math" w:eastAsia="Cambria Math" w:hAnsi="Cambria Math" w:cs="Cambria Math"/>
          <w:i/>
          <w:iCs/>
          <w:color w:val="000000" w:themeColor="text1"/>
          <w:sz w:val="24"/>
          <w:szCs w:val="24"/>
          <w:lang w:val="en-GB"/>
        </w:rPr>
        <w:t>B</w:t>
      </w:r>
      <w:r w:rsidRPr="00D93021">
        <w:rPr>
          <w:rFonts w:ascii="Arial" w:eastAsia="Arial" w:hAnsi="Arial" w:cs="Arial"/>
          <w:color w:val="000000" w:themeColor="text1"/>
          <w:sz w:val="24"/>
          <w:szCs w:val="24"/>
          <w:lang w:val="en-GB"/>
        </w:rPr>
        <w:t>.</w:t>
      </w:r>
      <w:r w:rsidR="00074C7F" w:rsidRPr="00D93021">
        <w:rPr>
          <w:rFonts w:ascii="Arial" w:eastAsia="Arial" w:hAnsi="Arial" w:cs="Arial"/>
          <w:color w:val="000000"/>
          <w:sz w:val="24"/>
          <w:szCs w:val="24"/>
          <w:lang w:val="en-GB"/>
        </w:rPr>
        <w:t xml:space="preserve"> </w:t>
      </w:r>
      <w:r w:rsidRPr="00D93021">
        <w:rPr>
          <w:rFonts w:ascii="Arial" w:eastAsia="Arial" w:hAnsi="Arial" w:cs="Arial"/>
          <w:color w:val="000000" w:themeColor="text1"/>
          <w:sz w:val="24"/>
          <w:szCs w:val="24"/>
          <w:lang w:val="en-GB"/>
        </w:rPr>
        <w:t>We define</w:t>
      </w:r>
    </w:p>
    <w:p w14:paraId="3EF05DF5" w14:textId="78BC01D5" w:rsidR="00060455" w:rsidRPr="00D93021" w:rsidRDefault="00A905A9" w:rsidP="00074C7F">
      <w:pPr>
        <w:spacing w:after="0" w:line="576" w:lineRule="auto"/>
        <w:ind w:left="-15" w:right="3"/>
        <w:jc w:val="center"/>
        <w:rPr>
          <w:rFonts w:ascii="Arial" w:eastAsia="Arial" w:hAnsi="Arial" w:cs="Arial"/>
          <w:color w:val="000000"/>
          <w:sz w:val="24"/>
          <w:szCs w:val="24"/>
          <w:lang w:val="en-GB"/>
        </w:rPr>
      </w:pPr>
      <m:oMathPara>
        <m:oMath>
          <m:sSup>
            <m:sSupPr>
              <m:ctrlPr>
                <w:rPr>
                  <w:rFonts w:ascii="Cambria Math" w:eastAsia="Arial" w:hAnsi="Cambria Math" w:cs="Arial"/>
                  <w:color w:val="000000"/>
                  <w:sz w:val="24"/>
                  <w:szCs w:val="24"/>
                  <w:lang w:val="en-GB"/>
                </w:rPr>
              </m:ctrlPr>
            </m:sSupPr>
            <m:e>
              <m:r>
                <w:rPr>
                  <w:rFonts w:ascii="Cambria Math" w:eastAsia="Arial" w:hAnsi="Cambria Math" w:cs="Arial"/>
                  <w:color w:val="000000"/>
                  <w:sz w:val="24"/>
                  <w:szCs w:val="24"/>
                  <w:lang w:val="en-GB"/>
                </w:rPr>
                <m:t>dptm</m:t>
              </m:r>
              <m:d>
                <m:dPr>
                  <m:ctrlPr>
                    <w:rPr>
                      <w:rFonts w:ascii="Cambria Math" w:eastAsia="Arial" w:hAnsi="Cambria Math" w:cs="Arial"/>
                      <w:color w:val="000000"/>
                      <w:sz w:val="24"/>
                      <w:szCs w:val="24"/>
                      <w:lang w:val="en-GB"/>
                    </w:rPr>
                  </m:ctrlPr>
                </m:dPr>
                <m:e>
                  <m:r>
                    <w:rPr>
                      <w:rFonts w:ascii="Cambria Math" w:eastAsia="Arial" w:hAnsi="Cambria Math" w:cs="Arial"/>
                      <w:color w:val="000000"/>
                      <w:sz w:val="24"/>
                      <w:szCs w:val="24"/>
                      <w:lang w:val="en-GB"/>
                    </w:rPr>
                    <m:t>B,P</m:t>
                  </m:r>
                </m:e>
              </m:d>
            </m:e>
            <m:sup/>
          </m:sSup>
          <m:r>
            <w:rPr>
              <w:rFonts w:ascii="Cambria Math" w:eastAsia="Cambria Math" w:hAnsi="Cambria Math" w:cs="Cambria Math"/>
              <w:color w:val="000000"/>
              <w:sz w:val="24"/>
              <w:szCs w:val="24"/>
              <w:lang w:val="en-GB"/>
            </w:rPr>
            <m:t>:=</m:t>
          </m:r>
          <m:f>
            <m:fPr>
              <m:ctrlPr>
                <w:rPr>
                  <w:rFonts w:ascii="Cambria Math" w:eastAsia="Cambria Math" w:hAnsi="Cambria Math" w:cs="Cambria Math"/>
                  <w:i/>
                  <w:color w:val="000000"/>
                  <w:sz w:val="24"/>
                  <w:szCs w:val="24"/>
                  <w:lang w:val="en-GB"/>
                </w:rPr>
              </m:ctrlPr>
            </m:fPr>
            <m:num>
              <m:r>
                <w:rPr>
                  <w:rFonts w:ascii="Cambria Math" w:eastAsia="Cambria Math" w:hAnsi="Cambria Math" w:cs="Cambria Math"/>
                  <w:color w:val="000000"/>
                  <w:sz w:val="24"/>
                  <w:szCs w:val="24"/>
                  <w:lang w:val="en-GB"/>
                </w:rPr>
                <m:t>1</m:t>
              </m:r>
            </m:num>
            <m:den>
              <m:r>
                <w:rPr>
                  <w:rFonts w:ascii="Cambria Math" w:eastAsia="Cambria Math" w:hAnsi="Cambria Math" w:cs="Cambria Math"/>
                  <w:color w:val="000000"/>
                  <w:sz w:val="24"/>
                  <w:szCs w:val="24"/>
                  <w:lang w:val="en-GB"/>
                </w:rPr>
                <m:t>K</m:t>
              </m:r>
            </m:den>
          </m:f>
          <m:nary>
            <m:naryPr>
              <m:chr m:val="∑"/>
              <m:grow m:val="1"/>
              <m:ctrlPr>
                <w:rPr>
                  <w:rFonts w:ascii="Cambria Math" w:eastAsia="Arial" w:hAnsi="Cambria Math" w:cs="Arial"/>
                  <w:color w:val="000000"/>
                  <w:sz w:val="24"/>
                  <w:szCs w:val="24"/>
                  <w:lang w:val="en-GB"/>
                </w:rPr>
              </m:ctrlPr>
            </m:naryPr>
            <m:sub>
              <m:r>
                <w:rPr>
                  <w:rFonts w:ascii="Cambria Math" w:eastAsia="Cambria Math" w:hAnsi="Cambria Math" w:cs="Cambria Math"/>
                  <w:color w:val="000000"/>
                  <w:sz w:val="24"/>
                  <w:szCs w:val="24"/>
                  <w:lang w:val="en-GB"/>
                </w:rPr>
                <m:t>j=1</m:t>
              </m:r>
            </m:sub>
            <m:sup>
              <m:r>
                <w:rPr>
                  <w:rFonts w:ascii="Cambria Math" w:eastAsia="Arial" w:hAnsi="Cambria Math" w:cs="Arial"/>
                  <w:color w:val="000000"/>
                  <w:sz w:val="24"/>
                  <w:szCs w:val="24"/>
                  <w:lang w:val="en-GB"/>
                </w:rPr>
                <m:t>K</m:t>
              </m:r>
            </m:sup>
            <m:e>
              <m:bar>
                <m:barPr>
                  <m:pos m:val="top"/>
                  <m:ctrlPr>
                    <w:rPr>
                      <w:rFonts w:ascii="Cambria Math" w:eastAsia="Arial" w:hAnsi="Cambria Math" w:cs="Arial"/>
                      <w:i/>
                      <w:color w:val="000000"/>
                      <w:sz w:val="24"/>
                      <w:szCs w:val="24"/>
                      <w:lang w:val="en-GB"/>
                    </w:rPr>
                  </m:ctrlPr>
                </m:barPr>
                <m:e>
                  <m:r>
                    <w:rPr>
                      <w:rFonts w:ascii="Cambria Math" w:eastAsia="Arial" w:hAnsi="Cambria Math" w:cs="Arial"/>
                      <w:color w:val="000000"/>
                      <w:sz w:val="24"/>
                      <w:szCs w:val="24"/>
                      <w:lang w:val="en-GB"/>
                    </w:rPr>
                    <m:t>dpt</m:t>
                  </m:r>
                </m:e>
              </m:bar>
              <m:r>
                <w:rPr>
                  <w:rFonts w:ascii="Cambria Math" w:eastAsia="Arial" w:hAnsi="Cambria Math" w:cs="Arial"/>
                  <w:color w:val="000000"/>
                  <w:sz w:val="24"/>
                  <w:szCs w:val="24"/>
                  <w:lang w:val="en-GB"/>
                </w:rPr>
                <m:t>(</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r</m:t>
                  </m:r>
                </m:e>
                <m:sub>
                  <m:r>
                    <w:rPr>
                      <w:rFonts w:ascii="Cambria Math" w:eastAsia="Arial" w:hAnsi="Cambria Math" w:cs="Arial"/>
                      <w:color w:val="000000"/>
                      <w:sz w:val="24"/>
                      <w:szCs w:val="24"/>
                      <w:lang w:val="en-GB"/>
                    </w:rPr>
                    <m:t>j</m:t>
                  </m:r>
                </m:sub>
              </m:sSub>
              <m:r>
                <w:rPr>
                  <w:rFonts w:ascii="Cambria Math" w:eastAsia="Arial" w:hAnsi="Cambria Math" w:cs="Arial"/>
                  <w:color w:val="000000"/>
                  <w:sz w:val="24"/>
                  <w:szCs w:val="24"/>
                  <w:lang w:val="en-GB"/>
                </w:rPr>
                <m:t>,P)</m:t>
              </m:r>
            </m:e>
          </m:nary>
        </m:oMath>
      </m:oMathPara>
    </w:p>
    <w:p w14:paraId="50956DC8" w14:textId="46320DA5" w:rsidR="00060455" w:rsidRPr="00D93021" w:rsidRDefault="00060455" w:rsidP="00074C7F">
      <w:pPr>
        <w:spacing w:after="0" w:line="265" w:lineRule="auto"/>
        <w:ind w:right="3211"/>
        <w:rPr>
          <w:rFonts w:ascii="Arial" w:eastAsia="Arial" w:hAnsi="Arial" w:cs="Arial"/>
          <w:sz w:val="24"/>
          <w:szCs w:val="24"/>
          <w:lang w:val="en-GB"/>
        </w:rPr>
      </w:pPr>
    </w:p>
    <w:p w14:paraId="11601C63" w14:textId="2D90FBAA" w:rsidR="0039715D" w:rsidRPr="00D93021" w:rsidRDefault="38D4DEA1" w:rsidP="00074C7F">
      <w:pPr>
        <w:spacing w:after="0" w:line="439" w:lineRule="auto"/>
        <w:ind w:left="-15" w:right="3"/>
        <w:jc w:val="both"/>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 xml:space="preserve">as the mean diffusion </w:t>
      </w:r>
      <w:proofErr w:type="spellStart"/>
      <w:r w:rsidRPr="00D93021">
        <w:rPr>
          <w:rFonts w:ascii="Arial" w:eastAsia="Arial" w:hAnsi="Arial" w:cs="Arial"/>
          <w:color w:val="000000" w:themeColor="text1"/>
          <w:sz w:val="24"/>
          <w:szCs w:val="24"/>
          <w:lang w:val="en-GB"/>
        </w:rPr>
        <w:t>pseudotime</w:t>
      </w:r>
      <w:proofErr w:type="spellEnd"/>
      <w:r w:rsidRPr="00D93021">
        <w:rPr>
          <w:rFonts w:ascii="Arial" w:eastAsia="Arial" w:hAnsi="Arial" w:cs="Arial"/>
          <w:color w:val="000000" w:themeColor="text1"/>
          <w:sz w:val="24"/>
          <w:szCs w:val="24"/>
          <w:lang w:val="en-GB"/>
        </w:rPr>
        <w:t xml:space="preserve"> distance between </w:t>
      </w:r>
      <w:r w:rsidRPr="00D93021">
        <w:rPr>
          <w:rFonts w:ascii="Cambria Math" w:eastAsia="Cambria Math" w:hAnsi="Cambria Math" w:cs="Cambria Math"/>
          <w:i/>
          <w:iCs/>
          <w:color w:val="000000" w:themeColor="text1"/>
          <w:sz w:val="24"/>
          <w:szCs w:val="24"/>
          <w:lang w:val="en-GB"/>
        </w:rPr>
        <w:t>B</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and </w:t>
      </w:r>
      <w:r w:rsidRPr="00D93021">
        <w:rPr>
          <w:rFonts w:ascii="Cambria Math" w:eastAsia="Cambria Math" w:hAnsi="Cambria Math" w:cs="Cambria Math"/>
          <w:i/>
          <w:iCs/>
          <w:color w:val="000000" w:themeColor="text1"/>
          <w:sz w:val="24"/>
          <w:szCs w:val="24"/>
          <w:lang w:val="en-GB"/>
        </w:rPr>
        <w:t>P</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with root cells taken from </w:t>
      </w:r>
      <w:r w:rsidRPr="00D93021">
        <w:rPr>
          <w:rFonts w:ascii="Cambria Math" w:eastAsia="Cambria Math" w:hAnsi="Cambria Math" w:cs="Cambria Math"/>
          <w:i/>
          <w:iCs/>
          <w:color w:val="000000" w:themeColor="text1"/>
          <w:sz w:val="24"/>
          <w:szCs w:val="24"/>
          <w:lang w:val="en-GB"/>
        </w:rPr>
        <w:t>B</w:t>
      </w:r>
      <w:r w:rsidRPr="00D93021">
        <w:rPr>
          <w:rFonts w:ascii="Arial" w:eastAsia="Arial" w:hAnsi="Arial" w:cs="Arial"/>
          <w:color w:val="000000" w:themeColor="text1"/>
          <w:sz w:val="24"/>
          <w:szCs w:val="24"/>
          <w:lang w:val="en-GB"/>
        </w:rPr>
        <w:t xml:space="preserve">. Assume we compute </w:t>
      </w:r>
      <w:proofErr w:type="spellStart"/>
      <w:r w:rsidRPr="00D93021">
        <w:rPr>
          <w:rFonts w:ascii="Cambria Math" w:eastAsia="Cambria Math" w:hAnsi="Cambria Math" w:cs="Cambria Math"/>
          <w:i/>
          <w:iCs/>
          <w:color w:val="000000" w:themeColor="text1"/>
          <w:sz w:val="24"/>
          <w:szCs w:val="24"/>
          <w:lang w:val="en-GB"/>
        </w:rPr>
        <w:t>dptm</w:t>
      </w:r>
      <w:proofErr w:type="spellEnd"/>
      <w:r w:rsidRPr="00D93021">
        <w:rPr>
          <w:rFonts w:ascii="Arial" w:eastAsia="Arial" w:hAnsi="Arial" w:cs="Arial"/>
          <w:color w:val="000000" w:themeColor="text1"/>
          <w:sz w:val="24"/>
          <w:szCs w:val="24"/>
          <w:lang w:val="en-GB"/>
        </w:rPr>
        <w:t xml:space="preserve"> for a base population </w:t>
      </w:r>
      <w:r w:rsidRPr="00D93021">
        <w:rPr>
          <w:rFonts w:ascii="Cambria Math" w:eastAsia="Cambria Math" w:hAnsi="Cambria Math" w:cs="Cambria Math"/>
          <w:i/>
          <w:iCs/>
          <w:color w:val="000000" w:themeColor="text1"/>
          <w:sz w:val="24"/>
          <w:szCs w:val="24"/>
          <w:lang w:val="en-GB"/>
        </w:rPr>
        <w:t>B</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and </w:t>
      </w:r>
      <w:r w:rsidRPr="00D93021">
        <w:rPr>
          <w:rFonts w:ascii="Cambria Math" w:eastAsia="Cambria Math" w:hAnsi="Cambria Math" w:cs="Cambria Math"/>
          <w:i/>
          <w:iCs/>
          <w:color w:val="000000" w:themeColor="text1"/>
          <w:sz w:val="24"/>
          <w:szCs w:val="24"/>
          <w:lang w:val="en-GB"/>
        </w:rPr>
        <w:t xml:space="preserve">C &gt; </w:t>
      </w:r>
      <w:r w:rsidRPr="00D93021">
        <w:rPr>
          <w:rFonts w:ascii="Cambria Math" w:eastAsia="Cambria Math" w:hAnsi="Cambria Math" w:cs="Cambria Math"/>
          <w:color w:val="000000" w:themeColor="text1"/>
          <w:sz w:val="24"/>
          <w:szCs w:val="24"/>
          <w:lang w:val="en-GB"/>
        </w:rPr>
        <w:t>0</w:t>
      </w:r>
      <w:r w:rsidRPr="00D93021">
        <w:rPr>
          <w:rFonts w:ascii="Arial" w:eastAsia="Arial" w:hAnsi="Arial" w:cs="Arial"/>
          <w:color w:val="000000" w:themeColor="text1"/>
          <w:sz w:val="24"/>
          <w:szCs w:val="24"/>
          <w:lang w:val="en-GB"/>
        </w:rPr>
        <w:t xml:space="preserve"> subpopulations </w:t>
      </w:r>
      <w:r w:rsidRPr="00D93021">
        <w:rPr>
          <w:rFonts w:ascii="Cambria Math" w:eastAsia="Cambria Math" w:hAnsi="Cambria Math" w:cs="Cambria Math"/>
          <w:i/>
          <w:iCs/>
          <w:color w:val="000000" w:themeColor="text1"/>
          <w:sz w:val="24"/>
          <w:szCs w:val="24"/>
          <w:lang w:val="en-GB"/>
        </w:rPr>
        <w:t>P</w:t>
      </w:r>
      <w:proofErr w:type="gramStart"/>
      <w:r w:rsidRPr="00D93021">
        <w:rPr>
          <w:rFonts w:ascii="Cambria Math" w:eastAsia="Cambria Math" w:hAnsi="Cambria Math" w:cs="Cambria Math"/>
          <w:color w:val="000000" w:themeColor="text1"/>
          <w:sz w:val="24"/>
          <w:szCs w:val="24"/>
          <w:vertAlign w:val="subscript"/>
          <w:lang w:val="en-GB"/>
        </w:rPr>
        <w:t>1</w:t>
      </w:r>
      <w:r w:rsidRPr="00D93021">
        <w:rPr>
          <w:rFonts w:ascii="Cambria Math" w:eastAsia="Cambria Math" w:hAnsi="Cambria Math" w:cs="Cambria Math"/>
          <w:i/>
          <w:iCs/>
          <w:color w:val="000000" w:themeColor="text1"/>
          <w:sz w:val="24"/>
          <w:szCs w:val="24"/>
          <w:lang w:val="en-GB"/>
        </w:rPr>
        <w:t>,...</w:t>
      </w:r>
      <w:proofErr w:type="gramEnd"/>
      <w:r w:rsidRPr="00D93021">
        <w:rPr>
          <w:rFonts w:ascii="Cambria Math" w:eastAsia="Cambria Math" w:hAnsi="Cambria Math" w:cs="Cambria Math"/>
          <w:i/>
          <w:iCs/>
          <w:color w:val="000000" w:themeColor="text1"/>
          <w:sz w:val="24"/>
          <w:szCs w:val="24"/>
          <w:lang w:val="en-GB"/>
        </w:rPr>
        <w:t>,P</w:t>
      </w:r>
      <w:r w:rsidRPr="00D93021">
        <w:rPr>
          <w:rFonts w:ascii="Cambria Math" w:eastAsia="Cambria Math" w:hAnsi="Cambria Math" w:cs="Cambria Math"/>
          <w:i/>
          <w:iCs/>
          <w:color w:val="000000" w:themeColor="text1"/>
          <w:sz w:val="24"/>
          <w:szCs w:val="24"/>
          <w:vertAlign w:val="subscript"/>
          <w:lang w:val="en-GB"/>
        </w:rPr>
        <w:t>C</w:t>
      </w:r>
      <w:r w:rsidRPr="00D93021">
        <w:rPr>
          <w:rFonts w:ascii="Arial" w:eastAsia="Arial" w:hAnsi="Arial" w:cs="Arial"/>
          <w:color w:val="000000" w:themeColor="text1"/>
          <w:sz w:val="24"/>
          <w:szCs w:val="24"/>
          <w:lang w:val="en-GB"/>
        </w:rPr>
        <w:t>. We define</w:t>
      </w:r>
    </w:p>
    <w:p w14:paraId="19087332" w14:textId="27AD7861" w:rsidR="007E779A" w:rsidRPr="00D93021" w:rsidRDefault="007E779A" w:rsidP="00074C7F">
      <w:pPr>
        <w:spacing w:after="0" w:line="265" w:lineRule="auto"/>
        <w:ind w:right="3"/>
        <w:jc w:val="center"/>
        <w:rPr>
          <w:rFonts w:ascii="Arial" w:eastAsia="Arial" w:hAnsi="Arial" w:cs="Arial"/>
          <w:lang w:val="en-GB"/>
        </w:rPr>
      </w:pPr>
      <m:oMathPara>
        <m:oMath>
          <m:r>
            <w:rPr>
              <w:rFonts w:ascii="Cambria Math" w:hAnsi="Cambria Math"/>
              <w:lang w:val="en-GB"/>
            </w:rPr>
            <m:t>max ≔</m:t>
          </m:r>
          <m:func>
            <m:funcPr>
              <m:ctrlPr>
                <w:rPr>
                  <w:rFonts w:ascii="Cambria Math" w:hAnsi="Cambria Math"/>
                  <w:lang w:val="en-GB"/>
                </w:rPr>
              </m:ctrlPr>
            </m:funcPr>
            <m:fName>
              <m:limLow>
                <m:limLowPr>
                  <m:ctrlPr>
                    <w:rPr>
                      <w:rFonts w:ascii="Cambria Math" w:hAnsi="Cambria Math"/>
                      <w:lang w:val="en-GB"/>
                    </w:rPr>
                  </m:ctrlPr>
                </m:limLowPr>
                <m:e>
                  <m:r>
                    <w:rPr>
                      <w:rFonts w:ascii="Cambria Math" w:hAnsi="Cambria Math"/>
                      <w:lang w:val="en-GB"/>
                    </w:rPr>
                    <m:t>max</m:t>
                  </m:r>
                </m:e>
                <m:lim>
                  <m:r>
                    <w:rPr>
                      <w:rFonts w:ascii="Cambria Math" w:hAnsi="Cambria Math"/>
                      <w:lang w:val="en-GB"/>
                    </w:rPr>
                    <m:t>cϵ {1,…,C}</m:t>
                  </m:r>
                </m:lim>
              </m:limLow>
            </m:fName>
            <m:e>
              <m:r>
                <w:rPr>
                  <w:rFonts w:ascii="Cambria Math" w:hAnsi="Cambria Math"/>
                  <w:lang w:val="en-GB"/>
                </w:rPr>
                <m:t>dptm(B,</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c</m:t>
                  </m:r>
                </m:sub>
              </m:sSub>
              <m:r>
                <w:rPr>
                  <w:rFonts w:ascii="Cambria Math" w:hAnsi="Cambria Math"/>
                  <w:lang w:val="en-GB"/>
                </w:rPr>
                <m:t>)</m:t>
              </m:r>
            </m:e>
          </m:func>
          <m:r>
            <w:rPr>
              <w:rFonts w:ascii="Cambria Math" w:hAnsi="Cambria Math"/>
              <w:lang w:val="en-GB"/>
            </w:rPr>
            <m:t> </m:t>
          </m:r>
        </m:oMath>
      </m:oMathPara>
    </w:p>
    <w:p w14:paraId="44EFDD8E" w14:textId="77777777" w:rsidR="00074C7F" w:rsidRPr="00D93021" w:rsidRDefault="00074C7F" w:rsidP="00074C7F">
      <w:pPr>
        <w:spacing w:after="0" w:line="265" w:lineRule="auto"/>
        <w:ind w:right="3"/>
        <w:jc w:val="center"/>
        <w:rPr>
          <w:rFonts w:ascii="Arial" w:eastAsia="Arial" w:hAnsi="Arial" w:cs="Arial"/>
          <w:color w:val="000000"/>
          <w:sz w:val="24"/>
          <w:szCs w:val="24"/>
          <w:lang w:val="en-GB"/>
        </w:rPr>
      </w:pPr>
    </w:p>
    <w:p w14:paraId="11DD5DB5" w14:textId="2428EC2D" w:rsidR="007E779A" w:rsidRPr="00D93021" w:rsidRDefault="007E779A" w:rsidP="00074C7F">
      <w:pPr>
        <w:spacing w:after="0" w:line="265" w:lineRule="auto"/>
        <w:ind w:right="3"/>
        <w:jc w:val="center"/>
        <w:rPr>
          <w:rFonts w:ascii="Arial" w:eastAsia="Arial" w:hAnsi="Arial" w:cs="Arial"/>
          <w:lang w:val="en-GB"/>
        </w:rPr>
      </w:pPr>
      <m:oMathPara>
        <m:oMath>
          <m:r>
            <w:rPr>
              <w:rFonts w:ascii="Cambria Math" w:hAnsi="Cambria Math"/>
              <w:lang w:val="en-GB"/>
            </w:rPr>
            <m:t>min ≔</m:t>
          </m:r>
          <m:func>
            <m:funcPr>
              <m:ctrlPr>
                <w:rPr>
                  <w:rFonts w:ascii="Cambria Math" w:hAnsi="Cambria Math"/>
                  <w:lang w:val="en-GB"/>
                </w:rPr>
              </m:ctrlPr>
            </m:funcPr>
            <m:fName>
              <m:limLow>
                <m:limLowPr>
                  <m:ctrlPr>
                    <w:rPr>
                      <w:rFonts w:ascii="Cambria Math" w:hAnsi="Cambria Math"/>
                      <w:lang w:val="en-GB"/>
                    </w:rPr>
                  </m:ctrlPr>
                </m:limLowPr>
                <m:e>
                  <m:r>
                    <w:rPr>
                      <w:rFonts w:ascii="Cambria Math" w:hAnsi="Cambria Math"/>
                      <w:lang w:val="en-GB"/>
                    </w:rPr>
                    <m:t>min</m:t>
                  </m:r>
                </m:e>
                <m:lim>
                  <m:r>
                    <w:rPr>
                      <w:rFonts w:ascii="Cambria Math" w:hAnsi="Cambria Math"/>
                      <w:lang w:val="en-GB"/>
                    </w:rPr>
                    <m:t>cϵ {1,…,C}</m:t>
                  </m:r>
                </m:lim>
              </m:limLow>
            </m:fName>
            <m:e>
              <m:r>
                <w:rPr>
                  <w:rFonts w:ascii="Cambria Math" w:hAnsi="Cambria Math"/>
                  <w:lang w:val="en-GB"/>
                </w:rPr>
                <m:t>dptm(B,</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c</m:t>
                  </m:r>
                </m:sub>
              </m:sSub>
              <m:r>
                <w:rPr>
                  <w:rFonts w:ascii="Cambria Math" w:hAnsi="Cambria Math"/>
                  <w:lang w:val="en-GB"/>
                </w:rPr>
                <m:t>)</m:t>
              </m:r>
            </m:e>
          </m:func>
          <m:r>
            <w:rPr>
              <w:rFonts w:ascii="Cambria Math" w:hAnsi="Cambria Math"/>
              <w:lang w:val="en-GB"/>
            </w:rPr>
            <m:t> </m:t>
          </m:r>
        </m:oMath>
      </m:oMathPara>
    </w:p>
    <w:p w14:paraId="6A06C015" w14:textId="77777777" w:rsidR="00074C7F" w:rsidRPr="00D93021" w:rsidRDefault="00074C7F" w:rsidP="00074C7F">
      <w:pPr>
        <w:spacing w:after="0" w:line="265" w:lineRule="auto"/>
        <w:ind w:right="3"/>
        <w:jc w:val="center"/>
        <w:rPr>
          <w:rFonts w:ascii="Arial" w:eastAsia="Arial" w:hAnsi="Arial" w:cs="Arial"/>
          <w:color w:val="000000"/>
          <w:sz w:val="24"/>
          <w:szCs w:val="24"/>
          <w:lang w:val="en-GB"/>
        </w:rPr>
      </w:pPr>
    </w:p>
    <w:p w14:paraId="4B867E74" w14:textId="73FA22D7" w:rsidR="00107C89" w:rsidRPr="001123A2" w:rsidRDefault="00107C89" w:rsidP="00074C7F">
      <w:pPr>
        <w:spacing w:after="0" w:line="265" w:lineRule="auto"/>
        <w:ind w:right="3"/>
        <w:jc w:val="center"/>
        <w:rPr>
          <w:rFonts w:ascii="Arial" w:eastAsia="Arial" w:hAnsi="Arial" w:cs="Arial"/>
          <w:color w:val="000000"/>
          <w:sz w:val="24"/>
          <w:szCs w:val="24"/>
        </w:rPr>
      </w:pPr>
      <m:oMath>
        <m:r>
          <w:rPr>
            <w:rFonts w:ascii="Cambria Math" w:eastAsia="Cambria Math" w:hAnsi="Cambria Math" w:cs="Cambria Math"/>
            <w:color w:val="000000"/>
            <w:sz w:val="24"/>
            <w:szCs w:val="24"/>
            <w:lang w:val="en-GB"/>
          </w:rPr>
          <m:t>L</m:t>
        </m:r>
        <m:d>
          <m:dPr>
            <m:ctrlPr>
              <w:rPr>
                <w:rFonts w:ascii="Cambria Math" w:eastAsia="Cambria Math" w:hAnsi="Cambria Math" w:cs="Cambria Math"/>
                <w:i/>
                <w:color w:val="000000"/>
                <w:sz w:val="24"/>
                <w:szCs w:val="24"/>
                <w:lang w:val="en-GB"/>
              </w:rPr>
            </m:ctrlPr>
          </m:dPr>
          <m:e>
            <m:r>
              <w:rPr>
                <w:rFonts w:ascii="Cambria Math" w:eastAsia="Cambria Math" w:hAnsi="Cambria Math" w:cs="Cambria Math"/>
                <w:color w:val="000000"/>
                <w:sz w:val="24"/>
                <w:szCs w:val="24"/>
                <w:lang w:val="en-GB"/>
              </w:rPr>
              <m:t>B</m:t>
            </m:r>
            <m:r>
              <w:rPr>
                <w:rFonts w:ascii="Cambria Math" w:eastAsia="Cambria Math" w:hAnsi="Cambria Math" w:cs="Cambria Math"/>
                <w:color w:val="000000"/>
                <w:sz w:val="24"/>
                <w:szCs w:val="24"/>
              </w:rPr>
              <m:t xml:space="preserve">, </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d</m:t>
                </m:r>
              </m:sub>
            </m:sSub>
          </m:e>
        </m:d>
        <m:r>
          <w:rPr>
            <w:rFonts w:ascii="Cambria Math" w:eastAsia="Cambria Math" w:hAnsi="Cambria Math" w:cs="Cambria Math"/>
            <w:color w:val="000000"/>
            <w:sz w:val="24"/>
            <w:szCs w:val="24"/>
          </w:rPr>
          <m:t>:</m:t>
        </m:r>
        <m:r>
          <w:rPr>
            <w:rFonts w:ascii="Cambria Math" w:eastAsia="Arial" w:hAnsi="Cambria Math" w:cs="Arial"/>
            <w:color w:val="000000"/>
            <w:sz w:val="24"/>
            <w:szCs w:val="24"/>
          </w:rPr>
          <m:t>=</m:t>
        </m:r>
        <m:r>
          <w:rPr>
            <w:rFonts w:ascii="Cambria Math" w:eastAsia="Arial" w:hAnsi="Cambria Math" w:cs="Arial"/>
            <w:color w:val="000000"/>
            <w:sz w:val="24"/>
            <w:szCs w:val="24"/>
            <w:lang w:val="en-GB"/>
          </w:rPr>
          <m:t>dptm</m:t>
        </m:r>
        <m:r>
          <w:rPr>
            <w:rFonts w:ascii="Cambria Math" w:eastAsia="Arial" w:hAnsi="Cambria Math" w:cs="Arial"/>
            <w:color w:val="000000"/>
            <w:sz w:val="24"/>
            <w:szCs w:val="24"/>
          </w:rPr>
          <m:t>(</m:t>
        </m:r>
        <m:r>
          <w:rPr>
            <w:rFonts w:ascii="Cambria Math" w:eastAsia="Arial" w:hAnsi="Cambria Math" w:cs="Arial"/>
            <w:color w:val="000000"/>
            <w:sz w:val="24"/>
            <w:szCs w:val="24"/>
            <w:lang w:val="en-GB"/>
          </w:rPr>
          <m:t>B</m:t>
        </m:r>
        <m:r>
          <w:rPr>
            <w:rFonts w:ascii="Cambria Math" w:eastAsia="Arial" w:hAnsi="Cambria Math" w:cs="Arial"/>
            <w:color w:val="000000"/>
            <w:sz w:val="24"/>
            <w:szCs w:val="24"/>
          </w:rPr>
          <m:t>,</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d</m:t>
            </m:r>
          </m:sub>
        </m:sSub>
        <m:r>
          <w:rPr>
            <w:rFonts w:ascii="Cambria Math" w:eastAsia="Arial" w:hAnsi="Cambria Math" w:cs="Arial"/>
            <w:color w:val="000000"/>
            <w:sz w:val="24"/>
            <w:szCs w:val="24"/>
          </w:rPr>
          <m:t>)</m:t>
        </m:r>
      </m:oMath>
      <w:r w:rsidRPr="001123A2">
        <w:rPr>
          <w:rFonts w:ascii="Arial" w:eastAsia="Arial" w:hAnsi="Arial" w:cs="Arial"/>
          <w:color w:val="000000"/>
          <w:sz w:val="24"/>
          <w:szCs w:val="24"/>
        </w:rPr>
        <w:t xml:space="preserve"> – </w:t>
      </w:r>
      <w:r w:rsidRPr="001123A2">
        <w:rPr>
          <w:rFonts w:ascii="Arial" w:eastAsia="Arial" w:hAnsi="Arial" w:cs="Arial"/>
          <w:i/>
          <w:color w:val="000000"/>
          <w:sz w:val="24"/>
          <w:szCs w:val="24"/>
        </w:rPr>
        <w:t>min</w:t>
      </w:r>
      <w:r w:rsidRPr="001123A2">
        <w:rPr>
          <w:rFonts w:ascii="Arial" w:eastAsia="Arial" w:hAnsi="Arial" w:cs="Arial"/>
          <w:color w:val="000000"/>
          <w:sz w:val="24"/>
          <w:szCs w:val="24"/>
        </w:rPr>
        <w:t xml:space="preserve"> +</w:t>
      </w:r>
      <w:r w:rsidR="0004258F" w:rsidRPr="001123A2">
        <w:rPr>
          <w:rFonts w:ascii="Arial" w:eastAsia="Arial" w:hAnsi="Arial" w:cs="Arial"/>
          <w:color w:val="000000"/>
          <w:sz w:val="24"/>
          <w:szCs w:val="24"/>
        </w:rPr>
        <w:t xml:space="preserve"> </w:t>
      </w:r>
      <w:r w:rsidRPr="001123A2">
        <w:rPr>
          <w:rFonts w:ascii="Arial" w:eastAsia="Arial" w:hAnsi="Arial" w:cs="Arial"/>
          <w:color w:val="000000"/>
          <w:sz w:val="24"/>
          <w:szCs w:val="24"/>
        </w:rPr>
        <w:t>0.1(</w:t>
      </w:r>
      <w:proofErr w:type="spellStart"/>
      <w:r w:rsidRPr="001123A2">
        <w:rPr>
          <w:rFonts w:ascii="Arial" w:eastAsia="Arial" w:hAnsi="Arial" w:cs="Arial"/>
          <w:i/>
          <w:color w:val="000000"/>
          <w:sz w:val="24"/>
          <w:szCs w:val="24"/>
        </w:rPr>
        <w:t>max</w:t>
      </w:r>
      <w:proofErr w:type="spellEnd"/>
      <w:r w:rsidRPr="001123A2">
        <w:rPr>
          <w:rFonts w:ascii="Arial" w:eastAsia="Arial" w:hAnsi="Arial" w:cs="Arial"/>
          <w:color w:val="000000"/>
          <w:sz w:val="24"/>
          <w:szCs w:val="24"/>
        </w:rPr>
        <w:t xml:space="preserve"> - </w:t>
      </w:r>
      <w:r w:rsidRPr="001123A2">
        <w:rPr>
          <w:rFonts w:ascii="Arial" w:eastAsia="Arial" w:hAnsi="Arial" w:cs="Arial"/>
          <w:i/>
          <w:color w:val="000000"/>
          <w:sz w:val="24"/>
          <w:szCs w:val="24"/>
        </w:rPr>
        <w:t>min</w:t>
      </w:r>
      <w:r w:rsidRPr="001123A2">
        <w:rPr>
          <w:rFonts w:ascii="Arial" w:eastAsia="Arial" w:hAnsi="Arial" w:cs="Arial"/>
          <w:color w:val="000000"/>
          <w:sz w:val="24"/>
          <w:szCs w:val="24"/>
        </w:rPr>
        <w:t>)</w:t>
      </w:r>
    </w:p>
    <w:p w14:paraId="357C5696" w14:textId="77777777" w:rsidR="00074C7F" w:rsidRPr="001123A2" w:rsidRDefault="00074C7F" w:rsidP="00074C7F">
      <w:pPr>
        <w:spacing w:after="0" w:line="265" w:lineRule="auto"/>
        <w:ind w:right="3"/>
        <w:jc w:val="center"/>
        <w:rPr>
          <w:rFonts w:ascii="Arial" w:eastAsia="Arial" w:hAnsi="Arial" w:cs="Arial"/>
          <w:color w:val="000000"/>
          <w:sz w:val="24"/>
          <w:szCs w:val="24"/>
        </w:rPr>
      </w:pPr>
    </w:p>
    <w:p w14:paraId="6BDB2101" w14:textId="60BFDCA6" w:rsidR="006A17DB" w:rsidRPr="00D93021" w:rsidRDefault="00A905A9" w:rsidP="00074C7F">
      <w:pPr>
        <w:spacing w:after="0" w:line="576" w:lineRule="auto"/>
        <w:ind w:left="-15" w:right="3"/>
        <w:jc w:val="center"/>
        <w:rPr>
          <w:rFonts w:ascii="Arial" w:eastAsia="Arial" w:hAnsi="Arial" w:cs="Arial"/>
          <w:color w:val="000000"/>
          <w:sz w:val="24"/>
          <w:szCs w:val="24"/>
          <w:lang w:val="en-GB"/>
        </w:rPr>
      </w:pPr>
      <m:oMathPara>
        <m:oMath>
          <m:sSup>
            <m:sSupPr>
              <m:ctrlPr>
                <w:rPr>
                  <w:rFonts w:ascii="Cambria Math" w:eastAsia="Arial" w:hAnsi="Cambria Math" w:cs="Arial"/>
                  <w:color w:val="000000"/>
                  <w:sz w:val="24"/>
                  <w:szCs w:val="24"/>
                  <w:lang w:val="en-GB"/>
                </w:rPr>
              </m:ctrlPr>
            </m:sSupPr>
            <m:e>
              <m:r>
                <w:rPr>
                  <w:rFonts w:ascii="Cambria Math" w:eastAsia="Arial" w:hAnsi="Cambria Math" w:cs="Arial"/>
                  <w:color w:val="000000"/>
                  <w:sz w:val="24"/>
                  <w:szCs w:val="24"/>
                  <w:lang w:val="en-GB"/>
                </w:rPr>
                <m:t>Sim</m:t>
              </m:r>
              <m:d>
                <m:dPr>
                  <m:ctrlPr>
                    <w:rPr>
                      <w:rFonts w:ascii="Cambria Math" w:eastAsia="Arial" w:hAnsi="Cambria Math" w:cs="Arial"/>
                      <w:color w:val="000000"/>
                      <w:sz w:val="24"/>
                      <w:szCs w:val="24"/>
                      <w:lang w:val="en-GB"/>
                    </w:rPr>
                  </m:ctrlPr>
                </m:dPr>
                <m:e>
                  <m:r>
                    <w:rPr>
                      <w:rFonts w:ascii="Cambria Math" w:eastAsia="Arial" w:hAnsi="Cambria Math" w:cs="Arial"/>
                      <w:color w:val="000000"/>
                      <w:sz w:val="24"/>
                      <w:szCs w:val="24"/>
                      <w:lang w:val="en-GB"/>
                    </w:rPr>
                    <m:t>B,</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d</m:t>
                      </m:r>
                    </m:sub>
                  </m:sSub>
                </m:e>
              </m:d>
            </m:e>
            <m:sup/>
          </m:sSup>
          <m:r>
            <w:rPr>
              <w:rFonts w:ascii="Cambria Math" w:eastAsia="Cambria Math" w:hAnsi="Cambria Math" w:cs="Cambria Math"/>
              <w:color w:val="000000"/>
              <w:sz w:val="24"/>
              <w:szCs w:val="24"/>
              <w:lang w:val="en-GB"/>
            </w:rPr>
            <m:t>:=1-</m:t>
          </m:r>
          <m:f>
            <m:fPr>
              <m:ctrlPr>
                <w:rPr>
                  <w:rFonts w:ascii="Cambria Math" w:eastAsia="Cambria Math" w:hAnsi="Cambria Math" w:cs="Cambria Math"/>
                  <w:i/>
                  <w:color w:val="000000"/>
                  <w:sz w:val="24"/>
                  <w:szCs w:val="24"/>
                  <w:lang w:val="en-GB"/>
                </w:rPr>
              </m:ctrlPr>
            </m:fPr>
            <m:num>
              <m:r>
                <w:rPr>
                  <w:rFonts w:ascii="Cambria Math" w:eastAsia="Cambria Math" w:hAnsi="Cambria Math" w:cs="Cambria Math"/>
                  <w:color w:val="000000"/>
                  <w:sz w:val="24"/>
                  <w:szCs w:val="24"/>
                  <w:lang w:val="en-GB"/>
                </w:rPr>
                <m:t xml:space="preserve">L(B, </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d</m:t>
                  </m:r>
                </m:sub>
              </m:sSub>
              <m:r>
                <w:rPr>
                  <w:rFonts w:ascii="Cambria Math" w:eastAsia="Cambria Math" w:hAnsi="Cambria Math" w:cs="Cambria Math"/>
                  <w:color w:val="000000"/>
                  <w:sz w:val="24"/>
                  <w:szCs w:val="24"/>
                  <w:lang w:val="en-GB"/>
                </w:rPr>
                <m:t>)</m:t>
              </m:r>
            </m:num>
            <m:den>
              <m:nary>
                <m:naryPr>
                  <m:chr m:val="∑"/>
                  <m:limLoc m:val="undOvr"/>
                  <m:supHide m:val="1"/>
                  <m:ctrlPr>
                    <w:rPr>
                      <w:rFonts w:ascii="Cambria Math" w:eastAsia="Cambria Math" w:hAnsi="Cambria Math" w:cs="Cambria Math"/>
                      <w:i/>
                      <w:color w:val="000000"/>
                      <w:sz w:val="24"/>
                      <w:szCs w:val="24"/>
                      <w:lang w:val="en-GB"/>
                    </w:rPr>
                  </m:ctrlPr>
                </m:naryPr>
                <m:sub>
                  <m:r>
                    <w:rPr>
                      <w:rFonts w:ascii="Cambria Math" w:eastAsia="Cambria Math" w:hAnsi="Cambria Math" w:cs="Cambria Math"/>
                      <w:color w:val="000000"/>
                      <w:sz w:val="24"/>
                      <w:szCs w:val="24"/>
                      <w:lang w:val="en-GB"/>
                    </w:rPr>
                    <m:t>cϵC</m:t>
                  </m:r>
                </m:sub>
                <m:sup/>
                <m:e>
                  <m:r>
                    <w:rPr>
                      <w:rFonts w:ascii="Cambria Math" w:eastAsia="Cambria Math" w:hAnsi="Cambria Math" w:cs="Cambria Math"/>
                      <w:color w:val="000000"/>
                      <w:sz w:val="24"/>
                      <w:szCs w:val="24"/>
                      <w:lang w:val="en-GB"/>
                    </w:rPr>
                    <m:t xml:space="preserve">L(B, </m:t>
                  </m:r>
                  <m:sSub>
                    <m:sSubPr>
                      <m:ctrlPr>
                        <w:rPr>
                          <w:rFonts w:ascii="Cambria Math" w:eastAsia="Arial" w:hAnsi="Cambria Math" w:cs="Arial"/>
                          <w:i/>
                          <w:color w:val="000000"/>
                          <w:sz w:val="24"/>
                          <w:szCs w:val="24"/>
                          <w:lang w:val="en-GB"/>
                        </w:rPr>
                      </m:ctrlPr>
                    </m:sSubPr>
                    <m:e>
                      <m:r>
                        <w:rPr>
                          <w:rFonts w:ascii="Cambria Math" w:eastAsia="Arial" w:hAnsi="Cambria Math" w:cs="Arial"/>
                          <w:color w:val="000000"/>
                          <w:sz w:val="24"/>
                          <w:szCs w:val="24"/>
                          <w:lang w:val="en-GB"/>
                        </w:rPr>
                        <m:t>P</m:t>
                      </m:r>
                    </m:e>
                    <m:sub>
                      <m:r>
                        <w:rPr>
                          <w:rFonts w:ascii="Cambria Math" w:eastAsia="Arial" w:hAnsi="Cambria Math" w:cs="Arial"/>
                          <w:color w:val="000000"/>
                          <w:sz w:val="24"/>
                          <w:szCs w:val="24"/>
                          <w:lang w:val="en-GB"/>
                        </w:rPr>
                        <m:t>c</m:t>
                      </m:r>
                    </m:sub>
                  </m:sSub>
                  <m:r>
                    <w:rPr>
                      <w:rFonts w:ascii="Cambria Math" w:eastAsia="Cambria Math" w:hAnsi="Cambria Math" w:cs="Cambria Math"/>
                      <w:color w:val="000000"/>
                      <w:sz w:val="24"/>
                      <w:szCs w:val="24"/>
                      <w:lang w:val="en-GB"/>
                    </w:rPr>
                    <m:t>)</m:t>
                  </m:r>
                </m:e>
              </m:nary>
            </m:den>
          </m:f>
        </m:oMath>
      </m:oMathPara>
    </w:p>
    <w:p w14:paraId="197B57C2" w14:textId="77777777" w:rsidR="006A17DB" w:rsidRPr="00D93021" w:rsidRDefault="006A17DB" w:rsidP="00074C7F">
      <w:pPr>
        <w:spacing w:after="0" w:line="265" w:lineRule="auto"/>
        <w:ind w:right="3"/>
        <w:jc w:val="center"/>
        <w:rPr>
          <w:rFonts w:ascii="Arial" w:eastAsia="Arial" w:hAnsi="Arial" w:cs="Arial"/>
          <w:color w:val="000000"/>
          <w:sz w:val="24"/>
          <w:szCs w:val="24"/>
          <w:lang w:val="en-GB"/>
        </w:rPr>
      </w:pPr>
    </w:p>
    <w:p w14:paraId="39C7284F" w14:textId="59108ABD" w:rsidR="000F7EB5" w:rsidRPr="00D93021" w:rsidRDefault="20CC11A6" w:rsidP="00795AAD">
      <w:pPr>
        <w:tabs>
          <w:tab w:val="center" w:pos="4703"/>
          <w:tab w:val="right" w:pos="9424"/>
        </w:tabs>
        <w:spacing w:after="120" w:line="480" w:lineRule="auto"/>
        <w:jc w:val="both"/>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 xml:space="preserve">Let </w:t>
      </w:r>
      <w:r w:rsidRPr="00D93021">
        <w:rPr>
          <w:rFonts w:ascii="Cambria Math" w:eastAsia="Cambria Math" w:hAnsi="Cambria Math" w:cs="Cambria Math"/>
          <w:i/>
          <w:iCs/>
          <w:color w:val="000000" w:themeColor="text1"/>
          <w:sz w:val="24"/>
          <w:szCs w:val="24"/>
          <w:lang w:val="en-GB"/>
        </w:rPr>
        <w:t>Hum</w:t>
      </w:r>
      <w:proofErr w:type="gramStart"/>
      <w:r w:rsidRPr="00D93021">
        <w:rPr>
          <w:rFonts w:ascii="Cambria Math" w:eastAsia="Cambria Math" w:hAnsi="Cambria Math" w:cs="Cambria Math"/>
          <w:color w:val="000000" w:themeColor="text1"/>
          <w:sz w:val="24"/>
          <w:szCs w:val="24"/>
          <w:vertAlign w:val="subscript"/>
          <w:lang w:val="en-GB"/>
        </w:rPr>
        <w:t>1</w:t>
      </w:r>
      <w:r w:rsidRPr="00D93021">
        <w:rPr>
          <w:rFonts w:ascii="Cambria Math" w:eastAsia="Cambria Math" w:hAnsi="Cambria Math" w:cs="Cambria Math"/>
          <w:i/>
          <w:iCs/>
          <w:color w:val="000000" w:themeColor="text1"/>
          <w:sz w:val="24"/>
          <w:szCs w:val="24"/>
          <w:lang w:val="en-GB"/>
        </w:rPr>
        <w:t>,...</w:t>
      </w:r>
      <w:proofErr w:type="gramEnd"/>
      <w:r w:rsidRPr="00D93021">
        <w:rPr>
          <w:rFonts w:ascii="Cambria Math" w:eastAsia="Cambria Math" w:hAnsi="Cambria Math" w:cs="Cambria Math"/>
          <w:i/>
          <w:iCs/>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Cambria Math" w:eastAsia="Cambria Math" w:hAnsi="Cambria Math" w:cs="Cambria Math"/>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denote </w:t>
      </w:r>
      <w:r w:rsidRPr="00D93021">
        <w:rPr>
          <w:rFonts w:ascii="Cambria Math" w:eastAsia="Cambria Math" w:hAnsi="Cambria Math" w:cs="Cambria Math"/>
          <w:i/>
          <w:iCs/>
          <w:color w:val="000000" w:themeColor="text1"/>
          <w:sz w:val="24"/>
          <w:szCs w:val="24"/>
          <w:lang w:val="en-GB"/>
        </w:rPr>
        <w:t xml:space="preserve">Q &gt; </w:t>
      </w:r>
      <w:r w:rsidRPr="00D93021">
        <w:rPr>
          <w:rFonts w:ascii="Cambria Math" w:eastAsia="Cambria Math" w:hAnsi="Cambria Math" w:cs="Cambria Math"/>
          <w:color w:val="000000" w:themeColor="text1"/>
          <w:sz w:val="24"/>
          <w:szCs w:val="24"/>
          <w:lang w:val="en-GB"/>
        </w:rPr>
        <w:t>0</w:t>
      </w:r>
      <w:r w:rsidRPr="00D93021">
        <w:rPr>
          <w:rFonts w:ascii="Arial" w:eastAsia="Arial" w:hAnsi="Arial" w:cs="Arial"/>
          <w:color w:val="000000" w:themeColor="text1"/>
          <w:sz w:val="24"/>
          <w:szCs w:val="24"/>
          <w:lang w:val="en-GB"/>
        </w:rPr>
        <w:t xml:space="preserve"> human subpopulations and </w:t>
      </w:r>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color w:val="000000" w:themeColor="text1"/>
          <w:sz w:val="24"/>
          <w:szCs w:val="24"/>
          <w:vertAlign w:val="subscript"/>
          <w:lang w:val="en-GB"/>
        </w:rPr>
        <w:t>1</w:t>
      </w:r>
      <w:r w:rsidRPr="00D93021">
        <w:rPr>
          <w:rFonts w:ascii="Cambria Math" w:eastAsia="Cambria Math" w:hAnsi="Cambria Math" w:cs="Cambria Math"/>
          <w:i/>
          <w:iCs/>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bscript"/>
          <w:lang w:val="en-GB"/>
        </w:rPr>
        <w:t>J</w:t>
      </w:r>
      <w:proofErr w:type="spellEnd"/>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denote </w:t>
      </w:r>
      <w:r w:rsidRPr="00D93021">
        <w:rPr>
          <w:rFonts w:ascii="Cambria Math" w:eastAsia="Cambria Math" w:hAnsi="Cambria Math" w:cs="Cambria Math"/>
          <w:i/>
          <w:iCs/>
          <w:color w:val="000000" w:themeColor="text1"/>
          <w:sz w:val="24"/>
          <w:szCs w:val="24"/>
          <w:lang w:val="en-GB"/>
        </w:rPr>
        <w:t xml:space="preserve">J &gt; </w:t>
      </w:r>
      <w:r w:rsidRPr="00D93021">
        <w:rPr>
          <w:rFonts w:ascii="Cambria Math" w:eastAsia="Cambria Math" w:hAnsi="Cambria Math" w:cs="Cambria Math"/>
          <w:color w:val="000000" w:themeColor="text1"/>
          <w:sz w:val="24"/>
          <w:szCs w:val="24"/>
          <w:lang w:val="en-GB"/>
        </w:rPr>
        <w:t>0</w:t>
      </w:r>
      <w:r w:rsidRPr="00D93021">
        <w:rPr>
          <w:rFonts w:ascii="Arial" w:eastAsia="Arial" w:hAnsi="Arial" w:cs="Arial"/>
          <w:color w:val="000000" w:themeColor="text1"/>
          <w:sz w:val="24"/>
          <w:szCs w:val="24"/>
          <w:lang w:val="en-GB"/>
        </w:rPr>
        <w:t xml:space="preserve"> hamster subpopulations. </w:t>
      </w:r>
      <w:r w:rsidRPr="00D93021">
        <w:rPr>
          <w:rFonts w:ascii="Cambria Math" w:eastAsia="Cambria Math" w:hAnsi="Cambria Math" w:cs="Cambria Math"/>
          <w:i/>
          <w:iCs/>
          <w:color w:val="000000" w:themeColor="text1"/>
          <w:sz w:val="24"/>
          <w:szCs w:val="24"/>
          <w:lang w:val="en-GB"/>
        </w:rPr>
        <w:t>Sim</w:t>
      </w:r>
      <w:r w:rsidRPr="00D93021">
        <w:rPr>
          <w:rFonts w:ascii="Arial" w:eastAsia="Arial" w:hAnsi="Arial" w:cs="Arial"/>
          <w:color w:val="000000" w:themeColor="text1"/>
          <w:sz w:val="24"/>
          <w:szCs w:val="24"/>
          <w:lang w:val="en-GB"/>
        </w:rPr>
        <w:t xml:space="preserve"> is a directed similarity measure as graph root cells are drawn from the base population </w:t>
      </w:r>
      <w:r w:rsidRPr="00D93021">
        <w:rPr>
          <w:rFonts w:ascii="Cambria Math" w:eastAsia="Cambria Math" w:hAnsi="Cambria Math" w:cs="Cambria Math"/>
          <w:i/>
          <w:iCs/>
          <w:color w:val="000000" w:themeColor="text1"/>
          <w:sz w:val="24"/>
          <w:szCs w:val="24"/>
          <w:lang w:val="en-GB"/>
        </w:rPr>
        <w:t>B</w:t>
      </w:r>
      <w:r w:rsidRPr="00D93021">
        <w:rPr>
          <w:rFonts w:ascii="Arial" w:eastAsia="Arial" w:hAnsi="Arial" w:cs="Arial"/>
          <w:color w:val="000000" w:themeColor="text1"/>
          <w:sz w:val="24"/>
          <w:szCs w:val="24"/>
          <w:lang w:val="en-GB"/>
        </w:rPr>
        <w:t xml:space="preserve">. To obtain an undirected similarity measure </w:t>
      </w:r>
      <w:r w:rsidRPr="00D93021">
        <w:rPr>
          <w:rFonts w:ascii="Cambria Math" w:eastAsia="Cambria Math" w:hAnsi="Cambria Math" w:cs="Cambria Math"/>
          <w:i/>
          <w:iCs/>
          <w:color w:val="000000" w:themeColor="text1"/>
          <w:sz w:val="24"/>
          <w:szCs w:val="24"/>
          <w:lang w:val="en-GB"/>
        </w:rPr>
        <w:t>d</w:t>
      </w:r>
      <w:r w:rsidRPr="00D93021">
        <w:rPr>
          <w:rFonts w:ascii="Cambria Math" w:eastAsia="Cambria Math" w:hAnsi="Cambria Math" w:cs="Cambria Math"/>
          <w:i/>
          <w:iCs/>
          <w:color w:val="000000" w:themeColor="text1"/>
          <w:sz w:val="24"/>
          <w:szCs w:val="24"/>
          <w:vertAlign w:val="subscript"/>
          <w:lang w:val="en-GB"/>
        </w:rPr>
        <w:t>2</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for a human disease state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and a hamster disease state </w:t>
      </w:r>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bscript"/>
          <w:lang w:val="en-GB"/>
        </w:rPr>
        <w:t>j</w:t>
      </w:r>
      <w:r w:rsidRPr="00D93021">
        <w:rPr>
          <w:rFonts w:ascii="Arial" w:eastAsia="Arial" w:hAnsi="Arial" w:cs="Arial"/>
          <w:color w:val="000000" w:themeColor="text1"/>
          <w:sz w:val="24"/>
          <w:szCs w:val="24"/>
          <w:lang w:val="en-GB"/>
        </w:rPr>
        <w:t>, we consider root cells from both human and hamster subpopulations in the following manner:</w:t>
      </w:r>
    </w:p>
    <w:p w14:paraId="5BDC9632" w14:textId="4465E355" w:rsidR="0039715D" w:rsidRPr="00D93021" w:rsidRDefault="20CC11A6" w:rsidP="20CC11A6">
      <w:pPr>
        <w:tabs>
          <w:tab w:val="center" w:pos="4703"/>
          <w:tab w:val="right" w:pos="9424"/>
        </w:tabs>
        <w:spacing w:after="120" w:line="480" w:lineRule="auto"/>
        <w:jc w:val="center"/>
        <w:rPr>
          <w:rFonts w:ascii="Cambria Math" w:eastAsia="Cambria Math" w:hAnsi="Cambria Math" w:cs="Cambria Math"/>
          <w:i/>
          <w:iCs/>
          <w:color w:val="000000" w:themeColor="text1"/>
          <w:sz w:val="24"/>
          <w:szCs w:val="24"/>
          <w:lang w:val="en-GB"/>
        </w:rPr>
      </w:pPr>
      <w:r w:rsidRPr="00D93021">
        <w:rPr>
          <w:rFonts w:ascii="Cambria Math" w:eastAsia="Cambria Math" w:hAnsi="Cambria Math" w:cs="Cambria Math"/>
          <w:i/>
          <w:iCs/>
          <w:color w:val="000000" w:themeColor="text1"/>
          <w:sz w:val="24"/>
          <w:szCs w:val="24"/>
          <w:lang w:val="en-GB"/>
        </w:rPr>
        <w:t>d</w:t>
      </w:r>
      <w:r w:rsidRPr="00D93021">
        <w:rPr>
          <w:rFonts w:ascii="Cambria Math" w:eastAsia="Cambria Math" w:hAnsi="Cambria Math" w:cs="Cambria Math"/>
          <w:i/>
          <w:iCs/>
          <w:color w:val="000000" w:themeColor="text1"/>
          <w:sz w:val="24"/>
          <w:szCs w:val="24"/>
          <w:vertAlign w:val="subscript"/>
          <w:lang w:val="en-GB"/>
        </w:rPr>
        <w:t>2</w:t>
      </w:r>
      <w:r w:rsidRPr="00D93021">
        <w:rPr>
          <w:rFonts w:ascii="Cambria Math" w:eastAsia="Cambria Math" w:hAnsi="Cambria Math" w:cs="Cambria Math"/>
          <w:i/>
          <w:iCs/>
          <w:color w:val="000000" w:themeColor="text1"/>
          <w:sz w:val="24"/>
          <w:szCs w:val="24"/>
          <w:lang w:val="en-GB"/>
        </w:rPr>
        <w:t>(</w:t>
      </w:r>
      <w:proofErr w:type="spellStart"/>
      <w:proofErr w:type="gram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Cambria Math" w:eastAsia="Cambria Math" w:hAnsi="Cambria Math" w:cs="Cambria Math"/>
          <w:i/>
          <w:iCs/>
          <w:color w:val="000000" w:themeColor="text1"/>
          <w:sz w:val="24"/>
          <w:szCs w:val="24"/>
          <w:vertAlign w:val="subscript"/>
          <w:lang w:val="en-GB"/>
        </w:rPr>
        <w:t xml:space="preserve"> </w:t>
      </w:r>
      <w:r w:rsidRPr="00D93021">
        <w:rPr>
          <w:rFonts w:ascii="Cambria Math" w:eastAsia="Cambria Math" w:hAnsi="Cambria Math" w:cs="Cambria Math"/>
          <w:i/>
          <w:iCs/>
          <w:color w:val="000000" w:themeColor="text1"/>
          <w:sz w:val="24"/>
          <w:szCs w:val="24"/>
          <w:lang w:val="en-GB"/>
        </w:rPr>
        <w:t>,</w:t>
      </w:r>
      <w:proofErr w:type="gramEnd"/>
      <w:r w:rsidRPr="00D93021">
        <w:rPr>
          <w:rFonts w:ascii="Cambria Math" w:eastAsia="Cambria Math" w:hAnsi="Cambria Math" w:cs="Cambria Math"/>
          <w:i/>
          <w:iCs/>
          <w:color w:val="000000" w:themeColor="text1"/>
          <w:sz w:val="24"/>
          <w:szCs w:val="24"/>
          <w:lang w:val="en-GB"/>
        </w:rPr>
        <w:t xml:space="preserve"> Ha</w:t>
      </w:r>
      <w:r w:rsidRPr="00D93021">
        <w:rPr>
          <w:rFonts w:ascii="Cambria Math" w:eastAsia="Cambria Math" w:hAnsi="Cambria Math" w:cs="Cambria Math"/>
          <w:i/>
          <w:iCs/>
          <w:color w:val="000000" w:themeColor="text1"/>
          <w:sz w:val="24"/>
          <w:szCs w:val="24"/>
          <w:vertAlign w:val="subscript"/>
          <w:lang w:val="en-GB"/>
        </w:rPr>
        <w:t>j</w:t>
      </w:r>
      <w:r w:rsidRPr="00D93021">
        <w:rPr>
          <w:rFonts w:ascii="Cambria Math" w:eastAsia="Cambria Math" w:hAnsi="Cambria Math" w:cs="Cambria Math"/>
          <w:i/>
          <w:iCs/>
          <w:color w:val="000000" w:themeColor="text1"/>
          <w:sz w:val="24"/>
          <w:szCs w:val="24"/>
          <w:lang w:val="en-GB"/>
        </w:rPr>
        <w:t>) := Sim(</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Cambria Math" w:eastAsia="Cambria Math" w:hAnsi="Cambria Math" w:cs="Cambria Math"/>
          <w:i/>
          <w:iCs/>
          <w:color w:val="000000" w:themeColor="text1"/>
          <w:sz w:val="24"/>
          <w:szCs w:val="24"/>
          <w:vertAlign w:val="subscript"/>
          <w:lang w:val="en-GB"/>
        </w:rPr>
        <w:t xml:space="preserve"> </w:t>
      </w:r>
      <w:r w:rsidRPr="00D93021">
        <w:rPr>
          <w:rFonts w:ascii="Cambria Math" w:eastAsia="Cambria Math" w:hAnsi="Cambria Math" w:cs="Cambria Math"/>
          <w:i/>
          <w:iCs/>
          <w:color w:val="000000" w:themeColor="text1"/>
          <w:sz w:val="24"/>
          <w:szCs w:val="24"/>
          <w:lang w:val="en-GB"/>
        </w:rPr>
        <w:t>, Ha</w:t>
      </w:r>
      <w:r w:rsidRPr="00D93021">
        <w:rPr>
          <w:rFonts w:ascii="Cambria Math" w:eastAsia="Cambria Math" w:hAnsi="Cambria Math" w:cs="Cambria Math"/>
          <w:i/>
          <w:iCs/>
          <w:color w:val="000000" w:themeColor="text1"/>
          <w:sz w:val="24"/>
          <w:szCs w:val="24"/>
          <w:vertAlign w:val="subscript"/>
          <w:lang w:val="en-GB"/>
        </w:rPr>
        <w:t>j</w:t>
      </w:r>
      <w:r w:rsidRPr="00D93021">
        <w:rPr>
          <w:rFonts w:ascii="Cambria Math" w:eastAsia="Cambria Math" w:hAnsi="Cambria Math" w:cs="Cambria Math"/>
          <w:i/>
          <w:iCs/>
          <w:color w:val="000000" w:themeColor="text1"/>
          <w:sz w:val="24"/>
          <w:szCs w:val="24"/>
          <w:lang w:val="en-GB"/>
        </w:rPr>
        <w:t>)</w:t>
      </w:r>
      <w:r w:rsidRPr="00D93021">
        <w:rPr>
          <w:rFonts w:ascii="Cambria Math" w:eastAsia="Cambria Math" w:hAnsi="Cambria Math" w:cs="Cambria Math"/>
          <w:i/>
          <w:iCs/>
          <w:color w:val="000000" w:themeColor="text1"/>
          <w:sz w:val="24"/>
          <w:szCs w:val="24"/>
          <w:vertAlign w:val="superscript"/>
          <w:lang w:val="en-GB"/>
        </w:rPr>
        <w:t xml:space="preserve"> </w:t>
      </w:r>
      <w:r w:rsidRPr="00D93021">
        <w:rPr>
          <w:rFonts w:ascii="Cambria Math" w:eastAsia="Cambria Math" w:hAnsi="Cambria Math" w:cs="Cambria Math"/>
          <w:i/>
          <w:iCs/>
          <w:color w:val="000000" w:themeColor="text1"/>
          <w:sz w:val="24"/>
          <w:szCs w:val="24"/>
          <w:lang w:val="en-GB"/>
        </w:rPr>
        <w:t>× Sim(Ha</w:t>
      </w:r>
      <w:r w:rsidRPr="00D93021">
        <w:rPr>
          <w:rFonts w:ascii="Cambria Math" w:eastAsia="Cambria Math" w:hAnsi="Cambria Math" w:cs="Cambria Math"/>
          <w:i/>
          <w:iCs/>
          <w:color w:val="000000" w:themeColor="text1"/>
          <w:sz w:val="24"/>
          <w:szCs w:val="24"/>
          <w:vertAlign w:val="subscript"/>
          <w:lang w:val="en-GB"/>
        </w:rPr>
        <w:t>j</w:t>
      </w:r>
      <w:r w:rsidRPr="00D93021">
        <w:rPr>
          <w:rFonts w:ascii="Cambria Math" w:eastAsia="Cambria Math" w:hAnsi="Cambria Math" w:cs="Cambria Math"/>
          <w:i/>
          <w:iCs/>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Cambria Math" w:eastAsia="Cambria Math" w:hAnsi="Cambria Math" w:cs="Cambria Math"/>
          <w:i/>
          <w:iCs/>
          <w:color w:val="000000" w:themeColor="text1"/>
          <w:sz w:val="24"/>
          <w:szCs w:val="24"/>
          <w:lang w:val="en-GB"/>
        </w:rPr>
        <w:t>)</w:t>
      </w:r>
    </w:p>
    <w:p w14:paraId="71A12232" w14:textId="44C16D14" w:rsidR="008D47B2" w:rsidRPr="00D93021" w:rsidRDefault="20CC11A6" w:rsidP="00795AAD">
      <w:pPr>
        <w:tabs>
          <w:tab w:val="center" w:pos="4703"/>
          <w:tab w:val="right" w:pos="9424"/>
        </w:tabs>
        <w:spacing w:after="120" w:line="480" w:lineRule="auto"/>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By construction we have that</w:t>
      </w:r>
    </w:p>
    <w:p w14:paraId="5DCF3ABF" w14:textId="612756AE" w:rsidR="0039715D" w:rsidRPr="00D93021" w:rsidRDefault="20CC11A6" w:rsidP="20CC11A6">
      <w:pPr>
        <w:tabs>
          <w:tab w:val="center" w:pos="4703"/>
          <w:tab w:val="right" w:pos="9424"/>
        </w:tabs>
        <w:spacing w:after="120" w:line="480" w:lineRule="auto"/>
        <w:jc w:val="center"/>
        <w:rPr>
          <w:rFonts w:ascii="Cambria Math" w:eastAsia="Cambria Math" w:hAnsi="Cambria Math" w:cs="Cambria Math"/>
          <w:i/>
          <w:iCs/>
          <w:color w:val="000000" w:themeColor="text1"/>
          <w:sz w:val="24"/>
          <w:szCs w:val="24"/>
          <w:lang w:val="en-GB"/>
        </w:rPr>
      </w:pPr>
      <w:r w:rsidRPr="00D93021">
        <w:rPr>
          <w:rFonts w:ascii="Cambria Math" w:eastAsia="Cambria Math" w:hAnsi="Cambria Math" w:cs="Cambria Math"/>
          <w:i/>
          <w:iCs/>
          <w:color w:val="000000" w:themeColor="text1"/>
          <w:sz w:val="24"/>
          <w:szCs w:val="24"/>
          <w:lang w:val="en-GB"/>
        </w:rPr>
        <w:t>d</w:t>
      </w:r>
      <w:r w:rsidRPr="00D93021">
        <w:rPr>
          <w:rFonts w:ascii="Cambria Math" w:eastAsia="Cambria Math" w:hAnsi="Cambria Math" w:cs="Cambria Math"/>
          <w:i/>
          <w:iCs/>
          <w:color w:val="000000" w:themeColor="text1"/>
          <w:sz w:val="24"/>
          <w:szCs w:val="24"/>
          <w:vertAlign w:val="subscript"/>
          <w:lang w:val="en-GB"/>
        </w:rPr>
        <w:t>2</w:t>
      </w:r>
      <w:r w:rsidRPr="00D93021">
        <w:rPr>
          <w:rFonts w:ascii="Cambria Math" w:eastAsia="Cambria Math" w:hAnsi="Cambria Math" w:cs="Cambria Math"/>
          <w:i/>
          <w:iCs/>
          <w:color w:val="000000" w:themeColor="text1"/>
          <w:sz w:val="24"/>
          <w:szCs w:val="24"/>
          <w:lang w:val="en-GB"/>
        </w:rPr>
        <w:t>(</w:t>
      </w:r>
      <w:proofErr w:type="spellStart"/>
      <w:proofErr w:type="gram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bscript"/>
          <w:lang w:val="en-GB"/>
        </w:rPr>
        <w:t>j</w:t>
      </w:r>
      <w:proofErr w:type="spellEnd"/>
      <w:proofErr w:type="gramEnd"/>
      <w:r w:rsidRPr="00D93021">
        <w:rPr>
          <w:rFonts w:ascii="Cambria Math" w:eastAsia="Cambria Math" w:hAnsi="Cambria Math" w:cs="Cambria Math"/>
          <w:color w:val="000000" w:themeColor="text1"/>
          <w:sz w:val="24"/>
          <w:szCs w:val="24"/>
          <w:lang w:val="en-GB"/>
        </w:rPr>
        <w:t xml:space="preserve">) = </w:t>
      </w:r>
      <w:r w:rsidRPr="00D93021">
        <w:rPr>
          <w:rFonts w:ascii="Cambria Math" w:eastAsia="Cambria Math" w:hAnsi="Cambria Math" w:cs="Cambria Math"/>
          <w:i/>
          <w:iCs/>
          <w:color w:val="000000" w:themeColor="text1"/>
          <w:sz w:val="24"/>
          <w:szCs w:val="24"/>
          <w:lang w:val="en-GB"/>
        </w:rPr>
        <w:t>d</w:t>
      </w:r>
      <w:r w:rsidRPr="00D93021">
        <w:rPr>
          <w:rFonts w:ascii="Cambria Math" w:eastAsia="Cambria Math" w:hAnsi="Cambria Math" w:cs="Cambria Math"/>
          <w:i/>
          <w:iCs/>
          <w:color w:val="000000" w:themeColor="text1"/>
          <w:sz w:val="24"/>
          <w:szCs w:val="24"/>
          <w:vertAlign w:val="subscript"/>
          <w:lang w:val="en-GB"/>
        </w:rPr>
        <w:t>2</w:t>
      </w:r>
      <w:r w:rsidRPr="00D93021">
        <w:rPr>
          <w:rFonts w:ascii="Cambria Math" w:eastAsia="Cambria Math" w:hAnsi="Cambria Math" w:cs="Cambria Math"/>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bscript"/>
          <w:lang w:val="en-GB"/>
        </w:rPr>
        <w:t>j</w:t>
      </w:r>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w:t>
      </w:r>
    </w:p>
    <w:p w14:paraId="720D9796" w14:textId="679458A2" w:rsidR="0039715D" w:rsidRPr="00D93021" w:rsidRDefault="20CC11A6" w:rsidP="00795AAD">
      <w:pPr>
        <w:spacing w:after="0" w:line="480" w:lineRule="auto"/>
        <w:ind w:left="-5" w:right="3" w:hanging="10"/>
        <w:jc w:val="both"/>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 xml:space="preserve">We make use of </w:t>
      </w:r>
      <w:r w:rsidRPr="00D93021">
        <w:rPr>
          <w:rFonts w:ascii="Cambria Math" w:eastAsia="Cambria Math" w:hAnsi="Cambria Math" w:cs="Cambria Math"/>
          <w:i/>
          <w:iCs/>
          <w:color w:val="000000" w:themeColor="text1"/>
          <w:sz w:val="24"/>
          <w:szCs w:val="24"/>
          <w:lang w:val="en-GB"/>
        </w:rPr>
        <w:t>d</w:t>
      </w:r>
      <w:r w:rsidRPr="00D93021">
        <w:rPr>
          <w:rFonts w:ascii="Cambria Math" w:eastAsia="Cambria Math" w:hAnsi="Cambria Math" w:cs="Cambria Math"/>
          <w:i/>
          <w:iCs/>
          <w:color w:val="000000" w:themeColor="text1"/>
          <w:sz w:val="24"/>
          <w:szCs w:val="24"/>
          <w:vertAlign w:val="subscript"/>
          <w:lang w:val="en-GB"/>
        </w:rPr>
        <w:t>2</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as distance metric between two disease states.</w:t>
      </w:r>
    </w:p>
    <w:p w14:paraId="7F627165" w14:textId="77777777" w:rsidR="00074C7F" w:rsidRPr="00D93021" w:rsidRDefault="00074C7F" w:rsidP="00795AAD">
      <w:pPr>
        <w:spacing w:after="0" w:line="480" w:lineRule="auto"/>
        <w:ind w:left="-5" w:right="3" w:hanging="10"/>
        <w:jc w:val="both"/>
        <w:rPr>
          <w:rFonts w:ascii="Arial" w:eastAsia="Arial" w:hAnsi="Arial" w:cs="Arial"/>
          <w:color w:val="000000"/>
          <w:sz w:val="24"/>
          <w:szCs w:val="24"/>
          <w:lang w:val="en-GB"/>
        </w:rPr>
      </w:pPr>
    </w:p>
    <w:p w14:paraId="0E7D4C68" w14:textId="77777777" w:rsidR="0039715D" w:rsidRPr="00D93021" w:rsidRDefault="38D4DEA1" w:rsidP="38D4DEA1">
      <w:pPr>
        <w:keepNext/>
        <w:keepLines/>
        <w:spacing w:after="334"/>
        <w:ind w:left="-5" w:hanging="10"/>
        <w:outlineLvl w:val="0"/>
        <w:rPr>
          <w:rFonts w:ascii="Arial" w:eastAsia="Arial" w:hAnsi="Arial" w:cs="Arial"/>
          <w:b/>
          <w:bCs/>
          <w:color w:val="000000"/>
          <w:sz w:val="24"/>
          <w:szCs w:val="24"/>
          <w:lang w:val="en-GB"/>
        </w:rPr>
      </w:pPr>
      <w:r w:rsidRPr="00D93021">
        <w:rPr>
          <w:rFonts w:ascii="Arial" w:eastAsia="Arial" w:hAnsi="Arial" w:cs="Arial"/>
          <w:b/>
          <w:bCs/>
          <w:color w:val="000000" w:themeColor="text1"/>
          <w:sz w:val="24"/>
          <w:szCs w:val="24"/>
          <w:lang w:val="en-GB"/>
        </w:rPr>
        <w:t>Mathematical notation - variational autoencoder (VAE)</w:t>
      </w:r>
    </w:p>
    <w:p w14:paraId="77E8EF72" w14:textId="2C8804DB" w:rsidR="0039715D" w:rsidRPr="00D93021" w:rsidRDefault="38D4DEA1" w:rsidP="002C633D">
      <w:pPr>
        <w:spacing w:after="0" w:line="480" w:lineRule="auto"/>
        <w:ind w:left="-5" w:right="3" w:hanging="10"/>
        <w:jc w:val="both"/>
        <w:rPr>
          <w:rFonts w:ascii="Arial" w:eastAsia="Arial" w:hAnsi="Arial" w:cs="Arial"/>
          <w:color w:val="000000"/>
          <w:sz w:val="24"/>
          <w:szCs w:val="24"/>
          <w:lang w:val="en-GB"/>
        </w:rPr>
      </w:pPr>
      <w:r w:rsidRPr="00D93021">
        <w:rPr>
          <w:rFonts w:ascii="Arial" w:eastAsia="Arial" w:hAnsi="Arial" w:cs="Arial"/>
          <w:color w:val="000000" w:themeColor="text1"/>
          <w:sz w:val="24"/>
          <w:szCs w:val="24"/>
          <w:lang w:val="en-GB"/>
        </w:rPr>
        <w:t xml:space="preserve">We denote the encoder part of the VAE model as </w:t>
      </w:r>
      <w:r w:rsidRPr="00D93021">
        <w:rPr>
          <w:rFonts w:ascii="Cambria Math" w:eastAsia="Cambria Math" w:hAnsi="Cambria Math" w:cs="Cambria Math"/>
          <w:i/>
          <w:iCs/>
          <w:color w:val="000000" w:themeColor="text1"/>
          <w:sz w:val="24"/>
          <w:szCs w:val="24"/>
          <w:lang w:val="en-GB"/>
        </w:rPr>
        <w:t>enc</w:t>
      </w:r>
      <w:r w:rsidRPr="00D93021">
        <w:rPr>
          <w:rFonts w:ascii="Arial" w:eastAsia="Arial" w:hAnsi="Arial" w:cs="Arial"/>
          <w:i/>
          <w:iCs/>
          <w:color w:val="000000" w:themeColor="text1"/>
          <w:sz w:val="24"/>
          <w:szCs w:val="24"/>
          <w:lang w:val="en-GB"/>
        </w:rPr>
        <w:t xml:space="preserve"> </w:t>
      </w:r>
      <w:r w:rsidRPr="00D93021">
        <w:rPr>
          <w:rFonts w:ascii="Arial" w:eastAsia="Arial" w:hAnsi="Arial" w:cs="Arial"/>
          <w:color w:val="000000" w:themeColor="text1"/>
          <w:sz w:val="24"/>
          <w:szCs w:val="24"/>
          <w:lang w:val="en-GB"/>
        </w:rPr>
        <w:t xml:space="preserve">and the decoder part as </w:t>
      </w:r>
      <w:proofErr w:type="spellStart"/>
      <w:r w:rsidRPr="00D93021">
        <w:rPr>
          <w:rFonts w:ascii="Cambria Math" w:eastAsia="Cambria Math" w:hAnsi="Cambria Math" w:cs="Cambria Math"/>
          <w:i/>
          <w:iCs/>
          <w:color w:val="000000" w:themeColor="text1"/>
          <w:sz w:val="24"/>
          <w:szCs w:val="24"/>
          <w:lang w:val="en-GB"/>
        </w:rPr>
        <w:t>dec</w:t>
      </w:r>
      <w:r w:rsidRPr="00D93021">
        <w:rPr>
          <w:rFonts w:ascii="Arial" w:eastAsia="Arial" w:hAnsi="Arial" w:cs="Arial"/>
          <w:color w:val="000000" w:themeColor="text1"/>
          <w:sz w:val="24"/>
          <w:szCs w:val="24"/>
          <w:lang w:val="en-GB"/>
        </w:rPr>
        <w:t>.</w:t>
      </w:r>
      <w:proofErr w:type="spellEnd"/>
      <w:r w:rsidRPr="00D93021">
        <w:rPr>
          <w:rFonts w:ascii="Arial" w:eastAsia="Arial" w:hAnsi="Arial" w:cs="Arial"/>
          <w:color w:val="000000" w:themeColor="text1"/>
          <w:sz w:val="24"/>
          <w:szCs w:val="24"/>
          <w:lang w:val="en-GB"/>
        </w:rPr>
        <w:t xml:space="preserve"> For </w:t>
      </w:r>
      <w:r w:rsidRPr="00D93021">
        <w:rPr>
          <w:rFonts w:ascii="Cambria Math" w:eastAsia="Cambria Math" w:hAnsi="Cambria Math" w:cs="Cambria Math"/>
          <w:i/>
          <w:iCs/>
          <w:color w:val="000000" w:themeColor="text1"/>
          <w:sz w:val="24"/>
          <w:szCs w:val="24"/>
          <w:lang w:val="en-GB"/>
        </w:rPr>
        <w:t>M</w:t>
      </w:r>
      <w:r w:rsidRPr="00D93021">
        <w:rPr>
          <w:rFonts w:ascii="Arial" w:eastAsia="Arial" w:hAnsi="Arial" w:cs="Arial"/>
          <w:color w:val="000000" w:themeColor="text1"/>
          <w:sz w:val="24"/>
          <w:szCs w:val="24"/>
          <w:lang w:val="en-GB"/>
        </w:rPr>
        <w:t xml:space="preserve">−dimensional gene expression data and </w:t>
      </w:r>
      <w:r w:rsidRPr="00D93021">
        <w:rPr>
          <w:rFonts w:ascii="Cambria Math" w:eastAsia="Cambria Math" w:hAnsi="Cambria Math" w:cs="Cambria Math"/>
          <w:i/>
          <w:iCs/>
          <w:color w:val="000000" w:themeColor="text1"/>
          <w:sz w:val="24"/>
          <w:szCs w:val="24"/>
          <w:lang w:val="en-GB"/>
        </w:rPr>
        <w:t>L</w:t>
      </w:r>
      <w:r w:rsidRPr="00D93021">
        <w:rPr>
          <w:rFonts w:ascii="Arial" w:eastAsia="Arial" w:hAnsi="Arial" w:cs="Arial"/>
          <w:color w:val="000000" w:themeColor="text1"/>
          <w:sz w:val="24"/>
          <w:szCs w:val="24"/>
          <w:lang w:val="en-GB"/>
        </w:rPr>
        <w:t xml:space="preserve">−dimensional latent space, the encoder can be compactly </w:t>
      </w:r>
      <w:r w:rsidR="00152E16">
        <w:rPr>
          <w:rFonts w:ascii="Arial" w:eastAsia="Arial" w:hAnsi="Arial" w:cs="Arial"/>
          <w:color w:val="000000" w:themeColor="text1"/>
          <w:sz w:val="24"/>
          <w:szCs w:val="24"/>
          <w:lang w:val="en-GB"/>
        </w:rPr>
        <w:t>summarised</w:t>
      </w:r>
      <w:r w:rsidRPr="00D93021">
        <w:rPr>
          <w:rFonts w:ascii="Arial" w:eastAsia="Arial" w:hAnsi="Arial" w:cs="Arial"/>
          <w:color w:val="000000" w:themeColor="text1"/>
          <w:sz w:val="24"/>
          <w:szCs w:val="24"/>
          <w:lang w:val="en-GB"/>
        </w:rPr>
        <w:t xml:space="preserve"> as a non-linear mapping</w:t>
      </w:r>
    </w:p>
    <w:p w14:paraId="03A1F49A" w14:textId="67099661" w:rsidR="70EE2DD6" w:rsidRPr="00D93021" w:rsidRDefault="70EE2DD6" w:rsidP="00497C5F">
      <w:pPr>
        <w:spacing w:after="0" w:line="480" w:lineRule="auto"/>
        <w:ind w:left="-6" w:right="6" w:hanging="11"/>
        <w:contextualSpacing/>
        <w:jc w:val="both"/>
        <w:rPr>
          <w:rFonts w:ascii="Arial" w:eastAsia="Arial" w:hAnsi="Arial" w:cs="Arial"/>
          <w:color w:val="000000" w:themeColor="text1"/>
          <w:sz w:val="24"/>
          <w:szCs w:val="24"/>
          <w:lang w:val="en-GB"/>
        </w:rPr>
      </w:pPr>
    </w:p>
    <w:tbl>
      <w:tblPr>
        <w:tblStyle w:val="Tabellenraster1"/>
        <w:tblW w:w="9405" w:type="dxa"/>
        <w:tblInd w:w="0" w:type="dxa"/>
        <w:tblCellMar>
          <w:top w:w="22" w:type="dxa"/>
          <w:bottom w:w="148" w:type="dxa"/>
        </w:tblCellMar>
        <w:tblLook w:val="04A0" w:firstRow="1" w:lastRow="0" w:firstColumn="1" w:lastColumn="0" w:noHBand="0" w:noVBand="1"/>
      </w:tblPr>
      <w:tblGrid>
        <w:gridCol w:w="8689"/>
        <w:gridCol w:w="716"/>
      </w:tblGrid>
      <w:tr w:rsidR="0039715D" w:rsidRPr="00A905A9" w14:paraId="14F4458C" w14:textId="77777777" w:rsidTr="00497C5F">
        <w:trPr>
          <w:trHeight w:val="839"/>
        </w:trPr>
        <w:tc>
          <w:tcPr>
            <w:tcW w:w="8689" w:type="dxa"/>
            <w:tcBorders>
              <w:top w:val="nil"/>
              <w:left w:val="nil"/>
              <w:bottom w:val="nil"/>
              <w:right w:val="nil"/>
            </w:tcBorders>
          </w:tcPr>
          <w:p w14:paraId="0B283346" w14:textId="35E3C8A5" w:rsidR="0039715D" w:rsidRPr="00D93021" w:rsidRDefault="38D4DEA1" w:rsidP="00497C5F">
            <w:pPr>
              <w:jc w:val="center"/>
              <w:rPr>
                <w:rFonts w:ascii="Cambria Math" w:eastAsia="Cambria Math" w:hAnsi="Cambria Math" w:cs="Cambria Math"/>
                <w:i/>
                <w:iCs/>
                <w:color w:val="000000" w:themeColor="text1"/>
                <w:sz w:val="24"/>
                <w:szCs w:val="24"/>
                <w:vertAlign w:val="superscript"/>
                <w:lang w:val="en-GB"/>
              </w:rPr>
            </w:pPr>
            <w:proofErr w:type="gramStart"/>
            <w:r w:rsidRPr="00D93021">
              <w:rPr>
                <w:rFonts w:ascii="Cambria Math" w:eastAsia="Cambria Math" w:hAnsi="Cambria Math" w:cs="Cambria Math"/>
                <w:i/>
                <w:iCs/>
                <w:color w:val="000000" w:themeColor="text1"/>
                <w:sz w:val="24"/>
                <w:szCs w:val="24"/>
                <w:lang w:val="en-GB"/>
              </w:rPr>
              <w:lastRenderedPageBreak/>
              <w:t>enc :</w:t>
            </w:r>
            <w:proofErr w:type="gramEnd"/>
            <w:r w:rsidRPr="00D93021">
              <w:rPr>
                <w:rFonts w:ascii="Cambria Math" w:eastAsia="Cambria Math" w:hAnsi="Cambria Math" w:cs="Cambria Math"/>
                <w:i/>
                <w:iCs/>
                <w:color w:val="000000" w:themeColor="text1"/>
                <w:sz w:val="24"/>
                <w:szCs w:val="24"/>
                <w:lang w:val="en-GB"/>
              </w:rPr>
              <w:t xml:space="preserve"> R</w:t>
            </w:r>
            <w:r w:rsidRPr="00D93021">
              <w:rPr>
                <w:rFonts w:ascii="Cambria Math" w:eastAsia="Cambria Math" w:hAnsi="Cambria Math" w:cs="Cambria Math"/>
                <w:i/>
                <w:iCs/>
                <w:color w:val="000000" w:themeColor="text1"/>
                <w:sz w:val="24"/>
                <w:szCs w:val="24"/>
                <w:vertAlign w:val="superscript"/>
                <w:lang w:val="en-GB"/>
              </w:rPr>
              <w:t xml:space="preserve">M </w:t>
            </w:r>
            <w:r w:rsidRPr="00D93021">
              <w:rPr>
                <w:rFonts w:ascii="Cambria Math" w:eastAsia="Cambria Math" w:hAnsi="Cambria Math" w:cs="Cambria Math"/>
                <w:i/>
                <w:iCs/>
                <w:color w:val="000000" w:themeColor="text1"/>
                <w:sz w:val="24"/>
                <w:szCs w:val="24"/>
                <w:lang w:val="en-GB"/>
              </w:rPr>
              <w:t>→ R</w:t>
            </w:r>
            <w:r w:rsidRPr="00D93021">
              <w:rPr>
                <w:rFonts w:ascii="Cambria Math" w:eastAsia="Cambria Math" w:hAnsi="Cambria Math" w:cs="Cambria Math"/>
                <w:i/>
                <w:iCs/>
                <w:color w:val="000000" w:themeColor="text1"/>
                <w:sz w:val="24"/>
                <w:szCs w:val="24"/>
                <w:vertAlign w:val="superscript"/>
                <w:lang w:val="en-GB"/>
              </w:rPr>
              <w:t>L</w:t>
            </w:r>
          </w:p>
          <w:p w14:paraId="7E95381B" w14:textId="77777777" w:rsidR="00497C5F" w:rsidRPr="00D93021" w:rsidRDefault="00497C5F" w:rsidP="00497C5F">
            <w:pPr>
              <w:jc w:val="center"/>
              <w:rPr>
                <w:rFonts w:ascii="Arial" w:eastAsia="Arial" w:hAnsi="Arial" w:cs="Arial"/>
                <w:i/>
                <w:iCs/>
                <w:color w:val="000000" w:themeColor="text1"/>
                <w:sz w:val="24"/>
                <w:szCs w:val="24"/>
                <w:lang w:val="en-GB"/>
              </w:rPr>
            </w:pPr>
          </w:p>
          <w:p w14:paraId="185BFA20" w14:textId="792F01A6" w:rsidR="0039715D" w:rsidRPr="00D93021" w:rsidRDefault="38D4DEA1" w:rsidP="00497C5F">
            <w:pPr>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 xml:space="preserve">whereas the decoder can be </w:t>
            </w:r>
            <w:r w:rsidR="00152E16">
              <w:rPr>
                <w:rFonts w:ascii="Arial" w:eastAsia="Arial" w:hAnsi="Arial" w:cs="Arial"/>
                <w:color w:val="000000" w:themeColor="text1"/>
                <w:sz w:val="24"/>
                <w:szCs w:val="24"/>
                <w:lang w:val="en-GB"/>
              </w:rPr>
              <w:t>summarised</w:t>
            </w:r>
            <w:r w:rsidRPr="00D93021">
              <w:rPr>
                <w:rFonts w:ascii="Arial" w:eastAsia="Arial" w:hAnsi="Arial" w:cs="Arial"/>
                <w:color w:val="000000" w:themeColor="text1"/>
                <w:sz w:val="24"/>
                <w:szCs w:val="24"/>
                <w:lang w:val="en-GB"/>
              </w:rPr>
              <w:t xml:space="preserve"> as a non-linear mapping of the form</w:t>
            </w:r>
          </w:p>
          <w:p w14:paraId="589888F9" w14:textId="12DAC5C5" w:rsidR="00497C5F" w:rsidRPr="00D93021" w:rsidRDefault="00497C5F" w:rsidP="00497C5F">
            <w:pPr>
              <w:rPr>
                <w:rFonts w:ascii="Arial" w:eastAsia="Arial" w:hAnsi="Arial" w:cs="Arial"/>
                <w:color w:val="000000"/>
                <w:sz w:val="24"/>
                <w:szCs w:val="24"/>
                <w:lang w:val="en-GB"/>
              </w:rPr>
            </w:pPr>
          </w:p>
        </w:tc>
        <w:tc>
          <w:tcPr>
            <w:tcW w:w="716" w:type="dxa"/>
            <w:tcBorders>
              <w:top w:val="nil"/>
              <w:left w:val="nil"/>
              <w:bottom w:val="nil"/>
              <w:right w:val="nil"/>
            </w:tcBorders>
          </w:tcPr>
          <w:p w14:paraId="6ECBA134" w14:textId="605F338F" w:rsidR="0039715D" w:rsidRPr="00D93021" w:rsidRDefault="0039715D" w:rsidP="38D4DEA1">
            <w:pPr>
              <w:jc w:val="right"/>
              <w:rPr>
                <w:rFonts w:ascii="Arial" w:eastAsia="Arial" w:hAnsi="Arial" w:cs="Arial"/>
                <w:color w:val="000000"/>
                <w:sz w:val="24"/>
                <w:szCs w:val="24"/>
                <w:lang w:val="en-GB"/>
              </w:rPr>
            </w:pPr>
          </w:p>
        </w:tc>
      </w:tr>
      <w:tr w:rsidR="0039715D" w:rsidRPr="00D93021" w14:paraId="21312711" w14:textId="77777777" w:rsidTr="38D4DEA1">
        <w:trPr>
          <w:trHeight w:val="683"/>
        </w:trPr>
        <w:tc>
          <w:tcPr>
            <w:tcW w:w="8689" w:type="dxa"/>
            <w:tcBorders>
              <w:top w:val="nil"/>
              <w:left w:val="nil"/>
              <w:bottom w:val="nil"/>
              <w:right w:val="nil"/>
            </w:tcBorders>
            <w:vAlign w:val="bottom"/>
          </w:tcPr>
          <w:p w14:paraId="3C7786CF" w14:textId="059D0BFA" w:rsidR="0039715D" w:rsidRPr="00D93021" w:rsidRDefault="38D4DEA1" w:rsidP="38D4DEA1">
            <w:pPr>
              <w:jc w:val="center"/>
              <w:rPr>
                <w:rFonts w:ascii="Cambria Math" w:eastAsia="Cambria Math" w:hAnsi="Cambria Math" w:cs="Cambria Math"/>
                <w:color w:val="000000" w:themeColor="text1"/>
                <w:sz w:val="24"/>
                <w:szCs w:val="24"/>
                <w:lang w:val="en-GB"/>
              </w:rPr>
            </w:pPr>
            <w:proofErr w:type="spellStart"/>
            <w:proofErr w:type="gramStart"/>
            <w:r w:rsidRPr="00D93021">
              <w:rPr>
                <w:rFonts w:ascii="Cambria Math" w:eastAsia="Cambria Math" w:hAnsi="Cambria Math" w:cs="Cambria Math"/>
                <w:i/>
                <w:iCs/>
                <w:color w:val="000000" w:themeColor="text1"/>
                <w:sz w:val="24"/>
                <w:szCs w:val="24"/>
                <w:lang w:val="en-GB"/>
              </w:rPr>
              <w:t>dec</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w:t>
            </w:r>
            <w:proofErr w:type="gramEnd"/>
            <w:r w:rsidRPr="00D93021">
              <w:rPr>
                <w:rFonts w:ascii="Cambria Math" w:eastAsia="Cambria Math" w:hAnsi="Cambria Math" w:cs="Cambria Math"/>
                <w:color w:val="000000" w:themeColor="text1"/>
                <w:sz w:val="24"/>
                <w:szCs w:val="24"/>
                <w:lang w:val="en-GB"/>
              </w:rPr>
              <w:t xml:space="preserve"> </w:t>
            </w:r>
            <w:r w:rsidRPr="00D93021">
              <w:rPr>
                <w:rFonts w:ascii="Cambria Math" w:eastAsia="Cambria Math" w:hAnsi="Cambria Math" w:cs="Cambria Math"/>
                <w:i/>
                <w:color w:val="000000" w:themeColor="text1"/>
                <w:sz w:val="24"/>
                <w:szCs w:val="24"/>
                <w:lang w:val="en-GB"/>
              </w:rPr>
              <w:t>R</w:t>
            </w:r>
            <w:r w:rsidRPr="00D93021">
              <w:rPr>
                <w:rFonts w:ascii="Cambria Math" w:eastAsia="Cambria Math" w:hAnsi="Cambria Math" w:cs="Cambria Math"/>
                <w:i/>
                <w:iCs/>
                <w:color w:val="000000" w:themeColor="text1"/>
                <w:sz w:val="24"/>
                <w:szCs w:val="24"/>
                <w:vertAlign w:val="superscript"/>
                <w:lang w:val="en-GB"/>
              </w:rPr>
              <w:t xml:space="preserve">L </w:t>
            </w:r>
            <w:r w:rsidRPr="00D93021">
              <w:rPr>
                <w:rFonts w:ascii="Cambria Math" w:eastAsia="Cambria Math" w:hAnsi="Cambria Math" w:cs="Cambria Math"/>
                <w:i/>
                <w:color w:val="000000" w:themeColor="text1"/>
                <w:sz w:val="24"/>
                <w:szCs w:val="24"/>
                <w:lang w:val="en-GB"/>
              </w:rPr>
              <w:t>→ R</w:t>
            </w:r>
            <w:r w:rsidRPr="00D93021">
              <w:rPr>
                <w:rFonts w:ascii="Cambria Math" w:eastAsia="Cambria Math" w:hAnsi="Cambria Math" w:cs="Cambria Math"/>
                <w:i/>
                <w:iCs/>
                <w:color w:val="000000" w:themeColor="text1"/>
                <w:sz w:val="24"/>
                <w:szCs w:val="24"/>
                <w:vertAlign w:val="superscript"/>
                <w:lang w:val="en-GB"/>
              </w:rPr>
              <w:t>M</w:t>
            </w:r>
            <w:r w:rsidRPr="00D93021">
              <w:rPr>
                <w:rFonts w:ascii="Cambria Math" w:eastAsia="Cambria Math" w:hAnsi="Cambria Math" w:cs="Cambria Math"/>
                <w:i/>
                <w:iCs/>
                <w:color w:val="000000" w:themeColor="text1"/>
                <w:sz w:val="24"/>
                <w:szCs w:val="24"/>
                <w:lang w:val="en-GB"/>
              </w:rPr>
              <w:t>.</w:t>
            </w:r>
          </w:p>
          <w:p w14:paraId="7A1CD6DC" w14:textId="78863D81" w:rsidR="0039715D" w:rsidRPr="00D93021" w:rsidRDefault="0039715D" w:rsidP="38D4DEA1">
            <w:pPr>
              <w:jc w:val="center"/>
              <w:rPr>
                <w:rFonts w:ascii="Arial" w:eastAsia="Arial" w:hAnsi="Arial" w:cs="Arial"/>
                <w:i/>
                <w:iCs/>
                <w:color w:val="000000"/>
                <w:sz w:val="24"/>
                <w:szCs w:val="24"/>
                <w:lang w:val="en-GB"/>
              </w:rPr>
            </w:pPr>
          </w:p>
        </w:tc>
        <w:tc>
          <w:tcPr>
            <w:tcW w:w="716" w:type="dxa"/>
            <w:tcBorders>
              <w:top w:val="nil"/>
              <w:left w:val="nil"/>
              <w:bottom w:val="nil"/>
              <w:right w:val="nil"/>
            </w:tcBorders>
            <w:vAlign w:val="bottom"/>
          </w:tcPr>
          <w:p w14:paraId="3F6BAF4E" w14:textId="7481E199" w:rsidR="0039715D" w:rsidRPr="00D93021" w:rsidRDefault="0039715D" w:rsidP="38D4DEA1">
            <w:pPr>
              <w:jc w:val="right"/>
              <w:rPr>
                <w:rFonts w:ascii="Arial" w:eastAsia="Arial" w:hAnsi="Arial" w:cs="Arial"/>
                <w:color w:val="000000"/>
                <w:sz w:val="24"/>
                <w:szCs w:val="24"/>
                <w:lang w:val="en-GB"/>
              </w:rPr>
            </w:pPr>
          </w:p>
        </w:tc>
      </w:tr>
    </w:tbl>
    <w:p w14:paraId="79B55EE5" w14:textId="77777777" w:rsidR="00497C5F" w:rsidRPr="00D93021" w:rsidRDefault="00497C5F" w:rsidP="0086257A">
      <w:pPr>
        <w:rPr>
          <w:lang w:val="en-GB"/>
        </w:rPr>
      </w:pPr>
    </w:p>
    <w:p w14:paraId="75B487F2" w14:textId="0351F1C9" w:rsidR="0039715D" w:rsidRPr="00D93021" w:rsidRDefault="38D4DEA1" w:rsidP="38D4DEA1">
      <w:pPr>
        <w:keepNext/>
        <w:keepLines/>
        <w:spacing w:after="334"/>
        <w:ind w:left="-5" w:hanging="10"/>
        <w:outlineLvl w:val="0"/>
        <w:rPr>
          <w:rFonts w:ascii="Arial" w:eastAsia="Arial" w:hAnsi="Arial" w:cs="Arial"/>
          <w:b/>
          <w:bCs/>
          <w:color w:val="000000"/>
          <w:sz w:val="24"/>
          <w:szCs w:val="24"/>
          <w:lang w:val="en-GB"/>
        </w:rPr>
      </w:pPr>
      <w:r w:rsidRPr="00D93021">
        <w:rPr>
          <w:rFonts w:ascii="Arial" w:eastAsia="Arial" w:hAnsi="Arial" w:cs="Arial"/>
          <w:b/>
          <w:bCs/>
          <w:color w:val="000000" w:themeColor="text1"/>
          <w:sz w:val="24"/>
          <w:szCs w:val="24"/>
          <w:lang w:val="en-GB"/>
        </w:rPr>
        <w:t xml:space="preserve">Mathematical notation - latent space </w:t>
      </w:r>
      <w:proofErr w:type="spellStart"/>
      <w:r w:rsidRPr="00D93021">
        <w:rPr>
          <w:rFonts w:ascii="Arial" w:eastAsia="Arial" w:hAnsi="Arial" w:cs="Arial"/>
          <w:b/>
          <w:bCs/>
          <w:color w:val="000000" w:themeColor="text1"/>
          <w:sz w:val="24"/>
          <w:szCs w:val="24"/>
          <w:lang w:val="en-GB"/>
        </w:rPr>
        <w:t>arithmetics</w:t>
      </w:r>
      <w:proofErr w:type="spellEnd"/>
    </w:p>
    <w:p w14:paraId="29D047C6" w14:textId="1A070E70" w:rsidR="0039715D" w:rsidRPr="00D93021" w:rsidRDefault="38D4DEA1" w:rsidP="002C633D">
      <w:pPr>
        <w:spacing w:after="0" w:line="480" w:lineRule="auto"/>
        <w:ind w:left="-5" w:right="3" w:hanging="10"/>
        <w:jc w:val="both"/>
        <w:rPr>
          <w:rFonts w:ascii="Arial" w:eastAsia="Arial" w:hAnsi="Arial" w:cs="Arial"/>
          <w:color w:val="000000"/>
          <w:sz w:val="24"/>
          <w:szCs w:val="24"/>
          <w:lang w:val="en-GB"/>
        </w:rPr>
      </w:pPr>
      <w:r w:rsidRPr="00D93021">
        <w:rPr>
          <w:rFonts w:ascii="Arial" w:eastAsia="Arial" w:hAnsi="Arial" w:cs="Arial"/>
          <w:color w:val="000000" w:themeColor="text1"/>
          <w:sz w:val="24"/>
          <w:szCs w:val="24"/>
          <w:lang w:val="en-GB"/>
        </w:rPr>
        <w:t xml:space="preserve">Assume we have trained the VAE model on </w:t>
      </w:r>
      <w:r w:rsidRPr="00D93021">
        <w:rPr>
          <w:rFonts w:ascii="Cambria Math" w:eastAsia="Cambria Math" w:hAnsi="Cambria Math" w:cs="Cambria Math"/>
          <w:i/>
          <w:iCs/>
          <w:color w:val="000000" w:themeColor="text1"/>
          <w:sz w:val="24"/>
          <w:szCs w:val="24"/>
          <w:lang w:val="en-GB"/>
        </w:rPr>
        <w:t xml:space="preserve">Hum </w:t>
      </w:r>
      <w:r w:rsidRPr="00D93021">
        <w:rPr>
          <w:rFonts w:ascii="Cambria Math" w:eastAsia="Cambria Math" w:hAnsi="Cambria Math" w:cs="Cambria Math"/>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i/>
          <w:iCs/>
          <w:color w:val="000000" w:themeColor="text1"/>
          <w:sz w:val="24"/>
          <w:szCs w:val="24"/>
          <w:vertAlign w:val="superscript"/>
          <w:lang w:val="en-GB"/>
        </w:rPr>
        <w:t xml:space="preserve"> </w:t>
      </w:r>
      <w:r w:rsidRPr="00D93021">
        <w:rPr>
          <w:rFonts w:ascii="Cambria Math" w:eastAsia="Cambria Math" w:hAnsi="Cambria Math" w:cs="Cambria Math"/>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Arial" w:eastAsia="Arial" w:hAnsi="Arial" w:cs="Arial"/>
          <w:i/>
          <w:iCs/>
          <w:color w:val="000000" w:themeColor="text1"/>
          <w:sz w:val="24"/>
          <w:szCs w:val="24"/>
          <w:vertAlign w:val="superscript"/>
          <w:lang w:val="en-GB"/>
        </w:rPr>
        <w:t xml:space="preserve"> </w:t>
      </w:r>
      <w:r w:rsidRPr="00D93021">
        <w:rPr>
          <w:rFonts w:ascii="Arial" w:eastAsia="Arial" w:hAnsi="Arial" w:cs="Arial"/>
          <w:color w:val="000000" w:themeColor="text1"/>
          <w:sz w:val="24"/>
          <w:szCs w:val="24"/>
          <w:lang w:val="en-GB"/>
        </w:rPr>
        <w:t xml:space="preserve">and </w:t>
      </w:r>
      <w:r w:rsidRPr="00D93021">
        <w:rPr>
          <w:rFonts w:ascii="Cambria Math" w:eastAsia="Cambria Math" w:hAnsi="Cambria Math" w:cs="Cambria Math"/>
          <w:i/>
          <w:iCs/>
          <w:color w:val="000000" w:themeColor="text1"/>
          <w:sz w:val="24"/>
          <w:szCs w:val="24"/>
          <w:lang w:val="en-GB"/>
        </w:rPr>
        <w:t xml:space="preserve">Ha </w:t>
      </w:r>
      <w:r w:rsidRPr="00D93021">
        <w:rPr>
          <w:rFonts w:ascii="Cambria Math" w:eastAsia="Cambria Math" w:hAnsi="Cambria Math" w:cs="Cambria Math"/>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i/>
          <w:iCs/>
          <w:color w:val="000000" w:themeColor="text1"/>
          <w:sz w:val="24"/>
          <w:szCs w:val="24"/>
          <w:vertAlign w:val="superscript"/>
          <w:lang w:val="en-GB"/>
        </w:rPr>
        <w:t xml:space="preserve"> </w:t>
      </w:r>
      <w:r w:rsidR="00850F72" w:rsidRPr="00D93021">
        <w:rPr>
          <w:rFonts w:ascii="Cambria Math" w:eastAsia="Cambria Math" w:hAnsi="Cambria Math" w:cs="Cambria Math"/>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Arial" w:eastAsia="Arial" w:hAnsi="Arial" w:cs="Arial"/>
          <w:i/>
          <w:iCs/>
          <w:color w:val="000000" w:themeColor="text1"/>
          <w:sz w:val="24"/>
          <w:szCs w:val="24"/>
          <w:vertAlign w:val="superscript"/>
          <w:lang w:val="en-GB"/>
        </w:rPr>
        <w:t xml:space="preserve"> </w:t>
      </w:r>
      <w:r w:rsidRPr="00D93021">
        <w:rPr>
          <w:rFonts w:ascii="Arial" w:eastAsia="Arial" w:hAnsi="Arial" w:cs="Arial"/>
          <w:color w:val="000000" w:themeColor="text1"/>
          <w:sz w:val="24"/>
          <w:szCs w:val="24"/>
          <w:lang w:val="en-GB"/>
        </w:rPr>
        <w:t xml:space="preserve">human and hamster </w:t>
      </w:r>
      <w:r w:rsidRPr="00D93021">
        <w:rPr>
          <w:rFonts w:ascii="Cambria Math" w:eastAsia="Cambria Math" w:hAnsi="Cambria Math" w:cs="Cambria Math"/>
          <w:i/>
          <w:iCs/>
          <w:color w:val="000000" w:themeColor="text1"/>
          <w:sz w:val="24"/>
          <w:szCs w:val="24"/>
          <w:lang w:val="en-GB"/>
        </w:rPr>
        <w:t>M</w:t>
      </w:r>
      <w:r w:rsidRPr="00D93021">
        <w:rPr>
          <w:rFonts w:ascii="Arial" w:eastAsia="Arial" w:hAnsi="Arial" w:cs="Arial"/>
          <w:color w:val="000000" w:themeColor="text1"/>
          <w:sz w:val="24"/>
          <w:szCs w:val="24"/>
          <w:lang w:val="en-GB"/>
        </w:rPr>
        <w:t>−dimensional gene expression data for a specific cell type and hamster species. Let</w:t>
      </w:r>
    </w:p>
    <w:tbl>
      <w:tblPr>
        <w:tblStyle w:val="Tabellenraster1"/>
        <w:tblW w:w="6683" w:type="dxa"/>
        <w:tblInd w:w="1205" w:type="dxa"/>
        <w:tblCellMar>
          <w:top w:w="42" w:type="dxa"/>
        </w:tblCellMar>
        <w:tblLook w:val="04A0" w:firstRow="1" w:lastRow="0" w:firstColumn="1" w:lastColumn="0" w:noHBand="0" w:noVBand="1"/>
      </w:tblPr>
      <w:tblGrid>
        <w:gridCol w:w="6295"/>
        <w:gridCol w:w="388"/>
      </w:tblGrid>
      <w:tr w:rsidR="0039715D" w:rsidRPr="00A905A9" w14:paraId="2DD7ED35" w14:textId="77777777" w:rsidTr="00463D3C">
        <w:trPr>
          <w:trHeight w:val="529"/>
        </w:trPr>
        <w:tc>
          <w:tcPr>
            <w:tcW w:w="6295" w:type="dxa"/>
            <w:tcBorders>
              <w:top w:val="nil"/>
              <w:left w:val="nil"/>
              <w:bottom w:val="nil"/>
              <w:right w:val="nil"/>
            </w:tcBorders>
          </w:tcPr>
          <w:p w14:paraId="365E5052" w14:textId="2713A1A4" w:rsidR="0039715D" w:rsidRPr="00D93021" w:rsidRDefault="38D4DEA1" w:rsidP="00463D3C">
            <w:pPr>
              <w:spacing w:line="480" w:lineRule="auto"/>
              <w:rPr>
                <w:rFonts w:ascii="Cambria Math" w:eastAsia="Cambria Math" w:hAnsi="Cambria Math" w:cs="Cambria Math"/>
                <w:color w:val="000000" w:themeColor="text1"/>
                <w:sz w:val="24"/>
                <w:szCs w:val="24"/>
                <w:lang w:val="en-GB"/>
              </w:rPr>
            </w:pPr>
            <w:proofErr w:type="spellStart"/>
            <w:proofErr w:type="gram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human</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w:t>
            </w:r>
            <w:proofErr w:type="gramEnd"/>
            <w:r w:rsidRPr="00D93021">
              <w:rPr>
                <w:rFonts w:ascii="Cambria Math" w:eastAsia="Cambria Math" w:hAnsi="Cambria Math" w:cs="Cambria Math"/>
                <w:color w:val="000000" w:themeColor="text1"/>
                <w:sz w:val="24"/>
                <w:szCs w:val="24"/>
                <w:lang w:val="en-GB"/>
              </w:rPr>
              <w:t>= {</w:t>
            </w:r>
            <w:r w:rsidRPr="00D93021">
              <w:rPr>
                <w:rFonts w:ascii="Cambria Math" w:eastAsia="Cambria Math" w:hAnsi="Cambria Math" w:cs="Cambria Math"/>
                <w:i/>
                <w:iCs/>
                <w:color w:val="000000" w:themeColor="text1"/>
                <w:sz w:val="24"/>
                <w:szCs w:val="24"/>
                <w:lang w:val="en-GB"/>
              </w:rPr>
              <w:t>enc</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r w:rsidRPr="00D93021">
              <w:rPr>
                <w:rFonts w:ascii="Cambria Math" w:eastAsia="Cambria Math" w:hAnsi="Cambria Math" w:cs="Cambria Math"/>
                <w:color w:val="000000" w:themeColor="text1"/>
                <w:sz w:val="24"/>
                <w:szCs w:val="24"/>
                <w:lang w:val="en-GB"/>
              </w:rPr>
              <w:t xml:space="preserve">) ∈ </w:t>
            </w:r>
            <w:proofErr w:type="spellStart"/>
            <w:r w:rsidRPr="00D93021">
              <w:rPr>
                <w:rFonts w:ascii="Cambria Math" w:eastAsia="Cambria Math" w:hAnsi="Cambria Math" w:cs="Cambria Math"/>
                <w:color w:val="000000" w:themeColor="text1"/>
                <w:sz w:val="24"/>
                <w:szCs w:val="24"/>
                <w:lang w:val="en-GB"/>
              </w:rPr>
              <w:t>R</w:t>
            </w:r>
            <w:r w:rsidRPr="00D93021">
              <w:rPr>
                <w:rFonts w:ascii="Cambria Math" w:eastAsia="Cambria Math" w:hAnsi="Cambria Math" w:cs="Cambria Math"/>
                <w:i/>
                <w:iCs/>
                <w:color w:val="000000" w:themeColor="text1"/>
                <w:sz w:val="24"/>
                <w:szCs w:val="24"/>
                <w:vertAlign w:val="superscript"/>
                <w:lang w:val="en-GB"/>
              </w:rPr>
              <w:t>L</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color w:val="000000" w:themeColor="text1"/>
                <w:sz w:val="24"/>
                <w:szCs w:val="24"/>
                <w:lang w:val="en-GB"/>
              </w:rPr>
              <w:t>}</w:t>
            </w:r>
          </w:p>
        </w:tc>
        <w:tc>
          <w:tcPr>
            <w:tcW w:w="388" w:type="dxa"/>
            <w:tcBorders>
              <w:top w:val="nil"/>
              <w:left w:val="nil"/>
              <w:bottom w:val="nil"/>
              <w:right w:val="nil"/>
            </w:tcBorders>
          </w:tcPr>
          <w:p w14:paraId="5B3C2803" w14:textId="45CDB050" w:rsidR="0039715D" w:rsidRPr="00D93021" w:rsidRDefault="0039715D" w:rsidP="002C633D">
            <w:pPr>
              <w:spacing w:line="480" w:lineRule="auto"/>
              <w:jc w:val="both"/>
              <w:rPr>
                <w:rFonts w:ascii="Arial" w:eastAsia="Arial" w:hAnsi="Arial" w:cs="Arial"/>
                <w:color w:val="000000"/>
                <w:sz w:val="24"/>
                <w:szCs w:val="24"/>
                <w:lang w:val="en-GB"/>
              </w:rPr>
            </w:pPr>
          </w:p>
        </w:tc>
      </w:tr>
      <w:tr w:rsidR="0039715D" w:rsidRPr="00A905A9" w14:paraId="2E7DD5F2" w14:textId="77777777" w:rsidTr="00463D3C">
        <w:trPr>
          <w:trHeight w:val="529"/>
        </w:trPr>
        <w:tc>
          <w:tcPr>
            <w:tcW w:w="6295" w:type="dxa"/>
            <w:tcBorders>
              <w:top w:val="nil"/>
              <w:left w:val="nil"/>
              <w:bottom w:val="nil"/>
              <w:right w:val="nil"/>
            </w:tcBorders>
            <w:vAlign w:val="center"/>
          </w:tcPr>
          <w:p w14:paraId="4FB3D63B" w14:textId="77777777" w:rsidR="0039715D" w:rsidRPr="00D93021" w:rsidRDefault="38D4DEA1" w:rsidP="00463D3C">
            <w:pPr>
              <w:spacing w:line="480" w:lineRule="auto"/>
              <w:rPr>
                <w:rFonts w:ascii="Cambria Math" w:eastAsia="Cambria Math" w:hAnsi="Cambria Math" w:cs="Cambria Math"/>
                <w:color w:val="000000"/>
                <w:sz w:val="24"/>
                <w:szCs w:val="24"/>
                <w:lang w:val="en-GB"/>
              </w:rPr>
            </w:pPr>
            <w:proofErr w:type="spellStart"/>
            <w:proofErr w:type="gram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hamster</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w:t>
            </w:r>
            <w:proofErr w:type="gramEnd"/>
            <w:r w:rsidRPr="00D93021">
              <w:rPr>
                <w:rFonts w:ascii="Cambria Math" w:eastAsia="Cambria Math" w:hAnsi="Cambria Math" w:cs="Cambria Math"/>
                <w:color w:val="000000" w:themeColor="text1"/>
                <w:sz w:val="24"/>
                <w:szCs w:val="24"/>
                <w:lang w:val="en-GB"/>
              </w:rPr>
              <w:t>= {</w:t>
            </w:r>
            <w:r w:rsidRPr="00D93021">
              <w:rPr>
                <w:rFonts w:ascii="Cambria Math" w:eastAsia="Cambria Math" w:hAnsi="Cambria Math" w:cs="Cambria Math"/>
                <w:i/>
                <w:iCs/>
                <w:color w:val="000000" w:themeColor="text1"/>
                <w:sz w:val="24"/>
                <w:szCs w:val="24"/>
                <w:lang w:val="en-GB"/>
              </w:rPr>
              <w:t>enc</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r w:rsidRPr="00D93021">
              <w:rPr>
                <w:rFonts w:ascii="Cambria Math" w:eastAsia="Cambria Math" w:hAnsi="Cambria Math" w:cs="Cambria Math"/>
                <w:color w:val="000000" w:themeColor="text1"/>
                <w:sz w:val="24"/>
                <w:szCs w:val="24"/>
                <w:lang w:val="en-GB"/>
              </w:rPr>
              <w:t xml:space="preserve">) ∈ </w:t>
            </w:r>
            <w:proofErr w:type="spellStart"/>
            <w:r w:rsidRPr="00D93021">
              <w:rPr>
                <w:rFonts w:ascii="Cambria Math" w:eastAsia="Cambria Math" w:hAnsi="Cambria Math" w:cs="Cambria Math"/>
                <w:color w:val="000000" w:themeColor="text1"/>
                <w:sz w:val="24"/>
                <w:szCs w:val="24"/>
                <w:lang w:val="en-GB"/>
              </w:rPr>
              <w:t>R</w:t>
            </w:r>
            <w:r w:rsidRPr="00D93021">
              <w:rPr>
                <w:rFonts w:ascii="Cambria Math" w:eastAsia="Cambria Math" w:hAnsi="Cambria Math" w:cs="Cambria Math"/>
                <w:i/>
                <w:iCs/>
                <w:color w:val="000000" w:themeColor="text1"/>
                <w:sz w:val="24"/>
                <w:szCs w:val="24"/>
                <w:vertAlign w:val="superscript"/>
                <w:lang w:val="en-GB"/>
              </w:rPr>
              <w:t>L</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color w:val="000000" w:themeColor="text1"/>
                <w:sz w:val="24"/>
                <w:szCs w:val="24"/>
                <w:lang w:val="en-GB"/>
              </w:rPr>
              <w:t>}</w:t>
            </w:r>
          </w:p>
        </w:tc>
        <w:tc>
          <w:tcPr>
            <w:tcW w:w="388" w:type="dxa"/>
            <w:tcBorders>
              <w:top w:val="nil"/>
              <w:left w:val="nil"/>
              <w:bottom w:val="nil"/>
              <w:right w:val="nil"/>
            </w:tcBorders>
            <w:vAlign w:val="center"/>
          </w:tcPr>
          <w:p w14:paraId="412E7651" w14:textId="52C7A005" w:rsidR="0039715D" w:rsidRPr="00D93021" w:rsidRDefault="0039715D" w:rsidP="002C633D">
            <w:pPr>
              <w:spacing w:line="480" w:lineRule="auto"/>
              <w:jc w:val="both"/>
              <w:rPr>
                <w:rFonts w:ascii="Arial" w:eastAsia="Arial" w:hAnsi="Arial" w:cs="Arial"/>
                <w:color w:val="000000"/>
                <w:sz w:val="24"/>
                <w:szCs w:val="24"/>
                <w:lang w:val="en-GB"/>
              </w:rPr>
            </w:pPr>
          </w:p>
        </w:tc>
      </w:tr>
    </w:tbl>
    <w:p w14:paraId="17BB8B08" w14:textId="3394BA46" w:rsidR="0039715D" w:rsidRPr="00D93021" w:rsidRDefault="38D4DEA1" w:rsidP="002C633D">
      <w:pPr>
        <w:spacing w:after="215" w:line="480" w:lineRule="auto"/>
        <w:ind w:left="-5" w:right="3" w:hanging="10"/>
        <w:jc w:val="both"/>
        <w:rPr>
          <w:rFonts w:ascii="Arial" w:eastAsia="Arial" w:hAnsi="Arial" w:cs="Arial"/>
          <w:color w:val="000000"/>
          <w:sz w:val="24"/>
          <w:szCs w:val="24"/>
          <w:lang w:val="en-GB"/>
        </w:rPr>
      </w:pPr>
      <w:r w:rsidRPr="00D93021">
        <w:rPr>
          <w:rFonts w:ascii="Arial" w:eastAsia="Arial" w:hAnsi="Arial" w:cs="Arial"/>
          <w:color w:val="000000" w:themeColor="text1"/>
          <w:sz w:val="24"/>
          <w:szCs w:val="24"/>
          <w:lang w:val="en-GB"/>
        </w:rPr>
        <w:t xml:space="preserve">denote the latent embeddings of the human and hamster control groups. We compute the species-shift-vector </w:t>
      </w:r>
      <w:proofErr w:type="spellStart"/>
      <w:r w:rsidRPr="00D93021">
        <w:rPr>
          <w:rFonts w:ascii="Arial" w:eastAsia="Arial" w:hAnsi="Arial" w:cs="Arial"/>
          <w:i/>
          <w:iCs/>
          <w:color w:val="000000" w:themeColor="text1"/>
          <w:sz w:val="24"/>
          <w:szCs w:val="24"/>
          <w:lang w:val="en-GB"/>
        </w:rPr>
        <w:t>δ</w:t>
      </w:r>
      <w:r w:rsidRPr="00D93021">
        <w:rPr>
          <w:rFonts w:ascii="Arial" w:eastAsia="Arial" w:hAnsi="Arial" w:cs="Arial"/>
          <w:i/>
          <w:iCs/>
          <w:color w:val="000000" w:themeColor="text1"/>
          <w:sz w:val="24"/>
          <w:szCs w:val="24"/>
          <w:vertAlign w:val="subscript"/>
          <w:lang w:val="en-GB"/>
        </w:rPr>
        <w:t>species</w:t>
      </w:r>
      <w:proofErr w:type="spellEnd"/>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as</w:t>
      </w:r>
    </w:p>
    <w:tbl>
      <w:tblPr>
        <w:tblStyle w:val="Tabellenraster1"/>
        <w:tblW w:w="9405" w:type="dxa"/>
        <w:tblInd w:w="0" w:type="dxa"/>
        <w:tblCellMar>
          <w:top w:w="42" w:type="dxa"/>
        </w:tblCellMar>
        <w:tblLook w:val="04A0" w:firstRow="1" w:lastRow="0" w:firstColumn="1" w:lastColumn="0" w:noHBand="0" w:noVBand="1"/>
      </w:tblPr>
      <w:tblGrid>
        <w:gridCol w:w="9017"/>
        <w:gridCol w:w="388"/>
      </w:tblGrid>
      <w:tr w:rsidR="0039715D" w:rsidRPr="00D93021" w14:paraId="6FD766EB" w14:textId="77777777" w:rsidTr="38D4DEA1">
        <w:trPr>
          <w:trHeight w:val="1242"/>
        </w:trPr>
        <w:tc>
          <w:tcPr>
            <w:tcW w:w="9017" w:type="dxa"/>
            <w:tcBorders>
              <w:top w:val="nil"/>
              <w:left w:val="nil"/>
              <w:bottom w:val="nil"/>
              <w:right w:val="nil"/>
            </w:tcBorders>
          </w:tcPr>
          <w:p w14:paraId="44C5DDF2" w14:textId="71D14B31" w:rsidR="0039715D" w:rsidRPr="00D93021" w:rsidRDefault="38D4DEA1" w:rsidP="002C633D">
            <w:pPr>
              <w:spacing w:after="591" w:line="480" w:lineRule="auto"/>
              <w:jc w:val="center"/>
              <w:rPr>
                <w:rFonts w:ascii="Arial" w:eastAsia="Arial" w:hAnsi="Arial" w:cs="Arial"/>
                <w:color w:val="000000" w:themeColor="text1"/>
                <w:sz w:val="24"/>
                <w:szCs w:val="24"/>
                <w:lang w:val="en-GB"/>
              </w:rPr>
            </w:pPr>
            <w:proofErr w:type="spellStart"/>
            <w:r w:rsidRPr="00D93021">
              <w:rPr>
                <w:rFonts w:ascii="Arial" w:eastAsia="Cambria Math" w:hAnsi="Arial" w:cs="Arial"/>
                <w:i/>
                <w:iCs/>
                <w:color w:val="000000" w:themeColor="text1"/>
                <w:sz w:val="24"/>
                <w:szCs w:val="24"/>
                <w:lang w:val="en-GB"/>
              </w:rPr>
              <w:t>δ</w:t>
            </w:r>
            <w:proofErr w:type="gramStart"/>
            <w:r w:rsidRPr="00D93021">
              <w:rPr>
                <w:rFonts w:ascii="Cambria Math" w:eastAsia="Cambria Math" w:hAnsi="Cambria Math" w:cs="Cambria Math"/>
                <w:i/>
                <w:iCs/>
                <w:color w:val="000000" w:themeColor="text1"/>
                <w:sz w:val="24"/>
                <w:szCs w:val="24"/>
                <w:vertAlign w:val="subscript"/>
                <w:lang w:val="en-GB"/>
              </w:rPr>
              <w:t>species</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w:t>
            </w:r>
            <w:proofErr w:type="gramEnd"/>
            <w:r w:rsidRPr="00D93021">
              <w:rPr>
                <w:rFonts w:ascii="Cambria Math" w:eastAsia="Cambria Math" w:hAnsi="Cambria Math" w:cs="Cambria Math"/>
                <w:color w:val="000000" w:themeColor="text1"/>
                <w:sz w:val="24"/>
                <w:szCs w:val="24"/>
                <w:lang w:val="en-GB"/>
              </w:rPr>
              <w:t xml:space="preserve">= </w:t>
            </w:r>
            <w:r w:rsidRPr="00D93021">
              <w:rPr>
                <w:rFonts w:ascii="Cambria Math" w:eastAsia="Cambria Math" w:hAnsi="Cambria Math" w:cs="Cambria Math"/>
                <w:i/>
                <w:iCs/>
                <w:color w:val="000000" w:themeColor="text1"/>
                <w:sz w:val="24"/>
                <w:szCs w:val="24"/>
                <w:lang w:val="en-GB"/>
              </w:rPr>
              <w:t>mean</w:t>
            </w:r>
            <w:r w:rsidRPr="00D93021">
              <w:rPr>
                <w:rFonts w:ascii="Cambria Math" w:eastAsia="Cambria Math" w:hAnsi="Cambria Math" w:cs="Cambria Math"/>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human</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color w:val="000000" w:themeColor="text1"/>
                <w:sz w:val="24"/>
                <w:szCs w:val="24"/>
                <w:lang w:val="en-GB"/>
              </w:rPr>
              <w:t xml:space="preserve">) − </w:t>
            </w:r>
            <w:r w:rsidRPr="00D93021">
              <w:rPr>
                <w:rFonts w:ascii="Cambria Math" w:eastAsia="Cambria Math" w:hAnsi="Cambria Math" w:cs="Cambria Math"/>
                <w:i/>
                <w:iCs/>
                <w:color w:val="000000" w:themeColor="text1"/>
                <w:sz w:val="24"/>
                <w:szCs w:val="24"/>
                <w:lang w:val="en-GB"/>
              </w:rPr>
              <w:t>mean</w:t>
            </w:r>
            <w:r w:rsidRPr="00D93021">
              <w:rPr>
                <w:rFonts w:ascii="Cambria Math" w:eastAsia="Cambria Math" w:hAnsi="Cambria Math" w:cs="Cambria Math"/>
                <w:color w:val="000000" w:themeColor="text1"/>
                <w:sz w:val="24"/>
                <w:szCs w:val="24"/>
                <w:lang w:val="en-GB"/>
              </w:rPr>
              <w:t>(</w:t>
            </w:r>
            <w:proofErr w:type="spell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hamster</w:t>
            </w:r>
            <w:r w:rsidRPr="00D93021">
              <w:rPr>
                <w:rFonts w:ascii="Cambria Math" w:eastAsia="Cambria Math" w:hAnsi="Cambria Math" w:cs="Cambria Math"/>
                <w:i/>
                <w:iCs/>
                <w:color w:val="000000" w:themeColor="text1"/>
                <w:sz w:val="24"/>
                <w:szCs w:val="24"/>
                <w:vertAlign w:val="superscript"/>
                <w:lang w:val="en-GB"/>
              </w:rPr>
              <w:t>control</w:t>
            </w:r>
            <w:proofErr w:type="spellEnd"/>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w:t>
            </w:r>
          </w:p>
          <w:p w14:paraId="4C30F204" w14:textId="3FC76D20" w:rsidR="0039715D" w:rsidRPr="00D93021" w:rsidRDefault="38D4DEA1" w:rsidP="002C633D">
            <w:pPr>
              <w:spacing w:after="591" w:line="480" w:lineRule="auto"/>
              <w:rPr>
                <w:rFonts w:ascii="Arial" w:eastAsia="Arial" w:hAnsi="Arial" w:cs="Arial"/>
                <w:color w:val="000000"/>
                <w:sz w:val="24"/>
                <w:szCs w:val="24"/>
                <w:lang w:val="en-GB"/>
              </w:rPr>
            </w:pPr>
            <w:r w:rsidRPr="00D93021">
              <w:rPr>
                <w:rFonts w:ascii="Arial" w:eastAsia="Arial" w:hAnsi="Arial" w:cs="Arial"/>
                <w:color w:val="000000" w:themeColor="text1"/>
                <w:sz w:val="24"/>
                <w:szCs w:val="24"/>
                <w:lang w:val="en-GB"/>
              </w:rPr>
              <w:t xml:space="preserve">Note that </w:t>
            </w:r>
            <w:proofErr w:type="spellStart"/>
            <w:r w:rsidRPr="00D93021">
              <w:rPr>
                <w:rFonts w:ascii="Arial" w:eastAsia="Cambria Math" w:hAnsi="Arial" w:cs="Arial"/>
                <w:i/>
                <w:iCs/>
                <w:color w:val="000000" w:themeColor="text1"/>
                <w:sz w:val="24"/>
                <w:szCs w:val="24"/>
                <w:lang w:val="en-GB"/>
              </w:rPr>
              <w:t>δ</w:t>
            </w:r>
            <w:r w:rsidRPr="00D93021">
              <w:rPr>
                <w:rFonts w:ascii="Cambria Math" w:eastAsia="Cambria Math" w:hAnsi="Cambria Math" w:cs="Cambria Math"/>
                <w:i/>
                <w:iCs/>
                <w:color w:val="000000" w:themeColor="text1"/>
                <w:sz w:val="24"/>
                <w:szCs w:val="24"/>
                <w:vertAlign w:val="subscript"/>
                <w:lang w:val="en-GB"/>
              </w:rPr>
              <w:t>species</w:t>
            </w:r>
            <w:proofErr w:type="spellEnd"/>
            <w:r w:rsidRPr="00D93021">
              <w:rPr>
                <w:rFonts w:ascii="Cambria Math" w:eastAsia="Cambria Math" w:hAnsi="Cambria Math" w:cs="Cambria Math"/>
                <w:i/>
                <w:iCs/>
                <w:color w:val="000000" w:themeColor="text1"/>
                <w:sz w:val="24"/>
                <w:szCs w:val="24"/>
                <w:vertAlign w:val="subscript"/>
                <w:lang w:val="en-GB"/>
              </w:rPr>
              <w:t xml:space="preserve"> </w:t>
            </w:r>
            <w:r w:rsidRPr="00D93021">
              <w:rPr>
                <w:rFonts w:ascii="Cambria Math" w:eastAsia="Cambria Math" w:hAnsi="Cambria Math" w:cs="Cambria Math"/>
                <w:color w:val="000000" w:themeColor="text1"/>
                <w:sz w:val="24"/>
                <w:szCs w:val="24"/>
                <w:lang w:val="en-GB"/>
              </w:rPr>
              <w:t>∈ R</w:t>
            </w:r>
            <w:r w:rsidRPr="00D93021">
              <w:rPr>
                <w:rFonts w:ascii="Cambria Math" w:eastAsia="Cambria Math" w:hAnsi="Cambria Math" w:cs="Cambria Math"/>
                <w:i/>
                <w:iCs/>
                <w:color w:val="000000" w:themeColor="text1"/>
                <w:sz w:val="24"/>
                <w:szCs w:val="24"/>
                <w:vertAlign w:val="superscript"/>
                <w:lang w:val="en-GB"/>
              </w:rPr>
              <w:t>L</w:t>
            </w:r>
            <w:r w:rsidRPr="00D93021">
              <w:rPr>
                <w:rFonts w:ascii="Arial" w:eastAsia="Arial" w:hAnsi="Arial" w:cs="Arial"/>
                <w:i/>
                <w:iCs/>
                <w:color w:val="000000" w:themeColor="text1"/>
                <w:sz w:val="24"/>
                <w:szCs w:val="24"/>
                <w:vertAlign w:val="superscript"/>
                <w:lang w:val="en-GB"/>
              </w:rPr>
              <w:t xml:space="preserve"> </w:t>
            </w:r>
            <w:r w:rsidRPr="00D93021">
              <w:rPr>
                <w:rFonts w:ascii="Arial" w:eastAsia="Arial" w:hAnsi="Arial" w:cs="Arial"/>
                <w:color w:val="000000" w:themeColor="text1"/>
                <w:sz w:val="24"/>
                <w:szCs w:val="24"/>
                <w:lang w:val="en-GB"/>
              </w:rPr>
              <w:t>is solely based on human and hamster controls. Let</w:t>
            </w:r>
          </w:p>
        </w:tc>
        <w:tc>
          <w:tcPr>
            <w:tcW w:w="388" w:type="dxa"/>
            <w:tcBorders>
              <w:top w:val="nil"/>
              <w:left w:val="nil"/>
              <w:bottom w:val="nil"/>
              <w:right w:val="nil"/>
            </w:tcBorders>
          </w:tcPr>
          <w:p w14:paraId="0CC1549B" w14:textId="5B17D820" w:rsidR="0039715D" w:rsidRPr="00D93021" w:rsidRDefault="0039715D" w:rsidP="002C633D">
            <w:pPr>
              <w:spacing w:line="480" w:lineRule="auto"/>
              <w:jc w:val="both"/>
              <w:rPr>
                <w:rFonts w:ascii="Arial" w:eastAsia="Arial" w:hAnsi="Arial" w:cs="Arial"/>
                <w:color w:val="000000"/>
                <w:sz w:val="24"/>
                <w:szCs w:val="24"/>
                <w:lang w:val="en-GB"/>
              </w:rPr>
            </w:pPr>
          </w:p>
        </w:tc>
      </w:tr>
      <w:tr w:rsidR="0039715D" w:rsidRPr="00A905A9" w14:paraId="2CBBEEFF" w14:textId="77777777" w:rsidTr="38D4DEA1">
        <w:trPr>
          <w:trHeight w:val="610"/>
        </w:trPr>
        <w:tc>
          <w:tcPr>
            <w:tcW w:w="9017" w:type="dxa"/>
            <w:tcBorders>
              <w:top w:val="nil"/>
              <w:left w:val="nil"/>
              <w:bottom w:val="nil"/>
              <w:right w:val="nil"/>
            </w:tcBorders>
            <w:vAlign w:val="center"/>
          </w:tcPr>
          <w:p w14:paraId="35943072" w14:textId="17565AB9" w:rsidR="0039715D" w:rsidRPr="00D93021" w:rsidRDefault="38D4DEA1" w:rsidP="002C633D">
            <w:pPr>
              <w:spacing w:line="480" w:lineRule="auto"/>
              <w:ind w:left="388"/>
              <w:jc w:val="center"/>
              <w:rPr>
                <w:rFonts w:ascii="Cambria Math" w:eastAsia="Cambria Math" w:hAnsi="Cambria Math" w:cs="Cambria Math"/>
                <w:color w:val="000000"/>
                <w:sz w:val="24"/>
                <w:szCs w:val="24"/>
                <w:lang w:val="en-GB"/>
              </w:rPr>
            </w:pPr>
            <w:proofErr w:type="spellStart"/>
            <w:proofErr w:type="gram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hamster</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w:t>
            </w:r>
            <w:proofErr w:type="gramEnd"/>
            <w:r w:rsidRPr="00D93021">
              <w:rPr>
                <w:rFonts w:ascii="Cambria Math" w:eastAsia="Cambria Math" w:hAnsi="Cambria Math" w:cs="Cambria Math"/>
                <w:color w:val="000000" w:themeColor="text1"/>
                <w:sz w:val="24"/>
                <w:szCs w:val="24"/>
                <w:lang w:val="en-GB"/>
              </w:rPr>
              <w:t>= {</w:t>
            </w:r>
            <w:r w:rsidRPr="00D93021">
              <w:rPr>
                <w:rFonts w:ascii="Cambria Math" w:eastAsia="Cambria Math" w:hAnsi="Cambria Math" w:cs="Cambria Math"/>
                <w:i/>
                <w:iCs/>
                <w:color w:val="000000" w:themeColor="text1"/>
                <w:sz w:val="24"/>
                <w:szCs w:val="24"/>
                <w:lang w:val="en-GB"/>
              </w:rPr>
              <w:t>enc</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r w:rsidRPr="00D93021">
              <w:rPr>
                <w:rFonts w:ascii="Cambria Math" w:eastAsia="Cambria Math" w:hAnsi="Cambria Math" w:cs="Cambria Math"/>
                <w:color w:val="000000" w:themeColor="text1"/>
                <w:sz w:val="24"/>
                <w:szCs w:val="24"/>
                <w:lang w:val="en-GB"/>
              </w:rPr>
              <w:t xml:space="preserve">) ∈ </w:t>
            </w:r>
            <w:proofErr w:type="spellStart"/>
            <w:r w:rsidRPr="00D93021">
              <w:rPr>
                <w:rFonts w:ascii="Cambria Math" w:eastAsia="Cambria Math" w:hAnsi="Cambria Math" w:cs="Cambria Math"/>
                <w:i/>
                <w:color w:val="000000" w:themeColor="text1"/>
                <w:sz w:val="24"/>
                <w:szCs w:val="24"/>
                <w:lang w:val="en-GB"/>
              </w:rPr>
              <w:t>R</w:t>
            </w:r>
            <w:r w:rsidRPr="00D93021">
              <w:rPr>
                <w:rFonts w:ascii="Cambria Math" w:eastAsia="Cambria Math" w:hAnsi="Cambria Math" w:cs="Cambria Math"/>
                <w:i/>
                <w:iCs/>
                <w:color w:val="000000" w:themeColor="text1"/>
                <w:sz w:val="24"/>
                <w:szCs w:val="24"/>
                <w:vertAlign w:val="superscript"/>
                <w:lang w:val="en-GB"/>
              </w:rPr>
              <w:t>L</w:t>
            </w:r>
            <w:r w:rsidRPr="00D93021">
              <w:rPr>
                <w:rFonts w:ascii="Cambria Math" w:eastAsia="Cambria Math" w:hAnsi="Cambria Math" w:cs="Cambria Math"/>
                <w:color w:val="000000" w:themeColor="text1"/>
                <w:sz w:val="24"/>
                <w:szCs w:val="24"/>
                <w:lang w:val="en-GB"/>
              </w:rPr>
              <w:t>|</w:t>
            </w:r>
            <w:r w:rsidR="004B743B" w:rsidRPr="00D93021">
              <w:rPr>
                <w:rFonts w:ascii="Cambria Math" w:eastAsia="Cambria Math" w:hAnsi="Cambria Math" w:cs="Cambria Math"/>
                <w:i/>
                <w:iCs/>
                <w:color w:val="000000" w:themeColor="text1"/>
                <w:sz w:val="24"/>
                <w:szCs w:val="24"/>
                <w:lang w:val="en-GB"/>
              </w:rPr>
              <w:t>x</w:t>
            </w:r>
            <w:proofErr w:type="spellEnd"/>
            <w:r w:rsidR="004B743B"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Ha</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Cambria Math" w:eastAsia="Cambria Math" w:hAnsi="Cambria Math" w:cs="Cambria Math"/>
                <w:color w:val="000000" w:themeColor="text1"/>
                <w:sz w:val="24"/>
                <w:szCs w:val="24"/>
                <w:lang w:val="en-GB"/>
              </w:rPr>
              <w:t>}</w:t>
            </w:r>
          </w:p>
        </w:tc>
        <w:tc>
          <w:tcPr>
            <w:tcW w:w="388" w:type="dxa"/>
            <w:tcBorders>
              <w:top w:val="nil"/>
              <w:left w:val="nil"/>
              <w:bottom w:val="nil"/>
              <w:right w:val="nil"/>
            </w:tcBorders>
            <w:vAlign w:val="center"/>
          </w:tcPr>
          <w:p w14:paraId="11134E9F" w14:textId="1C3EAC97" w:rsidR="0039715D" w:rsidRPr="00D93021" w:rsidRDefault="0039715D" w:rsidP="002C633D">
            <w:pPr>
              <w:spacing w:line="480" w:lineRule="auto"/>
              <w:jc w:val="both"/>
              <w:rPr>
                <w:rFonts w:ascii="Arial" w:eastAsia="Arial" w:hAnsi="Arial" w:cs="Arial"/>
                <w:color w:val="000000"/>
                <w:sz w:val="24"/>
                <w:szCs w:val="24"/>
                <w:lang w:val="en-GB"/>
              </w:rPr>
            </w:pPr>
          </w:p>
        </w:tc>
      </w:tr>
    </w:tbl>
    <w:p w14:paraId="40CC802F" w14:textId="1B5F3112" w:rsidR="0039715D" w:rsidRPr="00D93021" w:rsidRDefault="38D4DEA1" w:rsidP="002C633D">
      <w:pPr>
        <w:spacing w:after="334" w:line="480" w:lineRule="auto"/>
        <w:ind w:left="-5" w:right="3" w:hanging="10"/>
        <w:jc w:val="both"/>
        <w:rPr>
          <w:rFonts w:ascii="Arial" w:eastAsia="Arial" w:hAnsi="Arial" w:cs="Arial"/>
          <w:color w:val="000000"/>
          <w:sz w:val="24"/>
          <w:szCs w:val="24"/>
          <w:lang w:val="en-GB"/>
        </w:rPr>
      </w:pPr>
      <w:r w:rsidRPr="00D93021">
        <w:rPr>
          <w:rFonts w:ascii="Arial" w:eastAsia="Arial" w:hAnsi="Arial" w:cs="Arial"/>
          <w:color w:val="000000" w:themeColor="text1"/>
          <w:sz w:val="24"/>
          <w:szCs w:val="24"/>
          <w:lang w:val="en-GB"/>
        </w:rPr>
        <w:t>denote the latent embedding of hamster infection group. We humani</w:t>
      </w:r>
      <w:r w:rsidR="00A74E91">
        <w:rPr>
          <w:rFonts w:ascii="Arial" w:eastAsia="Arial" w:hAnsi="Arial" w:cs="Arial"/>
          <w:color w:val="000000" w:themeColor="text1"/>
          <w:sz w:val="24"/>
          <w:szCs w:val="24"/>
          <w:lang w:val="en-GB"/>
        </w:rPr>
        <w:t>s</w:t>
      </w:r>
      <w:r w:rsidRPr="00D93021">
        <w:rPr>
          <w:rFonts w:ascii="Arial" w:eastAsia="Arial" w:hAnsi="Arial" w:cs="Arial"/>
          <w:color w:val="000000" w:themeColor="text1"/>
          <w:sz w:val="24"/>
          <w:szCs w:val="24"/>
          <w:lang w:val="en-GB"/>
        </w:rPr>
        <w:t xml:space="preserve">e </w:t>
      </w:r>
      <w:proofErr w:type="spell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hamster</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Arial" w:eastAsia="Arial" w:hAnsi="Arial" w:cs="Arial"/>
          <w:i/>
          <w:iCs/>
          <w:color w:val="000000" w:themeColor="text1"/>
          <w:sz w:val="24"/>
          <w:szCs w:val="24"/>
          <w:vertAlign w:val="superscript"/>
          <w:lang w:val="en-GB"/>
        </w:rPr>
        <w:t xml:space="preserve"> </w:t>
      </w:r>
      <w:r w:rsidRPr="00D93021">
        <w:rPr>
          <w:rFonts w:ascii="Arial" w:eastAsia="Arial" w:hAnsi="Arial" w:cs="Arial"/>
          <w:color w:val="000000" w:themeColor="text1"/>
          <w:sz w:val="24"/>
          <w:szCs w:val="24"/>
          <w:lang w:val="en-GB"/>
        </w:rPr>
        <w:t xml:space="preserve">by applying </w:t>
      </w:r>
      <w:proofErr w:type="spellStart"/>
      <w:r w:rsidRPr="00D93021">
        <w:rPr>
          <w:rFonts w:ascii="Arial" w:eastAsia="Cambria Math" w:hAnsi="Arial" w:cs="Arial"/>
          <w:i/>
          <w:iCs/>
          <w:color w:val="000000" w:themeColor="text1"/>
          <w:sz w:val="24"/>
          <w:szCs w:val="24"/>
          <w:lang w:val="en-GB"/>
        </w:rPr>
        <w:t>δ</w:t>
      </w:r>
      <w:r w:rsidRPr="00D93021">
        <w:rPr>
          <w:rFonts w:ascii="Cambria Math" w:eastAsia="Cambria Math" w:hAnsi="Cambria Math" w:cs="Cambria Math"/>
          <w:i/>
          <w:iCs/>
          <w:color w:val="000000" w:themeColor="text1"/>
          <w:sz w:val="24"/>
          <w:szCs w:val="24"/>
          <w:vertAlign w:val="subscript"/>
          <w:lang w:val="en-GB"/>
        </w:rPr>
        <w:t>species</w:t>
      </w:r>
      <w:proofErr w:type="spellEnd"/>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the following way:</w:t>
      </w:r>
    </w:p>
    <w:p w14:paraId="005E52DC" w14:textId="15A419FE" w:rsidR="0039715D" w:rsidRPr="00D93021" w:rsidRDefault="00A905A9" w:rsidP="002C633D">
      <w:pPr>
        <w:tabs>
          <w:tab w:val="center" w:pos="4703"/>
          <w:tab w:val="right" w:pos="9424"/>
        </w:tabs>
        <w:spacing w:after="677" w:line="480" w:lineRule="auto"/>
        <w:jc w:val="center"/>
        <w:rPr>
          <w:rFonts w:ascii="Arial" w:eastAsia="Arial" w:hAnsi="Arial" w:cs="Arial"/>
          <w:color w:val="000000"/>
          <w:sz w:val="24"/>
          <w:szCs w:val="24"/>
          <w:lang w:val="en-GB"/>
        </w:rPr>
      </w:pPr>
      <m:oMath>
        <m:bar>
          <m:barPr>
            <m:pos m:val="top"/>
            <m:ctrlPr>
              <w:rPr>
                <w:rFonts w:ascii="Cambria Math" w:hAnsi="Cambria Math"/>
                <w:lang w:val="en-GB"/>
              </w:rPr>
            </m:ctrlPr>
          </m:barPr>
          <m:e>
            <m:r>
              <w:rPr>
                <w:rFonts w:ascii="Cambria Math" w:hAnsi="Cambria Math"/>
                <w:lang w:val="en-GB"/>
              </w:rPr>
              <m:t>Z</m:t>
            </m:r>
          </m:e>
        </m:bar>
      </m:oMath>
      <w:proofErr w:type="spellStart"/>
      <w:proofErr w:type="gramStart"/>
      <w:r w:rsidR="0039715D" w:rsidRPr="00D93021">
        <w:rPr>
          <w:rFonts w:ascii="Cambria Math" w:eastAsia="Cambria Math" w:hAnsi="Cambria Math" w:cs="Cambria Math"/>
          <w:i/>
          <w:iCs/>
          <w:color w:val="000000"/>
          <w:sz w:val="24"/>
          <w:szCs w:val="24"/>
          <w:vertAlign w:val="subscript"/>
          <w:lang w:val="en-GB"/>
        </w:rPr>
        <w:t>hamster</w:t>
      </w:r>
      <w:r w:rsidR="0039715D" w:rsidRPr="00D93021">
        <w:rPr>
          <w:rFonts w:ascii="Cambria Math" w:eastAsia="Cambria Math" w:hAnsi="Cambria Math" w:cs="Cambria Math"/>
          <w:i/>
          <w:iCs/>
          <w:color w:val="000000"/>
          <w:sz w:val="24"/>
          <w:szCs w:val="24"/>
          <w:vertAlign w:val="superscript"/>
          <w:lang w:val="en-GB"/>
        </w:rPr>
        <w:t>infection</w:t>
      </w:r>
      <w:proofErr w:type="spellEnd"/>
      <w:r w:rsidR="0039715D" w:rsidRPr="00D93021">
        <w:rPr>
          <w:rFonts w:ascii="Cambria Math" w:eastAsia="Cambria Math" w:hAnsi="Cambria Math" w:cs="Cambria Math"/>
          <w:i/>
          <w:iCs/>
          <w:color w:val="000000"/>
          <w:sz w:val="24"/>
          <w:szCs w:val="24"/>
          <w:lang w:val="en-GB"/>
        </w:rPr>
        <w:t xml:space="preserve"> </w:t>
      </w:r>
      <w:r w:rsidR="0039715D" w:rsidRPr="00D93021">
        <w:rPr>
          <w:rFonts w:ascii="Cambria Math" w:eastAsia="Cambria Math" w:hAnsi="Cambria Math" w:cs="Cambria Math"/>
          <w:color w:val="000000"/>
          <w:sz w:val="24"/>
          <w:szCs w:val="24"/>
          <w:lang w:val="en-GB"/>
        </w:rPr>
        <w:t>:</w:t>
      </w:r>
      <w:proofErr w:type="gramEnd"/>
      <w:r w:rsidR="0039715D" w:rsidRPr="00D93021">
        <w:rPr>
          <w:rFonts w:ascii="Cambria Math" w:eastAsia="Cambria Math" w:hAnsi="Cambria Math" w:cs="Cambria Math"/>
          <w:color w:val="000000"/>
          <w:sz w:val="24"/>
          <w:szCs w:val="24"/>
          <w:lang w:val="en-GB"/>
        </w:rPr>
        <w:t xml:space="preserve">= </w:t>
      </w:r>
      <w:proofErr w:type="spellStart"/>
      <w:r w:rsidR="0039715D" w:rsidRPr="00D93021">
        <w:rPr>
          <w:rFonts w:ascii="Cambria Math" w:eastAsia="Cambria Math" w:hAnsi="Cambria Math" w:cs="Cambria Math"/>
          <w:i/>
          <w:iCs/>
          <w:color w:val="000000"/>
          <w:sz w:val="24"/>
          <w:szCs w:val="24"/>
          <w:lang w:val="en-GB"/>
        </w:rPr>
        <w:t>Z</w:t>
      </w:r>
      <w:r w:rsidR="0039715D" w:rsidRPr="00D93021">
        <w:rPr>
          <w:rFonts w:ascii="Cambria Math" w:eastAsia="Cambria Math" w:hAnsi="Cambria Math" w:cs="Cambria Math"/>
          <w:i/>
          <w:iCs/>
          <w:color w:val="000000"/>
          <w:sz w:val="24"/>
          <w:szCs w:val="24"/>
          <w:vertAlign w:val="subscript"/>
          <w:lang w:val="en-GB"/>
        </w:rPr>
        <w:t>hamster</w:t>
      </w:r>
      <w:r w:rsidR="0039715D" w:rsidRPr="00D93021">
        <w:rPr>
          <w:rFonts w:ascii="Cambria Math" w:eastAsia="Cambria Math" w:hAnsi="Cambria Math" w:cs="Cambria Math"/>
          <w:i/>
          <w:iCs/>
          <w:color w:val="000000"/>
          <w:sz w:val="24"/>
          <w:szCs w:val="24"/>
          <w:vertAlign w:val="superscript"/>
          <w:lang w:val="en-GB"/>
        </w:rPr>
        <w:t>infection</w:t>
      </w:r>
      <w:proofErr w:type="spellEnd"/>
      <w:r w:rsidR="0039715D" w:rsidRPr="00D93021">
        <w:rPr>
          <w:rFonts w:ascii="Cambria Math" w:eastAsia="Cambria Math" w:hAnsi="Cambria Math" w:cs="Cambria Math"/>
          <w:i/>
          <w:iCs/>
          <w:color w:val="000000"/>
          <w:sz w:val="24"/>
          <w:szCs w:val="24"/>
          <w:lang w:val="en-GB"/>
        </w:rPr>
        <w:t xml:space="preserve"> </w:t>
      </w:r>
      <w:r w:rsidR="0039715D" w:rsidRPr="00D93021">
        <w:rPr>
          <w:rFonts w:ascii="Cambria Math" w:eastAsia="Cambria Math" w:hAnsi="Cambria Math" w:cs="Cambria Math"/>
          <w:color w:val="000000"/>
          <w:sz w:val="24"/>
          <w:szCs w:val="24"/>
          <w:lang w:val="en-GB"/>
        </w:rPr>
        <w:t xml:space="preserve">+ </w:t>
      </w:r>
      <w:proofErr w:type="spellStart"/>
      <w:r w:rsidR="0039715D" w:rsidRPr="00D93021">
        <w:rPr>
          <w:rFonts w:ascii="Arial" w:eastAsia="Cambria Math" w:hAnsi="Arial" w:cs="Arial"/>
          <w:i/>
          <w:iCs/>
          <w:color w:val="000000"/>
          <w:sz w:val="24"/>
          <w:szCs w:val="24"/>
          <w:lang w:val="en-GB"/>
        </w:rPr>
        <w:t>δ</w:t>
      </w:r>
      <w:r w:rsidR="0039715D" w:rsidRPr="00D93021">
        <w:rPr>
          <w:rFonts w:ascii="Cambria Math" w:eastAsia="Cambria Math" w:hAnsi="Cambria Math" w:cs="Cambria Math"/>
          <w:i/>
          <w:iCs/>
          <w:color w:val="000000"/>
          <w:sz w:val="24"/>
          <w:szCs w:val="24"/>
          <w:vertAlign w:val="subscript"/>
          <w:lang w:val="en-GB"/>
        </w:rPr>
        <w:t>species</w:t>
      </w:r>
      <w:proofErr w:type="spellEnd"/>
      <w:r w:rsidR="0039715D" w:rsidRPr="00D93021">
        <w:rPr>
          <w:rFonts w:ascii="Cambria Math" w:eastAsia="Cambria Math" w:hAnsi="Cambria Math" w:cs="Cambria Math"/>
          <w:i/>
          <w:iCs/>
          <w:color w:val="000000"/>
          <w:sz w:val="24"/>
          <w:szCs w:val="24"/>
          <w:lang w:val="en-GB"/>
        </w:rPr>
        <w:t xml:space="preserve"> </w:t>
      </w:r>
      <w:r w:rsidR="0039715D" w:rsidRPr="00D93021">
        <w:rPr>
          <w:rFonts w:ascii="Cambria Math" w:eastAsia="Cambria Math" w:hAnsi="Cambria Math" w:cs="Cambria Math"/>
          <w:color w:val="000000"/>
          <w:sz w:val="24"/>
          <w:szCs w:val="24"/>
          <w:lang w:val="en-GB"/>
        </w:rPr>
        <w:t>= {</w:t>
      </w:r>
      <w:r w:rsidR="0039715D" w:rsidRPr="00D93021">
        <w:rPr>
          <w:rFonts w:ascii="Cambria Math" w:eastAsia="Cambria Math" w:hAnsi="Cambria Math" w:cs="Cambria Math"/>
          <w:i/>
          <w:iCs/>
          <w:color w:val="000000"/>
          <w:sz w:val="24"/>
          <w:szCs w:val="24"/>
          <w:lang w:val="en-GB"/>
        </w:rPr>
        <w:t>enc</w:t>
      </w:r>
      <w:r w:rsidR="0039715D" w:rsidRPr="00D93021">
        <w:rPr>
          <w:rFonts w:ascii="Cambria Math" w:eastAsia="Cambria Math" w:hAnsi="Cambria Math" w:cs="Cambria Math"/>
          <w:color w:val="000000"/>
          <w:sz w:val="24"/>
          <w:szCs w:val="24"/>
          <w:lang w:val="en-GB"/>
        </w:rPr>
        <w:t>(</w:t>
      </w:r>
      <w:r w:rsidR="0039715D" w:rsidRPr="00D93021">
        <w:rPr>
          <w:rFonts w:ascii="Cambria Math" w:eastAsia="Cambria Math" w:hAnsi="Cambria Math" w:cs="Cambria Math"/>
          <w:i/>
          <w:iCs/>
          <w:color w:val="000000"/>
          <w:sz w:val="24"/>
          <w:szCs w:val="24"/>
          <w:lang w:val="en-GB"/>
        </w:rPr>
        <w:t>x</w:t>
      </w:r>
      <w:r w:rsidR="0039715D" w:rsidRPr="00D93021">
        <w:rPr>
          <w:rFonts w:ascii="Cambria Math" w:eastAsia="Cambria Math" w:hAnsi="Cambria Math" w:cs="Cambria Math"/>
          <w:color w:val="000000"/>
          <w:sz w:val="24"/>
          <w:szCs w:val="24"/>
          <w:lang w:val="en-GB"/>
        </w:rPr>
        <w:t xml:space="preserve">) + </w:t>
      </w:r>
      <w:proofErr w:type="spellStart"/>
      <w:r w:rsidR="0039715D" w:rsidRPr="00D93021">
        <w:rPr>
          <w:rFonts w:ascii="Arial" w:eastAsia="Cambria Math" w:hAnsi="Arial" w:cs="Arial"/>
          <w:i/>
          <w:iCs/>
          <w:color w:val="000000"/>
          <w:sz w:val="24"/>
          <w:szCs w:val="24"/>
          <w:lang w:val="en-GB"/>
        </w:rPr>
        <w:t>δ</w:t>
      </w:r>
      <w:r w:rsidR="0039715D" w:rsidRPr="00D93021">
        <w:rPr>
          <w:rFonts w:ascii="Cambria Math" w:eastAsia="Cambria Math" w:hAnsi="Cambria Math" w:cs="Cambria Math"/>
          <w:i/>
          <w:iCs/>
          <w:color w:val="000000"/>
          <w:sz w:val="24"/>
          <w:szCs w:val="24"/>
          <w:vertAlign w:val="subscript"/>
          <w:lang w:val="en-GB"/>
        </w:rPr>
        <w:t>species</w:t>
      </w:r>
      <w:r w:rsidR="0039715D" w:rsidRPr="00D93021">
        <w:rPr>
          <w:rFonts w:ascii="Cambria Math" w:eastAsia="Cambria Math" w:hAnsi="Cambria Math" w:cs="Cambria Math"/>
          <w:color w:val="000000"/>
          <w:sz w:val="24"/>
          <w:szCs w:val="24"/>
          <w:lang w:val="en-GB"/>
        </w:rPr>
        <w:t>|</w:t>
      </w:r>
      <w:r w:rsidR="0039715D" w:rsidRPr="00D93021">
        <w:rPr>
          <w:rFonts w:ascii="Cambria Math" w:eastAsia="Cambria Math" w:hAnsi="Cambria Math" w:cs="Cambria Math"/>
          <w:i/>
          <w:iCs/>
          <w:color w:val="000000"/>
          <w:sz w:val="24"/>
          <w:szCs w:val="24"/>
          <w:lang w:val="en-GB"/>
        </w:rPr>
        <w:t>x</w:t>
      </w:r>
      <w:proofErr w:type="spellEnd"/>
      <w:r w:rsidR="0039715D" w:rsidRPr="00D93021">
        <w:rPr>
          <w:rFonts w:ascii="Cambria Math" w:eastAsia="Cambria Math" w:hAnsi="Cambria Math" w:cs="Cambria Math"/>
          <w:i/>
          <w:iCs/>
          <w:color w:val="000000"/>
          <w:sz w:val="24"/>
          <w:szCs w:val="24"/>
          <w:lang w:val="en-GB"/>
        </w:rPr>
        <w:t xml:space="preserve"> </w:t>
      </w:r>
      <w:r w:rsidR="0039715D" w:rsidRPr="00D93021">
        <w:rPr>
          <w:rFonts w:ascii="Cambria Math" w:eastAsia="Cambria Math" w:hAnsi="Cambria Math" w:cs="Cambria Math"/>
          <w:color w:val="000000"/>
          <w:sz w:val="24"/>
          <w:szCs w:val="24"/>
          <w:lang w:val="en-GB"/>
        </w:rPr>
        <w:t xml:space="preserve">∈ </w:t>
      </w:r>
      <w:proofErr w:type="spellStart"/>
      <w:r w:rsidR="0039715D" w:rsidRPr="00D93021">
        <w:rPr>
          <w:rFonts w:ascii="Cambria Math" w:eastAsia="Cambria Math" w:hAnsi="Cambria Math" w:cs="Cambria Math"/>
          <w:i/>
          <w:iCs/>
          <w:color w:val="000000"/>
          <w:sz w:val="24"/>
          <w:szCs w:val="24"/>
          <w:lang w:val="en-GB"/>
        </w:rPr>
        <w:t>Ha</w:t>
      </w:r>
      <w:r w:rsidR="0039715D" w:rsidRPr="00D93021">
        <w:rPr>
          <w:rFonts w:ascii="Cambria Math" w:eastAsia="Cambria Math" w:hAnsi="Cambria Math" w:cs="Cambria Math"/>
          <w:i/>
          <w:iCs/>
          <w:color w:val="000000"/>
          <w:sz w:val="24"/>
          <w:szCs w:val="24"/>
          <w:vertAlign w:val="superscript"/>
          <w:lang w:val="en-GB"/>
        </w:rPr>
        <w:t>infection</w:t>
      </w:r>
      <w:proofErr w:type="spellEnd"/>
      <w:r w:rsidR="0039715D" w:rsidRPr="00D93021">
        <w:rPr>
          <w:rFonts w:ascii="Cambria Math" w:eastAsia="Cambria Math" w:hAnsi="Cambria Math" w:cs="Cambria Math"/>
          <w:color w:val="000000"/>
          <w:sz w:val="24"/>
          <w:szCs w:val="24"/>
          <w:lang w:val="en-GB"/>
        </w:rPr>
        <w:t>}</w:t>
      </w:r>
      <w:r w:rsidR="0039715D" w:rsidRPr="00D93021">
        <w:rPr>
          <w:rFonts w:ascii="Cambria Math" w:eastAsia="Cambria Math" w:hAnsi="Cambria Math" w:cs="Cambria Math"/>
          <w:i/>
          <w:iCs/>
          <w:color w:val="000000"/>
          <w:sz w:val="24"/>
          <w:szCs w:val="24"/>
          <w:lang w:val="en-GB"/>
        </w:rPr>
        <w:t>.</w:t>
      </w:r>
    </w:p>
    <w:p w14:paraId="4CEC7AAC" w14:textId="77777777" w:rsidR="00533B82" w:rsidRPr="00D93021" w:rsidRDefault="38D4DEA1" w:rsidP="000F7EB5">
      <w:pPr>
        <w:tabs>
          <w:tab w:val="center" w:pos="4703"/>
          <w:tab w:val="right" w:pos="9424"/>
        </w:tabs>
        <w:spacing w:after="0" w:line="480" w:lineRule="auto"/>
        <w:rPr>
          <w:rFonts w:ascii="Arial" w:eastAsia="Arial" w:hAnsi="Arial" w:cs="Arial"/>
          <w:color w:val="000000" w:themeColor="text1"/>
          <w:sz w:val="24"/>
          <w:szCs w:val="24"/>
          <w:lang w:val="en-GB"/>
        </w:rPr>
      </w:pPr>
      <w:r w:rsidRPr="00D93021">
        <w:rPr>
          <w:rFonts w:ascii="Arial" w:eastAsia="Arial" w:hAnsi="Arial" w:cs="Arial"/>
          <w:color w:val="000000" w:themeColor="text1"/>
          <w:sz w:val="24"/>
          <w:szCs w:val="24"/>
          <w:lang w:val="en-GB"/>
        </w:rPr>
        <w:t>Let further</w:t>
      </w:r>
    </w:p>
    <w:p w14:paraId="33E3D6AB" w14:textId="4BE50ED1" w:rsidR="0039715D" w:rsidRPr="00D93021" w:rsidRDefault="38D4DEA1" w:rsidP="000F7EB5">
      <w:pPr>
        <w:tabs>
          <w:tab w:val="center" w:pos="4703"/>
          <w:tab w:val="right" w:pos="9424"/>
        </w:tabs>
        <w:spacing w:after="0" w:line="480" w:lineRule="auto"/>
        <w:jc w:val="center"/>
        <w:rPr>
          <w:rFonts w:ascii="Cambria Math" w:eastAsia="Cambria Math" w:hAnsi="Cambria Math" w:cs="Cambria Math"/>
          <w:color w:val="000000" w:themeColor="text1"/>
          <w:sz w:val="24"/>
          <w:szCs w:val="24"/>
          <w:lang w:val="en-GB"/>
        </w:rPr>
      </w:pPr>
      <w:proofErr w:type="spellStart"/>
      <w:proofErr w:type="gram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human</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w:t>
      </w:r>
      <w:proofErr w:type="gramEnd"/>
      <w:r w:rsidRPr="00D93021">
        <w:rPr>
          <w:rFonts w:ascii="Cambria Math" w:eastAsia="Cambria Math" w:hAnsi="Cambria Math" w:cs="Cambria Math"/>
          <w:color w:val="000000" w:themeColor="text1"/>
          <w:sz w:val="24"/>
          <w:szCs w:val="24"/>
          <w:lang w:val="en-GB"/>
        </w:rPr>
        <w:t>= {</w:t>
      </w:r>
      <w:r w:rsidRPr="00D93021">
        <w:rPr>
          <w:rFonts w:ascii="Cambria Math" w:eastAsia="Cambria Math" w:hAnsi="Cambria Math" w:cs="Cambria Math"/>
          <w:i/>
          <w:iCs/>
          <w:color w:val="000000" w:themeColor="text1"/>
          <w:sz w:val="24"/>
          <w:szCs w:val="24"/>
          <w:lang w:val="en-GB"/>
        </w:rPr>
        <w:t>enc</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r w:rsidRPr="00D93021">
        <w:rPr>
          <w:rFonts w:ascii="Cambria Math" w:eastAsia="Cambria Math" w:hAnsi="Cambria Math" w:cs="Cambria Math"/>
          <w:color w:val="000000" w:themeColor="text1"/>
          <w:sz w:val="24"/>
          <w:szCs w:val="24"/>
          <w:lang w:val="en-GB"/>
        </w:rPr>
        <w:t xml:space="preserve">) ∈ </w:t>
      </w:r>
      <w:proofErr w:type="spellStart"/>
      <w:r w:rsidRPr="00D93021">
        <w:rPr>
          <w:rFonts w:ascii="Cambria Math" w:eastAsia="Cambria Math" w:hAnsi="Cambria Math" w:cs="Cambria Math"/>
          <w:i/>
          <w:color w:val="000000" w:themeColor="text1"/>
          <w:sz w:val="24"/>
          <w:szCs w:val="24"/>
          <w:lang w:val="en-GB"/>
        </w:rPr>
        <w:t>R</w:t>
      </w:r>
      <w:r w:rsidRPr="00D93021">
        <w:rPr>
          <w:rFonts w:ascii="Cambria Math" w:eastAsia="Cambria Math" w:hAnsi="Cambria Math" w:cs="Cambria Math"/>
          <w:i/>
          <w:iCs/>
          <w:color w:val="000000" w:themeColor="text1"/>
          <w:sz w:val="24"/>
          <w:szCs w:val="24"/>
          <w:vertAlign w:val="superscript"/>
          <w:lang w:val="en-GB"/>
        </w:rPr>
        <w:t>L</w:t>
      </w:r>
      <w:r w:rsidRPr="00D93021">
        <w:rPr>
          <w:rFonts w:ascii="Cambria Math" w:eastAsia="Cambria Math" w:hAnsi="Cambria Math" w:cs="Cambria Math"/>
          <w:color w:val="000000" w:themeColor="text1"/>
          <w:sz w:val="24"/>
          <w:szCs w:val="24"/>
          <w:lang w:val="en-GB"/>
        </w:rPr>
        <w:t>|</w:t>
      </w:r>
      <w:r w:rsidRPr="00D93021">
        <w:rPr>
          <w:rFonts w:ascii="Cambria Math" w:eastAsia="Cambria Math" w:hAnsi="Cambria Math" w:cs="Cambria Math"/>
          <w:i/>
          <w:iCs/>
          <w:color w:val="000000" w:themeColor="text1"/>
          <w:sz w:val="24"/>
          <w:szCs w:val="24"/>
          <w:lang w:val="en-GB"/>
        </w:rPr>
        <w:t>x</w:t>
      </w:r>
      <w:proofErr w:type="spellEnd"/>
      <w:r w:rsidRPr="00D93021">
        <w:rPr>
          <w:rFonts w:ascii="Cambria Math" w:eastAsia="Cambria Math" w:hAnsi="Cambria Math" w:cs="Cambria Math"/>
          <w:i/>
          <w:iCs/>
          <w:color w:val="000000" w:themeColor="text1"/>
          <w:sz w:val="24"/>
          <w:szCs w:val="24"/>
          <w:lang w:val="en-GB"/>
        </w:rPr>
        <w:t xml:space="preserve"> </w:t>
      </w:r>
      <w:r w:rsidRPr="00D93021">
        <w:rPr>
          <w:rFonts w:ascii="Cambria Math" w:eastAsia="Cambria Math" w:hAnsi="Cambria Math" w:cs="Cambria Math"/>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Cambria Math" w:eastAsia="Cambria Math" w:hAnsi="Cambria Math" w:cs="Cambria Math"/>
          <w:color w:val="000000" w:themeColor="text1"/>
          <w:sz w:val="24"/>
          <w:szCs w:val="24"/>
          <w:lang w:val="en-GB"/>
        </w:rPr>
        <w:t>}</w:t>
      </w:r>
    </w:p>
    <w:p w14:paraId="2D765061" w14:textId="77777777" w:rsidR="00A072A4" w:rsidRPr="00D93021" w:rsidRDefault="00A072A4" w:rsidP="000F7EB5">
      <w:pPr>
        <w:tabs>
          <w:tab w:val="center" w:pos="4703"/>
          <w:tab w:val="right" w:pos="9424"/>
        </w:tabs>
        <w:spacing w:after="0" w:line="480" w:lineRule="auto"/>
        <w:jc w:val="center"/>
        <w:rPr>
          <w:rFonts w:ascii="Arial" w:eastAsia="Arial" w:hAnsi="Arial" w:cs="Arial"/>
          <w:color w:val="000000" w:themeColor="text1"/>
          <w:sz w:val="24"/>
          <w:szCs w:val="24"/>
          <w:lang w:val="en-GB"/>
        </w:rPr>
      </w:pPr>
    </w:p>
    <w:p w14:paraId="525B67F7" w14:textId="105D07F8" w:rsidR="00F40BE4" w:rsidRPr="00D93021" w:rsidRDefault="488D1D0D" w:rsidP="20CC11A6">
      <w:pPr>
        <w:tabs>
          <w:tab w:val="center" w:pos="4703"/>
          <w:tab w:val="right" w:pos="9424"/>
        </w:tabs>
        <w:spacing w:after="532" w:line="480" w:lineRule="auto"/>
        <w:jc w:val="both"/>
        <w:rPr>
          <w:rFonts w:ascii="Arial-BoldMT" w:hAnsi="Arial-BoldMT" w:cs="Arial-BoldMT"/>
          <w:b/>
          <w:bCs/>
          <w:sz w:val="24"/>
          <w:szCs w:val="24"/>
          <w:lang w:val="en-GB"/>
        </w:rPr>
      </w:pPr>
      <w:r w:rsidRPr="00D93021">
        <w:rPr>
          <w:rFonts w:ascii="Arial" w:eastAsia="Arial" w:hAnsi="Arial" w:cs="Arial"/>
          <w:color w:val="000000" w:themeColor="text1"/>
          <w:sz w:val="24"/>
          <w:szCs w:val="24"/>
          <w:lang w:val="en-GB"/>
        </w:rPr>
        <w:t xml:space="preserve">denote the latent embedding of the human infection group. Disease state matching is then based on the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latent hamster embedding </w:t>
      </w:r>
      <m:oMath>
        <m:bar>
          <m:barPr>
            <m:pos m:val="top"/>
            <m:ctrlPr>
              <w:rPr>
                <w:rFonts w:ascii="Cambria Math" w:hAnsi="Cambria Math"/>
                <w:lang w:val="en-GB"/>
              </w:rPr>
            </m:ctrlPr>
          </m:barPr>
          <m:e>
            <m:r>
              <w:rPr>
                <w:rFonts w:ascii="Cambria Math" w:hAnsi="Cambria Math"/>
                <w:lang w:val="en-GB"/>
              </w:rPr>
              <m:t>Z</m:t>
            </m:r>
          </m:e>
        </m:bar>
      </m:oMath>
      <w:r w:rsidRPr="00D93021">
        <w:rPr>
          <w:rFonts w:ascii="Cambria Math" w:eastAsia="Cambria Math" w:hAnsi="Cambria Math" w:cs="Cambria Math"/>
          <w:i/>
          <w:iCs/>
          <w:color w:val="000000" w:themeColor="text1"/>
          <w:sz w:val="24"/>
          <w:szCs w:val="24"/>
          <w:vertAlign w:val="subscript"/>
          <w:lang w:val="en-GB"/>
        </w:rPr>
        <w:t>hamster</w:t>
      </w:r>
      <w:r w:rsidRPr="00D93021">
        <w:rPr>
          <w:rFonts w:ascii="Cambria Math" w:eastAsia="Cambria Math" w:hAnsi="Cambria Math" w:cs="Cambria Math"/>
          <w:i/>
          <w:iCs/>
          <w:color w:val="000000" w:themeColor="text1"/>
          <w:sz w:val="24"/>
          <w:szCs w:val="24"/>
          <w:vertAlign w:val="superscript"/>
          <w:lang w:val="en-GB"/>
        </w:rPr>
        <w:t>infection</w:t>
      </w:r>
      <w:r w:rsidRPr="00D93021">
        <w:rPr>
          <w:rFonts w:ascii="Arial" w:eastAsia="Arial" w:hAnsi="Arial" w:cs="Arial"/>
          <w:color w:val="000000" w:themeColor="text1"/>
          <w:sz w:val="24"/>
          <w:szCs w:val="24"/>
          <w:lang w:val="en-GB"/>
        </w:rPr>
        <w:t xml:space="preserve"> and the latent human embedding </w:t>
      </w:r>
      <w:proofErr w:type="spell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human</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Arial" w:eastAsia="Arial" w:hAnsi="Arial" w:cs="Arial"/>
          <w:color w:val="000000" w:themeColor="text1"/>
          <w:sz w:val="24"/>
          <w:szCs w:val="24"/>
          <w:lang w:val="en-GB"/>
        </w:rPr>
        <w:t xml:space="preserve">. Assume we have four different </w:t>
      </w:r>
      <w:r w:rsidR="00921D57">
        <w:rPr>
          <w:rFonts w:ascii="Arial" w:eastAsia="Arial" w:hAnsi="Arial" w:cs="Arial"/>
          <w:color w:val="000000" w:themeColor="text1"/>
          <w:sz w:val="24"/>
          <w:szCs w:val="24"/>
          <w:lang w:val="en-GB"/>
        </w:rPr>
        <w:t>humanised</w:t>
      </w:r>
      <w:r w:rsidRPr="00D93021">
        <w:rPr>
          <w:rFonts w:ascii="Arial" w:eastAsia="Arial" w:hAnsi="Arial" w:cs="Arial"/>
          <w:color w:val="000000" w:themeColor="text1"/>
          <w:sz w:val="24"/>
          <w:szCs w:val="24"/>
          <w:lang w:val="en-GB"/>
        </w:rPr>
        <w:t xml:space="preserve"> hamster embedded subpopulations </w:t>
      </w:r>
      <m:oMath>
        <m:bar>
          <m:barPr>
            <m:pos m:val="top"/>
            <m:ctrlPr>
              <w:rPr>
                <w:rFonts w:ascii="Cambria Math" w:hAnsi="Cambria Math"/>
                <w:lang w:val="en-GB"/>
              </w:rPr>
            </m:ctrlPr>
          </m:barPr>
          <m:e>
            <m:r>
              <w:rPr>
                <w:rFonts w:ascii="Cambria Math" w:hAnsi="Cambria Math"/>
                <w:lang w:val="en-GB"/>
              </w:rPr>
              <m:t>Ha</m:t>
            </m:r>
          </m:e>
        </m:bar>
      </m:oMath>
      <w:proofErr w:type="gramStart"/>
      <w:r w:rsidR="00337EBF" w:rsidRPr="00D93021">
        <w:rPr>
          <w:rFonts w:ascii="Cambria Math" w:eastAsia="Cambria Math" w:hAnsi="Cambria Math" w:cs="Cambria Math"/>
          <w:i/>
          <w:iCs/>
          <w:color w:val="000000" w:themeColor="text1"/>
          <w:sz w:val="24"/>
          <w:szCs w:val="24"/>
          <w:vertAlign w:val="subscript"/>
          <w:lang w:val="en-GB"/>
        </w:rPr>
        <w:t>1</w:t>
      </w:r>
      <w:r w:rsidRPr="00D93021">
        <w:rPr>
          <w:rFonts w:ascii="Cambria Math" w:eastAsia="Cambria Math" w:hAnsi="Cambria Math" w:cs="Cambria Math"/>
          <w:i/>
          <w:iCs/>
          <w:color w:val="000000" w:themeColor="text1"/>
          <w:sz w:val="24"/>
          <w:szCs w:val="24"/>
          <w:lang w:val="en-GB"/>
        </w:rPr>
        <w:t>,…</w:t>
      </w:r>
      <w:proofErr w:type="gramEnd"/>
      <w:r w:rsidRPr="00D93021">
        <w:rPr>
          <w:rFonts w:ascii="Cambria Math" w:eastAsia="Cambria Math" w:hAnsi="Cambria Math" w:cs="Cambria Math"/>
          <w:i/>
          <w:iCs/>
          <w:color w:val="000000" w:themeColor="text1"/>
          <w:sz w:val="24"/>
          <w:szCs w:val="24"/>
          <w:lang w:val="en-GB"/>
        </w:rPr>
        <w:t>,</w:t>
      </w:r>
      <m:oMath>
        <m:bar>
          <m:barPr>
            <m:pos m:val="top"/>
            <m:ctrlPr>
              <w:rPr>
                <w:rFonts w:ascii="Cambria Math" w:hAnsi="Cambria Math"/>
                <w:lang w:val="en-GB"/>
              </w:rPr>
            </m:ctrlPr>
          </m:barPr>
          <m:e>
            <m:r>
              <w:rPr>
                <w:rFonts w:ascii="Cambria Math" w:hAnsi="Cambria Math"/>
                <w:lang w:val="en-GB"/>
              </w:rPr>
              <m:t>Ha</m:t>
            </m:r>
          </m:e>
        </m:bar>
      </m:oMath>
      <w:r w:rsidRPr="00D93021">
        <w:rPr>
          <w:rFonts w:ascii="Cambria Math" w:eastAsia="Cambria Math" w:hAnsi="Cambria Math" w:cs="Cambria Math"/>
          <w:i/>
          <w:iCs/>
          <w:color w:val="000000" w:themeColor="text1"/>
          <w:sz w:val="24"/>
          <w:szCs w:val="24"/>
          <w:vertAlign w:val="subscript"/>
          <w:lang w:val="en-GB"/>
        </w:rPr>
        <w:t>4</w:t>
      </w:r>
      <w:r w:rsidRPr="00D93021">
        <w:rPr>
          <w:rFonts w:ascii="Arial" w:eastAsia="Arial" w:hAnsi="Arial" w:cs="Arial"/>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with </w:t>
      </w:r>
      <m:oMath>
        <m:bar>
          <m:barPr>
            <m:pos m:val="top"/>
            <m:ctrlPr>
              <w:rPr>
                <w:rFonts w:ascii="Cambria Math" w:hAnsi="Cambria Math"/>
                <w:lang w:val="en-GB"/>
              </w:rPr>
            </m:ctrlPr>
          </m:barPr>
          <m:e>
            <m:r>
              <w:rPr>
                <w:rFonts w:ascii="Cambria Math" w:hAnsi="Cambria Math"/>
                <w:lang w:val="en-GB"/>
              </w:rPr>
              <m:t>Ha</m:t>
            </m:r>
          </m:e>
        </m:bar>
      </m:oMath>
      <w:r w:rsidRPr="00D93021">
        <w:rPr>
          <w:rFonts w:ascii="Cambria Math" w:eastAsia="Cambria Math" w:hAnsi="Cambria Math" w:cs="Cambria Math"/>
          <w:i/>
          <w:iCs/>
          <w:color w:val="000000" w:themeColor="text1"/>
          <w:sz w:val="24"/>
          <w:szCs w:val="24"/>
          <w:vertAlign w:val="subscript"/>
          <w:lang w:val="en-GB"/>
        </w:rPr>
        <w:t xml:space="preserve">j </w:t>
      </w:r>
      <w:r w:rsidRPr="00D93021">
        <w:rPr>
          <w:rFonts w:ascii="Cambria Math" w:eastAsia="Cambria Math" w:hAnsi="Cambria Math" w:cs="Cambria Math"/>
          <w:i/>
          <w:iCs/>
          <w:color w:val="000000" w:themeColor="text1"/>
          <w:sz w:val="24"/>
          <w:szCs w:val="24"/>
          <w:lang w:val="en-GB"/>
        </w:rPr>
        <w:t xml:space="preserve">⊂ </w:t>
      </w:r>
      <m:oMath>
        <m:bar>
          <m:barPr>
            <m:pos m:val="top"/>
            <m:ctrlPr>
              <w:rPr>
                <w:rFonts w:ascii="Cambria Math" w:hAnsi="Cambria Math"/>
                <w:lang w:val="en-GB"/>
              </w:rPr>
            </m:ctrlPr>
          </m:barPr>
          <m:e>
            <m:r>
              <w:rPr>
                <w:rFonts w:ascii="Cambria Math" w:hAnsi="Cambria Math"/>
                <w:lang w:val="en-GB"/>
              </w:rPr>
              <m:t>Z</m:t>
            </m:r>
          </m:e>
        </m:bar>
      </m:oMath>
      <w:r w:rsidRPr="00D93021">
        <w:rPr>
          <w:rFonts w:ascii="Cambria Math" w:eastAsia="Cambria Math" w:hAnsi="Cambria Math" w:cs="Cambria Math"/>
          <w:i/>
          <w:iCs/>
          <w:color w:val="000000" w:themeColor="text1"/>
          <w:sz w:val="24"/>
          <w:szCs w:val="24"/>
          <w:vertAlign w:val="subscript"/>
          <w:lang w:val="en-GB"/>
        </w:rPr>
        <w:t>hamster</w:t>
      </w:r>
      <w:r w:rsidRPr="00D93021">
        <w:rPr>
          <w:rFonts w:ascii="Cambria Math" w:eastAsia="Cambria Math" w:hAnsi="Cambria Math" w:cs="Cambria Math"/>
          <w:i/>
          <w:iCs/>
          <w:color w:val="000000" w:themeColor="text1"/>
          <w:sz w:val="24"/>
          <w:szCs w:val="24"/>
          <w:vertAlign w:val="superscript"/>
          <w:lang w:val="en-GB"/>
        </w:rPr>
        <w:t>infection</w:t>
      </w:r>
      <w:r w:rsidRPr="00D93021">
        <w:rPr>
          <w:rFonts w:ascii="Arial" w:eastAsia="Arial" w:hAnsi="Arial" w:cs="Arial"/>
          <w:i/>
          <w:iCs/>
          <w:color w:val="000000" w:themeColor="text1"/>
          <w:sz w:val="24"/>
          <w:szCs w:val="24"/>
          <w:vertAlign w:val="superscript"/>
          <w:lang w:val="en-GB"/>
        </w:rPr>
        <w:t xml:space="preserve"> </w:t>
      </w:r>
      <w:r w:rsidRPr="00D93021">
        <w:rPr>
          <w:rFonts w:ascii="Arial" w:eastAsia="Arial" w:hAnsi="Arial" w:cs="Arial"/>
          <w:color w:val="000000" w:themeColor="text1"/>
          <w:sz w:val="24"/>
          <w:szCs w:val="24"/>
          <w:lang w:val="en-GB"/>
        </w:rPr>
        <w:t xml:space="preserve">for </w:t>
      </w:r>
      <w:r w:rsidRPr="00D93021">
        <w:rPr>
          <w:rFonts w:ascii="Cambria Math" w:eastAsia="Cambria Math" w:hAnsi="Cambria Math" w:cs="Cambria Math"/>
          <w:i/>
          <w:iCs/>
          <w:color w:val="000000" w:themeColor="text1"/>
          <w:sz w:val="24"/>
          <w:szCs w:val="24"/>
          <w:lang w:val="en-GB"/>
        </w:rPr>
        <w:t>1 ≤ j ≤ 4</w:t>
      </w:r>
      <w:r w:rsidRPr="00D93021">
        <w:rPr>
          <w:rFonts w:ascii="Arial" w:eastAsia="Arial" w:hAnsi="Arial" w:cs="Arial"/>
          <w:color w:val="000000" w:themeColor="text1"/>
          <w:sz w:val="24"/>
          <w:szCs w:val="24"/>
          <w:lang w:val="en-GB"/>
        </w:rPr>
        <w:t xml:space="preserve"> and four different human embedded subpopulations </w:t>
      </w:r>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1</w:t>
      </w:r>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4</w:t>
      </w:r>
      <w:r w:rsidRPr="00D93021">
        <w:rPr>
          <w:rFonts w:ascii="Arial" w:eastAsia="Arial" w:hAnsi="Arial" w:cs="Arial"/>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with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Cambria Math" w:eastAsia="Cambria Math" w:hAnsi="Cambria Math" w:cs="Cambria Math"/>
          <w:i/>
          <w:iCs/>
          <w:color w:val="000000" w:themeColor="text1"/>
          <w:sz w:val="24"/>
          <w:szCs w:val="24"/>
          <w:vertAlign w:val="subscript"/>
          <w:lang w:val="en-GB"/>
        </w:rPr>
        <w:t xml:space="preserve"> </w:t>
      </w:r>
      <w:r w:rsidRPr="00D93021">
        <w:rPr>
          <w:rFonts w:ascii="Cambria Math" w:eastAsia="Cambria Math" w:hAnsi="Cambria Math" w:cs="Cambria Math"/>
          <w:i/>
          <w:iCs/>
          <w:color w:val="000000" w:themeColor="text1"/>
          <w:sz w:val="24"/>
          <w:szCs w:val="24"/>
          <w:lang w:val="en-GB"/>
        </w:rPr>
        <w:t xml:space="preserve">⊂ </w:t>
      </w:r>
      <w:proofErr w:type="spellStart"/>
      <w:r w:rsidRPr="00D93021">
        <w:rPr>
          <w:rFonts w:ascii="Cambria Math" w:eastAsia="Cambria Math" w:hAnsi="Cambria Math" w:cs="Cambria Math"/>
          <w:i/>
          <w:iCs/>
          <w:color w:val="000000" w:themeColor="text1"/>
          <w:sz w:val="24"/>
          <w:szCs w:val="24"/>
          <w:lang w:val="en-GB"/>
        </w:rPr>
        <w:t>Z</w:t>
      </w:r>
      <w:r w:rsidRPr="00D93021">
        <w:rPr>
          <w:rFonts w:ascii="Cambria Math" w:eastAsia="Cambria Math" w:hAnsi="Cambria Math" w:cs="Cambria Math"/>
          <w:i/>
          <w:iCs/>
          <w:color w:val="000000" w:themeColor="text1"/>
          <w:sz w:val="24"/>
          <w:szCs w:val="24"/>
          <w:vertAlign w:val="subscript"/>
          <w:lang w:val="en-GB"/>
        </w:rPr>
        <w:t>human</w:t>
      </w:r>
      <w:r w:rsidRPr="00D93021">
        <w:rPr>
          <w:rFonts w:ascii="Cambria Math" w:eastAsia="Cambria Math" w:hAnsi="Cambria Math" w:cs="Cambria Math"/>
          <w:i/>
          <w:iCs/>
          <w:color w:val="000000" w:themeColor="text1"/>
          <w:sz w:val="24"/>
          <w:szCs w:val="24"/>
          <w:vertAlign w:val="superscript"/>
          <w:lang w:val="en-GB"/>
        </w:rPr>
        <w:t>infection</w:t>
      </w:r>
      <w:proofErr w:type="spellEnd"/>
      <w:r w:rsidRPr="00D93021">
        <w:rPr>
          <w:rFonts w:ascii="Arial" w:eastAsia="Arial" w:hAnsi="Arial" w:cs="Arial"/>
          <w:i/>
          <w:iCs/>
          <w:color w:val="000000" w:themeColor="text1"/>
          <w:sz w:val="24"/>
          <w:szCs w:val="24"/>
          <w:vertAlign w:val="superscript"/>
          <w:lang w:val="en-GB"/>
        </w:rPr>
        <w:t xml:space="preserve"> </w:t>
      </w:r>
      <w:r w:rsidRPr="00D93021">
        <w:rPr>
          <w:rFonts w:ascii="Arial" w:eastAsia="Arial" w:hAnsi="Arial" w:cs="Arial"/>
          <w:color w:val="000000" w:themeColor="text1"/>
          <w:sz w:val="24"/>
          <w:szCs w:val="24"/>
          <w:lang w:val="en-GB"/>
        </w:rPr>
        <w:t xml:space="preserve">for </w:t>
      </w:r>
      <w:r w:rsidRPr="00D93021">
        <w:rPr>
          <w:rFonts w:ascii="Cambria Math" w:eastAsia="Cambria Math" w:hAnsi="Cambria Math" w:cs="Cambria Math"/>
          <w:i/>
          <w:iCs/>
          <w:color w:val="000000" w:themeColor="text1"/>
          <w:sz w:val="24"/>
          <w:szCs w:val="24"/>
          <w:lang w:val="en-GB"/>
        </w:rPr>
        <w:t>1 ≤ q ≤ 4</w:t>
      </w:r>
      <w:r w:rsidRPr="00D93021">
        <w:rPr>
          <w:rFonts w:ascii="Arial" w:eastAsia="Arial" w:hAnsi="Arial" w:cs="Arial"/>
          <w:color w:val="000000" w:themeColor="text1"/>
          <w:sz w:val="24"/>
          <w:szCs w:val="24"/>
          <w:lang w:val="en-GB"/>
        </w:rPr>
        <w:t xml:space="preserve">. Similarity between </w:t>
      </w:r>
      <m:oMath>
        <m:bar>
          <m:barPr>
            <m:pos m:val="top"/>
            <m:ctrlPr>
              <w:rPr>
                <w:rFonts w:ascii="Cambria Math" w:hAnsi="Cambria Math"/>
                <w:lang w:val="en-GB"/>
              </w:rPr>
            </m:ctrlPr>
          </m:barPr>
          <m:e>
            <m:r>
              <w:rPr>
                <w:rFonts w:ascii="Cambria Math" w:hAnsi="Cambria Math"/>
                <w:lang w:val="en-GB"/>
              </w:rPr>
              <m:t>Ha</m:t>
            </m:r>
          </m:e>
        </m:bar>
      </m:oMath>
      <w:r w:rsidRPr="00D93021">
        <w:rPr>
          <w:rFonts w:ascii="Cambria Math" w:eastAsia="Cambria Math" w:hAnsi="Cambria Math" w:cs="Cambria Math"/>
          <w:i/>
          <w:iCs/>
          <w:color w:val="000000" w:themeColor="text1"/>
          <w:sz w:val="24"/>
          <w:szCs w:val="24"/>
          <w:vertAlign w:val="subscript"/>
          <w:lang w:val="en-GB"/>
        </w:rPr>
        <w:t>j</w:t>
      </w:r>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and </w:t>
      </w:r>
      <w:proofErr w:type="spellStart"/>
      <w:r w:rsidRPr="00D93021">
        <w:rPr>
          <w:rFonts w:ascii="Cambria Math" w:eastAsia="Cambria Math" w:hAnsi="Cambria Math" w:cs="Cambria Math"/>
          <w:i/>
          <w:iCs/>
          <w:color w:val="000000" w:themeColor="text1"/>
          <w:sz w:val="24"/>
          <w:szCs w:val="24"/>
          <w:lang w:val="en-GB"/>
        </w:rPr>
        <w:t>Hum</w:t>
      </w:r>
      <w:r w:rsidRPr="00D93021">
        <w:rPr>
          <w:rFonts w:ascii="Cambria Math" w:eastAsia="Cambria Math" w:hAnsi="Cambria Math" w:cs="Cambria Math"/>
          <w:i/>
          <w:iCs/>
          <w:color w:val="000000" w:themeColor="text1"/>
          <w:sz w:val="24"/>
          <w:szCs w:val="24"/>
          <w:vertAlign w:val="subscript"/>
          <w:lang w:val="en-GB"/>
        </w:rPr>
        <w:t>q</w:t>
      </w:r>
      <w:proofErr w:type="spellEnd"/>
      <w:r w:rsidRPr="00D93021">
        <w:rPr>
          <w:rFonts w:ascii="Arial" w:eastAsia="Arial" w:hAnsi="Arial" w:cs="Arial"/>
          <w:i/>
          <w:iCs/>
          <w:color w:val="000000" w:themeColor="text1"/>
          <w:sz w:val="24"/>
          <w:szCs w:val="24"/>
          <w:vertAlign w:val="subscript"/>
          <w:lang w:val="en-GB"/>
        </w:rPr>
        <w:t xml:space="preserve"> </w:t>
      </w:r>
      <w:r w:rsidRPr="00D93021">
        <w:rPr>
          <w:rFonts w:ascii="Arial" w:eastAsia="Arial" w:hAnsi="Arial" w:cs="Arial"/>
          <w:color w:val="000000" w:themeColor="text1"/>
          <w:sz w:val="24"/>
          <w:szCs w:val="24"/>
          <w:lang w:val="en-GB"/>
        </w:rPr>
        <w:t xml:space="preserve">is then evaluated based on diffusion </w:t>
      </w:r>
      <w:proofErr w:type="spellStart"/>
      <w:r w:rsidRPr="00D93021">
        <w:rPr>
          <w:rFonts w:ascii="Arial" w:eastAsia="Arial" w:hAnsi="Arial" w:cs="Arial"/>
          <w:color w:val="000000" w:themeColor="text1"/>
          <w:sz w:val="24"/>
          <w:szCs w:val="24"/>
          <w:lang w:val="en-GB"/>
        </w:rPr>
        <w:t>pseudotime</w:t>
      </w:r>
      <w:proofErr w:type="spellEnd"/>
      <w:r w:rsidRPr="00D93021">
        <w:rPr>
          <w:rFonts w:ascii="Arial" w:eastAsia="Arial" w:hAnsi="Arial" w:cs="Arial"/>
          <w:color w:val="000000" w:themeColor="text1"/>
          <w:sz w:val="24"/>
          <w:szCs w:val="24"/>
          <w:lang w:val="en-GB"/>
        </w:rPr>
        <w:t xml:space="preserve">-based similarity measure </w:t>
      </w:r>
      <w:r w:rsidR="20CC11A6" w:rsidRPr="00D93021">
        <w:rPr>
          <w:rFonts w:ascii="Cambria Math" w:eastAsia="Cambria Math" w:hAnsi="Cambria Math" w:cs="Cambria Math"/>
          <w:i/>
          <w:iCs/>
          <w:color w:val="000000" w:themeColor="text1"/>
          <w:sz w:val="24"/>
          <w:szCs w:val="24"/>
          <w:lang w:val="en-GB"/>
        </w:rPr>
        <w:t>d</w:t>
      </w:r>
      <w:r w:rsidR="20CC11A6" w:rsidRPr="00D93021">
        <w:rPr>
          <w:rFonts w:ascii="Cambria Math" w:eastAsia="Cambria Math" w:hAnsi="Cambria Math" w:cs="Cambria Math"/>
          <w:i/>
          <w:iCs/>
          <w:color w:val="000000" w:themeColor="text1"/>
          <w:sz w:val="24"/>
          <w:szCs w:val="24"/>
          <w:vertAlign w:val="subscript"/>
          <w:lang w:val="en-GB"/>
        </w:rPr>
        <w:t>2</w:t>
      </w:r>
      <w:r w:rsidR="0039715D" w:rsidRPr="00D93021">
        <w:rPr>
          <w:rFonts w:ascii="Arial" w:eastAsia="Arial" w:hAnsi="Arial" w:cs="Arial"/>
          <w:color w:val="000000"/>
          <w:sz w:val="24"/>
          <w:szCs w:val="24"/>
          <w:lang w:val="en-GB"/>
        </w:rPr>
        <w:t>.</w:t>
      </w:r>
      <w:r w:rsidR="00F40BE4" w:rsidRPr="00D93021">
        <w:rPr>
          <w:rFonts w:ascii="Arial" w:eastAsia="Arial" w:hAnsi="Arial" w:cs="Arial"/>
          <w:color w:val="000000"/>
          <w:sz w:val="24"/>
          <w:szCs w:val="24"/>
          <w:lang w:val="en-GB"/>
        </w:rPr>
        <w:t xml:space="preserve"> </w:t>
      </w:r>
      <w:r w:rsidR="00F40BE4" w:rsidRPr="00D93021">
        <w:rPr>
          <w:rFonts w:ascii="Arial-BoldMT" w:hAnsi="Arial-BoldMT" w:cs="Arial-BoldMT"/>
          <w:b/>
          <w:bCs/>
          <w:sz w:val="24"/>
          <w:szCs w:val="24"/>
          <w:lang w:val="en-GB"/>
        </w:rPr>
        <w:br w:type="page"/>
      </w:r>
    </w:p>
    <w:p w14:paraId="333EEB1A" w14:textId="49E48024" w:rsidR="005D6FB3" w:rsidRPr="00D93021" w:rsidRDefault="001123A2" w:rsidP="00175864">
      <w:pPr>
        <w:rPr>
          <w:rFonts w:ascii="Arial" w:eastAsia="Arial" w:hAnsi="Arial" w:cs="Arial"/>
          <w:b/>
          <w:bCs/>
          <w:sz w:val="24"/>
          <w:szCs w:val="24"/>
          <w:lang w:val="en-GB"/>
        </w:rPr>
      </w:pPr>
      <w:r w:rsidRPr="001123A2">
        <w:rPr>
          <w:rFonts w:ascii="Arial" w:eastAsia="Arial" w:hAnsi="Arial" w:cs="Arial"/>
          <w:b/>
          <w:bCs/>
          <w:sz w:val="24"/>
          <w:szCs w:val="24"/>
          <w:lang w:val="en-GB"/>
        </w:rPr>
        <w:lastRenderedPageBreak/>
        <w:t>Supplemental</w:t>
      </w:r>
      <w:r w:rsidR="00D97FC8" w:rsidRPr="00D93021">
        <w:rPr>
          <w:rFonts w:ascii="Arial" w:eastAsia="Arial" w:hAnsi="Arial" w:cs="Arial"/>
          <w:b/>
          <w:bCs/>
          <w:sz w:val="24"/>
          <w:szCs w:val="24"/>
          <w:lang w:val="en-GB"/>
        </w:rPr>
        <w:t xml:space="preserve"> </w:t>
      </w:r>
      <w:r w:rsidR="00154FB0" w:rsidRPr="00D93021">
        <w:rPr>
          <w:rFonts w:ascii="Arial" w:eastAsia="Arial" w:hAnsi="Arial" w:cs="Arial"/>
          <w:b/>
          <w:bCs/>
          <w:sz w:val="24"/>
          <w:szCs w:val="24"/>
          <w:lang w:val="en-GB"/>
        </w:rPr>
        <w:t>References</w:t>
      </w:r>
    </w:p>
    <w:p w14:paraId="2475247C" w14:textId="77777777" w:rsidR="00154FB0" w:rsidRPr="00D07B4A" w:rsidRDefault="00154FB0" w:rsidP="00175864">
      <w:pPr>
        <w:rPr>
          <w:rFonts w:ascii="Arial" w:hAnsi="Arial" w:cs="Arial"/>
          <w:sz w:val="24"/>
          <w:szCs w:val="24"/>
          <w:lang w:val="en-GB"/>
        </w:rPr>
      </w:pPr>
    </w:p>
    <w:p w14:paraId="6E9FA18D" w14:textId="77777777" w:rsidR="001360A6" w:rsidRPr="00D07B4A" w:rsidRDefault="00154FB0" w:rsidP="001360A6">
      <w:pPr>
        <w:pStyle w:val="EndNoteBibliography"/>
        <w:spacing w:after="0"/>
        <w:rPr>
          <w:rFonts w:ascii="Arial" w:hAnsi="Arial" w:cs="Arial"/>
          <w:sz w:val="24"/>
          <w:szCs w:val="24"/>
        </w:rPr>
      </w:pPr>
      <w:r w:rsidRPr="00D07B4A">
        <w:rPr>
          <w:rFonts w:ascii="Arial" w:hAnsi="Arial" w:cs="Arial"/>
          <w:noProof w:val="0"/>
          <w:sz w:val="24"/>
          <w:szCs w:val="24"/>
          <w:lang w:val="en-GB"/>
        </w:rPr>
        <w:fldChar w:fldCharType="begin"/>
      </w:r>
      <w:r w:rsidRPr="00143B2F">
        <w:rPr>
          <w:rFonts w:ascii="Arial" w:hAnsi="Arial" w:cs="Arial"/>
          <w:noProof w:val="0"/>
          <w:sz w:val="24"/>
          <w:szCs w:val="24"/>
        </w:rPr>
        <w:instrText xml:space="preserve"> ADDIN EN.REFLIST </w:instrText>
      </w:r>
      <w:r w:rsidRPr="00D07B4A">
        <w:rPr>
          <w:rFonts w:ascii="Arial" w:hAnsi="Arial" w:cs="Arial"/>
          <w:noProof w:val="0"/>
          <w:sz w:val="24"/>
          <w:szCs w:val="24"/>
          <w:lang w:val="en-GB"/>
        </w:rPr>
        <w:fldChar w:fldCharType="separate"/>
      </w:r>
      <w:r w:rsidR="001360A6" w:rsidRPr="00EF563D">
        <w:rPr>
          <w:rFonts w:ascii="Arial" w:hAnsi="Arial" w:cs="Arial"/>
          <w:sz w:val="24"/>
          <w:szCs w:val="24"/>
        </w:rPr>
        <w:t>1.</w:t>
      </w:r>
      <w:r w:rsidR="001360A6" w:rsidRPr="00EF563D">
        <w:rPr>
          <w:rFonts w:ascii="Arial" w:hAnsi="Arial" w:cs="Arial"/>
          <w:sz w:val="24"/>
          <w:szCs w:val="24"/>
        </w:rPr>
        <w:tab/>
        <w:t xml:space="preserve">Wolfel R, Corman VM, Guggemos W, Seilmaier M, Zange S, Muller MA, et al. </w:t>
      </w:r>
      <w:r w:rsidR="001360A6" w:rsidRPr="00D07B4A">
        <w:rPr>
          <w:rFonts w:ascii="Arial" w:hAnsi="Arial" w:cs="Arial"/>
          <w:sz w:val="24"/>
          <w:szCs w:val="24"/>
        </w:rPr>
        <w:t>Virological assessment of hospitalized patients with COVID-2019. Nature. 2020;581(7809):465-9.</w:t>
      </w:r>
    </w:p>
    <w:p w14:paraId="6FC99ADE"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2.</w:t>
      </w:r>
      <w:r w:rsidRPr="00D07B4A">
        <w:rPr>
          <w:rFonts w:ascii="Arial" w:hAnsi="Arial" w:cs="Arial"/>
          <w:sz w:val="24"/>
          <w:szCs w:val="24"/>
        </w:rPr>
        <w:tab/>
        <w:t>Adler JM, Martin Vidal R, Voss A, Kunder S, Nascimento M, Abdelgawad A, et al. A non-transmissible live attenuated SARS-CoV-2 vaccine. Mol Ther. 2023;31(8):2391-407.</w:t>
      </w:r>
    </w:p>
    <w:p w14:paraId="7CF1C229" w14:textId="77777777" w:rsidR="001360A6" w:rsidRPr="00D07B4A" w:rsidRDefault="001360A6" w:rsidP="001360A6">
      <w:pPr>
        <w:pStyle w:val="EndNoteBibliography"/>
        <w:spacing w:after="0"/>
        <w:rPr>
          <w:rFonts w:ascii="Arial" w:hAnsi="Arial" w:cs="Arial"/>
          <w:sz w:val="24"/>
          <w:szCs w:val="24"/>
          <w:lang w:val="de-DE"/>
        </w:rPr>
      </w:pPr>
      <w:r w:rsidRPr="00D07B4A">
        <w:rPr>
          <w:rFonts w:ascii="Arial" w:hAnsi="Arial" w:cs="Arial"/>
          <w:sz w:val="24"/>
          <w:szCs w:val="24"/>
        </w:rPr>
        <w:t>3.</w:t>
      </w:r>
      <w:r w:rsidRPr="00D07B4A">
        <w:rPr>
          <w:rFonts w:ascii="Arial" w:hAnsi="Arial" w:cs="Arial"/>
          <w:sz w:val="24"/>
          <w:szCs w:val="24"/>
        </w:rPr>
        <w:tab/>
        <w:t xml:space="preserve">Andreotti S, Altmuller J, Quedenau C, Borodina T, Nouailles G, Teixeira Alves LG, et al. De Novo-Whole Genome Assembly of the Roborovski Dwarf Hamster (Phodopus roborovskii) Genome: An Animal Model for Severe/Critical COVID-19. </w:t>
      </w:r>
      <w:r w:rsidRPr="00D07B4A">
        <w:rPr>
          <w:rFonts w:ascii="Arial" w:hAnsi="Arial" w:cs="Arial"/>
          <w:sz w:val="24"/>
          <w:szCs w:val="24"/>
          <w:lang w:val="de-DE"/>
        </w:rPr>
        <w:t>Genome Biol Evol. 2022;14(7).</w:t>
      </w:r>
    </w:p>
    <w:p w14:paraId="1D350C55"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lang w:val="de-DE"/>
        </w:rPr>
        <w:t>4.</w:t>
      </w:r>
      <w:r w:rsidRPr="00D07B4A">
        <w:rPr>
          <w:rFonts w:ascii="Arial" w:hAnsi="Arial" w:cs="Arial"/>
          <w:sz w:val="24"/>
          <w:szCs w:val="24"/>
          <w:lang w:val="de-DE"/>
        </w:rPr>
        <w:tab/>
        <w:t xml:space="preserve">Stuart T, Butler A, Hoffman P, Hafemeister C, Papalexi E, Mauck WM, 3rd, et al. </w:t>
      </w:r>
      <w:r w:rsidRPr="00D07B4A">
        <w:rPr>
          <w:rFonts w:ascii="Arial" w:hAnsi="Arial" w:cs="Arial"/>
          <w:sz w:val="24"/>
          <w:szCs w:val="24"/>
        </w:rPr>
        <w:t>Comprehensive Integration of Single-Cell Data. Cell. 2019;177(7):1888-902 e21.</w:t>
      </w:r>
    </w:p>
    <w:p w14:paraId="0C885CB7" w14:textId="77777777" w:rsidR="001360A6" w:rsidRPr="00D07B4A" w:rsidRDefault="001360A6" w:rsidP="001360A6">
      <w:pPr>
        <w:pStyle w:val="EndNoteBibliography"/>
        <w:spacing w:after="0"/>
        <w:rPr>
          <w:rFonts w:ascii="Arial" w:hAnsi="Arial" w:cs="Arial"/>
          <w:sz w:val="24"/>
          <w:szCs w:val="24"/>
          <w:lang w:val="de-DE"/>
        </w:rPr>
      </w:pPr>
      <w:r w:rsidRPr="00D07B4A">
        <w:rPr>
          <w:rFonts w:ascii="Arial" w:hAnsi="Arial" w:cs="Arial"/>
          <w:sz w:val="24"/>
          <w:szCs w:val="24"/>
        </w:rPr>
        <w:t>5.</w:t>
      </w:r>
      <w:r w:rsidRPr="00D07B4A">
        <w:rPr>
          <w:rFonts w:ascii="Arial" w:hAnsi="Arial" w:cs="Arial"/>
          <w:sz w:val="24"/>
          <w:szCs w:val="24"/>
        </w:rPr>
        <w:tab/>
        <w:t xml:space="preserve">Nouailles G, Wyler E, Pennitz P, Postmus D, Vladimirova D, Kazmierski J, et al. Temporal omics analysis in Syrian hamsters unravel cellular effector responses to moderate COVID-19. </w:t>
      </w:r>
      <w:r w:rsidRPr="00D07B4A">
        <w:rPr>
          <w:rFonts w:ascii="Arial" w:hAnsi="Arial" w:cs="Arial"/>
          <w:sz w:val="24"/>
          <w:szCs w:val="24"/>
          <w:lang w:val="de-DE"/>
        </w:rPr>
        <w:t>Nat Commun. 2021;12(1):4869.</w:t>
      </w:r>
    </w:p>
    <w:p w14:paraId="06D1DF28"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lang w:val="de-DE"/>
        </w:rPr>
        <w:t>6.</w:t>
      </w:r>
      <w:r w:rsidRPr="00D07B4A">
        <w:rPr>
          <w:rFonts w:ascii="Arial" w:hAnsi="Arial" w:cs="Arial"/>
          <w:sz w:val="24"/>
          <w:szCs w:val="24"/>
          <w:lang w:val="de-DE"/>
        </w:rPr>
        <w:tab/>
        <w:t xml:space="preserve">Schulte-Schrepping J, Reusch N, Paclik D, Bassler K, Schlickeiser S, Zhang B, et al. </w:t>
      </w:r>
      <w:r w:rsidRPr="00D07B4A">
        <w:rPr>
          <w:rFonts w:ascii="Arial" w:hAnsi="Arial" w:cs="Arial"/>
          <w:sz w:val="24"/>
          <w:szCs w:val="24"/>
        </w:rPr>
        <w:t>Severe COVID-19 Is Marked by a Dysregulated Myeloid Cell Compartment. Cell. 2020;182(6):1419-40 e23.</w:t>
      </w:r>
    </w:p>
    <w:p w14:paraId="57413DEC"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7.</w:t>
      </w:r>
      <w:r w:rsidRPr="00D07B4A">
        <w:rPr>
          <w:rFonts w:ascii="Arial" w:hAnsi="Arial" w:cs="Arial"/>
          <w:sz w:val="24"/>
          <w:szCs w:val="24"/>
        </w:rPr>
        <w:tab/>
        <w:t>Patel NG, Bhasin A, Feinglass JM, Angarone MP, Cohen ER, Barsuk JH. Mortality, critical illness, and mechanical ventilation among hospitalized patients with COVID-19 on therapeutic anticoagulants. Thrombosis Update. 2021;2:100027.</w:t>
      </w:r>
    </w:p>
    <w:p w14:paraId="5357B5F8"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8.</w:t>
      </w:r>
      <w:r w:rsidRPr="00D07B4A">
        <w:rPr>
          <w:rFonts w:ascii="Arial" w:hAnsi="Arial" w:cs="Arial"/>
          <w:sz w:val="24"/>
          <w:szCs w:val="24"/>
        </w:rPr>
        <w:tab/>
        <w:t>Lotfollahi M, Wolf FA, Theis FJ. scGen predicts single-cell perturbation responses. Nat Methods. 2019;16(8):715-21.</w:t>
      </w:r>
    </w:p>
    <w:p w14:paraId="5EC05058"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9.</w:t>
      </w:r>
      <w:r w:rsidRPr="00D07B4A">
        <w:rPr>
          <w:rFonts w:ascii="Arial" w:hAnsi="Arial" w:cs="Arial"/>
          <w:sz w:val="24"/>
          <w:szCs w:val="24"/>
        </w:rPr>
        <w:tab/>
        <w:t>Kingma DP, Welling M. An Introduction to Variational Autoencoders. Foundations and Trends® in Machine Learning. 2019;12(4):307-92.</w:t>
      </w:r>
    </w:p>
    <w:p w14:paraId="656F990B"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10.</w:t>
      </w:r>
      <w:r w:rsidRPr="00D07B4A">
        <w:rPr>
          <w:rFonts w:ascii="Arial" w:hAnsi="Arial" w:cs="Arial"/>
          <w:sz w:val="24"/>
          <w:szCs w:val="24"/>
        </w:rPr>
        <w:tab/>
        <w:t>Wolf FA, Angerer P, Theis FJ. SCANPY: large-scale single-cell gene expression data analysis. Genome Biol. 2018;19(1):15.</w:t>
      </w:r>
    </w:p>
    <w:p w14:paraId="439D49B6"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11.</w:t>
      </w:r>
      <w:r w:rsidRPr="00D07B4A">
        <w:rPr>
          <w:rFonts w:ascii="Arial" w:hAnsi="Arial" w:cs="Arial"/>
          <w:sz w:val="24"/>
          <w:szCs w:val="24"/>
        </w:rPr>
        <w:tab/>
        <w:t>St»hle L, Wold S. Multivariate analysis of variance (MANOVA). Chemometrics and Intelligent Laboratory Systems. 1990;9(2):127-41.</w:t>
      </w:r>
    </w:p>
    <w:p w14:paraId="1732BA2A"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12.</w:t>
      </w:r>
      <w:r w:rsidRPr="00D07B4A">
        <w:rPr>
          <w:rFonts w:ascii="Arial" w:hAnsi="Arial" w:cs="Arial"/>
          <w:sz w:val="24"/>
          <w:szCs w:val="24"/>
        </w:rPr>
        <w:tab/>
        <w:t>Seabold S, Perktold J, editors. Statsmodels: Econometric and Statistical Modeling with Python. SciPy; 2010.</w:t>
      </w:r>
    </w:p>
    <w:p w14:paraId="330ABD96"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13.</w:t>
      </w:r>
      <w:r w:rsidRPr="00D07B4A">
        <w:rPr>
          <w:rFonts w:ascii="Arial" w:hAnsi="Arial" w:cs="Arial"/>
          <w:sz w:val="24"/>
          <w:szCs w:val="24"/>
        </w:rPr>
        <w:tab/>
        <w:t>Haghverdi L, Buttner M, Wolf FA, Buettner F, Theis FJ. Diffusion pseudotime robustly reconstructs lineage branching. Nat Methods. 2016;13(10):845-8.</w:t>
      </w:r>
    </w:p>
    <w:p w14:paraId="70244E09"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14.</w:t>
      </w:r>
      <w:r w:rsidRPr="00D07B4A">
        <w:rPr>
          <w:rFonts w:ascii="Arial" w:hAnsi="Arial" w:cs="Arial"/>
          <w:sz w:val="24"/>
          <w:szCs w:val="24"/>
        </w:rPr>
        <w:tab/>
        <w:t>Lopez R, Regier J, Cole MB, Jordan MI, Yosef N. Deep generative modeling for single-cell transcriptomics. Nat Methods. 2018;15(12):1053-8.</w:t>
      </w:r>
    </w:p>
    <w:p w14:paraId="18023BFD"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15.</w:t>
      </w:r>
      <w:r w:rsidRPr="00D07B4A">
        <w:rPr>
          <w:rFonts w:ascii="Arial" w:hAnsi="Arial" w:cs="Arial"/>
          <w:sz w:val="24"/>
          <w:szCs w:val="24"/>
        </w:rPr>
        <w:tab/>
        <w:t>Harris CR, Millman KJ, van der Walt SJ, Gommers R, Virtanen P, Cournapeau D, et al. Array programming with NumPy. Nature. 2020;585(7825):357-62.</w:t>
      </w:r>
    </w:p>
    <w:p w14:paraId="1800F3AA"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16.</w:t>
      </w:r>
      <w:r w:rsidRPr="00D07B4A">
        <w:rPr>
          <w:rFonts w:ascii="Arial" w:hAnsi="Arial" w:cs="Arial"/>
          <w:sz w:val="24"/>
          <w:szCs w:val="24"/>
        </w:rPr>
        <w:tab/>
        <w:t>Waskom M. seaborn: statistical data visualization. The Journal of Open Source Software. 2021;6:3021.</w:t>
      </w:r>
    </w:p>
    <w:p w14:paraId="7AD67E54"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17.</w:t>
      </w:r>
      <w:r w:rsidRPr="00D07B4A">
        <w:rPr>
          <w:rFonts w:ascii="Arial" w:hAnsi="Arial" w:cs="Arial"/>
          <w:sz w:val="24"/>
          <w:szCs w:val="24"/>
        </w:rPr>
        <w:tab/>
        <w:t>team Tpd. pandas-dev/pandas: Pandas (v2.1.3). Zenodo; 2023.</w:t>
      </w:r>
    </w:p>
    <w:p w14:paraId="0F3DCF8F"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18.</w:t>
      </w:r>
      <w:r w:rsidRPr="00D07B4A">
        <w:rPr>
          <w:rFonts w:ascii="Arial" w:hAnsi="Arial" w:cs="Arial"/>
          <w:sz w:val="24"/>
          <w:szCs w:val="24"/>
        </w:rPr>
        <w:tab/>
        <w:t>Isaac V, Sergei R, Fabian JT, Philipp A, Wolf FA. anndata: Annotated data. bioRxiv. 2021:2021.12.16.473007.</w:t>
      </w:r>
    </w:p>
    <w:p w14:paraId="184A1413"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19.</w:t>
      </w:r>
      <w:r w:rsidRPr="00D07B4A">
        <w:rPr>
          <w:rFonts w:ascii="Arial" w:hAnsi="Arial" w:cs="Arial"/>
          <w:sz w:val="24"/>
          <w:szCs w:val="24"/>
        </w:rPr>
        <w:tab/>
        <w:t>Paszke A, Gross S, Chintala S, Chanan G, Yang E, DeVito Z, et al., editors. Automatic differentiation in PyTorch2017.</w:t>
      </w:r>
    </w:p>
    <w:p w14:paraId="6EE6DA5B"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20.</w:t>
      </w:r>
      <w:r w:rsidRPr="00D07B4A">
        <w:rPr>
          <w:rFonts w:ascii="Arial" w:hAnsi="Arial" w:cs="Arial"/>
          <w:sz w:val="24"/>
          <w:szCs w:val="24"/>
        </w:rPr>
        <w:tab/>
        <w:t>Virtanen P, Gommers R, Oliphant TE, Haberland M, Reddy T, Cournapeau D, et al. SciPy 1.0: fundamental algorithms for scientific computing in Python. Nat Methods. 2020;17(3):261-72.</w:t>
      </w:r>
    </w:p>
    <w:p w14:paraId="7660D7C5"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lastRenderedPageBreak/>
        <w:t>21.</w:t>
      </w:r>
      <w:r w:rsidRPr="00D07B4A">
        <w:rPr>
          <w:rFonts w:ascii="Arial" w:hAnsi="Arial" w:cs="Arial"/>
          <w:sz w:val="24"/>
          <w:szCs w:val="24"/>
        </w:rPr>
        <w:tab/>
        <w:t>Hunter JD. Matplotlib: A 2D Graphics Environment. Computing in Science &amp; Engineering. 2007;9(3):90-5.</w:t>
      </w:r>
    </w:p>
    <w:p w14:paraId="72C5E7A5"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22.</w:t>
      </w:r>
      <w:r w:rsidRPr="00D07B4A">
        <w:rPr>
          <w:rFonts w:ascii="Arial" w:hAnsi="Arial" w:cs="Arial"/>
          <w:sz w:val="24"/>
          <w:szCs w:val="24"/>
        </w:rPr>
        <w:tab/>
        <w:t>Dimitrov D, Turei D, Garrido-Rodriguez M, Burmedi PL, Nagai JS, Boys C, et al. Comparison of methods and resources for cell-cell communication inference from single-cell RNA-Seq data. Nat Commun. 2022;13(1):3224.</w:t>
      </w:r>
    </w:p>
    <w:p w14:paraId="512FF67F"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23.</w:t>
      </w:r>
      <w:r w:rsidRPr="00D07B4A">
        <w:rPr>
          <w:rFonts w:ascii="Arial" w:hAnsi="Arial" w:cs="Arial"/>
          <w:sz w:val="24"/>
          <w:szCs w:val="24"/>
        </w:rPr>
        <w:tab/>
        <w:t>Turei D, Valdeolivas A, Gul L, Palacio-Escat N, Klein M, Ivanova O, et al. Integrated intra- and intercellular signaling knowledge for multicellular omics analysis. Mol Syst Biol. 2021;17(3):e9923.</w:t>
      </w:r>
    </w:p>
    <w:p w14:paraId="65C04578" w14:textId="77777777" w:rsidR="001360A6" w:rsidRPr="00D07B4A" w:rsidRDefault="001360A6" w:rsidP="001360A6">
      <w:pPr>
        <w:pStyle w:val="EndNoteBibliography"/>
        <w:spacing w:after="0"/>
        <w:rPr>
          <w:rFonts w:ascii="Arial" w:hAnsi="Arial" w:cs="Arial"/>
          <w:sz w:val="24"/>
          <w:szCs w:val="24"/>
          <w:lang w:val="de-DE"/>
        </w:rPr>
      </w:pPr>
      <w:r w:rsidRPr="00D07B4A">
        <w:rPr>
          <w:rFonts w:ascii="Arial" w:hAnsi="Arial" w:cs="Arial"/>
          <w:sz w:val="24"/>
          <w:szCs w:val="24"/>
        </w:rPr>
        <w:t>24.</w:t>
      </w:r>
      <w:r w:rsidRPr="00D07B4A">
        <w:rPr>
          <w:rFonts w:ascii="Arial" w:hAnsi="Arial" w:cs="Arial"/>
          <w:sz w:val="24"/>
          <w:szCs w:val="24"/>
        </w:rPr>
        <w:tab/>
        <w:t xml:space="preserve">Heumos L, Schaar AC, Lance C, Litinetskaya A, Drost F, Zappia L, et al. Best practices for single-cell analysis across modalities. </w:t>
      </w:r>
      <w:r w:rsidRPr="00D07B4A">
        <w:rPr>
          <w:rFonts w:ascii="Arial" w:hAnsi="Arial" w:cs="Arial"/>
          <w:sz w:val="24"/>
          <w:szCs w:val="24"/>
          <w:lang w:val="de-DE"/>
        </w:rPr>
        <w:t>Nat Rev Genet. 2023;24(8):550-72.</w:t>
      </w:r>
    </w:p>
    <w:p w14:paraId="784D7648"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lang w:val="de-DE"/>
        </w:rPr>
        <w:t>25.</w:t>
      </w:r>
      <w:r w:rsidRPr="00D07B4A">
        <w:rPr>
          <w:rFonts w:ascii="Arial" w:hAnsi="Arial" w:cs="Arial"/>
          <w:sz w:val="24"/>
          <w:szCs w:val="24"/>
          <w:lang w:val="de-DE"/>
        </w:rPr>
        <w:tab/>
        <w:t xml:space="preserve">Dimitrov D, Schäfer PSL, Farr E, Rodriguez Mier P, Lobentanzer S, Dugourd A, et al. </w:t>
      </w:r>
      <w:r w:rsidRPr="00D07B4A">
        <w:rPr>
          <w:rFonts w:ascii="Arial" w:hAnsi="Arial" w:cs="Arial"/>
          <w:sz w:val="24"/>
          <w:szCs w:val="24"/>
        </w:rPr>
        <w:t>LIANA+: an all-in-one cell-cell communication framework. bioRxiv. 2023:2023.08.19.553863.</w:t>
      </w:r>
    </w:p>
    <w:p w14:paraId="281B1512" w14:textId="77777777" w:rsidR="001360A6" w:rsidRPr="00D07B4A" w:rsidRDefault="001360A6" w:rsidP="001360A6">
      <w:pPr>
        <w:pStyle w:val="EndNoteBibliography"/>
        <w:spacing w:after="0"/>
        <w:rPr>
          <w:rFonts w:ascii="Arial" w:hAnsi="Arial" w:cs="Arial"/>
          <w:sz w:val="24"/>
          <w:szCs w:val="24"/>
        </w:rPr>
      </w:pPr>
      <w:r w:rsidRPr="00D07B4A">
        <w:rPr>
          <w:rFonts w:ascii="Arial" w:hAnsi="Arial" w:cs="Arial"/>
          <w:sz w:val="24"/>
          <w:szCs w:val="24"/>
        </w:rPr>
        <w:t>26.</w:t>
      </w:r>
      <w:r w:rsidRPr="00D07B4A">
        <w:rPr>
          <w:rFonts w:ascii="Arial" w:hAnsi="Arial" w:cs="Arial"/>
          <w:sz w:val="24"/>
          <w:szCs w:val="24"/>
        </w:rPr>
        <w:tab/>
        <w:t>Lun ATL, Richard AC, Marioni JC. Testing for differential abundance in mass cytometry data. Nat Methods. 2017;14(7):707-9.</w:t>
      </w:r>
    </w:p>
    <w:p w14:paraId="47B4D584" w14:textId="77777777" w:rsidR="001360A6" w:rsidRPr="00D07B4A" w:rsidRDefault="001360A6" w:rsidP="001360A6">
      <w:pPr>
        <w:pStyle w:val="EndNoteBibliography"/>
        <w:spacing w:after="0"/>
        <w:rPr>
          <w:rFonts w:ascii="Arial" w:hAnsi="Arial" w:cs="Arial"/>
          <w:sz w:val="24"/>
          <w:szCs w:val="24"/>
          <w:lang w:val="de-DE"/>
        </w:rPr>
      </w:pPr>
      <w:r w:rsidRPr="00D07B4A">
        <w:rPr>
          <w:rFonts w:ascii="Arial" w:hAnsi="Arial" w:cs="Arial"/>
          <w:sz w:val="24"/>
          <w:szCs w:val="24"/>
        </w:rPr>
        <w:t>27.</w:t>
      </w:r>
      <w:r w:rsidRPr="00D07B4A">
        <w:rPr>
          <w:rFonts w:ascii="Arial" w:hAnsi="Arial" w:cs="Arial"/>
          <w:sz w:val="24"/>
          <w:szCs w:val="24"/>
        </w:rPr>
        <w:tab/>
        <w:t xml:space="preserve">Law CW, Chen Y, Shi W, Smyth GK. voom: Precision weights unlock linear model analysis tools for RNA-seq read counts. </w:t>
      </w:r>
      <w:r w:rsidRPr="00D07B4A">
        <w:rPr>
          <w:rFonts w:ascii="Arial" w:hAnsi="Arial" w:cs="Arial"/>
          <w:sz w:val="24"/>
          <w:szCs w:val="24"/>
          <w:lang w:val="de-DE"/>
        </w:rPr>
        <w:t>Genome Biol. 2014;15(2):R29.</w:t>
      </w:r>
    </w:p>
    <w:p w14:paraId="1D1A7CCB" w14:textId="77777777" w:rsidR="001360A6" w:rsidRPr="00D07B4A" w:rsidRDefault="001360A6" w:rsidP="001360A6">
      <w:pPr>
        <w:pStyle w:val="EndNoteBibliography"/>
        <w:rPr>
          <w:rFonts w:ascii="Arial" w:hAnsi="Arial" w:cs="Arial"/>
          <w:sz w:val="24"/>
          <w:szCs w:val="24"/>
        </w:rPr>
      </w:pPr>
      <w:r w:rsidRPr="00D07B4A">
        <w:rPr>
          <w:rFonts w:ascii="Arial" w:hAnsi="Arial" w:cs="Arial"/>
          <w:sz w:val="24"/>
          <w:szCs w:val="24"/>
          <w:lang w:val="de-DE"/>
        </w:rPr>
        <w:t>28.</w:t>
      </w:r>
      <w:r w:rsidRPr="00D07B4A">
        <w:rPr>
          <w:rFonts w:ascii="Arial" w:hAnsi="Arial" w:cs="Arial"/>
          <w:sz w:val="24"/>
          <w:szCs w:val="24"/>
          <w:lang w:val="de-DE"/>
        </w:rPr>
        <w:tab/>
        <w:t xml:space="preserve">Aschenbrenner AC, Mouktaroudi M, Kramer B, Oestreich M, Antonakos N, Nuesch-Germano M, et al. </w:t>
      </w:r>
      <w:r w:rsidRPr="00D07B4A">
        <w:rPr>
          <w:rFonts w:ascii="Arial" w:hAnsi="Arial" w:cs="Arial"/>
          <w:sz w:val="24"/>
          <w:szCs w:val="24"/>
        </w:rPr>
        <w:t>Disease severity-specific neutrophil signatures in blood transcriptomes stratify COVID-19 patients. Genome Med. 2021;13(1):7.</w:t>
      </w:r>
    </w:p>
    <w:p w14:paraId="17D3826B" w14:textId="08DCE3C4" w:rsidR="00CB7EA1" w:rsidRPr="00D93021" w:rsidRDefault="00154FB0" w:rsidP="00175864">
      <w:pPr>
        <w:rPr>
          <w:rFonts w:ascii="Arial" w:hAnsi="Arial" w:cs="Arial"/>
          <w:sz w:val="24"/>
          <w:szCs w:val="24"/>
          <w:lang w:val="en-GB"/>
        </w:rPr>
      </w:pPr>
      <w:r w:rsidRPr="00D07B4A">
        <w:rPr>
          <w:rFonts w:ascii="Arial" w:hAnsi="Arial" w:cs="Arial"/>
          <w:sz w:val="24"/>
          <w:szCs w:val="24"/>
          <w:lang w:val="en-GB"/>
        </w:rPr>
        <w:fldChar w:fldCharType="end"/>
      </w:r>
    </w:p>
    <w:p w14:paraId="40BD1951" w14:textId="77777777" w:rsidR="00CB7EA1" w:rsidRPr="00D93021" w:rsidRDefault="00CB7EA1">
      <w:pPr>
        <w:rPr>
          <w:rFonts w:ascii="Arial" w:hAnsi="Arial" w:cs="Arial"/>
          <w:sz w:val="24"/>
          <w:szCs w:val="24"/>
          <w:lang w:val="en-GB"/>
        </w:rPr>
      </w:pPr>
      <w:r w:rsidRPr="00D93021">
        <w:rPr>
          <w:rFonts w:ascii="Arial" w:hAnsi="Arial" w:cs="Arial"/>
          <w:sz w:val="24"/>
          <w:szCs w:val="24"/>
          <w:lang w:val="en-GB"/>
        </w:rPr>
        <w:br w:type="page"/>
      </w:r>
    </w:p>
    <w:p w14:paraId="40182BA3" w14:textId="77777777" w:rsidR="00CB7EA1" w:rsidRPr="00D93021" w:rsidRDefault="00CB7EA1" w:rsidP="00CB7EA1">
      <w:pPr>
        <w:pStyle w:val="berschrift1"/>
        <w:rPr>
          <w:rFonts w:ascii="Arial" w:eastAsia="Arial" w:hAnsi="Arial" w:cs="Arial"/>
          <w:b/>
          <w:bCs/>
          <w:color w:val="000000" w:themeColor="text1"/>
          <w:sz w:val="24"/>
          <w:szCs w:val="24"/>
          <w:lang w:val="en-GB"/>
        </w:rPr>
      </w:pPr>
      <w:r w:rsidRPr="00D93021">
        <w:rPr>
          <w:rFonts w:ascii="Arial" w:eastAsia="Arial" w:hAnsi="Arial" w:cs="Arial"/>
          <w:b/>
          <w:bCs/>
          <w:color w:val="000000" w:themeColor="text1"/>
          <w:sz w:val="24"/>
          <w:szCs w:val="24"/>
          <w:lang w:val="en-GB"/>
        </w:rPr>
        <w:lastRenderedPageBreak/>
        <w:t>Supplemental Figures</w:t>
      </w:r>
    </w:p>
    <w:p w14:paraId="7A4ED5A4" w14:textId="77777777" w:rsidR="00CB7EA1" w:rsidRPr="00D93021" w:rsidRDefault="00CB7EA1" w:rsidP="00CB7EA1">
      <w:pPr>
        <w:rPr>
          <w:rFonts w:ascii="Arial" w:hAnsi="Arial" w:cs="Arial"/>
          <w:b/>
          <w:sz w:val="24"/>
          <w:lang w:val="en-GB"/>
        </w:rPr>
      </w:pPr>
    </w:p>
    <w:p w14:paraId="3D66F515" w14:textId="2A4CDF67" w:rsidR="00CB7EA1" w:rsidRPr="00D93021" w:rsidRDefault="003B0FFB" w:rsidP="00F863DB">
      <w:pPr>
        <w:spacing w:line="480" w:lineRule="auto"/>
        <w:rPr>
          <w:rFonts w:ascii="Arial" w:hAnsi="Arial" w:cs="Arial"/>
          <w:sz w:val="18"/>
          <w:szCs w:val="24"/>
          <w:lang w:val="en-GB"/>
        </w:rPr>
      </w:pPr>
      <w:r>
        <w:rPr>
          <w:rFonts w:ascii="Arial" w:hAnsi="Arial" w:cs="Arial"/>
          <w:sz w:val="18"/>
          <w:szCs w:val="24"/>
          <w:lang w:val="en-GB"/>
        </w:rPr>
        <w:pict w14:anchorId="06D439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307pt">
            <v:imagedata r:id="rId8" o:title="Figure S1"/>
          </v:shape>
        </w:pict>
      </w:r>
    </w:p>
    <w:p w14:paraId="14BBEE36" w14:textId="5E94DC66" w:rsidR="00CB7EA1" w:rsidRPr="00D93021" w:rsidRDefault="0E7EC1EF" w:rsidP="00801743">
      <w:pPr>
        <w:spacing w:line="276" w:lineRule="auto"/>
        <w:jc w:val="both"/>
        <w:rPr>
          <w:rFonts w:ascii="Arial" w:eastAsia="Arial" w:hAnsi="Arial" w:cs="Arial"/>
          <w:color w:val="000000" w:themeColor="text1"/>
          <w:sz w:val="18"/>
          <w:szCs w:val="18"/>
          <w:lang w:val="en-GB"/>
        </w:rPr>
      </w:pPr>
      <w:r w:rsidRPr="00D93021">
        <w:rPr>
          <w:rFonts w:ascii="Arial" w:eastAsia="Arial" w:hAnsi="Arial" w:cs="Arial"/>
          <w:b/>
          <w:bCs/>
          <w:color w:val="000000" w:themeColor="text1"/>
          <w:sz w:val="18"/>
          <w:szCs w:val="18"/>
          <w:lang w:val="en-GB"/>
        </w:rPr>
        <w:t>Figure S1</w:t>
      </w:r>
      <w:r w:rsidR="75699350" w:rsidRPr="00D93021">
        <w:rPr>
          <w:rFonts w:ascii="Arial" w:eastAsia="Arial" w:hAnsi="Arial" w:cs="Arial"/>
          <w:b/>
          <w:bCs/>
          <w:color w:val="000000" w:themeColor="text1"/>
          <w:sz w:val="18"/>
          <w:szCs w:val="18"/>
          <w:lang w:val="en-GB"/>
        </w:rPr>
        <w:t>.</w:t>
      </w:r>
      <w:r w:rsidRPr="00D93021">
        <w:rPr>
          <w:rFonts w:ascii="Arial" w:eastAsia="Arial" w:hAnsi="Arial" w:cs="Arial"/>
          <w:b/>
          <w:bCs/>
          <w:color w:val="000000" w:themeColor="text1"/>
          <w:sz w:val="18"/>
          <w:szCs w:val="18"/>
          <w:lang w:val="en-GB"/>
        </w:rPr>
        <w:t xml:space="preserve"> Overlapping genes of interspecies datasets</w:t>
      </w:r>
      <w:r w:rsidRPr="27054129">
        <w:rPr>
          <w:rFonts w:ascii="Arial" w:eastAsia="Arial" w:hAnsi="Arial" w:cs="Arial"/>
          <w:b/>
          <w:bCs/>
          <w:color w:val="000000" w:themeColor="text1"/>
          <w:sz w:val="18"/>
          <w:szCs w:val="18"/>
          <w:lang w:val="en-GB"/>
        </w:rPr>
        <w:t>.</w:t>
      </w:r>
      <w:r w:rsidRPr="00D93021">
        <w:rPr>
          <w:rFonts w:ascii="Arial" w:eastAsia="Arial" w:hAnsi="Arial" w:cs="Arial"/>
          <w:color w:val="000000" w:themeColor="text1"/>
          <w:sz w:val="18"/>
          <w:szCs w:val="18"/>
          <w:lang w:val="en-GB"/>
        </w:rPr>
        <w:t xml:space="preserve"> For the </w:t>
      </w:r>
      <w:proofErr w:type="spellStart"/>
      <w:r w:rsidRPr="00D93021">
        <w:rPr>
          <w:rFonts w:ascii="Arial" w:eastAsia="Arial" w:hAnsi="Arial" w:cs="Arial"/>
          <w:color w:val="000000" w:themeColor="text1"/>
          <w:sz w:val="18"/>
          <w:szCs w:val="18"/>
          <w:lang w:val="en-GB"/>
        </w:rPr>
        <w:t>Roborovski</w:t>
      </w:r>
      <w:proofErr w:type="spellEnd"/>
      <w:r w:rsidRPr="00D93021">
        <w:rPr>
          <w:rFonts w:ascii="Arial" w:eastAsia="Arial" w:hAnsi="Arial" w:cs="Arial"/>
          <w:color w:val="000000" w:themeColor="text1"/>
          <w:sz w:val="18"/>
          <w:szCs w:val="18"/>
          <w:lang w:val="en-GB"/>
        </w:rPr>
        <w:t xml:space="preserve"> hamster genes, human orthologues from genome assembly PHOROB</w:t>
      </w:r>
      <w:r w:rsidR="3C63E973" w:rsidRPr="00D93021">
        <w:rPr>
          <w:rFonts w:ascii="Arial" w:eastAsia="Arial" w:hAnsi="Arial" w:cs="Arial"/>
          <w:color w:val="000000" w:themeColor="text1"/>
          <w:sz w:val="18"/>
          <w:szCs w:val="18"/>
          <w:lang w:val="en-GB"/>
        </w:rPr>
        <w:t xml:space="preserve"> </w:t>
      </w:r>
      <w:r w:rsidR="00CB7EA1" w:rsidRPr="00D93021">
        <w:rPr>
          <w:rFonts w:ascii="Arial" w:eastAsia="Arial" w:hAnsi="Arial" w:cs="Arial"/>
          <w:color w:val="000000" w:themeColor="text1"/>
          <w:sz w:val="18"/>
          <w:szCs w:val="18"/>
          <w:lang w:val="en-GB"/>
        </w:rPr>
        <w:fldChar w:fldCharType="begin">
          <w:fldData xml:space="preserve">PEVuZE5vdGU+PENpdGU+PEF1dGhvcj5BbmRyZW90dGk8L0F1dGhvcj48WWVhcj4yMDIyPC9ZZWFy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</w:fldData>
        </w:fldChar>
      </w:r>
      <w:r w:rsidR="003A5927">
        <w:rPr>
          <w:rFonts w:ascii="Arial" w:eastAsia="Arial" w:hAnsi="Arial" w:cs="Arial"/>
          <w:color w:val="000000" w:themeColor="text1"/>
          <w:sz w:val="18"/>
          <w:szCs w:val="18"/>
          <w:lang w:val="en-GB"/>
        </w:rPr>
        <w:instrText xml:space="preserve"> ADDIN EN.CITE </w:instrText>
      </w:r>
      <w:r w:rsidR="003A5927">
        <w:rPr>
          <w:rFonts w:ascii="Arial" w:eastAsia="Arial" w:hAnsi="Arial" w:cs="Arial"/>
          <w:color w:val="000000" w:themeColor="text1"/>
          <w:sz w:val="18"/>
          <w:szCs w:val="18"/>
          <w:lang w:val="en-GB"/>
        </w:rPr>
        <w:fldChar w:fldCharType="begin">
          <w:fldData xml:space="preserve">PEVuZE5vdGU+PENpdGU+PEF1dGhvcj5BbmRyZW90dGk8L0F1dGhvcj48WWVhcj4yMDIyPC9ZZWFy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</w:fldData>
        </w:fldChar>
      </w:r>
      <w:r w:rsidR="003A5927">
        <w:rPr>
          <w:rFonts w:ascii="Arial" w:eastAsia="Arial" w:hAnsi="Arial" w:cs="Arial"/>
          <w:color w:val="000000" w:themeColor="text1"/>
          <w:sz w:val="18"/>
          <w:szCs w:val="18"/>
          <w:lang w:val="en-GB"/>
        </w:rPr>
        <w:instrText xml:space="preserve"> ADDIN EN.CITE.DATA </w:instrText>
      </w:r>
      <w:r w:rsidR="003A5927">
        <w:rPr>
          <w:rFonts w:ascii="Arial" w:eastAsia="Arial" w:hAnsi="Arial" w:cs="Arial"/>
          <w:color w:val="000000" w:themeColor="text1"/>
          <w:sz w:val="18"/>
          <w:szCs w:val="18"/>
          <w:lang w:val="en-GB"/>
        </w:rPr>
      </w:r>
      <w:r w:rsidR="003A5927">
        <w:rPr>
          <w:rFonts w:ascii="Arial" w:eastAsia="Arial" w:hAnsi="Arial" w:cs="Arial"/>
          <w:color w:val="000000" w:themeColor="text1"/>
          <w:sz w:val="18"/>
          <w:szCs w:val="18"/>
          <w:lang w:val="en-GB"/>
        </w:rPr>
        <w:fldChar w:fldCharType="end"/>
      </w:r>
      <w:r w:rsidR="00CB7EA1" w:rsidRPr="00D93021">
        <w:rPr>
          <w:rFonts w:ascii="Arial" w:eastAsia="Arial" w:hAnsi="Arial" w:cs="Arial"/>
          <w:color w:val="000000" w:themeColor="text1"/>
          <w:sz w:val="18"/>
          <w:szCs w:val="18"/>
          <w:lang w:val="en-GB"/>
        </w:rPr>
      </w:r>
      <w:r w:rsidR="00CB7EA1" w:rsidRPr="00D93021">
        <w:rPr>
          <w:rFonts w:ascii="Arial" w:eastAsia="Arial" w:hAnsi="Arial" w:cs="Arial"/>
          <w:color w:val="000000" w:themeColor="text1"/>
          <w:sz w:val="18"/>
          <w:szCs w:val="18"/>
          <w:lang w:val="en-GB"/>
        </w:rPr>
        <w:fldChar w:fldCharType="separate"/>
      </w:r>
      <w:r w:rsidR="003A5927">
        <w:rPr>
          <w:rFonts w:ascii="Arial" w:eastAsia="Arial" w:hAnsi="Arial" w:cs="Arial"/>
          <w:noProof/>
          <w:color w:val="000000" w:themeColor="text1"/>
          <w:sz w:val="18"/>
          <w:szCs w:val="18"/>
          <w:lang w:val="en-GB"/>
        </w:rPr>
        <w:t>(3)</w:t>
      </w:r>
      <w:r w:rsidR="00CB7EA1" w:rsidRPr="00D93021">
        <w:rPr>
          <w:rFonts w:ascii="Arial" w:eastAsia="Arial" w:hAnsi="Arial" w:cs="Arial"/>
          <w:color w:val="000000" w:themeColor="text1"/>
          <w:sz w:val="18"/>
          <w:szCs w:val="18"/>
          <w:lang w:val="en-GB"/>
        </w:rPr>
        <w:fldChar w:fldCharType="end"/>
      </w:r>
      <w:r w:rsidRPr="00D93021">
        <w:rPr>
          <w:rFonts w:ascii="Arial" w:eastAsia="Arial" w:hAnsi="Arial" w:cs="Arial"/>
          <w:color w:val="000000" w:themeColor="text1"/>
          <w:sz w:val="18"/>
          <w:szCs w:val="18"/>
          <w:lang w:val="en-GB"/>
        </w:rPr>
        <w:t xml:space="preserve"> were used. The number to the left labelled as “Set Size” corresponds to the number of unique transcripts in each dataset. The number of genes found in multiple species is indicated in the graph, with the species combinations indicated by the connected dots on the x-axis, e.g. 9</w:t>
      </w:r>
      <w:r w:rsidR="00DE49AE">
        <w:rPr>
          <w:rFonts w:ascii="Arial" w:eastAsia="Arial" w:hAnsi="Arial" w:cs="Arial"/>
          <w:color w:val="000000" w:themeColor="text1"/>
          <w:sz w:val="18"/>
          <w:szCs w:val="18"/>
          <w:lang w:val="en-GB"/>
        </w:rPr>
        <w:t>,</w:t>
      </w:r>
      <w:r w:rsidRPr="00D93021">
        <w:rPr>
          <w:rFonts w:ascii="Arial" w:eastAsia="Arial" w:hAnsi="Arial" w:cs="Arial"/>
          <w:color w:val="000000" w:themeColor="text1"/>
          <w:sz w:val="18"/>
          <w:szCs w:val="18"/>
          <w:lang w:val="en-GB"/>
        </w:rPr>
        <w:t>218 unique transcripts are found in all species.</w:t>
      </w:r>
      <w:r w:rsidR="00CB7EA1" w:rsidRPr="27054129">
        <w:rPr>
          <w:rFonts w:ascii="Arial" w:eastAsia="Arial" w:hAnsi="Arial" w:cs="Arial"/>
          <w:color w:val="000000" w:themeColor="text1"/>
          <w:sz w:val="18"/>
          <w:szCs w:val="18"/>
          <w:lang w:val="en-GB"/>
        </w:rPr>
        <w:br w:type="page"/>
      </w:r>
    </w:p>
    <w:p w14:paraId="7ED70A4E" w14:textId="1DBC72B4" w:rsidR="7362092C" w:rsidRDefault="7362092C" w:rsidP="27054129">
      <w:r>
        <w:rPr>
          <w:noProof/>
          <w:lang w:val="en-US"/>
        </w:rPr>
        <w:lastRenderedPageBreak/>
        <w:drawing>
          <wp:inline distT="0" distB="0" distL="0" distR="0" wp14:anchorId="0B6C1CE8" wp14:editId="1658DADB">
            <wp:extent cx="5760420" cy="8048626"/>
            <wp:effectExtent l="0" t="0" r="0" b="0"/>
            <wp:docPr id="613371201" name="Grafik 61337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60420" cy="8048626"/>
                    </a:xfrm>
                    <a:prstGeom prst="rect">
                      <a:avLst/>
                    </a:prstGeom>
                  </pic:spPr>
                </pic:pic>
              </a:graphicData>
            </a:graphic>
          </wp:inline>
        </w:drawing>
      </w:r>
    </w:p>
    <w:p w14:paraId="7024B480" w14:textId="5C07675F" w:rsidR="27054129" w:rsidRPr="00127FDF" w:rsidRDefault="01D7E505" w:rsidP="00DE7A3A">
      <w:pPr>
        <w:jc w:val="both"/>
        <w:rPr>
          <w:lang w:val="en-US"/>
        </w:rPr>
      </w:pPr>
      <w:proofErr w:type="spellStart"/>
      <w:r w:rsidRPr="00127FDF">
        <w:rPr>
          <w:rFonts w:ascii="Arial" w:eastAsiaTheme="minorEastAsia" w:hAnsi="Arial" w:cs="Arial"/>
          <w:b/>
          <w:bCs/>
          <w:color w:val="000000" w:themeColor="text1"/>
          <w:sz w:val="18"/>
          <w:szCs w:val="18"/>
          <w:lang w:val="en-US"/>
        </w:rPr>
        <w:t>Figer</w:t>
      </w:r>
      <w:proofErr w:type="spellEnd"/>
      <w:r w:rsidRPr="00127FDF">
        <w:rPr>
          <w:rFonts w:ascii="Arial" w:eastAsiaTheme="minorEastAsia" w:hAnsi="Arial" w:cs="Arial"/>
          <w:b/>
          <w:bCs/>
          <w:color w:val="000000" w:themeColor="text1"/>
          <w:sz w:val="18"/>
          <w:szCs w:val="18"/>
          <w:lang w:val="en-US"/>
        </w:rPr>
        <w:t xml:space="preserve"> S2</w:t>
      </w:r>
      <w:r w:rsidR="489EBF95" w:rsidRPr="00127FDF">
        <w:rPr>
          <w:rFonts w:ascii="Arial" w:eastAsiaTheme="minorEastAsia" w:hAnsi="Arial" w:cs="Arial"/>
          <w:b/>
          <w:bCs/>
          <w:color w:val="000000" w:themeColor="text1"/>
          <w:sz w:val="18"/>
          <w:szCs w:val="18"/>
          <w:lang w:val="en-US"/>
        </w:rPr>
        <w:t>.</w:t>
      </w:r>
      <w:r w:rsidRPr="00127FDF">
        <w:rPr>
          <w:rFonts w:ascii="Arial" w:eastAsiaTheme="minorEastAsia" w:hAnsi="Arial" w:cs="Arial"/>
          <w:b/>
          <w:bCs/>
          <w:color w:val="000000" w:themeColor="text1"/>
          <w:sz w:val="18"/>
          <w:szCs w:val="18"/>
          <w:lang w:val="en-US"/>
        </w:rPr>
        <w:t xml:space="preserve"> </w:t>
      </w:r>
      <w:r w:rsidR="03C2C474" w:rsidRPr="00127FDF">
        <w:rPr>
          <w:rFonts w:ascii="Arial" w:eastAsiaTheme="minorEastAsia" w:hAnsi="Arial" w:cs="Arial"/>
          <w:b/>
          <w:bCs/>
          <w:color w:val="000000" w:themeColor="text1"/>
          <w:sz w:val="18"/>
          <w:szCs w:val="18"/>
          <w:lang w:val="en-US"/>
        </w:rPr>
        <w:t xml:space="preserve">Cell </w:t>
      </w:r>
      <w:r w:rsidR="7BB464B3" w:rsidRPr="00127FDF">
        <w:rPr>
          <w:rFonts w:ascii="Arial" w:eastAsiaTheme="minorEastAsia" w:hAnsi="Arial" w:cs="Arial"/>
          <w:b/>
          <w:bCs/>
          <w:color w:val="000000" w:themeColor="text1"/>
          <w:sz w:val="18"/>
          <w:szCs w:val="18"/>
          <w:lang w:val="en-US"/>
        </w:rPr>
        <w:t>type identification</w:t>
      </w:r>
      <w:r w:rsidR="35E071BE" w:rsidRPr="00127FDF">
        <w:rPr>
          <w:rFonts w:ascii="Arial" w:eastAsiaTheme="minorEastAsia" w:hAnsi="Arial" w:cs="Arial"/>
          <w:color w:val="000000" w:themeColor="text1"/>
          <w:sz w:val="18"/>
          <w:szCs w:val="18"/>
          <w:lang w:val="en-US"/>
        </w:rPr>
        <w:t xml:space="preserve">. </w:t>
      </w:r>
      <w:r w:rsidR="058BC7AC" w:rsidRPr="00127FDF">
        <w:rPr>
          <w:rFonts w:ascii="Arial" w:eastAsiaTheme="minorEastAsia" w:hAnsi="Arial" w:cs="Arial"/>
          <w:color w:val="000000" w:themeColor="text1"/>
          <w:sz w:val="18"/>
          <w:szCs w:val="18"/>
          <w:lang w:val="en-US"/>
        </w:rPr>
        <w:t>(</w:t>
      </w:r>
      <w:r w:rsidR="058BC7AC" w:rsidRPr="00127FDF">
        <w:rPr>
          <w:rFonts w:ascii="Arial" w:eastAsiaTheme="minorEastAsia" w:hAnsi="Arial" w:cs="Arial"/>
          <w:b/>
          <w:bCs/>
          <w:color w:val="000000" w:themeColor="text1"/>
          <w:sz w:val="18"/>
          <w:szCs w:val="18"/>
          <w:lang w:val="en-US"/>
        </w:rPr>
        <w:t>a</w:t>
      </w:r>
      <w:r w:rsidR="058BC7AC" w:rsidRPr="00127FDF">
        <w:rPr>
          <w:rFonts w:ascii="Arial" w:eastAsiaTheme="minorEastAsia" w:hAnsi="Arial" w:cs="Arial"/>
          <w:color w:val="000000" w:themeColor="text1"/>
          <w:sz w:val="18"/>
          <w:szCs w:val="18"/>
          <w:lang w:val="en-US"/>
        </w:rPr>
        <w:t xml:space="preserve">) </w:t>
      </w:r>
      <w:r w:rsidR="35E071BE" w:rsidRPr="00127FDF">
        <w:rPr>
          <w:rFonts w:ascii="Arial" w:eastAsiaTheme="minorEastAsia" w:hAnsi="Arial" w:cs="Arial"/>
          <w:color w:val="000000" w:themeColor="text1"/>
          <w:sz w:val="18"/>
          <w:szCs w:val="18"/>
          <w:lang w:val="en-US"/>
        </w:rPr>
        <w:t xml:space="preserve">Dot plot of marker genes used to identify cellular subsets following </w:t>
      </w:r>
      <w:proofErr w:type="spellStart"/>
      <w:r w:rsidR="23FFE969" w:rsidRPr="00127FDF">
        <w:rPr>
          <w:rFonts w:ascii="Arial" w:eastAsiaTheme="minorEastAsia" w:hAnsi="Arial" w:cs="Arial"/>
          <w:color w:val="000000" w:themeColor="text1"/>
          <w:sz w:val="18"/>
          <w:szCs w:val="18"/>
          <w:lang w:val="en-US"/>
        </w:rPr>
        <w:t>scRNAseq</w:t>
      </w:r>
      <w:proofErr w:type="spellEnd"/>
      <w:r w:rsidR="444B9B7F" w:rsidRPr="00127FDF">
        <w:rPr>
          <w:rFonts w:ascii="Arial" w:eastAsiaTheme="minorEastAsia" w:hAnsi="Arial" w:cs="Arial"/>
          <w:color w:val="000000" w:themeColor="text1"/>
          <w:sz w:val="18"/>
          <w:szCs w:val="18"/>
          <w:lang w:val="en-US"/>
        </w:rPr>
        <w:t>.</w:t>
      </w:r>
      <w:r w:rsidR="35E071BE" w:rsidRPr="00127FDF">
        <w:rPr>
          <w:rFonts w:ascii="Arial" w:eastAsiaTheme="minorEastAsia" w:hAnsi="Arial" w:cs="Arial"/>
          <w:color w:val="000000" w:themeColor="text1"/>
          <w:sz w:val="18"/>
          <w:szCs w:val="18"/>
          <w:lang w:val="en-US"/>
        </w:rPr>
        <w:t xml:space="preserve"> </w:t>
      </w:r>
      <w:proofErr w:type="spellStart"/>
      <w:r w:rsidR="00065C0D">
        <w:rPr>
          <w:rFonts w:ascii="Arial" w:eastAsiaTheme="minorEastAsia" w:hAnsi="Arial" w:cs="Arial"/>
          <w:color w:val="000000" w:themeColor="text1"/>
          <w:sz w:val="18"/>
          <w:szCs w:val="18"/>
          <w:lang w:val="en-US"/>
        </w:rPr>
        <w:t>Colour</w:t>
      </w:r>
      <w:r w:rsidR="35E071BE" w:rsidRPr="00127FDF">
        <w:rPr>
          <w:rFonts w:ascii="Arial" w:eastAsiaTheme="minorEastAsia" w:hAnsi="Arial" w:cs="Arial"/>
          <w:color w:val="000000" w:themeColor="text1"/>
          <w:sz w:val="18"/>
          <w:szCs w:val="18"/>
          <w:lang w:val="en-US"/>
        </w:rPr>
        <w:t>ation</w:t>
      </w:r>
      <w:proofErr w:type="spellEnd"/>
      <w:r w:rsidR="35E071BE" w:rsidRPr="00127FDF">
        <w:rPr>
          <w:rFonts w:ascii="Arial" w:eastAsiaTheme="minorEastAsia" w:hAnsi="Arial" w:cs="Arial"/>
          <w:color w:val="000000" w:themeColor="text1"/>
          <w:sz w:val="18"/>
          <w:szCs w:val="18"/>
          <w:lang w:val="en-US"/>
        </w:rPr>
        <w:t xml:space="preserve"> and point sizes indicate average expression and percent expressed, respectively</w:t>
      </w:r>
      <w:r w:rsidR="2C33AD31" w:rsidRPr="00127FDF">
        <w:rPr>
          <w:rFonts w:ascii="Arial" w:eastAsiaTheme="minorEastAsia" w:hAnsi="Arial" w:cs="Arial"/>
          <w:color w:val="000000" w:themeColor="text1"/>
          <w:sz w:val="18"/>
          <w:szCs w:val="18"/>
          <w:lang w:val="en-US"/>
        </w:rPr>
        <w:t>. (</w:t>
      </w:r>
      <w:r w:rsidR="2C33AD31" w:rsidRPr="00127FDF">
        <w:rPr>
          <w:rFonts w:ascii="Arial" w:eastAsiaTheme="minorEastAsia" w:hAnsi="Arial" w:cs="Arial"/>
          <w:b/>
          <w:bCs/>
          <w:color w:val="000000" w:themeColor="text1"/>
          <w:sz w:val="18"/>
          <w:szCs w:val="18"/>
          <w:lang w:val="en-US"/>
        </w:rPr>
        <w:t>b</w:t>
      </w:r>
      <w:r w:rsidR="2C33AD31" w:rsidRPr="00127FDF">
        <w:rPr>
          <w:rFonts w:ascii="Arial" w:eastAsiaTheme="minorEastAsia" w:hAnsi="Arial" w:cs="Arial"/>
          <w:color w:val="000000" w:themeColor="text1"/>
          <w:sz w:val="18"/>
          <w:szCs w:val="18"/>
          <w:lang w:val="en-US"/>
        </w:rPr>
        <w:t>)</w:t>
      </w:r>
      <w:r w:rsidR="1387AD48" w:rsidRPr="00127FDF">
        <w:rPr>
          <w:rFonts w:ascii="Arial" w:eastAsiaTheme="minorEastAsia" w:hAnsi="Arial" w:cs="Arial"/>
          <w:color w:val="000000" w:themeColor="text1"/>
          <w:sz w:val="18"/>
          <w:szCs w:val="18"/>
          <w:lang w:val="en-US"/>
        </w:rPr>
        <w:t xml:space="preserve"> Sankey diagram displaying the reported cell type annotation of each original dataset and the cell type annotat</w:t>
      </w:r>
      <w:r w:rsidR="1F849D13" w:rsidRPr="00127FDF">
        <w:rPr>
          <w:rFonts w:ascii="Arial" w:eastAsiaTheme="minorEastAsia" w:hAnsi="Arial" w:cs="Arial"/>
          <w:color w:val="000000" w:themeColor="text1"/>
          <w:sz w:val="18"/>
          <w:szCs w:val="18"/>
          <w:lang w:val="en-US"/>
        </w:rPr>
        <w:t xml:space="preserve">ed after performing </w:t>
      </w:r>
      <w:r w:rsidR="61685DF1" w:rsidRPr="00127FDF">
        <w:rPr>
          <w:rFonts w:ascii="Arial" w:eastAsiaTheme="minorEastAsia" w:hAnsi="Arial" w:cs="Arial"/>
          <w:color w:val="000000" w:themeColor="text1"/>
          <w:sz w:val="18"/>
          <w:szCs w:val="18"/>
          <w:lang w:val="en-US"/>
        </w:rPr>
        <w:t xml:space="preserve">interspecies data </w:t>
      </w:r>
      <w:r w:rsidR="2CCC517A" w:rsidRPr="00127FDF">
        <w:rPr>
          <w:rFonts w:ascii="Arial" w:eastAsiaTheme="minorEastAsia" w:hAnsi="Arial" w:cs="Arial"/>
          <w:color w:val="000000" w:themeColor="text1"/>
          <w:sz w:val="18"/>
          <w:szCs w:val="18"/>
          <w:lang w:val="en-US"/>
        </w:rPr>
        <w:t xml:space="preserve">integration. </w:t>
      </w:r>
      <w:proofErr w:type="spellStart"/>
      <w:r w:rsidR="2CCC517A" w:rsidRPr="00127FDF">
        <w:rPr>
          <w:rFonts w:ascii="Arial" w:eastAsiaTheme="minorEastAsia" w:hAnsi="Arial" w:cs="Arial"/>
          <w:i/>
          <w:iCs/>
          <w:color w:val="000000" w:themeColor="text1"/>
          <w:sz w:val="18"/>
          <w:szCs w:val="18"/>
          <w:lang w:val="en-US"/>
        </w:rPr>
        <w:t>M.aur</w:t>
      </w:r>
      <w:proofErr w:type="spellEnd"/>
      <w:r w:rsidR="2CCC517A" w:rsidRPr="00127FDF">
        <w:rPr>
          <w:rFonts w:ascii="Arial" w:eastAsiaTheme="minorEastAsia" w:hAnsi="Arial" w:cs="Arial"/>
          <w:color w:val="000000" w:themeColor="text1"/>
          <w:sz w:val="18"/>
          <w:szCs w:val="18"/>
          <w:lang w:val="en-US"/>
        </w:rPr>
        <w:t>.:</w:t>
      </w:r>
      <w:r w:rsidR="4DDFED9E" w:rsidRPr="00127FDF">
        <w:rPr>
          <w:rFonts w:ascii="Arial" w:eastAsiaTheme="minorEastAsia" w:hAnsi="Arial" w:cs="Arial"/>
          <w:color w:val="000000" w:themeColor="text1"/>
          <w:sz w:val="18"/>
          <w:szCs w:val="18"/>
          <w:lang w:val="en-US"/>
        </w:rPr>
        <w:t xml:space="preserve"> </w:t>
      </w:r>
      <w:proofErr w:type="spellStart"/>
      <w:r w:rsidR="4DDFED9E" w:rsidRPr="00127FDF">
        <w:rPr>
          <w:rFonts w:ascii="Arial" w:eastAsiaTheme="minorEastAsia" w:hAnsi="Arial" w:cs="Arial"/>
          <w:i/>
          <w:iCs/>
          <w:color w:val="000000" w:themeColor="text1"/>
          <w:sz w:val="18"/>
          <w:szCs w:val="18"/>
          <w:lang w:val="en-US"/>
        </w:rPr>
        <w:t>Mesocricetus</w:t>
      </w:r>
      <w:proofErr w:type="spellEnd"/>
      <w:r w:rsidR="4DDFED9E" w:rsidRPr="00127FDF">
        <w:rPr>
          <w:rFonts w:ascii="Arial" w:eastAsiaTheme="minorEastAsia" w:hAnsi="Arial" w:cs="Arial"/>
          <w:i/>
          <w:iCs/>
          <w:color w:val="000000" w:themeColor="text1"/>
          <w:sz w:val="18"/>
          <w:szCs w:val="18"/>
          <w:lang w:val="en-US"/>
        </w:rPr>
        <w:t xml:space="preserve"> auratus</w:t>
      </w:r>
      <w:r w:rsidR="4DDFED9E" w:rsidRPr="00127FDF">
        <w:rPr>
          <w:rFonts w:ascii="Arial" w:eastAsiaTheme="minorEastAsia" w:hAnsi="Arial" w:cs="Arial"/>
          <w:color w:val="000000" w:themeColor="text1"/>
          <w:sz w:val="18"/>
          <w:szCs w:val="18"/>
          <w:lang w:val="en-US"/>
        </w:rPr>
        <w:t>,</w:t>
      </w:r>
      <w:r w:rsidR="2CCC517A" w:rsidRPr="00127FDF">
        <w:rPr>
          <w:rFonts w:ascii="Arial" w:eastAsiaTheme="minorEastAsia" w:hAnsi="Arial" w:cs="Arial"/>
          <w:color w:val="000000" w:themeColor="text1"/>
          <w:sz w:val="18"/>
          <w:szCs w:val="18"/>
          <w:lang w:val="en-US"/>
        </w:rPr>
        <w:t xml:space="preserve"> </w:t>
      </w:r>
      <w:proofErr w:type="spellStart"/>
      <w:r w:rsidR="2CCC517A" w:rsidRPr="00127FDF">
        <w:rPr>
          <w:rFonts w:ascii="Arial" w:eastAsiaTheme="minorEastAsia" w:hAnsi="Arial" w:cs="Arial"/>
          <w:i/>
          <w:iCs/>
          <w:color w:val="000000" w:themeColor="text1"/>
          <w:sz w:val="18"/>
          <w:szCs w:val="18"/>
          <w:lang w:val="en-US"/>
        </w:rPr>
        <w:t>P.rho</w:t>
      </w:r>
      <w:proofErr w:type="spellEnd"/>
      <w:r w:rsidR="2CCC517A" w:rsidRPr="00127FDF">
        <w:rPr>
          <w:rFonts w:ascii="Arial" w:eastAsiaTheme="minorEastAsia" w:hAnsi="Arial" w:cs="Arial"/>
          <w:color w:val="000000" w:themeColor="text1"/>
          <w:sz w:val="18"/>
          <w:szCs w:val="18"/>
          <w:lang w:val="en-US"/>
        </w:rPr>
        <w:t>.:</w:t>
      </w:r>
      <w:r w:rsidR="2CCC517A" w:rsidRPr="00127FDF">
        <w:rPr>
          <w:rFonts w:ascii="Arial" w:eastAsiaTheme="minorEastAsia" w:hAnsi="Arial" w:cs="Arial"/>
          <w:i/>
          <w:iCs/>
          <w:color w:val="000000" w:themeColor="text1"/>
          <w:sz w:val="18"/>
          <w:szCs w:val="18"/>
          <w:lang w:val="en-US"/>
        </w:rPr>
        <w:t xml:space="preserve"> </w:t>
      </w:r>
      <w:proofErr w:type="spellStart"/>
      <w:r w:rsidR="2F32D12E" w:rsidRPr="00127FDF">
        <w:rPr>
          <w:rFonts w:ascii="Arial" w:eastAsiaTheme="minorEastAsia" w:hAnsi="Arial" w:cs="Arial"/>
          <w:i/>
          <w:iCs/>
          <w:color w:val="000000" w:themeColor="text1"/>
          <w:sz w:val="18"/>
          <w:szCs w:val="18"/>
          <w:lang w:val="en-US"/>
        </w:rPr>
        <w:t>Phodopus</w:t>
      </w:r>
      <w:proofErr w:type="spellEnd"/>
      <w:r w:rsidR="2F32D12E" w:rsidRPr="00127FDF">
        <w:rPr>
          <w:rFonts w:ascii="Arial" w:eastAsiaTheme="minorEastAsia" w:hAnsi="Arial" w:cs="Arial"/>
          <w:i/>
          <w:iCs/>
          <w:color w:val="000000" w:themeColor="text1"/>
          <w:sz w:val="18"/>
          <w:szCs w:val="18"/>
          <w:lang w:val="en-US"/>
        </w:rPr>
        <w:t xml:space="preserve"> </w:t>
      </w:r>
      <w:proofErr w:type="spellStart"/>
      <w:r w:rsidR="2F32D12E" w:rsidRPr="00127FDF">
        <w:rPr>
          <w:rFonts w:ascii="Arial" w:eastAsiaTheme="minorEastAsia" w:hAnsi="Arial" w:cs="Arial"/>
          <w:i/>
          <w:iCs/>
          <w:color w:val="000000" w:themeColor="text1"/>
          <w:sz w:val="18"/>
          <w:szCs w:val="18"/>
          <w:lang w:val="en-US"/>
        </w:rPr>
        <w:t>roborovskii</w:t>
      </w:r>
      <w:proofErr w:type="spellEnd"/>
      <w:r w:rsidR="2F32D12E" w:rsidRPr="00127FDF">
        <w:rPr>
          <w:rFonts w:ascii="Arial" w:eastAsiaTheme="minorEastAsia" w:hAnsi="Arial" w:cs="Arial"/>
          <w:i/>
          <w:iCs/>
          <w:color w:val="000000" w:themeColor="text1"/>
          <w:sz w:val="18"/>
          <w:szCs w:val="18"/>
          <w:lang w:val="en-US"/>
        </w:rPr>
        <w:t xml:space="preserve">, </w:t>
      </w:r>
      <w:proofErr w:type="spellStart"/>
      <w:r w:rsidR="2CCC517A" w:rsidRPr="00127FDF">
        <w:rPr>
          <w:rFonts w:ascii="Arial" w:eastAsiaTheme="minorEastAsia" w:hAnsi="Arial" w:cs="Arial"/>
          <w:i/>
          <w:iCs/>
          <w:color w:val="000000" w:themeColor="text1"/>
          <w:sz w:val="18"/>
          <w:szCs w:val="18"/>
          <w:lang w:val="en-US"/>
        </w:rPr>
        <w:t>H.sap</w:t>
      </w:r>
      <w:proofErr w:type="spellEnd"/>
      <w:r w:rsidR="2CCC517A" w:rsidRPr="00127FDF">
        <w:rPr>
          <w:rFonts w:ascii="Arial" w:eastAsiaTheme="minorEastAsia" w:hAnsi="Arial" w:cs="Arial"/>
          <w:color w:val="000000" w:themeColor="text1"/>
          <w:sz w:val="18"/>
          <w:szCs w:val="18"/>
          <w:lang w:val="en-US"/>
        </w:rPr>
        <w:t>.:</w:t>
      </w:r>
      <w:r w:rsidR="0CA3FE1D" w:rsidRPr="00127FDF">
        <w:rPr>
          <w:rFonts w:ascii="Arial" w:eastAsiaTheme="minorEastAsia" w:hAnsi="Arial" w:cs="Arial"/>
          <w:color w:val="000000" w:themeColor="text1"/>
          <w:sz w:val="18"/>
          <w:szCs w:val="18"/>
          <w:lang w:val="en-US"/>
        </w:rPr>
        <w:t xml:space="preserve"> </w:t>
      </w:r>
      <w:r w:rsidR="0CA3FE1D" w:rsidRPr="00127FDF">
        <w:rPr>
          <w:rFonts w:ascii="Arial" w:eastAsiaTheme="minorEastAsia" w:hAnsi="Arial" w:cs="Arial"/>
          <w:i/>
          <w:iCs/>
          <w:color w:val="000000" w:themeColor="text1"/>
          <w:sz w:val="18"/>
          <w:szCs w:val="18"/>
          <w:lang w:val="en-US"/>
        </w:rPr>
        <w:t>Homo sapiens.</w:t>
      </w:r>
      <w:r w:rsidR="27054129" w:rsidRPr="00127FDF">
        <w:rPr>
          <w:lang w:val="en-US"/>
        </w:rPr>
        <w:br w:type="page"/>
      </w:r>
    </w:p>
    <w:p w14:paraId="7EC9A18E" w14:textId="53FC609E" w:rsidR="27054129" w:rsidRDefault="27054129" w:rsidP="27054129">
      <w:pPr>
        <w:spacing w:line="276" w:lineRule="auto"/>
        <w:jc w:val="both"/>
        <w:rPr>
          <w:rFonts w:ascii="Arial" w:eastAsia="Arial" w:hAnsi="Arial" w:cs="Arial"/>
          <w:color w:val="000000" w:themeColor="text1"/>
          <w:sz w:val="18"/>
          <w:szCs w:val="18"/>
          <w:lang w:val="en-GB"/>
        </w:rPr>
      </w:pPr>
    </w:p>
    <w:p w14:paraId="08AE4BA9" w14:textId="47E21D5C" w:rsidR="00CB7EA1" w:rsidRDefault="003B0FFB" w:rsidP="00914C27">
      <w:pPr>
        <w:spacing w:after="0" w:line="480" w:lineRule="auto"/>
        <w:jc w:val="both"/>
        <w:rPr>
          <w:rFonts w:ascii="Arial" w:eastAsia="Arial" w:hAnsi="Arial" w:cs="Arial"/>
          <w:b/>
          <w:bCs/>
          <w:color w:val="000000" w:themeColor="text1"/>
          <w:sz w:val="18"/>
          <w:szCs w:val="18"/>
          <w:lang w:val="en-GB"/>
        </w:rPr>
      </w:pPr>
      <w:r>
        <w:rPr>
          <w:rFonts w:ascii="Arial" w:eastAsia="Arial" w:hAnsi="Arial" w:cs="Arial"/>
          <w:b/>
          <w:bCs/>
          <w:color w:val="000000" w:themeColor="text1"/>
          <w:sz w:val="18"/>
          <w:szCs w:val="18"/>
          <w:lang w:val="en-GB"/>
        </w:rPr>
        <w:pict w14:anchorId="6D94EF0E">
          <v:shape id="_x0000_i1026" type="#_x0000_t75" style="width:453.75pt;height:322.65pt">
            <v:imagedata r:id="rId10" o:title="Figure S2 Revision"/>
          </v:shape>
        </w:pict>
      </w:r>
    </w:p>
    <w:p w14:paraId="488D3554" w14:textId="77777777" w:rsidR="00433AC0" w:rsidRPr="00D93021" w:rsidRDefault="00433AC0" w:rsidP="00914C27">
      <w:pPr>
        <w:spacing w:after="0" w:line="480" w:lineRule="auto"/>
        <w:jc w:val="both"/>
        <w:rPr>
          <w:rFonts w:ascii="Arial" w:eastAsia="Arial" w:hAnsi="Arial" w:cs="Arial"/>
          <w:b/>
          <w:bCs/>
          <w:color w:val="000000" w:themeColor="text1"/>
          <w:sz w:val="18"/>
          <w:szCs w:val="18"/>
          <w:lang w:val="en-GB"/>
        </w:rPr>
      </w:pPr>
    </w:p>
    <w:p w14:paraId="2B3039EC" w14:textId="23157CC8" w:rsidR="00F948BE" w:rsidRPr="00D93021" w:rsidRDefault="0E7EC1EF" w:rsidP="00F948BE">
      <w:pPr>
        <w:spacing w:after="0" w:line="276" w:lineRule="auto"/>
        <w:jc w:val="both"/>
        <w:rPr>
          <w:rFonts w:ascii="Arial" w:hAnsi="Arial" w:cs="Arial"/>
          <w:sz w:val="18"/>
          <w:szCs w:val="18"/>
          <w:lang w:val="en-GB"/>
        </w:rPr>
      </w:pPr>
      <w:r w:rsidRPr="00D93021">
        <w:rPr>
          <w:rFonts w:ascii="Arial" w:eastAsia="Arial" w:hAnsi="Arial" w:cs="Arial"/>
          <w:b/>
          <w:bCs/>
          <w:color w:val="000000" w:themeColor="text1"/>
          <w:sz w:val="18"/>
          <w:szCs w:val="18"/>
          <w:lang w:val="en-GB"/>
        </w:rPr>
        <w:t>Figure S</w:t>
      </w:r>
      <w:r w:rsidR="2CFC4F2E" w:rsidRPr="00D93021">
        <w:rPr>
          <w:rFonts w:ascii="Arial" w:eastAsia="Arial" w:hAnsi="Arial" w:cs="Arial"/>
          <w:b/>
          <w:bCs/>
          <w:color w:val="000000" w:themeColor="text1"/>
          <w:sz w:val="18"/>
          <w:szCs w:val="18"/>
          <w:lang w:val="en-GB"/>
        </w:rPr>
        <w:t>3</w:t>
      </w:r>
      <w:r w:rsidR="75699350" w:rsidRPr="00D93021">
        <w:rPr>
          <w:rFonts w:ascii="Arial" w:eastAsia="Arial" w:hAnsi="Arial" w:cs="Arial"/>
          <w:b/>
          <w:bCs/>
          <w:color w:val="000000" w:themeColor="text1"/>
          <w:sz w:val="18"/>
          <w:szCs w:val="18"/>
          <w:lang w:val="en-GB"/>
        </w:rPr>
        <w:t>.</w:t>
      </w:r>
      <w:r w:rsidRPr="00D93021">
        <w:rPr>
          <w:rFonts w:ascii="Arial" w:eastAsia="Arial" w:hAnsi="Arial" w:cs="Arial"/>
          <w:b/>
          <w:bCs/>
          <w:color w:val="000000" w:themeColor="text1"/>
          <w:sz w:val="18"/>
          <w:szCs w:val="18"/>
          <w:lang w:val="en-GB"/>
        </w:rPr>
        <w:t xml:space="preserve"> Cellular recr</w:t>
      </w:r>
      <w:r w:rsidR="43E941D9" w:rsidRPr="00D93021">
        <w:rPr>
          <w:rFonts w:ascii="Arial" w:eastAsia="Arial" w:hAnsi="Arial" w:cs="Arial"/>
          <w:b/>
          <w:bCs/>
          <w:color w:val="000000" w:themeColor="text1"/>
          <w:sz w:val="18"/>
          <w:szCs w:val="18"/>
          <w:lang w:val="en-GB"/>
        </w:rPr>
        <w:t>uitment in hamsters and humans.</w:t>
      </w:r>
      <w:r w:rsidRPr="00D93021">
        <w:rPr>
          <w:rFonts w:ascii="Arial" w:eastAsia="Arial" w:hAnsi="Arial" w:cs="Arial"/>
          <w:color w:val="000000" w:themeColor="text1"/>
          <w:sz w:val="18"/>
          <w:szCs w:val="18"/>
          <w:lang w:val="en-GB"/>
        </w:rPr>
        <w:t xml:space="preserve"> </w:t>
      </w:r>
      <w:proofErr w:type="spellStart"/>
      <w:r w:rsidRPr="00D93021">
        <w:rPr>
          <w:rFonts w:ascii="Arial" w:eastAsia="Arial" w:hAnsi="Arial" w:cs="Arial"/>
          <w:color w:val="000000" w:themeColor="text1"/>
          <w:sz w:val="18"/>
          <w:szCs w:val="18"/>
          <w:lang w:val="en-GB"/>
        </w:rPr>
        <w:t>Barplots</w:t>
      </w:r>
      <w:proofErr w:type="spellEnd"/>
      <w:r w:rsidRPr="00D93021">
        <w:rPr>
          <w:rFonts w:ascii="Arial" w:eastAsia="Arial" w:hAnsi="Arial" w:cs="Arial"/>
          <w:color w:val="000000" w:themeColor="text1"/>
          <w:sz w:val="18"/>
          <w:szCs w:val="18"/>
          <w:lang w:val="en-GB"/>
        </w:rPr>
        <w:t xml:space="preserve"> indicating frequency shifts of specific cell types at different severity levels in humans and time after infection in hamsters. Data display means ± SD. n = 3 animals per time point for hamsters. Human Data: Cohort 2 from </w:t>
      </w:r>
      <w:r w:rsidRPr="00D93021">
        <w:rPr>
          <w:rFonts w:ascii="Arial" w:hAnsi="Arial" w:cs="Arial"/>
          <w:sz w:val="18"/>
          <w:szCs w:val="18"/>
          <w:lang w:val="en-GB"/>
        </w:rPr>
        <w:t>Schulte-</w:t>
      </w:r>
      <w:proofErr w:type="spellStart"/>
      <w:r w:rsidRPr="00D93021">
        <w:rPr>
          <w:rFonts w:ascii="Arial" w:hAnsi="Arial" w:cs="Arial"/>
          <w:sz w:val="18"/>
          <w:szCs w:val="18"/>
          <w:lang w:val="en-GB"/>
        </w:rPr>
        <w:t>Schrepping</w:t>
      </w:r>
      <w:proofErr w:type="spellEnd"/>
      <w:r w:rsidRPr="00D93021">
        <w:rPr>
          <w:rFonts w:ascii="Arial" w:hAnsi="Arial" w:cs="Arial"/>
          <w:sz w:val="18"/>
          <w:szCs w:val="18"/>
          <w:lang w:val="en-GB"/>
        </w:rPr>
        <w:t xml:space="preserve">, </w:t>
      </w:r>
      <w:r w:rsidRPr="27054129">
        <w:rPr>
          <w:rFonts w:ascii="Arial" w:hAnsi="Arial" w:cs="Arial"/>
          <w:i/>
          <w:iCs/>
          <w:sz w:val="18"/>
          <w:szCs w:val="18"/>
          <w:lang w:val="en-GB"/>
        </w:rPr>
        <w:t>et al</w:t>
      </w:r>
      <w:r w:rsidRPr="00D93021">
        <w:rPr>
          <w:rFonts w:ascii="Arial" w:hAnsi="Arial" w:cs="Arial"/>
          <w:sz w:val="18"/>
          <w:szCs w:val="18"/>
          <w:lang w:val="en-GB"/>
        </w:rPr>
        <w:t>.</w:t>
      </w:r>
      <w:r w:rsidR="3C63E973" w:rsidRPr="00D93021">
        <w:rPr>
          <w:rFonts w:ascii="Arial" w:hAnsi="Arial" w:cs="Arial"/>
          <w:sz w:val="18"/>
          <w:szCs w:val="18"/>
          <w:lang w:val="en-GB"/>
        </w:rPr>
        <w:t xml:space="preserve"> </w:t>
      </w:r>
      <w:r w:rsidR="00CB7EA1" w:rsidRPr="00D93021">
        <w:rPr>
          <w:rFonts w:ascii="Arial" w:hAnsi="Arial" w:cs="Arial"/>
          <w:sz w:val="18"/>
          <w:szCs w:val="18"/>
          <w:lang w:val="en-GB"/>
        </w:rPr>
        <w:fldChar w:fldCharType="begin">
          <w:fldData xml:space="preserve">PEVuZE5vdGU+PENpdGU+PEF1dGhvcj5TY2h1bHRlLVNjaHJlcHBpbmc8L0F1dGhvcj48WWVhcj4y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</w:fldData>
        </w:fldChar>
      </w:r>
      <w:r w:rsidR="003A5927">
        <w:rPr>
          <w:rFonts w:ascii="Arial" w:hAnsi="Arial" w:cs="Arial"/>
          <w:sz w:val="18"/>
          <w:szCs w:val="18"/>
          <w:lang w:val="en-GB"/>
        </w:rPr>
        <w:instrText xml:space="preserve"> ADDIN EN.CITE </w:instrText>
      </w:r>
      <w:r w:rsidR="003A5927">
        <w:rPr>
          <w:rFonts w:ascii="Arial" w:hAnsi="Arial" w:cs="Arial"/>
          <w:sz w:val="18"/>
          <w:szCs w:val="18"/>
          <w:lang w:val="en-GB"/>
        </w:rPr>
        <w:fldChar w:fldCharType="begin">
          <w:fldData xml:space="preserve">PEVuZE5vdGU+PENpdGU+PEF1dGhvcj5TY2h1bHRlLVNjaHJlcHBpbmc8L0F1dGhvcj48WWVhcj4y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</w:fldData>
        </w:fldChar>
      </w:r>
      <w:r w:rsidR="003A5927">
        <w:rPr>
          <w:rFonts w:ascii="Arial" w:hAnsi="Arial" w:cs="Arial"/>
          <w:sz w:val="18"/>
          <w:szCs w:val="18"/>
          <w:lang w:val="en-GB"/>
        </w:rPr>
        <w:instrText xml:space="preserve"> ADDIN EN.CITE.DATA </w:instrText>
      </w:r>
      <w:r w:rsidR="003A5927">
        <w:rPr>
          <w:rFonts w:ascii="Arial" w:hAnsi="Arial" w:cs="Arial"/>
          <w:sz w:val="18"/>
          <w:szCs w:val="18"/>
          <w:lang w:val="en-GB"/>
        </w:rPr>
      </w:r>
      <w:r w:rsidR="003A5927">
        <w:rPr>
          <w:rFonts w:ascii="Arial" w:hAnsi="Arial" w:cs="Arial"/>
          <w:sz w:val="18"/>
          <w:szCs w:val="18"/>
          <w:lang w:val="en-GB"/>
        </w:rPr>
        <w:fldChar w:fldCharType="end"/>
      </w:r>
      <w:r w:rsidR="00CB7EA1" w:rsidRPr="00D93021">
        <w:rPr>
          <w:rFonts w:ascii="Arial" w:hAnsi="Arial" w:cs="Arial"/>
          <w:sz w:val="18"/>
          <w:szCs w:val="18"/>
          <w:lang w:val="en-GB"/>
        </w:rPr>
      </w:r>
      <w:r w:rsidR="00CB7EA1" w:rsidRPr="00D93021">
        <w:rPr>
          <w:rFonts w:ascii="Arial" w:hAnsi="Arial" w:cs="Arial"/>
          <w:sz w:val="18"/>
          <w:szCs w:val="18"/>
          <w:lang w:val="en-GB"/>
        </w:rPr>
        <w:fldChar w:fldCharType="separate"/>
      </w:r>
      <w:r w:rsidR="003A5927">
        <w:rPr>
          <w:rFonts w:ascii="Arial" w:hAnsi="Arial" w:cs="Arial"/>
          <w:noProof/>
          <w:sz w:val="18"/>
          <w:szCs w:val="18"/>
          <w:lang w:val="en-GB"/>
        </w:rPr>
        <w:t>(6)</w:t>
      </w:r>
      <w:r w:rsidR="00CB7EA1" w:rsidRPr="00D93021">
        <w:rPr>
          <w:rFonts w:ascii="Arial" w:hAnsi="Arial" w:cs="Arial"/>
          <w:sz w:val="18"/>
          <w:szCs w:val="18"/>
          <w:lang w:val="en-GB"/>
        </w:rPr>
        <w:fldChar w:fldCharType="end"/>
      </w:r>
      <w:r w:rsidRPr="00D93021">
        <w:rPr>
          <w:rFonts w:ascii="Arial" w:hAnsi="Arial" w:cs="Arial"/>
          <w:sz w:val="18"/>
          <w:szCs w:val="18"/>
          <w:lang w:val="en-GB"/>
        </w:rPr>
        <w:t>.</w:t>
      </w:r>
      <w:r w:rsidRPr="00D93021">
        <w:rPr>
          <w:rFonts w:ascii="Arial" w:eastAsia="Arial" w:hAnsi="Arial" w:cs="Arial"/>
          <w:color w:val="000000" w:themeColor="text1"/>
          <w:sz w:val="18"/>
          <w:szCs w:val="18"/>
          <w:lang w:val="en-GB"/>
        </w:rPr>
        <w:t xml:space="preserve"> To quantify significance of differential abundance of cell types, we applied a negative binomial </w:t>
      </w:r>
      <w:r w:rsidR="00921D57">
        <w:rPr>
          <w:rFonts w:ascii="Arial" w:eastAsia="Arial" w:hAnsi="Arial" w:cs="Arial"/>
          <w:color w:val="000000" w:themeColor="text1"/>
          <w:sz w:val="18"/>
          <w:szCs w:val="18"/>
          <w:lang w:val="en-GB"/>
        </w:rPr>
        <w:t>generalised</w:t>
      </w:r>
      <w:r w:rsidRPr="00D93021">
        <w:rPr>
          <w:rFonts w:ascii="Arial" w:eastAsia="Arial" w:hAnsi="Arial" w:cs="Arial"/>
          <w:color w:val="000000" w:themeColor="text1"/>
          <w:sz w:val="18"/>
          <w:szCs w:val="18"/>
          <w:lang w:val="en-GB"/>
        </w:rPr>
        <w:t xml:space="preserve"> linear model as previously described</w:t>
      </w:r>
      <w:r w:rsidR="3C63E973" w:rsidRPr="00D93021">
        <w:rPr>
          <w:rFonts w:ascii="Arial" w:eastAsia="Arial" w:hAnsi="Arial" w:cs="Arial"/>
          <w:color w:val="000000" w:themeColor="text1"/>
          <w:sz w:val="18"/>
          <w:szCs w:val="18"/>
          <w:lang w:val="en-GB"/>
        </w:rPr>
        <w:t xml:space="preserve"> </w:t>
      </w:r>
      <w:r w:rsidR="00CB7EA1" w:rsidRPr="00D93021">
        <w:rPr>
          <w:rFonts w:ascii="Arial" w:eastAsia="Arial" w:hAnsi="Arial" w:cs="Arial"/>
          <w:color w:val="000000" w:themeColor="text1"/>
          <w:sz w:val="18"/>
          <w:szCs w:val="18"/>
          <w:lang w:val="en-GB"/>
        </w:rPr>
        <w:fldChar w:fldCharType="begin"/>
      </w:r>
      <w:r w:rsidR="003A5927">
        <w:rPr>
          <w:rFonts w:ascii="Arial" w:eastAsia="Arial" w:hAnsi="Arial" w:cs="Arial"/>
          <w:color w:val="000000" w:themeColor="text1"/>
          <w:sz w:val="18"/>
          <w:szCs w:val="18"/>
          <w:lang w:val="en-GB"/>
        </w:rPr>
        <w:instrText xml:space="preserve"> ADDIN EN.CITE &lt;EndNote&gt;&lt;Cite&gt;&lt;Author&gt;Lun&lt;/Author&gt;&lt;Year&gt;2017&lt;/Year&gt;&lt;RecNum&gt;77&lt;/RecNum&gt;&lt;DisplayText&gt;(26)&lt;/DisplayText&gt;&lt;record&gt;&lt;rec-number&gt;77&lt;/rec-number&gt;&lt;foreign-keys&gt;&lt;key app="EN" db-id="ezsxvte9jevww9eeetopsdxazrasdt2z22rx" timestamp="1704967779"&gt;77&lt;/key&gt;&lt;/foreign-keys&gt;&lt;ref-type name="Journal Article"&gt;17&lt;/ref-type&gt;&lt;contributors&gt;&lt;authors&gt;&lt;author&gt;Lun, A. T. L.&lt;/author&gt;&lt;author&gt;Richard, A. C.&lt;/author&gt;&lt;author&gt;Marioni, J. C.&lt;/author&gt;&lt;/authors&gt;&lt;/contributors&gt;&lt;auth-address&gt;Cancer Research UK Cambridge Institute, University of Cambridge, Cambridge, UK.&amp;#xD;Cambridge Institute for Medical Research, University of Cambridge, Cambridge, UK.&amp;#xD;EMBL European Bioinformatics Institute, Wellcome Genome Campus, Cambridge, UK.&amp;#xD;Wellcome Trust Sanger Institute, Wellcome Genome Campus, Cambridge, UK.&lt;/auth-address&gt;&lt;titles&gt;&lt;title&gt;Testing for differential abundance in mass cytometry data&lt;/title&gt;&lt;secondary-title&gt;Nat Methods&lt;/secondary-title&gt;&lt;/titles&gt;&lt;periodical&gt;&lt;full-title&gt;Nat Methods&lt;/full-title&gt;&lt;/periodical&gt;&lt;pages&gt;707-709&lt;/pages&gt;&lt;volume&gt;14&lt;/volume&gt;&lt;number&gt;7&lt;/number&gt;&lt;edition&gt;20170515&lt;/edition&gt;&lt;keywords&gt;&lt;keyword&gt;Computer Simulation&lt;/keyword&gt;&lt;keyword&gt;Flow Cytometry/*methods&lt;/keyword&gt;&lt;keyword&gt;Image Processing, Computer-Assisted/*methods&lt;/keyword&gt;&lt;keyword&gt;*Software&lt;/keyword&gt;&lt;/keywords&gt;&lt;dates&gt;&lt;year&gt;2017&lt;/year&gt;&lt;pub-dates&gt;&lt;date&gt;Jul&lt;/date&gt;&lt;/pub-dates&gt;&lt;/dates&gt;&lt;isbn&gt;1548-7105 (Electronic)&amp;#xD;1548-7091 (Print)&amp;#xD;1548-7091 (Linking)&lt;/isbn&gt;&lt;accession-num&gt;28504682&lt;/accession-num&gt;&lt;urls&gt;&lt;related-urls&gt;&lt;url&gt;https://www.ncbi.nlm.nih.gov/pubmed/28504682&lt;/url&gt;&lt;/related-urls&gt;&lt;/urls&gt;&lt;custom1&gt;Competing financial interests The authors declare no competing financial interests.&lt;/custom1&gt;&lt;custom2&gt;PMC6155493&lt;/custom2&gt;&lt;electronic-resource-num&gt;10.1038/nmeth.4295&lt;/electronic-resource-num&gt;&lt;remote-database-name&gt;Medline&lt;/remote-database-name&gt;&lt;remote-database-provider&gt;NLM&lt;/remote-database-provider&gt;&lt;/record&gt;&lt;/Cite&gt;&lt;/EndNote&gt;</w:instrText>
      </w:r>
      <w:r w:rsidR="00CB7EA1" w:rsidRPr="00D93021">
        <w:rPr>
          <w:rFonts w:ascii="Arial" w:eastAsia="Arial" w:hAnsi="Arial" w:cs="Arial"/>
          <w:color w:val="000000" w:themeColor="text1"/>
          <w:sz w:val="18"/>
          <w:szCs w:val="18"/>
          <w:lang w:val="en-GB"/>
        </w:rPr>
        <w:fldChar w:fldCharType="separate"/>
      </w:r>
      <w:r w:rsidR="003A5927">
        <w:rPr>
          <w:rFonts w:ascii="Arial" w:eastAsia="Arial" w:hAnsi="Arial" w:cs="Arial"/>
          <w:noProof/>
          <w:color w:val="000000" w:themeColor="text1"/>
          <w:sz w:val="18"/>
          <w:szCs w:val="18"/>
          <w:lang w:val="en-GB"/>
        </w:rPr>
        <w:t>(26)</w:t>
      </w:r>
      <w:r w:rsidR="00CB7EA1" w:rsidRPr="00D93021">
        <w:rPr>
          <w:rFonts w:ascii="Arial" w:eastAsia="Arial" w:hAnsi="Arial" w:cs="Arial"/>
          <w:color w:val="000000" w:themeColor="text1"/>
          <w:sz w:val="18"/>
          <w:szCs w:val="18"/>
          <w:lang w:val="en-GB"/>
        </w:rPr>
        <w:fldChar w:fldCharType="end"/>
      </w:r>
      <w:r w:rsidRPr="00D93021">
        <w:rPr>
          <w:rFonts w:ascii="Arial" w:eastAsia="Arial" w:hAnsi="Arial" w:cs="Arial"/>
          <w:color w:val="000000" w:themeColor="text1"/>
          <w:sz w:val="18"/>
          <w:szCs w:val="18"/>
          <w:lang w:val="en-GB"/>
        </w:rPr>
        <w:t xml:space="preserve">. * FDR ≤ 0.05, ** FDR ≤ 0.01, *** FDR ≤ 0.001. SD: standard deviation; FDR: global false discovery rate; WOS: WHO ordinal scale; NK-cells: natural killer cells; DCs: dendritic cells; dpi: days post infection; </w:t>
      </w:r>
      <w:proofErr w:type="spellStart"/>
      <w:r w:rsidRPr="00D93021">
        <w:rPr>
          <w:rFonts w:ascii="Arial" w:hAnsi="Arial" w:cs="Arial"/>
          <w:sz w:val="18"/>
          <w:szCs w:val="18"/>
          <w:lang w:val="en-GB"/>
        </w:rPr>
        <w:t>ld</w:t>
      </w:r>
      <w:proofErr w:type="spellEnd"/>
      <w:r w:rsidRPr="00D93021">
        <w:rPr>
          <w:rFonts w:ascii="Arial" w:hAnsi="Arial" w:cs="Arial"/>
          <w:sz w:val="18"/>
          <w:szCs w:val="18"/>
          <w:lang w:val="en-GB"/>
        </w:rPr>
        <w:t xml:space="preserve">: low dose; </w:t>
      </w:r>
      <w:proofErr w:type="spellStart"/>
      <w:r w:rsidRPr="00D93021">
        <w:rPr>
          <w:rFonts w:ascii="Arial" w:hAnsi="Arial" w:cs="Arial"/>
          <w:sz w:val="18"/>
          <w:szCs w:val="18"/>
          <w:lang w:val="en-GB"/>
        </w:rPr>
        <w:t>hd</w:t>
      </w:r>
      <w:proofErr w:type="spellEnd"/>
      <w:r w:rsidRPr="00D93021">
        <w:rPr>
          <w:rFonts w:ascii="Arial" w:hAnsi="Arial" w:cs="Arial"/>
          <w:sz w:val="18"/>
          <w:szCs w:val="18"/>
          <w:lang w:val="en-GB"/>
        </w:rPr>
        <w:t>: high dose.</w:t>
      </w:r>
      <w:r w:rsidR="00F948BE" w:rsidRPr="00D93021">
        <w:rPr>
          <w:rFonts w:ascii="Arial" w:hAnsi="Arial" w:cs="Arial"/>
          <w:sz w:val="18"/>
          <w:szCs w:val="18"/>
          <w:lang w:val="en-GB"/>
        </w:rPr>
        <w:br w:type="page"/>
      </w:r>
    </w:p>
    <w:p w14:paraId="3C3F6DA9" w14:textId="09F2C7D0" w:rsidR="00CB7EA1" w:rsidRPr="00D93021" w:rsidRDefault="00122A37" w:rsidP="54217F48">
      <w:pPr>
        <w:spacing w:line="480" w:lineRule="auto"/>
        <w:rPr>
          <w:rFonts w:ascii="Arial" w:eastAsia="Arial" w:hAnsi="Arial" w:cs="Arial"/>
          <w:color w:val="000000" w:themeColor="text1"/>
          <w:sz w:val="18"/>
          <w:szCs w:val="18"/>
          <w:lang w:val="en-GB"/>
        </w:rPr>
      </w:pPr>
      <w:r>
        <w:rPr>
          <w:noProof/>
        </w:rPr>
        <w:lastRenderedPageBreak/>
        <w:drawing>
          <wp:inline distT="0" distB="0" distL="0" distR="0" wp14:anchorId="626A1058" wp14:editId="597C205F">
            <wp:extent cx="5762625" cy="3890645"/>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625" cy="3890645"/>
                    </a:xfrm>
                    <a:prstGeom prst="rect">
                      <a:avLst/>
                    </a:prstGeom>
                    <a:noFill/>
                    <a:ln>
                      <a:noFill/>
                    </a:ln>
                  </pic:spPr>
                </pic:pic>
              </a:graphicData>
            </a:graphic>
          </wp:inline>
        </w:drawing>
      </w:r>
    </w:p>
    <w:p w14:paraId="151EB209" w14:textId="33DC4C5C" w:rsidR="00CB7EA1" w:rsidRPr="00D93021" w:rsidRDefault="0E7EC1EF" w:rsidP="00342C3E">
      <w:pPr>
        <w:spacing w:line="276" w:lineRule="auto"/>
        <w:jc w:val="both"/>
        <w:rPr>
          <w:rFonts w:ascii="Arial" w:hAnsi="Arial" w:cs="Arial"/>
          <w:sz w:val="18"/>
          <w:szCs w:val="18"/>
          <w:lang w:val="en-GB"/>
        </w:rPr>
      </w:pPr>
      <w:r w:rsidRPr="27054129">
        <w:rPr>
          <w:rFonts w:ascii="Arial" w:eastAsia="Arial" w:hAnsi="Arial" w:cs="Arial"/>
          <w:b/>
          <w:bCs/>
          <w:color w:val="000000" w:themeColor="text1"/>
          <w:sz w:val="18"/>
          <w:szCs w:val="18"/>
          <w:lang w:val="en-GB"/>
        </w:rPr>
        <w:t>Figure S</w:t>
      </w:r>
      <w:r w:rsidR="748C3147" w:rsidRPr="27054129">
        <w:rPr>
          <w:rFonts w:ascii="Arial" w:eastAsia="Arial" w:hAnsi="Arial" w:cs="Arial"/>
          <w:b/>
          <w:bCs/>
          <w:color w:val="000000" w:themeColor="text1"/>
          <w:sz w:val="18"/>
          <w:szCs w:val="18"/>
          <w:lang w:val="en-GB"/>
        </w:rPr>
        <w:t>4</w:t>
      </w:r>
      <w:r w:rsidR="75699350" w:rsidRPr="27054129">
        <w:rPr>
          <w:rFonts w:ascii="Arial" w:eastAsia="Arial" w:hAnsi="Arial" w:cs="Arial"/>
          <w:b/>
          <w:bCs/>
          <w:color w:val="000000" w:themeColor="text1"/>
          <w:sz w:val="18"/>
          <w:szCs w:val="18"/>
          <w:lang w:val="en-GB"/>
        </w:rPr>
        <w:t>.</w:t>
      </w:r>
      <w:r w:rsidRPr="27054129">
        <w:rPr>
          <w:rFonts w:ascii="Arial" w:eastAsia="Arial" w:hAnsi="Arial" w:cs="Arial"/>
          <w:b/>
          <w:bCs/>
          <w:color w:val="000000" w:themeColor="text1"/>
          <w:sz w:val="18"/>
          <w:szCs w:val="18"/>
          <w:lang w:val="en-GB"/>
        </w:rPr>
        <w:t xml:space="preserve"> Correlation measure of humani</w:t>
      </w:r>
      <w:r w:rsidR="009157FE">
        <w:rPr>
          <w:rFonts w:ascii="Arial" w:eastAsia="Arial" w:hAnsi="Arial" w:cs="Arial"/>
          <w:b/>
          <w:bCs/>
          <w:color w:val="000000" w:themeColor="text1"/>
          <w:sz w:val="18"/>
          <w:szCs w:val="18"/>
          <w:lang w:val="en-GB"/>
        </w:rPr>
        <w:t>s</w:t>
      </w:r>
      <w:r w:rsidRPr="27054129">
        <w:rPr>
          <w:rFonts w:ascii="Arial" w:eastAsia="Arial" w:hAnsi="Arial" w:cs="Arial"/>
          <w:b/>
          <w:bCs/>
          <w:color w:val="000000" w:themeColor="text1"/>
          <w:sz w:val="18"/>
          <w:szCs w:val="18"/>
          <w:lang w:val="en-GB"/>
        </w:rPr>
        <w:t xml:space="preserve">ing hamster cells using VAE neural network pipeline. </w:t>
      </w:r>
      <w:proofErr w:type="spellStart"/>
      <w:r w:rsidRPr="27054129">
        <w:rPr>
          <w:rFonts w:ascii="Arial" w:eastAsia="Arial" w:hAnsi="Arial" w:cs="Arial"/>
          <w:color w:val="000000" w:themeColor="text1"/>
          <w:sz w:val="18"/>
          <w:szCs w:val="18"/>
          <w:lang w:val="en-GB"/>
        </w:rPr>
        <w:t>Barplots</w:t>
      </w:r>
      <w:proofErr w:type="spellEnd"/>
      <w:r w:rsidRPr="27054129">
        <w:rPr>
          <w:rFonts w:ascii="Arial" w:eastAsia="Arial" w:hAnsi="Arial" w:cs="Arial"/>
          <w:color w:val="000000" w:themeColor="text1"/>
          <w:sz w:val="18"/>
          <w:szCs w:val="18"/>
          <w:lang w:val="en-GB"/>
        </w:rPr>
        <w:t xml:space="preserve"> per cell type displaying </w:t>
      </w:r>
      <w:r w:rsidRPr="27054129">
        <w:rPr>
          <w:rFonts w:ascii="Arial" w:eastAsia="Arial" w:hAnsi="Arial" w:cs="Arial"/>
          <w:i/>
          <w:iCs/>
          <w:color w:val="000000" w:themeColor="text1"/>
          <w:sz w:val="18"/>
          <w:szCs w:val="18"/>
          <w:lang w:val="en-GB"/>
        </w:rPr>
        <w:t>R</w:t>
      </w:r>
      <w:r w:rsidRPr="27054129">
        <w:rPr>
          <w:rFonts w:ascii="Arial" w:eastAsia="Arial" w:hAnsi="Arial" w:cs="Arial"/>
          <w:i/>
          <w:iCs/>
          <w:color w:val="000000" w:themeColor="text1"/>
          <w:sz w:val="18"/>
          <w:szCs w:val="18"/>
          <w:vertAlign w:val="superscript"/>
          <w:lang w:val="en-GB"/>
        </w:rPr>
        <w:t>2</w:t>
      </w:r>
      <w:r w:rsidRPr="27054129">
        <w:rPr>
          <w:rFonts w:ascii="Arial" w:eastAsia="Arial" w:hAnsi="Arial" w:cs="Arial"/>
          <w:color w:val="000000" w:themeColor="text1"/>
          <w:sz w:val="18"/>
          <w:szCs w:val="18"/>
          <w:lang w:val="en-GB"/>
        </w:rPr>
        <w:t xml:space="preserve"> Score of Spearman’s rank correlation between hamster </w:t>
      </w:r>
      <w:proofErr w:type="spellStart"/>
      <w:r w:rsidRPr="27054129">
        <w:rPr>
          <w:rFonts w:ascii="Arial" w:eastAsia="Arial" w:hAnsi="Arial" w:cs="Arial"/>
          <w:color w:val="000000" w:themeColor="text1"/>
          <w:sz w:val="18"/>
          <w:szCs w:val="18"/>
          <w:lang w:val="en-GB"/>
        </w:rPr>
        <w:t>scRNAseq</w:t>
      </w:r>
      <w:proofErr w:type="spellEnd"/>
      <w:r w:rsidRPr="27054129">
        <w:rPr>
          <w:rFonts w:ascii="Arial" w:eastAsia="Arial" w:hAnsi="Arial" w:cs="Arial"/>
          <w:color w:val="000000" w:themeColor="text1"/>
          <w:sz w:val="18"/>
          <w:szCs w:val="18"/>
          <w:lang w:val="en-GB"/>
        </w:rPr>
        <w:t xml:space="preserve"> data with human data before (“</w:t>
      </w:r>
      <w:r w:rsidRPr="27054129">
        <w:rPr>
          <w:rFonts w:ascii="Arial" w:eastAsia="Arial" w:hAnsi="Arial" w:cs="Arial"/>
          <w:i/>
          <w:iCs/>
          <w:color w:val="000000" w:themeColor="text1"/>
          <w:sz w:val="18"/>
          <w:szCs w:val="18"/>
          <w:lang w:val="en-GB"/>
        </w:rPr>
        <w:t>R</w:t>
      </w:r>
      <w:r w:rsidRPr="27054129">
        <w:rPr>
          <w:rFonts w:ascii="Arial" w:eastAsia="Arial" w:hAnsi="Arial" w:cs="Arial"/>
          <w:i/>
          <w:iCs/>
          <w:color w:val="000000" w:themeColor="text1"/>
          <w:sz w:val="18"/>
          <w:szCs w:val="18"/>
          <w:vertAlign w:val="superscript"/>
          <w:lang w:val="en-GB"/>
        </w:rPr>
        <w:t>2</w:t>
      </w:r>
      <w:r w:rsidRPr="27054129">
        <w:rPr>
          <w:rFonts w:ascii="Arial" w:eastAsia="Arial" w:hAnsi="Arial" w:cs="Arial"/>
          <w:i/>
          <w:iCs/>
          <w:color w:val="000000" w:themeColor="text1"/>
          <w:sz w:val="18"/>
          <w:szCs w:val="18"/>
          <w:vertAlign w:val="subscript"/>
          <w:lang w:val="en-GB"/>
        </w:rPr>
        <w:t xml:space="preserve"> before </w:t>
      </w:r>
      <w:r w:rsidR="006F20E5">
        <w:rPr>
          <w:rFonts w:ascii="Arial" w:eastAsia="Arial" w:hAnsi="Arial" w:cs="Arial"/>
          <w:i/>
          <w:iCs/>
          <w:color w:val="000000" w:themeColor="text1"/>
          <w:sz w:val="18"/>
          <w:szCs w:val="18"/>
          <w:vertAlign w:val="subscript"/>
          <w:lang w:val="en-GB"/>
        </w:rPr>
        <w:t>humanisation</w:t>
      </w:r>
      <w:r w:rsidRPr="27054129">
        <w:rPr>
          <w:rFonts w:ascii="Arial" w:eastAsia="Arial" w:hAnsi="Arial" w:cs="Arial"/>
          <w:i/>
          <w:iCs/>
          <w:color w:val="000000" w:themeColor="text1"/>
          <w:sz w:val="18"/>
          <w:szCs w:val="18"/>
          <w:lang w:val="en-GB"/>
        </w:rPr>
        <w:t xml:space="preserve">”, </w:t>
      </w:r>
      <w:r w:rsidRPr="27054129">
        <w:rPr>
          <w:rFonts w:ascii="Arial" w:eastAsia="Arial" w:hAnsi="Arial" w:cs="Arial"/>
          <w:color w:val="000000" w:themeColor="text1"/>
          <w:sz w:val="18"/>
          <w:szCs w:val="18"/>
          <w:lang w:val="en-GB"/>
        </w:rPr>
        <w:t>light bars) and after (“</w:t>
      </w:r>
      <w:r w:rsidRPr="27054129">
        <w:rPr>
          <w:rFonts w:ascii="Arial" w:eastAsia="Arial" w:hAnsi="Arial" w:cs="Arial"/>
          <w:i/>
          <w:iCs/>
          <w:color w:val="000000" w:themeColor="text1"/>
          <w:sz w:val="18"/>
          <w:szCs w:val="18"/>
          <w:lang w:val="en-GB"/>
        </w:rPr>
        <w:t>R</w:t>
      </w:r>
      <w:r w:rsidRPr="27054129">
        <w:rPr>
          <w:rFonts w:ascii="Arial" w:eastAsia="Arial" w:hAnsi="Arial" w:cs="Arial"/>
          <w:i/>
          <w:iCs/>
          <w:color w:val="000000" w:themeColor="text1"/>
          <w:sz w:val="18"/>
          <w:szCs w:val="18"/>
          <w:vertAlign w:val="superscript"/>
          <w:lang w:val="en-GB"/>
        </w:rPr>
        <w:t>2</w:t>
      </w:r>
      <w:r w:rsidRPr="27054129">
        <w:rPr>
          <w:rFonts w:ascii="Arial" w:eastAsia="Arial" w:hAnsi="Arial" w:cs="Arial"/>
          <w:i/>
          <w:iCs/>
          <w:color w:val="000000" w:themeColor="text1"/>
          <w:sz w:val="18"/>
          <w:szCs w:val="18"/>
          <w:vertAlign w:val="subscript"/>
          <w:lang w:val="en-GB"/>
        </w:rPr>
        <w:t> </w:t>
      </w:r>
      <w:r w:rsidR="00921D57">
        <w:rPr>
          <w:rFonts w:ascii="Arial" w:eastAsia="Arial" w:hAnsi="Arial" w:cs="Arial"/>
          <w:i/>
          <w:iCs/>
          <w:color w:val="000000" w:themeColor="text1"/>
          <w:sz w:val="18"/>
          <w:szCs w:val="18"/>
          <w:vertAlign w:val="subscript"/>
          <w:lang w:val="en-GB"/>
        </w:rPr>
        <w:t>humanised</w:t>
      </w:r>
      <w:r w:rsidRPr="27054129">
        <w:rPr>
          <w:rFonts w:ascii="Arial" w:eastAsia="Arial" w:hAnsi="Arial" w:cs="Arial"/>
          <w:i/>
          <w:iCs/>
          <w:color w:val="000000" w:themeColor="text1"/>
          <w:sz w:val="18"/>
          <w:szCs w:val="18"/>
          <w:lang w:val="en-GB"/>
        </w:rPr>
        <w:t xml:space="preserve">”, </w:t>
      </w:r>
      <w:r w:rsidRPr="27054129">
        <w:rPr>
          <w:rFonts w:ascii="Arial" w:eastAsia="Arial" w:hAnsi="Arial" w:cs="Arial"/>
          <w:color w:val="000000" w:themeColor="text1"/>
          <w:sz w:val="18"/>
          <w:szCs w:val="18"/>
          <w:lang w:val="en-GB"/>
        </w:rPr>
        <w:t xml:space="preserve">bold bars) VAE-based </w:t>
      </w:r>
      <w:r w:rsidR="006F20E5">
        <w:rPr>
          <w:rFonts w:ascii="Arial" w:eastAsia="Arial" w:hAnsi="Arial" w:cs="Arial"/>
          <w:color w:val="000000" w:themeColor="text1"/>
          <w:sz w:val="18"/>
          <w:szCs w:val="18"/>
          <w:lang w:val="en-GB"/>
        </w:rPr>
        <w:t>humanisation</w:t>
      </w:r>
      <w:r w:rsidRPr="27054129">
        <w:rPr>
          <w:rFonts w:ascii="Arial" w:eastAsia="Arial" w:hAnsi="Arial" w:cs="Arial"/>
          <w:color w:val="000000" w:themeColor="text1"/>
          <w:sz w:val="18"/>
          <w:szCs w:val="18"/>
          <w:lang w:val="en-GB"/>
        </w:rPr>
        <w:t xml:space="preserve">. Higher correlation with human data after </w:t>
      </w:r>
      <w:r w:rsidR="006F20E5">
        <w:rPr>
          <w:rFonts w:ascii="Arial" w:eastAsia="Arial" w:hAnsi="Arial" w:cs="Arial"/>
          <w:color w:val="000000" w:themeColor="text1"/>
          <w:sz w:val="18"/>
          <w:szCs w:val="18"/>
          <w:lang w:val="en-GB"/>
        </w:rPr>
        <w:t>humanisation</w:t>
      </w:r>
      <w:r w:rsidRPr="27054129">
        <w:rPr>
          <w:rFonts w:ascii="Arial" w:eastAsia="Arial" w:hAnsi="Arial" w:cs="Arial"/>
          <w:color w:val="000000" w:themeColor="text1"/>
          <w:sz w:val="18"/>
          <w:szCs w:val="18"/>
          <w:lang w:val="en-GB"/>
        </w:rPr>
        <w:t xml:space="preserve"> is indicative for successful VAE-based </w:t>
      </w:r>
      <w:r w:rsidR="006F20E5">
        <w:rPr>
          <w:rFonts w:ascii="Arial" w:eastAsia="Arial" w:hAnsi="Arial" w:cs="Arial"/>
          <w:color w:val="000000" w:themeColor="text1"/>
          <w:sz w:val="18"/>
          <w:szCs w:val="18"/>
          <w:lang w:val="en-GB"/>
        </w:rPr>
        <w:t>humanisation</w:t>
      </w:r>
      <w:r w:rsidRPr="27054129">
        <w:rPr>
          <w:rFonts w:ascii="Arial" w:eastAsia="Arial" w:hAnsi="Arial" w:cs="Arial"/>
          <w:color w:val="000000" w:themeColor="text1"/>
          <w:sz w:val="18"/>
          <w:szCs w:val="18"/>
          <w:lang w:val="en-GB"/>
        </w:rPr>
        <w:t xml:space="preserve">. All Spearman’s rank correlations showed positive values with the exception of </w:t>
      </w:r>
      <w:r w:rsidRPr="27054129">
        <w:rPr>
          <w:rFonts w:ascii="Arial" w:eastAsia="Arial" w:hAnsi="Arial" w:cs="Arial"/>
          <w:i/>
          <w:iCs/>
          <w:color w:val="000000" w:themeColor="text1"/>
          <w:sz w:val="18"/>
          <w:szCs w:val="18"/>
          <w:lang w:val="en-GB"/>
        </w:rPr>
        <w:t>R</w:t>
      </w:r>
      <w:r w:rsidRPr="27054129">
        <w:rPr>
          <w:rFonts w:ascii="Arial" w:eastAsia="Arial" w:hAnsi="Arial" w:cs="Arial"/>
          <w:i/>
          <w:iCs/>
          <w:color w:val="000000" w:themeColor="text1"/>
          <w:sz w:val="18"/>
          <w:szCs w:val="18"/>
          <w:vertAlign w:val="superscript"/>
          <w:lang w:val="en-GB"/>
        </w:rPr>
        <w:t>2</w:t>
      </w:r>
      <w:r w:rsidRPr="27054129">
        <w:rPr>
          <w:rFonts w:ascii="Arial" w:eastAsia="Arial" w:hAnsi="Arial" w:cs="Arial"/>
          <w:color w:val="000000" w:themeColor="text1"/>
          <w:sz w:val="18"/>
          <w:szCs w:val="18"/>
          <w:lang w:val="en-GB"/>
        </w:rPr>
        <w:t> </w:t>
      </w:r>
      <w:r w:rsidRPr="27054129">
        <w:rPr>
          <w:rFonts w:ascii="Arial" w:eastAsia="Arial" w:hAnsi="Arial" w:cs="Arial"/>
          <w:i/>
          <w:iCs/>
          <w:color w:val="000000" w:themeColor="text1"/>
          <w:sz w:val="18"/>
          <w:szCs w:val="18"/>
          <w:vertAlign w:val="subscript"/>
          <w:lang w:val="en-GB"/>
        </w:rPr>
        <w:t xml:space="preserve">before </w:t>
      </w:r>
      <w:r w:rsidR="006F20E5">
        <w:rPr>
          <w:rFonts w:ascii="Arial" w:eastAsia="Arial" w:hAnsi="Arial" w:cs="Arial"/>
          <w:i/>
          <w:iCs/>
          <w:color w:val="000000" w:themeColor="text1"/>
          <w:sz w:val="18"/>
          <w:szCs w:val="18"/>
          <w:vertAlign w:val="subscript"/>
          <w:lang w:val="en-GB"/>
        </w:rPr>
        <w:t>humanisation</w:t>
      </w:r>
      <w:r w:rsidRPr="27054129">
        <w:rPr>
          <w:rFonts w:ascii="Arial" w:eastAsia="Arial" w:hAnsi="Arial" w:cs="Arial"/>
          <w:i/>
          <w:iCs/>
          <w:color w:val="000000" w:themeColor="text1"/>
          <w:sz w:val="18"/>
          <w:szCs w:val="18"/>
          <w:lang w:val="en-GB"/>
        </w:rPr>
        <w:t xml:space="preserve"> </w:t>
      </w:r>
      <w:r w:rsidRPr="27054129">
        <w:rPr>
          <w:rFonts w:ascii="Arial" w:eastAsia="Arial" w:hAnsi="Arial" w:cs="Arial"/>
          <w:color w:val="000000" w:themeColor="text1"/>
          <w:sz w:val="18"/>
          <w:szCs w:val="18"/>
          <w:lang w:val="en-GB"/>
        </w:rPr>
        <w:t xml:space="preserve">for </w:t>
      </w:r>
      <w:proofErr w:type="spellStart"/>
      <w:r w:rsidRPr="27054129">
        <w:rPr>
          <w:rFonts w:ascii="Arial" w:eastAsia="Arial" w:hAnsi="Arial" w:cs="Arial"/>
          <w:color w:val="000000" w:themeColor="text1"/>
          <w:sz w:val="18"/>
          <w:szCs w:val="18"/>
          <w:lang w:val="en-GB"/>
        </w:rPr>
        <w:t>Roborovski</w:t>
      </w:r>
      <w:proofErr w:type="spellEnd"/>
      <w:r w:rsidRPr="27054129">
        <w:rPr>
          <w:rFonts w:ascii="Arial" w:eastAsia="Arial" w:hAnsi="Arial" w:cs="Arial"/>
          <w:color w:val="000000" w:themeColor="text1"/>
          <w:sz w:val="18"/>
          <w:szCs w:val="18"/>
          <w:lang w:val="en-GB"/>
        </w:rPr>
        <w:t xml:space="preserve">-hamster neutrophils. Across all tested cell types, the </w:t>
      </w:r>
      <w:r w:rsidRPr="27054129">
        <w:rPr>
          <w:rFonts w:ascii="Arial" w:eastAsia="Arial" w:hAnsi="Arial" w:cs="Arial"/>
          <w:i/>
          <w:iCs/>
          <w:color w:val="000000" w:themeColor="text1"/>
          <w:sz w:val="18"/>
          <w:szCs w:val="18"/>
          <w:lang w:val="en-GB"/>
        </w:rPr>
        <w:t>R</w:t>
      </w:r>
      <w:r w:rsidRPr="27054129">
        <w:rPr>
          <w:rFonts w:ascii="Arial" w:eastAsia="Arial" w:hAnsi="Arial" w:cs="Arial"/>
          <w:i/>
          <w:iCs/>
          <w:color w:val="000000" w:themeColor="text1"/>
          <w:sz w:val="18"/>
          <w:szCs w:val="18"/>
          <w:vertAlign w:val="superscript"/>
          <w:lang w:val="en-GB"/>
        </w:rPr>
        <w:t>2</w:t>
      </w:r>
      <w:r w:rsidRPr="27054129">
        <w:rPr>
          <w:rFonts w:ascii="Arial" w:eastAsia="Arial" w:hAnsi="Arial" w:cs="Arial"/>
          <w:i/>
          <w:iCs/>
          <w:color w:val="000000" w:themeColor="text1"/>
          <w:sz w:val="18"/>
          <w:szCs w:val="18"/>
          <w:vertAlign w:val="subscript"/>
          <w:lang w:val="en-GB"/>
        </w:rPr>
        <w:t> </w:t>
      </w:r>
      <w:r w:rsidR="00921D57">
        <w:rPr>
          <w:rFonts w:ascii="Arial" w:eastAsia="Arial" w:hAnsi="Arial" w:cs="Arial"/>
          <w:i/>
          <w:iCs/>
          <w:color w:val="000000" w:themeColor="text1"/>
          <w:sz w:val="18"/>
          <w:szCs w:val="18"/>
          <w:vertAlign w:val="subscript"/>
          <w:lang w:val="en-GB"/>
        </w:rPr>
        <w:t>humanised</w:t>
      </w:r>
      <w:r w:rsidRPr="27054129">
        <w:rPr>
          <w:rFonts w:ascii="Arial" w:eastAsia="Arial" w:hAnsi="Arial" w:cs="Arial"/>
          <w:color w:val="000000" w:themeColor="text1"/>
          <w:sz w:val="18"/>
          <w:szCs w:val="18"/>
          <w:lang w:val="en-GB"/>
        </w:rPr>
        <w:t xml:space="preserve"> score displayed improved correlations. VAE: variational autoencoder; vs: versus; NK-cells: natural killer cells.</w:t>
      </w:r>
      <w:r w:rsidR="00CB7EA1" w:rsidRPr="27054129">
        <w:rPr>
          <w:rFonts w:ascii="Arial" w:hAnsi="Arial" w:cs="Arial"/>
          <w:sz w:val="18"/>
          <w:szCs w:val="18"/>
          <w:lang w:val="en-GB"/>
        </w:rPr>
        <w:br w:type="page"/>
      </w:r>
    </w:p>
    <w:p w14:paraId="52515ACA" w14:textId="799C8A4E" w:rsidR="00342C3E" w:rsidRPr="00D93021" w:rsidRDefault="00D332A0" w:rsidP="00CB7EA1">
      <w:pPr>
        <w:spacing w:line="276" w:lineRule="auto"/>
        <w:rPr>
          <w:rFonts w:ascii="Arial" w:hAnsi="Arial" w:cs="Arial"/>
          <w:b/>
          <w:sz w:val="18"/>
          <w:szCs w:val="18"/>
          <w:lang w:val="en-GB"/>
        </w:rPr>
      </w:pPr>
      <w:r>
        <w:rPr>
          <w:rFonts w:ascii="Arial" w:hAnsi="Arial" w:cs="Arial"/>
          <w:b/>
          <w:noProof/>
          <w:sz w:val="18"/>
          <w:szCs w:val="18"/>
          <w:lang w:val="en-GB"/>
        </w:rPr>
        <w:lastRenderedPageBreak/>
        <w:drawing>
          <wp:inline distT="0" distB="0" distL="0" distR="0" wp14:anchorId="0D94EDB9" wp14:editId="63A6306C">
            <wp:extent cx="5486400" cy="73152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7315200"/>
                    </a:xfrm>
                    <a:prstGeom prst="rect">
                      <a:avLst/>
                    </a:prstGeom>
                    <a:noFill/>
                    <a:ln>
                      <a:noFill/>
                    </a:ln>
                  </pic:spPr>
                </pic:pic>
              </a:graphicData>
            </a:graphic>
          </wp:inline>
        </w:drawing>
      </w:r>
    </w:p>
    <w:p w14:paraId="2C1EE8D6" w14:textId="77777777" w:rsidR="00342C3E" w:rsidRPr="00D93021" w:rsidRDefault="00342C3E">
      <w:pPr>
        <w:rPr>
          <w:rFonts w:ascii="Arial" w:hAnsi="Arial" w:cs="Arial"/>
          <w:b/>
          <w:sz w:val="18"/>
          <w:szCs w:val="18"/>
          <w:lang w:val="en-GB"/>
        </w:rPr>
      </w:pPr>
      <w:r w:rsidRPr="00D93021">
        <w:rPr>
          <w:rFonts w:ascii="Arial" w:hAnsi="Arial" w:cs="Arial"/>
          <w:b/>
          <w:sz w:val="18"/>
          <w:szCs w:val="18"/>
          <w:lang w:val="en-GB"/>
        </w:rPr>
        <w:br w:type="page"/>
      </w:r>
    </w:p>
    <w:p w14:paraId="546853CD" w14:textId="18CA1B25" w:rsidR="00342C3E" w:rsidRPr="00D93021" w:rsidRDefault="00D332A0" w:rsidP="00CB7EA1">
      <w:pPr>
        <w:spacing w:line="276" w:lineRule="auto"/>
        <w:rPr>
          <w:rFonts w:ascii="Arial" w:hAnsi="Arial" w:cs="Arial"/>
          <w:b/>
          <w:sz w:val="18"/>
          <w:szCs w:val="18"/>
          <w:lang w:val="en-GB"/>
        </w:rPr>
      </w:pPr>
      <w:r>
        <w:rPr>
          <w:rFonts w:ascii="Arial" w:hAnsi="Arial" w:cs="Arial"/>
          <w:b/>
          <w:noProof/>
          <w:sz w:val="18"/>
          <w:szCs w:val="18"/>
          <w:lang w:val="en-GB"/>
        </w:rPr>
        <w:lastRenderedPageBreak/>
        <w:drawing>
          <wp:inline distT="0" distB="0" distL="0" distR="0" wp14:anchorId="4DFDEEA0" wp14:editId="7527F40A">
            <wp:extent cx="5477510" cy="7341235"/>
            <wp:effectExtent l="0" t="0" r="889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77510" cy="7341235"/>
                    </a:xfrm>
                    <a:prstGeom prst="rect">
                      <a:avLst/>
                    </a:prstGeom>
                    <a:noFill/>
                    <a:ln>
                      <a:noFill/>
                    </a:ln>
                  </pic:spPr>
                </pic:pic>
              </a:graphicData>
            </a:graphic>
          </wp:inline>
        </w:drawing>
      </w:r>
    </w:p>
    <w:p w14:paraId="04A22015" w14:textId="68B978AD" w:rsidR="00342C3E" w:rsidRPr="00D93021" w:rsidRDefault="00342C3E">
      <w:pPr>
        <w:rPr>
          <w:rFonts w:ascii="Arial" w:hAnsi="Arial" w:cs="Arial"/>
          <w:b/>
          <w:sz w:val="18"/>
          <w:szCs w:val="18"/>
          <w:lang w:val="en-GB"/>
        </w:rPr>
      </w:pPr>
      <w:r w:rsidRPr="00D93021">
        <w:rPr>
          <w:rFonts w:ascii="Arial" w:hAnsi="Arial" w:cs="Arial"/>
          <w:b/>
          <w:sz w:val="18"/>
          <w:szCs w:val="18"/>
          <w:lang w:val="en-GB"/>
        </w:rPr>
        <w:br w:type="page"/>
      </w:r>
    </w:p>
    <w:p w14:paraId="3E027288" w14:textId="60DC0B2E" w:rsidR="007B4A42" w:rsidRPr="00D93021" w:rsidRDefault="00D332A0">
      <w:pPr>
        <w:rPr>
          <w:rFonts w:ascii="Arial" w:hAnsi="Arial" w:cs="Arial"/>
          <w:b/>
          <w:sz w:val="18"/>
          <w:szCs w:val="18"/>
          <w:lang w:val="en-GB"/>
        </w:rPr>
      </w:pPr>
      <w:r>
        <w:rPr>
          <w:rFonts w:ascii="Arial" w:hAnsi="Arial" w:cs="Arial"/>
          <w:b/>
          <w:noProof/>
          <w:sz w:val="18"/>
          <w:szCs w:val="18"/>
          <w:lang w:val="en-GB"/>
        </w:rPr>
        <w:lastRenderedPageBreak/>
        <w:drawing>
          <wp:inline distT="0" distB="0" distL="0" distR="0" wp14:anchorId="2C91B037" wp14:editId="7FFB258A">
            <wp:extent cx="5477510" cy="7315200"/>
            <wp:effectExtent l="0" t="0" r="889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7510" cy="7315200"/>
                    </a:xfrm>
                    <a:prstGeom prst="rect">
                      <a:avLst/>
                    </a:prstGeom>
                    <a:noFill/>
                    <a:ln>
                      <a:noFill/>
                    </a:ln>
                  </pic:spPr>
                </pic:pic>
              </a:graphicData>
            </a:graphic>
          </wp:inline>
        </w:drawing>
      </w:r>
      <w:r w:rsidR="007B4A42" w:rsidRPr="00D93021">
        <w:rPr>
          <w:rFonts w:ascii="Arial" w:hAnsi="Arial" w:cs="Arial"/>
          <w:b/>
          <w:sz w:val="18"/>
          <w:szCs w:val="18"/>
          <w:lang w:val="en-GB"/>
        </w:rPr>
        <w:br w:type="page"/>
      </w:r>
    </w:p>
    <w:p w14:paraId="743395AA" w14:textId="2773D407" w:rsidR="00D332A0" w:rsidRDefault="00D332A0" w:rsidP="00581372">
      <w:pPr>
        <w:spacing w:after="0" w:line="480" w:lineRule="auto"/>
        <w:rPr>
          <w:rFonts w:ascii="Arial" w:hAnsi="Arial" w:cs="Arial"/>
          <w:b/>
          <w:sz w:val="18"/>
          <w:szCs w:val="18"/>
          <w:lang w:val="en-GB"/>
        </w:rPr>
      </w:pPr>
      <w:r>
        <w:rPr>
          <w:rFonts w:ascii="Arial" w:hAnsi="Arial" w:cs="Arial"/>
          <w:b/>
          <w:noProof/>
          <w:sz w:val="18"/>
          <w:szCs w:val="18"/>
          <w:lang w:val="en-GB"/>
        </w:rPr>
        <w:lastRenderedPageBreak/>
        <w:drawing>
          <wp:inline distT="0" distB="0" distL="0" distR="0" wp14:anchorId="2B2C77D9" wp14:editId="78D68479">
            <wp:extent cx="5753735" cy="7021830"/>
            <wp:effectExtent l="0" t="0" r="0" b="762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735" cy="7021830"/>
                    </a:xfrm>
                    <a:prstGeom prst="rect">
                      <a:avLst/>
                    </a:prstGeom>
                    <a:noFill/>
                    <a:ln>
                      <a:noFill/>
                    </a:ln>
                  </pic:spPr>
                </pic:pic>
              </a:graphicData>
            </a:graphic>
          </wp:inline>
        </w:drawing>
      </w:r>
    </w:p>
    <w:p w14:paraId="682DA1C2" w14:textId="103152F3" w:rsidR="00CB7EA1" w:rsidRDefault="25BDE1F8" w:rsidP="00CB7EA1">
      <w:pPr>
        <w:spacing w:line="276" w:lineRule="auto"/>
        <w:jc w:val="both"/>
        <w:rPr>
          <w:rFonts w:ascii="Arial" w:hAnsi="Arial" w:cs="Arial"/>
          <w:sz w:val="18"/>
          <w:szCs w:val="18"/>
          <w:lang w:val="en-GB"/>
        </w:rPr>
      </w:pPr>
      <w:r w:rsidRPr="5157D4FF">
        <w:rPr>
          <w:rFonts w:ascii="Arial" w:hAnsi="Arial" w:cs="Arial"/>
          <w:b/>
          <w:bCs/>
          <w:sz w:val="18"/>
          <w:szCs w:val="18"/>
          <w:lang w:val="en-GB"/>
        </w:rPr>
        <w:t>Figure S</w:t>
      </w:r>
      <w:r w:rsidR="4C2CF9BB" w:rsidRPr="5157D4FF">
        <w:rPr>
          <w:rFonts w:ascii="Arial" w:hAnsi="Arial" w:cs="Arial"/>
          <w:b/>
          <w:bCs/>
          <w:sz w:val="18"/>
          <w:szCs w:val="18"/>
          <w:lang w:val="en-GB"/>
        </w:rPr>
        <w:t>5</w:t>
      </w:r>
      <w:r w:rsidR="6BFD2C26" w:rsidRPr="5157D4FF">
        <w:rPr>
          <w:rFonts w:ascii="Arial" w:hAnsi="Arial" w:cs="Arial"/>
          <w:b/>
          <w:bCs/>
          <w:sz w:val="18"/>
          <w:szCs w:val="18"/>
          <w:lang w:val="en-GB"/>
        </w:rPr>
        <w:t>.</w:t>
      </w:r>
      <w:r w:rsidRPr="5157D4FF">
        <w:rPr>
          <w:rFonts w:ascii="Arial" w:hAnsi="Arial" w:cs="Arial"/>
          <w:b/>
          <w:bCs/>
          <w:sz w:val="18"/>
          <w:szCs w:val="18"/>
          <w:lang w:val="en-GB"/>
        </w:rPr>
        <w:t xml:space="preserve"> Visuali</w:t>
      </w:r>
      <w:r w:rsidR="779C1715" w:rsidRPr="5157D4FF">
        <w:rPr>
          <w:rFonts w:ascii="Arial" w:hAnsi="Arial" w:cs="Arial"/>
          <w:b/>
          <w:bCs/>
          <w:sz w:val="18"/>
          <w:szCs w:val="18"/>
          <w:lang w:val="en-GB"/>
        </w:rPr>
        <w:t>s</w:t>
      </w:r>
      <w:r w:rsidRPr="5157D4FF">
        <w:rPr>
          <w:rFonts w:ascii="Arial" w:hAnsi="Arial" w:cs="Arial"/>
          <w:b/>
          <w:bCs/>
          <w:sz w:val="18"/>
          <w:szCs w:val="18"/>
          <w:lang w:val="en-GB"/>
        </w:rPr>
        <w:t xml:space="preserve">ation of </w:t>
      </w:r>
      <w:r w:rsidR="5A02A665" w:rsidRPr="5157D4FF">
        <w:rPr>
          <w:rFonts w:ascii="Arial" w:hAnsi="Arial" w:cs="Arial"/>
          <w:b/>
          <w:bCs/>
          <w:sz w:val="18"/>
          <w:szCs w:val="18"/>
          <w:lang w:val="en-GB"/>
        </w:rPr>
        <w:t>humanised</w:t>
      </w:r>
      <w:r w:rsidRPr="5157D4FF">
        <w:rPr>
          <w:rFonts w:ascii="Arial" w:hAnsi="Arial" w:cs="Arial"/>
          <w:b/>
          <w:bCs/>
          <w:sz w:val="18"/>
          <w:szCs w:val="18"/>
          <w:lang w:val="en-GB"/>
        </w:rPr>
        <w:t xml:space="preserve"> hamster and human disease states within VAE neural network pipeline after application of species-shift-vector. </w:t>
      </w:r>
      <w:r w:rsidRPr="5157D4FF">
        <w:rPr>
          <w:rFonts w:ascii="Arial" w:hAnsi="Arial" w:cs="Arial"/>
          <w:sz w:val="18"/>
          <w:szCs w:val="18"/>
          <w:lang w:val="en-GB"/>
        </w:rPr>
        <w:t xml:space="preserve">UMAP representations of VAE latent space embeddings after </w:t>
      </w:r>
      <w:r w:rsidR="006F20E5" w:rsidRPr="5157D4FF">
        <w:rPr>
          <w:rFonts w:ascii="Arial" w:hAnsi="Arial" w:cs="Arial"/>
          <w:sz w:val="18"/>
          <w:szCs w:val="18"/>
          <w:lang w:val="en-GB"/>
        </w:rPr>
        <w:t>humanisation</w:t>
      </w:r>
      <w:r w:rsidRPr="5157D4FF">
        <w:rPr>
          <w:rFonts w:ascii="Arial" w:hAnsi="Arial" w:cs="Arial"/>
          <w:sz w:val="18"/>
          <w:szCs w:val="18"/>
          <w:lang w:val="en-GB"/>
        </w:rPr>
        <w:t xml:space="preserve"> of hamster disease states. Each UMAP plot shows one </w:t>
      </w:r>
      <w:r w:rsidR="5A02A665" w:rsidRPr="5157D4FF">
        <w:rPr>
          <w:rFonts w:ascii="Arial" w:hAnsi="Arial" w:cs="Arial"/>
          <w:sz w:val="18"/>
          <w:szCs w:val="18"/>
          <w:lang w:val="en-GB"/>
        </w:rPr>
        <w:t>humanised</w:t>
      </w:r>
      <w:r w:rsidRPr="5157D4FF">
        <w:rPr>
          <w:rFonts w:ascii="Arial" w:hAnsi="Arial" w:cs="Arial"/>
          <w:sz w:val="18"/>
          <w:szCs w:val="18"/>
          <w:lang w:val="en-GB"/>
        </w:rPr>
        <w:t xml:space="preserve"> hamster disease state jointly embedded with all human disease states (upper panels) or one human disease state jointly embedded with all </w:t>
      </w:r>
      <w:r w:rsidR="5A02A665" w:rsidRPr="5157D4FF">
        <w:rPr>
          <w:rFonts w:ascii="Arial" w:hAnsi="Arial" w:cs="Arial"/>
          <w:sz w:val="18"/>
          <w:szCs w:val="18"/>
          <w:lang w:val="en-GB"/>
        </w:rPr>
        <w:t>humanised</w:t>
      </w:r>
      <w:r w:rsidRPr="5157D4FF">
        <w:rPr>
          <w:rFonts w:ascii="Arial" w:hAnsi="Arial" w:cs="Arial"/>
          <w:sz w:val="18"/>
          <w:szCs w:val="18"/>
          <w:lang w:val="en-GB"/>
        </w:rPr>
        <w:t xml:space="preserve"> hamster disease states (lower panels) at the cell type level. </w:t>
      </w:r>
      <w:r w:rsidR="5263AA65" w:rsidRPr="5157D4FF">
        <w:rPr>
          <w:rFonts w:ascii="Arial" w:hAnsi="Arial" w:cs="Arial"/>
          <w:sz w:val="18"/>
          <w:szCs w:val="18"/>
          <w:lang w:val="en-GB"/>
        </w:rPr>
        <w:t>(</w:t>
      </w:r>
      <w:r w:rsidR="68F60BDE" w:rsidRPr="5157D4FF">
        <w:rPr>
          <w:rFonts w:ascii="Arial" w:hAnsi="Arial" w:cs="Arial"/>
          <w:b/>
          <w:bCs/>
          <w:sz w:val="18"/>
          <w:szCs w:val="18"/>
          <w:lang w:val="en-GB"/>
        </w:rPr>
        <w:t>a</w:t>
      </w:r>
      <w:r w:rsidR="5263AA65" w:rsidRPr="5157D4FF">
        <w:rPr>
          <w:rFonts w:ascii="Arial" w:hAnsi="Arial" w:cs="Arial"/>
          <w:sz w:val="18"/>
          <w:szCs w:val="18"/>
          <w:lang w:val="en-GB"/>
        </w:rPr>
        <w:t xml:space="preserve">) </w:t>
      </w:r>
      <w:r w:rsidRPr="5157D4FF">
        <w:rPr>
          <w:rFonts w:ascii="Arial" w:hAnsi="Arial" w:cs="Arial"/>
          <w:sz w:val="18"/>
          <w:szCs w:val="18"/>
          <w:lang w:val="en-GB"/>
        </w:rPr>
        <w:t xml:space="preserve">Syrian hamster and human classical monocytes, non-classical monocytes, immature neutrophils and neutrophils. </w:t>
      </w:r>
      <w:r w:rsidR="5263AA65" w:rsidRPr="5157D4FF">
        <w:rPr>
          <w:rFonts w:ascii="Arial" w:hAnsi="Arial" w:cs="Arial"/>
          <w:sz w:val="18"/>
          <w:szCs w:val="18"/>
          <w:lang w:val="en-GB"/>
        </w:rPr>
        <w:t>(</w:t>
      </w:r>
      <w:r w:rsidR="68F60BDE" w:rsidRPr="5157D4FF">
        <w:rPr>
          <w:rFonts w:ascii="Arial" w:hAnsi="Arial" w:cs="Arial"/>
          <w:b/>
          <w:bCs/>
          <w:sz w:val="18"/>
          <w:szCs w:val="18"/>
          <w:lang w:val="en-GB"/>
        </w:rPr>
        <w:t>b</w:t>
      </w:r>
      <w:r w:rsidR="5263AA65" w:rsidRPr="5157D4FF">
        <w:rPr>
          <w:rFonts w:ascii="Arial" w:hAnsi="Arial" w:cs="Arial"/>
          <w:sz w:val="18"/>
          <w:szCs w:val="18"/>
          <w:lang w:val="en-GB"/>
        </w:rPr>
        <w:t xml:space="preserve">) </w:t>
      </w:r>
      <w:r w:rsidRPr="5157D4FF">
        <w:rPr>
          <w:rFonts w:ascii="Arial" w:hAnsi="Arial" w:cs="Arial"/>
          <w:sz w:val="18"/>
          <w:szCs w:val="18"/>
          <w:lang w:val="en-GB"/>
        </w:rPr>
        <w:t>Syrian hamster and human NK-cells, CD4</w:t>
      </w:r>
      <w:r w:rsidRPr="5157D4FF">
        <w:rPr>
          <w:rFonts w:ascii="Arial" w:hAnsi="Arial" w:cs="Arial"/>
          <w:sz w:val="18"/>
          <w:szCs w:val="18"/>
          <w:vertAlign w:val="superscript"/>
          <w:lang w:val="en-GB"/>
        </w:rPr>
        <w:t>+</w:t>
      </w:r>
      <w:r w:rsidRPr="5157D4FF">
        <w:rPr>
          <w:rFonts w:ascii="Arial" w:hAnsi="Arial" w:cs="Arial"/>
          <w:sz w:val="18"/>
          <w:szCs w:val="18"/>
          <w:lang w:val="en-GB"/>
        </w:rPr>
        <w:t>-T-cells, CD8</w:t>
      </w:r>
      <w:r w:rsidRPr="5157D4FF">
        <w:rPr>
          <w:rFonts w:ascii="Arial" w:hAnsi="Arial" w:cs="Arial"/>
          <w:sz w:val="18"/>
          <w:szCs w:val="18"/>
          <w:vertAlign w:val="superscript"/>
          <w:lang w:val="en-GB"/>
        </w:rPr>
        <w:t>+</w:t>
      </w:r>
      <w:r w:rsidRPr="5157D4FF">
        <w:rPr>
          <w:rFonts w:ascii="Arial" w:hAnsi="Arial" w:cs="Arial"/>
          <w:sz w:val="18"/>
          <w:szCs w:val="18"/>
          <w:lang w:val="en-GB"/>
        </w:rPr>
        <w:t xml:space="preserve">-T cells and B-cells. </w:t>
      </w:r>
      <w:r w:rsidR="5263AA65" w:rsidRPr="5157D4FF">
        <w:rPr>
          <w:rFonts w:ascii="Arial" w:hAnsi="Arial" w:cs="Arial"/>
          <w:sz w:val="18"/>
          <w:szCs w:val="18"/>
          <w:lang w:val="en-GB"/>
        </w:rPr>
        <w:t>(</w:t>
      </w:r>
      <w:r w:rsidR="68F60BDE" w:rsidRPr="5157D4FF">
        <w:rPr>
          <w:rFonts w:ascii="Arial" w:hAnsi="Arial" w:cs="Arial"/>
          <w:b/>
          <w:bCs/>
          <w:sz w:val="18"/>
          <w:szCs w:val="18"/>
          <w:lang w:val="en-GB"/>
        </w:rPr>
        <w:t>c</w:t>
      </w:r>
      <w:r w:rsidR="5263AA65" w:rsidRPr="5157D4FF">
        <w:rPr>
          <w:rFonts w:ascii="Arial" w:hAnsi="Arial" w:cs="Arial"/>
          <w:sz w:val="18"/>
          <w:szCs w:val="18"/>
          <w:lang w:val="en-GB"/>
        </w:rPr>
        <w:t xml:space="preserve">) </w:t>
      </w:r>
      <w:proofErr w:type="spellStart"/>
      <w:r w:rsidRPr="5157D4FF">
        <w:rPr>
          <w:rFonts w:ascii="Arial" w:eastAsia="Arial" w:hAnsi="Arial" w:cs="Arial"/>
          <w:color w:val="000000" w:themeColor="text1"/>
          <w:sz w:val="18"/>
          <w:szCs w:val="18"/>
          <w:lang w:val="en-GB"/>
        </w:rPr>
        <w:t>Roborovski</w:t>
      </w:r>
      <w:proofErr w:type="spellEnd"/>
      <w:r w:rsidRPr="5157D4FF">
        <w:rPr>
          <w:rFonts w:ascii="Arial" w:eastAsia="Arial" w:hAnsi="Arial" w:cs="Arial"/>
          <w:color w:val="000000" w:themeColor="text1"/>
          <w:sz w:val="18"/>
          <w:szCs w:val="18"/>
          <w:lang w:val="en-GB"/>
        </w:rPr>
        <w:t xml:space="preserve"> hamster and human </w:t>
      </w:r>
      <w:r w:rsidRPr="5157D4FF">
        <w:rPr>
          <w:rFonts w:ascii="Arial" w:hAnsi="Arial" w:cs="Arial"/>
          <w:sz w:val="18"/>
          <w:szCs w:val="18"/>
          <w:lang w:val="en-GB"/>
        </w:rPr>
        <w:t xml:space="preserve">classical monocytes, non-classical monocytes, immature neutrophils and neutrophils. </w:t>
      </w:r>
      <w:r w:rsidR="5263AA65" w:rsidRPr="5157D4FF">
        <w:rPr>
          <w:rFonts w:ascii="Arial" w:hAnsi="Arial" w:cs="Arial"/>
          <w:sz w:val="18"/>
          <w:szCs w:val="18"/>
          <w:lang w:val="en-GB"/>
        </w:rPr>
        <w:t>(</w:t>
      </w:r>
      <w:r w:rsidR="68F60BDE" w:rsidRPr="5157D4FF">
        <w:rPr>
          <w:rFonts w:ascii="Arial" w:hAnsi="Arial" w:cs="Arial"/>
          <w:b/>
          <w:bCs/>
          <w:sz w:val="18"/>
          <w:szCs w:val="18"/>
          <w:lang w:val="en-GB"/>
        </w:rPr>
        <w:t>d</w:t>
      </w:r>
      <w:r w:rsidR="5263AA65" w:rsidRPr="5157D4FF">
        <w:rPr>
          <w:rFonts w:ascii="Arial" w:hAnsi="Arial" w:cs="Arial"/>
          <w:sz w:val="18"/>
          <w:szCs w:val="18"/>
          <w:lang w:val="en-GB"/>
        </w:rPr>
        <w:t xml:space="preserve">) </w:t>
      </w:r>
      <w:proofErr w:type="spellStart"/>
      <w:r w:rsidRPr="5157D4FF">
        <w:rPr>
          <w:rFonts w:ascii="Arial" w:eastAsia="Arial" w:hAnsi="Arial" w:cs="Arial"/>
          <w:color w:val="000000" w:themeColor="text1"/>
          <w:sz w:val="18"/>
          <w:szCs w:val="18"/>
          <w:lang w:val="en-GB"/>
        </w:rPr>
        <w:t>Roborovski</w:t>
      </w:r>
      <w:proofErr w:type="spellEnd"/>
      <w:r w:rsidRPr="5157D4FF">
        <w:rPr>
          <w:rFonts w:ascii="Arial" w:eastAsia="Arial" w:hAnsi="Arial" w:cs="Arial"/>
          <w:color w:val="000000" w:themeColor="text1"/>
          <w:sz w:val="18"/>
          <w:szCs w:val="18"/>
          <w:lang w:val="en-GB"/>
        </w:rPr>
        <w:t xml:space="preserve"> hamster and human </w:t>
      </w:r>
      <w:r w:rsidRPr="5157D4FF">
        <w:rPr>
          <w:rFonts w:ascii="Arial" w:hAnsi="Arial" w:cs="Arial"/>
          <w:sz w:val="18"/>
          <w:szCs w:val="18"/>
          <w:lang w:val="en-GB"/>
        </w:rPr>
        <w:t>NK-cells, CD4</w:t>
      </w:r>
      <w:r w:rsidRPr="5157D4FF">
        <w:rPr>
          <w:rFonts w:ascii="Arial" w:hAnsi="Arial" w:cs="Arial"/>
          <w:sz w:val="18"/>
          <w:szCs w:val="18"/>
          <w:vertAlign w:val="superscript"/>
          <w:lang w:val="en-GB"/>
        </w:rPr>
        <w:t>+</w:t>
      </w:r>
      <w:r w:rsidRPr="5157D4FF">
        <w:rPr>
          <w:rFonts w:ascii="Arial" w:hAnsi="Arial" w:cs="Arial"/>
          <w:sz w:val="18"/>
          <w:szCs w:val="18"/>
          <w:lang w:val="en-GB"/>
        </w:rPr>
        <w:t>-T-cells, CD8</w:t>
      </w:r>
      <w:r w:rsidRPr="5157D4FF">
        <w:rPr>
          <w:rFonts w:ascii="Arial" w:hAnsi="Arial" w:cs="Arial"/>
          <w:sz w:val="18"/>
          <w:szCs w:val="18"/>
          <w:vertAlign w:val="superscript"/>
          <w:lang w:val="en-GB"/>
        </w:rPr>
        <w:t>+</w:t>
      </w:r>
      <w:r w:rsidRPr="5157D4FF">
        <w:rPr>
          <w:rFonts w:ascii="Arial" w:hAnsi="Arial" w:cs="Arial"/>
          <w:sz w:val="18"/>
          <w:szCs w:val="18"/>
          <w:lang w:val="en-GB"/>
        </w:rPr>
        <w:t xml:space="preserve">-T-cells and B-cells. WOS: WHO ordinal scale; UMAP: uniform manifold approximation and projection for dimension reduction; </w:t>
      </w:r>
      <w:r w:rsidRPr="5157D4FF">
        <w:rPr>
          <w:rFonts w:ascii="Arial" w:eastAsia="Arial" w:hAnsi="Arial" w:cs="Arial"/>
          <w:color w:val="000000" w:themeColor="text1"/>
          <w:sz w:val="18"/>
          <w:szCs w:val="18"/>
          <w:lang w:val="en-GB"/>
        </w:rPr>
        <w:t xml:space="preserve">VAE: variational autoencoder; NK-cells: natural killer cells; dpi: days post </w:t>
      </w:r>
      <w:bookmarkStart w:id="0" w:name="_GoBack"/>
      <w:r w:rsidRPr="5157D4FF">
        <w:rPr>
          <w:rFonts w:ascii="Arial" w:eastAsia="Arial" w:hAnsi="Arial" w:cs="Arial"/>
          <w:color w:val="000000" w:themeColor="text1"/>
          <w:sz w:val="18"/>
          <w:szCs w:val="18"/>
          <w:lang w:val="en-GB"/>
        </w:rPr>
        <w:t xml:space="preserve">infection; </w:t>
      </w:r>
      <w:proofErr w:type="spellStart"/>
      <w:r w:rsidRPr="5157D4FF">
        <w:rPr>
          <w:rFonts w:ascii="Arial" w:hAnsi="Arial" w:cs="Arial"/>
          <w:sz w:val="18"/>
          <w:szCs w:val="18"/>
          <w:lang w:val="en-GB"/>
        </w:rPr>
        <w:t>ld</w:t>
      </w:r>
      <w:proofErr w:type="spellEnd"/>
      <w:r w:rsidRPr="5157D4FF">
        <w:rPr>
          <w:rFonts w:ascii="Arial" w:hAnsi="Arial" w:cs="Arial"/>
          <w:sz w:val="18"/>
          <w:szCs w:val="18"/>
          <w:lang w:val="en-GB"/>
        </w:rPr>
        <w:t xml:space="preserve">: low dose; </w:t>
      </w:r>
      <w:proofErr w:type="spellStart"/>
      <w:r w:rsidRPr="5157D4FF">
        <w:rPr>
          <w:rFonts w:ascii="Arial" w:hAnsi="Arial" w:cs="Arial"/>
          <w:sz w:val="18"/>
          <w:szCs w:val="18"/>
          <w:lang w:val="en-GB"/>
        </w:rPr>
        <w:t>hd</w:t>
      </w:r>
      <w:proofErr w:type="spellEnd"/>
      <w:r w:rsidRPr="5157D4FF">
        <w:rPr>
          <w:rFonts w:ascii="Arial" w:hAnsi="Arial" w:cs="Arial"/>
          <w:sz w:val="18"/>
          <w:szCs w:val="18"/>
          <w:lang w:val="en-GB"/>
        </w:rPr>
        <w:t>: high dose.</w:t>
      </w:r>
      <w:bookmarkEnd w:id="0"/>
      <w:r w:rsidR="0E7EC1EF" w:rsidRPr="5157D4FF">
        <w:rPr>
          <w:rFonts w:ascii="Arial" w:hAnsi="Arial" w:cs="Arial"/>
          <w:sz w:val="18"/>
          <w:szCs w:val="18"/>
          <w:lang w:val="en-GB"/>
        </w:rPr>
        <w:br w:type="page"/>
      </w:r>
    </w:p>
    <w:p w14:paraId="323E2D1D" w14:textId="5DBD3BB1" w:rsidR="00FD3EE9" w:rsidRPr="004D1575" w:rsidRDefault="003B0FFB" w:rsidP="27054129">
      <w:pPr>
        <w:rPr>
          <w:rFonts w:ascii="Arial" w:eastAsia="Arial" w:hAnsi="Arial" w:cs="Arial"/>
          <w:b/>
          <w:bCs/>
          <w:sz w:val="18"/>
          <w:szCs w:val="18"/>
          <w:lang w:val="en-US"/>
        </w:rPr>
      </w:pPr>
      <w:r>
        <w:rPr>
          <w:b/>
          <w:bCs/>
          <w:lang w:val="en-US"/>
        </w:rPr>
        <w:lastRenderedPageBreak/>
        <w:pict w14:anchorId="61A30AB3">
          <v:shape id="_x0000_i1027" type="#_x0000_t75" style="width:453.75pt;height:491.75pt">
            <v:imagedata r:id="rId16" o:title="Figure S5 Revision"/>
          </v:shape>
        </w:pict>
      </w:r>
    </w:p>
    <w:p w14:paraId="53C8B07B" w14:textId="05DE0220" w:rsidR="00FD3EE9" w:rsidRPr="004D1575" w:rsidRDefault="1B0F96E2" w:rsidP="00BE52DE">
      <w:pPr>
        <w:jc w:val="both"/>
        <w:rPr>
          <w:rFonts w:ascii="Arial" w:eastAsia="Arial" w:hAnsi="Arial" w:cs="Arial"/>
          <w:sz w:val="18"/>
          <w:szCs w:val="18"/>
          <w:lang w:val="en-US"/>
        </w:rPr>
      </w:pPr>
      <w:r w:rsidRPr="004D1575">
        <w:rPr>
          <w:rFonts w:ascii="Arial" w:eastAsia="Arial" w:hAnsi="Arial" w:cs="Arial"/>
          <w:b/>
          <w:bCs/>
          <w:sz w:val="18"/>
          <w:szCs w:val="18"/>
          <w:lang w:val="en-US"/>
        </w:rPr>
        <w:t>Figure S</w:t>
      </w:r>
      <w:r w:rsidR="027774FE" w:rsidRPr="004D1575">
        <w:rPr>
          <w:rFonts w:ascii="Arial" w:eastAsia="Arial" w:hAnsi="Arial" w:cs="Arial"/>
          <w:b/>
          <w:bCs/>
          <w:sz w:val="18"/>
          <w:szCs w:val="18"/>
          <w:lang w:val="en-US"/>
        </w:rPr>
        <w:t>6</w:t>
      </w:r>
      <w:r w:rsidRPr="004D1575">
        <w:rPr>
          <w:rFonts w:ascii="Arial" w:eastAsia="Arial" w:hAnsi="Arial" w:cs="Arial"/>
          <w:b/>
          <w:bCs/>
          <w:sz w:val="18"/>
          <w:szCs w:val="18"/>
          <w:lang w:val="en-US"/>
        </w:rPr>
        <w:t xml:space="preserve">. VAE </w:t>
      </w:r>
      <w:r w:rsidR="004D1575" w:rsidRPr="004D1575">
        <w:rPr>
          <w:rFonts w:ascii="Arial" w:eastAsia="Arial" w:hAnsi="Arial" w:cs="Arial"/>
          <w:b/>
          <w:bCs/>
          <w:sz w:val="18"/>
          <w:szCs w:val="18"/>
          <w:lang w:val="en-US"/>
        </w:rPr>
        <w:t xml:space="preserve">training </w:t>
      </w:r>
      <w:r w:rsidRPr="004D1575">
        <w:rPr>
          <w:rFonts w:ascii="Arial" w:eastAsia="Arial" w:hAnsi="Arial" w:cs="Arial"/>
          <w:b/>
          <w:bCs/>
          <w:sz w:val="18"/>
          <w:szCs w:val="18"/>
          <w:lang w:val="en-US"/>
        </w:rPr>
        <w:t xml:space="preserve">loss. </w:t>
      </w:r>
      <w:r w:rsidR="04E970D1" w:rsidRPr="004D1575">
        <w:rPr>
          <w:rFonts w:ascii="Arial" w:eastAsia="Arial" w:hAnsi="Arial" w:cs="Arial"/>
          <w:sz w:val="18"/>
          <w:szCs w:val="18"/>
          <w:lang w:val="en-US"/>
        </w:rPr>
        <w:t xml:space="preserve">Observed train and validation loss per epoch when training </w:t>
      </w:r>
      <w:proofErr w:type="spellStart"/>
      <w:r w:rsidR="04E970D1" w:rsidRPr="004D1575">
        <w:rPr>
          <w:rFonts w:ascii="Arial" w:eastAsia="Arial" w:hAnsi="Arial" w:cs="Arial"/>
          <w:sz w:val="18"/>
          <w:szCs w:val="18"/>
          <w:lang w:val="en-US"/>
        </w:rPr>
        <w:t>scGen</w:t>
      </w:r>
      <w:proofErr w:type="spellEnd"/>
      <w:r w:rsidR="04E970D1" w:rsidRPr="004D1575">
        <w:rPr>
          <w:rFonts w:ascii="Arial" w:eastAsia="Arial" w:hAnsi="Arial" w:cs="Arial"/>
          <w:sz w:val="18"/>
          <w:szCs w:val="18"/>
          <w:lang w:val="en-US"/>
        </w:rPr>
        <w:t xml:space="preserve"> VAE model</w:t>
      </w:r>
      <w:r w:rsidR="2DFB0E38" w:rsidRPr="27054129">
        <w:rPr>
          <w:rFonts w:ascii="Arial" w:eastAsia="Arial" w:hAnsi="Arial" w:cs="Arial"/>
          <w:sz w:val="18"/>
          <w:szCs w:val="18"/>
          <w:lang w:val="en-US"/>
        </w:rPr>
        <w:t>s used for disease state matching</w:t>
      </w:r>
      <w:r w:rsidR="04E970D1" w:rsidRPr="004D1575">
        <w:rPr>
          <w:rFonts w:ascii="Arial" w:eastAsia="Arial" w:hAnsi="Arial" w:cs="Arial"/>
          <w:sz w:val="18"/>
          <w:szCs w:val="18"/>
          <w:lang w:val="en-US"/>
        </w:rPr>
        <w:t xml:space="preserve"> for </w:t>
      </w:r>
      <w:r w:rsidR="4EF2E49F" w:rsidRPr="004D1575">
        <w:rPr>
          <w:rFonts w:ascii="Arial" w:eastAsia="Arial" w:hAnsi="Arial" w:cs="Arial"/>
          <w:sz w:val="18"/>
          <w:szCs w:val="18"/>
          <w:lang w:val="en-US"/>
        </w:rPr>
        <w:t>(</w:t>
      </w:r>
      <w:r w:rsidR="4EF2E49F" w:rsidRPr="004D1575">
        <w:rPr>
          <w:rFonts w:ascii="Arial" w:eastAsia="Arial" w:hAnsi="Arial" w:cs="Arial"/>
          <w:b/>
          <w:bCs/>
          <w:sz w:val="18"/>
          <w:szCs w:val="18"/>
          <w:lang w:val="en-US"/>
        </w:rPr>
        <w:t>a</w:t>
      </w:r>
      <w:r w:rsidR="04E970D1" w:rsidRPr="004D1575">
        <w:rPr>
          <w:rFonts w:ascii="Arial" w:eastAsia="Arial" w:hAnsi="Arial" w:cs="Arial"/>
          <w:sz w:val="18"/>
          <w:szCs w:val="18"/>
          <w:lang w:val="en-US"/>
        </w:rPr>
        <w:t xml:space="preserve">) human and Syrian hamster data and </w:t>
      </w:r>
      <w:r w:rsidR="4EF2E49F" w:rsidRPr="004D1575">
        <w:rPr>
          <w:rFonts w:ascii="Arial" w:eastAsia="Arial" w:hAnsi="Arial" w:cs="Arial"/>
          <w:sz w:val="18"/>
          <w:szCs w:val="18"/>
          <w:lang w:val="en-US"/>
        </w:rPr>
        <w:t>(</w:t>
      </w:r>
      <w:r w:rsidR="4EF2E49F" w:rsidRPr="004D1575">
        <w:rPr>
          <w:rFonts w:ascii="Arial" w:eastAsia="Arial" w:hAnsi="Arial" w:cs="Arial"/>
          <w:b/>
          <w:bCs/>
          <w:sz w:val="18"/>
          <w:szCs w:val="18"/>
          <w:lang w:val="en-US"/>
        </w:rPr>
        <w:t>b</w:t>
      </w:r>
      <w:r w:rsidR="04E970D1" w:rsidRPr="004D1575">
        <w:rPr>
          <w:rFonts w:ascii="Arial" w:eastAsia="Arial" w:hAnsi="Arial" w:cs="Arial"/>
          <w:sz w:val="18"/>
          <w:szCs w:val="18"/>
          <w:lang w:val="en-US"/>
        </w:rPr>
        <w:t>)</w:t>
      </w:r>
      <w:r w:rsidR="04E970D1" w:rsidRPr="004D1575">
        <w:rPr>
          <w:rFonts w:ascii="Arial" w:eastAsia="Arial" w:hAnsi="Arial" w:cs="Arial"/>
          <w:b/>
          <w:bCs/>
          <w:sz w:val="18"/>
          <w:szCs w:val="18"/>
          <w:lang w:val="en-US"/>
        </w:rPr>
        <w:t xml:space="preserve"> </w:t>
      </w:r>
      <w:r w:rsidR="04E970D1" w:rsidRPr="004D1575">
        <w:rPr>
          <w:rFonts w:ascii="Arial" w:eastAsia="Arial" w:hAnsi="Arial" w:cs="Arial"/>
          <w:sz w:val="18"/>
          <w:szCs w:val="18"/>
          <w:lang w:val="en-US"/>
        </w:rPr>
        <w:t xml:space="preserve">human and </w:t>
      </w:r>
      <w:proofErr w:type="spellStart"/>
      <w:r w:rsidR="04E970D1" w:rsidRPr="004D1575">
        <w:rPr>
          <w:rFonts w:ascii="Arial" w:eastAsia="Arial" w:hAnsi="Arial" w:cs="Arial"/>
          <w:sz w:val="18"/>
          <w:szCs w:val="18"/>
          <w:lang w:val="en-US"/>
        </w:rPr>
        <w:t>Roborovski</w:t>
      </w:r>
      <w:proofErr w:type="spellEnd"/>
      <w:r w:rsidR="04E970D1" w:rsidRPr="004D1575">
        <w:rPr>
          <w:rFonts w:ascii="Arial" w:eastAsia="Arial" w:hAnsi="Arial" w:cs="Arial"/>
          <w:sz w:val="18"/>
          <w:szCs w:val="18"/>
          <w:lang w:val="en-US"/>
        </w:rPr>
        <w:t xml:space="preserve"> hamster data at the cell type level. We observe convergence for all train and validation loss curves at a similar level. </w:t>
      </w:r>
    </w:p>
    <w:p w14:paraId="2AA68F47" w14:textId="77777777" w:rsidR="00FD3EE9" w:rsidRDefault="00FD3EE9">
      <w:pPr>
        <w:rPr>
          <w:lang w:val="en-US"/>
        </w:rPr>
      </w:pPr>
      <w:r>
        <w:rPr>
          <w:lang w:val="en-US"/>
        </w:rPr>
        <w:br w:type="page"/>
      </w:r>
    </w:p>
    <w:p w14:paraId="39A38244" w14:textId="0A0D8BF3" w:rsidR="00CB7EA1" w:rsidRPr="00D93021" w:rsidRDefault="003B0FFB" w:rsidP="00AF6F11">
      <w:pPr>
        <w:spacing w:line="480" w:lineRule="auto"/>
        <w:jc w:val="center"/>
        <w:rPr>
          <w:rFonts w:ascii="Arial" w:hAnsi="Arial" w:cs="Arial"/>
          <w:sz w:val="18"/>
          <w:szCs w:val="18"/>
          <w:lang w:val="en-GB"/>
        </w:rPr>
      </w:pPr>
      <w:r>
        <w:rPr>
          <w:rFonts w:ascii="Arial" w:hAnsi="Arial" w:cs="Arial"/>
          <w:sz w:val="18"/>
          <w:szCs w:val="18"/>
          <w:lang w:val="en-GB"/>
        </w:rPr>
        <w:lastRenderedPageBreak/>
        <w:pict w14:anchorId="76865F2E">
          <v:shape id="_x0000_i1028" type="#_x0000_t75" style="width:453.05pt;height:632.4pt">
            <v:imagedata r:id="rId17" o:title="Figure S6 Revision"/>
          </v:shape>
        </w:pict>
      </w:r>
    </w:p>
    <w:p w14:paraId="04ACE5B5" w14:textId="4F47E714" w:rsidR="00CB7EA1" w:rsidRPr="00D93021" w:rsidRDefault="0E7EC1EF" w:rsidP="27054129">
      <w:pPr>
        <w:spacing w:line="276" w:lineRule="auto"/>
        <w:jc w:val="both"/>
        <w:rPr>
          <w:rFonts w:ascii="Arial" w:hAnsi="Arial" w:cs="Arial"/>
          <w:sz w:val="18"/>
          <w:szCs w:val="18"/>
          <w:lang w:val="en-GB"/>
        </w:rPr>
      </w:pPr>
      <w:r w:rsidRPr="27054129">
        <w:rPr>
          <w:rFonts w:ascii="Arial" w:hAnsi="Arial" w:cs="Arial"/>
          <w:b/>
          <w:bCs/>
          <w:sz w:val="18"/>
          <w:szCs w:val="18"/>
          <w:lang w:val="en-GB"/>
        </w:rPr>
        <w:t xml:space="preserve">Figure </w:t>
      </w:r>
      <w:r w:rsidR="2C92D388" w:rsidRPr="27054129">
        <w:rPr>
          <w:rFonts w:ascii="Arial" w:hAnsi="Arial" w:cs="Arial"/>
          <w:b/>
          <w:bCs/>
          <w:sz w:val="18"/>
          <w:szCs w:val="18"/>
          <w:lang w:val="en-GB"/>
        </w:rPr>
        <w:t>S</w:t>
      </w:r>
      <w:r w:rsidR="10C19986" w:rsidRPr="27054129">
        <w:rPr>
          <w:rFonts w:ascii="Arial" w:hAnsi="Arial" w:cs="Arial"/>
          <w:b/>
          <w:bCs/>
          <w:sz w:val="18"/>
          <w:szCs w:val="18"/>
          <w:lang w:val="en-GB"/>
        </w:rPr>
        <w:t>7</w:t>
      </w:r>
      <w:r w:rsidR="75699350" w:rsidRPr="27054129">
        <w:rPr>
          <w:rFonts w:ascii="Arial" w:hAnsi="Arial" w:cs="Arial"/>
          <w:b/>
          <w:bCs/>
          <w:sz w:val="18"/>
          <w:szCs w:val="18"/>
          <w:lang w:val="en-GB"/>
        </w:rPr>
        <w:t>.</w:t>
      </w:r>
      <w:r w:rsidRPr="27054129">
        <w:rPr>
          <w:rFonts w:ascii="Arial" w:hAnsi="Arial" w:cs="Arial"/>
          <w:b/>
          <w:bCs/>
          <w:sz w:val="18"/>
          <w:szCs w:val="18"/>
          <w:lang w:val="en-GB"/>
        </w:rPr>
        <w:t xml:space="preserve"> Differential gene expression correlation of human and hamster disease states. </w:t>
      </w:r>
      <w:r w:rsidR="49699527" w:rsidRPr="27054129">
        <w:rPr>
          <w:rFonts w:ascii="Arial" w:hAnsi="Arial" w:cs="Arial"/>
          <w:sz w:val="18"/>
          <w:szCs w:val="18"/>
          <w:lang w:val="en-GB"/>
        </w:rPr>
        <w:t>(</w:t>
      </w:r>
      <w:r w:rsidR="4EF2E49F" w:rsidRPr="27054129">
        <w:rPr>
          <w:rFonts w:ascii="Arial" w:hAnsi="Arial" w:cs="Arial"/>
          <w:b/>
          <w:bCs/>
          <w:sz w:val="18"/>
          <w:szCs w:val="18"/>
          <w:lang w:val="en-GB"/>
        </w:rPr>
        <w:t>a</w:t>
      </w:r>
      <w:r w:rsidR="49699527" w:rsidRPr="27054129">
        <w:rPr>
          <w:rFonts w:ascii="Arial" w:hAnsi="Arial" w:cs="Arial"/>
          <w:sz w:val="18"/>
          <w:szCs w:val="18"/>
          <w:lang w:val="en-GB"/>
        </w:rPr>
        <w:t>)</w:t>
      </w:r>
      <w:r w:rsidRPr="27054129">
        <w:rPr>
          <w:rFonts w:ascii="Arial" w:hAnsi="Arial" w:cs="Arial"/>
          <w:sz w:val="18"/>
          <w:szCs w:val="18"/>
          <w:lang w:val="en-GB"/>
        </w:rPr>
        <w:t xml:space="preserve"> </w:t>
      </w:r>
      <w:proofErr w:type="spellStart"/>
      <w:r w:rsidRPr="27054129">
        <w:rPr>
          <w:rFonts w:ascii="Arial" w:hAnsi="Arial" w:cs="Arial"/>
          <w:sz w:val="18"/>
          <w:szCs w:val="18"/>
          <w:lang w:val="en-GB"/>
        </w:rPr>
        <w:t>Dotplot</w:t>
      </w:r>
      <w:proofErr w:type="spellEnd"/>
      <w:r w:rsidRPr="27054129">
        <w:rPr>
          <w:rFonts w:ascii="Arial" w:hAnsi="Arial" w:cs="Arial"/>
          <w:sz w:val="18"/>
          <w:szCs w:val="18"/>
          <w:lang w:val="en-GB"/>
        </w:rPr>
        <w:t xml:space="preserve"> indicating significantly regulated genes that were regulated in the same direction in humans and hamsters. Shown in bright </w:t>
      </w:r>
      <w:r w:rsidR="00065C0D">
        <w:rPr>
          <w:rFonts w:ascii="Arial" w:hAnsi="Arial" w:cs="Arial"/>
          <w:sz w:val="18"/>
          <w:szCs w:val="18"/>
          <w:lang w:val="en-GB"/>
        </w:rPr>
        <w:t>colour</w:t>
      </w:r>
      <w:r w:rsidRPr="27054129">
        <w:rPr>
          <w:rFonts w:ascii="Arial" w:hAnsi="Arial" w:cs="Arial"/>
          <w:sz w:val="18"/>
          <w:szCs w:val="18"/>
          <w:lang w:val="en-GB"/>
        </w:rPr>
        <w:t>s are conditions, in which significantly more (orange) or less (blue) than 50% of the overlapping genes were regulated in the same direction.</w:t>
      </w:r>
      <w:r w:rsidR="608F0A0C" w:rsidRPr="27054129">
        <w:rPr>
          <w:rFonts w:ascii="Arial" w:hAnsi="Arial" w:cs="Arial"/>
          <w:sz w:val="18"/>
          <w:szCs w:val="18"/>
          <w:lang w:val="en-GB"/>
        </w:rPr>
        <w:t xml:space="preserve"> </w:t>
      </w:r>
      <w:r w:rsidR="49699527" w:rsidRPr="27054129">
        <w:rPr>
          <w:rFonts w:ascii="Arial" w:hAnsi="Arial" w:cs="Arial"/>
          <w:sz w:val="18"/>
          <w:szCs w:val="18"/>
          <w:lang w:val="en-GB"/>
        </w:rPr>
        <w:t>(</w:t>
      </w:r>
      <w:r w:rsidR="4EF2E49F" w:rsidRPr="27054129">
        <w:rPr>
          <w:rFonts w:ascii="Arial" w:hAnsi="Arial" w:cs="Arial"/>
          <w:b/>
          <w:bCs/>
          <w:sz w:val="18"/>
          <w:szCs w:val="18"/>
          <w:lang w:val="en-GB"/>
        </w:rPr>
        <w:t>b</w:t>
      </w:r>
      <w:r w:rsidR="49699527" w:rsidRPr="27054129">
        <w:rPr>
          <w:rFonts w:ascii="Arial" w:hAnsi="Arial" w:cs="Arial"/>
          <w:sz w:val="18"/>
          <w:szCs w:val="18"/>
          <w:lang w:val="en-GB"/>
        </w:rPr>
        <w:t>)</w:t>
      </w:r>
      <w:r w:rsidR="4EF2E49F" w:rsidRPr="27054129">
        <w:rPr>
          <w:rFonts w:ascii="Arial" w:hAnsi="Arial" w:cs="Arial"/>
          <w:sz w:val="18"/>
          <w:szCs w:val="18"/>
          <w:lang w:val="en-GB"/>
        </w:rPr>
        <w:t xml:space="preserve"> </w:t>
      </w:r>
      <w:proofErr w:type="spellStart"/>
      <w:r w:rsidRPr="27054129">
        <w:rPr>
          <w:rFonts w:ascii="Arial" w:hAnsi="Arial" w:cs="Arial"/>
          <w:sz w:val="18"/>
          <w:szCs w:val="18"/>
          <w:lang w:val="en-GB"/>
        </w:rPr>
        <w:t>Dotplot</w:t>
      </w:r>
      <w:proofErr w:type="spellEnd"/>
      <w:r w:rsidRPr="27054129">
        <w:rPr>
          <w:rFonts w:ascii="Arial" w:hAnsi="Arial" w:cs="Arial"/>
          <w:sz w:val="18"/>
          <w:szCs w:val="18"/>
          <w:lang w:val="en-GB"/>
        </w:rPr>
        <w:t xml:space="preserve"> of pathways of differentially expressed genes that are enriched in human and hamster species.</w:t>
      </w:r>
      <w:r w:rsidR="608F0A0C" w:rsidRPr="27054129">
        <w:rPr>
          <w:rFonts w:ascii="Arial" w:hAnsi="Arial" w:cs="Arial"/>
          <w:sz w:val="18"/>
          <w:szCs w:val="18"/>
          <w:lang w:val="en-GB"/>
        </w:rPr>
        <w:t xml:space="preserve"> </w:t>
      </w:r>
      <w:r w:rsidR="49699527" w:rsidRPr="27054129">
        <w:rPr>
          <w:rFonts w:ascii="Arial" w:hAnsi="Arial" w:cs="Arial"/>
          <w:sz w:val="18"/>
          <w:szCs w:val="18"/>
          <w:lang w:val="en-GB"/>
        </w:rPr>
        <w:t>(</w:t>
      </w:r>
      <w:r w:rsidR="4EF2E49F" w:rsidRPr="27054129">
        <w:rPr>
          <w:rFonts w:ascii="Arial" w:hAnsi="Arial" w:cs="Arial"/>
          <w:b/>
          <w:bCs/>
          <w:sz w:val="18"/>
          <w:szCs w:val="18"/>
          <w:lang w:val="en-GB"/>
        </w:rPr>
        <w:t>c</w:t>
      </w:r>
      <w:r w:rsidR="49699527" w:rsidRPr="27054129">
        <w:rPr>
          <w:rFonts w:ascii="Arial" w:hAnsi="Arial" w:cs="Arial"/>
          <w:sz w:val="18"/>
          <w:szCs w:val="18"/>
          <w:lang w:val="en-GB"/>
        </w:rPr>
        <w:t>)</w:t>
      </w:r>
      <w:r w:rsidRPr="27054129">
        <w:rPr>
          <w:rFonts w:ascii="Arial" w:hAnsi="Arial" w:cs="Arial"/>
          <w:sz w:val="18"/>
          <w:szCs w:val="18"/>
          <w:lang w:val="en-GB"/>
        </w:rPr>
        <w:t xml:space="preserve"> </w:t>
      </w:r>
      <w:proofErr w:type="spellStart"/>
      <w:r w:rsidRPr="27054129">
        <w:rPr>
          <w:rFonts w:ascii="Arial" w:hAnsi="Arial" w:cs="Arial"/>
          <w:sz w:val="18"/>
          <w:szCs w:val="18"/>
          <w:lang w:val="en-GB"/>
        </w:rPr>
        <w:t>Dotplot</w:t>
      </w:r>
      <w:proofErr w:type="spellEnd"/>
      <w:r w:rsidRPr="27054129">
        <w:rPr>
          <w:rFonts w:ascii="Arial" w:hAnsi="Arial" w:cs="Arial"/>
          <w:sz w:val="18"/>
          <w:szCs w:val="18"/>
          <w:lang w:val="en-GB"/>
        </w:rPr>
        <w:t xml:space="preserve"> displaying the top 10 genes for each cell type (ordered by </w:t>
      </w:r>
      <w:r w:rsidRPr="27054129">
        <w:rPr>
          <w:rFonts w:ascii="Arial" w:hAnsi="Arial" w:cs="Arial"/>
          <w:sz w:val="18"/>
          <w:szCs w:val="18"/>
          <w:lang w:val="en-GB"/>
        </w:rPr>
        <w:lastRenderedPageBreak/>
        <w:t xml:space="preserve">absolute effect size at FDR 20%) that are regulated in corresponding direction (abs. Log2FoldChange) in humans and hamsters ordered by absolute effect size. Larger symbols correspond to larger effect sizes, direction of the triangle indicates up- or downregulation and </w:t>
      </w:r>
      <w:r w:rsidR="5801E87B" w:rsidRPr="27054129">
        <w:rPr>
          <w:rFonts w:ascii="Arial" w:hAnsi="Arial" w:cs="Arial"/>
          <w:sz w:val="18"/>
          <w:szCs w:val="18"/>
          <w:lang w:val="en-GB"/>
        </w:rPr>
        <w:t>colour</w:t>
      </w:r>
      <w:r w:rsidRPr="27054129">
        <w:rPr>
          <w:rFonts w:ascii="Arial" w:hAnsi="Arial" w:cs="Arial"/>
          <w:sz w:val="18"/>
          <w:szCs w:val="18"/>
          <w:lang w:val="en-GB"/>
        </w:rPr>
        <w:t xml:space="preserve"> indicates the species. WOS: WHO ordinal scale; DCs: dendritic cells; dpi: days post infection; </w:t>
      </w:r>
      <w:proofErr w:type="spellStart"/>
      <w:r w:rsidRPr="27054129">
        <w:rPr>
          <w:rFonts w:ascii="Arial" w:hAnsi="Arial" w:cs="Arial"/>
          <w:sz w:val="18"/>
          <w:szCs w:val="18"/>
          <w:lang w:val="en-GB"/>
        </w:rPr>
        <w:t>ld</w:t>
      </w:r>
      <w:proofErr w:type="spellEnd"/>
      <w:r w:rsidRPr="27054129">
        <w:rPr>
          <w:rFonts w:ascii="Arial" w:hAnsi="Arial" w:cs="Arial"/>
          <w:sz w:val="18"/>
          <w:szCs w:val="18"/>
          <w:lang w:val="en-GB"/>
        </w:rPr>
        <w:t xml:space="preserve">: low dose; </w:t>
      </w:r>
      <w:proofErr w:type="spellStart"/>
      <w:r w:rsidRPr="27054129">
        <w:rPr>
          <w:rFonts w:ascii="Arial" w:hAnsi="Arial" w:cs="Arial"/>
          <w:sz w:val="18"/>
          <w:szCs w:val="18"/>
          <w:lang w:val="en-GB"/>
        </w:rPr>
        <w:t>hd</w:t>
      </w:r>
      <w:proofErr w:type="spellEnd"/>
      <w:r w:rsidRPr="27054129">
        <w:rPr>
          <w:rFonts w:ascii="Arial" w:hAnsi="Arial" w:cs="Arial"/>
          <w:sz w:val="18"/>
          <w:szCs w:val="18"/>
          <w:lang w:val="en-GB"/>
        </w:rPr>
        <w:t xml:space="preserve">: high dose. </w:t>
      </w:r>
      <w:r w:rsidRPr="27054129">
        <w:rPr>
          <w:rFonts w:ascii="Arial" w:eastAsia="Arial" w:hAnsi="Arial" w:cs="Arial"/>
          <w:color w:val="000000" w:themeColor="text1"/>
          <w:sz w:val="18"/>
          <w:szCs w:val="18"/>
          <w:lang w:val="en-GB"/>
        </w:rPr>
        <w:t>Differential expression analyses</w:t>
      </w:r>
      <w:r w:rsidRPr="27054129">
        <w:rPr>
          <w:rFonts w:ascii="Arial" w:eastAsiaTheme="minorEastAsia" w:hAnsi="Arial" w:cs="Arial"/>
          <w:sz w:val="18"/>
          <w:szCs w:val="18"/>
          <w:lang w:val="en-GB"/>
        </w:rPr>
        <w:t xml:space="preserve"> were performed in the </w:t>
      </w:r>
      <w:proofErr w:type="spellStart"/>
      <w:r w:rsidRPr="27054129">
        <w:rPr>
          <w:rFonts w:ascii="Arial" w:eastAsiaTheme="minorEastAsia" w:hAnsi="Arial" w:cs="Arial"/>
          <w:sz w:val="18"/>
          <w:szCs w:val="18"/>
          <w:lang w:val="en-GB"/>
        </w:rPr>
        <w:t>Limma-Voom</w:t>
      </w:r>
      <w:proofErr w:type="spellEnd"/>
      <w:r w:rsidR="3C63E973" w:rsidRPr="27054129">
        <w:rPr>
          <w:rFonts w:ascii="Arial" w:eastAsiaTheme="minorEastAsia" w:hAnsi="Arial" w:cs="Arial"/>
          <w:sz w:val="18"/>
          <w:szCs w:val="18"/>
          <w:lang w:val="en-GB"/>
        </w:rPr>
        <w:t xml:space="preserve"> </w:t>
      </w:r>
      <w:r w:rsidR="00CB7EA1" w:rsidRPr="27054129">
        <w:rPr>
          <w:rFonts w:ascii="Arial" w:eastAsiaTheme="minorEastAsia" w:hAnsi="Arial" w:cs="Arial"/>
          <w:sz w:val="18"/>
          <w:szCs w:val="18"/>
          <w:lang w:val="en-GB"/>
        </w:rPr>
        <w:fldChar w:fldCharType="begin"/>
      </w:r>
      <w:r w:rsidR="003A5927">
        <w:rPr>
          <w:rFonts w:ascii="Arial" w:eastAsiaTheme="minorEastAsia" w:hAnsi="Arial" w:cs="Arial"/>
          <w:sz w:val="18"/>
          <w:szCs w:val="18"/>
          <w:lang w:val="en-GB"/>
        </w:rPr>
        <w:instrText xml:space="preserve"> ADDIN EN.CITE &lt;EndNote&gt;&lt;Cite&gt;&lt;Author&gt;Law&lt;/Author&gt;&lt;Year&gt;2014&lt;/Year&gt;&lt;RecNum&gt;32&lt;/RecNum&gt;&lt;DisplayText&gt;(27)&lt;/DisplayText&gt;&lt;record&gt;&lt;rec-number&gt;32&lt;/rec-number&gt;&lt;foreign-keys&gt;&lt;key app="EN" db-id="ezsxvte9jevww9eeetopsdxazrasdt2z22rx" timestamp="1702638401"&gt;32&lt;/key&gt;&lt;/foreign-keys&gt;&lt;ref-type name="Journal Article"&gt;17&lt;/ref-type&gt;&lt;contributors&gt;&lt;authors&gt;&lt;author&gt;Law, C. W.&lt;/author&gt;&lt;author&gt;Chen, Y.&lt;/author&gt;&lt;author&gt;Shi, W.&lt;/author&gt;&lt;author&gt;Smyth, G. K.&lt;/author&gt;&lt;/authors&gt;&lt;/contributors&gt;&lt;titles&gt;&lt;title&gt;voom: Precision weights unlock linear model analysis tools for RNA-seq read counts&lt;/title&gt;&lt;secondary-title&gt;Genome Biol&lt;/secondary-title&gt;&lt;/titles&gt;&lt;periodical&gt;&lt;full-title&gt;Genome Biol&lt;/full-title&gt;&lt;/periodical&gt;&lt;pages&gt;R29&lt;/pages&gt;&lt;volume&gt;15&lt;/volume&gt;&lt;number&gt;2&lt;/number&gt;&lt;edition&gt;20140203&lt;/edition&gt;&lt;keywords&gt;&lt;keyword&gt;*Algorithms&lt;/keyword&gt;&lt;keyword&gt;Base Sequence&lt;/keyword&gt;&lt;keyword&gt;Bayes Theorem&lt;/keyword&gt;&lt;keyword&gt;Computer Simulation&lt;/keyword&gt;&lt;keyword&gt;Gene Expression Profiling&lt;/keyword&gt;&lt;keyword&gt;High-Throughput Nucleotide Sequencing/*methods&lt;/keyword&gt;&lt;keyword&gt;*Linear Models&lt;/keyword&gt;&lt;keyword&gt;RNA/*genetics&lt;/keyword&gt;&lt;keyword&gt;Sequence Analysis, RNA&lt;/keyword&gt;&lt;/keywords&gt;&lt;dates&gt;&lt;year&gt;2014&lt;/year&gt;&lt;pub-dates&gt;&lt;date&gt;Feb 3&lt;/date&gt;&lt;/pub-dates&gt;&lt;/dates&gt;&lt;isbn&gt;1474-760X (Electronic)&amp;#xD;1465-6906 (Print)&amp;#xD;1474-7596 (Linking)&lt;/isbn&gt;&lt;accession-num&gt;24485249&lt;/accession-num&gt;&lt;urls&gt;&lt;related-urls&gt;&lt;url&gt;https://www.ncbi.nlm.nih.gov/pubmed/24485249&lt;/url&gt;&lt;/related-urls&gt;&lt;/urls&gt;&lt;custom2&gt;PMC4053721&lt;/custom2&gt;&lt;electronic-resource-num&gt;10.1186/gb-2014-15-2-r29&lt;/electronic-resource-num&gt;&lt;remote-database-name&gt;Medline&lt;/remote-database-name&gt;&lt;remote-database-provider&gt;NLM&lt;/remote-database-provider&gt;&lt;/record&gt;&lt;/Cite&gt;&lt;/EndNote&gt;</w:instrText>
      </w:r>
      <w:r w:rsidR="00CB7EA1" w:rsidRPr="27054129">
        <w:rPr>
          <w:rFonts w:ascii="Arial" w:eastAsiaTheme="minorEastAsia" w:hAnsi="Arial" w:cs="Arial"/>
          <w:sz w:val="18"/>
          <w:szCs w:val="18"/>
          <w:lang w:val="en-GB"/>
        </w:rPr>
        <w:fldChar w:fldCharType="separate"/>
      </w:r>
      <w:r w:rsidR="003A5927">
        <w:rPr>
          <w:rFonts w:ascii="Arial" w:eastAsiaTheme="minorEastAsia" w:hAnsi="Arial" w:cs="Arial"/>
          <w:noProof/>
          <w:sz w:val="18"/>
          <w:szCs w:val="18"/>
          <w:lang w:val="en-GB"/>
        </w:rPr>
        <w:t>(27)</w:t>
      </w:r>
      <w:r w:rsidR="00CB7EA1" w:rsidRPr="27054129">
        <w:rPr>
          <w:rFonts w:ascii="Arial" w:eastAsiaTheme="minorEastAsia" w:hAnsi="Arial" w:cs="Arial"/>
          <w:sz w:val="18"/>
          <w:szCs w:val="18"/>
          <w:lang w:val="en-GB"/>
        </w:rPr>
        <w:fldChar w:fldCharType="end"/>
      </w:r>
      <w:r w:rsidRPr="27054129">
        <w:rPr>
          <w:rFonts w:ascii="Arial" w:eastAsiaTheme="minorEastAsia" w:hAnsi="Arial" w:cs="Arial"/>
          <w:sz w:val="18"/>
          <w:szCs w:val="18"/>
          <w:lang w:val="en-GB"/>
        </w:rPr>
        <w:t xml:space="preserve"> framework. Multiple testing adjustments were applied using the false-discovery-rate according to </w:t>
      </w:r>
      <w:proofErr w:type="spellStart"/>
      <w:r w:rsidRPr="27054129">
        <w:rPr>
          <w:rFonts w:ascii="Arial" w:eastAsiaTheme="minorEastAsia" w:hAnsi="Arial" w:cs="Arial"/>
          <w:sz w:val="18"/>
          <w:szCs w:val="18"/>
          <w:lang w:val="en-GB"/>
        </w:rPr>
        <w:t>Benjamini</w:t>
      </w:r>
      <w:proofErr w:type="spellEnd"/>
      <w:r w:rsidRPr="27054129">
        <w:rPr>
          <w:rFonts w:ascii="Arial" w:eastAsiaTheme="minorEastAsia" w:hAnsi="Arial" w:cs="Arial"/>
          <w:sz w:val="18"/>
          <w:szCs w:val="18"/>
          <w:lang w:val="en-GB"/>
        </w:rPr>
        <w:t xml:space="preserve"> and Hochberg. To correlate fold-changes, </w:t>
      </w:r>
      <w:r w:rsidRPr="27054129">
        <w:rPr>
          <w:rFonts w:ascii="Arial" w:eastAsia="Arial" w:hAnsi="Arial" w:cs="Arial"/>
          <w:color w:val="000000" w:themeColor="text1"/>
          <w:sz w:val="18"/>
          <w:szCs w:val="18"/>
          <w:lang w:val="en-GB"/>
        </w:rPr>
        <w:t>all genes significant at false discovery rate (FDR) ≤20% in both species were used</w:t>
      </w:r>
      <w:r w:rsidRPr="27054129">
        <w:rPr>
          <w:rFonts w:ascii="Arial" w:eastAsiaTheme="minorEastAsia" w:hAnsi="Arial" w:cs="Arial"/>
          <w:sz w:val="18"/>
          <w:szCs w:val="18"/>
          <w:lang w:val="en-GB"/>
        </w:rPr>
        <w:t>. Pathway enrichment analyses for globally significant pathways (</w:t>
      </w:r>
      <w:r w:rsidRPr="27054129">
        <w:rPr>
          <w:rFonts w:ascii="Arial" w:eastAsiaTheme="minorEastAsia" w:hAnsi="Arial" w:cs="Arial"/>
          <w:i/>
          <w:iCs/>
          <w:sz w:val="18"/>
          <w:szCs w:val="18"/>
          <w:lang w:val="en-GB"/>
        </w:rPr>
        <w:t>P</w:t>
      </w:r>
      <w:r w:rsidRPr="27054129">
        <w:rPr>
          <w:rFonts w:ascii="Arial" w:eastAsiaTheme="minorEastAsia" w:hAnsi="Arial" w:cs="Arial"/>
          <w:sz w:val="18"/>
          <w:szCs w:val="18"/>
          <w:lang w:val="en-GB"/>
        </w:rPr>
        <w:t xml:space="preserve"> corrected </w:t>
      </w:r>
      <w:r w:rsidRPr="27054129">
        <w:rPr>
          <w:rFonts w:ascii="Arial" w:eastAsia="Arial" w:hAnsi="Arial" w:cs="Arial"/>
          <w:color w:val="000000" w:themeColor="text1"/>
          <w:sz w:val="18"/>
          <w:szCs w:val="18"/>
          <w:lang w:val="en-GB"/>
        </w:rPr>
        <w:t>≤ 0.05</w:t>
      </w:r>
      <w:r w:rsidRPr="27054129">
        <w:rPr>
          <w:rFonts w:ascii="Arial" w:eastAsiaTheme="minorEastAsia" w:hAnsi="Arial" w:cs="Arial"/>
          <w:sz w:val="18"/>
          <w:szCs w:val="18"/>
          <w:lang w:val="en-GB"/>
        </w:rPr>
        <w:t>) were performed using gprofiler2. Pathway enrichment factor is the ratio between observed and expected proportion of sig</w:t>
      </w:r>
      <w:r w:rsidR="4F96F466" w:rsidRPr="27054129">
        <w:rPr>
          <w:rFonts w:ascii="Arial" w:eastAsiaTheme="minorEastAsia" w:hAnsi="Arial" w:cs="Arial"/>
          <w:sz w:val="18"/>
          <w:szCs w:val="18"/>
          <w:lang w:val="en-GB"/>
        </w:rPr>
        <w:t>nificant genes in each pathway.</w:t>
      </w:r>
      <w:r w:rsidR="00CB7EA1" w:rsidRPr="27054129">
        <w:rPr>
          <w:rFonts w:ascii="Arial" w:hAnsi="Arial" w:cs="Arial"/>
          <w:sz w:val="18"/>
          <w:szCs w:val="18"/>
          <w:lang w:val="en-GB"/>
        </w:rPr>
        <w:br w:type="page"/>
      </w:r>
    </w:p>
    <w:p w14:paraId="3DA789A3" w14:textId="3844EAF0" w:rsidR="00632D16" w:rsidRPr="00D93021" w:rsidRDefault="003B0FFB" w:rsidP="00BE52DE">
      <w:pPr>
        <w:spacing w:line="276" w:lineRule="auto"/>
        <w:jc w:val="center"/>
      </w:pPr>
      <w:r>
        <w:lastRenderedPageBreak/>
        <w:pict w14:anchorId="7EDA5BEF">
          <v:shape id="_x0000_i1029" type="#_x0000_t75" style="width:430.65pt;height:629pt">
            <v:imagedata r:id="rId18" o:title="New Supp Figure CCC Revision"/>
          </v:shape>
        </w:pict>
      </w:r>
    </w:p>
    <w:p w14:paraId="4F9A601A" w14:textId="61303EF5" w:rsidR="00632D16" w:rsidRPr="004D1575" w:rsidRDefault="418BF5AC" w:rsidP="00D04246">
      <w:pPr>
        <w:spacing w:line="276" w:lineRule="auto"/>
        <w:jc w:val="both"/>
        <w:rPr>
          <w:lang w:val="en-US"/>
        </w:rPr>
      </w:pPr>
      <w:r w:rsidRPr="27054129">
        <w:rPr>
          <w:rFonts w:ascii="Arial" w:hAnsi="Arial" w:cs="Arial"/>
          <w:b/>
          <w:bCs/>
          <w:sz w:val="18"/>
          <w:szCs w:val="18"/>
          <w:lang w:val="en-GB"/>
        </w:rPr>
        <w:t>Figure S</w:t>
      </w:r>
      <w:r w:rsidR="219A4CA2" w:rsidRPr="27054129">
        <w:rPr>
          <w:rFonts w:ascii="Arial" w:hAnsi="Arial" w:cs="Arial"/>
          <w:b/>
          <w:bCs/>
          <w:sz w:val="18"/>
          <w:szCs w:val="18"/>
          <w:lang w:val="en-GB"/>
        </w:rPr>
        <w:t>8</w:t>
      </w:r>
      <w:r w:rsidRPr="27054129">
        <w:rPr>
          <w:rFonts w:ascii="Arial" w:hAnsi="Arial" w:cs="Arial"/>
          <w:b/>
          <w:bCs/>
          <w:sz w:val="18"/>
          <w:szCs w:val="18"/>
          <w:lang w:val="en-GB"/>
        </w:rPr>
        <w:t xml:space="preserve">. Cell-cell communication. </w:t>
      </w:r>
      <w:r w:rsidRPr="27054129">
        <w:rPr>
          <w:rFonts w:ascii="Arial" w:hAnsi="Arial" w:cs="Arial"/>
          <w:sz w:val="18"/>
          <w:szCs w:val="18"/>
          <w:lang w:val="en-GB"/>
        </w:rPr>
        <w:t xml:space="preserve">Heatmaps depicting the number of potential cell-cell communication events between cell types </w:t>
      </w:r>
      <w:r w:rsidR="6A27DA08" w:rsidRPr="27054129">
        <w:rPr>
          <w:rFonts w:ascii="Arial" w:hAnsi="Arial" w:cs="Arial"/>
          <w:sz w:val="18"/>
          <w:szCs w:val="18"/>
          <w:lang w:val="en-GB"/>
        </w:rPr>
        <w:t xml:space="preserve">and </w:t>
      </w:r>
      <w:r w:rsidRPr="27054129">
        <w:rPr>
          <w:rFonts w:ascii="Arial" w:hAnsi="Arial" w:cs="Arial"/>
          <w:sz w:val="18"/>
          <w:szCs w:val="18"/>
          <w:lang w:val="en-GB"/>
        </w:rPr>
        <w:t>disease state</w:t>
      </w:r>
      <w:r w:rsidR="3AAB69CD" w:rsidRPr="27054129">
        <w:rPr>
          <w:rFonts w:ascii="Arial" w:hAnsi="Arial" w:cs="Arial"/>
          <w:sz w:val="18"/>
          <w:szCs w:val="18"/>
          <w:lang w:val="en-GB"/>
        </w:rPr>
        <w:t>s</w:t>
      </w:r>
      <w:r w:rsidRPr="27054129">
        <w:rPr>
          <w:rFonts w:ascii="Arial" w:hAnsi="Arial" w:cs="Arial"/>
          <w:sz w:val="18"/>
          <w:szCs w:val="18"/>
          <w:lang w:val="en-GB"/>
        </w:rPr>
        <w:t xml:space="preserve"> for Syrian hamster</w:t>
      </w:r>
      <w:r w:rsidR="3103DE1A" w:rsidRPr="27054129">
        <w:rPr>
          <w:rFonts w:ascii="Arial" w:hAnsi="Arial" w:cs="Arial"/>
          <w:sz w:val="18"/>
          <w:szCs w:val="18"/>
          <w:lang w:val="en-GB"/>
        </w:rPr>
        <w:t>s</w:t>
      </w:r>
      <w:r w:rsidRPr="27054129">
        <w:rPr>
          <w:rFonts w:ascii="Arial" w:hAnsi="Arial" w:cs="Arial"/>
          <w:sz w:val="18"/>
          <w:szCs w:val="18"/>
          <w:lang w:val="en-GB"/>
        </w:rPr>
        <w:t xml:space="preserve"> (left column), </w:t>
      </w:r>
      <w:proofErr w:type="spellStart"/>
      <w:r w:rsidRPr="27054129">
        <w:rPr>
          <w:rFonts w:ascii="Arial" w:hAnsi="Arial" w:cs="Arial"/>
          <w:sz w:val="18"/>
          <w:szCs w:val="18"/>
          <w:lang w:val="en-GB"/>
        </w:rPr>
        <w:t>Roborovski</w:t>
      </w:r>
      <w:proofErr w:type="spellEnd"/>
      <w:r w:rsidRPr="27054129">
        <w:rPr>
          <w:rFonts w:ascii="Arial" w:hAnsi="Arial" w:cs="Arial"/>
          <w:sz w:val="18"/>
          <w:szCs w:val="18"/>
          <w:lang w:val="en-GB"/>
        </w:rPr>
        <w:t xml:space="preserve"> hamster</w:t>
      </w:r>
      <w:r w:rsidR="6BE29DC1" w:rsidRPr="27054129">
        <w:rPr>
          <w:rFonts w:ascii="Arial" w:hAnsi="Arial" w:cs="Arial"/>
          <w:sz w:val="18"/>
          <w:szCs w:val="18"/>
          <w:lang w:val="en-GB"/>
        </w:rPr>
        <w:t>s</w:t>
      </w:r>
      <w:r w:rsidRPr="27054129">
        <w:rPr>
          <w:rFonts w:ascii="Arial" w:hAnsi="Arial" w:cs="Arial"/>
          <w:sz w:val="18"/>
          <w:szCs w:val="18"/>
          <w:lang w:val="en-GB"/>
        </w:rPr>
        <w:t xml:space="preserve"> (middle column) and human</w:t>
      </w:r>
      <w:r w:rsidR="4557BB0C" w:rsidRPr="27054129">
        <w:rPr>
          <w:rFonts w:ascii="Arial" w:hAnsi="Arial" w:cs="Arial"/>
          <w:sz w:val="18"/>
          <w:szCs w:val="18"/>
          <w:lang w:val="en-GB"/>
        </w:rPr>
        <w:t>s</w:t>
      </w:r>
      <w:r w:rsidRPr="27054129">
        <w:rPr>
          <w:rFonts w:ascii="Arial" w:hAnsi="Arial" w:cs="Arial"/>
          <w:sz w:val="18"/>
          <w:szCs w:val="18"/>
          <w:lang w:val="en-GB"/>
        </w:rPr>
        <w:t xml:space="preserve"> (right column) not distinguishing between source and target</w:t>
      </w:r>
      <w:r w:rsidR="009E7E16" w:rsidRPr="27054129">
        <w:rPr>
          <w:rFonts w:ascii="Arial" w:hAnsi="Arial" w:cs="Arial"/>
          <w:sz w:val="18"/>
          <w:szCs w:val="18"/>
          <w:lang w:val="en-GB"/>
        </w:rPr>
        <w:t xml:space="preserve">. </w:t>
      </w:r>
      <w:r w:rsidR="009E7E16" w:rsidRPr="0042652A">
        <w:rPr>
          <w:rFonts w:ascii="Arial" w:hAnsi="Arial" w:cs="Arial"/>
          <w:sz w:val="18"/>
          <w:szCs w:val="18"/>
          <w:lang w:val="en-GB"/>
        </w:rPr>
        <w:t xml:space="preserve">Cell-cell communication analyses were performed within the LIANA </w:t>
      </w:r>
      <w:r w:rsidR="00931146" w:rsidRPr="00F11DB4">
        <w:rPr>
          <w:rFonts w:ascii="Arial" w:eastAsia="Arial" w:hAnsi="Arial" w:cs="Arial"/>
          <w:sz w:val="18"/>
          <w:szCs w:val="18"/>
          <w:lang w:val="en-GB"/>
        </w:rPr>
        <w:fldChar w:fldCharType="begin">
          <w:fldData xml:space="preserve">PEVuZE5vdGU+PENpdGU+PEF1dGhvcj5EaW1pdHJvdjwvQXV0aG9yPjxZZWFyPjIwMjI8L1llYXI+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==
</w:fldData>
        </w:fldChar>
      </w:r>
      <w:r w:rsidR="00931146" w:rsidRPr="00F11DB4">
        <w:rPr>
          <w:rFonts w:ascii="Arial" w:eastAsia="Arial" w:hAnsi="Arial" w:cs="Arial"/>
          <w:sz w:val="18"/>
          <w:szCs w:val="18"/>
          <w:u w:val="single"/>
          <w:lang w:val="en-GB"/>
        </w:rPr>
        <w:instrText xml:space="preserve"> ADDIN EN.CITE </w:instrText>
      </w:r>
      <w:r w:rsidR="00931146" w:rsidRPr="00F11DB4">
        <w:rPr>
          <w:rFonts w:ascii="Arial" w:eastAsia="Arial" w:hAnsi="Arial" w:cs="Arial"/>
          <w:sz w:val="18"/>
          <w:szCs w:val="18"/>
          <w:lang w:val="en-GB"/>
        </w:rPr>
        <w:fldChar w:fldCharType="begin">
          <w:fldData xml:space="preserve">PEVuZE5vdGU+PENpdGU+PEF1dGhvcj5EaW1pdHJvdjwvQXV0aG9yPjxZZWFyPjIwMjI8L1llYXI+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==
</w:fldData>
        </w:fldChar>
      </w:r>
      <w:r w:rsidR="00931146" w:rsidRPr="00F11DB4">
        <w:rPr>
          <w:rFonts w:ascii="Arial" w:eastAsia="Arial" w:hAnsi="Arial" w:cs="Arial"/>
          <w:sz w:val="18"/>
          <w:szCs w:val="18"/>
          <w:u w:val="single"/>
          <w:lang w:val="en-GB"/>
        </w:rPr>
        <w:instrText xml:space="preserve"> ADDIN EN.CITE.DATA </w:instrText>
      </w:r>
      <w:r w:rsidR="00931146" w:rsidRPr="00F11DB4">
        <w:rPr>
          <w:rFonts w:ascii="Arial" w:eastAsia="Arial" w:hAnsi="Arial" w:cs="Arial"/>
          <w:sz w:val="18"/>
          <w:szCs w:val="18"/>
          <w:lang w:val="en-GB"/>
        </w:rPr>
      </w:r>
      <w:r w:rsidR="00931146" w:rsidRPr="00F11DB4">
        <w:rPr>
          <w:rFonts w:ascii="Arial" w:eastAsia="Arial" w:hAnsi="Arial" w:cs="Arial"/>
          <w:sz w:val="18"/>
          <w:szCs w:val="18"/>
          <w:lang w:val="en-GB"/>
        </w:rPr>
        <w:fldChar w:fldCharType="end"/>
      </w:r>
      <w:r w:rsidR="00931146" w:rsidRPr="00F11DB4">
        <w:rPr>
          <w:rFonts w:ascii="Arial" w:eastAsia="Arial" w:hAnsi="Arial" w:cs="Arial"/>
          <w:sz w:val="18"/>
          <w:szCs w:val="18"/>
          <w:lang w:val="en-GB"/>
        </w:rPr>
      </w:r>
      <w:r w:rsidR="00931146" w:rsidRPr="00F11DB4">
        <w:rPr>
          <w:rFonts w:ascii="Arial" w:eastAsia="Arial" w:hAnsi="Arial" w:cs="Arial"/>
          <w:sz w:val="18"/>
          <w:szCs w:val="18"/>
          <w:lang w:val="en-GB"/>
        </w:rPr>
        <w:fldChar w:fldCharType="separate"/>
      </w:r>
      <w:r w:rsidR="00931146" w:rsidRPr="00F11DB4">
        <w:rPr>
          <w:rFonts w:ascii="Arial" w:eastAsia="Arial" w:hAnsi="Arial" w:cs="Arial"/>
          <w:noProof/>
          <w:sz w:val="18"/>
          <w:szCs w:val="18"/>
          <w:lang w:val="en-GB"/>
        </w:rPr>
        <w:t>(22, 23)</w:t>
      </w:r>
      <w:r w:rsidR="00931146" w:rsidRPr="00F11DB4">
        <w:rPr>
          <w:rFonts w:ascii="Arial" w:eastAsia="Arial" w:hAnsi="Arial" w:cs="Arial"/>
          <w:sz w:val="18"/>
          <w:szCs w:val="18"/>
          <w:lang w:val="en-GB"/>
        </w:rPr>
        <w:fldChar w:fldCharType="end"/>
      </w:r>
      <w:r w:rsidR="009E7E16" w:rsidRPr="00ED1F74" w:rsidDel="009E7E16">
        <w:rPr>
          <w:rFonts w:ascii="Arial" w:hAnsi="Arial" w:cs="Arial"/>
          <w:sz w:val="18"/>
          <w:szCs w:val="18"/>
          <w:lang w:val="en-GB"/>
        </w:rPr>
        <w:t xml:space="preserve"> </w:t>
      </w:r>
      <w:r w:rsidR="009E7E16" w:rsidRPr="00ED1F74">
        <w:rPr>
          <w:rFonts w:ascii="Arial" w:hAnsi="Arial" w:cs="Arial"/>
          <w:sz w:val="18"/>
          <w:szCs w:val="18"/>
          <w:lang w:val="en-GB"/>
        </w:rPr>
        <w:t>framework.</w:t>
      </w:r>
      <w:r w:rsidR="001D1D1E" w:rsidRPr="004D1575">
        <w:rPr>
          <w:lang w:val="en-US"/>
        </w:rPr>
        <w:br w:type="page"/>
      </w:r>
    </w:p>
    <w:p w14:paraId="77F506B3" w14:textId="6D3DC72C" w:rsidR="00632D16" w:rsidRPr="00D93021" w:rsidRDefault="1C846AD2" w:rsidP="27054129">
      <w:pPr>
        <w:spacing w:line="276" w:lineRule="auto"/>
        <w:jc w:val="both"/>
        <w:rPr>
          <w:rFonts w:ascii="Arial" w:hAnsi="Arial" w:cs="Arial"/>
          <w:sz w:val="18"/>
          <w:szCs w:val="18"/>
          <w:lang w:val="en-GB"/>
        </w:rPr>
      </w:pPr>
      <w:r>
        <w:rPr>
          <w:noProof/>
          <w:lang w:val="en-US"/>
        </w:rPr>
        <w:lastRenderedPageBreak/>
        <w:drawing>
          <wp:inline distT="0" distB="0" distL="0" distR="0" wp14:anchorId="53282F3E" wp14:editId="13E0F07E">
            <wp:extent cx="5756910" cy="6210300"/>
            <wp:effectExtent l="0" t="0" r="0" b="0"/>
            <wp:docPr id="1619687139" name="Grafik 1619687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756910" cy="6210300"/>
                    </a:xfrm>
                    <a:prstGeom prst="rect">
                      <a:avLst/>
                    </a:prstGeom>
                  </pic:spPr>
                </pic:pic>
              </a:graphicData>
            </a:graphic>
          </wp:inline>
        </w:drawing>
      </w:r>
    </w:p>
    <w:p w14:paraId="1B20348B" w14:textId="77777777" w:rsidR="00632D16" w:rsidRPr="00D93021" w:rsidRDefault="00632D16">
      <w:pPr>
        <w:rPr>
          <w:rFonts w:ascii="Arial" w:hAnsi="Arial" w:cs="Arial"/>
          <w:sz w:val="18"/>
          <w:szCs w:val="18"/>
          <w:lang w:val="en-GB"/>
        </w:rPr>
      </w:pPr>
      <w:r w:rsidRPr="00D93021">
        <w:rPr>
          <w:rFonts w:ascii="Arial" w:hAnsi="Arial" w:cs="Arial"/>
          <w:sz w:val="18"/>
          <w:szCs w:val="18"/>
          <w:lang w:val="en-GB"/>
        </w:rPr>
        <w:br w:type="page"/>
      </w:r>
    </w:p>
    <w:p w14:paraId="33A4D43D" w14:textId="241669A5" w:rsidR="00CB7EA1" w:rsidRPr="00D93021" w:rsidRDefault="003B0FFB" w:rsidP="00632D16">
      <w:pPr>
        <w:spacing w:line="480" w:lineRule="auto"/>
        <w:rPr>
          <w:rFonts w:ascii="Arial" w:hAnsi="Arial" w:cs="Arial"/>
          <w:sz w:val="18"/>
          <w:szCs w:val="18"/>
          <w:lang w:val="en-GB"/>
        </w:rPr>
      </w:pPr>
      <w:r>
        <w:rPr>
          <w:rFonts w:ascii="Arial" w:hAnsi="Arial" w:cs="Arial"/>
          <w:sz w:val="18"/>
          <w:szCs w:val="18"/>
          <w:lang w:val="en-GB"/>
        </w:rPr>
        <w:lastRenderedPageBreak/>
        <w:pict w14:anchorId="4E7098E7">
          <v:shape id="_x0000_i1030" type="#_x0000_t75" style="width:453.05pt;height:470.7pt">
            <v:imagedata r:id="rId20" o:title="Figure S7b Revision"/>
          </v:shape>
        </w:pict>
      </w:r>
    </w:p>
    <w:p w14:paraId="15D16E16" w14:textId="1478C9F4" w:rsidR="00632D16" w:rsidRPr="00D93021" w:rsidRDefault="0E7EC1EF" w:rsidP="00632D16">
      <w:pPr>
        <w:spacing w:after="0" w:line="276" w:lineRule="auto"/>
        <w:contextualSpacing/>
        <w:jc w:val="both"/>
        <w:rPr>
          <w:rFonts w:ascii="Arial" w:hAnsi="Arial" w:cs="Arial"/>
          <w:sz w:val="18"/>
          <w:szCs w:val="18"/>
          <w:lang w:val="en-GB"/>
        </w:rPr>
      </w:pPr>
      <w:r w:rsidRPr="27054129">
        <w:rPr>
          <w:rFonts w:ascii="Arial" w:hAnsi="Arial" w:cs="Arial"/>
          <w:b/>
          <w:bCs/>
          <w:sz w:val="18"/>
          <w:szCs w:val="18"/>
          <w:lang w:val="en-GB"/>
        </w:rPr>
        <w:t xml:space="preserve">Figure </w:t>
      </w:r>
      <w:r w:rsidR="2C92D388" w:rsidRPr="27054129">
        <w:rPr>
          <w:rFonts w:ascii="Arial" w:hAnsi="Arial" w:cs="Arial"/>
          <w:b/>
          <w:bCs/>
          <w:sz w:val="18"/>
          <w:szCs w:val="18"/>
          <w:lang w:val="en-GB"/>
        </w:rPr>
        <w:t>S</w:t>
      </w:r>
      <w:r w:rsidR="7A264375" w:rsidRPr="27054129">
        <w:rPr>
          <w:rFonts w:ascii="Arial" w:hAnsi="Arial" w:cs="Arial"/>
          <w:b/>
          <w:bCs/>
          <w:sz w:val="18"/>
          <w:szCs w:val="18"/>
          <w:lang w:val="en-GB"/>
        </w:rPr>
        <w:t>9</w:t>
      </w:r>
      <w:r w:rsidR="75699350" w:rsidRPr="27054129">
        <w:rPr>
          <w:rFonts w:ascii="Arial" w:hAnsi="Arial" w:cs="Arial"/>
          <w:b/>
          <w:bCs/>
          <w:sz w:val="18"/>
          <w:szCs w:val="18"/>
          <w:lang w:val="en-GB"/>
        </w:rPr>
        <w:t>.</w:t>
      </w:r>
      <w:r w:rsidRPr="27054129">
        <w:rPr>
          <w:rFonts w:ascii="Arial" w:hAnsi="Arial" w:cs="Arial"/>
          <w:b/>
          <w:bCs/>
          <w:sz w:val="18"/>
          <w:szCs w:val="18"/>
          <w:lang w:val="en-GB"/>
        </w:rPr>
        <w:t xml:space="preserve"> COVID-19 mediators and gene expression patterns amongst relevant cell types. </w:t>
      </w:r>
      <w:proofErr w:type="spellStart"/>
      <w:r w:rsidRPr="27054129">
        <w:rPr>
          <w:rFonts w:ascii="Arial" w:hAnsi="Arial" w:cs="Arial"/>
          <w:sz w:val="18"/>
          <w:szCs w:val="18"/>
          <w:lang w:val="en-GB"/>
        </w:rPr>
        <w:t>Dotplots</w:t>
      </w:r>
      <w:proofErr w:type="spellEnd"/>
      <w:r w:rsidRPr="27054129">
        <w:rPr>
          <w:rFonts w:ascii="Arial" w:hAnsi="Arial" w:cs="Arial"/>
          <w:sz w:val="18"/>
          <w:szCs w:val="18"/>
          <w:lang w:val="en-GB"/>
        </w:rPr>
        <w:t xml:space="preserve"> displaying significantly up- or downregulated genes linked to inflammation in </w:t>
      </w:r>
      <w:r w:rsidR="49699527" w:rsidRPr="27054129">
        <w:rPr>
          <w:rFonts w:ascii="Arial" w:hAnsi="Arial" w:cs="Arial"/>
          <w:sz w:val="18"/>
          <w:szCs w:val="18"/>
          <w:lang w:val="en-GB"/>
        </w:rPr>
        <w:t>(</w:t>
      </w:r>
      <w:r w:rsidR="4EF2E49F" w:rsidRPr="27054129">
        <w:rPr>
          <w:rFonts w:ascii="Arial" w:hAnsi="Arial" w:cs="Arial"/>
          <w:b/>
          <w:bCs/>
          <w:sz w:val="18"/>
          <w:szCs w:val="18"/>
          <w:lang w:val="en-GB"/>
        </w:rPr>
        <w:t>a</w:t>
      </w:r>
      <w:r w:rsidR="49699527" w:rsidRPr="27054129">
        <w:rPr>
          <w:rFonts w:ascii="Arial" w:hAnsi="Arial" w:cs="Arial"/>
          <w:sz w:val="18"/>
          <w:szCs w:val="18"/>
          <w:lang w:val="en-GB"/>
        </w:rPr>
        <w:t>)</w:t>
      </w:r>
      <w:r w:rsidRPr="27054129">
        <w:rPr>
          <w:rFonts w:ascii="Arial" w:hAnsi="Arial" w:cs="Arial"/>
          <w:sz w:val="18"/>
          <w:szCs w:val="18"/>
          <w:lang w:val="en-GB"/>
        </w:rPr>
        <w:t xml:space="preserve"> Syrian hamsters by days post-inf</w:t>
      </w:r>
      <w:r w:rsidR="6206B85A" w:rsidRPr="27054129">
        <w:rPr>
          <w:rFonts w:ascii="Arial" w:hAnsi="Arial" w:cs="Arial"/>
          <w:sz w:val="18"/>
          <w:szCs w:val="18"/>
          <w:lang w:val="en-GB"/>
        </w:rPr>
        <w:t xml:space="preserve">ection compared to controls, </w:t>
      </w:r>
      <w:r w:rsidR="49699527" w:rsidRPr="27054129">
        <w:rPr>
          <w:rFonts w:ascii="Arial" w:hAnsi="Arial" w:cs="Arial"/>
          <w:sz w:val="18"/>
          <w:szCs w:val="18"/>
          <w:lang w:val="en-GB"/>
        </w:rPr>
        <w:t>(</w:t>
      </w:r>
      <w:r w:rsidR="4EF2E49F" w:rsidRPr="27054129">
        <w:rPr>
          <w:rFonts w:ascii="Arial" w:hAnsi="Arial" w:cs="Arial"/>
          <w:b/>
          <w:bCs/>
          <w:sz w:val="18"/>
          <w:szCs w:val="18"/>
          <w:lang w:val="en-GB"/>
        </w:rPr>
        <w:t>b</w:t>
      </w:r>
      <w:r w:rsidR="49699527" w:rsidRPr="27054129">
        <w:rPr>
          <w:rFonts w:ascii="Arial" w:hAnsi="Arial" w:cs="Arial"/>
          <w:sz w:val="18"/>
          <w:szCs w:val="18"/>
          <w:lang w:val="en-GB"/>
        </w:rPr>
        <w:t>)</w:t>
      </w:r>
      <w:r w:rsidRPr="27054129">
        <w:rPr>
          <w:rFonts w:ascii="Arial" w:hAnsi="Arial" w:cs="Arial"/>
          <w:sz w:val="18"/>
          <w:szCs w:val="18"/>
          <w:lang w:val="en-GB"/>
        </w:rPr>
        <w:t xml:space="preserve"> </w:t>
      </w:r>
      <w:proofErr w:type="spellStart"/>
      <w:r w:rsidRPr="27054129">
        <w:rPr>
          <w:rFonts w:ascii="Arial" w:hAnsi="Arial" w:cs="Arial"/>
          <w:sz w:val="18"/>
          <w:szCs w:val="18"/>
          <w:lang w:val="en-GB"/>
        </w:rPr>
        <w:t>Roborovski</w:t>
      </w:r>
      <w:proofErr w:type="spellEnd"/>
      <w:r w:rsidRPr="27054129">
        <w:rPr>
          <w:rFonts w:ascii="Arial" w:hAnsi="Arial" w:cs="Arial"/>
          <w:sz w:val="18"/>
          <w:szCs w:val="18"/>
          <w:lang w:val="en-GB"/>
        </w:rPr>
        <w:t xml:space="preserve"> hamsters by days post-infection compared to controls, </w:t>
      </w:r>
      <w:r w:rsidR="49699527" w:rsidRPr="27054129">
        <w:rPr>
          <w:rFonts w:ascii="Arial" w:hAnsi="Arial" w:cs="Arial"/>
          <w:sz w:val="18"/>
          <w:szCs w:val="18"/>
          <w:lang w:val="en-GB"/>
        </w:rPr>
        <w:t>(</w:t>
      </w:r>
      <w:r w:rsidR="4EF2E49F" w:rsidRPr="27054129">
        <w:rPr>
          <w:rFonts w:ascii="Arial" w:hAnsi="Arial" w:cs="Arial"/>
          <w:b/>
          <w:bCs/>
          <w:sz w:val="18"/>
          <w:szCs w:val="18"/>
          <w:lang w:val="en-GB"/>
        </w:rPr>
        <w:t>c</w:t>
      </w:r>
      <w:r w:rsidR="49699527" w:rsidRPr="27054129">
        <w:rPr>
          <w:rFonts w:ascii="Arial" w:hAnsi="Arial" w:cs="Arial"/>
          <w:sz w:val="18"/>
          <w:szCs w:val="18"/>
          <w:lang w:val="en-GB"/>
        </w:rPr>
        <w:t>)</w:t>
      </w:r>
      <w:r w:rsidRPr="27054129">
        <w:rPr>
          <w:rFonts w:ascii="Arial" w:hAnsi="Arial" w:cs="Arial"/>
          <w:sz w:val="18"/>
          <w:szCs w:val="18"/>
          <w:lang w:val="en-GB"/>
        </w:rPr>
        <w:t xml:space="preserve"> </w:t>
      </w:r>
      <w:r w:rsidR="0064461B">
        <w:rPr>
          <w:rFonts w:ascii="Arial" w:hAnsi="Arial" w:cs="Arial"/>
          <w:sz w:val="18"/>
          <w:szCs w:val="18"/>
          <w:lang w:val="en-GB"/>
        </w:rPr>
        <w:t>P</w:t>
      </w:r>
      <w:r w:rsidRPr="27054129">
        <w:rPr>
          <w:rFonts w:ascii="Arial" w:hAnsi="Arial" w:cs="Arial"/>
          <w:sz w:val="18"/>
          <w:szCs w:val="18"/>
          <w:lang w:val="en-GB"/>
        </w:rPr>
        <w:t>atients</w:t>
      </w:r>
      <w:r w:rsidR="0064461B">
        <w:rPr>
          <w:rFonts w:ascii="Arial" w:hAnsi="Arial" w:cs="Arial"/>
          <w:sz w:val="18"/>
          <w:szCs w:val="18"/>
          <w:lang w:val="en-GB"/>
        </w:rPr>
        <w:t xml:space="preserve"> with </w:t>
      </w:r>
      <w:r w:rsidR="0064461B" w:rsidRPr="27054129">
        <w:rPr>
          <w:rFonts w:ascii="Arial" w:hAnsi="Arial" w:cs="Arial"/>
          <w:sz w:val="18"/>
          <w:szCs w:val="18"/>
          <w:lang w:val="en-GB"/>
        </w:rPr>
        <w:t>COVID-19</w:t>
      </w:r>
      <w:r w:rsidRPr="27054129">
        <w:rPr>
          <w:rFonts w:ascii="Arial" w:hAnsi="Arial" w:cs="Arial"/>
          <w:sz w:val="18"/>
          <w:szCs w:val="18"/>
          <w:lang w:val="en-GB"/>
        </w:rPr>
        <w:t xml:space="preserve"> by WOS severity level compared to controls. </w:t>
      </w:r>
      <w:r w:rsidRPr="27054129">
        <w:rPr>
          <w:rFonts w:ascii="Arial" w:eastAsia="Arial" w:hAnsi="Arial" w:cs="Arial"/>
          <w:color w:val="000000" w:themeColor="text1"/>
          <w:sz w:val="18"/>
          <w:szCs w:val="18"/>
          <w:lang w:val="en-GB"/>
        </w:rPr>
        <w:t xml:space="preserve">NK cells: natural killer cells; DCs: dendritic cells; </w:t>
      </w:r>
      <w:r w:rsidRPr="27054129">
        <w:rPr>
          <w:rFonts w:ascii="Arial" w:hAnsi="Arial" w:cs="Arial"/>
          <w:sz w:val="18"/>
          <w:szCs w:val="18"/>
          <w:lang w:val="en-GB"/>
        </w:rPr>
        <w:t xml:space="preserve">WOS: WHO ordinal scale; </w:t>
      </w:r>
      <w:r w:rsidRPr="27054129">
        <w:rPr>
          <w:rFonts w:ascii="Arial" w:eastAsia="Arial" w:hAnsi="Arial" w:cs="Arial"/>
          <w:color w:val="000000" w:themeColor="text1"/>
          <w:sz w:val="18"/>
          <w:szCs w:val="18"/>
          <w:lang w:val="en-GB"/>
        </w:rPr>
        <w:t xml:space="preserve">dpi: days post infection; </w:t>
      </w:r>
      <w:r w:rsidRPr="27054129">
        <w:rPr>
          <w:rFonts w:ascii="Arial" w:hAnsi="Arial" w:cs="Arial"/>
          <w:sz w:val="18"/>
          <w:szCs w:val="18"/>
          <w:lang w:val="en-GB"/>
        </w:rPr>
        <w:t xml:space="preserve">pfu: plaque-forming units; log2FC: log2FoldChange. Differential expression analyses were performed in the </w:t>
      </w:r>
      <w:proofErr w:type="spellStart"/>
      <w:r w:rsidRPr="27054129">
        <w:rPr>
          <w:rFonts w:ascii="Arial" w:hAnsi="Arial" w:cs="Arial"/>
          <w:sz w:val="18"/>
          <w:szCs w:val="18"/>
          <w:lang w:val="en-GB"/>
        </w:rPr>
        <w:t>Limma-Voom</w:t>
      </w:r>
      <w:proofErr w:type="spellEnd"/>
      <w:r w:rsidR="3C63E973" w:rsidRPr="27054129">
        <w:rPr>
          <w:rFonts w:ascii="Arial" w:hAnsi="Arial" w:cs="Arial"/>
          <w:sz w:val="18"/>
          <w:szCs w:val="18"/>
          <w:lang w:val="en-GB"/>
        </w:rPr>
        <w:t xml:space="preserve"> </w:t>
      </w:r>
      <w:r w:rsidR="00CB7EA1" w:rsidRPr="27054129">
        <w:rPr>
          <w:rFonts w:ascii="Arial" w:hAnsi="Arial" w:cs="Arial"/>
          <w:sz w:val="18"/>
          <w:szCs w:val="18"/>
          <w:lang w:val="en-GB"/>
        </w:rPr>
        <w:fldChar w:fldCharType="begin"/>
      </w:r>
      <w:r w:rsidR="003A5927">
        <w:rPr>
          <w:rFonts w:ascii="Arial" w:hAnsi="Arial" w:cs="Arial"/>
          <w:sz w:val="18"/>
          <w:szCs w:val="18"/>
          <w:lang w:val="en-GB"/>
        </w:rPr>
        <w:instrText xml:space="preserve"> ADDIN EN.CITE &lt;EndNote&gt;&lt;Cite&gt;&lt;Author&gt;Law&lt;/Author&gt;&lt;Year&gt;2014&lt;/Year&gt;&lt;RecNum&gt;32&lt;/RecNum&gt;&lt;DisplayText&gt;(27)&lt;/DisplayText&gt;&lt;record&gt;&lt;rec-number&gt;32&lt;/rec-number&gt;&lt;foreign-keys&gt;&lt;key app="EN" db-id="ezsxvte9jevww9eeetopsdxazrasdt2z22rx" timestamp="1702638401"&gt;32&lt;/key&gt;&lt;/foreign-keys&gt;&lt;ref-type name="Journal Article"&gt;17&lt;/ref-type&gt;&lt;contributors&gt;&lt;authors&gt;&lt;author&gt;Law, C. W.&lt;/author&gt;&lt;author&gt;Chen, Y.&lt;/author&gt;&lt;author&gt;Shi, W.&lt;/author&gt;&lt;author&gt;Smyth, G. K.&lt;/author&gt;&lt;/authors&gt;&lt;/contributors&gt;&lt;titles&gt;&lt;title&gt;voom: Precision weights unlock linear model analysis tools for RNA-seq read counts&lt;/title&gt;&lt;secondary-title&gt;Genome Biol&lt;/secondary-title&gt;&lt;/titles&gt;&lt;periodical&gt;&lt;full-title&gt;Genome Biol&lt;/full-title&gt;&lt;/periodical&gt;&lt;pages&gt;R29&lt;/pages&gt;&lt;volume&gt;15&lt;/volume&gt;&lt;number&gt;2&lt;/number&gt;&lt;edition&gt;20140203&lt;/edition&gt;&lt;keywords&gt;&lt;keyword&gt;*Algorithms&lt;/keyword&gt;&lt;keyword&gt;Base Sequence&lt;/keyword&gt;&lt;keyword&gt;Bayes Theorem&lt;/keyword&gt;&lt;keyword&gt;Computer Simulation&lt;/keyword&gt;&lt;keyword&gt;Gene Expression Profiling&lt;/keyword&gt;&lt;keyword&gt;High-Throughput Nucleotide Sequencing/*methods&lt;/keyword&gt;&lt;keyword&gt;*Linear Models&lt;/keyword&gt;&lt;keyword&gt;RNA/*genetics&lt;/keyword&gt;&lt;keyword&gt;Sequence Analysis, RNA&lt;/keyword&gt;&lt;/keywords&gt;&lt;dates&gt;&lt;year&gt;2014&lt;/year&gt;&lt;pub-dates&gt;&lt;date&gt;Feb 3&lt;/date&gt;&lt;/pub-dates&gt;&lt;/dates&gt;&lt;isbn&gt;1474-760X (Electronic)&amp;#xD;1465-6906 (Print)&amp;#xD;1474-7596 (Linking)&lt;/isbn&gt;&lt;accession-num&gt;24485249&lt;/accession-num&gt;&lt;urls&gt;&lt;related-urls&gt;&lt;url&gt;https://www.ncbi.nlm.nih.gov/pubmed/24485249&lt;/url&gt;&lt;/related-urls&gt;&lt;/urls&gt;&lt;custom2&gt;PMC4053721&lt;/custom2&gt;&lt;electronic-resource-num&gt;10.1186/gb-2014-15-2-r29&lt;/electronic-resource-num&gt;&lt;remote-database-name&gt;Medline&lt;/remote-database-name&gt;&lt;remote-database-provider&gt;NLM&lt;/remote-database-provider&gt;&lt;/record&gt;&lt;/Cite&gt;&lt;/EndNote&gt;</w:instrText>
      </w:r>
      <w:r w:rsidR="00CB7EA1" w:rsidRPr="27054129">
        <w:rPr>
          <w:rFonts w:ascii="Arial" w:hAnsi="Arial" w:cs="Arial"/>
          <w:sz w:val="18"/>
          <w:szCs w:val="18"/>
          <w:lang w:val="en-GB"/>
        </w:rPr>
        <w:fldChar w:fldCharType="separate"/>
      </w:r>
      <w:r w:rsidR="003A5927">
        <w:rPr>
          <w:rFonts w:ascii="Arial" w:hAnsi="Arial" w:cs="Arial"/>
          <w:noProof/>
          <w:sz w:val="18"/>
          <w:szCs w:val="18"/>
          <w:lang w:val="en-GB"/>
        </w:rPr>
        <w:t>(27)</w:t>
      </w:r>
      <w:r w:rsidR="00CB7EA1" w:rsidRPr="27054129">
        <w:rPr>
          <w:rFonts w:ascii="Arial" w:hAnsi="Arial" w:cs="Arial"/>
          <w:sz w:val="18"/>
          <w:szCs w:val="18"/>
          <w:lang w:val="en-GB"/>
        </w:rPr>
        <w:fldChar w:fldCharType="end"/>
      </w:r>
      <w:r w:rsidRPr="27054129">
        <w:rPr>
          <w:rFonts w:ascii="Arial" w:hAnsi="Arial" w:cs="Arial"/>
          <w:sz w:val="18"/>
          <w:szCs w:val="18"/>
          <w:lang w:val="en-GB"/>
        </w:rPr>
        <w:t xml:space="preserve"> framework. Adj. </w:t>
      </w:r>
      <w:r w:rsidRPr="27054129">
        <w:rPr>
          <w:rFonts w:ascii="Arial" w:hAnsi="Arial" w:cs="Arial"/>
          <w:i/>
          <w:iCs/>
          <w:sz w:val="18"/>
          <w:szCs w:val="18"/>
          <w:lang w:val="en-GB"/>
        </w:rPr>
        <w:t>P</w:t>
      </w:r>
      <w:r w:rsidRPr="27054129">
        <w:rPr>
          <w:rFonts w:ascii="Arial" w:hAnsi="Arial" w:cs="Arial"/>
          <w:sz w:val="18"/>
          <w:szCs w:val="18"/>
          <w:lang w:val="en-GB"/>
        </w:rPr>
        <w:t xml:space="preserve">-value: adjusted </w:t>
      </w:r>
      <w:r w:rsidRPr="27054129">
        <w:rPr>
          <w:rFonts w:ascii="Arial" w:hAnsi="Arial" w:cs="Arial"/>
          <w:i/>
          <w:iCs/>
          <w:sz w:val="18"/>
          <w:szCs w:val="18"/>
          <w:lang w:val="en-GB"/>
        </w:rPr>
        <w:t>P</w:t>
      </w:r>
      <w:r w:rsidR="3B5863A8" w:rsidRPr="27054129">
        <w:rPr>
          <w:rFonts w:ascii="Arial" w:hAnsi="Arial" w:cs="Arial"/>
          <w:sz w:val="18"/>
          <w:szCs w:val="18"/>
          <w:lang w:val="en-GB"/>
        </w:rPr>
        <w:t>-</w:t>
      </w:r>
      <w:r w:rsidRPr="27054129">
        <w:rPr>
          <w:rFonts w:ascii="Arial" w:hAnsi="Arial" w:cs="Arial"/>
          <w:sz w:val="18"/>
          <w:szCs w:val="18"/>
          <w:lang w:val="en-GB"/>
        </w:rPr>
        <w:t xml:space="preserve">values were calculated according to </w:t>
      </w:r>
      <w:proofErr w:type="spellStart"/>
      <w:r w:rsidRPr="27054129">
        <w:rPr>
          <w:rFonts w:ascii="Arial" w:hAnsi="Arial" w:cs="Arial"/>
          <w:sz w:val="18"/>
          <w:szCs w:val="18"/>
          <w:lang w:val="en-GB"/>
        </w:rPr>
        <w:t>Benjamini</w:t>
      </w:r>
      <w:proofErr w:type="spellEnd"/>
      <w:r w:rsidRPr="27054129">
        <w:rPr>
          <w:rFonts w:ascii="Arial" w:hAnsi="Arial" w:cs="Arial"/>
          <w:sz w:val="18"/>
          <w:szCs w:val="18"/>
          <w:lang w:val="en-GB"/>
        </w:rPr>
        <w:t xml:space="preserve"> and Hochberg.</w:t>
      </w:r>
      <w:r w:rsidR="450F5FD7" w:rsidRPr="27054129">
        <w:rPr>
          <w:rFonts w:ascii="Arial" w:hAnsi="Arial" w:cs="Arial"/>
          <w:sz w:val="18"/>
          <w:szCs w:val="18"/>
          <w:lang w:val="en-GB"/>
        </w:rPr>
        <w:t xml:space="preserve"> </w:t>
      </w:r>
      <w:r w:rsidR="00CB7EA1" w:rsidRPr="27054129">
        <w:rPr>
          <w:rFonts w:ascii="Arial" w:hAnsi="Arial" w:cs="Arial"/>
          <w:sz w:val="18"/>
          <w:szCs w:val="18"/>
          <w:lang w:val="en-GB"/>
        </w:rPr>
        <w:br w:type="page"/>
      </w:r>
    </w:p>
    <w:p w14:paraId="73059EDA" w14:textId="56727A86" w:rsidR="00CB7EA1" w:rsidRPr="00D93021" w:rsidRDefault="003B0FFB" w:rsidP="00A26D50">
      <w:pPr>
        <w:spacing w:after="0" w:line="480" w:lineRule="auto"/>
        <w:contextualSpacing/>
        <w:jc w:val="both"/>
        <w:rPr>
          <w:rFonts w:ascii="Arial" w:hAnsi="Arial" w:cs="Arial"/>
          <w:sz w:val="18"/>
          <w:szCs w:val="18"/>
          <w:lang w:val="en-GB"/>
        </w:rPr>
      </w:pPr>
      <w:r>
        <w:rPr>
          <w:rFonts w:ascii="Arial" w:hAnsi="Arial" w:cs="Arial"/>
          <w:sz w:val="18"/>
          <w:szCs w:val="18"/>
          <w:lang w:val="en-GB"/>
        </w:rPr>
        <w:lastRenderedPageBreak/>
        <w:pict w14:anchorId="61F85C03">
          <v:shape id="_x0000_i1031" type="#_x0000_t75" style="width:454.4pt;height:563.1pt">
            <v:imagedata r:id="rId21" o:title="Figure S8 Revision"/>
          </v:shape>
        </w:pict>
      </w:r>
    </w:p>
    <w:p w14:paraId="67BF390B" w14:textId="78E84764" w:rsidR="005576FC" w:rsidRPr="00D93021" w:rsidRDefault="071839C0" w:rsidP="00CB7EA1">
      <w:pPr>
        <w:spacing w:line="276" w:lineRule="auto"/>
        <w:jc w:val="both"/>
        <w:rPr>
          <w:rFonts w:ascii="Arial" w:hAnsi="Arial" w:cs="Arial"/>
          <w:sz w:val="18"/>
          <w:szCs w:val="18"/>
          <w:lang w:val="en-GB"/>
        </w:rPr>
      </w:pPr>
      <w:r w:rsidRPr="00D93021">
        <w:rPr>
          <w:rFonts w:ascii="Arial" w:hAnsi="Arial" w:cs="Arial"/>
          <w:b/>
          <w:bCs/>
          <w:sz w:val="18"/>
          <w:szCs w:val="18"/>
          <w:lang w:val="en-GB"/>
        </w:rPr>
        <w:t xml:space="preserve">Figure </w:t>
      </w:r>
      <w:r w:rsidR="6639C0B0" w:rsidRPr="27054129">
        <w:rPr>
          <w:rFonts w:ascii="Arial" w:hAnsi="Arial" w:cs="Arial"/>
          <w:b/>
          <w:bCs/>
          <w:sz w:val="18"/>
          <w:szCs w:val="18"/>
          <w:lang w:val="en-GB"/>
        </w:rPr>
        <w:t>S</w:t>
      </w:r>
      <w:r w:rsidR="347F55AD" w:rsidRPr="27054129">
        <w:rPr>
          <w:rFonts w:ascii="Arial" w:hAnsi="Arial" w:cs="Arial"/>
          <w:b/>
          <w:bCs/>
          <w:sz w:val="18"/>
          <w:szCs w:val="18"/>
          <w:lang w:val="en-GB"/>
        </w:rPr>
        <w:t>10</w:t>
      </w:r>
      <w:r w:rsidRPr="00D93021">
        <w:rPr>
          <w:rFonts w:ascii="Arial" w:hAnsi="Arial" w:cs="Arial"/>
          <w:b/>
          <w:bCs/>
          <w:sz w:val="18"/>
          <w:szCs w:val="18"/>
          <w:lang w:val="en-GB"/>
        </w:rPr>
        <w:t xml:space="preserve">. Highly inflammatory response triggered by COVID-19 in human neutrophils is limited to a subset. </w:t>
      </w:r>
      <w:r w:rsidR="5CD32BB3" w:rsidRPr="00D93021">
        <w:rPr>
          <w:rFonts w:ascii="Arial" w:hAnsi="Arial" w:cs="Arial"/>
          <w:sz w:val="18"/>
          <w:szCs w:val="18"/>
          <w:lang w:val="en-GB"/>
        </w:rPr>
        <w:t>(</w:t>
      </w:r>
      <w:r w:rsidR="24E0367A" w:rsidRPr="27054129">
        <w:rPr>
          <w:rFonts w:ascii="Arial" w:hAnsi="Arial" w:cs="Arial"/>
          <w:b/>
          <w:bCs/>
          <w:sz w:val="18"/>
          <w:szCs w:val="18"/>
          <w:lang w:val="en-GB"/>
        </w:rPr>
        <w:t>a</w:t>
      </w:r>
      <w:r w:rsidR="5CD32BB3" w:rsidRPr="00D93021">
        <w:rPr>
          <w:rFonts w:ascii="Arial" w:hAnsi="Arial" w:cs="Arial"/>
          <w:sz w:val="18"/>
          <w:szCs w:val="18"/>
          <w:lang w:val="en-GB"/>
        </w:rPr>
        <w:t>)</w:t>
      </w:r>
      <w:r w:rsidRPr="00D93021">
        <w:rPr>
          <w:rFonts w:ascii="Arial" w:hAnsi="Arial" w:cs="Arial"/>
          <w:sz w:val="18"/>
          <w:szCs w:val="18"/>
          <w:lang w:val="en-GB"/>
        </w:rPr>
        <w:t xml:space="preserve"> UMAP plots displaying expression of the previously described “severe inflammatory” gene set</w:t>
      </w:r>
      <w:r w:rsidR="3B489014" w:rsidRPr="00D93021">
        <w:rPr>
          <w:rFonts w:ascii="Arial" w:hAnsi="Arial" w:cs="Arial"/>
          <w:sz w:val="18"/>
          <w:szCs w:val="18"/>
          <w:lang w:val="en-GB"/>
        </w:rPr>
        <w:t xml:space="preserve"> </w:t>
      </w:r>
      <w:r w:rsidR="00CB7EA1" w:rsidRPr="00D93021">
        <w:rPr>
          <w:rFonts w:ascii="Arial" w:hAnsi="Arial" w:cs="Arial"/>
          <w:sz w:val="18"/>
          <w:szCs w:val="18"/>
          <w:lang w:val="en-GB"/>
        </w:rPr>
        <w:fldChar w:fldCharType="begin">
          <w:fldData xml:space="preserve">PEVuZE5vdGU+PENpdGU+PEF1dGhvcj5Bc2NoZW5icmVubmVyPC9BdXRob3I+PFllYXI+MjAyMTwv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</w:fldData>
        </w:fldChar>
      </w:r>
      <w:r w:rsidR="003A5927">
        <w:rPr>
          <w:rFonts w:ascii="Arial" w:hAnsi="Arial" w:cs="Arial"/>
          <w:sz w:val="18"/>
          <w:szCs w:val="18"/>
          <w:lang w:val="en-GB"/>
        </w:rPr>
        <w:instrText xml:space="preserve"> ADDIN EN.CITE </w:instrText>
      </w:r>
      <w:r w:rsidR="003A5927">
        <w:rPr>
          <w:rFonts w:ascii="Arial" w:hAnsi="Arial" w:cs="Arial"/>
          <w:sz w:val="18"/>
          <w:szCs w:val="18"/>
          <w:lang w:val="en-GB"/>
        </w:rPr>
        <w:fldChar w:fldCharType="begin">
          <w:fldData xml:space="preserve">PEVuZE5vdGU+PENpdGU+PEF1dGhvcj5Bc2NoZW5icmVubmVyPC9BdXRob3I+PFllYXI+MjAyMTwv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</w:fldData>
        </w:fldChar>
      </w:r>
      <w:r w:rsidR="003A5927">
        <w:rPr>
          <w:rFonts w:ascii="Arial" w:hAnsi="Arial" w:cs="Arial"/>
          <w:sz w:val="18"/>
          <w:szCs w:val="18"/>
          <w:lang w:val="en-GB"/>
        </w:rPr>
        <w:instrText xml:space="preserve"> ADDIN EN.CITE.DATA </w:instrText>
      </w:r>
      <w:r w:rsidR="003A5927">
        <w:rPr>
          <w:rFonts w:ascii="Arial" w:hAnsi="Arial" w:cs="Arial"/>
          <w:sz w:val="18"/>
          <w:szCs w:val="18"/>
          <w:lang w:val="en-GB"/>
        </w:rPr>
      </w:r>
      <w:r w:rsidR="003A5927">
        <w:rPr>
          <w:rFonts w:ascii="Arial" w:hAnsi="Arial" w:cs="Arial"/>
          <w:sz w:val="18"/>
          <w:szCs w:val="18"/>
          <w:lang w:val="en-GB"/>
        </w:rPr>
        <w:fldChar w:fldCharType="end"/>
      </w:r>
      <w:r w:rsidR="00CB7EA1" w:rsidRPr="00D93021">
        <w:rPr>
          <w:rFonts w:ascii="Arial" w:hAnsi="Arial" w:cs="Arial"/>
          <w:sz w:val="18"/>
          <w:szCs w:val="18"/>
          <w:lang w:val="en-GB"/>
        </w:rPr>
      </w:r>
      <w:r w:rsidR="00CB7EA1" w:rsidRPr="00D93021">
        <w:rPr>
          <w:rFonts w:ascii="Arial" w:hAnsi="Arial" w:cs="Arial"/>
          <w:sz w:val="18"/>
          <w:szCs w:val="18"/>
          <w:lang w:val="en-GB"/>
        </w:rPr>
        <w:fldChar w:fldCharType="separate"/>
      </w:r>
      <w:r w:rsidR="003A5927">
        <w:rPr>
          <w:rFonts w:ascii="Arial" w:hAnsi="Arial" w:cs="Arial"/>
          <w:noProof/>
          <w:sz w:val="18"/>
          <w:szCs w:val="18"/>
          <w:lang w:val="en-GB"/>
        </w:rPr>
        <w:t>(28)</w:t>
      </w:r>
      <w:r w:rsidR="00CB7EA1" w:rsidRPr="00D93021">
        <w:rPr>
          <w:rFonts w:ascii="Arial" w:hAnsi="Arial" w:cs="Arial"/>
          <w:sz w:val="18"/>
          <w:szCs w:val="18"/>
          <w:lang w:val="en-GB"/>
        </w:rPr>
        <w:fldChar w:fldCharType="end"/>
      </w:r>
      <w:r w:rsidRPr="00D93021">
        <w:rPr>
          <w:rFonts w:ascii="Arial" w:hAnsi="Arial" w:cs="Arial"/>
          <w:sz w:val="18"/>
          <w:szCs w:val="18"/>
          <w:lang w:val="en-GB"/>
        </w:rPr>
        <w:t xml:space="preserve"> amongst peripheral blood neutrophils in humans or indicated hamster species. </w:t>
      </w:r>
      <w:r w:rsidR="5CD32BB3" w:rsidRPr="00D93021">
        <w:rPr>
          <w:rFonts w:ascii="Arial" w:hAnsi="Arial" w:cs="Arial"/>
          <w:sz w:val="18"/>
          <w:szCs w:val="18"/>
          <w:lang w:val="en-GB"/>
        </w:rPr>
        <w:t>(</w:t>
      </w:r>
      <w:r w:rsidR="24E0367A" w:rsidRPr="27054129">
        <w:rPr>
          <w:rFonts w:ascii="Arial" w:hAnsi="Arial" w:cs="Arial"/>
          <w:b/>
          <w:bCs/>
          <w:sz w:val="18"/>
          <w:szCs w:val="18"/>
          <w:lang w:val="en-GB"/>
        </w:rPr>
        <w:t>b</w:t>
      </w:r>
      <w:r w:rsidR="5CD32BB3" w:rsidRPr="00D93021">
        <w:rPr>
          <w:rFonts w:ascii="Arial" w:hAnsi="Arial" w:cs="Arial"/>
          <w:sz w:val="18"/>
          <w:szCs w:val="18"/>
          <w:lang w:val="en-GB"/>
        </w:rPr>
        <w:t>)</w:t>
      </w:r>
      <w:r w:rsidRPr="00D93021">
        <w:rPr>
          <w:rFonts w:ascii="Arial" w:hAnsi="Arial" w:cs="Arial"/>
          <w:sz w:val="18"/>
          <w:szCs w:val="18"/>
          <w:lang w:val="en-GB"/>
        </w:rPr>
        <w:t xml:space="preserve"> UMAP plot displaying the </w:t>
      </w:r>
      <w:proofErr w:type="spellStart"/>
      <w:r w:rsidRPr="00D93021">
        <w:rPr>
          <w:rFonts w:ascii="Arial" w:hAnsi="Arial" w:cs="Arial"/>
          <w:sz w:val="18"/>
          <w:szCs w:val="18"/>
          <w:lang w:val="en-GB"/>
        </w:rPr>
        <w:t>subclustering</w:t>
      </w:r>
      <w:proofErr w:type="spellEnd"/>
      <w:r w:rsidRPr="00D93021">
        <w:rPr>
          <w:rFonts w:ascii="Arial" w:hAnsi="Arial" w:cs="Arial"/>
          <w:sz w:val="18"/>
          <w:szCs w:val="18"/>
          <w:lang w:val="en-GB"/>
        </w:rPr>
        <w:t xml:space="preserve"> of neutrophils. </w:t>
      </w:r>
      <w:r w:rsidR="5CD32BB3" w:rsidRPr="00D93021">
        <w:rPr>
          <w:rFonts w:ascii="Arial" w:hAnsi="Arial" w:cs="Arial"/>
          <w:sz w:val="18"/>
          <w:szCs w:val="18"/>
          <w:lang w:val="en-GB"/>
        </w:rPr>
        <w:t>(</w:t>
      </w:r>
      <w:r w:rsidR="24E0367A" w:rsidRPr="27054129">
        <w:rPr>
          <w:rFonts w:ascii="Arial" w:hAnsi="Arial" w:cs="Arial"/>
          <w:b/>
          <w:bCs/>
          <w:sz w:val="18"/>
          <w:szCs w:val="18"/>
          <w:lang w:val="en-GB"/>
        </w:rPr>
        <w:t>c</w:t>
      </w:r>
      <w:r w:rsidR="5CD32BB3" w:rsidRPr="00D93021">
        <w:rPr>
          <w:rFonts w:ascii="Arial" w:hAnsi="Arial" w:cs="Arial"/>
          <w:sz w:val="18"/>
          <w:szCs w:val="18"/>
          <w:lang w:val="en-GB"/>
        </w:rPr>
        <w:t>)</w:t>
      </w:r>
      <w:r w:rsidRPr="00D93021">
        <w:rPr>
          <w:rFonts w:ascii="Arial" w:hAnsi="Arial" w:cs="Arial"/>
          <w:sz w:val="18"/>
          <w:szCs w:val="18"/>
          <w:lang w:val="en-GB"/>
        </w:rPr>
        <w:t xml:space="preserve"> Volcano plot displaying genes differentially expressed between neutrophil clusters 2 and 3 of</w:t>
      </w:r>
      <w:r w:rsidR="0064461B">
        <w:rPr>
          <w:rFonts w:ascii="Arial" w:hAnsi="Arial" w:cs="Arial"/>
          <w:sz w:val="18"/>
          <w:szCs w:val="18"/>
          <w:lang w:val="en-GB"/>
        </w:rPr>
        <w:t xml:space="preserve"> </w:t>
      </w:r>
      <w:r w:rsidR="0064461B" w:rsidRPr="00D93021">
        <w:rPr>
          <w:rFonts w:ascii="Arial" w:hAnsi="Arial" w:cs="Arial"/>
          <w:sz w:val="18"/>
          <w:szCs w:val="18"/>
          <w:lang w:val="en-GB"/>
        </w:rPr>
        <w:t>patients</w:t>
      </w:r>
      <w:r w:rsidR="0064461B">
        <w:rPr>
          <w:rFonts w:ascii="Arial" w:hAnsi="Arial" w:cs="Arial"/>
          <w:sz w:val="18"/>
          <w:szCs w:val="18"/>
          <w:lang w:val="en-GB"/>
        </w:rPr>
        <w:t xml:space="preserve"> with</w:t>
      </w:r>
      <w:r w:rsidRPr="00D93021">
        <w:rPr>
          <w:rFonts w:ascii="Arial" w:hAnsi="Arial" w:cs="Arial"/>
          <w:sz w:val="18"/>
          <w:szCs w:val="18"/>
          <w:lang w:val="en-GB"/>
        </w:rPr>
        <w:t xml:space="preserve"> WOS 5 and WOS 7 compared to all other neutrophil clusters of these patients. </w:t>
      </w:r>
      <w:r w:rsidR="5CD32BB3" w:rsidRPr="00D93021">
        <w:rPr>
          <w:rFonts w:ascii="Arial" w:hAnsi="Arial" w:cs="Arial"/>
          <w:sz w:val="18"/>
          <w:szCs w:val="18"/>
          <w:lang w:val="en-GB"/>
        </w:rPr>
        <w:t>(</w:t>
      </w:r>
      <w:r w:rsidR="24E0367A" w:rsidRPr="27054129">
        <w:rPr>
          <w:rFonts w:ascii="Arial" w:hAnsi="Arial" w:cs="Arial"/>
          <w:b/>
          <w:bCs/>
          <w:sz w:val="18"/>
          <w:szCs w:val="18"/>
          <w:lang w:val="en-GB"/>
        </w:rPr>
        <w:t>d</w:t>
      </w:r>
      <w:r w:rsidR="5CD32BB3" w:rsidRPr="00D93021">
        <w:rPr>
          <w:rFonts w:ascii="Arial" w:hAnsi="Arial" w:cs="Arial"/>
          <w:sz w:val="18"/>
          <w:szCs w:val="18"/>
          <w:lang w:val="en-GB"/>
        </w:rPr>
        <w:t>)</w:t>
      </w:r>
      <w:r w:rsidRPr="00D93021">
        <w:rPr>
          <w:rFonts w:ascii="Arial" w:hAnsi="Arial" w:cs="Arial"/>
          <w:sz w:val="18"/>
          <w:szCs w:val="18"/>
          <w:lang w:val="en-GB"/>
        </w:rPr>
        <w:t xml:space="preserve"> Volcano plot indicating differential expression of genes associated with inflammation. (</w:t>
      </w:r>
      <w:r w:rsidR="24E0367A" w:rsidRPr="27054129">
        <w:rPr>
          <w:rFonts w:ascii="Arial" w:hAnsi="Arial" w:cs="Arial"/>
          <w:b/>
          <w:bCs/>
          <w:sz w:val="18"/>
          <w:szCs w:val="18"/>
          <w:lang w:val="en-GB"/>
        </w:rPr>
        <w:t>c</w:t>
      </w:r>
      <w:r w:rsidRPr="00D93021">
        <w:rPr>
          <w:rFonts w:ascii="Arial" w:hAnsi="Arial" w:cs="Arial"/>
          <w:sz w:val="18"/>
          <w:szCs w:val="18"/>
          <w:lang w:val="en-GB"/>
        </w:rPr>
        <w:t xml:space="preserve">, </w:t>
      </w:r>
      <w:r w:rsidR="24E0367A" w:rsidRPr="27054129">
        <w:rPr>
          <w:rFonts w:ascii="Arial" w:hAnsi="Arial" w:cs="Arial"/>
          <w:b/>
          <w:bCs/>
          <w:sz w:val="18"/>
          <w:szCs w:val="18"/>
          <w:lang w:val="en-GB"/>
        </w:rPr>
        <w:t>d</w:t>
      </w:r>
      <w:r w:rsidRPr="00D93021">
        <w:rPr>
          <w:rFonts w:ascii="Arial" w:hAnsi="Arial" w:cs="Arial"/>
          <w:sz w:val="18"/>
          <w:szCs w:val="18"/>
          <w:lang w:val="en-GB"/>
        </w:rPr>
        <w:t>) Only significantly differentially regulated genes (</w:t>
      </w:r>
      <w:proofErr w:type="spellStart"/>
      <w:r w:rsidRPr="00D93021">
        <w:rPr>
          <w:rFonts w:ascii="Arial" w:hAnsi="Arial" w:cs="Arial"/>
          <w:sz w:val="18"/>
          <w:szCs w:val="18"/>
          <w:lang w:val="en-GB"/>
        </w:rPr>
        <w:t>adj</w:t>
      </w:r>
      <w:proofErr w:type="spellEnd"/>
      <w:r w:rsidRPr="00D93021">
        <w:rPr>
          <w:rFonts w:ascii="Arial" w:hAnsi="Arial" w:cs="Arial"/>
          <w:sz w:val="18"/>
          <w:szCs w:val="18"/>
          <w:lang w:val="en-GB"/>
        </w:rPr>
        <w:t xml:space="preserve"> </w:t>
      </w:r>
      <w:r w:rsidRPr="27054129">
        <w:rPr>
          <w:rFonts w:ascii="Arial" w:hAnsi="Arial" w:cs="Arial"/>
          <w:i/>
          <w:iCs/>
          <w:sz w:val="18"/>
          <w:szCs w:val="18"/>
          <w:lang w:val="en-GB"/>
        </w:rPr>
        <w:t>P</w:t>
      </w:r>
      <w:r w:rsidR="1E2CB9F4" w:rsidRPr="00D93021">
        <w:rPr>
          <w:rFonts w:ascii="Arial" w:hAnsi="Arial" w:cs="Arial"/>
          <w:sz w:val="18"/>
          <w:szCs w:val="18"/>
          <w:lang w:val="en-GB"/>
        </w:rPr>
        <w:t>-</w:t>
      </w:r>
      <w:r w:rsidRPr="00D93021">
        <w:rPr>
          <w:rFonts w:ascii="Arial" w:hAnsi="Arial" w:cs="Arial"/>
          <w:sz w:val="18"/>
          <w:szCs w:val="18"/>
          <w:lang w:val="en-GB"/>
        </w:rPr>
        <w:t xml:space="preserve">values ≤ 0.05 after Bonferroni correction for multiple testing) are shown. </w:t>
      </w:r>
      <w:r w:rsidR="5CD32BB3" w:rsidRPr="00D93021">
        <w:rPr>
          <w:rFonts w:ascii="Arial" w:hAnsi="Arial" w:cs="Arial"/>
          <w:sz w:val="18"/>
          <w:szCs w:val="18"/>
          <w:lang w:val="en-GB"/>
        </w:rPr>
        <w:t>(</w:t>
      </w:r>
      <w:r w:rsidR="24E0367A" w:rsidRPr="27054129">
        <w:rPr>
          <w:rFonts w:ascii="Arial" w:hAnsi="Arial" w:cs="Arial"/>
          <w:b/>
          <w:bCs/>
          <w:sz w:val="18"/>
          <w:szCs w:val="18"/>
          <w:lang w:val="en-GB"/>
        </w:rPr>
        <w:t>e</w:t>
      </w:r>
      <w:r w:rsidR="5CD32BB3" w:rsidRPr="00D93021">
        <w:rPr>
          <w:rFonts w:ascii="Arial" w:hAnsi="Arial" w:cs="Arial"/>
          <w:sz w:val="18"/>
          <w:szCs w:val="18"/>
          <w:lang w:val="en-GB"/>
        </w:rPr>
        <w:t>)</w:t>
      </w:r>
      <w:r w:rsidRPr="00D93021">
        <w:rPr>
          <w:rFonts w:ascii="Arial" w:hAnsi="Arial" w:cs="Arial"/>
          <w:sz w:val="18"/>
          <w:szCs w:val="18"/>
          <w:lang w:val="en-GB"/>
        </w:rPr>
        <w:t xml:space="preserve"> Venn diagram displaying numbers of overlapping genes expressed in the merged interspecies dataset between the “severe inflammatory” gene set</w:t>
      </w:r>
      <w:r w:rsidR="3B489014" w:rsidRPr="00D93021">
        <w:rPr>
          <w:rFonts w:ascii="Arial" w:hAnsi="Arial" w:cs="Arial"/>
          <w:sz w:val="18"/>
          <w:szCs w:val="18"/>
          <w:lang w:val="en-GB"/>
        </w:rPr>
        <w:t xml:space="preserve"> </w:t>
      </w:r>
      <w:r w:rsidR="00CB7EA1" w:rsidRPr="00D93021">
        <w:rPr>
          <w:rFonts w:ascii="Arial" w:hAnsi="Arial" w:cs="Arial"/>
          <w:sz w:val="18"/>
          <w:szCs w:val="18"/>
          <w:lang w:val="en-GB"/>
        </w:rPr>
        <w:fldChar w:fldCharType="begin">
          <w:fldData xml:space="preserve">PEVuZE5vdGU+PENpdGU+PEF1dGhvcj5Bc2NoZW5icmVubmVyPC9BdXRob3I+PFllYXI+MjAyMTwv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</w:fldData>
        </w:fldChar>
      </w:r>
      <w:r w:rsidR="003A5927">
        <w:rPr>
          <w:rFonts w:ascii="Arial" w:hAnsi="Arial" w:cs="Arial"/>
          <w:sz w:val="18"/>
          <w:szCs w:val="18"/>
          <w:lang w:val="en-GB"/>
        </w:rPr>
        <w:instrText xml:space="preserve"> ADDIN EN.CITE </w:instrText>
      </w:r>
      <w:r w:rsidR="003A5927">
        <w:rPr>
          <w:rFonts w:ascii="Arial" w:hAnsi="Arial" w:cs="Arial"/>
          <w:sz w:val="18"/>
          <w:szCs w:val="18"/>
          <w:lang w:val="en-GB"/>
        </w:rPr>
        <w:fldChar w:fldCharType="begin">
          <w:fldData xml:space="preserve">PEVuZE5vdGU+PENpdGU+PEF1dGhvcj5Bc2NoZW5icmVubmVyPC9BdXRob3I+PFllYXI+MjAyMTwv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</w:fldData>
        </w:fldChar>
      </w:r>
      <w:r w:rsidR="003A5927">
        <w:rPr>
          <w:rFonts w:ascii="Arial" w:hAnsi="Arial" w:cs="Arial"/>
          <w:sz w:val="18"/>
          <w:szCs w:val="18"/>
          <w:lang w:val="en-GB"/>
        </w:rPr>
        <w:instrText xml:space="preserve"> ADDIN EN.CITE.DATA </w:instrText>
      </w:r>
      <w:r w:rsidR="003A5927">
        <w:rPr>
          <w:rFonts w:ascii="Arial" w:hAnsi="Arial" w:cs="Arial"/>
          <w:sz w:val="18"/>
          <w:szCs w:val="18"/>
          <w:lang w:val="en-GB"/>
        </w:rPr>
      </w:r>
      <w:r w:rsidR="003A5927">
        <w:rPr>
          <w:rFonts w:ascii="Arial" w:hAnsi="Arial" w:cs="Arial"/>
          <w:sz w:val="18"/>
          <w:szCs w:val="18"/>
          <w:lang w:val="en-GB"/>
        </w:rPr>
        <w:fldChar w:fldCharType="end"/>
      </w:r>
      <w:r w:rsidR="00CB7EA1" w:rsidRPr="00D93021">
        <w:rPr>
          <w:rFonts w:ascii="Arial" w:hAnsi="Arial" w:cs="Arial"/>
          <w:sz w:val="18"/>
          <w:szCs w:val="18"/>
          <w:lang w:val="en-GB"/>
        </w:rPr>
      </w:r>
      <w:r w:rsidR="00CB7EA1" w:rsidRPr="00D93021">
        <w:rPr>
          <w:rFonts w:ascii="Arial" w:hAnsi="Arial" w:cs="Arial"/>
          <w:sz w:val="18"/>
          <w:szCs w:val="18"/>
          <w:lang w:val="en-GB"/>
        </w:rPr>
        <w:fldChar w:fldCharType="separate"/>
      </w:r>
      <w:r w:rsidR="003A5927">
        <w:rPr>
          <w:rFonts w:ascii="Arial" w:hAnsi="Arial" w:cs="Arial"/>
          <w:noProof/>
          <w:sz w:val="18"/>
          <w:szCs w:val="18"/>
          <w:lang w:val="en-GB"/>
        </w:rPr>
        <w:t>(28)</w:t>
      </w:r>
      <w:r w:rsidR="00CB7EA1" w:rsidRPr="00D93021">
        <w:rPr>
          <w:rFonts w:ascii="Arial" w:hAnsi="Arial" w:cs="Arial"/>
          <w:sz w:val="18"/>
          <w:szCs w:val="18"/>
          <w:lang w:val="en-GB"/>
        </w:rPr>
        <w:fldChar w:fldCharType="end"/>
      </w:r>
      <w:r w:rsidRPr="00D93021">
        <w:rPr>
          <w:rFonts w:ascii="Arial" w:hAnsi="Arial" w:cs="Arial"/>
          <w:sz w:val="18"/>
          <w:szCs w:val="18"/>
          <w:lang w:val="en-GB"/>
        </w:rPr>
        <w:t xml:space="preserve"> (green) and genes associated with inflammation (red). WOS: WHO ordinal scale; UMAP: uniform manifold approximation and projection for dimension reduction; </w:t>
      </w:r>
      <w:proofErr w:type="spellStart"/>
      <w:r w:rsidRPr="00D93021">
        <w:rPr>
          <w:rFonts w:ascii="Arial" w:hAnsi="Arial" w:cs="Arial"/>
          <w:sz w:val="18"/>
          <w:szCs w:val="18"/>
          <w:lang w:val="en-GB"/>
        </w:rPr>
        <w:t>adj</w:t>
      </w:r>
      <w:proofErr w:type="spellEnd"/>
      <w:r w:rsidRPr="00D93021">
        <w:rPr>
          <w:rFonts w:ascii="Arial" w:hAnsi="Arial" w:cs="Arial"/>
          <w:sz w:val="18"/>
          <w:szCs w:val="18"/>
          <w:lang w:val="en-GB"/>
        </w:rPr>
        <w:t>: adjusted.</w:t>
      </w:r>
    </w:p>
    <w:p w14:paraId="09BC9BD9" w14:textId="53C23D87" w:rsidR="524801D9" w:rsidRDefault="00CB1010" w:rsidP="27054129">
      <w:pPr>
        <w:spacing w:line="276" w:lineRule="auto"/>
      </w:pPr>
      <w:r>
        <w:rPr>
          <w:noProof/>
        </w:rPr>
        <w:lastRenderedPageBreak/>
        <w:drawing>
          <wp:inline distT="0" distB="0" distL="0" distR="0" wp14:anchorId="20ED9162" wp14:editId="389F5665">
            <wp:extent cx="5753735" cy="600392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735" cy="6003925"/>
                    </a:xfrm>
                    <a:prstGeom prst="rect">
                      <a:avLst/>
                    </a:prstGeom>
                    <a:noFill/>
                    <a:ln>
                      <a:noFill/>
                    </a:ln>
                  </pic:spPr>
                </pic:pic>
              </a:graphicData>
            </a:graphic>
          </wp:inline>
        </w:drawing>
      </w:r>
    </w:p>
    <w:p w14:paraId="49B4382A" w14:textId="0BB7C466" w:rsidR="003C14C9" w:rsidRDefault="14D5DEC0" w:rsidP="27054129">
      <w:pPr>
        <w:spacing w:line="276" w:lineRule="auto"/>
        <w:jc w:val="both"/>
        <w:rPr>
          <w:rFonts w:ascii="Arial" w:eastAsiaTheme="minorEastAsia" w:hAnsi="Arial" w:cs="Arial"/>
          <w:i/>
          <w:iCs/>
          <w:color w:val="000000" w:themeColor="text1"/>
          <w:sz w:val="18"/>
          <w:szCs w:val="18"/>
          <w:lang w:val="en-US"/>
        </w:rPr>
      </w:pPr>
      <w:r w:rsidRPr="009C3C44">
        <w:rPr>
          <w:rFonts w:ascii="Arial" w:eastAsia="Arial" w:hAnsi="Arial" w:cs="Arial"/>
          <w:b/>
          <w:bCs/>
          <w:sz w:val="18"/>
          <w:szCs w:val="18"/>
          <w:lang w:val="en-GB"/>
        </w:rPr>
        <w:t xml:space="preserve">Figure </w:t>
      </w:r>
      <w:r w:rsidR="4AD525DF" w:rsidRPr="009C3C44">
        <w:rPr>
          <w:rFonts w:ascii="Arial" w:eastAsia="Arial" w:hAnsi="Arial" w:cs="Arial"/>
          <w:b/>
          <w:bCs/>
          <w:sz w:val="18"/>
          <w:szCs w:val="18"/>
          <w:lang w:val="en-GB"/>
        </w:rPr>
        <w:t>S</w:t>
      </w:r>
      <w:r w:rsidR="18677E80" w:rsidRPr="009C3C44">
        <w:rPr>
          <w:rFonts w:ascii="Arial" w:eastAsia="Arial" w:hAnsi="Arial" w:cs="Arial"/>
          <w:b/>
          <w:bCs/>
          <w:sz w:val="18"/>
          <w:szCs w:val="18"/>
          <w:lang w:val="en-GB"/>
        </w:rPr>
        <w:t>11</w:t>
      </w:r>
      <w:r w:rsidRPr="009C3C44">
        <w:rPr>
          <w:rFonts w:ascii="Arial" w:eastAsia="Arial" w:hAnsi="Arial" w:cs="Arial"/>
          <w:b/>
          <w:bCs/>
          <w:sz w:val="18"/>
          <w:szCs w:val="18"/>
          <w:lang w:val="en-GB"/>
        </w:rPr>
        <w:t>. Feature importance in human and Syrian hamster VAE models</w:t>
      </w:r>
      <w:r w:rsidR="3B70E2E5" w:rsidRPr="009C3C44">
        <w:rPr>
          <w:rFonts w:ascii="Arial" w:eastAsia="Arial" w:hAnsi="Arial" w:cs="Arial"/>
          <w:b/>
          <w:bCs/>
          <w:sz w:val="18"/>
          <w:szCs w:val="18"/>
          <w:lang w:val="en-GB"/>
        </w:rPr>
        <w:t xml:space="preserve">. </w:t>
      </w:r>
      <w:r w:rsidR="7B90C9FF" w:rsidRPr="009C3C44">
        <w:rPr>
          <w:rFonts w:ascii="Arial" w:eastAsia="Arial" w:hAnsi="Arial" w:cs="Arial"/>
          <w:sz w:val="18"/>
          <w:szCs w:val="18"/>
          <w:lang w:val="en-US"/>
        </w:rPr>
        <w:t>(</w:t>
      </w:r>
      <w:r w:rsidR="7B90C9FF" w:rsidRPr="009C3C44">
        <w:rPr>
          <w:rFonts w:ascii="Arial" w:eastAsia="Arial" w:hAnsi="Arial" w:cs="Arial"/>
          <w:b/>
          <w:bCs/>
          <w:sz w:val="18"/>
          <w:szCs w:val="18"/>
          <w:lang w:val="en-US"/>
        </w:rPr>
        <w:t>a</w:t>
      </w:r>
      <w:r w:rsidR="7B90C9FF" w:rsidRPr="009C3C44">
        <w:rPr>
          <w:rFonts w:ascii="Arial" w:eastAsia="Arial" w:hAnsi="Arial" w:cs="Arial"/>
          <w:sz w:val="18"/>
          <w:szCs w:val="18"/>
          <w:lang w:val="en-US"/>
        </w:rPr>
        <w:t xml:space="preserve">) Most informative genes in trained VAE models for disease state matching between human and Syrian hamster. Shown are the top 10 genes per cell type derived from VAE model feature importance analysis. The darker the </w:t>
      </w:r>
      <w:proofErr w:type="spellStart"/>
      <w:r w:rsidR="00065C0D">
        <w:rPr>
          <w:rFonts w:ascii="Arial" w:eastAsia="Arial" w:hAnsi="Arial" w:cs="Arial"/>
          <w:sz w:val="18"/>
          <w:szCs w:val="18"/>
          <w:lang w:val="en-US"/>
        </w:rPr>
        <w:t>colour</w:t>
      </w:r>
      <w:proofErr w:type="spellEnd"/>
      <w:r w:rsidR="7B90C9FF" w:rsidRPr="009C3C44">
        <w:rPr>
          <w:rFonts w:ascii="Arial" w:eastAsia="Arial" w:hAnsi="Arial" w:cs="Arial"/>
          <w:sz w:val="18"/>
          <w:szCs w:val="18"/>
          <w:lang w:val="en-US"/>
        </w:rPr>
        <w:t xml:space="preserve"> in the heatmap, the greater the effect on the latent embedding when perturbing the gene in the </w:t>
      </w:r>
      <w:r w:rsidR="139C1936" w:rsidRPr="009C3C44">
        <w:rPr>
          <w:rFonts w:ascii="Arial" w:eastAsia="Arial" w:hAnsi="Arial" w:cs="Arial"/>
          <w:sz w:val="18"/>
          <w:szCs w:val="18"/>
          <w:lang w:val="en-US"/>
        </w:rPr>
        <w:t xml:space="preserve">VAE </w:t>
      </w:r>
      <w:r w:rsidR="7B90C9FF" w:rsidRPr="009C3C44">
        <w:rPr>
          <w:rFonts w:ascii="Arial" w:eastAsia="Arial" w:hAnsi="Arial" w:cs="Arial"/>
          <w:sz w:val="18"/>
          <w:szCs w:val="18"/>
          <w:lang w:val="en-US"/>
        </w:rPr>
        <w:t>model of the corresponding cell type.</w:t>
      </w:r>
      <w:r w:rsidR="73D2771E" w:rsidRPr="009C3C44">
        <w:rPr>
          <w:rFonts w:ascii="Arial" w:eastAsia="Arial" w:hAnsi="Arial" w:cs="Arial"/>
          <w:sz w:val="18"/>
          <w:szCs w:val="18"/>
          <w:lang w:val="en-US"/>
        </w:rPr>
        <w:t xml:space="preserve"> Feature importance scores are </w:t>
      </w:r>
      <w:proofErr w:type="spellStart"/>
      <w:r w:rsidR="00DC0C52">
        <w:rPr>
          <w:rFonts w:ascii="Arial" w:eastAsia="Arial" w:hAnsi="Arial" w:cs="Arial"/>
          <w:sz w:val="18"/>
          <w:szCs w:val="18"/>
          <w:lang w:val="en-US"/>
        </w:rPr>
        <w:t>normalised</w:t>
      </w:r>
      <w:proofErr w:type="spellEnd"/>
      <w:r w:rsidR="73D2771E" w:rsidRPr="009C3C44">
        <w:rPr>
          <w:rFonts w:ascii="Arial" w:eastAsia="Arial" w:hAnsi="Arial" w:cs="Arial"/>
          <w:sz w:val="18"/>
          <w:szCs w:val="18"/>
          <w:lang w:val="en-US"/>
        </w:rPr>
        <w:t xml:space="preserve"> per cell type.</w:t>
      </w:r>
      <w:r w:rsidR="7B90C9FF" w:rsidRPr="009C3C44">
        <w:rPr>
          <w:rFonts w:ascii="Arial" w:eastAsia="Arial" w:hAnsi="Arial" w:cs="Arial"/>
          <w:sz w:val="18"/>
          <w:szCs w:val="18"/>
          <w:lang w:val="en-US"/>
        </w:rPr>
        <w:t xml:space="preserve"> (</w:t>
      </w:r>
      <w:r w:rsidR="7B90C9FF" w:rsidRPr="009C3C44">
        <w:rPr>
          <w:rFonts w:ascii="Arial" w:eastAsia="Arial" w:hAnsi="Arial" w:cs="Arial"/>
          <w:b/>
          <w:bCs/>
          <w:sz w:val="18"/>
          <w:szCs w:val="18"/>
          <w:lang w:val="en-US"/>
        </w:rPr>
        <w:t>b</w:t>
      </w:r>
      <w:r w:rsidR="7B90C9FF" w:rsidRPr="009C3C44">
        <w:rPr>
          <w:rFonts w:ascii="Arial" w:eastAsia="Arial" w:hAnsi="Arial" w:cs="Arial"/>
          <w:sz w:val="18"/>
          <w:szCs w:val="18"/>
          <w:lang w:val="en-US"/>
        </w:rPr>
        <w:t xml:space="preserve">) </w:t>
      </w:r>
      <w:r w:rsidR="474EFC94" w:rsidRPr="009C3C44">
        <w:rPr>
          <w:rFonts w:ascii="Arial" w:eastAsia="Arial" w:hAnsi="Arial" w:cs="Arial"/>
          <w:sz w:val="18"/>
          <w:szCs w:val="18"/>
          <w:lang w:val="en-US"/>
        </w:rPr>
        <w:t xml:space="preserve">Distribution of </w:t>
      </w:r>
      <w:proofErr w:type="spellStart"/>
      <w:r w:rsidR="00DC0C52">
        <w:rPr>
          <w:rFonts w:ascii="Arial" w:eastAsia="Arial" w:hAnsi="Arial" w:cs="Arial"/>
          <w:sz w:val="18"/>
          <w:szCs w:val="18"/>
          <w:lang w:val="en-US"/>
        </w:rPr>
        <w:t>normalised</w:t>
      </w:r>
      <w:proofErr w:type="spellEnd"/>
      <w:r w:rsidR="474EFC94" w:rsidRPr="009C3C44">
        <w:rPr>
          <w:rFonts w:ascii="Arial" w:eastAsia="Arial" w:hAnsi="Arial" w:cs="Arial"/>
          <w:sz w:val="18"/>
          <w:szCs w:val="18"/>
          <w:lang w:val="en-US"/>
        </w:rPr>
        <w:t xml:space="preserve"> feature importance scores over all cell types</w:t>
      </w:r>
      <w:r w:rsidR="6F305E51" w:rsidRPr="009C3C44">
        <w:rPr>
          <w:rFonts w:ascii="Arial" w:eastAsia="Arial" w:hAnsi="Arial" w:cs="Arial"/>
          <w:sz w:val="18"/>
          <w:szCs w:val="18"/>
          <w:lang w:val="en-US"/>
        </w:rPr>
        <w:t>.</w:t>
      </w:r>
      <w:r w:rsidR="474EFC94" w:rsidRPr="009C3C44">
        <w:rPr>
          <w:rFonts w:ascii="Arial" w:eastAsia="Arial" w:hAnsi="Arial" w:cs="Arial"/>
          <w:sz w:val="18"/>
          <w:szCs w:val="18"/>
          <w:lang w:val="en-US"/>
        </w:rPr>
        <w:t xml:space="preserve"> </w:t>
      </w:r>
      <w:r w:rsidR="7B90C9FF" w:rsidRPr="009C3C44">
        <w:rPr>
          <w:rFonts w:ascii="Arial" w:eastAsia="Arial" w:hAnsi="Arial" w:cs="Arial"/>
          <w:sz w:val="18"/>
          <w:szCs w:val="18"/>
          <w:lang w:val="en-US"/>
        </w:rPr>
        <w:t>(</w:t>
      </w:r>
      <w:r w:rsidR="7B90C9FF" w:rsidRPr="009C3C44">
        <w:rPr>
          <w:rFonts w:ascii="Arial" w:eastAsia="Arial" w:hAnsi="Arial" w:cs="Arial"/>
          <w:b/>
          <w:bCs/>
          <w:sz w:val="18"/>
          <w:szCs w:val="18"/>
          <w:lang w:val="en-US"/>
        </w:rPr>
        <w:t>c</w:t>
      </w:r>
      <w:r w:rsidR="7B90C9FF" w:rsidRPr="009C3C44">
        <w:rPr>
          <w:rFonts w:ascii="Arial" w:eastAsia="Arial" w:hAnsi="Arial" w:cs="Arial"/>
          <w:sz w:val="18"/>
          <w:szCs w:val="18"/>
          <w:lang w:val="en-US"/>
        </w:rPr>
        <w:t xml:space="preserve">) </w:t>
      </w:r>
      <w:r w:rsidR="02DD96FC" w:rsidRPr="009C3C44">
        <w:rPr>
          <w:rFonts w:ascii="Arial" w:eastAsia="Arial" w:hAnsi="Arial" w:cs="Arial"/>
          <w:sz w:val="18"/>
          <w:szCs w:val="18"/>
          <w:lang w:val="en-US"/>
        </w:rPr>
        <w:t>FDR and enrichment score for t</w:t>
      </w:r>
      <w:r w:rsidR="444AE2A3" w:rsidRPr="009C3C44">
        <w:rPr>
          <w:rFonts w:ascii="Arial" w:eastAsia="Arial" w:hAnsi="Arial" w:cs="Arial"/>
          <w:sz w:val="18"/>
          <w:szCs w:val="18"/>
          <w:lang w:val="en-US"/>
        </w:rPr>
        <w:t xml:space="preserve">op 5 enriched pathways </w:t>
      </w:r>
      <w:r w:rsidR="0C3328F6" w:rsidRPr="009C3C44">
        <w:rPr>
          <w:rFonts w:ascii="Arial" w:eastAsia="Arial" w:hAnsi="Arial" w:cs="Arial"/>
          <w:sz w:val="18"/>
          <w:szCs w:val="18"/>
          <w:lang w:val="en-US"/>
        </w:rPr>
        <w:t>in cell type-specific</w:t>
      </w:r>
      <w:r w:rsidR="3E959FF0" w:rsidRPr="009C3C44">
        <w:rPr>
          <w:rFonts w:ascii="Arial" w:eastAsia="Arial" w:hAnsi="Arial" w:cs="Arial"/>
          <w:sz w:val="18"/>
          <w:szCs w:val="18"/>
          <w:lang w:val="en-US"/>
        </w:rPr>
        <w:t xml:space="preserve"> human and Syrian hamster</w:t>
      </w:r>
      <w:r w:rsidR="0C3328F6" w:rsidRPr="009C3C44">
        <w:rPr>
          <w:rFonts w:ascii="Arial" w:eastAsia="Arial" w:hAnsi="Arial" w:cs="Arial"/>
          <w:sz w:val="18"/>
          <w:szCs w:val="18"/>
          <w:lang w:val="en-US"/>
        </w:rPr>
        <w:t xml:space="preserve"> VAE models derived from feature importance analysis</w:t>
      </w:r>
      <w:r w:rsidR="6D27F6DA" w:rsidRPr="009C3C44">
        <w:rPr>
          <w:rFonts w:ascii="Arial" w:eastAsia="Arial" w:hAnsi="Arial" w:cs="Arial"/>
          <w:sz w:val="18"/>
          <w:szCs w:val="18"/>
          <w:lang w:val="en-US"/>
        </w:rPr>
        <w:t xml:space="preserve"> (left column)</w:t>
      </w:r>
      <w:r w:rsidR="7B90C9FF" w:rsidRPr="009C3C44">
        <w:rPr>
          <w:rFonts w:ascii="Arial" w:eastAsia="Arial" w:hAnsi="Arial" w:cs="Arial"/>
          <w:sz w:val="18"/>
          <w:szCs w:val="18"/>
          <w:lang w:val="en-US"/>
        </w:rPr>
        <w:t>.</w:t>
      </w:r>
      <w:r w:rsidR="7E9F8851" w:rsidRPr="009C3C44">
        <w:rPr>
          <w:rFonts w:ascii="Arial" w:eastAsia="Arial" w:hAnsi="Arial" w:cs="Arial"/>
          <w:sz w:val="18"/>
          <w:szCs w:val="18"/>
          <w:lang w:val="en-US"/>
        </w:rPr>
        <w:t xml:space="preserve"> </w:t>
      </w:r>
      <w:r w:rsidR="575911FD" w:rsidRPr="009C3C44">
        <w:rPr>
          <w:rFonts w:ascii="Arial" w:eastAsia="Arial" w:hAnsi="Arial" w:cs="Arial"/>
          <w:sz w:val="18"/>
          <w:szCs w:val="18"/>
          <w:lang w:val="en-US"/>
        </w:rPr>
        <w:t xml:space="preserve">As comparison, </w:t>
      </w:r>
      <w:r w:rsidR="7E9F8851" w:rsidRPr="009C3C44">
        <w:rPr>
          <w:rFonts w:ascii="Arial" w:eastAsia="Arial" w:hAnsi="Arial" w:cs="Arial"/>
          <w:sz w:val="18"/>
          <w:szCs w:val="18"/>
          <w:lang w:val="en-US"/>
        </w:rPr>
        <w:t>FDR and enrichment score for the</w:t>
      </w:r>
      <w:r w:rsidR="75150A8A" w:rsidRPr="009C3C44">
        <w:rPr>
          <w:rFonts w:ascii="Arial" w:eastAsia="Arial" w:hAnsi="Arial" w:cs="Arial"/>
          <w:sz w:val="18"/>
          <w:szCs w:val="18"/>
          <w:lang w:val="en-US"/>
        </w:rPr>
        <w:t>se pathways in</w:t>
      </w:r>
      <w:r w:rsidR="24E8642A" w:rsidRPr="009C3C44">
        <w:rPr>
          <w:rFonts w:ascii="Arial" w:eastAsia="Arial" w:hAnsi="Arial" w:cs="Arial"/>
          <w:sz w:val="18"/>
          <w:szCs w:val="18"/>
          <w:lang w:val="en-US"/>
        </w:rPr>
        <w:t xml:space="preserve"> </w:t>
      </w:r>
      <w:r w:rsidR="6CDC290A" w:rsidRPr="009C3C44">
        <w:rPr>
          <w:rFonts w:ascii="Arial" w:eastAsia="Arial" w:hAnsi="Arial" w:cs="Arial"/>
          <w:sz w:val="18"/>
          <w:szCs w:val="18"/>
          <w:lang w:val="en-US"/>
        </w:rPr>
        <w:t xml:space="preserve">corresponding human and </w:t>
      </w:r>
      <w:proofErr w:type="spellStart"/>
      <w:r w:rsidR="6CDC290A" w:rsidRPr="009C3C44">
        <w:rPr>
          <w:rFonts w:ascii="Arial" w:eastAsia="Arial" w:hAnsi="Arial" w:cs="Arial"/>
          <w:sz w:val="18"/>
          <w:szCs w:val="18"/>
          <w:lang w:val="en-US"/>
        </w:rPr>
        <w:t>Roborovski</w:t>
      </w:r>
      <w:proofErr w:type="spellEnd"/>
      <w:r w:rsidR="6CDC290A" w:rsidRPr="009C3C44">
        <w:rPr>
          <w:rFonts w:ascii="Arial" w:eastAsia="Arial" w:hAnsi="Arial" w:cs="Arial"/>
          <w:sz w:val="18"/>
          <w:szCs w:val="18"/>
          <w:lang w:val="en-US"/>
        </w:rPr>
        <w:t xml:space="preserve"> hamster VAE models (right column).</w:t>
      </w:r>
      <w:r w:rsidR="7F00A8AF" w:rsidRPr="009C3C44">
        <w:rPr>
          <w:rFonts w:ascii="Arial" w:eastAsia="Arial" w:hAnsi="Arial" w:cs="Arial"/>
          <w:sz w:val="18"/>
          <w:szCs w:val="18"/>
          <w:lang w:val="en-US"/>
        </w:rPr>
        <w:t xml:space="preserve"> (</w:t>
      </w:r>
      <w:r w:rsidR="7F00A8AF" w:rsidRPr="009C3C44">
        <w:rPr>
          <w:rFonts w:ascii="Arial" w:eastAsia="Arial" w:hAnsi="Arial" w:cs="Arial"/>
          <w:b/>
          <w:bCs/>
          <w:sz w:val="18"/>
          <w:szCs w:val="18"/>
          <w:lang w:val="en-US"/>
        </w:rPr>
        <w:t>d</w:t>
      </w:r>
      <w:r w:rsidR="7F00A8AF" w:rsidRPr="009C3C44">
        <w:rPr>
          <w:rFonts w:ascii="Arial" w:eastAsia="Arial" w:hAnsi="Arial" w:cs="Arial"/>
          <w:sz w:val="18"/>
          <w:szCs w:val="18"/>
          <w:lang w:val="en-US"/>
        </w:rPr>
        <w:t>) Spearman correlation between gene ranks obtained from VAE model feature importance analysis and ranks obtained from differential gene expression (DGE) analysis at FDR≤25% per cell type and disease state.</w:t>
      </w:r>
      <w:r w:rsidR="32FBAAAD" w:rsidRPr="009C3C44">
        <w:rPr>
          <w:rFonts w:ascii="Arial" w:eastAsiaTheme="minorEastAsia" w:hAnsi="Arial" w:cs="Arial"/>
          <w:i/>
          <w:iCs/>
          <w:color w:val="000000" w:themeColor="text1"/>
          <w:sz w:val="18"/>
          <w:szCs w:val="18"/>
          <w:lang w:val="en-US"/>
        </w:rPr>
        <w:t xml:space="preserve"> </w:t>
      </w:r>
      <w:proofErr w:type="spellStart"/>
      <w:r w:rsidR="32FBAAAD" w:rsidRPr="009C3C44">
        <w:rPr>
          <w:rFonts w:ascii="Arial" w:eastAsiaTheme="minorEastAsia" w:hAnsi="Arial" w:cs="Arial"/>
          <w:i/>
          <w:iCs/>
          <w:color w:val="000000" w:themeColor="text1"/>
          <w:sz w:val="18"/>
          <w:szCs w:val="18"/>
          <w:lang w:val="en-US"/>
        </w:rPr>
        <w:t>M.aur</w:t>
      </w:r>
      <w:proofErr w:type="spellEnd"/>
      <w:r w:rsidR="32FBAAAD" w:rsidRPr="009C3C44">
        <w:rPr>
          <w:rFonts w:ascii="Arial" w:eastAsiaTheme="minorEastAsia" w:hAnsi="Arial" w:cs="Arial"/>
          <w:color w:val="000000" w:themeColor="text1"/>
          <w:sz w:val="18"/>
          <w:szCs w:val="18"/>
          <w:lang w:val="en-US"/>
        </w:rPr>
        <w:t xml:space="preserve">.: </w:t>
      </w:r>
      <w:proofErr w:type="spellStart"/>
      <w:r w:rsidR="32FBAAAD" w:rsidRPr="009C3C44">
        <w:rPr>
          <w:rFonts w:ascii="Arial" w:eastAsiaTheme="minorEastAsia" w:hAnsi="Arial" w:cs="Arial"/>
          <w:i/>
          <w:iCs/>
          <w:color w:val="000000" w:themeColor="text1"/>
          <w:sz w:val="18"/>
          <w:szCs w:val="18"/>
          <w:lang w:val="en-US"/>
        </w:rPr>
        <w:t>Mesocricetus</w:t>
      </w:r>
      <w:proofErr w:type="spellEnd"/>
      <w:r w:rsidR="32FBAAAD" w:rsidRPr="009C3C44">
        <w:rPr>
          <w:rFonts w:ascii="Arial" w:eastAsiaTheme="minorEastAsia" w:hAnsi="Arial" w:cs="Arial"/>
          <w:i/>
          <w:iCs/>
          <w:color w:val="000000" w:themeColor="text1"/>
          <w:sz w:val="18"/>
          <w:szCs w:val="18"/>
          <w:lang w:val="en-US"/>
        </w:rPr>
        <w:t xml:space="preserve"> auratus</w:t>
      </w:r>
      <w:r w:rsidR="32FBAAAD" w:rsidRPr="009C3C44">
        <w:rPr>
          <w:rFonts w:ascii="Arial" w:eastAsiaTheme="minorEastAsia" w:hAnsi="Arial" w:cs="Arial"/>
          <w:color w:val="000000" w:themeColor="text1"/>
          <w:sz w:val="18"/>
          <w:szCs w:val="18"/>
          <w:lang w:val="en-US"/>
        </w:rPr>
        <w:t xml:space="preserve">, </w:t>
      </w:r>
      <w:proofErr w:type="spellStart"/>
      <w:r w:rsidR="32FBAAAD" w:rsidRPr="009C3C44">
        <w:rPr>
          <w:rFonts w:ascii="Arial" w:eastAsiaTheme="minorEastAsia" w:hAnsi="Arial" w:cs="Arial"/>
          <w:i/>
          <w:iCs/>
          <w:color w:val="000000" w:themeColor="text1"/>
          <w:sz w:val="18"/>
          <w:szCs w:val="18"/>
          <w:lang w:val="en-US"/>
        </w:rPr>
        <w:t>P.rho</w:t>
      </w:r>
      <w:proofErr w:type="spellEnd"/>
      <w:r w:rsidR="32FBAAAD" w:rsidRPr="009C3C44">
        <w:rPr>
          <w:rFonts w:ascii="Arial" w:eastAsiaTheme="minorEastAsia" w:hAnsi="Arial" w:cs="Arial"/>
          <w:color w:val="000000" w:themeColor="text1"/>
          <w:sz w:val="18"/>
          <w:szCs w:val="18"/>
          <w:lang w:val="en-US"/>
        </w:rPr>
        <w:t>.:</w:t>
      </w:r>
      <w:r w:rsidR="32FBAAAD" w:rsidRPr="009C3C44">
        <w:rPr>
          <w:rFonts w:ascii="Arial" w:eastAsiaTheme="minorEastAsia" w:hAnsi="Arial" w:cs="Arial"/>
          <w:i/>
          <w:iCs/>
          <w:color w:val="000000" w:themeColor="text1"/>
          <w:sz w:val="18"/>
          <w:szCs w:val="18"/>
          <w:lang w:val="en-US"/>
        </w:rPr>
        <w:t xml:space="preserve"> </w:t>
      </w:r>
      <w:proofErr w:type="spellStart"/>
      <w:r w:rsidR="32FBAAAD" w:rsidRPr="009C3C44">
        <w:rPr>
          <w:rFonts w:ascii="Arial" w:eastAsiaTheme="minorEastAsia" w:hAnsi="Arial" w:cs="Arial"/>
          <w:i/>
          <w:iCs/>
          <w:color w:val="000000" w:themeColor="text1"/>
          <w:sz w:val="18"/>
          <w:szCs w:val="18"/>
          <w:lang w:val="en-US"/>
        </w:rPr>
        <w:t>Phodopus</w:t>
      </w:r>
      <w:proofErr w:type="spellEnd"/>
      <w:r w:rsidR="32FBAAAD" w:rsidRPr="009C3C44">
        <w:rPr>
          <w:rFonts w:ascii="Arial" w:eastAsiaTheme="minorEastAsia" w:hAnsi="Arial" w:cs="Arial"/>
          <w:i/>
          <w:iCs/>
          <w:color w:val="000000" w:themeColor="text1"/>
          <w:sz w:val="18"/>
          <w:szCs w:val="18"/>
          <w:lang w:val="en-US"/>
        </w:rPr>
        <w:t xml:space="preserve"> </w:t>
      </w:r>
      <w:proofErr w:type="spellStart"/>
      <w:r w:rsidR="32FBAAAD" w:rsidRPr="009C3C44">
        <w:rPr>
          <w:rFonts w:ascii="Arial" w:eastAsiaTheme="minorEastAsia" w:hAnsi="Arial" w:cs="Arial"/>
          <w:i/>
          <w:iCs/>
          <w:color w:val="000000" w:themeColor="text1"/>
          <w:sz w:val="18"/>
          <w:szCs w:val="18"/>
          <w:lang w:val="en-US"/>
        </w:rPr>
        <w:t>roborovskii</w:t>
      </w:r>
      <w:proofErr w:type="spellEnd"/>
      <w:r w:rsidR="32FBAAAD" w:rsidRPr="009C3C44">
        <w:rPr>
          <w:rFonts w:ascii="Arial" w:eastAsiaTheme="minorEastAsia" w:hAnsi="Arial" w:cs="Arial"/>
          <w:i/>
          <w:iCs/>
          <w:color w:val="000000" w:themeColor="text1"/>
          <w:sz w:val="18"/>
          <w:szCs w:val="18"/>
          <w:lang w:val="en-US"/>
        </w:rPr>
        <w:t>.</w:t>
      </w:r>
    </w:p>
    <w:p w14:paraId="4A00B442" w14:textId="77777777" w:rsidR="003C14C9" w:rsidRDefault="003C14C9">
      <w:pPr>
        <w:rPr>
          <w:rFonts w:ascii="Arial" w:eastAsiaTheme="minorEastAsia" w:hAnsi="Arial" w:cs="Arial"/>
          <w:i/>
          <w:iCs/>
          <w:color w:val="000000" w:themeColor="text1"/>
          <w:sz w:val="18"/>
          <w:szCs w:val="18"/>
          <w:lang w:val="en-US"/>
        </w:rPr>
      </w:pPr>
      <w:r>
        <w:rPr>
          <w:rFonts w:ascii="Arial" w:eastAsiaTheme="minorEastAsia" w:hAnsi="Arial" w:cs="Arial"/>
          <w:i/>
          <w:iCs/>
          <w:color w:val="000000" w:themeColor="text1"/>
          <w:sz w:val="18"/>
          <w:szCs w:val="18"/>
          <w:lang w:val="en-US"/>
        </w:rPr>
        <w:br w:type="page"/>
      </w:r>
    </w:p>
    <w:p w14:paraId="28ACDCAC" w14:textId="60268C0B" w:rsidR="5243A109" w:rsidRDefault="00071151" w:rsidP="27054129">
      <w:pPr>
        <w:spacing w:line="276" w:lineRule="auto"/>
      </w:pPr>
      <w:r>
        <w:rPr>
          <w:noProof/>
        </w:rPr>
        <w:lastRenderedPageBreak/>
        <w:drawing>
          <wp:inline distT="0" distB="0" distL="0" distR="0" wp14:anchorId="009F666C" wp14:editId="6827F673">
            <wp:extent cx="5762625" cy="6003925"/>
            <wp:effectExtent l="0" t="0" r="952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2625" cy="6003925"/>
                    </a:xfrm>
                    <a:prstGeom prst="rect">
                      <a:avLst/>
                    </a:prstGeom>
                    <a:noFill/>
                    <a:ln>
                      <a:noFill/>
                    </a:ln>
                  </pic:spPr>
                </pic:pic>
              </a:graphicData>
            </a:graphic>
          </wp:inline>
        </w:drawing>
      </w:r>
    </w:p>
    <w:p w14:paraId="58EB2A50" w14:textId="3EFB8651" w:rsidR="7D9A717B" w:rsidRPr="002C4A77" w:rsidRDefault="7D9A717B" w:rsidP="002C4A77">
      <w:pPr>
        <w:jc w:val="both"/>
        <w:rPr>
          <w:rFonts w:ascii="Arial" w:eastAsiaTheme="minorEastAsia" w:hAnsi="Arial" w:cs="Arial"/>
          <w:i/>
          <w:iCs/>
          <w:color w:val="000000" w:themeColor="text1"/>
          <w:sz w:val="18"/>
          <w:szCs w:val="18"/>
          <w:lang w:val="en-US"/>
        </w:rPr>
      </w:pPr>
      <w:r w:rsidRPr="002C4A77">
        <w:rPr>
          <w:rFonts w:ascii="Arial" w:eastAsia="Arial" w:hAnsi="Arial" w:cs="Arial"/>
          <w:b/>
          <w:bCs/>
          <w:sz w:val="18"/>
          <w:szCs w:val="18"/>
          <w:lang w:val="en-GB"/>
        </w:rPr>
        <w:t>Figure S</w:t>
      </w:r>
      <w:r w:rsidR="4F82ED3F" w:rsidRPr="002C4A77">
        <w:rPr>
          <w:rFonts w:ascii="Arial" w:eastAsia="Arial" w:hAnsi="Arial" w:cs="Arial"/>
          <w:b/>
          <w:bCs/>
          <w:sz w:val="18"/>
          <w:szCs w:val="18"/>
          <w:lang w:val="en-GB"/>
        </w:rPr>
        <w:t>1</w:t>
      </w:r>
      <w:r w:rsidR="03F2EE56" w:rsidRPr="002C4A77">
        <w:rPr>
          <w:rFonts w:ascii="Arial" w:eastAsia="Arial" w:hAnsi="Arial" w:cs="Arial"/>
          <w:b/>
          <w:bCs/>
          <w:sz w:val="18"/>
          <w:szCs w:val="18"/>
          <w:lang w:val="en-GB"/>
        </w:rPr>
        <w:t>2</w:t>
      </w:r>
      <w:r w:rsidRPr="002C4A77">
        <w:rPr>
          <w:rFonts w:ascii="Arial" w:eastAsia="Arial" w:hAnsi="Arial" w:cs="Arial"/>
          <w:b/>
          <w:bCs/>
          <w:sz w:val="18"/>
          <w:szCs w:val="18"/>
          <w:lang w:val="en-GB"/>
        </w:rPr>
        <w:t xml:space="preserve">. Feature importance in human and </w:t>
      </w:r>
      <w:proofErr w:type="spellStart"/>
      <w:r w:rsidRPr="002C4A77">
        <w:rPr>
          <w:rFonts w:ascii="Arial" w:eastAsia="Arial" w:hAnsi="Arial" w:cs="Arial"/>
          <w:b/>
          <w:bCs/>
          <w:sz w:val="18"/>
          <w:szCs w:val="18"/>
          <w:lang w:val="en-GB"/>
        </w:rPr>
        <w:t>Roborovski</w:t>
      </w:r>
      <w:proofErr w:type="spellEnd"/>
      <w:r w:rsidRPr="002C4A77">
        <w:rPr>
          <w:rFonts w:ascii="Arial" w:eastAsia="Arial" w:hAnsi="Arial" w:cs="Arial"/>
          <w:b/>
          <w:bCs/>
          <w:sz w:val="18"/>
          <w:szCs w:val="18"/>
          <w:lang w:val="en-GB"/>
        </w:rPr>
        <w:t xml:space="preserve"> hamster VAE models. </w:t>
      </w:r>
      <w:r w:rsidRPr="002C4A77">
        <w:rPr>
          <w:rFonts w:ascii="Arial" w:eastAsia="Arial" w:hAnsi="Arial" w:cs="Arial"/>
          <w:sz w:val="18"/>
          <w:szCs w:val="18"/>
          <w:lang w:val="en-US"/>
        </w:rPr>
        <w:t>(</w:t>
      </w:r>
      <w:r w:rsidRPr="002C4A77">
        <w:rPr>
          <w:rFonts w:ascii="Arial" w:eastAsia="Arial" w:hAnsi="Arial" w:cs="Arial"/>
          <w:b/>
          <w:bCs/>
          <w:sz w:val="18"/>
          <w:szCs w:val="18"/>
          <w:lang w:val="en-US"/>
        </w:rPr>
        <w:t>a</w:t>
      </w:r>
      <w:r w:rsidRPr="002C4A77">
        <w:rPr>
          <w:rFonts w:ascii="Arial" w:eastAsia="Arial" w:hAnsi="Arial" w:cs="Arial"/>
          <w:sz w:val="18"/>
          <w:szCs w:val="18"/>
          <w:lang w:val="en-US"/>
        </w:rPr>
        <w:t xml:space="preserve">) Most informative genes in trained VAE models for disease state matching between human and </w:t>
      </w:r>
      <w:proofErr w:type="spellStart"/>
      <w:r w:rsidR="5AF693F9" w:rsidRPr="002C4A77">
        <w:rPr>
          <w:rFonts w:ascii="Arial" w:eastAsia="Arial" w:hAnsi="Arial" w:cs="Arial"/>
          <w:sz w:val="18"/>
          <w:szCs w:val="18"/>
          <w:lang w:val="en-US"/>
        </w:rPr>
        <w:t>Roborovski</w:t>
      </w:r>
      <w:proofErr w:type="spellEnd"/>
      <w:r w:rsidR="5AF693F9" w:rsidRPr="002C4A77">
        <w:rPr>
          <w:rFonts w:ascii="Arial" w:eastAsia="Arial" w:hAnsi="Arial" w:cs="Arial"/>
          <w:sz w:val="18"/>
          <w:szCs w:val="18"/>
          <w:lang w:val="en-US"/>
        </w:rPr>
        <w:t xml:space="preserve"> hamster</w:t>
      </w:r>
      <w:r w:rsidRPr="002C4A77">
        <w:rPr>
          <w:rFonts w:ascii="Arial" w:eastAsia="Arial" w:hAnsi="Arial" w:cs="Arial"/>
          <w:sz w:val="18"/>
          <w:szCs w:val="18"/>
          <w:lang w:val="en-US"/>
        </w:rPr>
        <w:t xml:space="preserve">. Shown are the top 10 genes per cell type derived from VAE model feature importance analysis. The darker the </w:t>
      </w:r>
      <w:proofErr w:type="spellStart"/>
      <w:r w:rsidR="00065C0D">
        <w:rPr>
          <w:rFonts w:ascii="Arial" w:eastAsia="Arial" w:hAnsi="Arial" w:cs="Arial"/>
          <w:sz w:val="18"/>
          <w:szCs w:val="18"/>
          <w:lang w:val="en-US"/>
        </w:rPr>
        <w:t>colour</w:t>
      </w:r>
      <w:proofErr w:type="spellEnd"/>
      <w:r w:rsidRPr="002C4A77">
        <w:rPr>
          <w:rFonts w:ascii="Arial" w:eastAsia="Arial" w:hAnsi="Arial" w:cs="Arial"/>
          <w:sz w:val="18"/>
          <w:szCs w:val="18"/>
          <w:lang w:val="en-US"/>
        </w:rPr>
        <w:t xml:space="preserve"> in the heatmap, the greater the effect on the latent embedding when perturbing the gene in the VAE model of the corresponding cell type.</w:t>
      </w:r>
      <w:r w:rsidR="24DFC779" w:rsidRPr="002C4A77">
        <w:rPr>
          <w:rFonts w:ascii="Arial" w:eastAsia="Arial" w:hAnsi="Arial" w:cs="Arial"/>
          <w:sz w:val="18"/>
          <w:szCs w:val="18"/>
          <w:lang w:val="en-US"/>
        </w:rPr>
        <w:t xml:space="preserve"> Feature importance scores are </w:t>
      </w:r>
      <w:proofErr w:type="spellStart"/>
      <w:r w:rsidR="00DC0C52">
        <w:rPr>
          <w:rFonts w:ascii="Arial" w:eastAsia="Arial" w:hAnsi="Arial" w:cs="Arial"/>
          <w:sz w:val="18"/>
          <w:szCs w:val="18"/>
          <w:lang w:val="en-US"/>
        </w:rPr>
        <w:t>normalised</w:t>
      </w:r>
      <w:proofErr w:type="spellEnd"/>
      <w:r w:rsidR="24DFC779" w:rsidRPr="002C4A77">
        <w:rPr>
          <w:rFonts w:ascii="Arial" w:eastAsia="Arial" w:hAnsi="Arial" w:cs="Arial"/>
          <w:sz w:val="18"/>
          <w:szCs w:val="18"/>
          <w:lang w:val="en-US"/>
        </w:rPr>
        <w:t xml:space="preserve"> per cell type.</w:t>
      </w:r>
      <w:r w:rsidRPr="002C4A77">
        <w:rPr>
          <w:rFonts w:ascii="Arial" w:eastAsia="Arial" w:hAnsi="Arial" w:cs="Arial"/>
          <w:sz w:val="18"/>
          <w:szCs w:val="18"/>
          <w:lang w:val="en-US"/>
        </w:rPr>
        <w:t xml:space="preserve"> (</w:t>
      </w:r>
      <w:r w:rsidRPr="002C4A77">
        <w:rPr>
          <w:rFonts w:ascii="Arial" w:eastAsia="Arial" w:hAnsi="Arial" w:cs="Arial"/>
          <w:b/>
          <w:bCs/>
          <w:sz w:val="18"/>
          <w:szCs w:val="18"/>
          <w:lang w:val="en-US"/>
        </w:rPr>
        <w:t>b</w:t>
      </w:r>
      <w:r w:rsidRPr="002C4A77">
        <w:rPr>
          <w:rFonts w:ascii="Arial" w:eastAsia="Arial" w:hAnsi="Arial" w:cs="Arial"/>
          <w:sz w:val="18"/>
          <w:szCs w:val="18"/>
          <w:lang w:val="en-US"/>
        </w:rPr>
        <w:t xml:space="preserve">) </w:t>
      </w:r>
      <w:r w:rsidR="578056C7" w:rsidRPr="002C4A77">
        <w:rPr>
          <w:rFonts w:ascii="Arial" w:eastAsia="Arial" w:hAnsi="Arial" w:cs="Arial"/>
          <w:sz w:val="18"/>
          <w:szCs w:val="18"/>
          <w:lang w:val="en-US"/>
        </w:rPr>
        <w:t xml:space="preserve">Distribution of </w:t>
      </w:r>
      <w:proofErr w:type="spellStart"/>
      <w:r w:rsidR="00DC0C52">
        <w:rPr>
          <w:rFonts w:ascii="Arial" w:eastAsia="Arial" w:hAnsi="Arial" w:cs="Arial"/>
          <w:sz w:val="18"/>
          <w:szCs w:val="18"/>
          <w:lang w:val="en-US"/>
        </w:rPr>
        <w:t>normalised</w:t>
      </w:r>
      <w:proofErr w:type="spellEnd"/>
      <w:r w:rsidR="578056C7" w:rsidRPr="002C4A77">
        <w:rPr>
          <w:rFonts w:ascii="Arial" w:eastAsia="Arial" w:hAnsi="Arial" w:cs="Arial"/>
          <w:sz w:val="18"/>
          <w:szCs w:val="18"/>
          <w:lang w:val="en-US"/>
        </w:rPr>
        <w:t xml:space="preserve"> feature importance scores over all cell types.</w:t>
      </w:r>
      <w:r w:rsidRPr="002C4A77">
        <w:rPr>
          <w:rFonts w:ascii="Arial" w:eastAsia="Arial" w:hAnsi="Arial" w:cs="Arial"/>
          <w:sz w:val="18"/>
          <w:szCs w:val="18"/>
          <w:lang w:val="en-US"/>
        </w:rPr>
        <w:t xml:space="preserve"> (</w:t>
      </w:r>
      <w:r w:rsidRPr="002C4A77">
        <w:rPr>
          <w:rFonts w:ascii="Arial" w:eastAsia="Arial" w:hAnsi="Arial" w:cs="Arial"/>
          <w:b/>
          <w:bCs/>
          <w:sz w:val="18"/>
          <w:szCs w:val="18"/>
          <w:lang w:val="en-US"/>
        </w:rPr>
        <w:t>c</w:t>
      </w:r>
      <w:r w:rsidRPr="002C4A77">
        <w:rPr>
          <w:rFonts w:ascii="Arial" w:eastAsia="Arial" w:hAnsi="Arial" w:cs="Arial"/>
          <w:sz w:val="18"/>
          <w:szCs w:val="18"/>
          <w:lang w:val="en-US"/>
        </w:rPr>
        <w:t xml:space="preserve">) FDR and enrichment score for top 5 enriched pathways in cell type-specific human and </w:t>
      </w:r>
      <w:proofErr w:type="spellStart"/>
      <w:r w:rsidR="60EAB830" w:rsidRPr="002C4A77">
        <w:rPr>
          <w:rFonts w:ascii="Arial" w:eastAsia="Arial" w:hAnsi="Arial" w:cs="Arial"/>
          <w:sz w:val="18"/>
          <w:szCs w:val="18"/>
          <w:lang w:val="en-US"/>
        </w:rPr>
        <w:t>Roborovski</w:t>
      </w:r>
      <w:proofErr w:type="spellEnd"/>
      <w:r w:rsidR="60EAB830" w:rsidRPr="002C4A77">
        <w:rPr>
          <w:rFonts w:ascii="Arial" w:eastAsia="Arial" w:hAnsi="Arial" w:cs="Arial"/>
          <w:sz w:val="18"/>
          <w:szCs w:val="18"/>
          <w:lang w:val="en-US"/>
        </w:rPr>
        <w:t xml:space="preserve"> hamster</w:t>
      </w:r>
      <w:r w:rsidRPr="002C4A77">
        <w:rPr>
          <w:rFonts w:ascii="Arial" w:eastAsia="Arial" w:hAnsi="Arial" w:cs="Arial"/>
          <w:sz w:val="18"/>
          <w:szCs w:val="18"/>
          <w:lang w:val="en-US"/>
        </w:rPr>
        <w:t xml:space="preserve"> VAE models derived from feature importance analysis (</w:t>
      </w:r>
      <w:r w:rsidR="4A2B3EFA" w:rsidRPr="002C4A77">
        <w:rPr>
          <w:rFonts w:ascii="Arial" w:eastAsia="Arial" w:hAnsi="Arial" w:cs="Arial"/>
          <w:sz w:val="18"/>
          <w:szCs w:val="18"/>
          <w:lang w:val="en-US"/>
        </w:rPr>
        <w:t>right</w:t>
      </w:r>
      <w:r w:rsidRPr="002C4A77">
        <w:rPr>
          <w:rFonts w:ascii="Arial" w:eastAsia="Arial" w:hAnsi="Arial" w:cs="Arial"/>
          <w:sz w:val="18"/>
          <w:szCs w:val="18"/>
          <w:lang w:val="en-US"/>
        </w:rPr>
        <w:t xml:space="preserve"> column). As comparison, FDR and enrichment score for these pathways in corresponding human and </w:t>
      </w:r>
      <w:r w:rsidR="472C15FE" w:rsidRPr="002C4A77">
        <w:rPr>
          <w:rFonts w:ascii="Arial" w:eastAsia="Arial" w:hAnsi="Arial" w:cs="Arial"/>
          <w:sz w:val="18"/>
          <w:szCs w:val="18"/>
          <w:lang w:val="en-US"/>
        </w:rPr>
        <w:t>Syrian</w:t>
      </w:r>
      <w:r w:rsidRPr="002C4A77">
        <w:rPr>
          <w:rFonts w:ascii="Arial" w:eastAsia="Arial" w:hAnsi="Arial" w:cs="Arial"/>
          <w:sz w:val="18"/>
          <w:szCs w:val="18"/>
          <w:lang w:val="en-US"/>
        </w:rPr>
        <w:t xml:space="preserve"> hamster VAE models (right column).</w:t>
      </w:r>
      <w:r w:rsidR="5876F012" w:rsidRPr="002C4A77">
        <w:rPr>
          <w:rFonts w:ascii="Arial" w:eastAsia="Arial" w:hAnsi="Arial" w:cs="Arial"/>
          <w:sz w:val="18"/>
          <w:szCs w:val="18"/>
          <w:lang w:val="en-US"/>
        </w:rPr>
        <w:t xml:space="preserve"> (</w:t>
      </w:r>
      <w:r w:rsidR="5876F012" w:rsidRPr="002C4A77">
        <w:rPr>
          <w:rFonts w:ascii="Arial" w:eastAsia="Arial" w:hAnsi="Arial" w:cs="Arial"/>
          <w:b/>
          <w:bCs/>
          <w:sz w:val="18"/>
          <w:szCs w:val="18"/>
          <w:lang w:val="en-US"/>
        </w:rPr>
        <w:t>d</w:t>
      </w:r>
      <w:r w:rsidR="5876F012" w:rsidRPr="002C4A77">
        <w:rPr>
          <w:rFonts w:ascii="Arial" w:eastAsia="Arial" w:hAnsi="Arial" w:cs="Arial"/>
          <w:sz w:val="18"/>
          <w:szCs w:val="18"/>
          <w:lang w:val="en-US"/>
        </w:rPr>
        <w:t>) Spearman correlation between gene ranks obtained from VAE model feature importance analysis and ranks obtained from differential gene expression (DGE) analysis at FDR≤25% per cell type and disease state.</w:t>
      </w:r>
      <w:r w:rsidR="3207187F" w:rsidRPr="002C4A77">
        <w:rPr>
          <w:rFonts w:ascii="Arial" w:eastAsia="Arial" w:hAnsi="Arial" w:cs="Arial"/>
          <w:sz w:val="18"/>
          <w:szCs w:val="18"/>
          <w:lang w:val="en-US"/>
        </w:rPr>
        <w:t xml:space="preserve"> </w:t>
      </w:r>
      <w:proofErr w:type="spellStart"/>
      <w:r w:rsidR="002C4A77" w:rsidRPr="002C4A77">
        <w:rPr>
          <w:rFonts w:ascii="Arial" w:eastAsiaTheme="minorEastAsia" w:hAnsi="Arial" w:cs="Arial"/>
          <w:i/>
          <w:iCs/>
          <w:color w:val="000000" w:themeColor="text1"/>
          <w:sz w:val="18"/>
          <w:szCs w:val="18"/>
          <w:lang w:val="en-US"/>
        </w:rPr>
        <w:t>M.aur</w:t>
      </w:r>
      <w:proofErr w:type="spellEnd"/>
      <w:r w:rsidR="002C4A77" w:rsidRPr="002C4A77">
        <w:rPr>
          <w:rFonts w:ascii="Arial" w:eastAsiaTheme="minorEastAsia" w:hAnsi="Arial" w:cs="Arial"/>
          <w:color w:val="000000" w:themeColor="text1"/>
          <w:sz w:val="18"/>
          <w:szCs w:val="18"/>
          <w:lang w:val="en-US"/>
        </w:rPr>
        <w:t xml:space="preserve">.: </w:t>
      </w:r>
      <w:proofErr w:type="spellStart"/>
      <w:r w:rsidR="002C4A77" w:rsidRPr="002C4A77">
        <w:rPr>
          <w:rFonts w:ascii="Arial" w:eastAsiaTheme="minorEastAsia" w:hAnsi="Arial" w:cs="Arial"/>
          <w:i/>
          <w:iCs/>
          <w:color w:val="000000" w:themeColor="text1"/>
          <w:sz w:val="18"/>
          <w:szCs w:val="18"/>
          <w:lang w:val="en-US"/>
        </w:rPr>
        <w:t>Mesocricetus</w:t>
      </w:r>
      <w:proofErr w:type="spellEnd"/>
      <w:r w:rsidR="002C4A77" w:rsidRPr="002C4A77">
        <w:rPr>
          <w:rFonts w:ascii="Arial" w:eastAsiaTheme="minorEastAsia" w:hAnsi="Arial" w:cs="Arial"/>
          <w:i/>
          <w:iCs/>
          <w:color w:val="000000" w:themeColor="text1"/>
          <w:sz w:val="18"/>
          <w:szCs w:val="18"/>
          <w:lang w:val="en-US"/>
        </w:rPr>
        <w:t xml:space="preserve"> auratus</w:t>
      </w:r>
      <w:r w:rsidR="002C4A77">
        <w:rPr>
          <w:rFonts w:ascii="Arial" w:eastAsiaTheme="minorEastAsia" w:hAnsi="Arial" w:cs="Arial"/>
          <w:color w:val="000000" w:themeColor="text1"/>
          <w:sz w:val="18"/>
          <w:szCs w:val="18"/>
          <w:lang w:val="en-US"/>
        </w:rPr>
        <w:t xml:space="preserve">, </w:t>
      </w:r>
      <w:proofErr w:type="spellStart"/>
      <w:r w:rsidR="002C4A77" w:rsidRPr="002C4A77">
        <w:rPr>
          <w:rFonts w:ascii="Arial" w:eastAsiaTheme="minorEastAsia" w:hAnsi="Arial" w:cs="Arial"/>
          <w:i/>
          <w:iCs/>
          <w:color w:val="000000" w:themeColor="text1"/>
          <w:sz w:val="18"/>
          <w:szCs w:val="18"/>
          <w:lang w:val="en-US"/>
        </w:rPr>
        <w:t>P.rho</w:t>
      </w:r>
      <w:proofErr w:type="spellEnd"/>
      <w:r w:rsidR="002C4A77" w:rsidRPr="002C4A77">
        <w:rPr>
          <w:rFonts w:ascii="Arial" w:eastAsiaTheme="minorEastAsia" w:hAnsi="Arial" w:cs="Arial"/>
          <w:color w:val="000000" w:themeColor="text1"/>
          <w:sz w:val="18"/>
          <w:szCs w:val="18"/>
          <w:lang w:val="en-US"/>
        </w:rPr>
        <w:t>.:</w:t>
      </w:r>
      <w:r w:rsidR="002C4A77" w:rsidRPr="002C4A77">
        <w:rPr>
          <w:rFonts w:ascii="Arial" w:eastAsiaTheme="minorEastAsia" w:hAnsi="Arial" w:cs="Arial"/>
          <w:i/>
          <w:iCs/>
          <w:color w:val="000000" w:themeColor="text1"/>
          <w:sz w:val="18"/>
          <w:szCs w:val="18"/>
          <w:lang w:val="en-US"/>
        </w:rPr>
        <w:t xml:space="preserve"> </w:t>
      </w:r>
      <w:proofErr w:type="spellStart"/>
      <w:r w:rsidR="002C4A77" w:rsidRPr="002C4A77">
        <w:rPr>
          <w:rFonts w:ascii="Arial" w:eastAsiaTheme="minorEastAsia" w:hAnsi="Arial" w:cs="Arial"/>
          <w:i/>
          <w:iCs/>
          <w:color w:val="000000" w:themeColor="text1"/>
          <w:sz w:val="18"/>
          <w:szCs w:val="18"/>
          <w:lang w:val="en-US"/>
        </w:rPr>
        <w:t>Phodopus</w:t>
      </w:r>
      <w:proofErr w:type="spellEnd"/>
      <w:r w:rsidR="002C4A77" w:rsidRPr="002C4A77">
        <w:rPr>
          <w:rFonts w:ascii="Arial" w:eastAsiaTheme="minorEastAsia" w:hAnsi="Arial" w:cs="Arial"/>
          <w:i/>
          <w:iCs/>
          <w:color w:val="000000" w:themeColor="text1"/>
          <w:sz w:val="18"/>
          <w:szCs w:val="18"/>
          <w:lang w:val="en-US"/>
        </w:rPr>
        <w:t xml:space="preserve"> </w:t>
      </w:r>
      <w:proofErr w:type="spellStart"/>
      <w:r w:rsidR="002C4A77" w:rsidRPr="002C4A77">
        <w:rPr>
          <w:rFonts w:ascii="Arial" w:eastAsiaTheme="minorEastAsia" w:hAnsi="Arial" w:cs="Arial"/>
          <w:i/>
          <w:iCs/>
          <w:color w:val="000000" w:themeColor="text1"/>
          <w:sz w:val="18"/>
          <w:szCs w:val="18"/>
          <w:lang w:val="en-US"/>
        </w:rPr>
        <w:t>roborovskii</w:t>
      </w:r>
      <w:proofErr w:type="spellEnd"/>
      <w:r w:rsidR="002C4A77" w:rsidRPr="002C4A77">
        <w:rPr>
          <w:rFonts w:ascii="Arial" w:eastAsiaTheme="minorEastAsia" w:hAnsi="Arial" w:cs="Arial"/>
          <w:i/>
          <w:iCs/>
          <w:color w:val="000000" w:themeColor="text1"/>
          <w:sz w:val="18"/>
          <w:szCs w:val="18"/>
          <w:lang w:val="en-US"/>
        </w:rPr>
        <w:t>.</w:t>
      </w:r>
    </w:p>
    <w:p w14:paraId="1DC6339A" w14:textId="26474EAC" w:rsidR="27054129" w:rsidRDefault="27054129" w:rsidP="00DE7A3A">
      <w:pPr>
        <w:rPr>
          <w:rFonts w:ascii="Arial" w:hAnsi="Arial" w:cs="Arial"/>
          <w:b/>
          <w:bCs/>
          <w:sz w:val="18"/>
          <w:szCs w:val="18"/>
          <w:lang w:val="en-GB"/>
        </w:rPr>
      </w:pPr>
    </w:p>
    <w:sectPr w:rsidR="27054129">
      <w:footerReference w:type="default" r:id="rId24"/>
      <w:pgSz w:w="11906" w:h="16838"/>
      <w:pgMar w:top="1417" w:right="1417" w:bottom="1134" w:left="1417" w:header="708" w:footer="708"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34E9BF7" w16cex:dateUtc="2024-07-11T21:47:46.81Z"/>
  <w16cex:commentExtensible w16cex:durableId="66C67214" w16cex:dateUtc="2024-07-11T21:51:50.846Z"/>
  <w16cex:commentExtensible w16cex:durableId="618B6409" w16cex:dateUtc="2024-07-03T08:08:44.628Z"/>
  <w16cex:commentExtensible w16cex:durableId="2D4187ED" w16cex:dateUtc="2024-07-01T11:40:52.178Z"/>
  <w16cex:commentExtensible w16cex:durableId="4ABF695D" w16cex:dateUtc="2024-07-01T11:42:16.179Z"/>
  <w16cex:commentExtensible w16cex:durableId="0795F69F" w16cex:dateUtc="2024-07-11T21:47:26.347Z"/>
  <w16cex:commentExtensible w16cex:durableId="28CAAB81" w16cex:dateUtc="2024-07-11T21:51:13.842Z"/>
  <w16cex:commentExtensible w16cex:durableId="11EE40FB" w16cex:dateUtc="2024-07-03T08:14:58.991Z"/>
  <w16cex:commentExtensible w16cex:durableId="17609D50" w16cex:dateUtc="2024-07-03T08:08:18.041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D718B9" w14:textId="77777777" w:rsidR="00E773FD" w:rsidRDefault="00E773FD" w:rsidP="00AB6681">
      <w:pPr>
        <w:spacing w:after="0" w:line="240" w:lineRule="auto"/>
      </w:pPr>
      <w:r>
        <w:separator/>
      </w:r>
    </w:p>
  </w:endnote>
  <w:endnote w:type="continuationSeparator" w:id="0">
    <w:p w14:paraId="55067CB3" w14:textId="77777777" w:rsidR="00E773FD" w:rsidRDefault="00E773FD" w:rsidP="00AB6681">
      <w:pPr>
        <w:spacing w:after="0" w:line="240" w:lineRule="auto"/>
      </w:pPr>
      <w:r>
        <w:continuationSeparator/>
      </w:r>
    </w:p>
  </w:endnote>
  <w:endnote w:type="continuationNotice" w:id="1">
    <w:p w14:paraId="6C866586" w14:textId="77777777" w:rsidR="00E773FD" w:rsidRDefault="00E773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BoldMT">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67920525"/>
      <w:docPartObj>
        <w:docPartGallery w:val="Page Numbers (Bottom of Page)"/>
        <w:docPartUnique/>
      </w:docPartObj>
    </w:sdtPr>
    <w:sdtEndPr/>
    <w:sdtContent>
      <w:p w14:paraId="135C059E" w14:textId="5F6E637C" w:rsidR="00AB5951" w:rsidRDefault="00AB5951">
        <w:pPr>
          <w:pStyle w:val="Fuzeile"/>
          <w:jc w:val="right"/>
        </w:pPr>
        <w:r w:rsidRPr="00AB6681">
          <w:rPr>
            <w:rFonts w:ascii="Arial" w:hAnsi="Arial" w:cs="Arial"/>
          </w:rPr>
          <w:fldChar w:fldCharType="begin"/>
        </w:r>
        <w:r w:rsidRPr="00AB6681">
          <w:rPr>
            <w:rFonts w:ascii="Arial" w:hAnsi="Arial" w:cs="Arial"/>
          </w:rPr>
          <w:instrText>PAGE   \* MERGEFORMAT</w:instrText>
        </w:r>
        <w:r w:rsidRPr="00AB6681">
          <w:rPr>
            <w:rFonts w:ascii="Arial" w:hAnsi="Arial" w:cs="Arial"/>
          </w:rPr>
          <w:fldChar w:fldCharType="separate"/>
        </w:r>
        <w:r>
          <w:rPr>
            <w:rFonts w:ascii="Arial" w:hAnsi="Arial" w:cs="Arial"/>
            <w:noProof/>
          </w:rPr>
          <w:t>15</w:t>
        </w:r>
        <w:r w:rsidRPr="00AB6681">
          <w:rPr>
            <w:rFonts w:ascii="Arial" w:hAnsi="Arial" w:cs="Arial"/>
          </w:rPr>
          <w:fldChar w:fldCharType="end"/>
        </w:r>
      </w:p>
    </w:sdtContent>
  </w:sdt>
  <w:p w14:paraId="259350C7" w14:textId="77777777" w:rsidR="00AB5951" w:rsidRDefault="00AB595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DFE56A" w14:textId="77777777" w:rsidR="00E773FD" w:rsidRDefault="00E773FD" w:rsidP="00AB6681">
      <w:pPr>
        <w:spacing w:after="0" w:line="240" w:lineRule="auto"/>
      </w:pPr>
      <w:r>
        <w:separator/>
      </w:r>
    </w:p>
  </w:footnote>
  <w:footnote w:type="continuationSeparator" w:id="0">
    <w:p w14:paraId="0362E2A2" w14:textId="77777777" w:rsidR="00E773FD" w:rsidRDefault="00E773FD" w:rsidP="00AB6681">
      <w:pPr>
        <w:spacing w:after="0" w:line="240" w:lineRule="auto"/>
      </w:pPr>
      <w:r>
        <w:continuationSeparator/>
      </w:r>
    </w:p>
  </w:footnote>
  <w:footnote w:type="continuationNotice" w:id="1">
    <w:p w14:paraId="3BA8F19F" w14:textId="77777777" w:rsidR="00E773FD" w:rsidRDefault="00E773F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1641B7"/>
    <w:multiLevelType w:val="multilevel"/>
    <w:tmpl w:val="B0740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A632EB"/>
    <w:multiLevelType w:val="hybridMultilevel"/>
    <w:tmpl w:val="6F70854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A7F461E"/>
    <w:multiLevelType w:val="hybridMultilevel"/>
    <w:tmpl w:val="C0087880"/>
    <w:lvl w:ilvl="0" w:tplc="66E2895A">
      <w:start w:val="1"/>
      <w:numFmt w:val="lowerLetter"/>
      <w:lvlText w:val="%1)"/>
      <w:lvlJc w:val="left"/>
      <w:pPr>
        <w:ind w:left="720" w:hanging="360"/>
      </w:pPr>
    </w:lvl>
    <w:lvl w:ilvl="1" w:tplc="CC58E378">
      <w:start w:val="1"/>
      <w:numFmt w:val="lowerLetter"/>
      <w:lvlText w:val="%2."/>
      <w:lvlJc w:val="left"/>
      <w:pPr>
        <w:ind w:left="1440" w:hanging="360"/>
      </w:pPr>
    </w:lvl>
    <w:lvl w:ilvl="2" w:tplc="2B269F6C">
      <w:start w:val="1"/>
      <w:numFmt w:val="lowerRoman"/>
      <w:lvlText w:val="%3."/>
      <w:lvlJc w:val="right"/>
      <w:pPr>
        <w:ind w:left="2160" w:hanging="180"/>
      </w:pPr>
    </w:lvl>
    <w:lvl w:ilvl="3" w:tplc="7FEE3ABA">
      <w:start w:val="1"/>
      <w:numFmt w:val="decimal"/>
      <w:lvlText w:val="%4."/>
      <w:lvlJc w:val="left"/>
      <w:pPr>
        <w:ind w:left="2880" w:hanging="360"/>
      </w:pPr>
    </w:lvl>
    <w:lvl w:ilvl="4" w:tplc="45647876">
      <w:start w:val="1"/>
      <w:numFmt w:val="lowerLetter"/>
      <w:lvlText w:val="%5."/>
      <w:lvlJc w:val="left"/>
      <w:pPr>
        <w:ind w:left="3600" w:hanging="360"/>
      </w:pPr>
    </w:lvl>
    <w:lvl w:ilvl="5" w:tplc="E5322F10">
      <w:start w:val="1"/>
      <w:numFmt w:val="lowerRoman"/>
      <w:lvlText w:val="%6."/>
      <w:lvlJc w:val="right"/>
      <w:pPr>
        <w:ind w:left="4320" w:hanging="180"/>
      </w:pPr>
    </w:lvl>
    <w:lvl w:ilvl="6" w:tplc="EE245938">
      <w:start w:val="1"/>
      <w:numFmt w:val="decimal"/>
      <w:lvlText w:val="%7."/>
      <w:lvlJc w:val="left"/>
      <w:pPr>
        <w:ind w:left="5040" w:hanging="360"/>
      </w:pPr>
    </w:lvl>
    <w:lvl w:ilvl="7" w:tplc="16BCA968">
      <w:start w:val="1"/>
      <w:numFmt w:val="lowerLetter"/>
      <w:lvlText w:val="%8."/>
      <w:lvlJc w:val="left"/>
      <w:pPr>
        <w:ind w:left="5760" w:hanging="360"/>
      </w:pPr>
    </w:lvl>
    <w:lvl w:ilvl="8" w:tplc="9F5AB534">
      <w:start w:val="1"/>
      <w:numFmt w:val="lowerRoman"/>
      <w:lvlText w:val="%9."/>
      <w:lvlJc w:val="right"/>
      <w:pPr>
        <w:ind w:left="6480" w:hanging="180"/>
      </w:pPr>
    </w:lvl>
  </w:abstractNum>
  <w:abstractNum w:abstractNumId="3" w15:restartNumberingAfterBreak="0">
    <w:nsid w:val="4B7D59DC"/>
    <w:multiLevelType w:val="hybridMultilevel"/>
    <w:tmpl w:val="042C8112"/>
    <w:lvl w:ilvl="0" w:tplc="2892EEC6">
      <w:start w:val="1"/>
      <w:numFmt w:val="lowerLetter"/>
      <w:lvlText w:val="%1)"/>
      <w:lvlJc w:val="left"/>
      <w:pPr>
        <w:ind w:left="720" w:hanging="360"/>
      </w:pPr>
    </w:lvl>
    <w:lvl w:ilvl="1" w:tplc="C218A18C">
      <w:start w:val="1"/>
      <w:numFmt w:val="lowerLetter"/>
      <w:lvlText w:val="%2."/>
      <w:lvlJc w:val="left"/>
      <w:pPr>
        <w:ind w:left="1440" w:hanging="360"/>
      </w:pPr>
    </w:lvl>
    <w:lvl w:ilvl="2" w:tplc="04A8D9B8">
      <w:start w:val="1"/>
      <w:numFmt w:val="lowerRoman"/>
      <w:lvlText w:val="%3."/>
      <w:lvlJc w:val="right"/>
      <w:pPr>
        <w:ind w:left="2160" w:hanging="180"/>
      </w:pPr>
    </w:lvl>
    <w:lvl w:ilvl="3" w:tplc="026AE97C">
      <w:start w:val="1"/>
      <w:numFmt w:val="decimal"/>
      <w:lvlText w:val="%4."/>
      <w:lvlJc w:val="left"/>
      <w:pPr>
        <w:ind w:left="2880" w:hanging="360"/>
      </w:pPr>
    </w:lvl>
    <w:lvl w:ilvl="4" w:tplc="F77021C0">
      <w:start w:val="1"/>
      <w:numFmt w:val="lowerLetter"/>
      <w:lvlText w:val="%5."/>
      <w:lvlJc w:val="left"/>
      <w:pPr>
        <w:ind w:left="3600" w:hanging="360"/>
      </w:pPr>
    </w:lvl>
    <w:lvl w:ilvl="5" w:tplc="16446EEA">
      <w:start w:val="1"/>
      <w:numFmt w:val="lowerRoman"/>
      <w:lvlText w:val="%6."/>
      <w:lvlJc w:val="right"/>
      <w:pPr>
        <w:ind w:left="4320" w:hanging="180"/>
      </w:pPr>
    </w:lvl>
    <w:lvl w:ilvl="6" w:tplc="6478A57C">
      <w:start w:val="1"/>
      <w:numFmt w:val="decimal"/>
      <w:lvlText w:val="%7."/>
      <w:lvlJc w:val="left"/>
      <w:pPr>
        <w:ind w:left="5040" w:hanging="360"/>
      </w:pPr>
    </w:lvl>
    <w:lvl w:ilvl="7" w:tplc="359C0BFC">
      <w:start w:val="1"/>
      <w:numFmt w:val="lowerLetter"/>
      <w:lvlText w:val="%8."/>
      <w:lvlJc w:val="left"/>
      <w:pPr>
        <w:ind w:left="5760" w:hanging="360"/>
      </w:pPr>
    </w:lvl>
    <w:lvl w:ilvl="8" w:tplc="16809B56">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trackRevisions/>
  <w:defaultTabStop w:val="708"/>
  <w:hyphenationZone w:val="425"/>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Vancouver&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zsxvte9jevww9eeetopsdxazrasdt2z22rx&quot;&gt;Hamster blood Main EndNote Library&lt;record-ids&gt;&lt;item&gt;13&lt;/item&gt;&lt;item&gt;23&lt;/item&gt;&lt;item&gt;29&lt;/item&gt;&lt;item&gt;31&lt;/item&gt;&lt;item&gt;32&lt;/item&gt;&lt;item&gt;34&lt;/item&gt;&lt;item&gt;42&lt;/item&gt;&lt;item&gt;72&lt;/item&gt;&lt;item&gt;77&lt;/item&gt;&lt;item&gt;79&lt;/item&gt;&lt;item&gt;80&lt;/item&gt;&lt;item&gt;84&lt;/item&gt;&lt;item&gt;87&lt;/item&gt;&lt;item&gt;88&lt;/item&gt;&lt;item&gt;91&lt;/item&gt;&lt;item&gt;92&lt;/item&gt;&lt;item&gt;93&lt;/item&gt;&lt;item&gt;94&lt;/item&gt;&lt;item&gt;95&lt;/item&gt;&lt;item&gt;96&lt;/item&gt;&lt;item&gt;97&lt;/item&gt;&lt;item&gt;98&lt;/item&gt;&lt;item&gt;102&lt;/item&gt;&lt;item&gt;105&lt;/item&gt;&lt;item&gt;113&lt;/item&gt;&lt;item&gt;114&lt;/item&gt;&lt;item&gt;115&lt;/item&gt;&lt;item&gt;116&lt;/item&gt;&lt;/record-ids&gt;&lt;/item&gt;&lt;/Libraries&gt;"/>
  </w:docVars>
  <w:rsids>
    <w:rsidRoot w:val="0011732C"/>
    <w:rsid w:val="00034610"/>
    <w:rsid w:val="00037650"/>
    <w:rsid w:val="0004258F"/>
    <w:rsid w:val="000509F2"/>
    <w:rsid w:val="00050A46"/>
    <w:rsid w:val="00051F29"/>
    <w:rsid w:val="00060455"/>
    <w:rsid w:val="00065C0D"/>
    <w:rsid w:val="0006DB1F"/>
    <w:rsid w:val="00071151"/>
    <w:rsid w:val="00073DCD"/>
    <w:rsid w:val="00073DF4"/>
    <w:rsid w:val="00074C7F"/>
    <w:rsid w:val="000802F3"/>
    <w:rsid w:val="00084020"/>
    <w:rsid w:val="0008783F"/>
    <w:rsid w:val="0009477C"/>
    <w:rsid w:val="000A482A"/>
    <w:rsid w:val="000A4F4A"/>
    <w:rsid w:val="000B036A"/>
    <w:rsid w:val="000B214C"/>
    <w:rsid w:val="000B2CA7"/>
    <w:rsid w:val="000B4149"/>
    <w:rsid w:val="000B4C26"/>
    <w:rsid w:val="000B7521"/>
    <w:rsid w:val="000C153D"/>
    <w:rsid w:val="000C186A"/>
    <w:rsid w:val="000C4268"/>
    <w:rsid w:val="000C6273"/>
    <w:rsid w:val="000D1F14"/>
    <w:rsid w:val="000E3C3A"/>
    <w:rsid w:val="000E4E60"/>
    <w:rsid w:val="000F2A39"/>
    <w:rsid w:val="000F7EB5"/>
    <w:rsid w:val="0010559D"/>
    <w:rsid w:val="00107C89"/>
    <w:rsid w:val="001100E4"/>
    <w:rsid w:val="001123A2"/>
    <w:rsid w:val="0011732C"/>
    <w:rsid w:val="00120F8B"/>
    <w:rsid w:val="001228DD"/>
    <w:rsid w:val="00122A37"/>
    <w:rsid w:val="00123AE9"/>
    <w:rsid w:val="00127FDF"/>
    <w:rsid w:val="001360A6"/>
    <w:rsid w:val="001367BA"/>
    <w:rsid w:val="00142C40"/>
    <w:rsid w:val="00143B2F"/>
    <w:rsid w:val="00152E16"/>
    <w:rsid w:val="00154FB0"/>
    <w:rsid w:val="00155D7C"/>
    <w:rsid w:val="001570B1"/>
    <w:rsid w:val="001620D0"/>
    <w:rsid w:val="00165DB0"/>
    <w:rsid w:val="00175864"/>
    <w:rsid w:val="001B0BC8"/>
    <w:rsid w:val="001B23F2"/>
    <w:rsid w:val="001C44AA"/>
    <w:rsid w:val="001C50FD"/>
    <w:rsid w:val="001C637E"/>
    <w:rsid w:val="001D0DC3"/>
    <w:rsid w:val="001D1D1E"/>
    <w:rsid w:val="001D22CD"/>
    <w:rsid w:val="001D57B4"/>
    <w:rsid w:val="001E2A7C"/>
    <w:rsid w:val="001E6DD9"/>
    <w:rsid w:val="001F4B78"/>
    <w:rsid w:val="001F6FAF"/>
    <w:rsid w:val="002033E7"/>
    <w:rsid w:val="00204325"/>
    <w:rsid w:val="0021403A"/>
    <w:rsid w:val="0021585A"/>
    <w:rsid w:val="00217344"/>
    <w:rsid w:val="00217E3A"/>
    <w:rsid w:val="00220641"/>
    <w:rsid w:val="0022505B"/>
    <w:rsid w:val="00230551"/>
    <w:rsid w:val="00231F9C"/>
    <w:rsid w:val="00233C5D"/>
    <w:rsid w:val="00234292"/>
    <w:rsid w:val="00252555"/>
    <w:rsid w:val="0025505C"/>
    <w:rsid w:val="00264691"/>
    <w:rsid w:val="00265C7A"/>
    <w:rsid w:val="00266B03"/>
    <w:rsid w:val="00277525"/>
    <w:rsid w:val="00281192"/>
    <w:rsid w:val="002829E2"/>
    <w:rsid w:val="002831EC"/>
    <w:rsid w:val="002A00B8"/>
    <w:rsid w:val="002A066D"/>
    <w:rsid w:val="002A41DD"/>
    <w:rsid w:val="002C3C4D"/>
    <w:rsid w:val="002C4A77"/>
    <w:rsid w:val="002C633D"/>
    <w:rsid w:val="00300C9F"/>
    <w:rsid w:val="0030148C"/>
    <w:rsid w:val="0030297B"/>
    <w:rsid w:val="003049C1"/>
    <w:rsid w:val="00311A60"/>
    <w:rsid w:val="00316D83"/>
    <w:rsid w:val="003231F9"/>
    <w:rsid w:val="0033616A"/>
    <w:rsid w:val="00337EBF"/>
    <w:rsid w:val="00342C3E"/>
    <w:rsid w:val="00343274"/>
    <w:rsid w:val="00362D36"/>
    <w:rsid w:val="00362D90"/>
    <w:rsid w:val="003750F2"/>
    <w:rsid w:val="00382ACA"/>
    <w:rsid w:val="00396750"/>
    <w:rsid w:val="0039715D"/>
    <w:rsid w:val="003A5927"/>
    <w:rsid w:val="003B0FFB"/>
    <w:rsid w:val="003B37A6"/>
    <w:rsid w:val="003B3F08"/>
    <w:rsid w:val="003C14C9"/>
    <w:rsid w:val="003C4266"/>
    <w:rsid w:val="003C7497"/>
    <w:rsid w:val="003D0E9F"/>
    <w:rsid w:val="003E2AE9"/>
    <w:rsid w:val="003F0C91"/>
    <w:rsid w:val="003F200E"/>
    <w:rsid w:val="003F3F6E"/>
    <w:rsid w:val="003F5569"/>
    <w:rsid w:val="004024D3"/>
    <w:rsid w:val="00404748"/>
    <w:rsid w:val="004104DD"/>
    <w:rsid w:val="00410B21"/>
    <w:rsid w:val="0041269E"/>
    <w:rsid w:val="004132BE"/>
    <w:rsid w:val="00413EE0"/>
    <w:rsid w:val="004209C6"/>
    <w:rsid w:val="00420D2D"/>
    <w:rsid w:val="00421CC7"/>
    <w:rsid w:val="00424BBE"/>
    <w:rsid w:val="0042652A"/>
    <w:rsid w:val="00426D5C"/>
    <w:rsid w:val="00433AC0"/>
    <w:rsid w:val="004349D8"/>
    <w:rsid w:val="00434C1E"/>
    <w:rsid w:val="00437005"/>
    <w:rsid w:val="00443553"/>
    <w:rsid w:val="00445123"/>
    <w:rsid w:val="004459F0"/>
    <w:rsid w:val="00457369"/>
    <w:rsid w:val="00457602"/>
    <w:rsid w:val="0046202C"/>
    <w:rsid w:val="00462FFB"/>
    <w:rsid w:val="00463D3C"/>
    <w:rsid w:val="0046544B"/>
    <w:rsid w:val="00480DB6"/>
    <w:rsid w:val="00483CE8"/>
    <w:rsid w:val="004846DA"/>
    <w:rsid w:val="00485FD3"/>
    <w:rsid w:val="0049183D"/>
    <w:rsid w:val="00497C5F"/>
    <w:rsid w:val="004A3D59"/>
    <w:rsid w:val="004B58AB"/>
    <w:rsid w:val="004B743B"/>
    <w:rsid w:val="004C0840"/>
    <w:rsid w:val="004C0AC6"/>
    <w:rsid w:val="004D1575"/>
    <w:rsid w:val="004F0C36"/>
    <w:rsid w:val="004F7539"/>
    <w:rsid w:val="00503DCA"/>
    <w:rsid w:val="005059D6"/>
    <w:rsid w:val="00507061"/>
    <w:rsid w:val="0051033A"/>
    <w:rsid w:val="005111D4"/>
    <w:rsid w:val="00514905"/>
    <w:rsid w:val="00521ED7"/>
    <w:rsid w:val="00525C10"/>
    <w:rsid w:val="005312B9"/>
    <w:rsid w:val="00533B82"/>
    <w:rsid w:val="00535796"/>
    <w:rsid w:val="00535842"/>
    <w:rsid w:val="0054608A"/>
    <w:rsid w:val="00556E40"/>
    <w:rsid w:val="005576FC"/>
    <w:rsid w:val="00573C17"/>
    <w:rsid w:val="00581372"/>
    <w:rsid w:val="0058CC91"/>
    <w:rsid w:val="00596834"/>
    <w:rsid w:val="00596A4A"/>
    <w:rsid w:val="00596C8C"/>
    <w:rsid w:val="005A33F4"/>
    <w:rsid w:val="005B15BC"/>
    <w:rsid w:val="005B5A1F"/>
    <w:rsid w:val="005B70A0"/>
    <w:rsid w:val="005C70A1"/>
    <w:rsid w:val="005D6FB3"/>
    <w:rsid w:val="005E734B"/>
    <w:rsid w:val="005F177D"/>
    <w:rsid w:val="005F3293"/>
    <w:rsid w:val="00602E72"/>
    <w:rsid w:val="00610C5C"/>
    <w:rsid w:val="00632D16"/>
    <w:rsid w:val="006346F5"/>
    <w:rsid w:val="0064461B"/>
    <w:rsid w:val="00645C49"/>
    <w:rsid w:val="00646A00"/>
    <w:rsid w:val="00657F23"/>
    <w:rsid w:val="0065E356"/>
    <w:rsid w:val="00674936"/>
    <w:rsid w:val="006750AF"/>
    <w:rsid w:val="006947DF"/>
    <w:rsid w:val="00695C34"/>
    <w:rsid w:val="006A000C"/>
    <w:rsid w:val="006A17DB"/>
    <w:rsid w:val="006A1F90"/>
    <w:rsid w:val="006A2AFD"/>
    <w:rsid w:val="006B12B2"/>
    <w:rsid w:val="006B37D4"/>
    <w:rsid w:val="006B3D8D"/>
    <w:rsid w:val="006C2939"/>
    <w:rsid w:val="006D535B"/>
    <w:rsid w:val="006D7DC2"/>
    <w:rsid w:val="006E2494"/>
    <w:rsid w:val="006E3525"/>
    <w:rsid w:val="006E7D04"/>
    <w:rsid w:val="006F20E5"/>
    <w:rsid w:val="006F71DD"/>
    <w:rsid w:val="0070328E"/>
    <w:rsid w:val="00705A22"/>
    <w:rsid w:val="00705A54"/>
    <w:rsid w:val="00714FAF"/>
    <w:rsid w:val="00721103"/>
    <w:rsid w:val="00724FBA"/>
    <w:rsid w:val="00730C59"/>
    <w:rsid w:val="00732B42"/>
    <w:rsid w:val="007431A1"/>
    <w:rsid w:val="00754A34"/>
    <w:rsid w:val="00763C6E"/>
    <w:rsid w:val="00782058"/>
    <w:rsid w:val="007839DE"/>
    <w:rsid w:val="007861FF"/>
    <w:rsid w:val="0079058A"/>
    <w:rsid w:val="00795AAD"/>
    <w:rsid w:val="007A0485"/>
    <w:rsid w:val="007A2440"/>
    <w:rsid w:val="007A38EA"/>
    <w:rsid w:val="007A45ED"/>
    <w:rsid w:val="007A5522"/>
    <w:rsid w:val="007B0257"/>
    <w:rsid w:val="007B41A2"/>
    <w:rsid w:val="007B4A42"/>
    <w:rsid w:val="007B4CF2"/>
    <w:rsid w:val="007C16BE"/>
    <w:rsid w:val="007C2E27"/>
    <w:rsid w:val="007C4E63"/>
    <w:rsid w:val="007D16AD"/>
    <w:rsid w:val="007D3669"/>
    <w:rsid w:val="007E0B7E"/>
    <w:rsid w:val="007E779A"/>
    <w:rsid w:val="007F5A8D"/>
    <w:rsid w:val="00801743"/>
    <w:rsid w:val="008038E4"/>
    <w:rsid w:val="00812C76"/>
    <w:rsid w:val="00814A42"/>
    <w:rsid w:val="008207FA"/>
    <w:rsid w:val="00821EDE"/>
    <w:rsid w:val="00826533"/>
    <w:rsid w:val="008303CA"/>
    <w:rsid w:val="00831FCC"/>
    <w:rsid w:val="00836C37"/>
    <w:rsid w:val="008410F1"/>
    <w:rsid w:val="00843AEB"/>
    <w:rsid w:val="008469B9"/>
    <w:rsid w:val="00850F72"/>
    <w:rsid w:val="00853F8D"/>
    <w:rsid w:val="00856337"/>
    <w:rsid w:val="00860C51"/>
    <w:rsid w:val="00861559"/>
    <w:rsid w:val="0086257A"/>
    <w:rsid w:val="00862ACE"/>
    <w:rsid w:val="00866274"/>
    <w:rsid w:val="00883795"/>
    <w:rsid w:val="0088560B"/>
    <w:rsid w:val="008A1211"/>
    <w:rsid w:val="008A4550"/>
    <w:rsid w:val="008B3B2F"/>
    <w:rsid w:val="008B533D"/>
    <w:rsid w:val="008C4766"/>
    <w:rsid w:val="008D0AC2"/>
    <w:rsid w:val="008D206B"/>
    <w:rsid w:val="008D2199"/>
    <w:rsid w:val="008D22BC"/>
    <w:rsid w:val="008D47B2"/>
    <w:rsid w:val="008D4C4D"/>
    <w:rsid w:val="008E5761"/>
    <w:rsid w:val="00906D07"/>
    <w:rsid w:val="00914160"/>
    <w:rsid w:val="00914C27"/>
    <w:rsid w:val="009157FE"/>
    <w:rsid w:val="009165B5"/>
    <w:rsid w:val="00917A66"/>
    <w:rsid w:val="00921D57"/>
    <w:rsid w:val="00922CFD"/>
    <w:rsid w:val="00931146"/>
    <w:rsid w:val="0093177D"/>
    <w:rsid w:val="0094242C"/>
    <w:rsid w:val="00943C53"/>
    <w:rsid w:val="00946672"/>
    <w:rsid w:val="0095054B"/>
    <w:rsid w:val="009635DC"/>
    <w:rsid w:val="00965FCA"/>
    <w:rsid w:val="00970351"/>
    <w:rsid w:val="009725AC"/>
    <w:rsid w:val="00973402"/>
    <w:rsid w:val="009761C2"/>
    <w:rsid w:val="009766BA"/>
    <w:rsid w:val="009928E9"/>
    <w:rsid w:val="009A2E15"/>
    <w:rsid w:val="009A3AA0"/>
    <w:rsid w:val="009C1308"/>
    <w:rsid w:val="009C3C44"/>
    <w:rsid w:val="009C617E"/>
    <w:rsid w:val="009D0448"/>
    <w:rsid w:val="009D6C8E"/>
    <w:rsid w:val="009E344F"/>
    <w:rsid w:val="009E7E16"/>
    <w:rsid w:val="00A04860"/>
    <w:rsid w:val="00A06D09"/>
    <w:rsid w:val="00A0723D"/>
    <w:rsid w:val="00A072A4"/>
    <w:rsid w:val="00A1735A"/>
    <w:rsid w:val="00A24E92"/>
    <w:rsid w:val="00A26D50"/>
    <w:rsid w:val="00A337C7"/>
    <w:rsid w:val="00A404FA"/>
    <w:rsid w:val="00A40E04"/>
    <w:rsid w:val="00A420FE"/>
    <w:rsid w:val="00A4235F"/>
    <w:rsid w:val="00A46FBF"/>
    <w:rsid w:val="00A60F66"/>
    <w:rsid w:val="00A6128B"/>
    <w:rsid w:val="00A67C6A"/>
    <w:rsid w:val="00A70382"/>
    <w:rsid w:val="00A73E20"/>
    <w:rsid w:val="00A74E91"/>
    <w:rsid w:val="00A8437B"/>
    <w:rsid w:val="00A905A9"/>
    <w:rsid w:val="00A9158E"/>
    <w:rsid w:val="00A928C5"/>
    <w:rsid w:val="00A95D47"/>
    <w:rsid w:val="00A972B2"/>
    <w:rsid w:val="00AA395F"/>
    <w:rsid w:val="00AA5516"/>
    <w:rsid w:val="00AA6435"/>
    <w:rsid w:val="00AB1478"/>
    <w:rsid w:val="00AB2E82"/>
    <w:rsid w:val="00AB5951"/>
    <w:rsid w:val="00AB6681"/>
    <w:rsid w:val="00AB70C4"/>
    <w:rsid w:val="00AB7AD7"/>
    <w:rsid w:val="00AC3E5C"/>
    <w:rsid w:val="00AE140F"/>
    <w:rsid w:val="00AE204A"/>
    <w:rsid w:val="00AE47E1"/>
    <w:rsid w:val="00AE5736"/>
    <w:rsid w:val="00AF6F11"/>
    <w:rsid w:val="00B04862"/>
    <w:rsid w:val="00B107BF"/>
    <w:rsid w:val="00B10BE6"/>
    <w:rsid w:val="00B10F31"/>
    <w:rsid w:val="00B343A5"/>
    <w:rsid w:val="00B37131"/>
    <w:rsid w:val="00B41F2F"/>
    <w:rsid w:val="00B42463"/>
    <w:rsid w:val="00B424C8"/>
    <w:rsid w:val="00B46D84"/>
    <w:rsid w:val="00B478D3"/>
    <w:rsid w:val="00B47BFE"/>
    <w:rsid w:val="00B555CC"/>
    <w:rsid w:val="00B72428"/>
    <w:rsid w:val="00B86B16"/>
    <w:rsid w:val="00B97DB0"/>
    <w:rsid w:val="00BB3EEB"/>
    <w:rsid w:val="00BB7AE9"/>
    <w:rsid w:val="00BC12B3"/>
    <w:rsid w:val="00BC4BC0"/>
    <w:rsid w:val="00BD37E3"/>
    <w:rsid w:val="00BD6DBF"/>
    <w:rsid w:val="00BE0BEB"/>
    <w:rsid w:val="00BE4B57"/>
    <w:rsid w:val="00BE52DE"/>
    <w:rsid w:val="00BFFEC1"/>
    <w:rsid w:val="00C10C9A"/>
    <w:rsid w:val="00C12851"/>
    <w:rsid w:val="00C16B61"/>
    <w:rsid w:val="00C16FD6"/>
    <w:rsid w:val="00C24D88"/>
    <w:rsid w:val="00C26DAB"/>
    <w:rsid w:val="00C3416F"/>
    <w:rsid w:val="00C34581"/>
    <w:rsid w:val="00C37687"/>
    <w:rsid w:val="00C40E05"/>
    <w:rsid w:val="00C52633"/>
    <w:rsid w:val="00C553CE"/>
    <w:rsid w:val="00C65E56"/>
    <w:rsid w:val="00C81162"/>
    <w:rsid w:val="00C82629"/>
    <w:rsid w:val="00C865D8"/>
    <w:rsid w:val="00C8661F"/>
    <w:rsid w:val="00C90541"/>
    <w:rsid w:val="00C91D0D"/>
    <w:rsid w:val="00C91E8F"/>
    <w:rsid w:val="00CA07B5"/>
    <w:rsid w:val="00CA29C4"/>
    <w:rsid w:val="00CB1010"/>
    <w:rsid w:val="00CB6A15"/>
    <w:rsid w:val="00CB7EA1"/>
    <w:rsid w:val="00CC71FA"/>
    <w:rsid w:val="00CD0AC2"/>
    <w:rsid w:val="00CD52BE"/>
    <w:rsid w:val="00CD7578"/>
    <w:rsid w:val="00CE3A55"/>
    <w:rsid w:val="00CE57C2"/>
    <w:rsid w:val="00CF19C9"/>
    <w:rsid w:val="00CF3832"/>
    <w:rsid w:val="00CF69F2"/>
    <w:rsid w:val="00D02D91"/>
    <w:rsid w:val="00D04246"/>
    <w:rsid w:val="00D056F6"/>
    <w:rsid w:val="00D07B4A"/>
    <w:rsid w:val="00D10974"/>
    <w:rsid w:val="00D1112F"/>
    <w:rsid w:val="00D128EB"/>
    <w:rsid w:val="00D14CED"/>
    <w:rsid w:val="00D2651E"/>
    <w:rsid w:val="00D332A0"/>
    <w:rsid w:val="00D351A9"/>
    <w:rsid w:val="00D40595"/>
    <w:rsid w:val="00D408C4"/>
    <w:rsid w:val="00D514B0"/>
    <w:rsid w:val="00D554CC"/>
    <w:rsid w:val="00D60C0E"/>
    <w:rsid w:val="00D617B5"/>
    <w:rsid w:val="00D6666B"/>
    <w:rsid w:val="00D71344"/>
    <w:rsid w:val="00D72485"/>
    <w:rsid w:val="00D8280C"/>
    <w:rsid w:val="00D82E10"/>
    <w:rsid w:val="00D83AE0"/>
    <w:rsid w:val="00D842F9"/>
    <w:rsid w:val="00D90F58"/>
    <w:rsid w:val="00D90FFF"/>
    <w:rsid w:val="00D93021"/>
    <w:rsid w:val="00D93294"/>
    <w:rsid w:val="00D9778C"/>
    <w:rsid w:val="00D97FC8"/>
    <w:rsid w:val="00DA6671"/>
    <w:rsid w:val="00DA7F00"/>
    <w:rsid w:val="00DB5C8E"/>
    <w:rsid w:val="00DB62E1"/>
    <w:rsid w:val="00DC0C52"/>
    <w:rsid w:val="00DC240B"/>
    <w:rsid w:val="00DC2B9E"/>
    <w:rsid w:val="00DC4023"/>
    <w:rsid w:val="00DC5FF6"/>
    <w:rsid w:val="00DD5B5E"/>
    <w:rsid w:val="00DD69BB"/>
    <w:rsid w:val="00DE04A8"/>
    <w:rsid w:val="00DE49AE"/>
    <w:rsid w:val="00DE7A3A"/>
    <w:rsid w:val="00DF16F6"/>
    <w:rsid w:val="00DF6E17"/>
    <w:rsid w:val="00DF7034"/>
    <w:rsid w:val="00DF7421"/>
    <w:rsid w:val="00E044B8"/>
    <w:rsid w:val="00E068B8"/>
    <w:rsid w:val="00E25C1E"/>
    <w:rsid w:val="00E26D89"/>
    <w:rsid w:val="00E316C7"/>
    <w:rsid w:val="00E3298A"/>
    <w:rsid w:val="00E35D4B"/>
    <w:rsid w:val="00E513AD"/>
    <w:rsid w:val="00E542A4"/>
    <w:rsid w:val="00E5766F"/>
    <w:rsid w:val="00E57804"/>
    <w:rsid w:val="00E6111F"/>
    <w:rsid w:val="00E61CD8"/>
    <w:rsid w:val="00E6608C"/>
    <w:rsid w:val="00E66245"/>
    <w:rsid w:val="00E773FD"/>
    <w:rsid w:val="00E81082"/>
    <w:rsid w:val="00E823BC"/>
    <w:rsid w:val="00E86045"/>
    <w:rsid w:val="00EA7C3E"/>
    <w:rsid w:val="00EC0429"/>
    <w:rsid w:val="00EC0891"/>
    <w:rsid w:val="00EC66B1"/>
    <w:rsid w:val="00ED1F74"/>
    <w:rsid w:val="00EE1E4E"/>
    <w:rsid w:val="00EF0220"/>
    <w:rsid w:val="00EF454D"/>
    <w:rsid w:val="00EF4F76"/>
    <w:rsid w:val="00EF563D"/>
    <w:rsid w:val="00F0359C"/>
    <w:rsid w:val="00F04D3E"/>
    <w:rsid w:val="00F06E8C"/>
    <w:rsid w:val="00F07231"/>
    <w:rsid w:val="00F10812"/>
    <w:rsid w:val="00F11DB4"/>
    <w:rsid w:val="00F15A4A"/>
    <w:rsid w:val="00F40BE4"/>
    <w:rsid w:val="00F46739"/>
    <w:rsid w:val="00F46C2A"/>
    <w:rsid w:val="00F4726A"/>
    <w:rsid w:val="00F53730"/>
    <w:rsid w:val="00F61556"/>
    <w:rsid w:val="00F6345C"/>
    <w:rsid w:val="00F81047"/>
    <w:rsid w:val="00F81E60"/>
    <w:rsid w:val="00F84E0E"/>
    <w:rsid w:val="00F863DB"/>
    <w:rsid w:val="00F87C35"/>
    <w:rsid w:val="00F948BE"/>
    <w:rsid w:val="00F96F9B"/>
    <w:rsid w:val="00FA2A7E"/>
    <w:rsid w:val="00FB34CC"/>
    <w:rsid w:val="00FB6A9C"/>
    <w:rsid w:val="00FC2319"/>
    <w:rsid w:val="00FD3EE9"/>
    <w:rsid w:val="00FD4F23"/>
    <w:rsid w:val="00FD694B"/>
    <w:rsid w:val="00FE7082"/>
    <w:rsid w:val="00FF0E9B"/>
    <w:rsid w:val="00FF1F43"/>
    <w:rsid w:val="012096A5"/>
    <w:rsid w:val="01222F2C"/>
    <w:rsid w:val="013E41FA"/>
    <w:rsid w:val="018FDA1C"/>
    <w:rsid w:val="01D7E505"/>
    <w:rsid w:val="01EFCB9C"/>
    <w:rsid w:val="020CCF4E"/>
    <w:rsid w:val="020D5130"/>
    <w:rsid w:val="02101A1D"/>
    <w:rsid w:val="02241996"/>
    <w:rsid w:val="025D88F7"/>
    <w:rsid w:val="0269BC4D"/>
    <w:rsid w:val="026AE8FB"/>
    <w:rsid w:val="027774FE"/>
    <w:rsid w:val="0280098B"/>
    <w:rsid w:val="0280C4AC"/>
    <w:rsid w:val="028AC1E3"/>
    <w:rsid w:val="02A455EE"/>
    <w:rsid w:val="02BC6706"/>
    <w:rsid w:val="02CCAF39"/>
    <w:rsid w:val="02D87712"/>
    <w:rsid w:val="02DD96FC"/>
    <w:rsid w:val="02EBE167"/>
    <w:rsid w:val="02F547F3"/>
    <w:rsid w:val="02FE81AD"/>
    <w:rsid w:val="0309D1C5"/>
    <w:rsid w:val="03205474"/>
    <w:rsid w:val="035B9EBF"/>
    <w:rsid w:val="036734D3"/>
    <w:rsid w:val="037D3DBA"/>
    <w:rsid w:val="03C2C474"/>
    <w:rsid w:val="03C2D21F"/>
    <w:rsid w:val="03F2EE56"/>
    <w:rsid w:val="0405BBDA"/>
    <w:rsid w:val="04196363"/>
    <w:rsid w:val="043A6FDE"/>
    <w:rsid w:val="04734058"/>
    <w:rsid w:val="0487C663"/>
    <w:rsid w:val="04A0C951"/>
    <w:rsid w:val="04A6CF83"/>
    <w:rsid w:val="04A8A691"/>
    <w:rsid w:val="04BDAE36"/>
    <w:rsid w:val="04E7C562"/>
    <w:rsid w:val="04E970D1"/>
    <w:rsid w:val="04F826F2"/>
    <w:rsid w:val="04F8C11A"/>
    <w:rsid w:val="051ADDAF"/>
    <w:rsid w:val="05532581"/>
    <w:rsid w:val="055A01FD"/>
    <w:rsid w:val="058BC7AC"/>
    <w:rsid w:val="05950566"/>
    <w:rsid w:val="059937DD"/>
    <w:rsid w:val="059F18A5"/>
    <w:rsid w:val="05EEDCE8"/>
    <w:rsid w:val="0605E309"/>
    <w:rsid w:val="065002C5"/>
    <w:rsid w:val="0651164F"/>
    <w:rsid w:val="0662E40D"/>
    <w:rsid w:val="06A6B777"/>
    <w:rsid w:val="071839C0"/>
    <w:rsid w:val="07494B6B"/>
    <w:rsid w:val="07528AE0"/>
    <w:rsid w:val="0797A169"/>
    <w:rsid w:val="07AE1A81"/>
    <w:rsid w:val="07AE42B1"/>
    <w:rsid w:val="07AE70B1"/>
    <w:rsid w:val="07B821D9"/>
    <w:rsid w:val="07C4DD89"/>
    <w:rsid w:val="07C53A93"/>
    <w:rsid w:val="07E2EA90"/>
    <w:rsid w:val="08290E25"/>
    <w:rsid w:val="084FF73B"/>
    <w:rsid w:val="085147F5"/>
    <w:rsid w:val="086FAF57"/>
    <w:rsid w:val="087FE48C"/>
    <w:rsid w:val="08840E41"/>
    <w:rsid w:val="0884A435"/>
    <w:rsid w:val="0894D5F3"/>
    <w:rsid w:val="08F47178"/>
    <w:rsid w:val="09475B66"/>
    <w:rsid w:val="094A4BDE"/>
    <w:rsid w:val="09570786"/>
    <w:rsid w:val="097B5D64"/>
    <w:rsid w:val="099DE975"/>
    <w:rsid w:val="09A4B22F"/>
    <w:rsid w:val="09ACC803"/>
    <w:rsid w:val="09E985E6"/>
    <w:rsid w:val="09F26DB5"/>
    <w:rsid w:val="0A20D6E7"/>
    <w:rsid w:val="0A37C1B4"/>
    <w:rsid w:val="0A44B0F4"/>
    <w:rsid w:val="0A8A58CF"/>
    <w:rsid w:val="0A8C8985"/>
    <w:rsid w:val="0AA12C94"/>
    <w:rsid w:val="0AF33948"/>
    <w:rsid w:val="0AFBD46A"/>
    <w:rsid w:val="0B1A1BDA"/>
    <w:rsid w:val="0B35040A"/>
    <w:rsid w:val="0BE25304"/>
    <w:rsid w:val="0C3119DC"/>
    <w:rsid w:val="0C3328F6"/>
    <w:rsid w:val="0C3C11ED"/>
    <w:rsid w:val="0C4368CB"/>
    <w:rsid w:val="0C554863"/>
    <w:rsid w:val="0CA3FE1D"/>
    <w:rsid w:val="0CB991C9"/>
    <w:rsid w:val="0CC6F3B9"/>
    <w:rsid w:val="0CDC507B"/>
    <w:rsid w:val="0CFE9521"/>
    <w:rsid w:val="0D0AED5A"/>
    <w:rsid w:val="0D0D1425"/>
    <w:rsid w:val="0D174C5B"/>
    <w:rsid w:val="0D6D76C1"/>
    <w:rsid w:val="0D804893"/>
    <w:rsid w:val="0D900D91"/>
    <w:rsid w:val="0DA73C95"/>
    <w:rsid w:val="0DD01FCF"/>
    <w:rsid w:val="0DFEB8F9"/>
    <w:rsid w:val="0E033D37"/>
    <w:rsid w:val="0E263D86"/>
    <w:rsid w:val="0E29589B"/>
    <w:rsid w:val="0E36FCA4"/>
    <w:rsid w:val="0E56CD1C"/>
    <w:rsid w:val="0E67D4F3"/>
    <w:rsid w:val="0E7EC1EF"/>
    <w:rsid w:val="0E829121"/>
    <w:rsid w:val="0EA290AD"/>
    <w:rsid w:val="0EB7B077"/>
    <w:rsid w:val="0EC9867B"/>
    <w:rsid w:val="0EE49A3A"/>
    <w:rsid w:val="0F0C04FD"/>
    <w:rsid w:val="0F2D4A73"/>
    <w:rsid w:val="0F3241BE"/>
    <w:rsid w:val="0F3BE307"/>
    <w:rsid w:val="0F72A816"/>
    <w:rsid w:val="0FB88D6E"/>
    <w:rsid w:val="0FC26EE4"/>
    <w:rsid w:val="0FE48E59"/>
    <w:rsid w:val="105D9C41"/>
    <w:rsid w:val="10A8C16A"/>
    <w:rsid w:val="10C19986"/>
    <w:rsid w:val="10C7B6A5"/>
    <w:rsid w:val="10F2E2C1"/>
    <w:rsid w:val="1109133A"/>
    <w:rsid w:val="114A0ADB"/>
    <w:rsid w:val="11629964"/>
    <w:rsid w:val="1170A55B"/>
    <w:rsid w:val="117F49F0"/>
    <w:rsid w:val="119082A9"/>
    <w:rsid w:val="11A366BA"/>
    <w:rsid w:val="11BC8A34"/>
    <w:rsid w:val="11C43BCE"/>
    <w:rsid w:val="11DF0243"/>
    <w:rsid w:val="11EA513A"/>
    <w:rsid w:val="12417065"/>
    <w:rsid w:val="124189EA"/>
    <w:rsid w:val="1246AC39"/>
    <w:rsid w:val="125FDF81"/>
    <w:rsid w:val="1272C324"/>
    <w:rsid w:val="127F2029"/>
    <w:rsid w:val="128A37F5"/>
    <w:rsid w:val="12C22B5A"/>
    <w:rsid w:val="131109D5"/>
    <w:rsid w:val="132A6067"/>
    <w:rsid w:val="133F23AA"/>
    <w:rsid w:val="1387AD48"/>
    <w:rsid w:val="138D02CF"/>
    <w:rsid w:val="139C1936"/>
    <w:rsid w:val="13C5ED0F"/>
    <w:rsid w:val="1410F23A"/>
    <w:rsid w:val="14150D2F"/>
    <w:rsid w:val="1421D651"/>
    <w:rsid w:val="144B59E3"/>
    <w:rsid w:val="1471DD96"/>
    <w:rsid w:val="147B7B3D"/>
    <w:rsid w:val="147CBBD8"/>
    <w:rsid w:val="148CBEA8"/>
    <w:rsid w:val="14ADDFDF"/>
    <w:rsid w:val="14C10B12"/>
    <w:rsid w:val="14D0DC2B"/>
    <w:rsid w:val="14D5DEC0"/>
    <w:rsid w:val="14DC0CC7"/>
    <w:rsid w:val="150D937F"/>
    <w:rsid w:val="1545ED49"/>
    <w:rsid w:val="15845FEC"/>
    <w:rsid w:val="15B9882D"/>
    <w:rsid w:val="15BD4DEE"/>
    <w:rsid w:val="15EC5F03"/>
    <w:rsid w:val="16177E77"/>
    <w:rsid w:val="1626CD60"/>
    <w:rsid w:val="165A3C47"/>
    <w:rsid w:val="1668E32C"/>
    <w:rsid w:val="166C4B2F"/>
    <w:rsid w:val="168D2370"/>
    <w:rsid w:val="169914A0"/>
    <w:rsid w:val="16BA0240"/>
    <w:rsid w:val="16D9C5AC"/>
    <w:rsid w:val="16E46574"/>
    <w:rsid w:val="16E71ABF"/>
    <w:rsid w:val="17091CC9"/>
    <w:rsid w:val="1718B630"/>
    <w:rsid w:val="173C223E"/>
    <w:rsid w:val="174B7C5F"/>
    <w:rsid w:val="17596EDF"/>
    <w:rsid w:val="1764FD99"/>
    <w:rsid w:val="17663977"/>
    <w:rsid w:val="1787951F"/>
    <w:rsid w:val="178F19CB"/>
    <w:rsid w:val="17C644BD"/>
    <w:rsid w:val="180375E8"/>
    <w:rsid w:val="180AF0BA"/>
    <w:rsid w:val="18677E80"/>
    <w:rsid w:val="186DAA6B"/>
    <w:rsid w:val="1874B17F"/>
    <w:rsid w:val="188B31E6"/>
    <w:rsid w:val="18AEE067"/>
    <w:rsid w:val="18F91137"/>
    <w:rsid w:val="1908A5CD"/>
    <w:rsid w:val="196938B5"/>
    <w:rsid w:val="19B9A845"/>
    <w:rsid w:val="19F0DC98"/>
    <w:rsid w:val="19F9A1C0"/>
    <w:rsid w:val="1A7D0718"/>
    <w:rsid w:val="1A9121F0"/>
    <w:rsid w:val="1A94A89A"/>
    <w:rsid w:val="1A98977A"/>
    <w:rsid w:val="1AA6FED2"/>
    <w:rsid w:val="1AAEE7A6"/>
    <w:rsid w:val="1AFF3D5A"/>
    <w:rsid w:val="1B0F96E2"/>
    <w:rsid w:val="1B58A791"/>
    <w:rsid w:val="1BAB59A8"/>
    <w:rsid w:val="1BFA07C5"/>
    <w:rsid w:val="1BFEADD6"/>
    <w:rsid w:val="1C1C05E0"/>
    <w:rsid w:val="1C3148D4"/>
    <w:rsid w:val="1C78C918"/>
    <w:rsid w:val="1C846AD2"/>
    <w:rsid w:val="1CA1D6F2"/>
    <w:rsid w:val="1CA65A9A"/>
    <w:rsid w:val="1CACAD65"/>
    <w:rsid w:val="1CAF560D"/>
    <w:rsid w:val="1CB2DF7B"/>
    <w:rsid w:val="1CB9171A"/>
    <w:rsid w:val="1CDADB39"/>
    <w:rsid w:val="1CF78359"/>
    <w:rsid w:val="1D3E2E4C"/>
    <w:rsid w:val="1D3EAFEB"/>
    <w:rsid w:val="1D3F38A2"/>
    <w:rsid w:val="1D535D94"/>
    <w:rsid w:val="1D68DE59"/>
    <w:rsid w:val="1DB83A67"/>
    <w:rsid w:val="1DD8497F"/>
    <w:rsid w:val="1DE31E7A"/>
    <w:rsid w:val="1DE3DF8F"/>
    <w:rsid w:val="1DF34219"/>
    <w:rsid w:val="1DF3D5DD"/>
    <w:rsid w:val="1DFB561A"/>
    <w:rsid w:val="1E1D0B58"/>
    <w:rsid w:val="1E2CB9F4"/>
    <w:rsid w:val="1E48EF69"/>
    <w:rsid w:val="1E7D707C"/>
    <w:rsid w:val="1E8C9AE7"/>
    <w:rsid w:val="1E9CFC0F"/>
    <w:rsid w:val="1EC759E7"/>
    <w:rsid w:val="1ED9ECC8"/>
    <w:rsid w:val="1EDEA7BD"/>
    <w:rsid w:val="1EF72205"/>
    <w:rsid w:val="1F195653"/>
    <w:rsid w:val="1F5AE54E"/>
    <w:rsid w:val="1F665150"/>
    <w:rsid w:val="1F849D13"/>
    <w:rsid w:val="1F9BF34C"/>
    <w:rsid w:val="1FF22101"/>
    <w:rsid w:val="1FF82EFE"/>
    <w:rsid w:val="1FFFE48D"/>
    <w:rsid w:val="20250C09"/>
    <w:rsid w:val="203D4741"/>
    <w:rsid w:val="20408B5C"/>
    <w:rsid w:val="204807C3"/>
    <w:rsid w:val="206F3C0A"/>
    <w:rsid w:val="20BD3B29"/>
    <w:rsid w:val="20CC11A6"/>
    <w:rsid w:val="20E27113"/>
    <w:rsid w:val="21300DA6"/>
    <w:rsid w:val="2186A283"/>
    <w:rsid w:val="219A4CA2"/>
    <w:rsid w:val="219FBDFB"/>
    <w:rsid w:val="21C0C88F"/>
    <w:rsid w:val="21E225EA"/>
    <w:rsid w:val="21F80D70"/>
    <w:rsid w:val="22189278"/>
    <w:rsid w:val="225308EE"/>
    <w:rsid w:val="2271565B"/>
    <w:rsid w:val="2280F6CD"/>
    <w:rsid w:val="22AE4241"/>
    <w:rsid w:val="22DE79FB"/>
    <w:rsid w:val="238FE52F"/>
    <w:rsid w:val="23979374"/>
    <w:rsid w:val="23B60833"/>
    <w:rsid w:val="23CA53F7"/>
    <w:rsid w:val="23FFE969"/>
    <w:rsid w:val="2418E84E"/>
    <w:rsid w:val="2446F31E"/>
    <w:rsid w:val="244BB9FE"/>
    <w:rsid w:val="2487BE67"/>
    <w:rsid w:val="24ABB23E"/>
    <w:rsid w:val="24ACECF2"/>
    <w:rsid w:val="24BF8E2C"/>
    <w:rsid w:val="24C10732"/>
    <w:rsid w:val="24DFC779"/>
    <w:rsid w:val="24E0367A"/>
    <w:rsid w:val="24E3D75D"/>
    <w:rsid w:val="24E4AC1F"/>
    <w:rsid w:val="24E4B4A7"/>
    <w:rsid w:val="24E8642A"/>
    <w:rsid w:val="24F5E165"/>
    <w:rsid w:val="25084504"/>
    <w:rsid w:val="25ACA11C"/>
    <w:rsid w:val="25BDE1F8"/>
    <w:rsid w:val="25F86726"/>
    <w:rsid w:val="25FE2573"/>
    <w:rsid w:val="2616DDC5"/>
    <w:rsid w:val="2628F1C1"/>
    <w:rsid w:val="26573488"/>
    <w:rsid w:val="266D9380"/>
    <w:rsid w:val="2672E2CC"/>
    <w:rsid w:val="2680FC8B"/>
    <w:rsid w:val="2685DFA0"/>
    <w:rsid w:val="26D87EF1"/>
    <w:rsid w:val="26EBED7B"/>
    <w:rsid w:val="26F5CA7A"/>
    <w:rsid w:val="27054129"/>
    <w:rsid w:val="27436EB7"/>
    <w:rsid w:val="2760058A"/>
    <w:rsid w:val="27BA94CB"/>
    <w:rsid w:val="27DB3EAD"/>
    <w:rsid w:val="27F5B07F"/>
    <w:rsid w:val="282C0757"/>
    <w:rsid w:val="283A8272"/>
    <w:rsid w:val="2843BA8B"/>
    <w:rsid w:val="2865BCCA"/>
    <w:rsid w:val="286A745B"/>
    <w:rsid w:val="28949695"/>
    <w:rsid w:val="28E54F15"/>
    <w:rsid w:val="28E60AD1"/>
    <w:rsid w:val="291376FC"/>
    <w:rsid w:val="291F1470"/>
    <w:rsid w:val="29302A0A"/>
    <w:rsid w:val="298BEA11"/>
    <w:rsid w:val="29976CAD"/>
    <w:rsid w:val="29AC1FE3"/>
    <w:rsid w:val="2A02B1E5"/>
    <w:rsid w:val="2A0D9E18"/>
    <w:rsid w:val="2A1790B0"/>
    <w:rsid w:val="2A199C68"/>
    <w:rsid w:val="2A574478"/>
    <w:rsid w:val="2A5BE0A2"/>
    <w:rsid w:val="2A60FB20"/>
    <w:rsid w:val="2A77CCEE"/>
    <w:rsid w:val="2A82BAA4"/>
    <w:rsid w:val="2A8C0CBB"/>
    <w:rsid w:val="2AD43C4B"/>
    <w:rsid w:val="2B0BB269"/>
    <w:rsid w:val="2B264DA7"/>
    <w:rsid w:val="2B5DC92A"/>
    <w:rsid w:val="2B8A9E11"/>
    <w:rsid w:val="2BAE7860"/>
    <w:rsid w:val="2BB55203"/>
    <w:rsid w:val="2BC1FED2"/>
    <w:rsid w:val="2BCC1059"/>
    <w:rsid w:val="2BEC8721"/>
    <w:rsid w:val="2C1BFFDC"/>
    <w:rsid w:val="2C265C92"/>
    <w:rsid w:val="2C33AD31"/>
    <w:rsid w:val="2C6F0517"/>
    <w:rsid w:val="2C92D388"/>
    <w:rsid w:val="2CAB5942"/>
    <w:rsid w:val="2CCC517A"/>
    <w:rsid w:val="2CFC4F2E"/>
    <w:rsid w:val="2CFDD5EC"/>
    <w:rsid w:val="2CFE2DBA"/>
    <w:rsid w:val="2D030A87"/>
    <w:rsid w:val="2D0CDA66"/>
    <w:rsid w:val="2D207A90"/>
    <w:rsid w:val="2D2A193B"/>
    <w:rsid w:val="2D4852C1"/>
    <w:rsid w:val="2DF7201D"/>
    <w:rsid w:val="2DFB0E38"/>
    <w:rsid w:val="2E1BBCD9"/>
    <w:rsid w:val="2E38193F"/>
    <w:rsid w:val="2E4C9650"/>
    <w:rsid w:val="2E605461"/>
    <w:rsid w:val="2E6745DE"/>
    <w:rsid w:val="2E778504"/>
    <w:rsid w:val="2EB11772"/>
    <w:rsid w:val="2ED69505"/>
    <w:rsid w:val="2EF00F8E"/>
    <w:rsid w:val="2F292C2B"/>
    <w:rsid w:val="2F32D12E"/>
    <w:rsid w:val="2F570408"/>
    <w:rsid w:val="2FB0621E"/>
    <w:rsid w:val="2FE0EF49"/>
    <w:rsid w:val="3000699C"/>
    <w:rsid w:val="30374B89"/>
    <w:rsid w:val="3072256C"/>
    <w:rsid w:val="30C80687"/>
    <w:rsid w:val="30D7DF85"/>
    <w:rsid w:val="3103089D"/>
    <w:rsid w:val="3103DE1A"/>
    <w:rsid w:val="311C142A"/>
    <w:rsid w:val="31200C55"/>
    <w:rsid w:val="312D1EE5"/>
    <w:rsid w:val="313D2B2C"/>
    <w:rsid w:val="314408CB"/>
    <w:rsid w:val="31443DF5"/>
    <w:rsid w:val="314D8490"/>
    <w:rsid w:val="317216B8"/>
    <w:rsid w:val="317810C4"/>
    <w:rsid w:val="31B8C027"/>
    <w:rsid w:val="31BE1843"/>
    <w:rsid w:val="31C5669B"/>
    <w:rsid w:val="31C709DC"/>
    <w:rsid w:val="31C7584E"/>
    <w:rsid w:val="31D04CC7"/>
    <w:rsid w:val="31D1D161"/>
    <w:rsid w:val="3207187F"/>
    <w:rsid w:val="324D535F"/>
    <w:rsid w:val="3295E284"/>
    <w:rsid w:val="32AB54A2"/>
    <w:rsid w:val="32C82127"/>
    <w:rsid w:val="32D08651"/>
    <w:rsid w:val="32FBAAAD"/>
    <w:rsid w:val="330332EB"/>
    <w:rsid w:val="331E3FB8"/>
    <w:rsid w:val="331F0543"/>
    <w:rsid w:val="3332ED34"/>
    <w:rsid w:val="33422B55"/>
    <w:rsid w:val="33731CF5"/>
    <w:rsid w:val="337E3442"/>
    <w:rsid w:val="33A23061"/>
    <w:rsid w:val="33A8C1A4"/>
    <w:rsid w:val="33B55EE8"/>
    <w:rsid w:val="33DB25EF"/>
    <w:rsid w:val="33F08C12"/>
    <w:rsid w:val="343AEFD4"/>
    <w:rsid w:val="343BB062"/>
    <w:rsid w:val="343EA92F"/>
    <w:rsid w:val="346F9922"/>
    <w:rsid w:val="34733D25"/>
    <w:rsid w:val="347F5115"/>
    <w:rsid w:val="347F55AD"/>
    <w:rsid w:val="34857BEC"/>
    <w:rsid w:val="3497C118"/>
    <w:rsid w:val="34B9FF00"/>
    <w:rsid w:val="34BBE297"/>
    <w:rsid w:val="34BC7058"/>
    <w:rsid w:val="34C7D33E"/>
    <w:rsid w:val="35635A19"/>
    <w:rsid w:val="358E2343"/>
    <w:rsid w:val="35A73581"/>
    <w:rsid w:val="35B8B585"/>
    <w:rsid w:val="35C25E76"/>
    <w:rsid w:val="35E071BE"/>
    <w:rsid w:val="3604C143"/>
    <w:rsid w:val="36639205"/>
    <w:rsid w:val="3679B31D"/>
    <w:rsid w:val="368DD33A"/>
    <w:rsid w:val="36B88903"/>
    <w:rsid w:val="36C41FDC"/>
    <w:rsid w:val="371C4733"/>
    <w:rsid w:val="371CE6B4"/>
    <w:rsid w:val="375E4E31"/>
    <w:rsid w:val="3787A554"/>
    <w:rsid w:val="37B9B39D"/>
    <w:rsid w:val="37C082D2"/>
    <w:rsid w:val="37E31A9E"/>
    <w:rsid w:val="382E9DDD"/>
    <w:rsid w:val="383A2BE3"/>
    <w:rsid w:val="3843E01B"/>
    <w:rsid w:val="387E2EB8"/>
    <w:rsid w:val="38AB8CF5"/>
    <w:rsid w:val="38D4DEA1"/>
    <w:rsid w:val="38E0521F"/>
    <w:rsid w:val="39002002"/>
    <w:rsid w:val="3904F986"/>
    <w:rsid w:val="392600B2"/>
    <w:rsid w:val="394C9357"/>
    <w:rsid w:val="3966A5B8"/>
    <w:rsid w:val="396C8BD7"/>
    <w:rsid w:val="39861329"/>
    <w:rsid w:val="3997BC78"/>
    <w:rsid w:val="39C84F7B"/>
    <w:rsid w:val="39EAF247"/>
    <w:rsid w:val="3A012F63"/>
    <w:rsid w:val="3A0A78B8"/>
    <w:rsid w:val="3A3C7887"/>
    <w:rsid w:val="3A48E63A"/>
    <w:rsid w:val="3A7A9F90"/>
    <w:rsid w:val="3AA542FA"/>
    <w:rsid w:val="3AAB69CD"/>
    <w:rsid w:val="3AB37C3F"/>
    <w:rsid w:val="3AB43411"/>
    <w:rsid w:val="3AECF984"/>
    <w:rsid w:val="3B317E94"/>
    <w:rsid w:val="3B387796"/>
    <w:rsid w:val="3B489014"/>
    <w:rsid w:val="3B4A0EBB"/>
    <w:rsid w:val="3B5863A8"/>
    <w:rsid w:val="3B59A061"/>
    <w:rsid w:val="3B5F1FF6"/>
    <w:rsid w:val="3B70E2E5"/>
    <w:rsid w:val="3BB9BAF7"/>
    <w:rsid w:val="3BC81ECB"/>
    <w:rsid w:val="3BCB1989"/>
    <w:rsid w:val="3BD33602"/>
    <w:rsid w:val="3BEC6A58"/>
    <w:rsid w:val="3BF985D4"/>
    <w:rsid w:val="3C11B7FB"/>
    <w:rsid w:val="3C328615"/>
    <w:rsid w:val="3C63E973"/>
    <w:rsid w:val="3CEAF244"/>
    <w:rsid w:val="3D05AEC1"/>
    <w:rsid w:val="3D121145"/>
    <w:rsid w:val="3D4C3E07"/>
    <w:rsid w:val="3D6446CE"/>
    <w:rsid w:val="3D7482B4"/>
    <w:rsid w:val="3DF4CAA3"/>
    <w:rsid w:val="3E1FEF7F"/>
    <w:rsid w:val="3E761B82"/>
    <w:rsid w:val="3E959FF0"/>
    <w:rsid w:val="3EB41BE8"/>
    <w:rsid w:val="3EDC5A5E"/>
    <w:rsid w:val="3EF056DE"/>
    <w:rsid w:val="3F158615"/>
    <w:rsid w:val="3F3096F9"/>
    <w:rsid w:val="3F704E00"/>
    <w:rsid w:val="3F70BC66"/>
    <w:rsid w:val="3F74542C"/>
    <w:rsid w:val="3FB38AAB"/>
    <w:rsid w:val="40508EA4"/>
    <w:rsid w:val="4059DC95"/>
    <w:rsid w:val="405A5479"/>
    <w:rsid w:val="4098C082"/>
    <w:rsid w:val="40D6CF2D"/>
    <w:rsid w:val="40EFB00C"/>
    <w:rsid w:val="41100C8F"/>
    <w:rsid w:val="411C1411"/>
    <w:rsid w:val="411F92B8"/>
    <w:rsid w:val="41235DF0"/>
    <w:rsid w:val="412969ED"/>
    <w:rsid w:val="418B56F1"/>
    <w:rsid w:val="418BF5AC"/>
    <w:rsid w:val="41FD1EF2"/>
    <w:rsid w:val="421448D3"/>
    <w:rsid w:val="42345C46"/>
    <w:rsid w:val="4238DDAA"/>
    <w:rsid w:val="4281E127"/>
    <w:rsid w:val="42B430CC"/>
    <w:rsid w:val="42C78EDF"/>
    <w:rsid w:val="42D32E3D"/>
    <w:rsid w:val="42DF90C0"/>
    <w:rsid w:val="42EA339E"/>
    <w:rsid w:val="42FF8163"/>
    <w:rsid w:val="43279824"/>
    <w:rsid w:val="4329C665"/>
    <w:rsid w:val="4348284E"/>
    <w:rsid w:val="436C62A9"/>
    <w:rsid w:val="436E6D96"/>
    <w:rsid w:val="437CDE54"/>
    <w:rsid w:val="437E2F46"/>
    <w:rsid w:val="4384C45F"/>
    <w:rsid w:val="439348FD"/>
    <w:rsid w:val="4395A276"/>
    <w:rsid w:val="439E0185"/>
    <w:rsid w:val="43B9B63D"/>
    <w:rsid w:val="43D51E0A"/>
    <w:rsid w:val="43E941D9"/>
    <w:rsid w:val="43EE24E6"/>
    <w:rsid w:val="43F1D02A"/>
    <w:rsid w:val="44199A45"/>
    <w:rsid w:val="444AE2A3"/>
    <w:rsid w:val="444B9B7F"/>
    <w:rsid w:val="444C2C2A"/>
    <w:rsid w:val="44AD6EFC"/>
    <w:rsid w:val="44C716AE"/>
    <w:rsid w:val="44EDDF0A"/>
    <w:rsid w:val="450F5FD7"/>
    <w:rsid w:val="453953A4"/>
    <w:rsid w:val="4557BB0C"/>
    <w:rsid w:val="455A0603"/>
    <w:rsid w:val="456A6309"/>
    <w:rsid w:val="458D20FB"/>
    <w:rsid w:val="45941513"/>
    <w:rsid w:val="45A22F87"/>
    <w:rsid w:val="45B4BB19"/>
    <w:rsid w:val="45DCB031"/>
    <w:rsid w:val="4631090A"/>
    <w:rsid w:val="46340706"/>
    <w:rsid w:val="465A1D00"/>
    <w:rsid w:val="466EE62D"/>
    <w:rsid w:val="46B7BDAB"/>
    <w:rsid w:val="46BDB7CF"/>
    <w:rsid w:val="46D40BF1"/>
    <w:rsid w:val="46DA4D6D"/>
    <w:rsid w:val="472C15FE"/>
    <w:rsid w:val="474EFC94"/>
    <w:rsid w:val="47593FC0"/>
    <w:rsid w:val="476ED70C"/>
    <w:rsid w:val="4789F2E4"/>
    <w:rsid w:val="48314D98"/>
    <w:rsid w:val="484CD669"/>
    <w:rsid w:val="48763DD5"/>
    <w:rsid w:val="488D1D0D"/>
    <w:rsid w:val="489EBF95"/>
    <w:rsid w:val="48C77C27"/>
    <w:rsid w:val="48DF2ABC"/>
    <w:rsid w:val="49424CAD"/>
    <w:rsid w:val="495272AB"/>
    <w:rsid w:val="49699527"/>
    <w:rsid w:val="499587E0"/>
    <w:rsid w:val="49A1FF57"/>
    <w:rsid w:val="49A782BC"/>
    <w:rsid w:val="49ABC239"/>
    <w:rsid w:val="49D72821"/>
    <w:rsid w:val="49E12FAF"/>
    <w:rsid w:val="4A2B3EFA"/>
    <w:rsid w:val="4A6D4A5D"/>
    <w:rsid w:val="4A827989"/>
    <w:rsid w:val="4A83743C"/>
    <w:rsid w:val="4AA86810"/>
    <w:rsid w:val="4ABCFD15"/>
    <w:rsid w:val="4AD525DF"/>
    <w:rsid w:val="4B030EC0"/>
    <w:rsid w:val="4B0B5603"/>
    <w:rsid w:val="4B314EB2"/>
    <w:rsid w:val="4B356576"/>
    <w:rsid w:val="4B5951BC"/>
    <w:rsid w:val="4B5EA258"/>
    <w:rsid w:val="4B79D051"/>
    <w:rsid w:val="4B9840E4"/>
    <w:rsid w:val="4BBD5C8B"/>
    <w:rsid w:val="4BD0B2F9"/>
    <w:rsid w:val="4BD54996"/>
    <w:rsid w:val="4C0AD826"/>
    <w:rsid w:val="4C2CF9BB"/>
    <w:rsid w:val="4C2D2F87"/>
    <w:rsid w:val="4C73B58C"/>
    <w:rsid w:val="4C7F43ED"/>
    <w:rsid w:val="4C91072F"/>
    <w:rsid w:val="4C9D55A8"/>
    <w:rsid w:val="4C9FAA51"/>
    <w:rsid w:val="4CA497AB"/>
    <w:rsid w:val="4CBB93A8"/>
    <w:rsid w:val="4CC190F4"/>
    <w:rsid w:val="4CD1A25E"/>
    <w:rsid w:val="4CE1EBBD"/>
    <w:rsid w:val="4CFC1843"/>
    <w:rsid w:val="4CFD2A6B"/>
    <w:rsid w:val="4D019CA9"/>
    <w:rsid w:val="4D0623B9"/>
    <w:rsid w:val="4D1BA608"/>
    <w:rsid w:val="4D6757DE"/>
    <w:rsid w:val="4D98560E"/>
    <w:rsid w:val="4DA3A532"/>
    <w:rsid w:val="4DDFED9E"/>
    <w:rsid w:val="4DE9D080"/>
    <w:rsid w:val="4DEB4688"/>
    <w:rsid w:val="4E14E1F9"/>
    <w:rsid w:val="4E3D6E2A"/>
    <w:rsid w:val="4E5600B8"/>
    <w:rsid w:val="4E73D8EB"/>
    <w:rsid w:val="4E765DEB"/>
    <w:rsid w:val="4E78372B"/>
    <w:rsid w:val="4E894007"/>
    <w:rsid w:val="4E91661F"/>
    <w:rsid w:val="4EC495E5"/>
    <w:rsid w:val="4ED19B43"/>
    <w:rsid w:val="4EF2E49F"/>
    <w:rsid w:val="4EF4C8DA"/>
    <w:rsid w:val="4F589B64"/>
    <w:rsid w:val="4F82ED3F"/>
    <w:rsid w:val="4F96F466"/>
    <w:rsid w:val="4F9B038F"/>
    <w:rsid w:val="4FCA2BAB"/>
    <w:rsid w:val="5030EB03"/>
    <w:rsid w:val="5045DD33"/>
    <w:rsid w:val="5058F16B"/>
    <w:rsid w:val="507B413E"/>
    <w:rsid w:val="50CA78E7"/>
    <w:rsid w:val="50D605CB"/>
    <w:rsid w:val="514CBC99"/>
    <w:rsid w:val="5157D4FF"/>
    <w:rsid w:val="515EDB9B"/>
    <w:rsid w:val="5187C2CD"/>
    <w:rsid w:val="519E4F1F"/>
    <w:rsid w:val="51E5F508"/>
    <w:rsid w:val="51FB649E"/>
    <w:rsid w:val="5212A323"/>
    <w:rsid w:val="5243A109"/>
    <w:rsid w:val="524801D9"/>
    <w:rsid w:val="5257C4E2"/>
    <w:rsid w:val="5263AA65"/>
    <w:rsid w:val="527FB323"/>
    <w:rsid w:val="52D3D4FB"/>
    <w:rsid w:val="52F4BC99"/>
    <w:rsid w:val="53398880"/>
    <w:rsid w:val="53440739"/>
    <w:rsid w:val="53502433"/>
    <w:rsid w:val="5369E217"/>
    <w:rsid w:val="5382F2B1"/>
    <w:rsid w:val="539C30C5"/>
    <w:rsid w:val="53B9BBF5"/>
    <w:rsid w:val="53C59461"/>
    <w:rsid w:val="53E614CD"/>
    <w:rsid w:val="53E940D0"/>
    <w:rsid w:val="53F6A99C"/>
    <w:rsid w:val="54217F48"/>
    <w:rsid w:val="5426320D"/>
    <w:rsid w:val="545454AE"/>
    <w:rsid w:val="546D7852"/>
    <w:rsid w:val="546ED835"/>
    <w:rsid w:val="54727496"/>
    <w:rsid w:val="547EA8E3"/>
    <w:rsid w:val="54F4B3C0"/>
    <w:rsid w:val="550214BA"/>
    <w:rsid w:val="55431082"/>
    <w:rsid w:val="554EB723"/>
    <w:rsid w:val="562960D5"/>
    <w:rsid w:val="563BF194"/>
    <w:rsid w:val="566CA0B4"/>
    <w:rsid w:val="56703C08"/>
    <w:rsid w:val="5684ED01"/>
    <w:rsid w:val="56A00ED8"/>
    <w:rsid w:val="56A55AB0"/>
    <w:rsid w:val="56E5CDC1"/>
    <w:rsid w:val="5715C65D"/>
    <w:rsid w:val="572C1A79"/>
    <w:rsid w:val="575911FD"/>
    <w:rsid w:val="577A802E"/>
    <w:rsid w:val="578056C7"/>
    <w:rsid w:val="5790049F"/>
    <w:rsid w:val="57A05080"/>
    <w:rsid w:val="57A068DE"/>
    <w:rsid w:val="57CFBE85"/>
    <w:rsid w:val="57E9DB09"/>
    <w:rsid w:val="57F0E08A"/>
    <w:rsid w:val="5801E87B"/>
    <w:rsid w:val="583E9697"/>
    <w:rsid w:val="584EAEF9"/>
    <w:rsid w:val="5876F012"/>
    <w:rsid w:val="58878649"/>
    <w:rsid w:val="58C6B79B"/>
    <w:rsid w:val="590C4F23"/>
    <w:rsid w:val="5925BF58"/>
    <w:rsid w:val="59603E3C"/>
    <w:rsid w:val="59752276"/>
    <w:rsid w:val="597B5811"/>
    <w:rsid w:val="59A72F52"/>
    <w:rsid w:val="59A7B400"/>
    <w:rsid w:val="59B25E3F"/>
    <w:rsid w:val="59E98324"/>
    <w:rsid w:val="5A02A665"/>
    <w:rsid w:val="5A0D7A40"/>
    <w:rsid w:val="5A5EC28F"/>
    <w:rsid w:val="5A77B768"/>
    <w:rsid w:val="5AF693F9"/>
    <w:rsid w:val="5B57EF4C"/>
    <w:rsid w:val="5BADA824"/>
    <w:rsid w:val="5BB11805"/>
    <w:rsid w:val="5BCA3180"/>
    <w:rsid w:val="5BD5A4F1"/>
    <w:rsid w:val="5BD6695C"/>
    <w:rsid w:val="5BF6457B"/>
    <w:rsid w:val="5C30FCF8"/>
    <w:rsid w:val="5CCE6ABA"/>
    <w:rsid w:val="5CD32BB3"/>
    <w:rsid w:val="5CD7335A"/>
    <w:rsid w:val="5CE1B304"/>
    <w:rsid w:val="5D0B045C"/>
    <w:rsid w:val="5D2EDDD8"/>
    <w:rsid w:val="5D568D4D"/>
    <w:rsid w:val="5D5DA427"/>
    <w:rsid w:val="5E0AB0F9"/>
    <w:rsid w:val="5E104D8D"/>
    <w:rsid w:val="5E36C247"/>
    <w:rsid w:val="5E819B4D"/>
    <w:rsid w:val="5EBFF281"/>
    <w:rsid w:val="5EE771FD"/>
    <w:rsid w:val="5EFCF395"/>
    <w:rsid w:val="5F096094"/>
    <w:rsid w:val="5F35A97A"/>
    <w:rsid w:val="5F393433"/>
    <w:rsid w:val="5F5F6854"/>
    <w:rsid w:val="5F66FF90"/>
    <w:rsid w:val="5F6EAB83"/>
    <w:rsid w:val="5F7DB03C"/>
    <w:rsid w:val="5F7F7A6F"/>
    <w:rsid w:val="5F993EA6"/>
    <w:rsid w:val="5FB5C01F"/>
    <w:rsid w:val="5FBE8063"/>
    <w:rsid w:val="5FC63BBF"/>
    <w:rsid w:val="5FD0A2BD"/>
    <w:rsid w:val="60140E10"/>
    <w:rsid w:val="60333C01"/>
    <w:rsid w:val="605C3597"/>
    <w:rsid w:val="6077604A"/>
    <w:rsid w:val="60795B0C"/>
    <w:rsid w:val="607BED8F"/>
    <w:rsid w:val="608F0A0C"/>
    <w:rsid w:val="6096A7B4"/>
    <w:rsid w:val="609E735B"/>
    <w:rsid w:val="60DF7505"/>
    <w:rsid w:val="60E75A51"/>
    <w:rsid w:val="60EAB830"/>
    <w:rsid w:val="611CDBFD"/>
    <w:rsid w:val="615A2B75"/>
    <w:rsid w:val="61685DF1"/>
    <w:rsid w:val="616B0B50"/>
    <w:rsid w:val="617B6FC7"/>
    <w:rsid w:val="61E4FC97"/>
    <w:rsid w:val="61FDA541"/>
    <w:rsid w:val="6206B85A"/>
    <w:rsid w:val="620CBD23"/>
    <w:rsid w:val="62772D54"/>
    <w:rsid w:val="628BD0FA"/>
    <w:rsid w:val="629CCC44"/>
    <w:rsid w:val="62D8A502"/>
    <w:rsid w:val="62DE00B9"/>
    <w:rsid w:val="62E0702D"/>
    <w:rsid w:val="62E5EB8B"/>
    <w:rsid w:val="62F6CB96"/>
    <w:rsid w:val="6332E875"/>
    <w:rsid w:val="6338C051"/>
    <w:rsid w:val="63599024"/>
    <w:rsid w:val="636D41C7"/>
    <w:rsid w:val="63BF2AC8"/>
    <w:rsid w:val="63C1A0A0"/>
    <w:rsid w:val="63E9E348"/>
    <w:rsid w:val="63FBD859"/>
    <w:rsid w:val="643688F9"/>
    <w:rsid w:val="644FE0C3"/>
    <w:rsid w:val="645A4905"/>
    <w:rsid w:val="64BF03E7"/>
    <w:rsid w:val="650E55FD"/>
    <w:rsid w:val="65D8FB0A"/>
    <w:rsid w:val="66249192"/>
    <w:rsid w:val="6639C0B0"/>
    <w:rsid w:val="664D3308"/>
    <w:rsid w:val="66616084"/>
    <w:rsid w:val="666B7349"/>
    <w:rsid w:val="668E48C0"/>
    <w:rsid w:val="66B89139"/>
    <w:rsid w:val="670A7B1D"/>
    <w:rsid w:val="672CAE77"/>
    <w:rsid w:val="673C8EE6"/>
    <w:rsid w:val="675B0B45"/>
    <w:rsid w:val="6792083F"/>
    <w:rsid w:val="67A2DF72"/>
    <w:rsid w:val="67BD9B7A"/>
    <w:rsid w:val="6818AA0C"/>
    <w:rsid w:val="682834DA"/>
    <w:rsid w:val="685AE01B"/>
    <w:rsid w:val="6890C8A1"/>
    <w:rsid w:val="68A08ECF"/>
    <w:rsid w:val="68A368C9"/>
    <w:rsid w:val="68BD9134"/>
    <w:rsid w:val="68DABEAB"/>
    <w:rsid w:val="68E20AE4"/>
    <w:rsid w:val="68F60BDE"/>
    <w:rsid w:val="690D971F"/>
    <w:rsid w:val="6918559A"/>
    <w:rsid w:val="696674FD"/>
    <w:rsid w:val="698537A6"/>
    <w:rsid w:val="69937982"/>
    <w:rsid w:val="699B7259"/>
    <w:rsid w:val="69FDC524"/>
    <w:rsid w:val="6A27DA08"/>
    <w:rsid w:val="6A2BD305"/>
    <w:rsid w:val="6A2D2FAB"/>
    <w:rsid w:val="6A31998C"/>
    <w:rsid w:val="6A420EBA"/>
    <w:rsid w:val="6ACEC34F"/>
    <w:rsid w:val="6AD00646"/>
    <w:rsid w:val="6AD17BEC"/>
    <w:rsid w:val="6AF341AA"/>
    <w:rsid w:val="6AF84A8A"/>
    <w:rsid w:val="6B1259D2"/>
    <w:rsid w:val="6B2CFFC6"/>
    <w:rsid w:val="6B38E0EB"/>
    <w:rsid w:val="6B71766A"/>
    <w:rsid w:val="6BA936C3"/>
    <w:rsid w:val="6BC70652"/>
    <w:rsid w:val="6BD57FC6"/>
    <w:rsid w:val="6BE29DC1"/>
    <w:rsid w:val="6BFD2C26"/>
    <w:rsid w:val="6C3BE943"/>
    <w:rsid w:val="6C461F40"/>
    <w:rsid w:val="6C6A027B"/>
    <w:rsid w:val="6C7E7A90"/>
    <w:rsid w:val="6C87CA3F"/>
    <w:rsid w:val="6CB93975"/>
    <w:rsid w:val="6CB967BF"/>
    <w:rsid w:val="6CC7DB71"/>
    <w:rsid w:val="6CCB6917"/>
    <w:rsid w:val="6CDC290A"/>
    <w:rsid w:val="6CDF0F97"/>
    <w:rsid w:val="6CF35211"/>
    <w:rsid w:val="6D17528F"/>
    <w:rsid w:val="6D258EA5"/>
    <w:rsid w:val="6D27F6DA"/>
    <w:rsid w:val="6D5CE8A0"/>
    <w:rsid w:val="6DAD06B6"/>
    <w:rsid w:val="6DC02FB1"/>
    <w:rsid w:val="6DC39E04"/>
    <w:rsid w:val="6DF028F8"/>
    <w:rsid w:val="6DF860EE"/>
    <w:rsid w:val="6E06150E"/>
    <w:rsid w:val="6E37D4DC"/>
    <w:rsid w:val="6E45CED2"/>
    <w:rsid w:val="6E69C28B"/>
    <w:rsid w:val="6E6C4DFF"/>
    <w:rsid w:val="6E98D2C3"/>
    <w:rsid w:val="6EA3689E"/>
    <w:rsid w:val="6F097E8C"/>
    <w:rsid w:val="6F0C127B"/>
    <w:rsid w:val="6F305E51"/>
    <w:rsid w:val="6F3934FE"/>
    <w:rsid w:val="6F5CFCAC"/>
    <w:rsid w:val="6F7044C5"/>
    <w:rsid w:val="6FA0499F"/>
    <w:rsid w:val="6FDE6BED"/>
    <w:rsid w:val="6FFAF08C"/>
    <w:rsid w:val="700F8A3E"/>
    <w:rsid w:val="7046D501"/>
    <w:rsid w:val="706CF158"/>
    <w:rsid w:val="70DFB4F8"/>
    <w:rsid w:val="70E6BDF5"/>
    <w:rsid w:val="70EE2DD6"/>
    <w:rsid w:val="712F879B"/>
    <w:rsid w:val="713F6A09"/>
    <w:rsid w:val="719E7EC3"/>
    <w:rsid w:val="71A93FD4"/>
    <w:rsid w:val="71AF783A"/>
    <w:rsid w:val="71D371E5"/>
    <w:rsid w:val="71F693FB"/>
    <w:rsid w:val="7232E698"/>
    <w:rsid w:val="725AC409"/>
    <w:rsid w:val="72BA316B"/>
    <w:rsid w:val="72EFC70D"/>
    <w:rsid w:val="73139AB6"/>
    <w:rsid w:val="732F5711"/>
    <w:rsid w:val="7346FB96"/>
    <w:rsid w:val="734FD6BB"/>
    <w:rsid w:val="73519BFF"/>
    <w:rsid w:val="7362092C"/>
    <w:rsid w:val="73C7EFEA"/>
    <w:rsid w:val="73CCF691"/>
    <w:rsid w:val="73D2771E"/>
    <w:rsid w:val="73FD404B"/>
    <w:rsid w:val="7401DE93"/>
    <w:rsid w:val="74038B59"/>
    <w:rsid w:val="7405748F"/>
    <w:rsid w:val="7406F4D2"/>
    <w:rsid w:val="740DDEED"/>
    <w:rsid w:val="745F97B3"/>
    <w:rsid w:val="74677C3B"/>
    <w:rsid w:val="747D00C0"/>
    <w:rsid w:val="74890937"/>
    <w:rsid w:val="748C3147"/>
    <w:rsid w:val="748E0A5C"/>
    <w:rsid w:val="74C61C48"/>
    <w:rsid w:val="75150A8A"/>
    <w:rsid w:val="7520B85F"/>
    <w:rsid w:val="756318BA"/>
    <w:rsid w:val="75699350"/>
    <w:rsid w:val="757AC731"/>
    <w:rsid w:val="7588D8FF"/>
    <w:rsid w:val="75912030"/>
    <w:rsid w:val="7594DEB0"/>
    <w:rsid w:val="75A07B71"/>
    <w:rsid w:val="75A2F2CF"/>
    <w:rsid w:val="75CCAB82"/>
    <w:rsid w:val="760B3FCF"/>
    <w:rsid w:val="760B9C77"/>
    <w:rsid w:val="761166EA"/>
    <w:rsid w:val="762A887B"/>
    <w:rsid w:val="762BAD30"/>
    <w:rsid w:val="7685A003"/>
    <w:rsid w:val="770B02CA"/>
    <w:rsid w:val="772D6D6D"/>
    <w:rsid w:val="7730D99D"/>
    <w:rsid w:val="77534BB7"/>
    <w:rsid w:val="7771564F"/>
    <w:rsid w:val="7778DEF2"/>
    <w:rsid w:val="7787843C"/>
    <w:rsid w:val="7795B205"/>
    <w:rsid w:val="779C1715"/>
    <w:rsid w:val="77B99CEB"/>
    <w:rsid w:val="77D95977"/>
    <w:rsid w:val="77DCDDB5"/>
    <w:rsid w:val="78812D40"/>
    <w:rsid w:val="7882C03D"/>
    <w:rsid w:val="7891BA50"/>
    <w:rsid w:val="790BD77E"/>
    <w:rsid w:val="794051CF"/>
    <w:rsid w:val="794E3693"/>
    <w:rsid w:val="794E6C3A"/>
    <w:rsid w:val="796E8AA6"/>
    <w:rsid w:val="7984DE26"/>
    <w:rsid w:val="79C5AF77"/>
    <w:rsid w:val="7A21D86F"/>
    <w:rsid w:val="7A264375"/>
    <w:rsid w:val="7A327E4E"/>
    <w:rsid w:val="7A409744"/>
    <w:rsid w:val="7A51AABD"/>
    <w:rsid w:val="7A94F888"/>
    <w:rsid w:val="7A9861E8"/>
    <w:rsid w:val="7AB4A257"/>
    <w:rsid w:val="7AEB5A02"/>
    <w:rsid w:val="7B0125FA"/>
    <w:rsid w:val="7B7C70AF"/>
    <w:rsid w:val="7B90C9FF"/>
    <w:rsid w:val="7B9AAC0E"/>
    <w:rsid w:val="7BB464B3"/>
    <w:rsid w:val="7BFA74DB"/>
    <w:rsid w:val="7C0389DB"/>
    <w:rsid w:val="7C095E4A"/>
    <w:rsid w:val="7C11D1F8"/>
    <w:rsid w:val="7C226199"/>
    <w:rsid w:val="7C5A15DC"/>
    <w:rsid w:val="7C71867C"/>
    <w:rsid w:val="7C752585"/>
    <w:rsid w:val="7C93D7F8"/>
    <w:rsid w:val="7C9E4DDF"/>
    <w:rsid w:val="7CA870AC"/>
    <w:rsid w:val="7CC24961"/>
    <w:rsid w:val="7CD10DEF"/>
    <w:rsid w:val="7D0BA447"/>
    <w:rsid w:val="7D3068D1"/>
    <w:rsid w:val="7D987E8F"/>
    <w:rsid w:val="7D9A717B"/>
    <w:rsid w:val="7DC12C0A"/>
    <w:rsid w:val="7E089341"/>
    <w:rsid w:val="7E529692"/>
    <w:rsid w:val="7E6713C7"/>
    <w:rsid w:val="7E9F8851"/>
    <w:rsid w:val="7EB432FB"/>
    <w:rsid w:val="7EDCC335"/>
    <w:rsid w:val="7EF5332F"/>
    <w:rsid w:val="7F00A8AF"/>
    <w:rsid w:val="7F452327"/>
    <w:rsid w:val="7F5BA8AA"/>
    <w:rsid w:val="7F5DD1FD"/>
    <w:rsid w:val="7F6B3D32"/>
    <w:rsid w:val="7F7F84C4"/>
    <w:rsid w:val="7F872294"/>
    <w:rsid w:val="7FA8F13C"/>
    <w:rsid w:val="7FA9BC7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33D553BD"/>
  <w14:defaultImageDpi w14:val="33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9715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unhideWhenUsed/>
    <w:qFormat/>
    <w:rsid w:val="008D206B"/>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unhideWhenUsed/>
    <w:qFormat/>
    <w:rsid w:val="00970351"/>
    <w:pPr>
      <w:keepNext/>
      <w:spacing w:before="40" w:after="0"/>
      <w:outlineLvl w:val="2"/>
    </w:pPr>
    <w:rPr>
      <w:rFonts w:asciiTheme="majorHAnsi" w:eastAsiaTheme="majorEastAsia" w:hAnsiTheme="majorHAnsi" w:cstheme="majorBidi"/>
      <w:color w:val="1F4D78"/>
      <w:sz w:val="24"/>
      <w:szCs w:val="24"/>
      <w:lang w:val="en-US"/>
    </w:rPr>
  </w:style>
  <w:style w:type="paragraph" w:styleId="berschrift4">
    <w:name w:val="heading 4"/>
    <w:basedOn w:val="Standard"/>
    <w:next w:val="Standard"/>
    <w:link w:val="berschrift4Zchn"/>
    <w:uiPriority w:val="9"/>
    <w:unhideWhenUsed/>
    <w:qFormat/>
    <w:rsid w:val="00480DB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mmentartext">
    <w:name w:val="annotation text"/>
    <w:basedOn w:val="Standard"/>
    <w:link w:val="KommentartextZchn"/>
    <w:uiPriority w:val="99"/>
    <w:unhideWhenUsed/>
    <w:rsid w:val="0011732C"/>
    <w:pPr>
      <w:spacing w:line="240" w:lineRule="auto"/>
    </w:pPr>
    <w:rPr>
      <w:sz w:val="20"/>
      <w:szCs w:val="20"/>
    </w:rPr>
  </w:style>
  <w:style w:type="character" w:customStyle="1" w:styleId="KommentartextZchn">
    <w:name w:val="Kommentartext Zchn"/>
    <w:basedOn w:val="Absatz-Standardschriftart"/>
    <w:link w:val="Kommentartext"/>
    <w:uiPriority w:val="99"/>
    <w:rsid w:val="0011732C"/>
    <w:rPr>
      <w:sz w:val="20"/>
      <w:szCs w:val="20"/>
    </w:rPr>
  </w:style>
  <w:style w:type="character" w:styleId="Kommentarzeichen">
    <w:name w:val="annotation reference"/>
    <w:basedOn w:val="Absatz-Standardschriftart"/>
    <w:uiPriority w:val="99"/>
    <w:semiHidden/>
    <w:unhideWhenUsed/>
    <w:rsid w:val="0011732C"/>
    <w:rPr>
      <w:sz w:val="16"/>
      <w:szCs w:val="16"/>
    </w:rPr>
  </w:style>
  <w:style w:type="paragraph" w:styleId="Sprechblasentext">
    <w:name w:val="Balloon Text"/>
    <w:basedOn w:val="Standard"/>
    <w:link w:val="SprechblasentextZchn"/>
    <w:uiPriority w:val="99"/>
    <w:semiHidden/>
    <w:unhideWhenUsed/>
    <w:rsid w:val="0011732C"/>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1732C"/>
    <w:rPr>
      <w:rFonts w:ascii="Segoe UI" w:hAnsi="Segoe UI" w:cs="Segoe UI"/>
      <w:sz w:val="18"/>
      <w:szCs w:val="18"/>
    </w:rPr>
  </w:style>
  <w:style w:type="character" w:customStyle="1" w:styleId="berschrift3Zchn">
    <w:name w:val="Überschrift 3 Zchn"/>
    <w:basedOn w:val="Absatz-Standardschriftart"/>
    <w:link w:val="berschrift3"/>
    <w:uiPriority w:val="9"/>
    <w:rsid w:val="00970351"/>
    <w:rPr>
      <w:rFonts w:asciiTheme="majorHAnsi" w:eastAsiaTheme="majorEastAsia" w:hAnsiTheme="majorHAnsi" w:cstheme="majorBidi"/>
      <w:color w:val="1F4D78"/>
      <w:sz w:val="24"/>
      <w:szCs w:val="24"/>
      <w:lang w:val="en-US"/>
    </w:rPr>
  </w:style>
  <w:style w:type="character" w:customStyle="1" w:styleId="berschrift2Zchn">
    <w:name w:val="Überschrift 2 Zchn"/>
    <w:basedOn w:val="Absatz-Standardschriftart"/>
    <w:link w:val="berschrift2"/>
    <w:uiPriority w:val="9"/>
    <w:rsid w:val="008D206B"/>
    <w:rPr>
      <w:rFonts w:asciiTheme="majorHAnsi" w:eastAsiaTheme="majorEastAsia" w:hAnsiTheme="majorHAnsi" w:cstheme="majorBidi"/>
      <w:color w:val="2E74B5" w:themeColor="accent1" w:themeShade="BF"/>
      <w:sz w:val="26"/>
      <w:szCs w:val="26"/>
    </w:rPr>
  </w:style>
  <w:style w:type="character" w:styleId="Hyperlink">
    <w:name w:val="Hyperlink"/>
    <w:basedOn w:val="Absatz-Standardschriftart"/>
    <w:uiPriority w:val="99"/>
    <w:unhideWhenUsed/>
    <w:rPr>
      <w:color w:val="0563C1" w:themeColor="hyperlink"/>
      <w:u w:val="single"/>
    </w:rPr>
  </w:style>
  <w:style w:type="paragraph" w:customStyle="1" w:styleId="VDF">
    <w:name w:val="VDF"/>
    <w:basedOn w:val="Standard"/>
    <w:link w:val="VDFZchn"/>
    <w:qFormat/>
    <w:rsid w:val="00410B21"/>
    <w:pPr>
      <w:spacing w:after="0" w:line="480" w:lineRule="auto"/>
      <w:jc w:val="both"/>
    </w:pPr>
    <w:rPr>
      <w:rFonts w:ascii="Arial" w:eastAsia="Arial" w:hAnsi="Arial" w:cs="Arial"/>
      <w:sz w:val="24"/>
      <w:szCs w:val="24"/>
      <w:lang w:val="en-US"/>
    </w:rPr>
  </w:style>
  <w:style w:type="character" w:customStyle="1" w:styleId="VDFZchn">
    <w:name w:val="VDF Zchn"/>
    <w:basedOn w:val="Absatz-Standardschriftart"/>
    <w:link w:val="VDF"/>
    <w:rsid w:val="00410B21"/>
    <w:rPr>
      <w:rFonts w:ascii="Arial" w:eastAsia="Arial" w:hAnsi="Arial" w:cs="Arial"/>
      <w:sz w:val="24"/>
      <w:szCs w:val="24"/>
      <w:lang w:val="en-US"/>
    </w:rPr>
  </w:style>
  <w:style w:type="paragraph" w:styleId="Kommentarthema">
    <w:name w:val="annotation subject"/>
    <w:basedOn w:val="Kommentartext"/>
    <w:next w:val="Kommentartext"/>
    <w:link w:val="KommentarthemaZchn"/>
    <w:uiPriority w:val="99"/>
    <w:semiHidden/>
    <w:unhideWhenUsed/>
    <w:rsid w:val="00410B21"/>
    <w:rPr>
      <w:b/>
      <w:bCs/>
    </w:rPr>
  </w:style>
  <w:style w:type="character" w:customStyle="1" w:styleId="KommentarthemaZchn">
    <w:name w:val="Kommentarthema Zchn"/>
    <w:basedOn w:val="KommentartextZchn"/>
    <w:link w:val="Kommentarthema"/>
    <w:uiPriority w:val="99"/>
    <w:semiHidden/>
    <w:rsid w:val="00410B21"/>
    <w:rPr>
      <w:b/>
      <w:bCs/>
      <w:sz w:val="20"/>
      <w:szCs w:val="20"/>
    </w:rPr>
  </w:style>
  <w:style w:type="character" w:customStyle="1" w:styleId="NichtaufgelsteErwhnung1">
    <w:name w:val="Nicht aufgelöste Erwähnung1"/>
    <w:basedOn w:val="Absatz-Standardschriftart"/>
    <w:uiPriority w:val="99"/>
    <w:semiHidden/>
    <w:unhideWhenUsed/>
    <w:rsid w:val="00410B21"/>
    <w:rPr>
      <w:color w:val="605E5C"/>
      <w:shd w:val="clear" w:color="auto" w:fill="E1DFDD"/>
    </w:rPr>
  </w:style>
  <w:style w:type="paragraph" w:styleId="berarbeitung">
    <w:name w:val="Revision"/>
    <w:hidden/>
    <w:uiPriority w:val="99"/>
    <w:semiHidden/>
    <w:rsid w:val="00C16FD6"/>
    <w:pPr>
      <w:spacing w:after="0" w:line="240" w:lineRule="auto"/>
    </w:pPr>
  </w:style>
  <w:style w:type="character" w:customStyle="1" w:styleId="berschrift1Zchn">
    <w:name w:val="Überschrift 1 Zchn"/>
    <w:basedOn w:val="Absatz-Standardschriftart"/>
    <w:link w:val="berschrift1"/>
    <w:uiPriority w:val="9"/>
    <w:rsid w:val="0039715D"/>
    <w:rPr>
      <w:rFonts w:asciiTheme="majorHAnsi" w:eastAsiaTheme="majorEastAsia" w:hAnsiTheme="majorHAnsi" w:cstheme="majorBidi"/>
      <w:color w:val="2E74B5" w:themeColor="accent1" w:themeShade="BF"/>
      <w:sz w:val="32"/>
      <w:szCs w:val="32"/>
    </w:rPr>
  </w:style>
  <w:style w:type="table" w:customStyle="1" w:styleId="Tabellenraster1">
    <w:name w:val="Tabellenraster1"/>
    <w:rsid w:val="00705A22"/>
    <w:pPr>
      <w:spacing w:after="0" w:line="240" w:lineRule="auto"/>
    </w:pPr>
    <w:rPr>
      <w:rFonts w:eastAsiaTheme="minorEastAsia"/>
      <w:lang w:val="en-US"/>
    </w:rPr>
    <w:tblPr>
      <w:tblCellMar>
        <w:top w:w="0" w:type="dxa"/>
        <w:left w:w="0" w:type="dxa"/>
        <w:bottom w:w="0" w:type="dxa"/>
        <w:right w:w="0" w:type="dxa"/>
      </w:tblCellMar>
    </w:tblPr>
  </w:style>
  <w:style w:type="character" w:styleId="BesuchterLink">
    <w:name w:val="FollowedHyperlink"/>
    <w:basedOn w:val="Absatz-Standardschriftart"/>
    <w:uiPriority w:val="99"/>
    <w:semiHidden/>
    <w:unhideWhenUsed/>
    <w:rsid w:val="008207FA"/>
    <w:rPr>
      <w:color w:val="954F72" w:themeColor="followedHyperlink"/>
      <w:u w:val="single"/>
    </w:rPr>
  </w:style>
  <w:style w:type="paragraph" w:customStyle="1" w:styleId="EndNoteBibliographyTitle">
    <w:name w:val="EndNote Bibliography Title"/>
    <w:basedOn w:val="Standard"/>
    <w:link w:val="EndNoteBibliographyTitleZchn"/>
    <w:rsid w:val="00154FB0"/>
    <w:pPr>
      <w:spacing w:after="0"/>
      <w:jc w:val="center"/>
    </w:pPr>
    <w:rPr>
      <w:rFonts w:ascii="Calibri" w:hAnsi="Calibri" w:cs="Calibri"/>
      <w:noProof/>
      <w:lang w:val="en-US"/>
    </w:rPr>
  </w:style>
  <w:style w:type="character" w:customStyle="1" w:styleId="EndNoteBibliographyTitleZchn">
    <w:name w:val="EndNote Bibliography Title Zchn"/>
    <w:basedOn w:val="Absatz-Standardschriftart"/>
    <w:link w:val="EndNoteBibliographyTitle"/>
    <w:rsid w:val="00154FB0"/>
    <w:rPr>
      <w:rFonts w:ascii="Calibri" w:hAnsi="Calibri" w:cs="Calibri"/>
      <w:noProof/>
      <w:lang w:val="en-US"/>
    </w:rPr>
  </w:style>
  <w:style w:type="paragraph" w:customStyle="1" w:styleId="EndNoteBibliography">
    <w:name w:val="EndNote Bibliography"/>
    <w:basedOn w:val="Standard"/>
    <w:link w:val="EndNoteBibliographyZchn"/>
    <w:rsid w:val="00154FB0"/>
    <w:pPr>
      <w:spacing w:line="240" w:lineRule="auto"/>
    </w:pPr>
    <w:rPr>
      <w:rFonts w:ascii="Calibri" w:hAnsi="Calibri" w:cs="Calibri"/>
      <w:noProof/>
      <w:lang w:val="en-US"/>
    </w:rPr>
  </w:style>
  <w:style w:type="character" w:customStyle="1" w:styleId="EndNoteBibliographyZchn">
    <w:name w:val="EndNote Bibliography Zchn"/>
    <w:basedOn w:val="Absatz-Standardschriftart"/>
    <w:link w:val="EndNoteBibliography"/>
    <w:rsid w:val="00154FB0"/>
    <w:rPr>
      <w:rFonts w:ascii="Calibri" w:hAnsi="Calibri" w:cs="Calibri"/>
      <w:noProof/>
      <w:lang w:val="en-US"/>
    </w:rPr>
  </w:style>
  <w:style w:type="paragraph" w:styleId="Kopfzeile">
    <w:name w:val="header"/>
    <w:basedOn w:val="Standard"/>
    <w:link w:val="KopfzeileZchn"/>
    <w:uiPriority w:val="99"/>
    <w:unhideWhenUsed/>
    <w:rsid w:val="00AB6681"/>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AB6681"/>
  </w:style>
  <w:style w:type="paragraph" w:styleId="Fuzeile">
    <w:name w:val="footer"/>
    <w:basedOn w:val="Standard"/>
    <w:link w:val="FuzeileZchn"/>
    <w:uiPriority w:val="99"/>
    <w:unhideWhenUsed/>
    <w:rsid w:val="00AB6681"/>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AB6681"/>
  </w:style>
  <w:style w:type="character" w:customStyle="1" w:styleId="ui-provider">
    <w:name w:val="ui-provider"/>
    <w:basedOn w:val="Absatz-Standardschriftart"/>
    <w:rsid w:val="00FD4F23"/>
  </w:style>
  <w:style w:type="character" w:customStyle="1" w:styleId="berschrift4Zchn">
    <w:name w:val="Überschrift 4 Zchn"/>
    <w:basedOn w:val="Absatz-Standardschriftart"/>
    <w:link w:val="berschrift4"/>
    <w:uiPriority w:val="9"/>
    <w:rsid w:val="00480DB6"/>
    <w:rPr>
      <w:rFonts w:asciiTheme="majorHAnsi" w:eastAsiaTheme="majorEastAsia" w:hAnsiTheme="majorHAnsi" w:cstheme="majorBidi"/>
      <w:i/>
      <w:iCs/>
      <w:color w:val="2E74B5" w:themeColor="accent1" w:themeShade="BF"/>
    </w:rPr>
  </w:style>
  <w:style w:type="character" w:styleId="Fett">
    <w:name w:val="Strong"/>
    <w:basedOn w:val="Absatz-Standardschriftart"/>
    <w:uiPriority w:val="22"/>
    <w:qFormat/>
    <w:rsid w:val="007861F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5766890">
      <w:bodyDiv w:val="1"/>
      <w:marLeft w:val="0"/>
      <w:marRight w:val="0"/>
      <w:marTop w:val="0"/>
      <w:marBottom w:val="0"/>
      <w:divBdr>
        <w:top w:val="none" w:sz="0" w:space="0" w:color="auto"/>
        <w:left w:val="none" w:sz="0" w:space="0" w:color="auto"/>
        <w:bottom w:val="none" w:sz="0" w:space="0" w:color="auto"/>
        <w:right w:val="none" w:sz="0" w:space="0" w:color="auto"/>
      </w:divBdr>
    </w:div>
    <w:div w:id="566107344">
      <w:bodyDiv w:val="1"/>
      <w:marLeft w:val="0"/>
      <w:marRight w:val="0"/>
      <w:marTop w:val="0"/>
      <w:marBottom w:val="0"/>
      <w:divBdr>
        <w:top w:val="none" w:sz="0" w:space="0" w:color="auto"/>
        <w:left w:val="none" w:sz="0" w:space="0" w:color="auto"/>
        <w:bottom w:val="none" w:sz="0" w:space="0" w:color="auto"/>
        <w:right w:val="none" w:sz="0" w:space="0" w:color="auto"/>
      </w:divBdr>
    </w:div>
    <w:div w:id="1056585688">
      <w:bodyDiv w:val="1"/>
      <w:marLeft w:val="0"/>
      <w:marRight w:val="0"/>
      <w:marTop w:val="0"/>
      <w:marBottom w:val="0"/>
      <w:divBdr>
        <w:top w:val="none" w:sz="0" w:space="0" w:color="auto"/>
        <w:left w:val="none" w:sz="0" w:space="0" w:color="auto"/>
        <w:bottom w:val="none" w:sz="0" w:space="0" w:color="auto"/>
        <w:right w:val="none" w:sz="0" w:space="0" w:color="auto"/>
      </w:divBdr>
    </w:div>
    <w:div w:id="1484736778">
      <w:bodyDiv w:val="1"/>
      <w:marLeft w:val="0"/>
      <w:marRight w:val="0"/>
      <w:marTop w:val="0"/>
      <w:marBottom w:val="0"/>
      <w:divBdr>
        <w:top w:val="none" w:sz="0" w:space="0" w:color="auto"/>
        <w:left w:val="none" w:sz="0" w:space="0" w:color="auto"/>
        <w:bottom w:val="none" w:sz="0" w:space="0" w:color="auto"/>
        <w:right w:val="none" w:sz="0" w:space="0" w:color="auto"/>
      </w:divBdr>
    </w:div>
    <w:div w:id="213906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32"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8427E5-C60A-496B-AD63-779AB05BF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33</Pages>
  <Words>7347</Words>
  <Characters>46293</Characters>
  <Application>Microsoft Office Word</Application>
  <DocSecurity>0</DocSecurity>
  <Lines>385</Lines>
  <Paragraphs>107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2024-08-12T11:45:00Z</dcterms:created>
  <dcterms:modified xsi:type="dcterms:W3CDTF">2024-08-12T11:45:00Z</dcterms:modified>
</cp:coreProperties>
</file>