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10BE5" w14:textId="77777777" w:rsidR="00AC5357" w:rsidRPr="00315683" w:rsidRDefault="00AC5357" w:rsidP="00AC5357">
      <w:pPr>
        <w:rPr>
          <w:rFonts w:ascii="Arial" w:hAnsi="Arial" w:cs="Arial"/>
          <w:b/>
        </w:rPr>
      </w:pPr>
      <w:bookmarkStart w:id="0" w:name="_Hlk515008041"/>
      <w:bookmarkEnd w:id="0"/>
      <w:r w:rsidRPr="00260821">
        <w:rPr>
          <w:rFonts w:ascii="Arial" w:hAnsi="Arial" w:cs="Arial"/>
          <w:b/>
        </w:rPr>
        <w:t>Supplementary Table 1. Baseline demographic and disease characteristics of patients in the “Biomarker Cohort” with available baseline mutational data</w:t>
      </w:r>
    </w:p>
    <w:tbl>
      <w:tblPr>
        <w:tblW w:w="90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760"/>
        <w:gridCol w:w="2160"/>
        <w:gridCol w:w="2160"/>
      </w:tblGrid>
      <w:tr w:rsidR="00AC5357" w:rsidRPr="00BF0680" w14:paraId="3B753584" w14:textId="77777777" w:rsidTr="00CF7AB5">
        <w:trPr>
          <w:trHeight w:val="113"/>
        </w:trPr>
        <w:tc>
          <w:tcPr>
            <w:tcW w:w="4760" w:type="dxa"/>
            <w:tcBorders>
              <w:top w:val="single" w:sz="8" w:space="0" w:color="000000"/>
              <w:left w:val="single" w:sz="8" w:space="0" w:color="064287"/>
              <w:bottom w:val="single" w:sz="8" w:space="0" w:color="064287"/>
              <w:right w:val="single" w:sz="8" w:space="0" w:color="064287"/>
            </w:tcBorders>
            <w:shd w:val="clear" w:color="auto" w:fill="F2F2F2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  <w:hideMark/>
          </w:tcPr>
          <w:p w14:paraId="11222EC1" w14:textId="77777777" w:rsidR="00AC5357" w:rsidRPr="00BF0680" w:rsidRDefault="00AC5357" w:rsidP="00CF7AB5">
            <w:pPr>
              <w:spacing w:after="0" w:line="240" w:lineRule="auto"/>
              <w:rPr>
                <w:rFonts w:ascii="Arial" w:hAnsi="Arial" w:cs="Arial"/>
              </w:rPr>
            </w:pPr>
            <w:r w:rsidRPr="00BF0680">
              <w:rPr>
                <w:rFonts w:ascii="Arial" w:hAnsi="Arial" w:cs="Arial"/>
                <w:b/>
                <w:bCs/>
              </w:rPr>
              <w:t>Characteristic</w:t>
            </w:r>
          </w:p>
        </w:tc>
        <w:tc>
          <w:tcPr>
            <w:tcW w:w="2160" w:type="dxa"/>
            <w:tcBorders>
              <w:top w:val="single" w:sz="8" w:space="0" w:color="064287"/>
              <w:left w:val="single" w:sz="8" w:space="0" w:color="064287"/>
              <w:bottom w:val="single" w:sz="8" w:space="0" w:color="064287"/>
              <w:right w:val="single" w:sz="8" w:space="0" w:color="064287"/>
            </w:tcBorders>
            <w:shd w:val="clear" w:color="auto" w:fill="F2F2F2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  <w:hideMark/>
          </w:tcPr>
          <w:p w14:paraId="67685E6E" w14:textId="77777777" w:rsidR="00AC5357" w:rsidRPr="00BF0680" w:rsidRDefault="00AC5357" w:rsidP="00CF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F0680">
              <w:rPr>
                <w:rFonts w:ascii="Arial" w:hAnsi="Arial" w:cs="Arial"/>
                <w:b/>
                <w:bCs/>
              </w:rPr>
              <w:t>AZA</w:t>
            </w:r>
          </w:p>
          <w:p w14:paraId="29FB8445" w14:textId="77777777" w:rsidR="00AC5357" w:rsidRPr="00BF0680" w:rsidRDefault="00AC5357" w:rsidP="00CF7A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0680">
              <w:rPr>
                <w:rFonts w:ascii="Arial" w:hAnsi="Arial" w:cs="Arial"/>
                <w:b/>
                <w:bCs/>
              </w:rPr>
              <w:t>(n=83)</w:t>
            </w:r>
          </w:p>
        </w:tc>
        <w:tc>
          <w:tcPr>
            <w:tcW w:w="2160" w:type="dxa"/>
            <w:tcBorders>
              <w:top w:val="single" w:sz="8" w:space="0" w:color="064287"/>
              <w:left w:val="single" w:sz="8" w:space="0" w:color="064287"/>
              <w:bottom w:val="single" w:sz="8" w:space="0" w:color="064287"/>
              <w:right w:val="single" w:sz="8" w:space="0" w:color="064287"/>
            </w:tcBorders>
            <w:shd w:val="clear" w:color="auto" w:fill="F2F2F2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  <w:hideMark/>
          </w:tcPr>
          <w:p w14:paraId="310E0A88" w14:textId="77777777" w:rsidR="00AC5357" w:rsidRPr="00BF0680" w:rsidRDefault="00AC5357" w:rsidP="00CF7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F0680">
              <w:rPr>
                <w:rFonts w:ascii="Arial" w:hAnsi="Arial" w:cs="Arial"/>
                <w:b/>
                <w:bCs/>
              </w:rPr>
              <w:t>CCR</w:t>
            </w:r>
          </w:p>
          <w:p w14:paraId="02B6D77B" w14:textId="77777777" w:rsidR="00AC5357" w:rsidRPr="00BF0680" w:rsidRDefault="00AC5357" w:rsidP="00CF7A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0680">
              <w:rPr>
                <w:rFonts w:ascii="Arial" w:hAnsi="Arial" w:cs="Arial"/>
                <w:b/>
                <w:bCs/>
              </w:rPr>
              <w:t>(n=73)</w:t>
            </w:r>
          </w:p>
        </w:tc>
      </w:tr>
      <w:tr w:rsidR="00AC5357" w:rsidRPr="00BF0680" w14:paraId="02A1E8F8" w14:textId="77777777" w:rsidTr="00CF7AB5">
        <w:trPr>
          <w:trHeight w:val="31"/>
        </w:trPr>
        <w:tc>
          <w:tcPr>
            <w:tcW w:w="4760" w:type="dxa"/>
            <w:tcBorders>
              <w:top w:val="single" w:sz="8" w:space="0" w:color="064287"/>
              <w:left w:val="single" w:sz="8" w:space="0" w:color="064287"/>
              <w:bottom w:val="nil"/>
              <w:right w:val="single" w:sz="8" w:space="0" w:color="064287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</w:tcPr>
          <w:p w14:paraId="1A92ECC3" w14:textId="77777777" w:rsidR="00AC5357" w:rsidRPr="00BF0680" w:rsidRDefault="00AC5357" w:rsidP="00CF7AB5">
            <w:pPr>
              <w:spacing w:after="0" w:line="240" w:lineRule="auto"/>
              <w:rPr>
                <w:rFonts w:ascii="Arial" w:hAnsi="Arial" w:cs="Arial"/>
              </w:rPr>
            </w:pPr>
            <w:r w:rsidRPr="00BF0680">
              <w:rPr>
                <w:rFonts w:ascii="Arial" w:hAnsi="Arial" w:cs="Arial"/>
                <w:b/>
              </w:rPr>
              <w:t>Age</w:t>
            </w:r>
            <w:r w:rsidRPr="00BF0680">
              <w:rPr>
                <w:rFonts w:ascii="Arial" w:hAnsi="Arial" w:cs="Arial"/>
              </w:rPr>
              <w:t>, median (range)</w:t>
            </w:r>
          </w:p>
        </w:tc>
        <w:tc>
          <w:tcPr>
            <w:tcW w:w="2160" w:type="dxa"/>
            <w:tcBorders>
              <w:top w:val="single" w:sz="8" w:space="0" w:color="064287"/>
              <w:left w:val="single" w:sz="8" w:space="0" w:color="064287"/>
              <w:bottom w:val="nil"/>
              <w:right w:val="single" w:sz="8" w:space="0" w:color="064287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</w:tcPr>
          <w:p w14:paraId="1191BD39" w14:textId="77777777" w:rsidR="00AC5357" w:rsidRPr="00BF0680" w:rsidRDefault="00AC5357" w:rsidP="00CF7A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0680">
              <w:rPr>
                <w:rFonts w:ascii="Arial" w:hAnsi="Arial" w:cs="Arial"/>
              </w:rPr>
              <w:t>76.0 (64-89)</w:t>
            </w:r>
          </w:p>
        </w:tc>
        <w:tc>
          <w:tcPr>
            <w:tcW w:w="2160" w:type="dxa"/>
            <w:tcBorders>
              <w:top w:val="single" w:sz="8" w:space="0" w:color="064287"/>
              <w:left w:val="single" w:sz="8" w:space="0" w:color="064287"/>
              <w:bottom w:val="nil"/>
              <w:right w:val="single" w:sz="8" w:space="0" w:color="064287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</w:tcPr>
          <w:p w14:paraId="1F14F905" w14:textId="77777777" w:rsidR="00AC5357" w:rsidRPr="00BF0680" w:rsidRDefault="00AC5357" w:rsidP="00CF7A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0680">
              <w:rPr>
                <w:rFonts w:ascii="Arial" w:hAnsi="Arial" w:cs="Arial"/>
              </w:rPr>
              <w:t>75.0 (65-88)</w:t>
            </w:r>
          </w:p>
        </w:tc>
      </w:tr>
      <w:tr w:rsidR="00AC5357" w:rsidRPr="00BF0680" w14:paraId="60F32B8B" w14:textId="77777777" w:rsidTr="00CF7AB5">
        <w:trPr>
          <w:trHeight w:val="51"/>
        </w:trPr>
        <w:tc>
          <w:tcPr>
            <w:tcW w:w="4760" w:type="dxa"/>
            <w:tcBorders>
              <w:top w:val="nil"/>
              <w:left w:val="single" w:sz="8" w:space="0" w:color="064287"/>
              <w:bottom w:val="nil"/>
              <w:right w:val="single" w:sz="8" w:space="0" w:color="064287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</w:tcPr>
          <w:p w14:paraId="187335C2" w14:textId="77777777" w:rsidR="00AC5357" w:rsidRPr="00BF0680" w:rsidRDefault="00AC5357" w:rsidP="00CF7AB5">
            <w:pPr>
              <w:spacing w:after="0" w:line="240" w:lineRule="auto"/>
              <w:ind w:left="120"/>
              <w:rPr>
                <w:rFonts w:ascii="Arial" w:hAnsi="Arial" w:cs="Arial"/>
              </w:rPr>
            </w:pPr>
            <w:r w:rsidRPr="00BF0680">
              <w:rPr>
                <w:rFonts w:ascii="Arial" w:hAnsi="Arial" w:cs="Arial"/>
              </w:rPr>
              <w:t>Age ≥ 75, n (%)</w:t>
            </w:r>
          </w:p>
        </w:tc>
        <w:tc>
          <w:tcPr>
            <w:tcW w:w="2160" w:type="dxa"/>
            <w:tcBorders>
              <w:top w:val="nil"/>
              <w:left w:val="single" w:sz="8" w:space="0" w:color="064287"/>
              <w:bottom w:val="nil"/>
              <w:right w:val="single" w:sz="8" w:space="0" w:color="064287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</w:tcPr>
          <w:p w14:paraId="16E207C8" w14:textId="77777777" w:rsidR="00AC5357" w:rsidRPr="00BF0680" w:rsidRDefault="00AC5357" w:rsidP="00CF7A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0680">
              <w:rPr>
                <w:rFonts w:ascii="Arial" w:hAnsi="Arial" w:cs="Arial"/>
              </w:rPr>
              <w:t>48 (58)</w:t>
            </w:r>
          </w:p>
        </w:tc>
        <w:tc>
          <w:tcPr>
            <w:tcW w:w="2160" w:type="dxa"/>
            <w:tcBorders>
              <w:top w:val="nil"/>
              <w:left w:val="single" w:sz="8" w:space="0" w:color="064287"/>
              <w:bottom w:val="nil"/>
              <w:right w:val="single" w:sz="8" w:space="0" w:color="064287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</w:tcPr>
          <w:p w14:paraId="785145E4" w14:textId="77777777" w:rsidR="00AC5357" w:rsidRPr="00BF0680" w:rsidRDefault="00AC5357" w:rsidP="00CF7A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0680">
              <w:rPr>
                <w:rFonts w:ascii="Arial" w:hAnsi="Arial" w:cs="Arial"/>
              </w:rPr>
              <w:t>38 (52)</w:t>
            </w:r>
          </w:p>
        </w:tc>
      </w:tr>
      <w:tr w:rsidR="00AC5357" w:rsidRPr="00BF0680" w14:paraId="3A2883FF" w14:textId="77777777" w:rsidTr="00CF7AB5">
        <w:trPr>
          <w:trHeight w:val="51"/>
        </w:trPr>
        <w:tc>
          <w:tcPr>
            <w:tcW w:w="4760" w:type="dxa"/>
            <w:tcBorders>
              <w:top w:val="nil"/>
              <w:left w:val="single" w:sz="8" w:space="0" w:color="064287"/>
              <w:bottom w:val="nil"/>
              <w:right w:val="single" w:sz="8" w:space="0" w:color="064287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</w:tcPr>
          <w:p w14:paraId="6BDA6D1A" w14:textId="77777777" w:rsidR="00AC5357" w:rsidRPr="00BF0680" w:rsidRDefault="00AC5357" w:rsidP="00CF7AB5">
            <w:pPr>
              <w:spacing w:after="0" w:line="240" w:lineRule="auto"/>
              <w:rPr>
                <w:rFonts w:ascii="Arial" w:hAnsi="Arial" w:cs="Arial"/>
              </w:rPr>
            </w:pPr>
            <w:r w:rsidRPr="00BF0680">
              <w:rPr>
                <w:rFonts w:ascii="Arial" w:hAnsi="Arial" w:cs="Arial"/>
                <w:b/>
              </w:rPr>
              <w:t>Gender</w:t>
            </w:r>
            <w:r w:rsidRPr="00BF0680">
              <w:rPr>
                <w:rFonts w:ascii="Arial" w:hAnsi="Arial" w:cs="Arial"/>
              </w:rPr>
              <w:t>, n (%)</w:t>
            </w:r>
          </w:p>
        </w:tc>
        <w:tc>
          <w:tcPr>
            <w:tcW w:w="2160" w:type="dxa"/>
            <w:tcBorders>
              <w:top w:val="nil"/>
              <w:left w:val="single" w:sz="8" w:space="0" w:color="064287"/>
              <w:bottom w:val="nil"/>
              <w:right w:val="single" w:sz="8" w:space="0" w:color="064287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</w:tcPr>
          <w:p w14:paraId="35987715" w14:textId="77777777" w:rsidR="00AC5357" w:rsidRPr="00BF0680" w:rsidRDefault="00AC5357" w:rsidP="00CF7A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064287"/>
              <w:bottom w:val="nil"/>
              <w:right w:val="single" w:sz="8" w:space="0" w:color="064287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</w:tcPr>
          <w:p w14:paraId="351D2530" w14:textId="77777777" w:rsidR="00AC5357" w:rsidRPr="00BF0680" w:rsidRDefault="00AC5357" w:rsidP="00CF7A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C5357" w:rsidRPr="00BF0680" w14:paraId="6478FCAB" w14:textId="77777777" w:rsidTr="00CF7AB5">
        <w:trPr>
          <w:trHeight w:val="51"/>
        </w:trPr>
        <w:tc>
          <w:tcPr>
            <w:tcW w:w="4760" w:type="dxa"/>
            <w:tcBorders>
              <w:top w:val="nil"/>
              <w:left w:val="single" w:sz="8" w:space="0" w:color="064287"/>
              <w:bottom w:val="nil"/>
              <w:right w:val="single" w:sz="8" w:space="0" w:color="064287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</w:tcPr>
          <w:p w14:paraId="3F5C9425" w14:textId="77777777" w:rsidR="00AC5357" w:rsidRPr="00BF0680" w:rsidRDefault="00AC5357" w:rsidP="00CF7AB5">
            <w:pPr>
              <w:spacing w:after="0" w:line="240" w:lineRule="auto"/>
              <w:ind w:left="210"/>
              <w:rPr>
                <w:rFonts w:ascii="Arial" w:hAnsi="Arial" w:cs="Arial"/>
              </w:rPr>
            </w:pPr>
            <w:r w:rsidRPr="00BF0680">
              <w:rPr>
                <w:rFonts w:ascii="Arial" w:hAnsi="Arial" w:cs="Arial"/>
              </w:rPr>
              <w:t>Male</w:t>
            </w:r>
          </w:p>
        </w:tc>
        <w:tc>
          <w:tcPr>
            <w:tcW w:w="2160" w:type="dxa"/>
            <w:tcBorders>
              <w:top w:val="nil"/>
              <w:left w:val="single" w:sz="8" w:space="0" w:color="064287"/>
              <w:bottom w:val="nil"/>
              <w:right w:val="single" w:sz="8" w:space="0" w:color="064287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</w:tcPr>
          <w:p w14:paraId="5DAC265B" w14:textId="77777777" w:rsidR="00AC5357" w:rsidRPr="00BF0680" w:rsidRDefault="00AC5357" w:rsidP="00CF7A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0680">
              <w:rPr>
                <w:rFonts w:ascii="Arial" w:hAnsi="Arial" w:cs="Arial"/>
              </w:rPr>
              <w:t>44 (53)</w:t>
            </w:r>
          </w:p>
        </w:tc>
        <w:tc>
          <w:tcPr>
            <w:tcW w:w="2160" w:type="dxa"/>
            <w:tcBorders>
              <w:top w:val="nil"/>
              <w:left w:val="single" w:sz="8" w:space="0" w:color="064287"/>
              <w:bottom w:val="nil"/>
              <w:right w:val="single" w:sz="8" w:space="0" w:color="064287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</w:tcPr>
          <w:p w14:paraId="304865E0" w14:textId="77777777" w:rsidR="00AC5357" w:rsidRPr="00BF0680" w:rsidRDefault="00AC5357" w:rsidP="00CF7A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0680">
              <w:rPr>
                <w:rFonts w:ascii="Arial" w:hAnsi="Arial" w:cs="Arial"/>
              </w:rPr>
              <w:t>44 (60)</w:t>
            </w:r>
          </w:p>
        </w:tc>
      </w:tr>
      <w:tr w:rsidR="00AC5357" w:rsidRPr="00BF0680" w14:paraId="456C4A41" w14:textId="77777777" w:rsidTr="00CF7AB5">
        <w:trPr>
          <w:trHeight w:val="51"/>
        </w:trPr>
        <w:tc>
          <w:tcPr>
            <w:tcW w:w="4760" w:type="dxa"/>
            <w:tcBorders>
              <w:top w:val="nil"/>
              <w:left w:val="single" w:sz="8" w:space="0" w:color="064287"/>
              <w:bottom w:val="nil"/>
              <w:right w:val="single" w:sz="8" w:space="0" w:color="064287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</w:tcPr>
          <w:p w14:paraId="1082121A" w14:textId="77777777" w:rsidR="00AC5357" w:rsidRPr="00BF0680" w:rsidRDefault="00AC5357" w:rsidP="00CF7AB5">
            <w:pPr>
              <w:spacing w:after="0" w:line="240" w:lineRule="auto"/>
              <w:ind w:left="210"/>
              <w:rPr>
                <w:rFonts w:ascii="Arial" w:hAnsi="Arial" w:cs="Arial"/>
              </w:rPr>
            </w:pPr>
            <w:r w:rsidRPr="00BF0680">
              <w:rPr>
                <w:rFonts w:ascii="Arial" w:hAnsi="Arial" w:cs="Arial"/>
              </w:rPr>
              <w:t>Female</w:t>
            </w:r>
          </w:p>
        </w:tc>
        <w:tc>
          <w:tcPr>
            <w:tcW w:w="2160" w:type="dxa"/>
            <w:tcBorders>
              <w:top w:val="nil"/>
              <w:left w:val="single" w:sz="8" w:space="0" w:color="064287"/>
              <w:bottom w:val="nil"/>
              <w:right w:val="single" w:sz="8" w:space="0" w:color="064287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</w:tcPr>
          <w:p w14:paraId="68FD2B16" w14:textId="77777777" w:rsidR="00AC5357" w:rsidRPr="00BF0680" w:rsidRDefault="00AC5357" w:rsidP="00CF7A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0680">
              <w:rPr>
                <w:rFonts w:ascii="Arial" w:hAnsi="Arial" w:cs="Arial"/>
              </w:rPr>
              <w:t>39 (47)</w:t>
            </w:r>
          </w:p>
        </w:tc>
        <w:tc>
          <w:tcPr>
            <w:tcW w:w="2160" w:type="dxa"/>
            <w:tcBorders>
              <w:top w:val="nil"/>
              <w:left w:val="single" w:sz="8" w:space="0" w:color="064287"/>
              <w:bottom w:val="nil"/>
              <w:right w:val="single" w:sz="8" w:space="0" w:color="064287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</w:tcPr>
          <w:p w14:paraId="536ADB4F" w14:textId="77777777" w:rsidR="00AC5357" w:rsidRPr="00BF0680" w:rsidRDefault="00AC5357" w:rsidP="00CF7A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0680">
              <w:rPr>
                <w:rFonts w:ascii="Arial" w:hAnsi="Arial" w:cs="Arial"/>
              </w:rPr>
              <w:t>29 (40)</w:t>
            </w:r>
          </w:p>
        </w:tc>
      </w:tr>
      <w:tr w:rsidR="00AC5357" w:rsidRPr="00BF0680" w14:paraId="355D0234" w14:textId="77777777" w:rsidTr="00CF7AB5">
        <w:trPr>
          <w:trHeight w:val="51"/>
        </w:trPr>
        <w:tc>
          <w:tcPr>
            <w:tcW w:w="4760" w:type="dxa"/>
            <w:tcBorders>
              <w:top w:val="nil"/>
              <w:left w:val="single" w:sz="8" w:space="0" w:color="064287"/>
              <w:bottom w:val="nil"/>
              <w:right w:val="single" w:sz="8" w:space="0" w:color="064287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</w:tcPr>
          <w:p w14:paraId="6669704F" w14:textId="77777777" w:rsidR="00AC5357" w:rsidRPr="00BF0680" w:rsidRDefault="00AC5357" w:rsidP="00CF7AB5">
            <w:pPr>
              <w:spacing w:after="0" w:line="240" w:lineRule="auto"/>
              <w:rPr>
                <w:rFonts w:ascii="Arial" w:hAnsi="Arial" w:cs="Arial"/>
              </w:rPr>
            </w:pPr>
            <w:r w:rsidRPr="00BF0680">
              <w:rPr>
                <w:rFonts w:ascii="Arial" w:hAnsi="Arial" w:cs="Arial"/>
                <w:b/>
              </w:rPr>
              <w:t>Prior diagnosis of MDS</w:t>
            </w:r>
            <w:r w:rsidRPr="00BF0680">
              <w:rPr>
                <w:rFonts w:ascii="Arial" w:hAnsi="Arial" w:cs="Arial"/>
              </w:rPr>
              <w:t>, n (%)</w:t>
            </w:r>
          </w:p>
        </w:tc>
        <w:tc>
          <w:tcPr>
            <w:tcW w:w="2160" w:type="dxa"/>
            <w:tcBorders>
              <w:top w:val="nil"/>
              <w:left w:val="single" w:sz="8" w:space="0" w:color="064287"/>
              <w:bottom w:val="nil"/>
              <w:right w:val="single" w:sz="8" w:space="0" w:color="064287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</w:tcPr>
          <w:p w14:paraId="76067896" w14:textId="77777777" w:rsidR="00AC5357" w:rsidRPr="00BF0680" w:rsidRDefault="00AC5357" w:rsidP="00CF7A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0680">
              <w:rPr>
                <w:rFonts w:ascii="Arial" w:hAnsi="Arial" w:cs="Arial"/>
              </w:rPr>
              <w:t>19 (23)</w:t>
            </w:r>
          </w:p>
        </w:tc>
        <w:tc>
          <w:tcPr>
            <w:tcW w:w="2160" w:type="dxa"/>
            <w:tcBorders>
              <w:top w:val="nil"/>
              <w:left w:val="single" w:sz="8" w:space="0" w:color="064287"/>
              <w:bottom w:val="nil"/>
              <w:right w:val="single" w:sz="8" w:space="0" w:color="064287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</w:tcPr>
          <w:p w14:paraId="714D164A" w14:textId="77777777" w:rsidR="00AC5357" w:rsidRPr="00BF0680" w:rsidRDefault="00AC5357" w:rsidP="00CF7A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0680">
              <w:rPr>
                <w:rFonts w:ascii="Arial" w:hAnsi="Arial" w:cs="Arial"/>
              </w:rPr>
              <w:t>10 (14)</w:t>
            </w:r>
          </w:p>
        </w:tc>
      </w:tr>
      <w:tr w:rsidR="00AC5357" w:rsidRPr="00BF0680" w14:paraId="5F86AEDF" w14:textId="77777777" w:rsidTr="00CF7AB5">
        <w:trPr>
          <w:trHeight w:val="51"/>
        </w:trPr>
        <w:tc>
          <w:tcPr>
            <w:tcW w:w="4760" w:type="dxa"/>
            <w:tcBorders>
              <w:top w:val="nil"/>
              <w:left w:val="single" w:sz="8" w:space="0" w:color="064287"/>
              <w:right w:val="single" w:sz="8" w:space="0" w:color="064287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</w:tcPr>
          <w:p w14:paraId="4C2A5F54" w14:textId="77777777" w:rsidR="00AC5357" w:rsidRPr="00BF0680" w:rsidRDefault="00AC5357" w:rsidP="00CF7AB5">
            <w:pPr>
              <w:spacing w:after="0" w:line="240" w:lineRule="auto"/>
              <w:rPr>
                <w:rFonts w:ascii="Arial" w:hAnsi="Arial" w:cs="Arial"/>
              </w:rPr>
            </w:pPr>
            <w:r w:rsidRPr="00260821">
              <w:rPr>
                <w:rFonts w:ascii="Arial" w:hAnsi="Arial" w:cs="Arial"/>
                <w:b/>
                <w:bCs/>
                <w:color w:val="000000"/>
                <w:kern w:val="24"/>
              </w:rPr>
              <w:t xml:space="preserve">WHO </w:t>
            </w:r>
            <w:r>
              <w:rPr>
                <w:rFonts w:ascii="Arial" w:hAnsi="Arial" w:cs="Arial"/>
                <w:b/>
                <w:bCs/>
                <w:color w:val="000000"/>
                <w:kern w:val="24"/>
              </w:rPr>
              <w:t xml:space="preserve">2008 </w:t>
            </w:r>
            <w:r w:rsidRPr="00260821">
              <w:rPr>
                <w:rFonts w:ascii="Arial" w:hAnsi="Arial" w:cs="Arial"/>
                <w:b/>
                <w:bCs/>
                <w:color w:val="000000"/>
                <w:kern w:val="24"/>
              </w:rPr>
              <w:t>AML classification</w:t>
            </w:r>
            <w:r w:rsidRPr="00260821">
              <w:rPr>
                <w:rFonts w:ascii="Arial" w:hAnsi="Arial" w:cs="Arial"/>
                <w:color w:val="000000"/>
                <w:kern w:val="24"/>
              </w:rPr>
              <w:t>,</w:t>
            </w:r>
            <w:r w:rsidRPr="00315683">
              <w:rPr>
                <w:rFonts w:ascii="Arial" w:hAnsi="Arial" w:cs="Arial"/>
                <w:color w:val="000000"/>
                <w:kern w:val="24"/>
              </w:rPr>
              <w:t xml:space="preserve"> n (%)</w:t>
            </w:r>
          </w:p>
        </w:tc>
        <w:tc>
          <w:tcPr>
            <w:tcW w:w="2160" w:type="dxa"/>
            <w:tcBorders>
              <w:top w:val="nil"/>
              <w:left w:val="single" w:sz="8" w:space="0" w:color="064287"/>
              <w:right w:val="single" w:sz="8" w:space="0" w:color="064287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</w:tcPr>
          <w:p w14:paraId="1097FC93" w14:textId="77777777" w:rsidR="00AC5357" w:rsidRPr="00BF0680" w:rsidRDefault="00AC5357" w:rsidP="00CF7A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064287"/>
              <w:right w:val="single" w:sz="8" w:space="0" w:color="064287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</w:tcPr>
          <w:p w14:paraId="31C14BD3" w14:textId="77777777" w:rsidR="00AC5357" w:rsidRPr="00BF0680" w:rsidRDefault="00AC5357" w:rsidP="00CF7A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C5357" w:rsidRPr="00BF0680" w14:paraId="55A30F21" w14:textId="77777777" w:rsidTr="00CF7AB5">
        <w:trPr>
          <w:trHeight w:val="51"/>
        </w:trPr>
        <w:tc>
          <w:tcPr>
            <w:tcW w:w="4760" w:type="dxa"/>
            <w:tcBorders>
              <w:top w:val="nil"/>
              <w:left w:val="single" w:sz="8" w:space="0" w:color="064287"/>
              <w:right w:val="single" w:sz="8" w:space="0" w:color="064287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</w:tcPr>
          <w:p w14:paraId="4CEF9D51" w14:textId="77777777" w:rsidR="00AC5357" w:rsidRPr="00BF0680" w:rsidRDefault="00AC5357" w:rsidP="00CF7AB5">
            <w:pPr>
              <w:spacing w:after="0" w:line="240" w:lineRule="auto"/>
              <w:ind w:left="210"/>
              <w:rPr>
                <w:rFonts w:ascii="Arial" w:hAnsi="Arial" w:cs="Arial"/>
              </w:rPr>
            </w:pPr>
            <w:r w:rsidRPr="00260821">
              <w:rPr>
                <w:rFonts w:ascii="Arial" w:hAnsi="Arial" w:cs="Arial"/>
                <w:color w:val="000000"/>
                <w:kern w:val="24"/>
              </w:rPr>
              <w:t>AML not otherwise specified</w:t>
            </w:r>
          </w:p>
        </w:tc>
        <w:tc>
          <w:tcPr>
            <w:tcW w:w="2160" w:type="dxa"/>
            <w:tcBorders>
              <w:top w:val="nil"/>
              <w:left w:val="single" w:sz="8" w:space="0" w:color="064287"/>
              <w:right w:val="single" w:sz="8" w:space="0" w:color="064287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</w:tcPr>
          <w:p w14:paraId="1F731361" w14:textId="77777777" w:rsidR="00AC5357" w:rsidRPr="00BF0680" w:rsidRDefault="00AC5357" w:rsidP="00CF7A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0680">
              <w:rPr>
                <w:rFonts w:ascii="Arial" w:hAnsi="Arial" w:cs="Arial"/>
              </w:rPr>
              <w:t>52 (63)</w:t>
            </w:r>
          </w:p>
        </w:tc>
        <w:tc>
          <w:tcPr>
            <w:tcW w:w="2160" w:type="dxa"/>
            <w:tcBorders>
              <w:top w:val="nil"/>
              <w:left w:val="single" w:sz="8" w:space="0" w:color="064287"/>
              <w:right w:val="single" w:sz="8" w:space="0" w:color="064287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</w:tcPr>
          <w:p w14:paraId="1CBB39BF" w14:textId="77777777" w:rsidR="00AC5357" w:rsidRPr="00BF0680" w:rsidRDefault="00AC5357" w:rsidP="00CF7A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0680">
              <w:rPr>
                <w:rFonts w:ascii="Arial" w:hAnsi="Arial" w:cs="Arial"/>
              </w:rPr>
              <w:t>37 (51)</w:t>
            </w:r>
          </w:p>
        </w:tc>
      </w:tr>
      <w:tr w:rsidR="00AC5357" w:rsidRPr="00BF0680" w14:paraId="47AEFFA8" w14:textId="77777777" w:rsidTr="00CF7AB5">
        <w:trPr>
          <w:trHeight w:val="51"/>
        </w:trPr>
        <w:tc>
          <w:tcPr>
            <w:tcW w:w="4760" w:type="dxa"/>
            <w:tcBorders>
              <w:left w:val="single" w:sz="8" w:space="0" w:color="064287"/>
              <w:right w:val="single" w:sz="8" w:space="0" w:color="064287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</w:tcPr>
          <w:p w14:paraId="6B884E69" w14:textId="77777777" w:rsidR="00AC5357" w:rsidRPr="00BF0680" w:rsidRDefault="00AC5357" w:rsidP="00CF7AB5">
            <w:pPr>
              <w:spacing w:after="0" w:line="240" w:lineRule="auto"/>
              <w:ind w:left="210"/>
              <w:rPr>
                <w:rFonts w:ascii="Arial" w:hAnsi="Arial" w:cs="Arial"/>
              </w:rPr>
            </w:pPr>
            <w:r w:rsidRPr="00260821">
              <w:rPr>
                <w:rFonts w:ascii="Arial" w:hAnsi="Arial" w:cs="Arial"/>
                <w:color w:val="000000"/>
                <w:kern w:val="24"/>
              </w:rPr>
              <w:t>AML with myelodysplasia-related changes</w:t>
            </w:r>
          </w:p>
        </w:tc>
        <w:tc>
          <w:tcPr>
            <w:tcW w:w="2160" w:type="dxa"/>
            <w:tcBorders>
              <w:left w:val="single" w:sz="8" w:space="0" w:color="064287"/>
              <w:right w:val="single" w:sz="8" w:space="0" w:color="064287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</w:tcPr>
          <w:p w14:paraId="673501C9" w14:textId="77777777" w:rsidR="00AC5357" w:rsidRPr="00BF0680" w:rsidRDefault="00AC5357" w:rsidP="00CF7A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0680">
              <w:rPr>
                <w:rFonts w:ascii="Arial" w:hAnsi="Arial" w:cs="Arial"/>
              </w:rPr>
              <w:t>27 (33)</w:t>
            </w:r>
          </w:p>
        </w:tc>
        <w:tc>
          <w:tcPr>
            <w:tcW w:w="2160" w:type="dxa"/>
            <w:tcBorders>
              <w:left w:val="single" w:sz="8" w:space="0" w:color="064287"/>
              <w:right w:val="single" w:sz="8" w:space="0" w:color="064287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</w:tcPr>
          <w:p w14:paraId="77926EBB" w14:textId="77777777" w:rsidR="00AC5357" w:rsidRPr="00BF0680" w:rsidRDefault="00AC5357" w:rsidP="00CF7A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0680">
              <w:rPr>
                <w:rFonts w:ascii="Arial" w:hAnsi="Arial" w:cs="Arial"/>
              </w:rPr>
              <w:t>29 (40)</w:t>
            </w:r>
          </w:p>
        </w:tc>
      </w:tr>
      <w:tr w:rsidR="00AC5357" w:rsidRPr="00BF0680" w14:paraId="29A26706" w14:textId="77777777" w:rsidTr="00CF7AB5">
        <w:trPr>
          <w:trHeight w:val="51"/>
        </w:trPr>
        <w:tc>
          <w:tcPr>
            <w:tcW w:w="4760" w:type="dxa"/>
            <w:tcBorders>
              <w:left w:val="single" w:sz="8" w:space="0" w:color="064287"/>
              <w:right w:val="single" w:sz="8" w:space="0" w:color="064287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</w:tcPr>
          <w:p w14:paraId="1F92B676" w14:textId="77777777" w:rsidR="00AC5357" w:rsidRPr="00BF0680" w:rsidRDefault="00AC5357" w:rsidP="00CF7AB5">
            <w:pPr>
              <w:spacing w:after="0" w:line="240" w:lineRule="auto"/>
              <w:ind w:left="210"/>
              <w:rPr>
                <w:rFonts w:ascii="Arial" w:hAnsi="Arial" w:cs="Arial"/>
              </w:rPr>
            </w:pPr>
            <w:r w:rsidRPr="00260821">
              <w:rPr>
                <w:rFonts w:ascii="Arial" w:hAnsi="Arial" w:cs="Arial"/>
                <w:color w:val="000000"/>
                <w:kern w:val="24"/>
              </w:rPr>
              <w:t>Therapy-related myeloid neoplasms</w:t>
            </w:r>
          </w:p>
        </w:tc>
        <w:tc>
          <w:tcPr>
            <w:tcW w:w="2160" w:type="dxa"/>
            <w:tcBorders>
              <w:left w:val="single" w:sz="8" w:space="0" w:color="064287"/>
              <w:right w:val="single" w:sz="8" w:space="0" w:color="064287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</w:tcPr>
          <w:p w14:paraId="5A6E8BF5" w14:textId="77777777" w:rsidR="00AC5357" w:rsidRPr="00BF0680" w:rsidRDefault="00AC5357" w:rsidP="00CF7A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0680">
              <w:rPr>
                <w:rFonts w:ascii="Arial" w:hAnsi="Arial" w:cs="Arial"/>
              </w:rPr>
              <w:t>2 (2)</w:t>
            </w:r>
          </w:p>
        </w:tc>
        <w:tc>
          <w:tcPr>
            <w:tcW w:w="2160" w:type="dxa"/>
            <w:tcBorders>
              <w:left w:val="single" w:sz="8" w:space="0" w:color="064287"/>
              <w:right w:val="single" w:sz="8" w:space="0" w:color="064287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</w:tcPr>
          <w:p w14:paraId="5DFC0D98" w14:textId="77777777" w:rsidR="00AC5357" w:rsidRPr="00BF0680" w:rsidRDefault="00AC5357" w:rsidP="00CF7A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0680">
              <w:rPr>
                <w:rFonts w:ascii="Arial" w:hAnsi="Arial" w:cs="Arial"/>
              </w:rPr>
              <w:t>5 (7)</w:t>
            </w:r>
          </w:p>
        </w:tc>
      </w:tr>
      <w:tr w:rsidR="00AC5357" w:rsidRPr="00BF0680" w14:paraId="1C2D68C8" w14:textId="77777777" w:rsidTr="00CF7AB5">
        <w:trPr>
          <w:trHeight w:val="51"/>
        </w:trPr>
        <w:tc>
          <w:tcPr>
            <w:tcW w:w="4760" w:type="dxa"/>
            <w:tcBorders>
              <w:left w:val="single" w:sz="8" w:space="0" w:color="064287"/>
              <w:right w:val="single" w:sz="8" w:space="0" w:color="064287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</w:tcPr>
          <w:p w14:paraId="56570CBF" w14:textId="77777777" w:rsidR="00AC5357" w:rsidRPr="00BF0680" w:rsidRDefault="00AC5357" w:rsidP="00CF7AB5">
            <w:pPr>
              <w:spacing w:after="0" w:line="240" w:lineRule="auto"/>
              <w:ind w:left="210"/>
              <w:rPr>
                <w:rFonts w:ascii="Arial" w:hAnsi="Arial" w:cs="Arial"/>
              </w:rPr>
            </w:pPr>
            <w:r w:rsidRPr="00260821">
              <w:rPr>
                <w:rFonts w:ascii="Arial" w:hAnsi="Arial" w:cs="Arial"/>
                <w:color w:val="000000"/>
                <w:kern w:val="24"/>
              </w:rPr>
              <w:t>AML with recurrent genetic abnormalities</w:t>
            </w:r>
          </w:p>
        </w:tc>
        <w:tc>
          <w:tcPr>
            <w:tcW w:w="2160" w:type="dxa"/>
            <w:tcBorders>
              <w:left w:val="single" w:sz="8" w:space="0" w:color="064287"/>
              <w:right w:val="single" w:sz="8" w:space="0" w:color="064287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</w:tcPr>
          <w:p w14:paraId="6490E4BC" w14:textId="77777777" w:rsidR="00AC5357" w:rsidRPr="00BF0680" w:rsidRDefault="00AC5357" w:rsidP="00CF7A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0680">
              <w:rPr>
                <w:rFonts w:ascii="Arial" w:hAnsi="Arial" w:cs="Arial"/>
              </w:rPr>
              <w:t>2 (2)</w:t>
            </w:r>
          </w:p>
        </w:tc>
        <w:tc>
          <w:tcPr>
            <w:tcW w:w="2160" w:type="dxa"/>
            <w:tcBorders>
              <w:left w:val="single" w:sz="8" w:space="0" w:color="064287"/>
              <w:right w:val="single" w:sz="8" w:space="0" w:color="064287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</w:tcPr>
          <w:p w14:paraId="25A3E8F9" w14:textId="77777777" w:rsidR="00AC5357" w:rsidRPr="00BF0680" w:rsidRDefault="00AC5357" w:rsidP="00CF7A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0680">
              <w:rPr>
                <w:rFonts w:ascii="Arial" w:hAnsi="Arial" w:cs="Arial"/>
              </w:rPr>
              <w:t>2 (3)</w:t>
            </w:r>
          </w:p>
        </w:tc>
      </w:tr>
      <w:tr w:rsidR="00AC5357" w:rsidRPr="00BF0680" w14:paraId="30205AE2" w14:textId="77777777" w:rsidTr="00CF7AB5">
        <w:trPr>
          <w:trHeight w:val="51"/>
        </w:trPr>
        <w:tc>
          <w:tcPr>
            <w:tcW w:w="4760" w:type="dxa"/>
            <w:tcBorders>
              <w:left w:val="single" w:sz="8" w:space="0" w:color="064287"/>
              <w:right w:val="single" w:sz="8" w:space="0" w:color="064287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</w:tcPr>
          <w:p w14:paraId="15198FB5" w14:textId="77777777" w:rsidR="00AC5357" w:rsidRPr="00BF0680" w:rsidRDefault="00AC5357" w:rsidP="00CF7AB5">
            <w:pPr>
              <w:spacing w:after="0" w:line="240" w:lineRule="auto"/>
              <w:rPr>
                <w:rFonts w:ascii="Arial" w:hAnsi="Arial" w:cs="Arial"/>
              </w:rPr>
            </w:pPr>
            <w:r w:rsidRPr="00260821">
              <w:rPr>
                <w:rFonts w:ascii="Arial" w:hAnsi="Arial" w:cs="Arial"/>
                <w:b/>
                <w:bCs/>
                <w:color w:val="000000"/>
                <w:kern w:val="24"/>
              </w:rPr>
              <w:t>BM blasts (%)</w:t>
            </w:r>
            <w:r w:rsidRPr="00315683">
              <w:rPr>
                <w:rFonts w:ascii="Arial" w:hAnsi="Arial" w:cs="Arial"/>
                <w:bCs/>
                <w:color w:val="000000"/>
                <w:kern w:val="24"/>
              </w:rPr>
              <w:t>,</w:t>
            </w:r>
            <w:r w:rsidRPr="00BF0680">
              <w:rPr>
                <w:rFonts w:ascii="Arial" w:hAnsi="Arial" w:cs="Arial"/>
                <w:color w:val="262626"/>
              </w:rPr>
              <w:t xml:space="preserve"> </w:t>
            </w:r>
            <w:r w:rsidRPr="00315683">
              <w:rPr>
                <w:rFonts w:ascii="Arial" w:hAnsi="Arial" w:cs="Arial"/>
                <w:color w:val="000000"/>
                <w:kern w:val="24"/>
              </w:rPr>
              <w:t>median (range)</w:t>
            </w:r>
          </w:p>
        </w:tc>
        <w:tc>
          <w:tcPr>
            <w:tcW w:w="2160" w:type="dxa"/>
            <w:tcBorders>
              <w:left w:val="single" w:sz="8" w:space="0" w:color="064287"/>
              <w:right w:val="single" w:sz="8" w:space="0" w:color="064287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</w:tcPr>
          <w:p w14:paraId="10AADE6F" w14:textId="77777777" w:rsidR="00AC5357" w:rsidRPr="00BF0680" w:rsidRDefault="00AC5357" w:rsidP="00CF7A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0680">
              <w:rPr>
                <w:rFonts w:ascii="Arial" w:hAnsi="Arial" w:cs="Arial"/>
              </w:rPr>
              <w:t>73.0 (3-100)</w:t>
            </w:r>
          </w:p>
        </w:tc>
        <w:tc>
          <w:tcPr>
            <w:tcW w:w="2160" w:type="dxa"/>
            <w:tcBorders>
              <w:left w:val="single" w:sz="8" w:space="0" w:color="064287"/>
              <w:right w:val="single" w:sz="8" w:space="0" w:color="064287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</w:tcPr>
          <w:p w14:paraId="06240D56" w14:textId="77777777" w:rsidR="00AC5357" w:rsidRPr="00BF0680" w:rsidRDefault="00AC5357" w:rsidP="00CF7A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0680">
              <w:rPr>
                <w:rFonts w:ascii="Arial" w:hAnsi="Arial" w:cs="Arial"/>
              </w:rPr>
              <w:t>71.0 (8-100)</w:t>
            </w:r>
          </w:p>
        </w:tc>
      </w:tr>
      <w:tr w:rsidR="00AC5357" w:rsidRPr="00BF0680" w14:paraId="5965C5E5" w14:textId="77777777" w:rsidTr="00CF7AB5">
        <w:trPr>
          <w:trHeight w:val="51"/>
        </w:trPr>
        <w:tc>
          <w:tcPr>
            <w:tcW w:w="4760" w:type="dxa"/>
            <w:tcBorders>
              <w:left w:val="single" w:sz="8" w:space="0" w:color="064287"/>
              <w:right w:val="single" w:sz="8" w:space="0" w:color="064287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</w:tcPr>
          <w:p w14:paraId="644B643F" w14:textId="77777777" w:rsidR="00AC5357" w:rsidRPr="00BF0680" w:rsidRDefault="00AC5357" w:rsidP="00CF7AB5">
            <w:pPr>
              <w:spacing w:after="0" w:line="240" w:lineRule="auto"/>
              <w:rPr>
                <w:rFonts w:ascii="Arial" w:hAnsi="Arial" w:cs="Arial"/>
              </w:rPr>
            </w:pPr>
            <w:r w:rsidRPr="00260821">
              <w:rPr>
                <w:rFonts w:ascii="Arial" w:hAnsi="Arial" w:cs="Arial"/>
                <w:b/>
                <w:bCs/>
                <w:color w:val="000000"/>
                <w:kern w:val="24"/>
              </w:rPr>
              <w:t>ECOG PS</w:t>
            </w:r>
            <w:r w:rsidRPr="00260821">
              <w:rPr>
                <w:rFonts w:ascii="Arial" w:hAnsi="Arial" w:cs="Arial"/>
                <w:bCs/>
                <w:color w:val="000000"/>
                <w:kern w:val="24"/>
              </w:rPr>
              <w:t>, n (%)</w:t>
            </w:r>
          </w:p>
        </w:tc>
        <w:tc>
          <w:tcPr>
            <w:tcW w:w="2160" w:type="dxa"/>
            <w:tcBorders>
              <w:left w:val="single" w:sz="8" w:space="0" w:color="064287"/>
              <w:right w:val="single" w:sz="8" w:space="0" w:color="064287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</w:tcPr>
          <w:p w14:paraId="3B519E0D" w14:textId="77777777" w:rsidR="00AC5357" w:rsidRPr="00BF0680" w:rsidRDefault="00AC5357" w:rsidP="00CF7A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left w:val="single" w:sz="8" w:space="0" w:color="064287"/>
              <w:right w:val="single" w:sz="8" w:space="0" w:color="064287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</w:tcPr>
          <w:p w14:paraId="45293868" w14:textId="77777777" w:rsidR="00AC5357" w:rsidRPr="00BF0680" w:rsidRDefault="00AC5357" w:rsidP="00CF7A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C5357" w:rsidRPr="00BF0680" w14:paraId="22A9E706" w14:textId="77777777" w:rsidTr="00CF7AB5">
        <w:trPr>
          <w:trHeight w:val="51"/>
        </w:trPr>
        <w:tc>
          <w:tcPr>
            <w:tcW w:w="4760" w:type="dxa"/>
            <w:tcBorders>
              <w:left w:val="single" w:sz="8" w:space="0" w:color="064287"/>
              <w:right w:val="single" w:sz="8" w:space="0" w:color="064287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</w:tcPr>
          <w:p w14:paraId="3065D369" w14:textId="77777777" w:rsidR="00AC5357" w:rsidRPr="00BF0680" w:rsidRDefault="00AC5357" w:rsidP="00CF7AB5">
            <w:pPr>
              <w:spacing w:after="0" w:line="240" w:lineRule="auto"/>
              <w:ind w:left="210"/>
              <w:rPr>
                <w:rFonts w:ascii="Arial" w:hAnsi="Arial" w:cs="Arial"/>
              </w:rPr>
            </w:pPr>
            <w:r w:rsidRPr="00260821">
              <w:rPr>
                <w:rFonts w:ascii="Arial" w:hAnsi="Arial" w:cs="Arial"/>
                <w:color w:val="000000"/>
                <w:kern w:val="24"/>
              </w:rPr>
              <w:t>Grade 0-1</w:t>
            </w:r>
          </w:p>
        </w:tc>
        <w:tc>
          <w:tcPr>
            <w:tcW w:w="2160" w:type="dxa"/>
            <w:tcBorders>
              <w:left w:val="single" w:sz="8" w:space="0" w:color="064287"/>
              <w:right w:val="single" w:sz="8" w:space="0" w:color="064287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</w:tcPr>
          <w:p w14:paraId="4D6C283A" w14:textId="77777777" w:rsidR="00AC5357" w:rsidRPr="00BF0680" w:rsidRDefault="00AC5357" w:rsidP="00CF7A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0680">
              <w:rPr>
                <w:rFonts w:ascii="Arial" w:hAnsi="Arial" w:cs="Arial"/>
              </w:rPr>
              <w:t>66 (80)</w:t>
            </w:r>
          </w:p>
        </w:tc>
        <w:tc>
          <w:tcPr>
            <w:tcW w:w="2160" w:type="dxa"/>
            <w:tcBorders>
              <w:left w:val="single" w:sz="8" w:space="0" w:color="064287"/>
              <w:right w:val="single" w:sz="8" w:space="0" w:color="064287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</w:tcPr>
          <w:p w14:paraId="4950250B" w14:textId="77777777" w:rsidR="00AC5357" w:rsidRPr="00BF0680" w:rsidRDefault="00AC5357" w:rsidP="00CF7A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0680">
              <w:rPr>
                <w:rFonts w:ascii="Arial" w:hAnsi="Arial" w:cs="Arial"/>
              </w:rPr>
              <w:t>57 (78)</w:t>
            </w:r>
          </w:p>
        </w:tc>
      </w:tr>
      <w:tr w:rsidR="00AC5357" w:rsidRPr="00BF0680" w14:paraId="7E6F91E2" w14:textId="77777777" w:rsidTr="00CF7AB5">
        <w:trPr>
          <w:trHeight w:val="51"/>
        </w:trPr>
        <w:tc>
          <w:tcPr>
            <w:tcW w:w="4760" w:type="dxa"/>
            <w:tcBorders>
              <w:left w:val="single" w:sz="8" w:space="0" w:color="064287"/>
              <w:right w:val="single" w:sz="8" w:space="0" w:color="064287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</w:tcPr>
          <w:p w14:paraId="6B10845A" w14:textId="77777777" w:rsidR="00AC5357" w:rsidRPr="00BF0680" w:rsidRDefault="00AC5357" w:rsidP="00CF7AB5">
            <w:pPr>
              <w:spacing w:after="0" w:line="240" w:lineRule="auto"/>
              <w:ind w:left="210"/>
              <w:rPr>
                <w:rFonts w:ascii="Arial" w:hAnsi="Arial" w:cs="Arial"/>
              </w:rPr>
            </w:pPr>
            <w:r w:rsidRPr="00260821">
              <w:rPr>
                <w:rFonts w:ascii="Arial" w:hAnsi="Arial" w:cs="Arial"/>
                <w:color w:val="000000"/>
                <w:kern w:val="24"/>
              </w:rPr>
              <w:t>Grade 2</w:t>
            </w:r>
          </w:p>
        </w:tc>
        <w:tc>
          <w:tcPr>
            <w:tcW w:w="2160" w:type="dxa"/>
            <w:tcBorders>
              <w:left w:val="single" w:sz="8" w:space="0" w:color="064287"/>
              <w:right w:val="single" w:sz="8" w:space="0" w:color="064287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</w:tcPr>
          <w:p w14:paraId="73B27338" w14:textId="77777777" w:rsidR="00AC5357" w:rsidRPr="00BF0680" w:rsidRDefault="00AC5357" w:rsidP="00CF7A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0680">
              <w:rPr>
                <w:rFonts w:ascii="Arial" w:hAnsi="Arial" w:cs="Arial"/>
              </w:rPr>
              <w:t>17 (20)</w:t>
            </w:r>
          </w:p>
        </w:tc>
        <w:tc>
          <w:tcPr>
            <w:tcW w:w="2160" w:type="dxa"/>
            <w:tcBorders>
              <w:left w:val="single" w:sz="8" w:space="0" w:color="064287"/>
              <w:right w:val="single" w:sz="8" w:space="0" w:color="064287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</w:tcPr>
          <w:p w14:paraId="1FFB155F" w14:textId="77777777" w:rsidR="00AC5357" w:rsidRPr="00BF0680" w:rsidRDefault="00AC5357" w:rsidP="00CF7A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0680">
              <w:rPr>
                <w:rFonts w:ascii="Arial" w:hAnsi="Arial" w:cs="Arial"/>
              </w:rPr>
              <w:t>16 (22)</w:t>
            </w:r>
          </w:p>
        </w:tc>
      </w:tr>
      <w:tr w:rsidR="00AC5357" w:rsidRPr="00BF0680" w14:paraId="3EF66475" w14:textId="77777777" w:rsidTr="00CF7AB5">
        <w:trPr>
          <w:trHeight w:val="51"/>
        </w:trPr>
        <w:tc>
          <w:tcPr>
            <w:tcW w:w="4760" w:type="dxa"/>
            <w:tcBorders>
              <w:left w:val="single" w:sz="8" w:space="0" w:color="064287"/>
              <w:right w:val="single" w:sz="8" w:space="0" w:color="064287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</w:tcPr>
          <w:p w14:paraId="193C8A08" w14:textId="77777777" w:rsidR="00AC5357" w:rsidRPr="00BF0680" w:rsidRDefault="00AC5357" w:rsidP="00CF7A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</w:rPr>
              <w:t xml:space="preserve">2010 </w:t>
            </w:r>
            <w:r w:rsidRPr="00260821">
              <w:rPr>
                <w:rFonts w:ascii="Arial" w:hAnsi="Arial" w:cs="Arial"/>
                <w:b/>
                <w:bCs/>
                <w:color w:val="000000"/>
                <w:kern w:val="24"/>
              </w:rPr>
              <w:t>ELN cytogenetic risk</w:t>
            </w:r>
            <w:r w:rsidRPr="00315683">
              <w:rPr>
                <w:rFonts w:ascii="Arial" w:hAnsi="Arial" w:cs="Arial"/>
                <w:bCs/>
                <w:color w:val="000000"/>
                <w:kern w:val="24"/>
              </w:rPr>
              <w:t>,</w:t>
            </w:r>
            <w:r w:rsidRPr="00BF0680">
              <w:rPr>
                <w:rFonts w:ascii="Arial" w:hAnsi="Arial" w:cs="Arial"/>
                <w:color w:val="262626"/>
              </w:rPr>
              <w:t xml:space="preserve"> n (%)</w:t>
            </w:r>
            <w:r w:rsidRPr="00315683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2160" w:type="dxa"/>
            <w:tcBorders>
              <w:left w:val="single" w:sz="8" w:space="0" w:color="064287"/>
              <w:right w:val="single" w:sz="8" w:space="0" w:color="064287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</w:tcPr>
          <w:p w14:paraId="4288235B" w14:textId="77777777" w:rsidR="00AC5357" w:rsidRPr="00BF0680" w:rsidRDefault="00AC5357" w:rsidP="00CF7A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left w:val="single" w:sz="8" w:space="0" w:color="064287"/>
              <w:right w:val="single" w:sz="8" w:space="0" w:color="064287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</w:tcPr>
          <w:p w14:paraId="7BC13AB6" w14:textId="77777777" w:rsidR="00AC5357" w:rsidRPr="00BF0680" w:rsidRDefault="00AC5357" w:rsidP="00CF7A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C5357" w:rsidRPr="00BF0680" w14:paraId="3D5001B3" w14:textId="77777777" w:rsidTr="00CF7AB5">
        <w:trPr>
          <w:trHeight w:val="51"/>
        </w:trPr>
        <w:tc>
          <w:tcPr>
            <w:tcW w:w="4760" w:type="dxa"/>
            <w:tcBorders>
              <w:left w:val="single" w:sz="8" w:space="0" w:color="064287"/>
              <w:right w:val="single" w:sz="8" w:space="0" w:color="064287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</w:tcPr>
          <w:p w14:paraId="0D78BE97" w14:textId="77777777" w:rsidR="00AC5357" w:rsidRPr="00BF0680" w:rsidRDefault="00AC5357" w:rsidP="00CF7AB5">
            <w:pPr>
              <w:spacing w:after="0" w:line="240" w:lineRule="auto"/>
              <w:ind w:left="210"/>
              <w:rPr>
                <w:rFonts w:ascii="Arial" w:hAnsi="Arial" w:cs="Arial"/>
              </w:rPr>
            </w:pPr>
            <w:r w:rsidRPr="00260821">
              <w:rPr>
                <w:rFonts w:ascii="Arial" w:hAnsi="Arial" w:cs="Arial"/>
                <w:color w:val="000000"/>
                <w:kern w:val="24"/>
              </w:rPr>
              <w:t>Intermediate</w:t>
            </w:r>
            <w:r>
              <w:rPr>
                <w:rFonts w:ascii="Arial" w:hAnsi="Arial" w:cs="Arial"/>
                <w:color w:val="000000"/>
                <w:kern w:val="24"/>
              </w:rPr>
              <w:t xml:space="preserve"> I/II</w:t>
            </w:r>
          </w:p>
        </w:tc>
        <w:tc>
          <w:tcPr>
            <w:tcW w:w="2160" w:type="dxa"/>
            <w:tcBorders>
              <w:left w:val="single" w:sz="8" w:space="0" w:color="064287"/>
              <w:right w:val="single" w:sz="8" w:space="0" w:color="064287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</w:tcPr>
          <w:p w14:paraId="6C34516A" w14:textId="77777777" w:rsidR="00AC5357" w:rsidRPr="00BF0680" w:rsidRDefault="00AC5357" w:rsidP="00CF7A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0680">
              <w:rPr>
                <w:rFonts w:ascii="Arial" w:hAnsi="Arial" w:cs="Arial"/>
              </w:rPr>
              <w:t>56 (67)</w:t>
            </w:r>
          </w:p>
        </w:tc>
        <w:tc>
          <w:tcPr>
            <w:tcW w:w="2160" w:type="dxa"/>
            <w:tcBorders>
              <w:left w:val="single" w:sz="8" w:space="0" w:color="064287"/>
              <w:right w:val="single" w:sz="8" w:space="0" w:color="064287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</w:tcPr>
          <w:p w14:paraId="2E242FF1" w14:textId="77777777" w:rsidR="00AC5357" w:rsidRPr="00BF0680" w:rsidRDefault="00AC5357" w:rsidP="00CF7A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0680">
              <w:rPr>
                <w:rFonts w:ascii="Arial" w:hAnsi="Arial" w:cs="Arial"/>
              </w:rPr>
              <w:t>41 (56)</w:t>
            </w:r>
          </w:p>
        </w:tc>
      </w:tr>
      <w:tr w:rsidR="00AC5357" w:rsidRPr="00BF0680" w14:paraId="40796F89" w14:textId="77777777" w:rsidTr="00CF7AB5">
        <w:trPr>
          <w:trHeight w:val="51"/>
        </w:trPr>
        <w:tc>
          <w:tcPr>
            <w:tcW w:w="4760" w:type="dxa"/>
            <w:tcBorders>
              <w:left w:val="single" w:sz="8" w:space="0" w:color="064287"/>
              <w:right w:val="single" w:sz="8" w:space="0" w:color="064287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</w:tcPr>
          <w:p w14:paraId="415DFF01" w14:textId="77777777" w:rsidR="00AC5357" w:rsidRPr="00BF0680" w:rsidRDefault="00AC5357" w:rsidP="00CF7AB5">
            <w:pPr>
              <w:spacing w:after="0" w:line="240" w:lineRule="auto"/>
              <w:ind w:left="210"/>
              <w:rPr>
                <w:rFonts w:ascii="Arial" w:hAnsi="Arial" w:cs="Arial"/>
              </w:rPr>
            </w:pPr>
            <w:r w:rsidRPr="00260821">
              <w:rPr>
                <w:rFonts w:ascii="Arial" w:hAnsi="Arial" w:cs="Arial"/>
                <w:color w:val="000000"/>
                <w:kern w:val="24"/>
              </w:rPr>
              <w:t>Adverse</w:t>
            </w:r>
          </w:p>
        </w:tc>
        <w:tc>
          <w:tcPr>
            <w:tcW w:w="2160" w:type="dxa"/>
            <w:tcBorders>
              <w:left w:val="single" w:sz="8" w:space="0" w:color="064287"/>
              <w:right w:val="single" w:sz="8" w:space="0" w:color="064287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</w:tcPr>
          <w:p w14:paraId="4E0C8E12" w14:textId="77777777" w:rsidR="00AC5357" w:rsidRPr="00BF0680" w:rsidRDefault="00AC5357" w:rsidP="00CF7A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0680">
              <w:rPr>
                <w:rFonts w:ascii="Arial" w:hAnsi="Arial" w:cs="Arial"/>
              </w:rPr>
              <w:t>27 (33)</w:t>
            </w:r>
          </w:p>
        </w:tc>
        <w:tc>
          <w:tcPr>
            <w:tcW w:w="2160" w:type="dxa"/>
            <w:tcBorders>
              <w:left w:val="single" w:sz="8" w:space="0" w:color="064287"/>
              <w:right w:val="single" w:sz="8" w:space="0" w:color="064287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</w:tcPr>
          <w:p w14:paraId="52B33808" w14:textId="77777777" w:rsidR="00AC5357" w:rsidRPr="00BF0680" w:rsidRDefault="00AC5357" w:rsidP="00CF7A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0680">
              <w:rPr>
                <w:rFonts w:ascii="Arial" w:hAnsi="Arial" w:cs="Arial"/>
              </w:rPr>
              <w:t>32 (44)</w:t>
            </w:r>
          </w:p>
        </w:tc>
      </w:tr>
      <w:tr w:rsidR="00AC5357" w:rsidRPr="00BF0680" w14:paraId="34D18CC5" w14:textId="77777777" w:rsidTr="00CF7AB5">
        <w:trPr>
          <w:trHeight w:val="51"/>
        </w:trPr>
        <w:tc>
          <w:tcPr>
            <w:tcW w:w="4760" w:type="dxa"/>
            <w:tcBorders>
              <w:left w:val="single" w:sz="8" w:space="0" w:color="064287"/>
              <w:right w:val="single" w:sz="8" w:space="0" w:color="064287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</w:tcPr>
          <w:p w14:paraId="0DB8B270" w14:textId="77777777" w:rsidR="00AC5357" w:rsidRPr="00BF0680" w:rsidRDefault="00AC5357" w:rsidP="00CF7AB5">
            <w:pPr>
              <w:spacing w:after="0" w:line="240" w:lineRule="auto"/>
              <w:rPr>
                <w:rFonts w:ascii="Arial" w:hAnsi="Arial" w:cs="Arial"/>
              </w:rPr>
            </w:pPr>
            <w:r w:rsidRPr="00260821">
              <w:rPr>
                <w:rFonts w:ascii="Arial" w:hAnsi="Arial" w:cs="Arial"/>
                <w:b/>
                <w:bCs/>
                <w:color w:val="000000"/>
                <w:kern w:val="24"/>
              </w:rPr>
              <w:t>WBC (10</w:t>
            </w:r>
            <w:r w:rsidRPr="00260821">
              <w:rPr>
                <w:rFonts w:ascii="Arial" w:hAnsi="Arial" w:cs="Arial"/>
                <w:b/>
                <w:bCs/>
                <w:color w:val="000000"/>
                <w:kern w:val="24"/>
                <w:vertAlign w:val="superscript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kern w:val="24"/>
              </w:rPr>
              <w:t>/L)</w:t>
            </w:r>
            <w:r w:rsidRPr="008B28A7">
              <w:rPr>
                <w:rFonts w:ascii="Arial" w:hAnsi="Arial" w:cs="Arial"/>
                <w:bCs/>
                <w:color w:val="000000"/>
                <w:kern w:val="24"/>
              </w:rPr>
              <w:t>,</w:t>
            </w:r>
            <w:r w:rsidRPr="00315683">
              <w:rPr>
                <w:rFonts w:ascii="Arial" w:hAnsi="Arial" w:cs="Arial"/>
                <w:color w:val="000000"/>
                <w:kern w:val="24"/>
              </w:rPr>
              <w:t xml:space="preserve"> median (range)</w:t>
            </w:r>
          </w:p>
        </w:tc>
        <w:tc>
          <w:tcPr>
            <w:tcW w:w="2160" w:type="dxa"/>
            <w:tcBorders>
              <w:left w:val="single" w:sz="8" w:space="0" w:color="064287"/>
              <w:right w:val="single" w:sz="8" w:space="0" w:color="064287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</w:tcPr>
          <w:p w14:paraId="01A23A19" w14:textId="77777777" w:rsidR="00AC5357" w:rsidRPr="00BF0680" w:rsidRDefault="00AC5357" w:rsidP="00CF7A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0680">
              <w:rPr>
                <w:rFonts w:ascii="Arial" w:hAnsi="Arial" w:cs="Arial"/>
              </w:rPr>
              <w:t>3.2 (0.6-19.5)</w:t>
            </w:r>
          </w:p>
        </w:tc>
        <w:tc>
          <w:tcPr>
            <w:tcW w:w="2160" w:type="dxa"/>
            <w:tcBorders>
              <w:left w:val="single" w:sz="8" w:space="0" w:color="064287"/>
              <w:right w:val="single" w:sz="8" w:space="0" w:color="064287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</w:tcPr>
          <w:p w14:paraId="479B8887" w14:textId="77777777" w:rsidR="00AC5357" w:rsidRPr="00BF0680" w:rsidRDefault="00AC5357" w:rsidP="00CF7A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0680">
              <w:rPr>
                <w:rFonts w:ascii="Arial" w:hAnsi="Arial" w:cs="Arial"/>
              </w:rPr>
              <w:t>2.3 (0.4-22.6)</w:t>
            </w:r>
          </w:p>
        </w:tc>
      </w:tr>
      <w:tr w:rsidR="00AC5357" w:rsidRPr="00BF0680" w14:paraId="3BA87A75" w14:textId="77777777" w:rsidTr="00CF7AB5">
        <w:trPr>
          <w:trHeight w:val="51"/>
        </w:trPr>
        <w:tc>
          <w:tcPr>
            <w:tcW w:w="4760" w:type="dxa"/>
            <w:tcBorders>
              <w:left w:val="single" w:sz="8" w:space="0" w:color="064287"/>
              <w:right w:val="single" w:sz="8" w:space="0" w:color="064287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</w:tcPr>
          <w:p w14:paraId="66122BD1" w14:textId="77777777" w:rsidR="00AC5357" w:rsidRPr="00BF0680" w:rsidRDefault="00AC5357" w:rsidP="00CF7AB5">
            <w:pPr>
              <w:spacing w:after="0" w:line="240" w:lineRule="auto"/>
              <w:rPr>
                <w:rFonts w:ascii="Arial" w:hAnsi="Arial" w:cs="Arial"/>
              </w:rPr>
            </w:pPr>
            <w:r w:rsidRPr="00260821">
              <w:rPr>
                <w:rFonts w:ascii="Arial" w:hAnsi="Arial" w:cs="Arial"/>
                <w:b/>
                <w:bCs/>
                <w:color w:val="000000"/>
                <w:kern w:val="24"/>
              </w:rPr>
              <w:t>ANC (x10</w:t>
            </w:r>
            <w:r w:rsidRPr="00260821">
              <w:rPr>
                <w:rFonts w:ascii="Arial" w:hAnsi="Arial" w:cs="Arial"/>
                <w:b/>
                <w:bCs/>
                <w:color w:val="000000"/>
                <w:kern w:val="24"/>
                <w:vertAlign w:val="superscript"/>
              </w:rPr>
              <w:t>9</w:t>
            </w:r>
            <w:r w:rsidRPr="00260821">
              <w:rPr>
                <w:rFonts w:ascii="Arial" w:hAnsi="Arial" w:cs="Arial"/>
                <w:b/>
                <w:bCs/>
                <w:color w:val="000000"/>
                <w:kern w:val="24"/>
              </w:rPr>
              <w:t>/L)</w:t>
            </w:r>
            <w:r w:rsidRPr="00315683">
              <w:rPr>
                <w:rFonts w:ascii="Arial" w:hAnsi="Arial" w:cs="Arial"/>
                <w:color w:val="000000"/>
                <w:kern w:val="24"/>
              </w:rPr>
              <w:t>, median (range)</w:t>
            </w:r>
          </w:p>
        </w:tc>
        <w:tc>
          <w:tcPr>
            <w:tcW w:w="2160" w:type="dxa"/>
            <w:tcBorders>
              <w:left w:val="single" w:sz="8" w:space="0" w:color="064287"/>
              <w:right w:val="single" w:sz="8" w:space="0" w:color="064287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</w:tcPr>
          <w:p w14:paraId="6227F15A" w14:textId="77777777" w:rsidR="00AC5357" w:rsidRPr="00BF0680" w:rsidRDefault="00AC5357" w:rsidP="00CF7A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0680">
              <w:rPr>
                <w:rFonts w:ascii="Arial" w:hAnsi="Arial" w:cs="Arial"/>
              </w:rPr>
              <w:t>0.3 (0.0-4.9)</w:t>
            </w:r>
          </w:p>
        </w:tc>
        <w:tc>
          <w:tcPr>
            <w:tcW w:w="2160" w:type="dxa"/>
            <w:tcBorders>
              <w:left w:val="single" w:sz="8" w:space="0" w:color="064287"/>
              <w:right w:val="single" w:sz="8" w:space="0" w:color="064287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</w:tcPr>
          <w:p w14:paraId="3162F046" w14:textId="77777777" w:rsidR="00AC5357" w:rsidRPr="00BF0680" w:rsidRDefault="00AC5357" w:rsidP="00CF7A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0680">
              <w:rPr>
                <w:rFonts w:ascii="Arial" w:hAnsi="Arial" w:cs="Arial"/>
              </w:rPr>
              <w:t>0.2 (0.0-4.5)</w:t>
            </w:r>
          </w:p>
        </w:tc>
      </w:tr>
      <w:tr w:rsidR="00AC5357" w:rsidRPr="00BF0680" w14:paraId="3907A4EF" w14:textId="77777777" w:rsidTr="00CF7AB5">
        <w:trPr>
          <w:trHeight w:val="51"/>
        </w:trPr>
        <w:tc>
          <w:tcPr>
            <w:tcW w:w="4760" w:type="dxa"/>
            <w:tcBorders>
              <w:left w:val="single" w:sz="8" w:space="0" w:color="064287"/>
              <w:right w:val="single" w:sz="8" w:space="0" w:color="064287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</w:tcPr>
          <w:p w14:paraId="496EA9DA" w14:textId="77777777" w:rsidR="00AC5357" w:rsidRPr="00BF0680" w:rsidRDefault="00AC5357" w:rsidP="00CF7AB5">
            <w:pPr>
              <w:spacing w:after="0" w:line="240" w:lineRule="auto"/>
              <w:rPr>
                <w:rFonts w:ascii="Arial" w:hAnsi="Arial" w:cs="Arial"/>
              </w:rPr>
            </w:pPr>
            <w:r w:rsidRPr="00260821">
              <w:rPr>
                <w:rFonts w:ascii="Arial" w:hAnsi="Arial" w:cs="Arial"/>
                <w:b/>
                <w:bCs/>
                <w:color w:val="000000"/>
                <w:kern w:val="24"/>
              </w:rPr>
              <w:t>Hemoglobin (10</w:t>
            </w:r>
            <w:r w:rsidRPr="00260821">
              <w:rPr>
                <w:rFonts w:ascii="Arial" w:hAnsi="Arial" w:cs="Arial"/>
                <w:b/>
                <w:bCs/>
                <w:color w:val="000000"/>
                <w:kern w:val="24"/>
                <w:vertAlign w:val="superscript"/>
              </w:rPr>
              <w:t>9</w:t>
            </w:r>
            <w:r w:rsidRPr="00260821">
              <w:rPr>
                <w:rFonts w:ascii="Arial" w:hAnsi="Arial" w:cs="Arial"/>
                <w:b/>
                <w:bCs/>
                <w:color w:val="000000"/>
                <w:kern w:val="24"/>
              </w:rPr>
              <w:t>/L)</w:t>
            </w:r>
            <w:r w:rsidRPr="00315683">
              <w:rPr>
                <w:rFonts w:ascii="Arial" w:hAnsi="Arial" w:cs="Arial"/>
                <w:color w:val="000000"/>
                <w:kern w:val="24"/>
              </w:rPr>
              <w:t>, median (range)</w:t>
            </w:r>
          </w:p>
        </w:tc>
        <w:tc>
          <w:tcPr>
            <w:tcW w:w="2160" w:type="dxa"/>
            <w:tcBorders>
              <w:left w:val="single" w:sz="8" w:space="0" w:color="064287"/>
              <w:right w:val="single" w:sz="8" w:space="0" w:color="064287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</w:tcPr>
          <w:p w14:paraId="3576F7BF" w14:textId="77777777" w:rsidR="00AC5357" w:rsidRPr="00BF0680" w:rsidRDefault="00AC5357" w:rsidP="00CF7A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0680">
              <w:rPr>
                <w:rFonts w:ascii="Arial" w:hAnsi="Arial" w:cs="Arial"/>
              </w:rPr>
              <w:t>9.6 (5.0-13.4)</w:t>
            </w:r>
          </w:p>
        </w:tc>
        <w:tc>
          <w:tcPr>
            <w:tcW w:w="2160" w:type="dxa"/>
            <w:tcBorders>
              <w:left w:val="single" w:sz="8" w:space="0" w:color="064287"/>
              <w:right w:val="single" w:sz="8" w:space="0" w:color="064287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</w:tcPr>
          <w:p w14:paraId="300B3547" w14:textId="77777777" w:rsidR="00AC5357" w:rsidRPr="00BF0680" w:rsidRDefault="00AC5357" w:rsidP="00CF7A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0680">
              <w:rPr>
                <w:rFonts w:ascii="Arial" w:hAnsi="Arial" w:cs="Arial"/>
              </w:rPr>
              <w:t>9.4 (7.3-14.4)</w:t>
            </w:r>
          </w:p>
        </w:tc>
      </w:tr>
      <w:tr w:rsidR="00AC5357" w:rsidRPr="00BF0680" w14:paraId="411F4F35" w14:textId="77777777" w:rsidTr="00CF7AB5">
        <w:trPr>
          <w:trHeight w:val="51"/>
        </w:trPr>
        <w:tc>
          <w:tcPr>
            <w:tcW w:w="4760" w:type="dxa"/>
            <w:tcBorders>
              <w:left w:val="single" w:sz="8" w:space="0" w:color="064287"/>
              <w:right w:val="single" w:sz="8" w:space="0" w:color="064287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</w:tcPr>
          <w:p w14:paraId="754F2AE1" w14:textId="77777777" w:rsidR="00AC5357" w:rsidRPr="00BF0680" w:rsidRDefault="00AC5357" w:rsidP="00CF7AB5">
            <w:pPr>
              <w:spacing w:after="0" w:line="240" w:lineRule="auto"/>
              <w:rPr>
                <w:rFonts w:ascii="Arial" w:hAnsi="Arial" w:cs="Arial"/>
              </w:rPr>
            </w:pPr>
            <w:r w:rsidRPr="00260821">
              <w:rPr>
                <w:rFonts w:ascii="Arial" w:hAnsi="Arial" w:cs="Arial"/>
                <w:b/>
                <w:bCs/>
                <w:color w:val="000000"/>
                <w:kern w:val="24"/>
              </w:rPr>
              <w:t>Platelets (10</w:t>
            </w:r>
            <w:r w:rsidRPr="00260821">
              <w:rPr>
                <w:rFonts w:ascii="Arial" w:hAnsi="Arial" w:cs="Arial"/>
                <w:b/>
                <w:bCs/>
                <w:color w:val="000000"/>
                <w:kern w:val="24"/>
                <w:vertAlign w:val="superscript"/>
              </w:rPr>
              <w:t>9</w:t>
            </w:r>
            <w:r w:rsidRPr="00260821">
              <w:rPr>
                <w:rFonts w:ascii="Arial" w:hAnsi="Arial" w:cs="Arial"/>
                <w:b/>
                <w:bCs/>
                <w:color w:val="000000"/>
                <w:kern w:val="24"/>
              </w:rPr>
              <w:t>/L)</w:t>
            </w:r>
            <w:r w:rsidRPr="00315683">
              <w:rPr>
                <w:rFonts w:ascii="Arial" w:hAnsi="Arial" w:cs="Arial"/>
                <w:color w:val="000000"/>
                <w:kern w:val="24"/>
              </w:rPr>
              <w:t>, median (range)</w:t>
            </w:r>
          </w:p>
        </w:tc>
        <w:tc>
          <w:tcPr>
            <w:tcW w:w="2160" w:type="dxa"/>
            <w:tcBorders>
              <w:left w:val="single" w:sz="8" w:space="0" w:color="064287"/>
              <w:right w:val="single" w:sz="8" w:space="0" w:color="064287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</w:tcPr>
          <w:p w14:paraId="792CF392" w14:textId="77777777" w:rsidR="00AC5357" w:rsidRPr="00BF0680" w:rsidRDefault="00AC5357" w:rsidP="00CF7A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0680">
              <w:rPr>
                <w:rFonts w:ascii="Arial" w:hAnsi="Arial" w:cs="Arial"/>
              </w:rPr>
              <w:t>54.0 (7-585)</w:t>
            </w:r>
          </w:p>
        </w:tc>
        <w:tc>
          <w:tcPr>
            <w:tcW w:w="2160" w:type="dxa"/>
            <w:tcBorders>
              <w:left w:val="single" w:sz="8" w:space="0" w:color="064287"/>
              <w:right w:val="single" w:sz="8" w:space="0" w:color="064287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</w:tcPr>
          <w:p w14:paraId="4C890F5D" w14:textId="77777777" w:rsidR="00AC5357" w:rsidRPr="00BF0680" w:rsidRDefault="00AC5357" w:rsidP="00CF7A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0680">
              <w:rPr>
                <w:rFonts w:ascii="Arial" w:hAnsi="Arial" w:cs="Arial"/>
              </w:rPr>
              <w:t>73.0 (9-327)</w:t>
            </w:r>
          </w:p>
        </w:tc>
      </w:tr>
      <w:tr w:rsidR="00AC5357" w:rsidRPr="00BF0680" w14:paraId="36B3DB62" w14:textId="77777777" w:rsidTr="00CF7AB5">
        <w:trPr>
          <w:trHeight w:val="464"/>
        </w:trPr>
        <w:tc>
          <w:tcPr>
            <w:tcW w:w="9080" w:type="dxa"/>
            <w:gridSpan w:val="3"/>
            <w:tcBorders>
              <w:top w:val="single" w:sz="8" w:space="0" w:color="064287"/>
              <w:left w:val="single" w:sz="8" w:space="0" w:color="064287"/>
              <w:bottom w:val="single" w:sz="8" w:space="0" w:color="064287"/>
              <w:right w:val="single" w:sz="8" w:space="0" w:color="064287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</w:tcPr>
          <w:p w14:paraId="692E77B9" w14:textId="77777777" w:rsidR="00AC5357" w:rsidRPr="00BF0680" w:rsidRDefault="00AC5357" w:rsidP="00CF7AB5">
            <w:pPr>
              <w:spacing w:after="0" w:line="240" w:lineRule="auto"/>
              <w:rPr>
                <w:rFonts w:ascii="Arial" w:hAnsi="Arial" w:cs="Arial"/>
              </w:rPr>
            </w:pPr>
            <w:r w:rsidRPr="00BF0680">
              <w:rPr>
                <w:rFonts w:ascii="Arial" w:hAnsi="Arial" w:cs="Arial"/>
              </w:rPr>
              <w:t>ANC, absolute neutrophil count; AZA, azacitidine; BM, bone marrow; CCR, conventional care regimens; ECOG PS, Eastern Cooperative Oncology Group performance status; ELN, European LeukemiaNet; MDS, myelodysplastic syndromes; WBC, white blood cells count; WHO, World Health Organization</w:t>
            </w:r>
          </w:p>
        </w:tc>
      </w:tr>
    </w:tbl>
    <w:p w14:paraId="2CF41D03" w14:textId="77777777" w:rsidR="00AC5357" w:rsidRDefault="00AC5357" w:rsidP="00AC5357">
      <w:pPr>
        <w:rPr>
          <w:rFonts w:ascii="Arial" w:hAnsi="Arial" w:cs="Arial"/>
        </w:rPr>
      </w:pPr>
    </w:p>
    <w:p w14:paraId="2C09D0D6" w14:textId="77777777" w:rsidR="00AC5357" w:rsidRDefault="00AC5357" w:rsidP="00AC5357">
      <w:pPr>
        <w:rPr>
          <w:rFonts w:ascii="Arial" w:hAnsi="Arial" w:cs="Arial"/>
        </w:rPr>
      </w:pPr>
    </w:p>
    <w:p w14:paraId="0F9D65EE" w14:textId="77777777" w:rsidR="00AC5357" w:rsidRDefault="00AC5357" w:rsidP="00AC5357">
      <w:pPr>
        <w:rPr>
          <w:rFonts w:ascii="Arial" w:hAnsi="Arial" w:cs="Arial"/>
        </w:rPr>
        <w:sectPr w:rsidR="00AC5357" w:rsidSect="00C2369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45C1A2E" w14:textId="77777777" w:rsidR="00AC5357" w:rsidRDefault="00AC5357" w:rsidP="00AC5357">
      <w:pPr>
        <w:spacing w:after="80"/>
        <w:rPr>
          <w:rFonts w:ascii="Arial" w:hAnsi="Arial" w:cs="Arial"/>
          <w:b/>
        </w:rPr>
      </w:pPr>
      <w:r w:rsidRPr="009D3BAF">
        <w:rPr>
          <w:rFonts w:ascii="Arial" w:hAnsi="Arial" w:cs="Arial"/>
          <w:b/>
        </w:rPr>
        <w:lastRenderedPageBreak/>
        <w:t>Supplementary Figure 1. Significantly co-mutated gene pairs and mutually exclusive gene pairs</w:t>
      </w:r>
    </w:p>
    <w:tbl>
      <w:tblPr>
        <w:tblStyle w:val="ListTable4"/>
        <w:tblpPr w:leftFromText="180" w:rightFromText="180" w:vertAnchor="text" w:horzAnchor="page" w:tblpX="8062" w:tblpY="148"/>
        <w:tblW w:w="6829" w:type="dxa"/>
        <w:tblCellMar>
          <w:left w:w="29" w:type="dxa"/>
          <w:right w:w="29" w:type="dxa"/>
        </w:tblCellMar>
        <w:tblLook w:val="0600" w:firstRow="0" w:lastRow="0" w:firstColumn="0" w:lastColumn="0" w:noHBand="1" w:noVBand="1"/>
      </w:tblPr>
      <w:tblGrid>
        <w:gridCol w:w="719"/>
        <w:gridCol w:w="722"/>
        <w:gridCol w:w="922"/>
        <w:gridCol w:w="922"/>
        <w:gridCol w:w="922"/>
        <w:gridCol w:w="922"/>
        <w:gridCol w:w="850"/>
        <w:gridCol w:w="850"/>
      </w:tblGrid>
      <w:tr w:rsidR="00C325FF" w:rsidRPr="00033ED4" w14:paraId="79F7DF94" w14:textId="77777777" w:rsidTr="00033ED4">
        <w:trPr>
          <w:trHeight w:val="454"/>
        </w:trPr>
        <w:tc>
          <w:tcPr>
            <w:tcW w:w="719" w:type="dxa"/>
            <w:shd w:val="clear" w:color="auto" w:fill="D9D9D9" w:themeFill="background1" w:themeFillShade="D9"/>
            <w:hideMark/>
          </w:tcPr>
          <w:p w14:paraId="06D97445" w14:textId="77777777" w:rsidR="00C325FF" w:rsidRPr="00C325FF" w:rsidRDefault="00C325FF" w:rsidP="00C325FF">
            <w:pPr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b/>
                <w:bCs/>
                <w:color w:val="000000" w:themeColor="dark1"/>
                <w:kern w:val="24"/>
                <w:sz w:val="18"/>
                <w:szCs w:val="18"/>
              </w:rPr>
              <w:t>Gene 1</w:t>
            </w:r>
          </w:p>
        </w:tc>
        <w:tc>
          <w:tcPr>
            <w:tcW w:w="722" w:type="dxa"/>
            <w:shd w:val="clear" w:color="auto" w:fill="D9D9D9" w:themeFill="background1" w:themeFillShade="D9"/>
            <w:hideMark/>
          </w:tcPr>
          <w:p w14:paraId="5F4E1DAF" w14:textId="77777777" w:rsidR="00C325FF" w:rsidRPr="00C325FF" w:rsidRDefault="00C325FF" w:rsidP="00C325FF">
            <w:pPr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b/>
                <w:bCs/>
                <w:color w:val="000000" w:themeColor="dark1"/>
                <w:kern w:val="24"/>
                <w:sz w:val="18"/>
                <w:szCs w:val="18"/>
              </w:rPr>
              <w:t>Gene 2</w:t>
            </w:r>
          </w:p>
        </w:tc>
        <w:tc>
          <w:tcPr>
            <w:tcW w:w="922" w:type="dxa"/>
            <w:shd w:val="clear" w:color="auto" w:fill="D9D9D9" w:themeFill="background1" w:themeFillShade="D9"/>
            <w:hideMark/>
          </w:tcPr>
          <w:p w14:paraId="52D59944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Gene 1</w:t>
            </w: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position w:val="5"/>
                <w:sz w:val="18"/>
                <w:szCs w:val="18"/>
                <w:vertAlign w:val="superscript"/>
              </w:rPr>
              <w:t>wt</w:t>
            </w: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: Gene 2</w:t>
            </w: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position w:val="5"/>
                <w:sz w:val="18"/>
                <w:szCs w:val="18"/>
                <w:vertAlign w:val="superscript"/>
              </w:rPr>
              <w:t>wt</w:t>
            </w:r>
          </w:p>
        </w:tc>
        <w:tc>
          <w:tcPr>
            <w:tcW w:w="922" w:type="dxa"/>
            <w:shd w:val="clear" w:color="auto" w:fill="D9D9D9" w:themeFill="background1" w:themeFillShade="D9"/>
            <w:hideMark/>
          </w:tcPr>
          <w:p w14:paraId="6765A59C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Gene 1</w:t>
            </w: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position w:val="5"/>
                <w:sz w:val="18"/>
                <w:szCs w:val="18"/>
                <w:vertAlign w:val="superscript"/>
              </w:rPr>
              <w:t>mut</w:t>
            </w: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: Gene 2</w:t>
            </w: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position w:val="5"/>
                <w:sz w:val="18"/>
                <w:szCs w:val="18"/>
                <w:vertAlign w:val="superscript"/>
              </w:rPr>
              <w:t>wt</w:t>
            </w:r>
          </w:p>
        </w:tc>
        <w:tc>
          <w:tcPr>
            <w:tcW w:w="922" w:type="dxa"/>
            <w:shd w:val="clear" w:color="auto" w:fill="D9D9D9" w:themeFill="background1" w:themeFillShade="D9"/>
            <w:hideMark/>
          </w:tcPr>
          <w:p w14:paraId="418F3EB1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Gene 1</w:t>
            </w: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position w:val="5"/>
                <w:sz w:val="18"/>
                <w:szCs w:val="18"/>
                <w:vertAlign w:val="superscript"/>
              </w:rPr>
              <w:t>wt</w:t>
            </w: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:</w:t>
            </w:r>
          </w:p>
          <w:p w14:paraId="2F64F128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Gene 2</w:t>
            </w: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position w:val="5"/>
                <w:sz w:val="18"/>
                <w:szCs w:val="18"/>
                <w:vertAlign w:val="superscript"/>
              </w:rPr>
              <w:t>mut</w:t>
            </w:r>
          </w:p>
        </w:tc>
        <w:tc>
          <w:tcPr>
            <w:tcW w:w="922" w:type="dxa"/>
            <w:shd w:val="clear" w:color="auto" w:fill="D9D9D9" w:themeFill="background1" w:themeFillShade="D9"/>
            <w:hideMark/>
          </w:tcPr>
          <w:p w14:paraId="4E8451BD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Gene 1</w:t>
            </w: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position w:val="5"/>
                <w:sz w:val="18"/>
                <w:szCs w:val="18"/>
                <w:vertAlign w:val="superscript"/>
              </w:rPr>
              <w:t>mut</w:t>
            </w: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: Gene 2</w:t>
            </w: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position w:val="5"/>
                <w:sz w:val="18"/>
                <w:szCs w:val="18"/>
                <w:vertAlign w:val="superscript"/>
              </w:rPr>
              <w:t>mut</w:t>
            </w:r>
          </w:p>
        </w:tc>
        <w:tc>
          <w:tcPr>
            <w:tcW w:w="850" w:type="dxa"/>
            <w:shd w:val="clear" w:color="auto" w:fill="D9D9D9" w:themeFill="background1" w:themeFillShade="D9"/>
            <w:hideMark/>
          </w:tcPr>
          <w:p w14:paraId="4540A111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Co-mutation</w:t>
            </w: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br/>
            </w:r>
            <w:r w:rsidRPr="00C325FF">
              <w:rPr>
                <w:rFonts w:asciiTheme="minorHAnsi" w:eastAsia="Times New Roman" w:hAnsiTheme="minorHAnsi" w:cstheme="minorHAnsi"/>
                <w:i/>
                <w:iCs/>
                <w:color w:val="000000" w:themeColor="dark1"/>
                <w:kern w:val="24"/>
                <w:sz w:val="18"/>
                <w:szCs w:val="18"/>
              </w:rPr>
              <w:t>P</w:t>
            </w: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 xml:space="preserve"> value</w:t>
            </w:r>
          </w:p>
        </w:tc>
        <w:tc>
          <w:tcPr>
            <w:tcW w:w="850" w:type="dxa"/>
            <w:shd w:val="clear" w:color="auto" w:fill="D9D9D9" w:themeFill="background1" w:themeFillShade="D9"/>
            <w:hideMark/>
          </w:tcPr>
          <w:p w14:paraId="5B6FE81C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Mutually exclusive</w:t>
            </w:r>
          </w:p>
          <w:p w14:paraId="6F285954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i/>
                <w:iCs/>
                <w:color w:val="000000" w:themeColor="dark1"/>
                <w:kern w:val="24"/>
                <w:sz w:val="18"/>
                <w:szCs w:val="18"/>
              </w:rPr>
              <w:t>P</w:t>
            </w: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 xml:space="preserve"> value</w:t>
            </w:r>
          </w:p>
        </w:tc>
      </w:tr>
      <w:tr w:rsidR="00C325FF" w:rsidRPr="00033ED4" w14:paraId="0718177D" w14:textId="77777777" w:rsidTr="00033ED4">
        <w:trPr>
          <w:trHeight w:val="233"/>
        </w:trPr>
        <w:tc>
          <w:tcPr>
            <w:tcW w:w="719" w:type="dxa"/>
            <w:hideMark/>
          </w:tcPr>
          <w:p w14:paraId="3549188B" w14:textId="77777777" w:rsidR="00C325FF" w:rsidRPr="00C325FF" w:rsidRDefault="00C325FF" w:rsidP="00C325FF">
            <w:pPr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i/>
                <w:color w:val="000000" w:themeColor="dark1"/>
                <w:kern w:val="24"/>
                <w:sz w:val="18"/>
                <w:szCs w:val="18"/>
              </w:rPr>
              <w:t>EZH2</w:t>
            </w:r>
          </w:p>
        </w:tc>
        <w:tc>
          <w:tcPr>
            <w:tcW w:w="722" w:type="dxa"/>
            <w:hideMark/>
          </w:tcPr>
          <w:p w14:paraId="503F5600" w14:textId="77777777" w:rsidR="00C325FF" w:rsidRPr="00C325FF" w:rsidRDefault="00C325FF" w:rsidP="00C325FF">
            <w:pPr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i/>
                <w:color w:val="000000" w:themeColor="dark1"/>
                <w:kern w:val="24"/>
                <w:sz w:val="18"/>
                <w:szCs w:val="18"/>
              </w:rPr>
              <w:t>ASXL1</w:t>
            </w:r>
          </w:p>
        </w:tc>
        <w:tc>
          <w:tcPr>
            <w:tcW w:w="922" w:type="dxa"/>
            <w:hideMark/>
          </w:tcPr>
          <w:p w14:paraId="28D31F1C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134</w:t>
            </w:r>
          </w:p>
        </w:tc>
        <w:tc>
          <w:tcPr>
            <w:tcW w:w="922" w:type="dxa"/>
            <w:hideMark/>
          </w:tcPr>
          <w:p w14:paraId="465D383C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5</w:t>
            </w:r>
          </w:p>
        </w:tc>
        <w:tc>
          <w:tcPr>
            <w:tcW w:w="922" w:type="dxa"/>
            <w:hideMark/>
          </w:tcPr>
          <w:p w14:paraId="01431F15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14</w:t>
            </w:r>
          </w:p>
        </w:tc>
        <w:tc>
          <w:tcPr>
            <w:tcW w:w="922" w:type="dxa"/>
            <w:hideMark/>
          </w:tcPr>
          <w:p w14:paraId="070C0E79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14:paraId="7493E104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FF0000"/>
                <w:kern w:val="24"/>
                <w:sz w:val="18"/>
                <w:szCs w:val="18"/>
              </w:rPr>
              <w:t>0.043</w:t>
            </w:r>
          </w:p>
        </w:tc>
        <w:tc>
          <w:tcPr>
            <w:tcW w:w="850" w:type="dxa"/>
            <w:hideMark/>
          </w:tcPr>
          <w:p w14:paraId="682C5079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0.995</w:t>
            </w:r>
          </w:p>
        </w:tc>
      </w:tr>
      <w:tr w:rsidR="00C325FF" w:rsidRPr="00033ED4" w14:paraId="0C91D174" w14:textId="77777777" w:rsidTr="00033ED4">
        <w:trPr>
          <w:trHeight w:val="233"/>
        </w:trPr>
        <w:tc>
          <w:tcPr>
            <w:tcW w:w="719" w:type="dxa"/>
            <w:hideMark/>
          </w:tcPr>
          <w:p w14:paraId="4249CE9B" w14:textId="77777777" w:rsidR="00C325FF" w:rsidRPr="00C325FF" w:rsidRDefault="00C325FF" w:rsidP="00C325FF">
            <w:pPr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i/>
                <w:color w:val="000000" w:themeColor="dark1"/>
                <w:kern w:val="24"/>
                <w:sz w:val="18"/>
                <w:szCs w:val="18"/>
              </w:rPr>
              <w:t>GNAS</w:t>
            </w:r>
          </w:p>
        </w:tc>
        <w:tc>
          <w:tcPr>
            <w:tcW w:w="722" w:type="dxa"/>
            <w:hideMark/>
          </w:tcPr>
          <w:p w14:paraId="2487F2FE" w14:textId="77777777" w:rsidR="00C325FF" w:rsidRPr="00C325FF" w:rsidRDefault="00C325FF" w:rsidP="00C325FF">
            <w:pPr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i/>
                <w:color w:val="000000" w:themeColor="dark1"/>
                <w:kern w:val="24"/>
                <w:sz w:val="18"/>
                <w:szCs w:val="18"/>
              </w:rPr>
              <w:t>ETV6</w:t>
            </w:r>
          </w:p>
        </w:tc>
        <w:tc>
          <w:tcPr>
            <w:tcW w:w="922" w:type="dxa"/>
            <w:hideMark/>
          </w:tcPr>
          <w:p w14:paraId="0E81B638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147</w:t>
            </w:r>
          </w:p>
        </w:tc>
        <w:tc>
          <w:tcPr>
            <w:tcW w:w="922" w:type="dxa"/>
            <w:hideMark/>
          </w:tcPr>
          <w:p w14:paraId="213841CF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5</w:t>
            </w:r>
          </w:p>
        </w:tc>
        <w:tc>
          <w:tcPr>
            <w:tcW w:w="922" w:type="dxa"/>
            <w:hideMark/>
          </w:tcPr>
          <w:p w14:paraId="06417646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2</w:t>
            </w:r>
          </w:p>
        </w:tc>
        <w:tc>
          <w:tcPr>
            <w:tcW w:w="922" w:type="dxa"/>
            <w:hideMark/>
          </w:tcPr>
          <w:p w14:paraId="18630744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2</w:t>
            </w:r>
          </w:p>
        </w:tc>
        <w:tc>
          <w:tcPr>
            <w:tcW w:w="850" w:type="dxa"/>
            <w:hideMark/>
          </w:tcPr>
          <w:p w14:paraId="2A1A7925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FF0000"/>
                <w:kern w:val="24"/>
                <w:sz w:val="18"/>
                <w:szCs w:val="18"/>
              </w:rPr>
              <w:t>0.010</w:t>
            </w:r>
          </w:p>
        </w:tc>
        <w:tc>
          <w:tcPr>
            <w:tcW w:w="850" w:type="dxa"/>
            <w:hideMark/>
          </w:tcPr>
          <w:p w14:paraId="54A6582E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1.000</w:t>
            </w:r>
          </w:p>
        </w:tc>
      </w:tr>
      <w:tr w:rsidR="00C325FF" w:rsidRPr="00033ED4" w14:paraId="45B2EE58" w14:textId="77777777" w:rsidTr="00033ED4">
        <w:trPr>
          <w:trHeight w:val="233"/>
        </w:trPr>
        <w:tc>
          <w:tcPr>
            <w:tcW w:w="719" w:type="dxa"/>
            <w:hideMark/>
          </w:tcPr>
          <w:p w14:paraId="511D0277" w14:textId="77777777" w:rsidR="00C325FF" w:rsidRPr="00C325FF" w:rsidRDefault="00C325FF" w:rsidP="00C325FF">
            <w:pPr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i/>
                <w:color w:val="000000" w:themeColor="dark1"/>
                <w:kern w:val="24"/>
                <w:sz w:val="18"/>
                <w:szCs w:val="18"/>
              </w:rPr>
              <w:t>IDH2</w:t>
            </w:r>
          </w:p>
        </w:tc>
        <w:tc>
          <w:tcPr>
            <w:tcW w:w="722" w:type="dxa"/>
            <w:hideMark/>
          </w:tcPr>
          <w:p w14:paraId="60F47954" w14:textId="77777777" w:rsidR="00C325FF" w:rsidRPr="00C325FF" w:rsidRDefault="00C325FF" w:rsidP="00C325FF">
            <w:pPr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i/>
                <w:color w:val="000000" w:themeColor="dark1"/>
                <w:kern w:val="24"/>
                <w:sz w:val="18"/>
                <w:szCs w:val="18"/>
              </w:rPr>
              <w:t>IDH1</w:t>
            </w:r>
          </w:p>
        </w:tc>
        <w:tc>
          <w:tcPr>
            <w:tcW w:w="922" w:type="dxa"/>
            <w:hideMark/>
          </w:tcPr>
          <w:p w14:paraId="1DDF6D26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106</w:t>
            </w:r>
          </w:p>
        </w:tc>
        <w:tc>
          <w:tcPr>
            <w:tcW w:w="922" w:type="dxa"/>
            <w:hideMark/>
          </w:tcPr>
          <w:p w14:paraId="1F6B1848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36</w:t>
            </w:r>
          </w:p>
        </w:tc>
        <w:tc>
          <w:tcPr>
            <w:tcW w:w="922" w:type="dxa"/>
            <w:hideMark/>
          </w:tcPr>
          <w:p w14:paraId="6A8F54F3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14</w:t>
            </w:r>
          </w:p>
        </w:tc>
        <w:tc>
          <w:tcPr>
            <w:tcW w:w="922" w:type="dxa"/>
            <w:hideMark/>
          </w:tcPr>
          <w:p w14:paraId="17BAE378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14:paraId="77B5295D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1.000</w:t>
            </w:r>
          </w:p>
        </w:tc>
        <w:tc>
          <w:tcPr>
            <w:tcW w:w="850" w:type="dxa"/>
            <w:hideMark/>
          </w:tcPr>
          <w:p w14:paraId="7C00CC84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FF0000"/>
                <w:kern w:val="24"/>
                <w:sz w:val="18"/>
                <w:szCs w:val="18"/>
              </w:rPr>
              <w:t>0.021</w:t>
            </w:r>
          </w:p>
        </w:tc>
      </w:tr>
      <w:tr w:rsidR="00C325FF" w:rsidRPr="00033ED4" w14:paraId="5CF562D7" w14:textId="77777777" w:rsidTr="00033ED4">
        <w:trPr>
          <w:trHeight w:val="233"/>
        </w:trPr>
        <w:tc>
          <w:tcPr>
            <w:tcW w:w="719" w:type="dxa"/>
            <w:hideMark/>
          </w:tcPr>
          <w:p w14:paraId="7C6E92B0" w14:textId="77777777" w:rsidR="00C325FF" w:rsidRPr="00C325FF" w:rsidRDefault="00C325FF" w:rsidP="00C325FF">
            <w:pPr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i/>
                <w:color w:val="000000" w:themeColor="dark1"/>
                <w:kern w:val="24"/>
                <w:sz w:val="18"/>
                <w:szCs w:val="18"/>
              </w:rPr>
              <w:t>NPM1</w:t>
            </w:r>
          </w:p>
        </w:tc>
        <w:tc>
          <w:tcPr>
            <w:tcW w:w="722" w:type="dxa"/>
            <w:hideMark/>
          </w:tcPr>
          <w:p w14:paraId="38FE5948" w14:textId="77777777" w:rsidR="00C325FF" w:rsidRPr="00C325FF" w:rsidRDefault="00C325FF" w:rsidP="00C325FF">
            <w:pPr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i/>
                <w:color w:val="000000" w:themeColor="dark1"/>
                <w:kern w:val="24"/>
                <w:sz w:val="18"/>
                <w:szCs w:val="18"/>
              </w:rPr>
              <w:t>ASXL1</w:t>
            </w:r>
          </w:p>
        </w:tc>
        <w:tc>
          <w:tcPr>
            <w:tcW w:w="922" w:type="dxa"/>
            <w:hideMark/>
          </w:tcPr>
          <w:p w14:paraId="10B3F600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114</w:t>
            </w:r>
          </w:p>
        </w:tc>
        <w:tc>
          <w:tcPr>
            <w:tcW w:w="922" w:type="dxa"/>
            <w:hideMark/>
          </w:tcPr>
          <w:p w14:paraId="62F1257B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25</w:t>
            </w:r>
          </w:p>
        </w:tc>
        <w:tc>
          <w:tcPr>
            <w:tcW w:w="922" w:type="dxa"/>
            <w:hideMark/>
          </w:tcPr>
          <w:p w14:paraId="5837C476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17</w:t>
            </w:r>
          </w:p>
        </w:tc>
        <w:tc>
          <w:tcPr>
            <w:tcW w:w="922" w:type="dxa"/>
            <w:hideMark/>
          </w:tcPr>
          <w:p w14:paraId="6E78C878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14:paraId="2AAF8920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1.000</w:t>
            </w:r>
          </w:p>
        </w:tc>
        <w:tc>
          <w:tcPr>
            <w:tcW w:w="850" w:type="dxa"/>
            <w:hideMark/>
          </w:tcPr>
          <w:p w14:paraId="2B2C48E6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0.043</w:t>
            </w:r>
          </w:p>
        </w:tc>
      </w:tr>
      <w:tr w:rsidR="00C325FF" w:rsidRPr="00033ED4" w14:paraId="311C6ACD" w14:textId="77777777" w:rsidTr="00033ED4">
        <w:trPr>
          <w:trHeight w:val="233"/>
        </w:trPr>
        <w:tc>
          <w:tcPr>
            <w:tcW w:w="719" w:type="dxa"/>
            <w:hideMark/>
          </w:tcPr>
          <w:p w14:paraId="4CDDB04A" w14:textId="77777777" w:rsidR="00C325FF" w:rsidRPr="00C325FF" w:rsidRDefault="00C325FF" w:rsidP="00C325FF">
            <w:pPr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i/>
                <w:color w:val="000000" w:themeColor="dark1"/>
                <w:kern w:val="24"/>
                <w:sz w:val="18"/>
                <w:szCs w:val="18"/>
              </w:rPr>
              <w:t>NPM1</w:t>
            </w:r>
          </w:p>
        </w:tc>
        <w:tc>
          <w:tcPr>
            <w:tcW w:w="722" w:type="dxa"/>
            <w:hideMark/>
          </w:tcPr>
          <w:p w14:paraId="6FC0ED15" w14:textId="77777777" w:rsidR="00C325FF" w:rsidRPr="00C325FF" w:rsidRDefault="00C325FF" w:rsidP="00C325FF">
            <w:pPr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i/>
                <w:color w:val="000000" w:themeColor="dark1"/>
                <w:kern w:val="24"/>
                <w:sz w:val="18"/>
                <w:szCs w:val="18"/>
              </w:rPr>
              <w:t>FLT3</w:t>
            </w:r>
          </w:p>
        </w:tc>
        <w:tc>
          <w:tcPr>
            <w:tcW w:w="922" w:type="dxa"/>
            <w:hideMark/>
          </w:tcPr>
          <w:p w14:paraId="5754358A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122</w:t>
            </w:r>
          </w:p>
        </w:tc>
        <w:tc>
          <w:tcPr>
            <w:tcW w:w="922" w:type="dxa"/>
            <w:hideMark/>
          </w:tcPr>
          <w:p w14:paraId="5496D329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16</w:t>
            </w:r>
          </w:p>
        </w:tc>
        <w:tc>
          <w:tcPr>
            <w:tcW w:w="922" w:type="dxa"/>
            <w:hideMark/>
          </w:tcPr>
          <w:p w14:paraId="392FB88B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9</w:t>
            </w:r>
          </w:p>
        </w:tc>
        <w:tc>
          <w:tcPr>
            <w:tcW w:w="922" w:type="dxa"/>
            <w:hideMark/>
          </w:tcPr>
          <w:p w14:paraId="76C76E81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9</w:t>
            </w:r>
          </w:p>
        </w:tc>
        <w:tc>
          <w:tcPr>
            <w:tcW w:w="850" w:type="dxa"/>
            <w:hideMark/>
          </w:tcPr>
          <w:p w14:paraId="5BE74C0A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0.000</w:t>
            </w:r>
          </w:p>
        </w:tc>
        <w:tc>
          <w:tcPr>
            <w:tcW w:w="850" w:type="dxa"/>
            <w:hideMark/>
          </w:tcPr>
          <w:p w14:paraId="535CFB2A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1.000</w:t>
            </w:r>
          </w:p>
        </w:tc>
      </w:tr>
      <w:tr w:rsidR="00C325FF" w:rsidRPr="00033ED4" w14:paraId="2CDC40EF" w14:textId="77777777" w:rsidTr="00033ED4">
        <w:trPr>
          <w:trHeight w:val="233"/>
        </w:trPr>
        <w:tc>
          <w:tcPr>
            <w:tcW w:w="719" w:type="dxa"/>
            <w:hideMark/>
          </w:tcPr>
          <w:p w14:paraId="2A3A0D92" w14:textId="77777777" w:rsidR="00C325FF" w:rsidRPr="00C325FF" w:rsidRDefault="00C325FF" w:rsidP="00C325FF">
            <w:pPr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i/>
                <w:color w:val="000000" w:themeColor="dark1"/>
                <w:kern w:val="24"/>
                <w:sz w:val="18"/>
                <w:szCs w:val="18"/>
              </w:rPr>
              <w:t>NPM1</w:t>
            </w:r>
          </w:p>
        </w:tc>
        <w:tc>
          <w:tcPr>
            <w:tcW w:w="722" w:type="dxa"/>
            <w:hideMark/>
          </w:tcPr>
          <w:p w14:paraId="10275E60" w14:textId="77777777" w:rsidR="00C325FF" w:rsidRPr="00C325FF" w:rsidRDefault="00C325FF" w:rsidP="00C325FF">
            <w:pPr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i/>
                <w:color w:val="000000" w:themeColor="dark1"/>
                <w:kern w:val="24"/>
                <w:sz w:val="18"/>
                <w:szCs w:val="18"/>
              </w:rPr>
              <w:t>KIT</w:t>
            </w:r>
          </w:p>
        </w:tc>
        <w:tc>
          <w:tcPr>
            <w:tcW w:w="922" w:type="dxa"/>
            <w:hideMark/>
          </w:tcPr>
          <w:p w14:paraId="515C5587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131</w:t>
            </w:r>
          </w:p>
        </w:tc>
        <w:tc>
          <w:tcPr>
            <w:tcW w:w="922" w:type="dxa"/>
            <w:hideMark/>
          </w:tcPr>
          <w:p w14:paraId="5E49EEEA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23</w:t>
            </w:r>
          </w:p>
        </w:tc>
        <w:tc>
          <w:tcPr>
            <w:tcW w:w="922" w:type="dxa"/>
            <w:hideMark/>
          </w:tcPr>
          <w:p w14:paraId="555F5CCD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0</w:t>
            </w:r>
          </w:p>
        </w:tc>
        <w:tc>
          <w:tcPr>
            <w:tcW w:w="922" w:type="dxa"/>
            <w:hideMark/>
          </w:tcPr>
          <w:p w14:paraId="4677FD7D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2</w:t>
            </w:r>
          </w:p>
        </w:tc>
        <w:tc>
          <w:tcPr>
            <w:tcW w:w="850" w:type="dxa"/>
            <w:hideMark/>
          </w:tcPr>
          <w:p w14:paraId="04447629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FF0000"/>
                <w:kern w:val="24"/>
                <w:sz w:val="18"/>
                <w:szCs w:val="18"/>
              </w:rPr>
              <w:t>0.025</w:t>
            </w:r>
          </w:p>
        </w:tc>
        <w:tc>
          <w:tcPr>
            <w:tcW w:w="850" w:type="dxa"/>
            <w:hideMark/>
          </w:tcPr>
          <w:p w14:paraId="5175BCE3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1.000</w:t>
            </w:r>
          </w:p>
        </w:tc>
      </w:tr>
      <w:tr w:rsidR="00C325FF" w:rsidRPr="00033ED4" w14:paraId="05E28457" w14:textId="77777777" w:rsidTr="00033ED4">
        <w:trPr>
          <w:trHeight w:val="233"/>
        </w:trPr>
        <w:tc>
          <w:tcPr>
            <w:tcW w:w="719" w:type="dxa"/>
            <w:hideMark/>
          </w:tcPr>
          <w:p w14:paraId="18B3DCF4" w14:textId="77777777" w:rsidR="00C325FF" w:rsidRPr="00C325FF" w:rsidRDefault="00C325FF" w:rsidP="00C325FF">
            <w:pPr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i/>
                <w:color w:val="000000" w:themeColor="dark1"/>
                <w:kern w:val="24"/>
                <w:sz w:val="18"/>
                <w:szCs w:val="18"/>
              </w:rPr>
              <w:t>NRAS</w:t>
            </w:r>
          </w:p>
        </w:tc>
        <w:tc>
          <w:tcPr>
            <w:tcW w:w="722" w:type="dxa"/>
            <w:hideMark/>
          </w:tcPr>
          <w:p w14:paraId="47304519" w14:textId="77777777" w:rsidR="00C325FF" w:rsidRPr="00C325FF" w:rsidRDefault="00C325FF" w:rsidP="00C325FF">
            <w:pPr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i/>
                <w:color w:val="000000" w:themeColor="dark1"/>
                <w:kern w:val="24"/>
                <w:sz w:val="18"/>
                <w:szCs w:val="18"/>
              </w:rPr>
              <w:t>GATA2</w:t>
            </w:r>
          </w:p>
        </w:tc>
        <w:tc>
          <w:tcPr>
            <w:tcW w:w="922" w:type="dxa"/>
            <w:hideMark/>
          </w:tcPr>
          <w:p w14:paraId="21D79C5C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132</w:t>
            </w:r>
          </w:p>
        </w:tc>
        <w:tc>
          <w:tcPr>
            <w:tcW w:w="922" w:type="dxa"/>
            <w:hideMark/>
          </w:tcPr>
          <w:p w14:paraId="67964BD0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14</w:t>
            </w:r>
          </w:p>
        </w:tc>
        <w:tc>
          <w:tcPr>
            <w:tcW w:w="922" w:type="dxa"/>
            <w:hideMark/>
          </w:tcPr>
          <w:p w14:paraId="0BE754F7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6</w:t>
            </w:r>
          </w:p>
        </w:tc>
        <w:tc>
          <w:tcPr>
            <w:tcW w:w="922" w:type="dxa"/>
            <w:hideMark/>
          </w:tcPr>
          <w:p w14:paraId="44B33882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4</w:t>
            </w:r>
          </w:p>
        </w:tc>
        <w:tc>
          <w:tcPr>
            <w:tcW w:w="850" w:type="dxa"/>
            <w:hideMark/>
          </w:tcPr>
          <w:p w14:paraId="2A8BB695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FF0000"/>
                <w:kern w:val="24"/>
                <w:sz w:val="18"/>
                <w:szCs w:val="18"/>
              </w:rPr>
              <w:t>0.017</w:t>
            </w:r>
          </w:p>
        </w:tc>
        <w:tc>
          <w:tcPr>
            <w:tcW w:w="850" w:type="dxa"/>
            <w:hideMark/>
          </w:tcPr>
          <w:p w14:paraId="4CE8466C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0.998</w:t>
            </w:r>
          </w:p>
        </w:tc>
      </w:tr>
      <w:tr w:rsidR="00C325FF" w:rsidRPr="00033ED4" w14:paraId="52FBF4E2" w14:textId="77777777" w:rsidTr="00033ED4">
        <w:trPr>
          <w:trHeight w:val="233"/>
        </w:trPr>
        <w:tc>
          <w:tcPr>
            <w:tcW w:w="719" w:type="dxa"/>
            <w:hideMark/>
          </w:tcPr>
          <w:p w14:paraId="5DFBAEAF" w14:textId="77777777" w:rsidR="00C325FF" w:rsidRPr="00C325FF" w:rsidRDefault="00C325FF" w:rsidP="00C325FF">
            <w:pPr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i/>
                <w:color w:val="000000" w:themeColor="dark1"/>
                <w:kern w:val="24"/>
                <w:sz w:val="18"/>
                <w:szCs w:val="18"/>
              </w:rPr>
              <w:t>PHF6</w:t>
            </w:r>
          </w:p>
        </w:tc>
        <w:tc>
          <w:tcPr>
            <w:tcW w:w="722" w:type="dxa"/>
            <w:hideMark/>
          </w:tcPr>
          <w:p w14:paraId="1B694871" w14:textId="77777777" w:rsidR="00C325FF" w:rsidRPr="00C325FF" w:rsidRDefault="00C325FF" w:rsidP="00C325FF">
            <w:pPr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i/>
                <w:color w:val="000000" w:themeColor="dark1"/>
                <w:kern w:val="24"/>
                <w:sz w:val="18"/>
                <w:szCs w:val="18"/>
              </w:rPr>
              <w:t>ASXL1</w:t>
            </w:r>
          </w:p>
        </w:tc>
        <w:tc>
          <w:tcPr>
            <w:tcW w:w="922" w:type="dxa"/>
            <w:hideMark/>
          </w:tcPr>
          <w:p w14:paraId="310CDADD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138</w:t>
            </w:r>
          </w:p>
        </w:tc>
        <w:tc>
          <w:tcPr>
            <w:tcW w:w="922" w:type="dxa"/>
            <w:hideMark/>
          </w:tcPr>
          <w:p w14:paraId="55351285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1</w:t>
            </w:r>
          </w:p>
        </w:tc>
        <w:tc>
          <w:tcPr>
            <w:tcW w:w="922" w:type="dxa"/>
            <w:hideMark/>
          </w:tcPr>
          <w:p w14:paraId="70146808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15</w:t>
            </w:r>
          </w:p>
        </w:tc>
        <w:tc>
          <w:tcPr>
            <w:tcW w:w="922" w:type="dxa"/>
            <w:hideMark/>
          </w:tcPr>
          <w:p w14:paraId="59E7F470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2</w:t>
            </w:r>
          </w:p>
        </w:tc>
        <w:tc>
          <w:tcPr>
            <w:tcW w:w="850" w:type="dxa"/>
            <w:hideMark/>
          </w:tcPr>
          <w:p w14:paraId="32995E81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FF0000"/>
                <w:kern w:val="24"/>
                <w:sz w:val="18"/>
                <w:szCs w:val="18"/>
              </w:rPr>
              <w:t>0.032</w:t>
            </w:r>
          </w:p>
        </w:tc>
        <w:tc>
          <w:tcPr>
            <w:tcW w:w="850" w:type="dxa"/>
            <w:hideMark/>
          </w:tcPr>
          <w:p w14:paraId="40CB5155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0.999</w:t>
            </w:r>
          </w:p>
        </w:tc>
      </w:tr>
      <w:tr w:rsidR="00C325FF" w:rsidRPr="00033ED4" w14:paraId="0AEA16C3" w14:textId="77777777" w:rsidTr="00033ED4">
        <w:trPr>
          <w:trHeight w:val="233"/>
        </w:trPr>
        <w:tc>
          <w:tcPr>
            <w:tcW w:w="719" w:type="dxa"/>
            <w:hideMark/>
          </w:tcPr>
          <w:p w14:paraId="26EE5520" w14:textId="77777777" w:rsidR="00C325FF" w:rsidRPr="00C325FF" w:rsidRDefault="00C325FF" w:rsidP="00C325FF">
            <w:pPr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i/>
                <w:color w:val="000000" w:themeColor="dark1"/>
                <w:kern w:val="24"/>
                <w:sz w:val="18"/>
                <w:szCs w:val="18"/>
              </w:rPr>
              <w:t>PTPN11</w:t>
            </w:r>
          </w:p>
        </w:tc>
        <w:tc>
          <w:tcPr>
            <w:tcW w:w="722" w:type="dxa"/>
            <w:hideMark/>
          </w:tcPr>
          <w:p w14:paraId="204469FE" w14:textId="77777777" w:rsidR="00C325FF" w:rsidRPr="00C325FF" w:rsidRDefault="00C325FF" w:rsidP="00C325FF">
            <w:pPr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i/>
                <w:color w:val="000000" w:themeColor="dark1"/>
                <w:kern w:val="24"/>
                <w:sz w:val="18"/>
                <w:szCs w:val="18"/>
              </w:rPr>
              <w:t>NPM1</w:t>
            </w:r>
          </w:p>
        </w:tc>
        <w:tc>
          <w:tcPr>
            <w:tcW w:w="922" w:type="dxa"/>
            <w:hideMark/>
          </w:tcPr>
          <w:p w14:paraId="7BA3060B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123</w:t>
            </w:r>
          </w:p>
        </w:tc>
        <w:tc>
          <w:tcPr>
            <w:tcW w:w="922" w:type="dxa"/>
            <w:hideMark/>
          </w:tcPr>
          <w:p w14:paraId="382BCCDB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8</w:t>
            </w:r>
          </w:p>
        </w:tc>
        <w:tc>
          <w:tcPr>
            <w:tcW w:w="922" w:type="dxa"/>
            <w:hideMark/>
          </w:tcPr>
          <w:p w14:paraId="035EC6F4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20</w:t>
            </w:r>
          </w:p>
        </w:tc>
        <w:tc>
          <w:tcPr>
            <w:tcW w:w="922" w:type="dxa"/>
            <w:hideMark/>
          </w:tcPr>
          <w:p w14:paraId="66032680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5</w:t>
            </w:r>
          </w:p>
        </w:tc>
        <w:tc>
          <w:tcPr>
            <w:tcW w:w="850" w:type="dxa"/>
            <w:hideMark/>
          </w:tcPr>
          <w:p w14:paraId="21E8EE9E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FF0000"/>
                <w:kern w:val="24"/>
                <w:sz w:val="18"/>
                <w:szCs w:val="18"/>
              </w:rPr>
              <w:t>0.037</w:t>
            </w:r>
          </w:p>
        </w:tc>
        <w:tc>
          <w:tcPr>
            <w:tcW w:w="850" w:type="dxa"/>
            <w:hideMark/>
          </w:tcPr>
          <w:p w14:paraId="0016EF61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0.993</w:t>
            </w:r>
          </w:p>
        </w:tc>
      </w:tr>
      <w:tr w:rsidR="00C325FF" w:rsidRPr="00033ED4" w14:paraId="435F15B7" w14:textId="77777777" w:rsidTr="00033ED4">
        <w:trPr>
          <w:trHeight w:val="233"/>
        </w:trPr>
        <w:tc>
          <w:tcPr>
            <w:tcW w:w="719" w:type="dxa"/>
            <w:hideMark/>
          </w:tcPr>
          <w:p w14:paraId="5177E4FF" w14:textId="77777777" w:rsidR="00C325FF" w:rsidRPr="00C325FF" w:rsidRDefault="00C325FF" w:rsidP="00C325FF">
            <w:pPr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i/>
                <w:color w:val="000000" w:themeColor="dark1"/>
                <w:kern w:val="24"/>
                <w:sz w:val="18"/>
                <w:szCs w:val="18"/>
              </w:rPr>
              <w:t>PTPN11</w:t>
            </w:r>
          </w:p>
        </w:tc>
        <w:tc>
          <w:tcPr>
            <w:tcW w:w="722" w:type="dxa"/>
            <w:hideMark/>
          </w:tcPr>
          <w:p w14:paraId="7F98EDEF" w14:textId="77777777" w:rsidR="00C325FF" w:rsidRPr="00C325FF" w:rsidRDefault="00C325FF" w:rsidP="00C325FF">
            <w:pPr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i/>
                <w:color w:val="000000" w:themeColor="dark1"/>
                <w:kern w:val="24"/>
                <w:sz w:val="18"/>
                <w:szCs w:val="18"/>
              </w:rPr>
              <w:t>NRAS</w:t>
            </w:r>
          </w:p>
        </w:tc>
        <w:tc>
          <w:tcPr>
            <w:tcW w:w="922" w:type="dxa"/>
            <w:hideMark/>
          </w:tcPr>
          <w:p w14:paraId="28ECD5A6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129</w:t>
            </w:r>
          </w:p>
        </w:tc>
        <w:tc>
          <w:tcPr>
            <w:tcW w:w="922" w:type="dxa"/>
            <w:hideMark/>
          </w:tcPr>
          <w:p w14:paraId="20CD0378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9</w:t>
            </w:r>
          </w:p>
        </w:tc>
        <w:tc>
          <w:tcPr>
            <w:tcW w:w="922" w:type="dxa"/>
            <w:hideMark/>
          </w:tcPr>
          <w:p w14:paraId="740AD4FA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14</w:t>
            </w:r>
          </w:p>
        </w:tc>
        <w:tc>
          <w:tcPr>
            <w:tcW w:w="922" w:type="dxa"/>
            <w:hideMark/>
          </w:tcPr>
          <w:p w14:paraId="5E997879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4</w:t>
            </w:r>
          </w:p>
        </w:tc>
        <w:tc>
          <w:tcPr>
            <w:tcW w:w="850" w:type="dxa"/>
            <w:hideMark/>
          </w:tcPr>
          <w:p w14:paraId="40AFAB53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FF0000"/>
                <w:kern w:val="24"/>
                <w:sz w:val="18"/>
                <w:szCs w:val="18"/>
              </w:rPr>
              <w:t>0.046</w:t>
            </w:r>
          </w:p>
        </w:tc>
        <w:tc>
          <w:tcPr>
            <w:tcW w:w="850" w:type="dxa"/>
            <w:hideMark/>
          </w:tcPr>
          <w:p w14:paraId="2E4C622D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0.992</w:t>
            </w:r>
          </w:p>
        </w:tc>
      </w:tr>
      <w:tr w:rsidR="00C325FF" w:rsidRPr="00033ED4" w14:paraId="5011DBC1" w14:textId="77777777" w:rsidTr="00033ED4">
        <w:trPr>
          <w:trHeight w:val="233"/>
        </w:trPr>
        <w:tc>
          <w:tcPr>
            <w:tcW w:w="719" w:type="dxa"/>
            <w:hideMark/>
          </w:tcPr>
          <w:p w14:paraId="31D0DE41" w14:textId="77777777" w:rsidR="00C325FF" w:rsidRPr="00C325FF" w:rsidRDefault="00C325FF" w:rsidP="00C325FF">
            <w:pPr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i/>
                <w:color w:val="000000" w:themeColor="dark1"/>
                <w:kern w:val="24"/>
                <w:sz w:val="18"/>
                <w:szCs w:val="18"/>
              </w:rPr>
              <w:t>RAD21</w:t>
            </w:r>
          </w:p>
        </w:tc>
        <w:tc>
          <w:tcPr>
            <w:tcW w:w="722" w:type="dxa"/>
            <w:hideMark/>
          </w:tcPr>
          <w:p w14:paraId="34EB361C" w14:textId="77777777" w:rsidR="00C325FF" w:rsidRPr="00C325FF" w:rsidRDefault="00C325FF" w:rsidP="00C325FF">
            <w:pPr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i/>
                <w:color w:val="000000" w:themeColor="dark1"/>
                <w:kern w:val="24"/>
                <w:sz w:val="18"/>
                <w:szCs w:val="18"/>
              </w:rPr>
              <w:t>KIT</w:t>
            </w:r>
          </w:p>
        </w:tc>
        <w:tc>
          <w:tcPr>
            <w:tcW w:w="922" w:type="dxa"/>
            <w:hideMark/>
          </w:tcPr>
          <w:p w14:paraId="3E87A97D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152</w:t>
            </w:r>
          </w:p>
        </w:tc>
        <w:tc>
          <w:tcPr>
            <w:tcW w:w="922" w:type="dxa"/>
            <w:hideMark/>
          </w:tcPr>
          <w:p w14:paraId="757DE7AA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2</w:t>
            </w:r>
          </w:p>
        </w:tc>
        <w:tc>
          <w:tcPr>
            <w:tcW w:w="922" w:type="dxa"/>
            <w:hideMark/>
          </w:tcPr>
          <w:p w14:paraId="7A2D5AFE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1</w:t>
            </w:r>
          </w:p>
        </w:tc>
        <w:tc>
          <w:tcPr>
            <w:tcW w:w="922" w:type="dxa"/>
            <w:hideMark/>
          </w:tcPr>
          <w:p w14:paraId="3908B464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1</w:t>
            </w:r>
          </w:p>
        </w:tc>
        <w:tc>
          <w:tcPr>
            <w:tcW w:w="850" w:type="dxa"/>
            <w:hideMark/>
          </w:tcPr>
          <w:p w14:paraId="1DFD2C62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FF0000"/>
                <w:kern w:val="24"/>
                <w:sz w:val="18"/>
                <w:szCs w:val="18"/>
              </w:rPr>
              <w:t>0.038</w:t>
            </w:r>
          </w:p>
        </w:tc>
        <w:tc>
          <w:tcPr>
            <w:tcW w:w="850" w:type="dxa"/>
            <w:hideMark/>
          </w:tcPr>
          <w:p w14:paraId="149C6D18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1.000</w:t>
            </w:r>
          </w:p>
        </w:tc>
      </w:tr>
      <w:tr w:rsidR="00C325FF" w:rsidRPr="00033ED4" w14:paraId="72794C37" w14:textId="77777777" w:rsidTr="00033ED4">
        <w:trPr>
          <w:trHeight w:val="233"/>
        </w:trPr>
        <w:tc>
          <w:tcPr>
            <w:tcW w:w="719" w:type="dxa"/>
            <w:hideMark/>
          </w:tcPr>
          <w:p w14:paraId="58285121" w14:textId="77777777" w:rsidR="00C325FF" w:rsidRPr="00C325FF" w:rsidRDefault="00C325FF" w:rsidP="00C325FF">
            <w:pPr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i/>
                <w:color w:val="000000" w:themeColor="dark1"/>
                <w:kern w:val="24"/>
                <w:sz w:val="18"/>
                <w:szCs w:val="18"/>
              </w:rPr>
              <w:t>RUNX1</w:t>
            </w:r>
          </w:p>
        </w:tc>
        <w:tc>
          <w:tcPr>
            <w:tcW w:w="722" w:type="dxa"/>
            <w:hideMark/>
          </w:tcPr>
          <w:p w14:paraId="1DBD4CE9" w14:textId="77777777" w:rsidR="00C325FF" w:rsidRPr="00C325FF" w:rsidRDefault="00C325FF" w:rsidP="00C325FF">
            <w:pPr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i/>
                <w:color w:val="000000" w:themeColor="dark1"/>
                <w:kern w:val="24"/>
                <w:sz w:val="18"/>
                <w:szCs w:val="18"/>
              </w:rPr>
              <w:t>NPM1</w:t>
            </w:r>
          </w:p>
        </w:tc>
        <w:tc>
          <w:tcPr>
            <w:tcW w:w="922" w:type="dxa"/>
            <w:hideMark/>
          </w:tcPr>
          <w:p w14:paraId="023C4C08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103</w:t>
            </w:r>
          </w:p>
        </w:tc>
        <w:tc>
          <w:tcPr>
            <w:tcW w:w="922" w:type="dxa"/>
            <w:hideMark/>
          </w:tcPr>
          <w:p w14:paraId="5E3D8A06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28</w:t>
            </w:r>
          </w:p>
        </w:tc>
        <w:tc>
          <w:tcPr>
            <w:tcW w:w="922" w:type="dxa"/>
            <w:hideMark/>
          </w:tcPr>
          <w:p w14:paraId="79E4EE15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25</w:t>
            </w:r>
          </w:p>
        </w:tc>
        <w:tc>
          <w:tcPr>
            <w:tcW w:w="922" w:type="dxa"/>
            <w:hideMark/>
          </w:tcPr>
          <w:p w14:paraId="5E8E8DAB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14:paraId="1DDDC4A5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1.000</w:t>
            </w:r>
          </w:p>
        </w:tc>
        <w:tc>
          <w:tcPr>
            <w:tcW w:w="850" w:type="dxa"/>
            <w:hideMark/>
          </w:tcPr>
          <w:p w14:paraId="5FCDBA84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FF0000"/>
                <w:kern w:val="24"/>
                <w:sz w:val="18"/>
                <w:szCs w:val="18"/>
              </w:rPr>
              <w:t>0.004</w:t>
            </w:r>
          </w:p>
        </w:tc>
      </w:tr>
      <w:tr w:rsidR="00C325FF" w:rsidRPr="00033ED4" w14:paraId="78EC89C7" w14:textId="77777777" w:rsidTr="00033ED4">
        <w:trPr>
          <w:trHeight w:val="233"/>
        </w:trPr>
        <w:tc>
          <w:tcPr>
            <w:tcW w:w="719" w:type="dxa"/>
            <w:hideMark/>
          </w:tcPr>
          <w:p w14:paraId="326DDA42" w14:textId="77777777" w:rsidR="00C325FF" w:rsidRPr="00C325FF" w:rsidRDefault="00C325FF" w:rsidP="00C325FF">
            <w:pPr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i/>
                <w:color w:val="000000" w:themeColor="dark1"/>
                <w:kern w:val="24"/>
                <w:sz w:val="18"/>
                <w:szCs w:val="18"/>
              </w:rPr>
              <w:t>SF3B1</w:t>
            </w:r>
          </w:p>
        </w:tc>
        <w:tc>
          <w:tcPr>
            <w:tcW w:w="722" w:type="dxa"/>
            <w:hideMark/>
          </w:tcPr>
          <w:p w14:paraId="3B5AEE9E" w14:textId="77777777" w:rsidR="00C325FF" w:rsidRPr="00C325FF" w:rsidRDefault="00C325FF" w:rsidP="00C325FF">
            <w:pPr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i/>
                <w:color w:val="000000" w:themeColor="dark1"/>
                <w:kern w:val="24"/>
                <w:sz w:val="18"/>
                <w:szCs w:val="18"/>
              </w:rPr>
              <w:t>RUNX1</w:t>
            </w:r>
          </w:p>
        </w:tc>
        <w:tc>
          <w:tcPr>
            <w:tcW w:w="922" w:type="dxa"/>
            <w:hideMark/>
          </w:tcPr>
          <w:p w14:paraId="2A80F8AB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123</w:t>
            </w:r>
          </w:p>
        </w:tc>
        <w:tc>
          <w:tcPr>
            <w:tcW w:w="922" w:type="dxa"/>
            <w:hideMark/>
          </w:tcPr>
          <w:p w14:paraId="30D086B9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5</w:t>
            </w:r>
          </w:p>
        </w:tc>
        <w:tc>
          <w:tcPr>
            <w:tcW w:w="922" w:type="dxa"/>
            <w:hideMark/>
          </w:tcPr>
          <w:p w14:paraId="4ACD2F70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23</w:t>
            </w:r>
          </w:p>
        </w:tc>
        <w:tc>
          <w:tcPr>
            <w:tcW w:w="922" w:type="dxa"/>
            <w:hideMark/>
          </w:tcPr>
          <w:p w14:paraId="3CA1B96C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5</w:t>
            </w:r>
          </w:p>
        </w:tc>
        <w:tc>
          <w:tcPr>
            <w:tcW w:w="850" w:type="dxa"/>
            <w:hideMark/>
          </w:tcPr>
          <w:p w14:paraId="235346FE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FF0000"/>
                <w:kern w:val="24"/>
                <w:sz w:val="18"/>
                <w:szCs w:val="18"/>
              </w:rPr>
              <w:t>0.017</w:t>
            </w:r>
          </w:p>
        </w:tc>
        <w:tc>
          <w:tcPr>
            <w:tcW w:w="850" w:type="dxa"/>
            <w:hideMark/>
          </w:tcPr>
          <w:p w14:paraId="4CD7412F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0.997</w:t>
            </w:r>
          </w:p>
        </w:tc>
      </w:tr>
      <w:tr w:rsidR="00C325FF" w:rsidRPr="00033ED4" w14:paraId="33C7A8AB" w14:textId="77777777" w:rsidTr="00033ED4">
        <w:trPr>
          <w:trHeight w:val="233"/>
        </w:trPr>
        <w:tc>
          <w:tcPr>
            <w:tcW w:w="719" w:type="dxa"/>
            <w:hideMark/>
          </w:tcPr>
          <w:p w14:paraId="256E921A" w14:textId="77777777" w:rsidR="00C325FF" w:rsidRPr="00C325FF" w:rsidRDefault="00C325FF" w:rsidP="00C325FF">
            <w:pPr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i/>
                <w:color w:val="000000" w:themeColor="dark1"/>
                <w:kern w:val="24"/>
                <w:sz w:val="18"/>
                <w:szCs w:val="18"/>
              </w:rPr>
              <w:t>STAG2</w:t>
            </w:r>
          </w:p>
        </w:tc>
        <w:tc>
          <w:tcPr>
            <w:tcW w:w="722" w:type="dxa"/>
            <w:hideMark/>
          </w:tcPr>
          <w:p w14:paraId="1DE7BE33" w14:textId="77777777" w:rsidR="00C325FF" w:rsidRPr="00C325FF" w:rsidRDefault="00C325FF" w:rsidP="00C325FF">
            <w:pPr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i/>
                <w:color w:val="000000" w:themeColor="dark1"/>
                <w:kern w:val="24"/>
                <w:sz w:val="18"/>
                <w:szCs w:val="18"/>
              </w:rPr>
              <w:t>CEBPA</w:t>
            </w:r>
          </w:p>
        </w:tc>
        <w:tc>
          <w:tcPr>
            <w:tcW w:w="922" w:type="dxa"/>
            <w:hideMark/>
          </w:tcPr>
          <w:p w14:paraId="5E785A54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140</w:t>
            </w:r>
          </w:p>
        </w:tc>
        <w:tc>
          <w:tcPr>
            <w:tcW w:w="922" w:type="dxa"/>
            <w:hideMark/>
          </w:tcPr>
          <w:p w14:paraId="4A2E445F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13</w:t>
            </w:r>
          </w:p>
        </w:tc>
        <w:tc>
          <w:tcPr>
            <w:tcW w:w="922" w:type="dxa"/>
            <w:hideMark/>
          </w:tcPr>
          <w:p w14:paraId="6C01D404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0</w:t>
            </w:r>
          </w:p>
        </w:tc>
        <w:tc>
          <w:tcPr>
            <w:tcW w:w="922" w:type="dxa"/>
            <w:hideMark/>
          </w:tcPr>
          <w:p w14:paraId="1D2F7FB0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14:paraId="42423B82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FF0000"/>
                <w:kern w:val="24"/>
                <w:sz w:val="18"/>
                <w:szCs w:val="18"/>
              </w:rPr>
              <w:t>0.001</w:t>
            </w:r>
          </w:p>
        </w:tc>
        <w:tc>
          <w:tcPr>
            <w:tcW w:w="850" w:type="dxa"/>
            <w:hideMark/>
          </w:tcPr>
          <w:p w14:paraId="01F1C964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1.000</w:t>
            </w:r>
          </w:p>
        </w:tc>
      </w:tr>
      <w:tr w:rsidR="00C325FF" w:rsidRPr="00033ED4" w14:paraId="1A0AE7A4" w14:textId="77777777" w:rsidTr="00033ED4">
        <w:trPr>
          <w:trHeight w:val="233"/>
        </w:trPr>
        <w:tc>
          <w:tcPr>
            <w:tcW w:w="719" w:type="dxa"/>
            <w:hideMark/>
          </w:tcPr>
          <w:p w14:paraId="0D9E6977" w14:textId="77777777" w:rsidR="00C325FF" w:rsidRPr="00C325FF" w:rsidRDefault="00C325FF" w:rsidP="00C325FF">
            <w:pPr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i/>
                <w:color w:val="000000" w:themeColor="dark1"/>
                <w:kern w:val="24"/>
                <w:sz w:val="18"/>
                <w:szCs w:val="18"/>
              </w:rPr>
              <w:t>STAG2</w:t>
            </w:r>
          </w:p>
        </w:tc>
        <w:tc>
          <w:tcPr>
            <w:tcW w:w="722" w:type="dxa"/>
            <w:hideMark/>
          </w:tcPr>
          <w:p w14:paraId="1140AD56" w14:textId="77777777" w:rsidR="00C325FF" w:rsidRPr="00C325FF" w:rsidRDefault="00C325FF" w:rsidP="00C325FF">
            <w:pPr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i/>
                <w:color w:val="000000" w:themeColor="dark1"/>
                <w:kern w:val="24"/>
                <w:sz w:val="18"/>
                <w:szCs w:val="18"/>
              </w:rPr>
              <w:t>RUNX1</w:t>
            </w:r>
          </w:p>
        </w:tc>
        <w:tc>
          <w:tcPr>
            <w:tcW w:w="922" w:type="dxa"/>
            <w:hideMark/>
          </w:tcPr>
          <w:p w14:paraId="79466B12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119</w:t>
            </w:r>
          </w:p>
        </w:tc>
        <w:tc>
          <w:tcPr>
            <w:tcW w:w="922" w:type="dxa"/>
            <w:hideMark/>
          </w:tcPr>
          <w:p w14:paraId="1D867F89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9</w:t>
            </w:r>
          </w:p>
        </w:tc>
        <w:tc>
          <w:tcPr>
            <w:tcW w:w="922" w:type="dxa"/>
            <w:hideMark/>
          </w:tcPr>
          <w:p w14:paraId="4BD7771F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21</w:t>
            </w:r>
          </w:p>
        </w:tc>
        <w:tc>
          <w:tcPr>
            <w:tcW w:w="922" w:type="dxa"/>
            <w:hideMark/>
          </w:tcPr>
          <w:p w14:paraId="2401BDA0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7</w:t>
            </w:r>
          </w:p>
        </w:tc>
        <w:tc>
          <w:tcPr>
            <w:tcW w:w="850" w:type="dxa"/>
            <w:hideMark/>
          </w:tcPr>
          <w:p w14:paraId="71D46309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FF0000"/>
                <w:kern w:val="24"/>
                <w:sz w:val="18"/>
                <w:szCs w:val="18"/>
              </w:rPr>
              <w:t>0.010</w:t>
            </w:r>
          </w:p>
        </w:tc>
        <w:tc>
          <w:tcPr>
            <w:tcW w:w="850" w:type="dxa"/>
            <w:hideMark/>
          </w:tcPr>
          <w:p w14:paraId="7BE84E25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0.998</w:t>
            </w:r>
          </w:p>
        </w:tc>
      </w:tr>
      <w:tr w:rsidR="00C325FF" w:rsidRPr="00033ED4" w14:paraId="534C4612" w14:textId="77777777" w:rsidTr="00033ED4">
        <w:trPr>
          <w:trHeight w:val="233"/>
        </w:trPr>
        <w:tc>
          <w:tcPr>
            <w:tcW w:w="719" w:type="dxa"/>
            <w:hideMark/>
          </w:tcPr>
          <w:p w14:paraId="2F653E58" w14:textId="77777777" w:rsidR="00C325FF" w:rsidRPr="00C325FF" w:rsidRDefault="00C325FF" w:rsidP="00C325FF">
            <w:pPr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i/>
                <w:color w:val="000000" w:themeColor="dark1"/>
                <w:kern w:val="24"/>
                <w:sz w:val="18"/>
                <w:szCs w:val="18"/>
              </w:rPr>
              <w:t>TET2</w:t>
            </w:r>
          </w:p>
        </w:tc>
        <w:tc>
          <w:tcPr>
            <w:tcW w:w="722" w:type="dxa"/>
            <w:hideMark/>
          </w:tcPr>
          <w:p w14:paraId="5A157F8C" w14:textId="77777777" w:rsidR="00C325FF" w:rsidRPr="00C325FF" w:rsidRDefault="00C325FF" w:rsidP="00C325FF">
            <w:pPr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i/>
                <w:color w:val="000000" w:themeColor="dark1"/>
                <w:kern w:val="24"/>
                <w:sz w:val="18"/>
                <w:szCs w:val="18"/>
              </w:rPr>
              <w:t>IDH1</w:t>
            </w:r>
          </w:p>
        </w:tc>
        <w:tc>
          <w:tcPr>
            <w:tcW w:w="922" w:type="dxa"/>
            <w:hideMark/>
          </w:tcPr>
          <w:p w14:paraId="05CB05F0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103</w:t>
            </w:r>
          </w:p>
        </w:tc>
        <w:tc>
          <w:tcPr>
            <w:tcW w:w="922" w:type="dxa"/>
            <w:hideMark/>
          </w:tcPr>
          <w:p w14:paraId="58AF8720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39</w:t>
            </w:r>
          </w:p>
        </w:tc>
        <w:tc>
          <w:tcPr>
            <w:tcW w:w="922" w:type="dxa"/>
            <w:hideMark/>
          </w:tcPr>
          <w:p w14:paraId="60DFC6A4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14</w:t>
            </w:r>
          </w:p>
        </w:tc>
        <w:tc>
          <w:tcPr>
            <w:tcW w:w="922" w:type="dxa"/>
            <w:hideMark/>
          </w:tcPr>
          <w:p w14:paraId="03D470A0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14:paraId="07F164F3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1.000</w:t>
            </w:r>
          </w:p>
        </w:tc>
        <w:tc>
          <w:tcPr>
            <w:tcW w:w="850" w:type="dxa"/>
            <w:hideMark/>
          </w:tcPr>
          <w:p w14:paraId="52BA61F1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FF0000"/>
                <w:kern w:val="24"/>
                <w:sz w:val="18"/>
                <w:szCs w:val="18"/>
              </w:rPr>
              <w:t>0.014</w:t>
            </w:r>
          </w:p>
        </w:tc>
      </w:tr>
      <w:tr w:rsidR="00C325FF" w:rsidRPr="00033ED4" w14:paraId="775BC9B3" w14:textId="77777777" w:rsidTr="00033ED4">
        <w:trPr>
          <w:trHeight w:val="233"/>
        </w:trPr>
        <w:tc>
          <w:tcPr>
            <w:tcW w:w="719" w:type="dxa"/>
            <w:hideMark/>
          </w:tcPr>
          <w:p w14:paraId="3029137B" w14:textId="77777777" w:rsidR="00C325FF" w:rsidRPr="00C325FF" w:rsidRDefault="00C325FF" w:rsidP="00C325FF">
            <w:pPr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i/>
                <w:color w:val="000000" w:themeColor="dark1"/>
                <w:kern w:val="24"/>
                <w:sz w:val="18"/>
                <w:szCs w:val="18"/>
              </w:rPr>
              <w:t>TET2</w:t>
            </w:r>
          </w:p>
        </w:tc>
        <w:tc>
          <w:tcPr>
            <w:tcW w:w="722" w:type="dxa"/>
            <w:hideMark/>
          </w:tcPr>
          <w:p w14:paraId="32DD2196" w14:textId="77777777" w:rsidR="00C325FF" w:rsidRPr="00C325FF" w:rsidRDefault="00C325FF" w:rsidP="00C325FF">
            <w:pPr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i/>
                <w:color w:val="000000" w:themeColor="dark1"/>
                <w:kern w:val="24"/>
                <w:sz w:val="18"/>
                <w:szCs w:val="18"/>
              </w:rPr>
              <w:t>IDH2</w:t>
            </w:r>
          </w:p>
        </w:tc>
        <w:tc>
          <w:tcPr>
            <w:tcW w:w="922" w:type="dxa"/>
            <w:hideMark/>
          </w:tcPr>
          <w:p w14:paraId="685E5167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85</w:t>
            </w:r>
          </w:p>
        </w:tc>
        <w:tc>
          <w:tcPr>
            <w:tcW w:w="922" w:type="dxa"/>
            <w:hideMark/>
          </w:tcPr>
          <w:p w14:paraId="0565DB6D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35</w:t>
            </w:r>
          </w:p>
        </w:tc>
        <w:tc>
          <w:tcPr>
            <w:tcW w:w="922" w:type="dxa"/>
            <w:hideMark/>
          </w:tcPr>
          <w:p w14:paraId="2F9F9381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32</w:t>
            </w:r>
          </w:p>
        </w:tc>
        <w:tc>
          <w:tcPr>
            <w:tcW w:w="922" w:type="dxa"/>
            <w:hideMark/>
          </w:tcPr>
          <w:p w14:paraId="17EA8A77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4</w:t>
            </w:r>
          </w:p>
        </w:tc>
        <w:tc>
          <w:tcPr>
            <w:tcW w:w="850" w:type="dxa"/>
            <w:hideMark/>
          </w:tcPr>
          <w:p w14:paraId="1BCEBF77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0.995</w:t>
            </w:r>
          </w:p>
        </w:tc>
        <w:tc>
          <w:tcPr>
            <w:tcW w:w="850" w:type="dxa"/>
            <w:hideMark/>
          </w:tcPr>
          <w:p w14:paraId="6593EF9A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FF0000"/>
                <w:kern w:val="24"/>
                <w:sz w:val="18"/>
                <w:szCs w:val="18"/>
              </w:rPr>
              <w:t>0.020</w:t>
            </w:r>
          </w:p>
        </w:tc>
      </w:tr>
      <w:tr w:rsidR="00C325FF" w:rsidRPr="00033ED4" w14:paraId="754AD213" w14:textId="77777777" w:rsidTr="00033ED4">
        <w:trPr>
          <w:trHeight w:val="233"/>
        </w:trPr>
        <w:tc>
          <w:tcPr>
            <w:tcW w:w="719" w:type="dxa"/>
            <w:hideMark/>
          </w:tcPr>
          <w:p w14:paraId="1755C14E" w14:textId="77777777" w:rsidR="00C325FF" w:rsidRPr="00C325FF" w:rsidRDefault="00C325FF" w:rsidP="00C325FF">
            <w:pPr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i/>
                <w:color w:val="000000" w:themeColor="dark1"/>
                <w:kern w:val="24"/>
                <w:sz w:val="18"/>
                <w:szCs w:val="18"/>
              </w:rPr>
              <w:t>TP53</w:t>
            </w:r>
          </w:p>
        </w:tc>
        <w:tc>
          <w:tcPr>
            <w:tcW w:w="722" w:type="dxa"/>
            <w:hideMark/>
          </w:tcPr>
          <w:p w14:paraId="4FE588C1" w14:textId="77777777" w:rsidR="00C325FF" w:rsidRPr="00C325FF" w:rsidRDefault="00C325FF" w:rsidP="00C325FF">
            <w:pPr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i/>
                <w:color w:val="000000" w:themeColor="dark1"/>
                <w:kern w:val="24"/>
                <w:sz w:val="18"/>
                <w:szCs w:val="18"/>
              </w:rPr>
              <w:t>ASXL1</w:t>
            </w:r>
          </w:p>
        </w:tc>
        <w:tc>
          <w:tcPr>
            <w:tcW w:w="922" w:type="dxa"/>
            <w:hideMark/>
          </w:tcPr>
          <w:p w14:paraId="33BC2F87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107</w:t>
            </w:r>
          </w:p>
        </w:tc>
        <w:tc>
          <w:tcPr>
            <w:tcW w:w="922" w:type="dxa"/>
            <w:hideMark/>
          </w:tcPr>
          <w:p w14:paraId="55781898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32</w:t>
            </w:r>
          </w:p>
        </w:tc>
        <w:tc>
          <w:tcPr>
            <w:tcW w:w="922" w:type="dxa"/>
            <w:hideMark/>
          </w:tcPr>
          <w:p w14:paraId="7B547527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17</w:t>
            </w:r>
          </w:p>
        </w:tc>
        <w:tc>
          <w:tcPr>
            <w:tcW w:w="922" w:type="dxa"/>
            <w:hideMark/>
          </w:tcPr>
          <w:p w14:paraId="721F559F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14:paraId="3724A9BA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1.000</w:t>
            </w:r>
          </w:p>
        </w:tc>
        <w:tc>
          <w:tcPr>
            <w:tcW w:w="850" w:type="dxa"/>
            <w:hideMark/>
          </w:tcPr>
          <w:p w14:paraId="14900CE1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FF0000"/>
                <w:kern w:val="24"/>
                <w:sz w:val="18"/>
                <w:szCs w:val="18"/>
              </w:rPr>
              <w:t>0.016</w:t>
            </w:r>
          </w:p>
        </w:tc>
      </w:tr>
      <w:tr w:rsidR="00C325FF" w:rsidRPr="00033ED4" w14:paraId="2C1B8022" w14:textId="77777777" w:rsidTr="00033ED4">
        <w:trPr>
          <w:trHeight w:val="233"/>
        </w:trPr>
        <w:tc>
          <w:tcPr>
            <w:tcW w:w="719" w:type="dxa"/>
            <w:hideMark/>
          </w:tcPr>
          <w:p w14:paraId="526A27E6" w14:textId="77777777" w:rsidR="00C325FF" w:rsidRPr="00C325FF" w:rsidRDefault="00C325FF" w:rsidP="00C325FF">
            <w:pPr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i/>
                <w:color w:val="000000" w:themeColor="dark1"/>
                <w:kern w:val="24"/>
                <w:sz w:val="18"/>
                <w:szCs w:val="18"/>
              </w:rPr>
              <w:t>TP53</w:t>
            </w:r>
          </w:p>
        </w:tc>
        <w:tc>
          <w:tcPr>
            <w:tcW w:w="722" w:type="dxa"/>
            <w:hideMark/>
          </w:tcPr>
          <w:p w14:paraId="4D898C47" w14:textId="77777777" w:rsidR="00C325FF" w:rsidRPr="00C325FF" w:rsidRDefault="00C325FF" w:rsidP="00C325FF">
            <w:pPr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i/>
                <w:color w:val="000000" w:themeColor="dark1"/>
                <w:kern w:val="24"/>
                <w:sz w:val="18"/>
                <w:szCs w:val="18"/>
              </w:rPr>
              <w:t>DNMT3A</w:t>
            </w:r>
          </w:p>
        </w:tc>
        <w:tc>
          <w:tcPr>
            <w:tcW w:w="922" w:type="dxa"/>
            <w:hideMark/>
          </w:tcPr>
          <w:p w14:paraId="30D764F3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86</w:t>
            </w:r>
          </w:p>
        </w:tc>
        <w:tc>
          <w:tcPr>
            <w:tcW w:w="922" w:type="dxa"/>
            <w:hideMark/>
          </w:tcPr>
          <w:p w14:paraId="524879FF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28</w:t>
            </w:r>
          </w:p>
        </w:tc>
        <w:tc>
          <w:tcPr>
            <w:tcW w:w="922" w:type="dxa"/>
            <w:hideMark/>
          </w:tcPr>
          <w:p w14:paraId="417CFC8F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38</w:t>
            </w:r>
          </w:p>
        </w:tc>
        <w:tc>
          <w:tcPr>
            <w:tcW w:w="922" w:type="dxa"/>
            <w:hideMark/>
          </w:tcPr>
          <w:p w14:paraId="72F1DA61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4</w:t>
            </w:r>
          </w:p>
        </w:tc>
        <w:tc>
          <w:tcPr>
            <w:tcW w:w="850" w:type="dxa"/>
            <w:hideMark/>
          </w:tcPr>
          <w:p w14:paraId="4353B2AD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0.992</w:t>
            </w:r>
          </w:p>
        </w:tc>
        <w:tc>
          <w:tcPr>
            <w:tcW w:w="850" w:type="dxa"/>
            <w:hideMark/>
          </w:tcPr>
          <w:p w14:paraId="7CFA5F00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FF0000"/>
                <w:kern w:val="24"/>
                <w:sz w:val="18"/>
                <w:szCs w:val="18"/>
              </w:rPr>
              <w:t>0.028</w:t>
            </w:r>
          </w:p>
        </w:tc>
      </w:tr>
      <w:tr w:rsidR="00C325FF" w:rsidRPr="00033ED4" w14:paraId="1E36512C" w14:textId="77777777" w:rsidTr="00033ED4">
        <w:trPr>
          <w:trHeight w:val="233"/>
        </w:trPr>
        <w:tc>
          <w:tcPr>
            <w:tcW w:w="719" w:type="dxa"/>
            <w:hideMark/>
          </w:tcPr>
          <w:p w14:paraId="360F5904" w14:textId="77777777" w:rsidR="00C325FF" w:rsidRPr="00C325FF" w:rsidRDefault="00C325FF" w:rsidP="00C325FF">
            <w:pPr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i/>
                <w:color w:val="000000" w:themeColor="dark1"/>
                <w:kern w:val="24"/>
                <w:sz w:val="18"/>
                <w:szCs w:val="18"/>
              </w:rPr>
              <w:t>TP53</w:t>
            </w:r>
          </w:p>
        </w:tc>
        <w:tc>
          <w:tcPr>
            <w:tcW w:w="722" w:type="dxa"/>
            <w:hideMark/>
          </w:tcPr>
          <w:p w14:paraId="05D6BEEE" w14:textId="77777777" w:rsidR="00C325FF" w:rsidRPr="00C325FF" w:rsidRDefault="00C325FF" w:rsidP="00C325FF">
            <w:pPr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i/>
                <w:color w:val="000000" w:themeColor="dark1"/>
                <w:kern w:val="24"/>
                <w:sz w:val="18"/>
                <w:szCs w:val="18"/>
              </w:rPr>
              <w:t>IDH1</w:t>
            </w:r>
          </w:p>
        </w:tc>
        <w:tc>
          <w:tcPr>
            <w:tcW w:w="922" w:type="dxa"/>
            <w:hideMark/>
          </w:tcPr>
          <w:p w14:paraId="1A676716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110</w:t>
            </w:r>
          </w:p>
        </w:tc>
        <w:tc>
          <w:tcPr>
            <w:tcW w:w="922" w:type="dxa"/>
            <w:hideMark/>
          </w:tcPr>
          <w:p w14:paraId="0BEA7A6E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32</w:t>
            </w:r>
          </w:p>
        </w:tc>
        <w:tc>
          <w:tcPr>
            <w:tcW w:w="922" w:type="dxa"/>
            <w:hideMark/>
          </w:tcPr>
          <w:p w14:paraId="3D6793B8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14</w:t>
            </w:r>
          </w:p>
        </w:tc>
        <w:tc>
          <w:tcPr>
            <w:tcW w:w="922" w:type="dxa"/>
            <w:hideMark/>
          </w:tcPr>
          <w:p w14:paraId="499AD7CE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14:paraId="5455CB22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1.000</w:t>
            </w:r>
          </w:p>
        </w:tc>
        <w:tc>
          <w:tcPr>
            <w:tcW w:w="850" w:type="dxa"/>
            <w:hideMark/>
          </w:tcPr>
          <w:p w14:paraId="7A5EB442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FF0000"/>
                <w:kern w:val="24"/>
                <w:sz w:val="18"/>
                <w:szCs w:val="18"/>
              </w:rPr>
              <w:t>0.034</w:t>
            </w:r>
          </w:p>
        </w:tc>
      </w:tr>
      <w:tr w:rsidR="00C325FF" w:rsidRPr="00033ED4" w14:paraId="0B59A1FD" w14:textId="77777777" w:rsidTr="00033ED4">
        <w:trPr>
          <w:trHeight w:val="233"/>
        </w:trPr>
        <w:tc>
          <w:tcPr>
            <w:tcW w:w="719" w:type="dxa"/>
            <w:hideMark/>
          </w:tcPr>
          <w:p w14:paraId="24D4CEF1" w14:textId="77777777" w:rsidR="00C325FF" w:rsidRPr="00C325FF" w:rsidRDefault="00C325FF" w:rsidP="00C325FF">
            <w:pPr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i/>
                <w:color w:val="000000" w:themeColor="dark1"/>
                <w:kern w:val="24"/>
                <w:sz w:val="18"/>
                <w:szCs w:val="18"/>
              </w:rPr>
              <w:t>TP53</w:t>
            </w:r>
          </w:p>
        </w:tc>
        <w:tc>
          <w:tcPr>
            <w:tcW w:w="722" w:type="dxa"/>
            <w:hideMark/>
          </w:tcPr>
          <w:p w14:paraId="1313B1BF" w14:textId="77777777" w:rsidR="00C325FF" w:rsidRPr="00C325FF" w:rsidRDefault="00C325FF" w:rsidP="00C325FF">
            <w:pPr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i/>
                <w:color w:val="000000" w:themeColor="dark1"/>
                <w:kern w:val="24"/>
                <w:sz w:val="18"/>
                <w:szCs w:val="18"/>
              </w:rPr>
              <w:t>IDH2</w:t>
            </w:r>
          </w:p>
        </w:tc>
        <w:tc>
          <w:tcPr>
            <w:tcW w:w="922" w:type="dxa"/>
            <w:hideMark/>
          </w:tcPr>
          <w:p w14:paraId="759696B8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91</w:t>
            </w:r>
          </w:p>
        </w:tc>
        <w:tc>
          <w:tcPr>
            <w:tcW w:w="922" w:type="dxa"/>
            <w:hideMark/>
          </w:tcPr>
          <w:p w14:paraId="2D2102BC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29</w:t>
            </w:r>
          </w:p>
        </w:tc>
        <w:tc>
          <w:tcPr>
            <w:tcW w:w="922" w:type="dxa"/>
            <w:hideMark/>
          </w:tcPr>
          <w:p w14:paraId="6672C3BB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33</w:t>
            </w:r>
          </w:p>
        </w:tc>
        <w:tc>
          <w:tcPr>
            <w:tcW w:w="922" w:type="dxa"/>
            <w:hideMark/>
          </w:tcPr>
          <w:p w14:paraId="5BCBCA2D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14:paraId="34181A1B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0.993</w:t>
            </w:r>
          </w:p>
        </w:tc>
        <w:tc>
          <w:tcPr>
            <w:tcW w:w="850" w:type="dxa"/>
            <w:hideMark/>
          </w:tcPr>
          <w:p w14:paraId="1BAE5E05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FF0000"/>
                <w:kern w:val="24"/>
                <w:sz w:val="18"/>
                <w:szCs w:val="18"/>
              </w:rPr>
              <w:t>0.028</w:t>
            </w:r>
          </w:p>
        </w:tc>
      </w:tr>
      <w:tr w:rsidR="00C325FF" w:rsidRPr="00033ED4" w14:paraId="6CF45D71" w14:textId="77777777" w:rsidTr="00033ED4">
        <w:trPr>
          <w:trHeight w:val="233"/>
        </w:trPr>
        <w:tc>
          <w:tcPr>
            <w:tcW w:w="719" w:type="dxa"/>
            <w:hideMark/>
          </w:tcPr>
          <w:p w14:paraId="08A814EB" w14:textId="77777777" w:rsidR="00C325FF" w:rsidRPr="00C325FF" w:rsidRDefault="00C325FF" w:rsidP="00C325FF">
            <w:pPr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i/>
                <w:color w:val="000000" w:themeColor="dark1"/>
                <w:kern w:val="24"/>
                <w:sz w:val="18"/>
                <w:szCs w:val="18"/>
              </w:rPr>
              <w:t>TP53</w:t>
            </w:r>
          </w:p>
        </w:tc>
        <w:tc>
          <w:tcPr>
            <w:tcW w:w="722" w:type="dxa"/>
            <w:hideMark/>
          </w:tcPr>
          <w:p w14:paraId="33374314" w14:textId="77777777" w:rsidR="00C325FF" w:rsidRPr="00C325FF" w:rsidRDefault="00C325FF" w:rsidP="00C325FF">
            <w:pPr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i/>
                <w:color w:val="000000" w:themeColor="dark1"/>
                <w:kern w:val="24"/>
                <w:sz w:val="18"/>
                <w:szCs w:val="18"/>
              </w:rPr>
              <w:t>MLL</w:t>
            </w:r>
          </w:p>
        </w:tc>
        <w:tc>
          <w:tcPr>
            <w:tcW w:w="922" w:type="dxa"/>
            <w:hideMark/>
          </w:tcPr>
          <w:p w14:paraId="6A152995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123</w:t>
            </w:r>
          </w:p>
        </w:tc>
        <w:tc>
          <w:tcPr>
            <w:tcW w:w="922" w:type="dxa"/>
            <w:hideMark/>
          </w:tcPr>
          <w:p w14:paraId="48E938BB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28</w:t>
            </w:r>
          </w:p>
        </w:tc>
        <w:tc>
          <w:tcPr>
            <w:tcW w:w="922" w:type="dxa"/>
            <w:hideMark/>
          </w:tcPr>
          <w:p w14:paraId="36324496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1</w:t>
            </w:r>
          </w:p>
        </w:tc>
        <w:tc>
          <w:tcPr>
            <w:tcW w:w="922" w:type="dxa"/>
            <w:hideMark/>
          </w:tcPr>
          <w:p w14:paraId="417E027D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4</w:t>
            </w:r>
          </w:p>
        </w:tc>
        <w:tc>
          <w:tcPr>
            <w:tcW w:w="850" w:type="dxa"/>
            <w:hideMark/>
          </w:tcPr>
          <w:p w14:paraId="1A3240A4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FF0000"/>
                <w:kern w:val="24"/>
                <w:sz w:val="18"/>
                <w:szCs w:val="18"/>
              </w:rPr>
              <w:t>0.006</w:t>
            </w:r>
          </w:p>
        </w:tc>
        <w:tc>
          <w:tcPr>
            <w:tcW w:w="850" w:type="dxa"/>
            <w:hideMark/>
          </w:tcPr>
          <w:p w14:paraId="14E69525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1.000</w:t>
            </w:r>
          </w:p>
        </w:tc>
      </w:tr>
      <w:tr w:rsidR="00C325FF" w:rsidRPr="00033ED4" w14:paraId="06D91418" w14:textId="77777777" w:rsidTr="00033ED4">
        <w:trPr>
          <w:trHeight w:val="233"/>
        </w:trPr>
        <w:tc>
          <w:tcPr>
            <w:tcW w:w="719" w:type="dxa"/>
            <w:hideMark/>
          </w:tcPr>
          <w:p w14:paraId="75B1B04F" w14:textId="77777777" w:rsidR="00C325FF" w:rsidRPr="00C325FF" w:rsidRDefault="00C325FF" w:rsidP="00C325FF">
            <w:pPr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i/>
                <w:color w:val="000000" w:themeColor="dark1"/>
                <w:kern w:val="24"/>
                <w:sz w:val="18"/>
                <w:szCs w:val="18"/>
              </w:rPr>
              <w:t>TP53</w:t>
            </w:r>
          </w:p>
        </w:tc>
        <w:tc>
          <w:tcPr>
            <w:tcW w:w="722" w:type="dxa"/>
            <w:hideMark/>
          </w:tcPr>
          <w:p w14:paraId="3CC5B512" w14:textId="77777777" w:rsidR="00C325FF" w:rsidRPr="00C325FF" w:rsidRDefault="00C325FF" w:rsidP="00C325FF">
            <w:pPr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i/>
                <w:color w:val="000000" w:themeColor="dark1"/>
                <w:kern w:val="24"/>
                <w:sz w:val="18"/>
                <w:szCs w:val="18"/>
              </w:rPr>
              <w:t>NPM1</w:t>
            </w:r>
          </w:p>
        </w:tc>
        <w:tc>
          <w:tcPr>
            <w:tcW w:w="922" w:type="dxa"/>
            <w:hideMark/>
          </w:tcPr>
          <w:p w14:paraId="07C03C73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99</w:t>
            </w:r>
          </w:p>
        </w:tc>
        <w:tc>
          <w:tcPr>
            <w:tcW w:w="922" w:type="dxa"/>
            <w:hideMark/>
          </w:tcPr>
          <w:p w14:paraId="74DBB123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32</w:t>
            </w:r>
          </w:p>
        </w:tc>
        <w:tc>
          <w:tcPr>
            <w:tcW w:w="922" w:type="dxa"/>
            <w:hideMark/>
          </w:tcPr>
          <w:p w14:paraId="2B276FBF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25</w:t>
            </w:r>
          </w:p>
        </w:tc>
        <w:tc>
          <w:tcPr>
            <w:tcW w:w="922" w:type="dxa"/>
            <w:hideMark/>
          </w:tcPr>
          <w:p w14:paraId="22F6B8BF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14:paraId="6E1A405D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1.000</w:t>
            </w:r>
          </w:p>
        </w:tc>
        <w:tc>
          <w:tcPr>
            <w:tcW w:w="850" w:type="dxa"/>
            <w:hideMark/>
          </w:tcPr>
          <w:p w14:paraId="00242CD8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FF0000"/>
                <w:kern w:val="24"/>
                <w:sz w:val="18"/>
                <w:szCs w:val="18"/>
              </w:rPr>
              <w:t>0.002</w:t>
            </w:r>
          </w:p>
        </w:tc>
      </w:tr>
      <w:tr w:rsidR="00C325FF" w:rsidRPr="00033ED4" w14:paraId="3E881DC1" w14:textId="77777777" w:rsidTr="00033ED4">
        <w:trPr>
          <w:trHeight w:val="233"/>
        </w:trPr>
        <w:tc>
          <w:tcPr>
            <w:tcW w:w="719" w:type="dxa"/>
            <w:hideMark/>
          </w:tcPr>
          <w:p w14:paraId="50E483FB" w14:textId="77777777" w:rsidR="00C325FF" w:rsidRPr="00C325FF" w:rsidRDefault="00C325FF" w:rsidP="00C325FF">
            <w:pPr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i/>
                <w:color w:val="000000" w:themeColor="dark1"/>
                <w:kern w:val="24"/>
                <w:sz w:val="18"/>
                <w:szCs w:val="18"/>
              </w:rPr>
              <w:t>TP53</w:t>
            </w:r>
          </w:p>
        </w:tc>
        <w:tc>
          <w:tcPr>
            <w:tcW w:w="722" w:type="dxa"/>
            <w:hideMark/>
          </w:tcPr>
          <w:p w14:paraId="69A8234A" w14:textId="77777777" w:rsidR="00C325FF" w:rsidRPr="00C325FF" w:rsidRDefault="00C325FF" w:rsidP="00C325FF">
            <w:pPr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i/>
                <w:color w:val="000000" w:themeColor="dark1"/>
                <w:kern w:val="24"/>
                <w:sz w:val="18"/>
                <w:szCs w:val="18"/>
              </w:rPr>
              <w:t>RUNX1</w:t>
            </w:r>
          </w:p>
        </w:tc>
        <w:tc>
          <w:tcPr>
            <w:tcW w:w="922" w:type="dxa"/>
            <w:hideMark/>
          </w:tcPr>
          <w:p w14:paraId="725ECD1C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96</w:t>
            </w:r>
          </w:p>
        </w:tc>
        <w:tc>
          <w:tcPr>
            <w:tcW w:w="922" w:type="dxa"/>
            <w:hideMark/>
          </w:tcPr>
          <w:p w14:paraId="39EF9559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32</w:t>
            </w:r>
          </w:p>
        </w:tc>
        <w:tc>
          <w:tcPr>
            <w:tcW w:w="922" w:type="dxa"/>
            <w:hideMark/>
          </w:tcPr>
          <w:p w14:paraId="374139A5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28</w:t>
            </w:r>
          </w:p>
        </w:tc>
        <w:tc>
          <w:tcPr>
            <w:tcW w:w="922" w:type="dxa"/>
            <w:hideMark/>
          </w:tcPr>
          <w:p w14:paraId="5C4D3F43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14:paraId="1A80E2C1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1.000</w:t>
            </w:r>
          </w:p>
        </w:tc>
        <w:tc>
          <w:tcPr>
            <w:tcW w:w="850" w:type="dxa"/>
            <w:hideMark/>
          </w:tcPr>
          <w:p w14:paraId="5D87D1CA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FF0000"/>
                <w:kern w:val="24"/>
                <w:sz w:val="18"/>
                <w:szCs w:val="18"/>
              </w:rPr>
              <w:t>0.001</w:t>
            </w:r>
          </w:p>
        </w:tc>
      </w:tr>
      <w:tr w:rsidR="00C325FF" w:rsidRPr="00033ED4" w14:paraId="26EA0BC1" w14:textId="77777777" w:rsidTr="00033ED4">
        <w:trPr>
          <w:trHeight w:val="233"/>
        </w:trPr>
        <w:tc>
          <w:tcPr>
            <w:tcW w:w="719" w:type="dxa"/>
            <w:hideMark/>
          </w:tcPr>
          <w:p w14:paraId="06EA5A1F" w14:textId="77777777" w:rsidR="00C325FF" w:rsidRPr="00C325FF" w:rsidRDefault="00C325FF" w:rsidP="00C325FF">
            <w:pPr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i/>
                <w:color w:val="000000" w:themeColor="dark1"/>
                <w:kern w:val="24"/>
                <w:sz w:val="18"/>
                <w:szCs w:val="18"/>
              </w:rPr>
              <w:t>U2AF1</w:t>
            </w:r>
          </w:p>
        </w:tc>
        <w:tc>
          <w:tcPr>
            <w:tcW w:w="722" w:type="dxa"/>
            <w:hideMark/>
          </w:tcPr>
          <w:p w14:paraId="6790050A" w14:textId="77777777" w:rsidR="00C325FF" w:rsidRPr="00C325FF" w:rsidRDefault="00C325FF" w:rsidP="00C325FF">
            <w:pPr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i/>
                <w:color w:val="000000" w:themeColor="dark1"/>
                <w:kern w:val="24"/>
                <w:sz w:val="18"/>
                <w:szCs w:val="18"/>
              </w:rPr>
              <w:t>ETV6</w:t>
            </w:r>
          </w:p>
        </w:tc>
        <w:tc>
          <w:tcPr>
            <w:tcW w:w="922" w:type="dxa"/>
            <w:hideMark/>
          </w:tcPr>
          <w:p w14:paraId="1B1E502A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142</w:t>
            </w:r>
          </w:p>
        </w:tc>
        <w:tc>
          <w:tcPr>
            <w:tcW w:w="922" w:type="dxa"/>
            <w:hideMark/>
          </w:tcPr>
          <w:p w14:paraId="74F61493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10</w:t>
            </w:r>
          </w:p>
        </w:tc>
        <w:tc>
          <w:tcPr>
            <w:tcW w:w="922" w:type="dxa"/>
            <w:hideMark/>
          </w:tcPr>
          <w:p w14:paraId="1F8049E2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1</w:t>
            </w:r>
          </w:p>
        </w:tc>
        <w:tc>
          <w:tcPr>
            <w:tcW w:w="922" w:type="dxa"/>
            <w:hideMark/>
          </w:tcPr>
          <w:p w14:paraId="179F2DF5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14:paraId="50B2D516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FF0000"/>
                <w:kern w:val="24"/>
                <w:sz w:val="18"/>
                <w:szCs w:val="18"/>
              </w:rPr>
              <w:t>0.002</w:t>
            </w:r>
          </w:p>
        </w:tc>
        <w:tc>
          <w:tcPr>
            <w:tcW w:w="850" w:type="dxa"/>
            <w:hideMark/>
          </w:tcPr>
          <w:p w14:paraId="77A598F6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1.000</w:t>
            </w:r>
          </w:p>
        </w:tc>
      </w:tr>
      <w:tr w:rsidR="00C325FF" w:rsidRPr="00033ED4" w14:paraId="64AF6AFE" w14:textId="77777777" w:rsidTr="00033ED4">
        <w:trPr>
          <w:trHeight w:val="233"/>
        </w:trPr>
        <w:tc>
          <w:tcPr>
            <w:tcW w:w="719" w:type="dxa"/>
            <w:hideMark/>
          </w:tcPr>
          <w:p w14:paraId="7BD1C4A6" w14:textId="77777777" w:rsidR="00C325FF" w:rsidRPr="00C325FF" w:rsidRDefault="00C325FF" w:rsidP="00C325FF">
            <w:pPr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i/>
                <w:color w:val="000000" w:themeColor="dark1"/>
                <w:kern w:val="24"/>
                <w:sz w:val="18"/>
                <w:szCs w:val="18"/>
              </w:rPr>
              <w:t>U2AF1</w:t>
            </w:r>
          </w:p>
        </w:tc>
        <w:tc>
          <w:tcPr>
            <w:tcW w:w="722" w:type="dxa"/>
            <w:hideMark/>
          </w:tcPr>
          <w:p w14:paraId="397216D5" w14:textId="77777777" w:rsidR="00C325FF" w:rsidRPr="00C325FF" w:rsidRDefault="00C325FF" w:rsidP="00C325FF">
            <w:pPr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i/>
                <w:color w:val="000000" w:themeColor="dark1"/>
                <w:kern w:val="24"/>
                <w:sz w:val="18"/>
                <w:szCs w:val="18"/>
              </w:rPr>
              <w:t>IDH2</w:t>
            </w:r>
          </w:p>
        </w:tc>
        <w:tc>
          <w:tcPr>
            <w:tcW w:w="922" w:type="dxa"/>
            <w:hideMark/>
          </w:tcPr>
          <w:p w14:paraId="68E2AD09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107</w:t>
            </w:r>
          </w:p>
        </w:tc>
        <w:tc>
          <w:tcPr>
            <w:tcW w:w="922" w:type="dxa"/>
            <w:hideMark/>
          </w:tcPr>
          <w:p w14:paraId="5B15334B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13</w:t>
            </w:r>
          </w:p>
        </w:tc>
        <w:tc>
          <w:tcPr>
            <w:tcW w:w="922" w:type="dxa"/>
            <w:hideMark/>
          </w:tcPr>
          <w:p w14:paraId="575DBC35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36</w:t>
            </w:r>
          </w:p>
        </w:tc>
        <w:tc>
          <w:tcPr>
            <w:tcW w:w="922" w:type="dxa"/>
            <w:hideMark/>
          </w:tcPr>
          <w:p w14:paraId="420A0FAD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14:paraId="17083232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18"/>
                <w:szCs w:val="18"/>
              </w:rPr>
              <w:t>1.000</w:t>
            </w:r>
          </w:p>
        </w:tc>
        <w:tc>
          <w:tcPr>
            <w:tcW w:w="850" w:type="dxa"/>
            <w:hideMark/>
          </w:tcPr>
          <w:p w14:paraId="307A738B" w14:textId="77777777" w:rsidR="00C325FF" w:rsidRPr="00C325FF" w:rsidRDefault="00C325FF" w:rsidP="00C325FF">
            <w:pPr>
              <w:jc w:val="center"/>
              <w:textAlignment w:val="bottom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325FF">
              <w:rPr>
                <w:rFonts w:asciiTheme="minorHAnsi" w:eastAsia="Times New Roman" w:hAnsiTheme="minorHAnsi" w:cstheme="minorHAnsi"/>
                <w:color w:val="FF0000"/>
                <w:kern w:val="24"/>
                <w:sz w:val="18"/>
                <w:szCs w:val="18"/>
              </w:rPr>
              <w:t>0.028</w:t>
            </w:r>
          </w:p>
        </w:tc>
      </w:tr>
    </w:tbl>
    <w:p w14:paraId="7C650B75" w14:textId="4C92AC7C" w:rsidR="00AC5357" w:rsidRDefault="00C325FF" w:rsidP="00AC5357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1BF0432A" wp14:editId="74D3B6AE">
            <wp:extent cx="4017125" cy="4045226"/>
            <wp:effectExtent l="0" t="0" r="2540" b="0"/>
            <wp:docPr id="3" name="Picture 3" descr="A close up of a map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supplementary Figure 1 - 3May2018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63" b="753"/>
                    <a:stretch/>
                  </pic:blipFill>
                  <pic:spPr bwMode="auto">
                    <a:xfrm>
                      <a:off x="0" y="0"/>
                      <a:ext cx="4063539" cy="40919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7582E9" w14:textId="4A214E34" w:rsidR="00AC5357" w:rsidRDefault="00AC5357" w:rsidP="00AC5357">
      <w:pPr>
        <w:rPr>
          <w:rFonts w:ascii="Arial" w:hAnsi="Arial" w:cs="Arial"/>
        </w:rPr>
      </w:pPr>
      <w:r w:rsidRPr="00616F17">
        <w:rPr>
          <w:rFonts w:ascii="Arial" w:hAnsi="Arial" w:cs="Arial"/>
          <w:i/>
        </w:rPr>
        <w:t>P</w:t>
      </w:r>
      <w:r w:rsidRPr="00710749">
        <w:rPr>
          <w:rFonts w:ascii="Arial" w:hAnsi="Arial" w:cs="Arial"/>
        </w:rPr>
        <w:t xml:space="preserve"> values from Fisher’s exact test</w:t>
      </w:r>
    </w:p>
    <w:p w14:paraId="7AC20D02" w14:textId="77777777" w:rsidR="00C325FF" w:rsidRDefault="00C325FF" w:rsidP="00AC5357">
      <w:pPr>
        <w:rPr>
          <w:rFonts w:ascii="Arial" w:hAnsi="Arial" w:cs="Arial"/>
        </w:rPr>
        <w:sectPr w:rsidR="00C325FF" w:rsidSect="002950F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62C04C6" w14:textId="77777777" w:rsidR="00AC5357" w:rsidRPr="00485D5C" w:rsidRDefault="00AC5357" w:rsidP="00AC5357">
      <w:pPr>
        <w:rPr>
          <w:rFonts w:ascii="Arial" w:hAnsi="Arial" w:cs="Arial"/>
          <w:b/>
        </w:rPr>
      </w:pPr>
    </w:p>
    <w:p w14:paraId="11C021DC" w14:textId="77777777" w:rsidR="00AC5357" w:rsidRDefault="00AC5357" w:rsidP="00AC5357">
      <w:pPr>
        <w:rPr>
          <w:rFonts w:ascii="Arial" w:hAnsi="Arial" w:cs="Arial"/>
          <w:b/>
        </w:rPr>
      </w:pPr>
      <w:r w:rsidRPr="00E51290">
        <w:rPr>
          <w:rFonts w:ascii="Arial" w:hAnsi="Arial" w:cs="Arial"/>
          <w:b/>
        </w:rPr>
        <w:t>Supplementary Figure 2. Gene mutations not significantly correlated with overall survival</w:t>
      </w:r>
      <w:r>
        <w:rPr>
          <w:rFonts w:ascii="Arial" w:hAnsi="Arial" w:cs="Arial"/>
          <w:b/>
        </w:rPr>
        <w:t xml:space="preserve"> </w:t>
      </w:r>
      <w:r w:rsidRPr="000D1EB1">
        <w:rPr>
          <w:rFonts w:ascii="Arial" w:hAnsi="Arial" w:cs="Arial"/>
          <w:b/>
        </w:rPr>
        <w:t xml:space="preserve">within treatment arms (mutant </w:t>
      </w:r>
      <w:r w:rsidRPr="00200418">
        <w:rPr>
          <w:rFonts w:ascii="Arial" w:hAnsi="Arial" w:cs="Arial"/>
          <w:b/>
          <w:i/>
        </w:rPr>
        <w:t>vs.</w:t>
      </w:r>
      <w:r w:rsidRPr="00FB0B19">
        <w:rPr>
          <w:rFonts w:ascii="Arial" w:hAnsi="Arial" w:cs="Arial"/>
        </w:rPr>
        <w:t xml:space="preserve"> </w:t>
      </w:r>
      <w:r w:rsidRPr="000D1EB1">
        <w:rPr>
          <w:rFonts w:ascii="Arial" w:hAnsi="Arial" w:cs="Arial"/>
          <w:b/>
        </w:rPr>
        <w:t>wild-type)</w:t>
      </w:r>
    </w:p>
    <w:p w14:paraId="12DFA734" w14:textId="77777777" w:rsidR="00AC5357" w:rsidRDefault="00AC5357" w:rsidP="00AC5357">
      <w:pPr>
        <w:rPr>
          <w:rFonts w:ascii="Arial" w:hAnsi="Arial" w:cs="Arial"/>
          <w:b/>
        </w:rPr>
      </w:pPr>
    </w:p>
    <w:p w14:paraId="291E24CC" w14:textId="778CFC2C" w:rsidR="00AC5357" w:rsidRDefault="00AC5357" w:rsidP="00AC5357">
      <w:pPr>
        <w:rPr>
          <w:rFonts w:ascii="Arial" w:hAnsi="Arial" w:cs="Arial"/>
        </w:rPr>
      </w:pPr>
      <w:r>
        <w:rPr>
          <w:rFonts w:ascii="Arial" w:hAnsi="Arial" w:cs="Arial"/>
        </w:rPr>
        <w:object w:dxaOrig="1530" w:dyaOrig="990" w14:anchorId="2BD5DD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5" o:title=""/>
          </v:shape>
          <o:OLEObject Type="Embed" ProgID="Acrobat.Document.11" ShapeID="_x0000_i1025" DrawAspect="Icon" ObjectID="_1593253148" r:id="rId6"/>
        </w:object>
      </w:r>
    </w:p>
    <w:p w14:paraId="047674B7" w14:textId="77777777" w:rsidR="00AC5357" w:rsidRDefault="00AC5357" w:rsidP="00AC5357">
      <w:pPr>
        <w:rPr>
          <w:rFonts w:ascii="Arial" w:hAnsi="Arial" w:cs="Arial"/>
        </w:rPr>
      </w:pPr>
    </w:p>
    <w:p w14:paraId="4F683259" w14:textId="1DB38001" w:rsidR="00033ED4" w:rsidRDefault="00033E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2A1AEF3" w14:textId="421A8085" w:rsidR="00033ED4" w:rsidRPr="00033ED4" w:rsidRDefault="00033ED4" w:rsidP="00033ED4">
      <w:pPr>
        <w:rPr>
          <w:rFonts w:ascii="Arial" w:hAnsi="Arial" w:cs="Arial"/>
        </w:rPr>
      </w:pPr>
      <w:r w:rsidRPr="00033ED4">
        <w:rPr>
          <w:rFonts w:ascii="Arial" w:hAnsi="Arial" w:cs="Arial"/>
          <w:b/>
        </w:rPr>
        <w:lastRenderedPageBreak/>
        <w:t>Supplementary Figure 3. Relative hazards on overall survival with increasing variant allele frequencies of relevant mutant genes compared with survival of patients with wild-type genes.</w:t>
      </w:r>
      <w:r w:rsidRPr="00033ED4">
        <w:rPr>
          <w:rFonts w:ascii="Arial" w:hAnsi="Arial" w:cs="Arial"/>
        </w:rPr>
        <w:t xml:space="preserve"> </w:t>
      </w:r>
      <w:r w:rsidR="008E517F" w:rsidRPr="008E517F">
        <w:rPr>
          <w:rFonts w:ascii="Arial" w:hAnsi="Arial" w:cs="Arial"/>
          <w:i/>
        </w:rPr>
        <w:t>FLT3</w:t>
      </w:r>
      <w:r w:rsidR="008E517F" w:rsidRPr="008E517F">
        <w:rPr>
          <w:rFonts w:ascii="Arial" w:hAnsi="Arial" w:cs="Arial"/>
        </w:rPr>
        <w:t xml:space="preserve"> not shown; </w:t>
      </w:r>
      <w:r w:rsidR="008E517F" w:rsidRPr="008E517F">
        <w:rPr>
          <w:rFonts w:ascii="Arial" w:hAnsi="Arial" w:cs="Arial"/>
          <w:i/>
        </w:rPr>
        <w:t>FLT3</w:t>
      </w:r>
      <w:r w:rsidR="008E517F" w:rsidRPr="008E517F">
        <w:rPr>
          <w:rFonts w:ascii="Arial" w:hAnsi="Arial" w:cs="Arial"/>
        </w:rPr>
        <w:t>-ITD analyzed by capillary electrophoresis</w:t>
      </w:r>
      <w:r w:rsidR="008E517F" w:rsidRPr="008E517F">
        <w:rPr>
          <w:rFonts w:ascii="Arial" w:hAnsi="Arial" w:cs="Arial"/>
          <w:noProof/>
        </w:rPr>
        <w:t xml:space="preserve"> </w:t>
      </w:r>
      <w:r w:rsidR="00DB18CE">
        <w:rPr>
          <w:rFonts w:ascii="Arial" w:hAnsi="Arial" w:cs="Arial"/>
          <w:noProof/>
        </w:rPr>
        <w:t xml:space="preserve">PCR </w:t>
      </w:r>
      <w:r w:rsidR="008E517F" w:rsidRPr="008E517F">
        <w:rPr>
          <w:rFonts w:ascii="Arial" w:hAnsi="Arial" w:cs="Arial"/>
          <w:noProof/>
        </w:rPr>
        <w:t>precluding assessmenet of variant allele frequency</w:t>
      </w:r>
      <w:r w:rsidR="008E517F">
        <w:rPr>
          <w:rFonts w:ascii="Arial" w:hAnsi="Arial" w:cs="Arial"/>
          <w:noProof/>
        </w:rPr>
        <w:t>.</w:t>
      </w:r>
      <w:r w:rsidR="008E517F">
        <w:rPr>
          <w:rFonts w:ascii="Arial" w:hAnsi="Arial" w:cs="Arial"/>
          <w:noProof/>
        </w:rPr>
        <w:t xml:space="preserve"> </w:t>
      </w:r>
      <w:r w:rsidRPr="00033ED4">
        <w:rPr>
          <w:rFonts w:ascii="Arial" w:hAnsi="Arial" w:cs="Arial"/>
        </w:rPr>
        <w:t>Treatments (azacitidine, CCR) were stratification factors in the Cox model.</w:t>
      </w:r>
    </w:p>
    <w:p w14:paraId="7FC17637" w14:textId="0D6E1EE7" w:rsidR="00033ED4" w:rsidRDefault="008D177E" w:rsidP="00033ED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5B921A1" wp14:editId="16B6EC41">
            <wp:extent cx="6223191" cy="559117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255" cy="559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BC7C26" w14:textId="66C0C3C5" w:rsidR="00033ED4" w:rsidRDefault="00033ED4" w:rsidP="00033ED4">
      <w:pPr>
        <w:rPr>
          <w:rFonts w:ascii="Arial" w:hAnsi="Arial" w:cs="Arial"/>
        </w:rPr>
      </w:pPr>
    </w:p>
    <w:p w14:paraId="0C2356A1" w14:textId="42BF0DD8" w:rsidR="00033ED4" w:rsidRDefault="00033ED4" w:rsidP="00033ED4">
      <w:pPr>
        <w:rPr>
          <w:rFonts w:ascii="Arial" w:hAnsi="Arial" w:cs="Arial"/>
        </w:rPr>
      </w:pPr>
    </w:p>
    <w:p w14:paraId="768243B7" w14:textId="77777777" w:rsidR="00033ED4" w:rsidRDefault="00033ED4" w:rsidP="00033ED4">
      <w:pPr>
        <w:rPr>
          <w:rFonts w:ascii="Arial" w:hAnsi="Arial" w:cs="Arial"/>
        </w:rPr>
        <w:sectPr w:rsidR="00033ED4" w:rsidSect="00E5129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1" w:name="_GoBack"/>
      <w:bookmarkEnd w:id="1"/>
    </w:p>
    <w:p w14:paraId="77D063A0" w14:textId="5E7522C7" w:rsidR="00033ED4" w:rsidRPr="008E517F" w:rsidRDefault="00033ED4" w:rsidP="00033ED4">
      <w:pPr>
        <w:rPr>
          <w:rFonts w:ascii="Arial" w:hAnsi="Arial" w:cs="Arial"/>
          <w:noProof/>
        </w:rPr>
      </w:pPr>
      <w:r w:rsidRPr="00033ED4">
        <w:rPr>
          <w:rFonts w:ascii="Arial" w:hAnsi="Arial" w:cs="Arial"/>
          <w:b/>
        </w:rPr>
        <w:lastRenderedPageBreak/>
        <w:t>Supplementary Figure 4. Relative hazards on overall survival with increasing variant allele frequencies of relevant mutant genes compared with survival of patients with wild-type genes by treatment arm</w:t>
      </w:r>
      <w:r w:rsidR="008E517F">
        <w:rPr>
          <w:rFonts w:ascii="Arial" w:hAnsi="Arial" w:cs="Arial"/>
          <w:b/>
        </w:rPr>
        <w:t xml:space="preserve">. </w:t>
      </w:r>
      <w:r w:rsidR="008E517F" w:rsidRPr="008E517F">
        <w:rPr>
          <w:rFonts w:ascii="Arial" w:hAnsi="Arial" w:cs="Arial"/>
          <w:i/>
        </w:rPr>
        <w:t>FLT3</w:t>
      </w:r>
      <w:r w:rsidR="008E517F" w:rsidRPr="008E517F">
        <w:rPr>
          <w:rFonts w:ascii="Arial" w:hAnsi="Arial" w:cs="Arial"/>
        </w:rPr>
        <w:t xml:space="preserve"> not shown; </w:t>
      </w:r>
      <w:r w:rsidR="008E517F" w:rsidRPr="008E517F">
        <w:rPr>
          <w:rFonts w:ascii="Arial" w:hAnsi="Arial" w:cs="Arial"/>
          <w:i/>
        </w:rPr>
        <w:t>FLT3</w:t>
      </w:r>
      <w:r w:rsidR="008E517F" w:rsidRPr="008E517F">
        <w:rPr>
          <w:rFonts w:ascii="Arial" w:hAnsi="Arial" w:cs="Arial"/>
        </w:rPr>
        <w:t>-ITD analyzed by capillary electrophoresis</w:t>
      </w:r>
      <w:r w:rsidRPr="008E517F">
        <w:rPr>
          <w:rFonts w:ascii="Arial" w:hAnsi="Arial" w:cs="Arial"/>
          <w:noProof/>
        </w:rPr>
        <w:t xml:space="preserve"> </w:t>
      </w:r>
      <w:r w:rsidR="00DB18CE">
        <w:rPr>
          <w:rFonts w:ascii="Arial" w:hAnsi="Arial" w:cs="Arial"/>
          <w:noProof/>
        </w:rPr>
        <w:t xml:space="preserve">PCR </w:t>
      </w:r>
      <w:r w:rsidR="008E517F" w:rsidRPr="008E517F">
        <w:rPr>
          <w:rFonts w:ascii="Arial" w:hAnsi="Arial" w:cs="Arial"/>
          <w:noProof/>
        </w:rPr>
        <w:t>precluding assessmenet of variant allele frequency</w:t>
      </w:r>
      <w:r w:rsidR="008E517F">
        <w:rPr>
          <w:rFonts w:ascii="Arial" w:hAnsi="Arial" w:cs="Arial"/>
          <w:noProof/>
        </w:rPr>
        <w:t>.</w:t>
      </w:r>
    </w:p>
    <w:p w14:paraId="7F5ACBA1" w14:textId="47790BCA" w:rsidR="00AE4BF3" w:rsidRDefault="008D177E">
      <w:r>
        <w:rPr>
          <w:rFonts w:ascii="Arial" w:hAnsi="Arial" w:cs="Arial"/>
          <w:b/>
          <w:noProof/>
        </w:rPr>
        <w:drawing>
          <wp:inline distT="0" distB="0" distL="0" distR="0" wp14:anchorId="52B0AEDE" wp14:editId="62A7181C">
            <wp:extent cx="8301646" cy="49911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718" cy="50001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E4BF3" w:rsidSect="00033E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357"/>
    <w:rsid w:val="00033ED4"/>
    <w:rsid w:val="0007280B"/>
    <w:rsid w:val="0008148E"/>
    <w:rsid w:val="001C5215"/>
    <w:rsid w:val="0030082D"/>
    <w:rsid w:val="00604B3B"/>
    <w:rsid w:val="00772B4F"/>
    <w:rsid w:val="008D177E"/>
    <w:rsid w:val="008E517F"/>
    <w:rsid w:val="00AC5357"/>
    <w:rsid w:val="00AE4BF3"/>
    <w:rsid w:val="00C325FF"/>
    <w:rsid w:val="00DB18CE"/>
    <w:rsid w:val="00E07E4F"/>
    <w:rsid w:val="00ED25AB"/>
    <w:rsid w:val="00FD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E6797"/>
  <w15:chartTrackingRefBased/>
  <w15:docId w15:val="{FA38557A-FE37-4BE5-9D31-55CA170C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535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4BF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ABE"/>
    <w:rPr>
      <w:rFonts w:ascii="Segoe UI" w:eastAsia="Calibri" w:hAnsi="Segoe UI" w:cs="Segoe UI"/>
      <w:sz w:val="18"/>
      <w:szCs w:val="18"/>
    </w:rPr>
  </w:style>
  <w:style w:type="table" w:styleId="ListTable4">
    <w:name w:val="List Table 4"/>
    <w:basedOn w:val="TableNormal"/>
    <w:uiPriority w:val="49"/>
    <w:rsid w:val="00C325F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8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Owens</dc:creator>
  <cp:keywords/>
  <dc:description/>
  <cp:lastModifiedBy>Editor</cp:lastModifiedBy>
  <cp:revision>4</cp:revision>
  <dcterms:created xsi:type="dcterms:W3CDTF">2018-07-16T16:24:00Z</dcterms:created>
  <dcterms:modified xsi:type="dcterms:W3CDTF">2018-07-16T17:33:00Z</dcterms:modified>
</cp:coreProperties>
</file>