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BBE9" w14:textId="75EC3DE2" w:rsidR="005C7150" w:rsidRPr="005C7150" w:rsidRDefault="005C7150" w:rsidP="005C7150">
      <w:pPr>
        <w:pStyle w:val="berschrift2"/>
        <w:rPr>
          <w:lang w:val="en-US"/>
        </w:rPr>
      </w:pPr>
      <w:r w:rsidRPr="005C7150">
        <w:rPr>
          <w:lang w:val="en-US"/>
        </w:rPr>
        <w:t>Supplemental Figure 1: Receiver Operator c</w:t>
      </w:r>
      <w:r>
        <w:rPr>
          <w:lang w:val="en-US"/>
        </w:rPr>
        <w:t>haracteristics curve</w:t>
      </w:r>
    </w:p>
    <w:p w14:paraId="7CF2C5B2" w14:textId="77777777" w:rsidR="005C7150" w:rsidRDefault="005C7150">
      <w:pPr>
        <w:spacing w:line="259" w:lineRule="auto"/>
      </w:pPr>
      <w:r>
        <w:rPr>
          <w:noProof/>
        </w:rPr>
        <w:drawing>
          <wp:inline distT="0" distB="0" distL="0" distR="0" wp14:anchorId="20328EA5" wp14:editId="4E970A76">
            <wp:extent cx="2937510" cy="304355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1ABDA" w14:textId="590A423A" w:rsidR="005C7150" w:rsidRDefault="005C7150">
      <w:pPr>
        <w:spacing w:line="259" w:lineRule="auto"/>
      </w:pPr>
      <w:r>
        <w:t xml:space="preserve">Note: Receiver Operator Characteristics curve showing the performance of preoperative Trail Making Test B scores predicting postoperative delirium. </w:t>
      </w:r>
      <w:r w:rsidRPr="005C7150">
        <w:t xml:space="preserve">The </w:t>
      </w:r>
      <w:r>
        <w:t>area under the curve is</w:t>
      </w:r>
      <w:r w:rsidRPr="005C7150">
        <w:t xml:space="preserve"> 0.60 [(95% CI 0.55 – 0.64) p&lt; 0.001]</w:t>
      </w:r>
      <w:r>
        <w:t xml:space="preserve"> for n = 841.</w:t>
      </w:r>
      <w:r>
        <w:br w:type="page"/>
      </w:r>
    </w:p>
    <w:p w14:paraId="2FB09E45" w14:textId="43A92A00" w:rsidR="005C7150" w:rsidRPr="005C7150" w:rsidRDefault="005C7150" w:rsidP="005C7150">
      <w:pPr>
        <w:pStyle w:val="berschrift2"/>
        <w:rPr>
          <w:lang w:val="en-US"/>
        </w:rPr>
      </w:pPr>
      <w:r w:rsidRPr="005C7150">
        <w:rPr>
          <w:lang w:val="en-US"/>
        </w:rPr>
        <w:lastRenderedPageBreak/>
        <w:t>Supplemental Table 1: Summary of M</w:t>
      </w:r>
      <w:r>
        <w:rPr>
          <w:lang w:val="en-US"/>
        </w:rPr>
        <w:t>issing Data</w:t>
      </w:r>
    </w:p>
    <w:p w14:paraId="5457EDE1" w14:textId="25B49449" w:rsidR="009B1DA0" w:rsidRPr="005C7150" w:rsidRDefault="009B1DA0" w:rsidP="005C7150">
      <w:pPr>
        <w:pStyle w:val="berschrift2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9B1DA0" w:rsidRPr="009B1DA0" w14:paraId="36B629C6" w14:textId="77777777" w:rsidTr="00AF3F5E">
        <w:tc>
          <w:tcPr>
            <w:tcW w:w="6091" w:type="dxa"/>
            <w:shd w:val="clear" w:color="auto" w:fill="F4B083" w:themeFill="accent2" w:themeFillTint="99"/>
          </w:tcPr>
          <w:p w14:paraId="0DE9E4FD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 xml:space="preserve">Variable </w:t>
            </w:r>
          </w:p>
        </w:tc>
        <w:tc>
          <w:tcPr>
            <w:tcW w:w="2971" w:type="dxa"/>
            <w:shd w:val="clear" w:color="auto" w:fill="F4B083" w:themeFill="accent2" w:themeFillTint="99"/>
          </w:tcPr>
          <w:p w14:paraId="610277AE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Number of Missing Data</w:t>
            </w:r>
          </w:p>
        </w:tc>
      </w:tr>
      <w:tr w:rsidR="009B1DA0" w:rsidRPr="009B1DA0" w14:paraId="21986085" w14:textId="77777777" w:rsidTr="00AF3F5E">
        <w:tc>
          <w:tcPr>
            <w:tcW w:w="6091" w:type="dxa"/>
          </w:tcPr>
          <w:p w14:paraId="056D696D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Age</w:t>
            </w:r>
          </w:p>
        </w:tc>
        <w:tc>
          <w:tcPr>
            <w:tcW w:w="2971" w:type="dxa"/>
          </w:tcPr>
          <w:p w14:paraId="51721B91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0</w:t>
            </w:r>
          </w:p>
        </w:tc>
      </w:tr>
      <w:tr w:rsidR="009B1DA0" w:rsidRPr="009B1DA0" w14:paraId="3DC5C525" w14:textId="77777777" w:rsidTr="00AF3F5E">
        <w:tc>
          <w:tcPr>
            <w:tcW w:w="6091" w:type="dxa"/>
          </w:tcPr>
          <w:p w14:paraId="6DBB95CC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Sex</w:t>
            </w:r>
          </w:p>
        </w:tc>
        <w:tc>
          <w:tcPr>
            <w:tcW w:w="2971" w:type="dxa"/>
          </w:tcPr>
          <w:p w14:paraId="506E97E3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0</w:t>
            </w:r>
          </w:p>
        </w:tc>
      </w:tr>
      <w:tr w:rsidR="009B1DA0" w:rsidRPr="009B1DA0" w14:paraId="70324A28" w14:textId="77777777" w:rsidTr="00AF3F5E">
        <w:tc>
          <w:tcPr>
            <w:tcW w:w="6091" w:type="dxa"/>
          </w:tcPr>
          <w:p w14:paraId="6728E292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ISCED</w:t>
            </w:r>
          </w:p>
        </w:tc>
        <w:tc>
          <w:tcPr>
            <w:tcW w:w="2971" w:type="dxa"/>
          </w:tcPr>
          <w:p w14:paraId="2688FBD8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77</w:t>
            </w:r>
          </w:p>
        </w:tc>
      </w:tr>
      <w:tr w:rsidR="009B1DA0" w:rsidRPr="009B1DA0" w14:paraId="3F08F923" w14:textId="77777777" w:rsidTr="00AF3F5E">
        <w:tc>
          <w:tcPr>
            <w:tcW w:w="6091" w:type="dxa"/>
          </w:tcPr>
          <w:p w14:paraId="5453E5AE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Preoperative Charlson Comorbidity Index</w:t>
            </w:r>
          </w:p>
        </w:tc>
        <w:tc>
          <w:tcPr>
            <w:tcW w:w="2971" w:type="dxa"/>
          </w:tcPr>
          <w:p w14:paraId="319F1582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4</w:t>
            </w:r>
          </w:p>
        </w:tc>
      </w:tr>
      <w:tr w:rsidR="009B1DA0" w:rsidRPr="009B1DA0" w14:paraId="34D32A3F" w14:textId="77777777" w:rsidTr="00AF3F5E">
        <w:tc>
          <w:tcPr>
            <w:tcW w:w="6091" w:type="dxa"/>
          </w:tcPr>
          <w:p w14:paraId="564A968B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GDS</w:t>
            </w:r>
          </w:p>
        </w:tc>
        <w:tc>
          <w:tcPr>
            <w:tcW w:w="2971" w:type="dxa"/>
          </w:tcPr>
          <w:p w14:paraId="067E42BE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117</w:t>
            </w:r>
          </w:p>
        </w:tc>
      </w:tr>
      <w:tr w:rsidR="009B1DA0" w:rsidRPr="009B1DA0" w14:paraId="34C8A63D" w14:textId="77777777" w:rsidTr="00AF3F5E">
        <w:tc>
          <w:tcPr>
            <w:tcW w:w="6091" w:type="dxa"/>
          </w:tcPr>
          <w:p w14:paraId="240887B5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Frailty</w:t>
            </w:r>
          </w:p>
        </w:tc>
        <w:tc>
          <w:tcPr>
            <w:tcW w:w="2971" w:type="dxa"/>
          </w:tcPr>
          <w:p w14:paraId="764AF5E7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223</w:t>
            </w:r>
          </w:p>
        </w:tc>
      </w:tr>
      <w:tr w:rsidR="009B1DA0" w:rsidRPr="009B1DA0" w14:paraId="4AD42640" w14:textId="77777777" w:rsidTr="00AF3F5E">
        <w:tc>
          <w:tcPr>
            <w:tcW w:w="6091" w:type="dxa"/>
          </w:tcPr>
          <w:p w14:paraId="109E4DCD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Sum of taken drugs</w:t>
            </w:r>
          </w:p>
        </w:tc>
        <w:tc>
          <w:tcPr>
            <w:tcW w:w="2971" w:type="dxa"/>
          </w:tcPr>
          <w:p w14:paraId="241B6A92" w14:textId="77777777" w:rsidR="009B1DA0" w:rsidRPr="009B1DA0" w:rsidRDefault="009B1DA0" w:rsidP="009B1DA0">
            <w:pPr>
              <w:rPr>
                <w:rFonts w:eastAsiaTheme="minorEastAsia"/>
                <w:lang w:val="de-DE" w:eastAsia="zh-CN"/>
              </w:rPr>
            </w:pPr>
            <w:r w:rsidRPr="009B1DA0">
              <w:rPr>
                <w:rFonts w:eastAsiaTheme="minorEastAsia"/>
                <w:lang w:val="de-DE" w:eastAsia="zh-CN"/>
              </w:rPr>
              <w:t>91</w:t>
            </w:r>
          </w:p>
        </w:tc>
      </w:tr>
    </w:tbl>
    <w:p w14:paraId="1AA79C07" w14:textId="3F1494E6" w:rsidR="005C7150" w:rsidRDefault="005C7150"/>
    <w:p w14:paraId="13A1074F" w14:textId="77777777" w:rsidR="005C7150" w:rsidRDefault="005C7150">
      <w:pPr>
        <w:spacing w:line="259" w:lineRule="auto"/>
      </w:pPr>
      <w:r>
        <w:br w:type="page"/>
      </w:r>
    </w:p>
    <w:tbl>
      <w:tblPr>
        <w:tblStyle w:val="Tabellenraster"/>
        <w:tblpPr w:leftFromText="141" w:rightFromText="141" w:horzAnchor="margin" w:tblpY="1328"/>
        <w:tblW w:w="9062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5C7150" w14:paraId="59BFCD19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033DA875" w14:textId="77777777" w:rsidR="005C7150" w:rsidRDefault="005C7150" w:rsidP="00877B1D"/>
        </w:tc>
        <w:tc>
          <w:tcPr>
            <w:tcW w:w="7507" w:type="dxa"/>
            <w:shd w:val="clear" w:color="auto" w:fill="F4B083" w:themeFill="accent2" w:themeFillTint="99"/>
            <w:vAlign w:val="bottom"/>
          </w:tcPr>
          <w:p w14:paraId="6F743FC8" w14:textId="0F03776F" w:rsidR="005C7150" w:rsidRPr="0058128D" w:rsidRDefault="005C7150" w:rsidP="00877B1D">
            <w:pPr>
              <w:rPr>
                <w:rFonts w:eastAsia="Times New Roman" w:cs="Arial"/>
                <w:sz w:val="20"/>
                <w:szCs w:val="20"/>
                <w:lang w:val="en-US" w:eastAsia="zh-CN"/>
              </w:rPr>
            </w:pPr>
            <w:r w:rsidRPr="0058128D">
              <w:rPr>
                <w:rFonts w:eastAsia="Times New Roman" w:cs="Arial"/>
                <w:sz w:val="20"/>
                <w:szCs w:val="20"/>
                <w:lang w:val="en-US" w:eastAsia="zh-CN"/>
              </w:rPr>
              <w:t>Trail</w:t>
            </w:r>
            <w:r>
              <w:rPr>
                <w:rFonts w:eastAsia="Times New Roman" w:cs="Arial"/>
                <w:sz w:val="20"/>
                <w:szCs w:val="20"/>
                <w:lang w:val="en-US" w:eastAsia="zh-CN"/>
              </w:rPr>
              <w:t xml:space="preserve"> </w:t>
            </w:r>
            <w:r w:rsidRPr="0058128D">
              <w:rPr>
                <w:rFonts w:eastAsia="Times New Roman" w:cs="Arial"/>
                <w:sz w:val="20"/>
                <w:szCs w:val="20"/>
                <w:lang w:val="en-US" w:eastAsia="zh-CN"/>
              </w:rPr>
              <w:t>Making</w:t>
            </w:r>
            <w:r>
              <w:rPr>
                <w:rFonts w:eastAsia="Times New Roman" w:cs="Arial"/>
                <w:sz w:val="20"/>
                <w:szCs w:val="20"/>
                <w:lang w:val="en-US" w:eastAsia="zh-CN"/>
              </w:rPr>
              <w:t xml:space="preserve"> </w:t>
            </w:r>
            <w:r w:rsidRPr="0058128D">
              <w:rPr>
                <w:rFonts w:eastAsia="Times New Roman" w:cs="Arial"/>
                <w:sz w:val="20"/>
                <w:szCs w:val="20"/>
                <w:lang w:val="en-US" w:eastAsia="zh-CN"/>
              </w:rPr>
              <w:t>Test B s</w:t>
            </w:r>
            <w:r>
              <w:rPr>
                <w:rFonts w:eastAsia="Times New Roman" w:cs="Arial"/>
                <w:sz w:val="20"/>
                <w:szCs w:val="20"/>
                <w:lang w:val="en-US" w:eastAsia="zh-CN"/>
              </w:rPr>
              <w:t>core (in seconds)</w:t>
            </w:r>
          </w:p>
        </w:tc>
      </w:tr>
      <w:tr w:rsidR="005C7150" w14:paraId="24021547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2E2C2926" w14:textId="77777777" w:rsidR="005C7150" w:rsidRDefault="005C7150" w:rsidP="00877B1D">
            <w:r>
              <w:t>1</w:t>
            </w:r>
          </w:p>
        </w:tc>
        <w:tc>
          <w:tcPr>
            <w:tcW w:w="7507" w:type="dxa"/>
            <w:vAlign w:val="bottom"/>
          </w:tcPr>
          <w:p w14:paraId="6F337450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288</w:t>
            </w:r>
          </w:p>
        </w:tc>
      </w:tr>
      <w:tr w:rsidR="005C7150" w14:paraId="2DD54B87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7EF71423" w14:textId="77777777" w:rsidR="005C7150" w:rsidRDefault="005C7150" w:rsidP="00877B1D">
            <w:r>
              <w:t>2</w:t>
            </w:r>
          </w:p>
        </w:tc>
        <w:tc>
          <w:tcPr>
            <w:tcW w:w="7507" w:type="dxa"/>
            <w:vAlign w:val="bottom"/>
          </w:tcPr>
          <w:p w14:paraId="67CC90A0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253</w:t>
            </w:r>
          </w:p>
        </w:tc>
      </w:tr>
      <w:tr w:rsidR="005C7150" w14:paraId="456A527C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6ABF481E" w14:textId="77777777" w:rsidR="005C7150" w:rsidRDefault="005C7150" w:rsidP="00877B1D">
            <w:r>
              <w:t>3</w:t>
            </w:r>
          </w:p>
        </w:tc>
        <w:tc>
          <w:tcPr>
            <w:tcW w:w="7507" w:type="dxa"/>
            <w:vAlign w:val="bottom"/>
          </w:tcPr>
          <w:p w14:paraId="473E8B14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256</w:t>
            </w:r>
          </w:p>
        </w:tc>
      </w:tr>
      <w:tr w:rsidR="005C7150" w14:paraId="30FB8CEC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1AEB3F2F" w14:textId="77777777" w:rsidR="005C7150" w:rsidRDefault="005C7150" w:rsidP="00877B1D">
            <w:r>
              <w:t>4</w:t>
            </w:r>
          </w:p>
        </w:tc>
        <w:tc>
          <w:tcPr>
            <w:tcW w:w="7507" w:type="dxa"/>
            <w:vAlign w:val="bottom"/>
          </w:tcPr>
          <w:p w14:paraId="4DE3A346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268</w:t>
            </w:r>
          </w:p>
        </w:tc>
      </w:tr>
      <w:tr w:rsidR="005C7150" w14:paraId="15BE474D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3D5A0111" w14:textId="77777777" w:rsidR="005C7150" w:rsidRDefault="005C7150" w:rsidP="00877B1D">
            <w:r>
              <w:t>5</w:t>
            </w:r>
          </w:p>
        </w:tc>
        <w:tc>
          <w:tcPr>
            <w:tcW w:w="7507" w:type="dxa"/>
            <w:vAlign w:val="bottom"/>
          </w:tcPr>
          <w:p w14:paraId="40E7C005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245</w:t>
            </w:r>
          </w:p>
        </w:tc>
      </w:tr>
      <w:tr w:rsidR="005C7150" w14:paraId="165F7A35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3FC21363" w14:textId="77777777" w:rsidR="005C7150" w:rsidRDefault="005C7150" w:rsidP="00877B1D">
            <w:r>
              <w:t>6</w:t>
            </w:r>
          </w:p>
        </w:tc>
        <w:tc>
          <w:tcPr>
            <w:tcW w:w="7507" w:type="dxa"/>
            <w:vAlign w:val="bottom"/>
          </w:tcPr>
          <w:p w14:paraId="136EA292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248</w:t>
            </w:r>
          </w:p>
        </w:tc>
      </w:tr>
      <w:tr w:rsidR="005C7150" w14:paraId="1DAE63D0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67DFFB73" w14:textId="77777777" w:rsidR="005C7150" w:rsidRDefault="005C7150" w:rsidP="00877B1D">
            <w:r>
              <w:t>7</w:t>
            </w:r>
          </w:p>
        </w:tc>
        <w:tc>
          <w:tcPr>
            <w:tcW w:w="7507" w:type="dxa"/>
            <w:vAlign w:val="bottom"/>
          </w:tcPr>
          <w:p w14:paraId="16BE4D76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250</w:t>
            </w:r>
          </w:p>
        </w:tc>
      </w:tr>
      <w:tr w:rsidR="005C7150" w14:paraId="00292B3C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4637E207" w14:textId="77777777" w:rsidR="005C7150" w:rsidRDefault="005C7150" w:rsidP="00877B1D">
            <w:r>
              <w:t>8</w:t>
            </w:r>
          </w:p>
        </w:tc>
        <w:tc>
          <w:tcPr>
            <w:tcW w:w="7507" w:type="dxa"/>
            <w:vAlign w:val="bottom"/>
          </w:tcPr>
          <w:p w14:paraId="68E6FA9C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270</w:t>
            </w:r>
          </w:p>
        </w:tc>
      </w:tr>
      <w:tr w:rsidR="005C7150" w14:paraId="24F253AE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466C5A3D" w14:textId="77777777" w:rsidR="005C7150" w:rsidRDefault="005C7150" w:rsidP="00877B1D">
            <w:r>
              <w:t>9</w:t>
            </w:r>
          </w:p>
        </w:tc>
        <w:tc>
          <w:tcPr>
            <w:tcW w:w="7507" w:type="dxa"/>
            <w:vAlign w:val="bottom"/>
          </w:tcPr>
          <w:p w14:paraId="45CEADE7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268</w:t>
            </w:r>
          </w:p>
        </w:tc>
      </w:tr>
      <w:tr w:rsidR="005C7150" w14:paraId="0686974D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7F810F1A" w14:textId="77777777" w:rsidR="005C7150" w:rsidRDefault="005C7150" w:rsidP="00877B1D">
            <w:r>
              <w:t>10</w:t>
            </w:r>
          </w:p>
        </w:tc>
        <w:tc>
          <w:tcPr>
            <w:tcW w:w="7507" w:type="dxa"/>
            <w:vAlign w:val="bottom"/>
          </w:tcPr>
          <w:p w14:paraId="152D50EF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291</w:t>
            </w:r>
          </w:p>
        </w:tc>
      </w:tr>
      <w:tr w:rsidR="005C7150" w14:paraId="760DD149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74671A78" w14:textId="77777777" w:rsidR="005C7150" w:rsidRDefault="005C7150" w:rsidP="00877B1D">
            <w:r>
              <w:t>11</w:t>
            </w:r>
          </w:p>
        </w:tc>
        <w:tc>
          <w:tcPr>
            <w:tcW w:w="7507" w:type="dxa"/>
            <w:vAlign w:val="bottom"/>
          </w:tcPr>
          <w:p w14:paraId="326F61F5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252</w:t>
            </w:r>
          </w:p>
        </w:tc>
      </w:tr>
      <w:tr w:rsidR="005C7150" w14:paraId="4E016A25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0B22E332" w14:textId="77777777" w:rsidR="005C7150" w:rsidRDefault="005C7150" w:rsidP="00877B1D">
            <w:r>
              <w:t>12</w:t>
            </w:r>
          </w:p>
        </w:tc>
        <w:tc>
          <w:tcPr>
            <w:tcW w:w="7507" w:type="dxa"/>
            <w:vAlign w:val="bottom"/>
          </w:tcPr>
          <w:p w14:paraId="5472AA70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284</w:t>
            </w:r>
          </w:p>
        </w:tc>
      </w:tr>
      <w:tr w:rsidR="005C7150" w14:paraId="195E2972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2751F704" w14:textId="77777777" w:rsidR="005C7150" w:rsidRDefault="005C7150" w:rsidP="00877B1D">
            <w:r>
              <w:t>13</w:t>
            </w:r>
          </w:p>
        </w:tc>
        <w:tc>
          <w:tcPr>
            <w:tcW w:w="7507" w:type="dxa"/>
            <w:vAlign w:val="bottom"/>
          </w:tcPr>
          <w:p w14:paraId="0E7E2BAC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256</w:t>
            </w:r>
          </w:p>
        </w:tc>
      </w:tr>
      <w:tr w:rsidR="005C7150" w14:paraId="48DAD503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4C68CA96" w14:textId="77777777" w:rsidR="005C7150" w:rsidRDefault="005C7150" w:rsidP="00877B1D">
            <w:r>
              <w:t>14</w:t>
            </w:r>
          </w:p>
        </w:tc>
        <w:tc>
          <w:tcPr>
            <w:tcW w:w="7507" w:type="dxa"/>
            <w:vAlign w:val="bottom"/>
          </w:tcPr>
          <w:p w14:paraId="6B30C3F7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294</w:t>
            </w:r>
          </w:p>
        </w:tc>
      </w:tr>
      <w:tr w:rsidR="005C7150" w14:paraId="5FEE7A3F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0E2ABEB7" w14:textId="77777777" w:rsidR="005C7150" w:rsidRDefault="005C7150" w:rsidP="00877B1D">
            <w:r>
              <w:t>15</w:t>
            </w:r>
          </w:p>
        </w:tc>
        <w:tc>
          <w:tcPr>
            <w:tcW w:w="7507" w:type="dxa"/>
            <w:vAlign w:val="bottom"/>
          </w:tcPr>
          <w:p w14:paraId="18E3382B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298</w:t>
            </w:r>
          </w:p>
        </w:tc>
      </w:tr>
      <w:tr w:rsidR="005C7150" w14:paraId="51D84D62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5AD4BEAB" w14:textId="77777777" w:rsidR="005C7150" w:rsidRDefault="005C7150" w:rsidP="00877B1D">
            <w:r>
              <w:t>16</w:t>
            </w:r>
          </w:p>
        </w:tc>
        <w:tc>
          <w:tcPr>
            <w:tcW w:w="7507" w:type="dxa"/>
            <w:vAlign w:val="bottom"/>
          </w:tcPr>
          <w:p w14:paraId="2EA382A9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264</w:t>
            </w:r>
          </w:p>
        </w:tc>
      </w:tr>
      <w:tr w:rsidR="005C7150" w14:paraId="74AA09D1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721D8715" w14:textId="77777777" w:rsidR="005C7150" w:rsidRDefault="005C7150" w:rsidP="00877B1D">
            <w:r>
              <w:t>17</w:t>
            </w:r>
          </w:p>
        </w:tc>
        <w:tc>
          <w:tcPr>
            <w:tcW w:w="7507" w:type="dxa"/>
            <w:vAlign w:val="bottom"/>
          </w:tcPr>
          <w:p w14:paraId="71D432B4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260</w:t>
            </w:r>
          </w:p>
        </w:tc>
      </w:tr>
      <w:tr w:rsidR="005C7150" w14:paraId="7F543193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3A477C74" w14:textId="77777777" w:rsidR="005C7150" w:rsidRDefault="005C7150" w:rsidP="00877B1D">
            <w:r>
              <w:t>18</w:t>
            </w:r>
          </w:p>
        </w:tc>
        <w:tc>
          <w:tcPr>
            <w:tcW w:w="7507" w:type="dxa"/>
            <w:vAlign w:val="bottom"/>
          </w:tcPr>
          <w:p w14:paraId="637E4CC6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259</w:t>
            </w:r>
          </w:p>
        </w:tc>
      </w:tr>
      <w:tr w:rsidR="005C7150" w14:paraId="567BC71A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5BFED8F3" w14:textId="77777777" w:rsidR="005C7150" w:rsidRDefault="005C7150" w:rsidP="00877B1D">
            <w:r>
              <w:t>19</w:t>
            </w:r>
          </w:p>
        </w:tc>
        <w:tc>
          <w:tcPr>
            <w:tcW w:w="7507" w:type="dxa"/>
            <w:vAlign w:val="bottom"/>
          </w:tcPr>
          <w:p w14:paraId="5AD5C88E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270</w:t>
            </w:r>
          </w:p>
        </w:tc>
      </w:tr>
      <w:tr w:rsidR="005C7150" w14:paraId="768E9C71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65921047" w14:textId="77777777" w:rsidR="005C7150" w:rsidRDefault="005C7150" w:rsidP="00877B1D">
            <w:r>
              <w:t>20</w:t>
            </w:r>
          </w:p>
        </w:tc>
        <w:tc>
          <w:tcPr>
            <w:tcW w:w="7507" w:type="dxa"/>
            <w:vAlign w:val="bottom"/>
          </w:tcPr>
          <w:p w14:paraId="2F8759D9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271</w:t>
            </w:r>
          </w:p>
        </w:tc>
      </w:tr>
      <w:tr w:rsidR="005C7150" w14:paraId="4BAFFF1A" w14:textId="77777777" w:rsidTr="00877B1D">
        <w:tc>
          <w:tcPr>
            <w:tcW w:w="1555" w:type="dxa"/>
            <w:shd w:val="clear" w:color="auto" w:fill="F4B083" w:themeFill="accent2" w:themeFillTint="99"/>
          </w:tcPr>
          <w:p w14:paraId="5814873F" w14:textId="77777777" w:rsidR="005C7150" w:rsidRDefault="005C7150" w:rsidP="00877B1D">
            <w:r>
              <w:t>21</w:t>
            </w:r>
          </w:p>
        </w:tc>
        <w:tc>
          <w:tcPr>
            <w:tcW w:w="7507" w:type="dxa"/>
            <w:vAlign w:val="bottom"/>
          </w:tcPr>
          <w:p w14:paraId="269560D1" w14:textId="77777777" w:rsidR="005C7150" w:rsidRDefault="005C7150" w:rsidP="00877B1D">
            <w:pPr>
              <w:jc w:val="center"/>
            </w:pPr>
            <w:r w:rsidRPr="00935642">
              <w:rPr>
                <w:rFonts w:eastAsia="Times New Roman" w:cs="Arial"/>
                <w:sz w:val="20"/>
                <w:szCs w:val="20"/>
                <w:lang w:val="de-DE" w:eastAsia="zh-CN"/>
              </w:rPr>
              <w:t>295</w:t>
            </w:r>
          </w:p>
        </w:tc>
      </w:tr>
    </w:tbl>
    <w:p w14:paraId="6FF5ADAC" w14:textId="7D0ADF43" w:rsidR="009B1DA0" w:rsidRPr="005C7150" w:rsidRDefault="005C7150" w:rsidP="005C7150">
      <w:pPr>
        <w:pStyle w:val="berschrift2"/>
        <w:rPr>
          <w:lang w:val="en-US"/>
        </w:rPr>
      </w:pPr>
      <w:r w:rsidRPr="005C7150">
        <w:rPr>
          <w:lang w:val="en-US"/>
        </w:rPr>
        <w:t>Supplemental Table 2: Outlier and respective T</w:t>
      </w:r>
      <w:r>
        <w:rPr>
          <w:lang w:val="en-US"/>
        </w:rPr>
        <w:t>rail Making Test B scores</w:t>
      </w:r>
    </w:p>
    <w:sectPr w:rsidR="009B1DA0" w:rsidRPr="005C71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8B30" w14:textId="77777777" w:rsidR="009C5C1C" w:rsidRDefault="009C5C1C" w:rsidP="005C7150">
      <w:pPr>
        <w:spacing w:after="0" w:line="240" w:lineRule="auto"/>
      </w:pPr>
      <w:r>
        <w:separator/>
      </w:r>
    </w:p>
  </w:endnote>
  <w:endnote w:type="continuationSeparator" w:id="0">
    <w:p w14:paraId="7C2E617E" w14:textId="77777777" w:rsidR="009C5C1C" w:rsidRDefault="009C5C1C" w:rsidP="005C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38B9" w14:textId="77777777" w:rsidR="009C5C1C" w:rsidRDefault="009C5C1C" w:rsidP="005C7150">
      <w:pPr>
        <w:spacing w:after="0" w:line="240" w:lineRule="auto"/>
      </w:pPr>
      <w:r>
        <w:separator/>
      </w:r>
    </w:p>
  </w:footnote>
  <w:footnote w:type="continuationSeparator" w:id="0">
    <w:p w14:paraId="6458034B" w14:textId="77777777" w:rsidR="009C5C1C" w:rsidRDefault="009C5C1C" w:rsidP="005C7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8D"/>
    <w:rsid w:val="0058128D"/>
    <w:rsid w:val="005C7150"/>
    <w:rsid w:val="006B75AA"/>
    <w:rsid w:val="008B0191"/>
    <w:rsid w:val="008D3F70"/>
    <w:rsid w:val="009B1DA0"/>
    <w:rsid w:val="009C5C1C"/>
    <w:rsid w:val="00BC4187"/>
    <w:rsid w:val="00F1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57943"/>
  <w15:chartTrackingRefBased/>
  <w15:docId w15:val="{B32F002E-1F70-4CBC-AA92-77B190C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79C4"/>
    <w:pPr>
      <w:spacing w:line="480" w:lineRule="auto"/>
    </w:pPr>
    <w:rPr>
      <w:rFonts w:ascii="Arial" w:eastAsiaTheme="minorHAnsi" w:hAnsi="Arial"/>
      <w:sz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4187"/>
    <w:pPr>
      <w:keepNext/>
      <w:keepLines/>
      <w:spacing w:before="240" w:after="0"/>
      <w:outlineLvl w:val="0"/>
    </w:pPr>
    <w:rPr>
      <w:rFonts w:eastAsiaTheme="majorEastAsia" w:cstheme="majorBidi"/>
      <w:b/>
      <w:color w:val="C45911" w:themeColor="accent2" w:themeShade="BF"/>
      <w:sz w:val="28"/>
      <w:szCs w:val="32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4187"/>
    <w:pPr>
      <w:keepNext/>
      <w:keepLines/>
      <w:spacing w:before="40" w:after="0"/>
      <w:outlineLvl w:val="1"/>
    </w:pPr>
    <w:rPr>
      <w:rFonts w:eastAsiaTheme="majorEastAsia" w:cstheme="majorBidi"/>
      <w:b/>
      <w:color w:val="F4B083" w:themeColor="accent2" w:themeTint="99"/>
      <w:szCs w:val="26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4187"/>
    <w:rPr>
      <w:rFonts w:ascii="Arial" w:eastAsiaTheme="majorEastAsia" w:hAnsi="Arial" w:cstheme="majorBidi"/>
      <w:b/>
      <w:color w:val="C45911" w:themeColor="accent2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4187"/>
    <w:rPr>
      <w:rFonts w:ascii="Arial" w:eastAsiaTheme="majorEastAsia" w:hAnsi="Arial" w:cstheme="majorBidi"/>
      <w:b/>
      <w:color w:val="F4B083" w:themeColor="accent2" w:themeTint="99"/>
      <w:sz w:val="24"/>
      <w:szCs w:val="26"/>
    </w:rPr>
  </w:style>
  <w:style w:type="table" w:styleId="Tabellenraster">
    <w:name w:val="Table Grid"/>
    <w:basedOn w:val="NormaleTabelle"/>
    <w:uiPriority w:val="39"/>
    <w:rsid w:val="0058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C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7150"/>
    <w:rPr>
      <w:rFonts w:ascii="Arial" w:eastAsiaTheme="minorHAnsi" w:hAnsi="Arial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5C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7150"/>
    <w:rPr>
      <w:rFonts w:ascii="Arial" w:eastAsiaTheme="minorHAnsi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656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Fislage, Marinus</dc:creator>
  <cp:keywords/>
  <dc:description/>
  <cp:lastModifiedBy>Fislage, Marinus</cp:lastModifiedBy>
  <cp:revision>4</cp:revision>
  <dcterms:created xsi:type="dcterms:W3CDTF">2022-10-10T02:16:00Z</dcterms:created>
  <dcterms:modified xsi:type="dcterms:W3CDTF">2023-01-04T04:43:00Z</dcterms:modified>
</cp:coreProperties>
</file>