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1D3DC3" w14:textId="582812D1" w:rsidR="00406828" w:rsidRDefault="00406828" w:rsidP="00EB0B03">
      <w:pPr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4C4E88">
        <w:rPr>
          <w:rFonts w:ascii="Times New Roman" w:hAnsi="Times New Roman" w:cs="Times New Roman"/>
          <w:b/>
          <w:sz w:val="28"/>
          <w:szCs w:val="28"/>
          <w:lang w:val="en-GB"/>
        </w:rPr>
        <w:t>Supplementary Materials</w:t>
      </w:r>
    </w:p>
    <w:p w14:paraId="1466CBDF" w14:textId="77777777" w:rsidR="00E323E3" w:rsidRPr="004C4E88" w:rsidRDefault="00E323E3" w:rsidP="00EB0B03">
      <w:pPr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</w:p>
    <w:p w14:paraId="5E15F17B" w14:textId="77777777" w:rsidR="00EB0B03" w:rsidRPr="004C4E88" w:rsidRDefault="00EB0B03" w:rsidP="00EB0B03">
      <w:pPr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4C4E88">
        <w:rPr>
          <w:rFonts w:ascii="Times New Roman" w:hAnsi="Times New Roman" w:cs="Times New Roman"/>
          <w:b/>
          <w:sz w:val="28"/>
          <w:szCs w:val="28"/>
          <w:lang w:val="en-GB"/>
        </w:rPr>
        <w:t>Platelet-derived factors deregulate placental sphingosine-1-phosphate receptor 2 in human trophoblast cells</w:t>
      </w:r>
    </w:p>
    <w:p w14:paraId="0ADDE569" w14:textId="46A7EBB9" w:rsidR="00EB0B03" w:rsidRDefault="00EB0B03" w:rsidP="00EB0B03">
      <w:pPr>
        <w:jc w:val="center"/>
        <w:rPr>
          <w:rFonts w:ascii="Times New Roman" w:hAnsi="Times New Roman" w:cs="Times New Roman"/>
          <w:lang w:val="en-GB"/>
        </w:rPr>
      </w:pPr>
    </w:p>
    <w:p w14:paraId="330AFD83" w14:textId="77777777" w:rsidR="00E323E3" w:rsidRPr="004C4E88" w:rsidRDefault="00E323E3" w:rsidP="00EB0B03">
      <w:pPr>
        <w:jc w:val="center"/>
        <w:rPr>
          <w:rFonts w:ascii="Times New Roman" w:hAnsi="Times New Roman" w:cs="Times New Roman"/>
          <w:lang w:val="en-GB"/>
        </w:rPr>
      </w:pPr>
    </w:p>
    <w:p w14:paraId="05B7F067" w14:textId="77777777" w:rsidR="00FA0E2E" w:rsidRPr="00AF7C41" w:rsidRDefault="00FA0E2E" w:rsidP="00FA0E2E">
      <w:pPr>
        <w:rPr>
          <w:rFonts w:ascii="Times New Roman" w:hAnsi="Times New Roman" w:cs="Times New Roman"/>
          <w:vertAlign w:val="superscript"/>
          <w:lang w:val="en-GB"/>
        </w:rPr>
      </w:pPr>
      <w:r w:rsidRPr="00AF7C41">
        <w:rPr>
          <w:rFonts w:ascii="Times New Roman" w:hAnsi="Times New Roman" w:cs="Times New Roman"/>
          <w:lang w:val="en-GB"/>
        </w:rPr>
        <w:t>Freya Lyssy</w:t>
      </w:r>
      <w:r w:rsidRPr="00AF7C41">
        <w:rPr>
          <w:rFonts w:ascii="Times New Roman" w:hAnsi="Times New Roman" w:cs="Times New Roman"/>
          <w:vertAlign w:val="superscript"/>
          <w:lang w:val="en-GB"/>
        </w:rPr>
        <w:t>1</w:t>
      </w:r>
      <w:r w:rsidRPr="00AF7C41">
        <w:rPr>
          <w:rFonts w:ascii="Times New Roman" w:hAnsi="Times New Roman" w:cs="Times New Roman"/>
          <w:lang w:val="en-GB"/>
        </w:rPr>
        <w:t>, Jacqueline Guettler</w:t>
      </w:r>
      <w:r w:rsidRPr="00AF7C41">
        <w:rPr>
          <w:rFonts w:ascii="Times New Roman" w:hAnsi="Times New Roman" w:cs="Times New Roman"/>
          <w:vertAlign w:val="superscript"/>
          <w:lang w:val="en-GB"/>
        </w:rPr>
        <w:t>1</w:t>
      </w:r>
      <w:r w:rsidRPr="00AF7C41">
        <w:rPr>
          <w:rFonts w:ascii="Times New Roman" w:hAnsi="Times New Roman" w:cs="Times New Roman"/>
          <w:lang w:val="en-GB"/>
        </w:rPr>
        <w:t>*, Beatrice A. Brugger</w:t>
      </w:r>
      <w:r w:rsidRPr="00AF7C41">
        <w:rPr>
          <w:rFonts w:ascii="Times New Roman" w:hAnsi="Times New Roman" w:cs="Times New Roman"/>
          <w:vertAlign w:val="superscript"/>
          <w:lang w:val="en-GB"/>
        </w:rPr>
        <w:t>1</w:t>
      </w:r>
      <w:r w:rsidRPr="00AF7C41">
        <w:rPr>
          <w:rFonts w:ascii="Times New Roman" w:hAnsi="Times New Roman" w:cs="Times New Roman"/>
          <w:lang w:val="en-GB"/>
        </w:rPr>
        <w:t>, Christina Stern</w:t>
      </w:r>
      <w:r w:rsidRPr="00AF7C41">
        <w:rPr>
          <w:rFonts w:ascii="Times New Roman" w:hAnsi="Times New Roman" w:cs="Times New Roman"/>
          <w:vertAlign w:val="superscript"/>
          <w:lang w:val="en-GB"/>
        </w:rPr>
        <w:t>2</w:t>
      </w:r>
      <w:r w:rsidRPr="00AF7C41">
        <w:rPr>
          <w:rFonts w:ascii="Times New Roman" w:hAnsi="Times New Roman" w:cs="Times New Roman"/>
          <w:lang w:val="en-GB"/>
        </w:rPr>
        <w:t>, Désirée Forstner</w:t>
      </w:r>
      <w:r w:rsidRPr="00AF7C41">
        <w:rPr>
          <w:rFonts w:ascii="Times New Roman" w:hAnsi="Times New Roman" w:cs="Times New Roman"/>
          <w:vertAlign w:val="superscript"/>
          <w:lang w:val="en-GB"/>
        </w:rPr>
        <w:t>1</w:t>
      </w:r>
      <w:r w:rsidRPr="00AF7C41">
        <w:rPr>
          <w:rFonts w:ascii="Times New Roman" w:hAnsi="Times New Roman" w:cs="Times New Roman"/>
          <w:lang w:val="en-GB"/>
        </w:rPr>
        <w:t>, Olivia Nonn</w:t>
      </w:r>
      <w:r w:rsidRPr="00AF7C41">
        <w:rPr>
          <w:rFonts w:ascii="Times New Roman" w:hAnsi="Times New Roman" w:cs="Times New Roman"/>
          <w:vertAlign w:val="superscript"/>
          <w:lang w:val="en-GB"/>
        </w:rPr>
        <w:t>1,3</w:t>
      </w:r>
      <w:r>
        <w:rPr>
          <w:rFonts w:ascii="Times New Roman" w:hAnsi="Times New Roman" w:cs="Times New Roman"/>
          <w:vertAlign w:val="superscript"/>
          <w:lang w:val="en-GB"/>
        </w:rPr>
        <w:t>,4,5</w:t>
      </w:r>
      <w:r w:rsidRPr="00AF7C41">
        <w:rPr>
          <w:rFonts w:ascii="Times New Roman" w:hAnsi="Times New Roman" w:cs="Times New Roman"/>
          <w:lang w:val="en-GB"/>
        </w:rPr>
        <w:t>, Cornelius Fischer</w:t>
      </w:r>
      <w:r>
        <w:rPr>
          <w:rFonts w:ascii="Times New Roman" w:hAnsi="Times New Roman" w:cs="Times New Roman"/>
          <w:vertAlign w:val="superscript"/>
          <w:lang w:val="en-GB"/>
        </w:rPr>
        <w:t>5,6</w:t>
      </w:r>
      <w:r w:rsidRPr="00AF7C41">
        <w:rPr>
          <w:rFonts w:ascii="Times New Roman" w:hAnsi="Times New Roman" w:cs="Times New Roman"/>
          <w:lang w:val="en-GB"/>
        </w:rPr>
        <w:t>, Florian Herse</w:t>
      </w:r>
      <w:r w:rsidRPr="00AF7C41">
        <w:rPr>
          <w:rFonts w:ascii="Times New Roman" w:hAnsi="Times New Roman" w:cs="Times New Roman"/>
          <w:vertAlign w:val="superscript"/>
          <w:lang w:val="en-GB"/>
        </w:rPr>
        <w:t>3</w:t>
      </w:r>
      <w:r w:rsidRPr="00AF7C41">
        <w:rPr>
          <w:rFonts w:ascii="Times New Roman" w:hAnsi="Times New Roman" w:cs="Times New Roman"/>
          <w:lang w:val="en-GB"/>
        </w:rPr>
        <w:t>, Stefan Wernitznig</w:t>
      </w:r>
      <w:r w:rsidRPr="00AF7C41">
        <w:rPr>
          <w:rFonts w:ascii="Times New Roman" w:hAnsi="Times New Roman" w:cs="Times New Roman"/>
          <w:vertAlign w:val="superscript"/>
          <w:lang w:val="en-GB"/>
        </w:rPr>
        <w:t>1</w:t>
      </w:r>
      <w:r w:rsidRPr="00AF7C41">
        <w:rPr>
          <w:rFonts w:ascii="Times New Roman" w:hAnsi="Times New Roman" w:cs="Times New Roman"/>
          <w:lang w:val="en-GB"/>
        </w:rPr>
        <w:t>, Birgit Hirschmugl</w:t>
      </w:r>
      <w:r w:rsidRPr="00AF7C41">
        <w:rPr>
          <w:rFonts w:ascii="Times New Roman" w:hAnsi="Times New Roman" w:cs="Times New Roman"/>
          <w:vertAlign w:val="superscript"/>
          <w:lang w:val="en-GB"/>
        </w:rPr>
        <w:t>2</w:t>
      </w:r>
      <w:r w:rsidRPr="00AF7C41">
        <w:rPr>
          <w:rFonts w:ascii="Times New Roman" w:hAnsi="Times New Roman" w:cs="Times New Roman"/>
          <w:lang w:val="en-GB"/>
        </w:rPr>
        <w:t>, Christian Wadsack</w:t>
      </w:r>
      <w:r w:rsidRPr="00AF7C41">
        <w:rPr>
          <w:rFonts w:ascii="Times New Roman" w:hAnsi="Times New Roman" w:cs="Times New Roman"/>
          <w:vertAlign w:val="superscript"/>
          <w:lang w:val="en-GB"/>
        </w:rPr>
        <w:t>2</w:t>
      </w:r>
      <w:r w:rsidRPr="00AF7C41">
        <w:rPr>
          <w:rFonts w:ascii="Times New Roman" w:hAnsi="Times New Roman" w:cs="Times New Roman"/>
          <w:lang w:val="en-GB"/>
        </w:rPr>
        <w:t>, Martin Gauster</w:t>
      </w:r>
      <w:r w:rsidRPr="00AF7C41">
        <w:rPr>
          <w:rFonts w:ascii="Times New Roman" w:hAnsi="Times New Roman" w:cs="Times New Roman"/>
          <w:vertAlign w:val="superscript"/>
          <w:lang w:val="en-GB"/>
        </w:rPr>
        <w:t>1</w:t>
      </w:r>
    </w:p>
    <w:p w14:paraId="7C8E5896" w14:textId="77777777" w:rsidR="00FA0E2E" w:rsidRPr="00AF7C41" w:rsidRDefault="00FA0E2E" w:rsidP="00FA0E2E">
      <w:pPr>
        <w:rPr>
          <w:rFonts w:ascii="Times New Roman" w:hAnsi="Times New Roman" w:cs="Times New Roman"/>
          <w:vertAlign w:val="superscript"/>
          <w:lang w:val="en-GB"/>
        </w:rPr>
      </w:pPr>
    </w:p>
    <w:p w14:paraId="7BE96308" w14:textId="77777777" w:rsidR="00FA0E2E" w:rsidRPr="00FE094C" w:rsidRDefault="00FA0E2E" w:rsidP="00FA0E2E">
      <w:pPr>
        <w:spacing w:after="0"/>
        <w:rPr>
          <w:rFonts w:ascii="Times New Roman" w:hAnsi="Times New Roman" w:cs="Times New Roman"/>
          <w:lang w:val="en-GB"/>
        </w:rPr>
      </w:pPr>
      <w:r w:rsidRPr="00FE094C">
        <w:rPr>
          <w:rFonts w:ascii="Times New Roman" w:hAnsi="Times New Roman" w:cs="Times New Roman"/>
          <w:vertAlign w:val="superscript"/>
          <w:lang w:val="en-GB"/>
        </w:rPr>
        <w:t>1</w:t>
      </w:r>
      <w:r w:rsidRPr="00FE094C">
        <w:rPr>
          <w:rFonts w:ascii="Times New Roman" w:hAnsi="Times New Roman" w:cs="Times New Roman"/>
          <w:lang w:val="en-GB"/>
        </w:rPr>
        <w:t>Division of Cell Biology, Histology and Embryology; Gottfried Schatz Research Center, Medical University of Graz; Austria</w:t>
      </w:r>
    </w:p>
    <w:p w14:paraId="43892384" w14:textId="77777777" w:rsidR="00FA0E2E" w:rsidRPr="00FE094C" w:rsidRDefault="00FA0E2E" w:rsidP="00FA0E2E">
      <w:pPr>
        <w:spacing w:after="0"/>
        <w:rPr>
          <w:rFonts w:ascii="Times New Roman" w:hAnsi="Times New Roman" w:cs="Times New Roman"/>
          <w:lang w:val="en-GB"/>
        </w:rPr>
      </w:pPr>
      <w:r w:rsidRPr="00FE094C">
        <w:rPr>
          <w:rFonts w:ascii="Times New Roman" w:hAnsi="Times New Roman" w:cs="Times New Roman"/>
          <w:vertAlign w:val="superscript"/>
          <w:lang w:val="en-GB"/>
        </w:rPr>
        <w:t>2</w:t>
      </w:r>
      <w:r w:rsidRPr="00FE094C">
        <w:rPr>
          <w:rFonts w:ascii="Times New Roman" w:hAnsi="Times New Roman" w:cs="Times New Roman"/>
          <w:lang w:val="en-GB"/>
        </w:rPr>
        <w:t>Department of Obstetrics and Gynaecology, Medical University of Graz; Austria</w:t>
      </w:r>
    </w:p>
    <w:p w14:paraId="7F24514C" w14:textId="77777777" w:rsidR="00FA0E2E" w:rsidRPr="00FE094C" w:rsidRDefault="00FA0E2E" w:rsidP="00FA0E2E">
      <w:pPr>
        <w:spacing w:after="0"/>
        <w:rPr>
          <w:rFonts w:ascii="Times New Roman" w:hAnsi="Times New Roman" w:cs="Times New Roman"/>
          <w:lang w:val="de-AT"/>
        </w:rPr>
      </w:pPr>
      <w:r w:rsidRPr="00FE094C">
        <w:rPr>
          <w:rFonts w:ascii="Times New Roman" w:hAnsi="Times New Roman" w:cs="Times New Roman"/>
          <w:vertAlign w:val="superscript"/>
          <w:lang w:val="de-AT"/>
        </w:rPr>
        <w:t>3</w:t>
      </w:r>
      <w:r w:rsidRPr="00FE094C">
        <w:rPr>
          <w:rFonts w:ascii="Times New Roman" w:hAnsi="Times New Roman" w:cs="Times New Roman"/>
          <w:lang w:val="de-AT"/>
        </w:rPr>
        <w:t>Charité</w:t>
      </w:r>
      <w:r>
        <w:rPr>
          <w:rFonts w:ascii="Times New Roman" w:hAnsi="Times New Roman" w:cs="Times New Roman"/>
          <w:lang w:val="de-AT"/>
        </w:rPr>
        <w:t>-</w:t>
      </w:r>
      <w:r w:rsidRPr="00FE094C">
        <w:rPr>
          <w:rFonts w:ascii="Times New Roman" w:hAnsi="Times New Roman" w:cs="Times New Roman"/>
          <w:lang w:val="de-AT"/>
        </w:rPr>
        <w:t>Universitätsmedizin Berlin, Corporate Member of Freie Universität Berlin and Humboldt-Univ</w:t>
      </w:r>
      <w:r>
        <w:rPr>
          <w:rFonts w:ascii="Times New Roman" w:hAnsi="Times New Roman" w:cs="Times New Roman"/>
          <w:lang w:val="de-AT"/>
        </w:rPr>
        <w:t>ersität zu Berlin, Berlin;</w:t>
      </w:r>
      <w:r w:rsidRPr="00FE094C">
        <w:rPr>
          <w:rFonts w:ascii="Times New Roman" w:hAnsi="Times New Roman" w:cs="Times New Roman"/>
          <w:lang w:val="de-AT"/>
        </w:rPr>
        <w:t xml:space="preserve"> Germany</w:t>
      </w:r>
    </w:p>
    <w:p w14:paraId="2F4FC25A" w14:textId="77777777" w:rsidR="00FA0E2E" w:rsidRPr="00FE094C" w:rsidRDefault="00FA0E2E" w:rsidP="00FA0E2E">
      <w:pPr>
        <w:rPr>
          <w:rFonts w:ascii="Times New Roman" w:eastAsia="Times New Roman" w:hAnsi="Times New Roman" w:cs="Times New Roman"/>
          <w:lang w:val="en-GB" w:eastAsia="de-AT"/>
        </w:rPr>
      </w:pPr>
      <w:r w:rsidRPr="00FE094C">
        <w:rPr>
          <w:rFonts w:ascii="Times New Roman" w:hAnsi="Times New Roman" w:cs="Times New Roman"/>
          <w:vertAlign w:val="superscript"/>
          <w:lang w:val="en-GB"/>
        </w:rPr>
        <w:t>4</w:t>
      </w:r>
      <w:r w:rsidRPr="00FE094C">
        <w:rPr>
          <w:rFonts w:ascii="Times New Roman" w:hAnsi="Times New Roman" w:cs="Times New Roman"/>
          <w:lang w:val="en-GB"/>
        </w:rPr>
        <w:t>Experimental Clinical Research Centre, Max Delbrueck Center for Molecular Medicine in the Helmholtz</w:t>
      </w:r>
      <w:r>
        <w:rPr>
          <w:rFonts w:ascii="Times New Roman" w:hAnsi="Times New Roman" w:cs="Times New Roman"/>
          <w:lang w:val="en-GB"/>
        </w:rPr>
        <w:t xml:space="preserve"> Association and Charité Berlin;</w:t>
      </w:r>
      <w:r w:rsidRPr="00FE094C">
        <w:rPr>
          <w:rFonts w:ascii="Times New Roman" w:hAnsi="Times New Roman" w:cs="Times New Roman"/>
          <w:lang w:val="en-GB"/>
        </w:rPr>
        <w:t xml:space="preserve"> Germany</w:t>
      </w:r>
      <w:r w:rsidRPr="00FE094C">
        <w:rPr>
          <w:rFonts w:ascii="Times New Roman" w:hAnsi="Times New Roman" w:cs="Times New Roman"/>
          <w:lang w:val="en-GB"/>
        </w:rPr>
        <w:br/>
      </w:r>
      <w:r w:rsidRPr="00FE094C">
        <w:rPr>
          <w:rFonts w:ascii="Times New Roman" w:hAnsi="Times New Roman" w:cs="Times New Roman"/>
          <w:vertAlign w:val="superscript"/>
          <w:lang w:val="en-GB"/>
        </w:rPr>
        <w:t>5</w:t>
      </w:r>
      <w:r w:rsidRPr="00FE094C">
        <w:rPr>
          <w:rFonts w:ascii="Times New Roman" w:hAnsi="Times New Roman" w:cs="Times New Roman"/>
          <w:lang w:val="en-GB"/>
        </w:rPr>
        <w:t xml:space="preserve">Max-Delbrück-Center for Molecular Medicine in the Helmholtz </w:t>
      </w:r>
      <w:r>
        <w:rPr>
          <w:rFonts w:ascii="Times New Roman" w:hAnsi="Times New Roman" w:cs="Times New Roman"/>
          <w:lang w:val="en-GB"/>
        </w:rPr>
        <w:t>Association (MDC), Berlin;</w:t>
      </w:r>
      <w:r w:rsidRPr="00FE094C">
        <w:rPr>
          <w:rFonts w:ascii="Times New Roman" w:hAnsi="Times New Roman" w:cs="Times New Roman"/>
          <w:lang w:val="en-GB"/>
        </w:rPr>
        <w:t xml:space="preserve"> Germany</w:t>
      </w:r>
      <w:r w:rsidRPr="00FE094C">
        <w:rPr>
          <w:rFonts w:ascii="Times New Roman" w:hAnsi="Times New Roman" w:cs="Times New Roman"/>
          <w:lang w:val="en-GB"/>
        </w:rPr>
        <w:br/>
      </w:r>
      <w:r w:rsidRPr="00FE094C">
        <w:rPr>
          <w:rFonts w:ascii="Times New Roman" w:eastAsia="Times New Roman" w:hAnsi="Times New Roman" w:cs="Times New Roman"/>
          <w:vertAlign w:val="superscript"/>
          <w:lang w:val="en-GB" w:eastAsia="de-AT"/>
        </w:rPr>
        <w:t>6</w:t>
      </w:r>
      <w:r w:rsidRPr="00FE094C">
        <w:rPr>
          <w:rFonts w:ascii="Times New Roman" w:hAnsi="Times New Roman" w:cs="Times New Roman"/>
          <w:lang w:val="en-GB"/>
        </w:rPr>
        <w:t>Institute for Medical Systems</w:t>
      </w:r>
      <w:r>
        <w:rPr>
          <w:rFonts w:ascii="Times New Roman" w:hAnsi="Times New Roman" w:cs="Times New Roman"/>
          <w:lang w:val="en-GB"/>
        </w:rPr>
        <w:t xml:space="preserve"> Biology (BIMSB), Berlin; </w:t>
      </w:r>
      <w:r w:rsidRPr="00FE094C">
        <w:rPr>
          <w:rFonts w:ascii="Times New Roman" w:hAnsi="Times New Roman" w:cs="Times New Roman"/>
          <w:lang w:val="en-GB"/>
        </w:rPr>
        <w:t>Germany</w:t>
      </w:r>
    </w:p>
    <w:p w14:paraId="1BA31678" w14:textId="696D24BF" w:rsidR="00406828" w:rsidRDefault="00406828" w:rsidP="00406828">
      <w:pPr>
        <w:rPr>
          <w:rFonts w:ascii="Times New Roman" w:hAnsi="Times New Roman" w:cs="Times New Roman"/>
          <w:lang w:val="en-GB"/>
        </w:rPr>
      </w:pPr>
    </w:p>
    <w:p w14:paraId="1B279266" w14:textId="77777777" w:rsidR="00E323E3" w:rsidRPr="004C4E88" w:rsidRDefault="00E323E3" w:rsidP="00406828">
      <w:pPr>
        <w:rPr>
          <w:rFonts w:ascii="Times New Roman" w:hAnsi="Times New Roman" w:cs="Times New Roman"/>
          <w:lang w:val="en-GB"/>
        </w:rPr>
      </w:pPr>
    </w:p>
    <w:p w14:paraId="5AA1ADBE" w14:textId="77777777" w:rsidR="00406828" w:rsidRPr="004C4E88" w:rsidRDefault="00406828" w:rsidP="00406828">
      <w:pPr>
        <w:spacing w:after="0" w:line="276" w:lineRule="auto"/>
        <w:rPr>
          <w:rFonts w:ascii="Times New Roman" w:hAnsi="Times New Roman" w:cs="Times New Roman"/>
          <w:lang w:val="en-GB"/>
        </w:rPr>
      </w:pPr>
      <w:r w:rsidRPr="004C4E88">
        <w:rPr>
          <w:rFonts w:ascii="Times New Roman" w:hAnsi="Times New Roman" w:cs="Times New Roman"/>
          <w:lang w:val="en-GB"/>
        </w:rPr>
        <w:t>*Correspondence:</w:t>
      </w:r>
    </w:p>
    <w:p w14:paraId="07933C0D" w14:textId="77777777" w:rsidR="00406828" w:rsidRPr="004C4E88" w:rsidRDefault="00406828" w:rsidP="00406828">
      <w:pPr>
        <w:spacing w:after="0" w:line="276" w:lineRule="auto"/>
        <w:rPr>
          <w:rFonts w:ascii="Times New Roman" w:hAnsi="Times New Roman" w:cs="Times New Roman"/>
          <w:color w:val="FF0000"/>
          <w:lang w:val="en-GB"/>
        </w:rPr>
      </w:pPr>
      <w:r w:rsidRPr="004C4E88">
        <w:rPr>
          <w:rFonts w:ascii="Times New Roman" w:hAnsi="Times New Roman" w:cs="Times New Roman"/>
          <w:lang w:val="en-GB"/>
        </w:rPr>
        <w:t xml:space="preserve">Jacqueline Guettler, https://orcid.org/0000-0002-8141-5712 </w:t>
      </w:r>
    </w:p>
    <w:p w14:paraId="36737306" w14:textId="77777777" w:rsidR="00406828" w:rsidRPr="004C4E88" w:rsidRDefault="00406828" w:rsidP="00406828">
      <w:pPr>
        <w:spacing w:after="0" w:line="276" w:lineRule="auto"/>
        <w:rPr>
          <w:rFonts w:ascii="Times New Roman" w:hAnsi="Times New Roman" w:cs="Times New Roman"/>
          <w:lang w:val="en-GB"/>
        </w:rPr>
      </w:pPr>
      <w:r w:rsidRPr="004C4E88">
        <w:rPr>
          <w:rFonts w:ascii="Times New Roman" w:hAnsi="Times New Roman" w:cs="Times New Roman"/>
          <w:lang w:val="en-GB"/>
        </w:rPr>
        <w:t>Division of Cell Biology, Histology and Embryology,</w:t>
      </w:r>
    </w:p>
    <w:p w14:paraId="06107EC8" w14:textId="77777777" w:rsidR="00406828" w:rsidRPr="004C4E88" w:rsidRDefault="00406828" w:rsidP="00406828">
      <w:pPr>
        <w:spacing w:after="0" w:line="276" w:lineRule="auto"/>
        <w:rPr>
          <w:rFonts w:ascii="Times New Roman" w:hAnsi="Times New Roman" w:cs="Times New Roman"/>
          <w:lang w:val="en-GB"/>
        </w:rPr>
      </w:pPr>
      <w:r w:rsidRPr="004C4E88">
        <w:rPr>
          <w:rFonts w:ascii="Times New Roman" w:hAnsi="Times New Roman" w:cs="Times New Roman"/>
          <w:lang w:val="en-GB"/>
        </w:rPr>
        <w:t>Gottfried Schatz Research Center,</w:t>
      </w:r>
    </w:p>
    <w:p w14:paraId="41DC6AB7" w14:textId="77777777" w:rsidR="00406828" w:rsidRPr="004C4E88" w:rsidRDefault="00406828" w:rsidP="00406828">
      <w:pPr>
        <w:spacing w:after="0" w:line="276" w:lineRule="auto"/>
        <w:rPr>
          <w:rFonts w:ascii="Times New Roman" w:hAnsi="Times New Roman" w:cs="Times New Roman"/>
          <w:lang w:val="en-GB"/>
        </w:rPr>
      </w:pPr>
      <w:r w:rsidRPr="004C4E88">
        <w:rPr>
          <w:rFonts w:ascii="Times New Roman" w:hAnsi="Times New Roman" w:cs="Times New Roman"/>
          <w:lang w:val="en-GB"/>
        </w:rPr>
        <w:t>Medical University of Graz,</w:t>
      </w:r>
    </w:p>
    <w:p w14:paraId="3FF6C0D4" w14:textId="77777777" w:rsidR="00406828" w:rsidRPr="00B91AEE" w:rsidRDefault="00406828" w:rsidP="00406828">
      <w:pPr>
        <w:spacing w:after="0" w:line="276" w:lineRule="auto"/>
        <w:rPr>
          <w:rFonts w:ascii="Times New Roman" w:hAnsi="Times New Roman" w:cs="Times New Roman"/>
          <w:lang w:val="de-DE"/>
        </w:rPr>
      </w:pPr>
      <w:r w:rsidRPr="00B91AEE">
        <w:rPr>
          <w:rFonts w:ascii="Times New Roman" w:hAnsi="Times New Roman" w:cs="Times New Roman"/>
          <w:lang w:val="de-DE"/>
        </w:rPr>
        <w:t>Neue Stiftingtalstraße 6, Graz 8010, Austria</w:t>
      </w:r>
    </w:p>
    <w:p w14:paraId="78505064" w14:textId="77777777" w:rsidR="00406828" w:rsidRPr="00B91AEE" w:rsidRDefault="00406828" w:rsidP="00406828">
      <w:pPr>
        <w:spacing w:after="0" w:line="276" w:lineRule="auto"/>
        <w:rPr>
          <w:rFonts w:ascii="Times New Roman" w:hAnsi="Times New Roman" w:cs="Times New Roman"/>
          <w:lang w:val="de-DE"/>
        </w:rPr>
      </w:pPr>
      <w:r w:rsidRPr="00B91AEE">
        <w:rPr>
          <w:rFonts w:ascii="Times New Roman" w:hAnsi="Times New Roman" w:cs="Times New Roman"/>
          <w:lang w:val="de-DE"/>
        </w:rPr>
        <w:t>Tel: +43 316 385 71878, Fax: +43 316 385 79612</w:t>
      </w:r>
    </w:p>
    <w:p w14:paraId="3C290231" w14:textId="77777777" w:rsidR="00406828" w:rsidRPr="00B91AEE" w:rsidRDefault="00406828" w:rsidP="00406828">
      <w:pPr>
        <w:spacing w:after="0" w:line="276" w:lineRule="auto"/>
        <w:rPr>
          <w:rFonts w:ascii="Times New Roman" w:hAnsi="Times New Roman" w:cs="Times New Roman"/>
          <w:lang w:val="de-DE"/>
        </w:rPr>
      </w:pPr>
      <w:r w:rsidRPr="00B91AEE">
        <w:rPr>
          <w:rFonts w:ascii="Times New Roman" w:hAnsi="Times New Roman" w:cs="Times New Roman"/>
          <w:lang w:val="de-DE"/>
        </w:rPr>
        <w:t xml:space="preserve">E-mail: </w:t>
      </w:r>
      <w:hyperlink r:id="rId4" w:history="1">
        <w:r w:rsidRPr="00B91AEE">
          <w:rPr>
            <w:rStyle w:val="Hyperlink"/>
            <w:rFonts w:ascii="Times New Roman" w:hAnsi="Times New Roman" w:cs="Times New Roman"/>
            <w:lang w:val="de-DE"/>
          </w:rPr>
          <w:t>jacqueline.guettler@medunigraz.at</w:t>
        </w:r>
      </w:hyperlink>
    </w:p>
    <w:p w14:paraId="0C45E101" w14:textId="77777777" w:rsidR="00406828" w:rsidRPr="00B91AEE" w:rsidRDefault="00406828" w:rsidP="00EB0B03">
      <w:pPr>
        <w:rPr>
          <w:rFonts w:ascii="Times New Roman" w:hAnsi="Times New Roman" w:cs="Times New Roman"/>
          <w:lang w:val="de-DE"/>
        </w:rPr>
      </w:pPr>
    </w:p>
    <w:p w14:paraId="477A7916" w14:textId="3888FBA3" w:rsidR="00F171A8" w:rsidRDefault="00F171A8">
      <w:pPr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br w:type="page"/>
      </w:r>
    </w:p>
    <w:p w14:paraId="40841523" w14:textId="77777777" w:rsidR="00672E81" w:rsidRPr="004C4E88" w:rsidRDefault="00672E81" w:rsidP="00672E81">
      <w:pPr>
        <w:spacing w:after="0" w:line="360" w:lineRule="auto"/>
        <w:rPr>
          <w:rFonts w:ascii="Times New Roman" w:hAnsi="Times New Roman" w:cs="Times New Roman"/>
          <w:b/>
          <w:lang w:val="en-GB"/>
        </w:rPr>
      </w:pPr>
      <w:r w:rsidRPr="004C4E88">
        <w:rPr>
          <w:rFonts w:ascii="Times New Roman" w:hAnsi="Times New Roman" w:cs="Times New Roman"/>
          <w:b/>
          <w:lang w:val="en-GB"/>
        </w:rPr>
        <w:lastRenderedPageBreak/>
        <w:t>Supplemental Table 1</w:t>
      </w:r>
    </w:p>
    <w:p w14:paraId="262BB8E2" w14:textId="740746E4" w:rsidR="00672E81" w:rsidRDefault="00DE41AE" w:rsidP="00672E81">
      <w:pPr>
        <w:spacing w:after="0" w:line="360" w:lineRule="auto"/>
        <w:rPr>
          <w:rFonts w:ascii="Times New Roman" w:hAnsi="Times New Roman" w:cs="Times New Roman"/>
          <w:i/>
          <w:lang w:val="en-GB"/>
        </w:rPr>
      </w:pPr>
      <w:r>
        <w:rPr>
          <w:rFonts w:ascii="Times New Roman" w:hAnsi="Times New Roman" w:cs="Times New Roman"/>
          <w:i/>
          <w:lang w:val="en-GB"/>
        </w:rPr>
        <w:t xml:space="preserve">qPCR </w:t>
      </w:r>
      <w:r w:rsidR="00672E81" w:rsidRPr="004C4E88">
        <w:rPr>
          <w:rFonts w:ascii="Times New Roman" w:hAnsi="Times New Roman" w:cs="Times New Roman"/>
          <w:i/>
          <w:lang w:val="en-GB"/>
        </w:rPr>
        <w:t>Primer Sequences</w:t>
      </w:r>
    </w:p>
    <w:p w14:paraId="76606F6B" w14:textId="77777777" w:rsidR="005B220E" w:rsidRPr="004C4E88" w:rsidRDefault="005B220E" w:rsidP="00672E81">
      <w:pPr>
        <w:spacing w:after="0" w:line="360" w:lineRule="auto"/>
        <w:rPr>
          <w:rFonts w:ascii="Times New Roman" w:hAnsi="Times New Roman" w:cs="Times New Roman"/>
          <w:i/>
          <w:lang w:val="en-GB"/>
        </w:rPr>
      </w:pPr>
    </w:p>
    <w:tbl>
      <w:tblPr>
        <w:tblStyle w:val="EinfacheTabelle5"/>
        <w:tblW w:w="8678" w:type="dxa"/>
        <w:tblLook w:val="0420" w:firstRow="1" w:lastRow="0" w:firstColumn="0" w:lastColumn="0" w:noHBand="0" w:noVBand="1"/>
      </w:tblPr>
      <w:tblGrid>
        <w:gridCol w:w="1560"/>
        <w:gridCol w:w="3407"/>
        <w:gridCol w:w="3711"/>
      </w:tblGrid>
      <w:tr w:rsidR="00672E81" w:rsidRPr="004C4E88" w14:paraId="71098B2D" w14:textId="77777777" w:rsidTr="009663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8"/>
        </w:trPr>
        <w:tc>
          <w:tcPr>
            <w:tcW w:w="1560" w:type="dxa"/>
            <w:hideMark/>
          </w:tcPr>
          <w:p w14:paraId="6C9F5A59" w14:textId="3C848066" w:rsidR="00672E81" w:rsidRPr="00810A83" w:rsidRDefault="00810A83" w:rsidP="009C7961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2"/>
                <w:lang w:val="en-GB"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2"/>
                <w:lang w:val="en-GB" w:eastAsia="de-DE"/>
              </w:rPr>
              <w:t>Gene</w:t>
            </w:r>
            <w:bookmarkStart w:id="0" w:name="_GoBack"/>
            <w:bookmarkEnd w:id="0"/>
          </w:p>
        </w:tc>
        <w:tc>
          <w:tcPr>
            <w:tcW w:w="3407" w:type="dxa"/>
            <w:hideMark/>
          </w:tcPr>
          <w:p w14:paraId="3859F98D" w14:textId="77777777" w:rsidR="00672E81" w:rsidRPr="009C7961" w:rsidRDefault="00672E81" w:rsidP="009C796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sz w:val="22"/>
                <w:lang w:val="en-GB" w:eastAsia="de-DE"/>
              </w:rPr>
            </w:pPr>
            <w:r w:rsidRPr="009C7961">
              <w:rPr>
                <w:rFonts w:ascii="Times New Roman" w:eastAsia="Times New Roman" w:hAnsi="Times New Roman" w:cs="Times New Roman"/>
                <w:b/>
                <w:i w:val="0"/>
                <w:color w:val="000000" w:themeColor="text1"/>
                <w:kern w:val="24"/>
                <w:sz w:val="22"/>
                <w:lang w:val="en-GB" w:eastAsia="de-DE"/>
              </w:rPr>
              <w:t>forward</w:t>
            </w:r>
          </w:p>
        </w:tc>
        <w:tc>
          <w:tcPr>
            <w:tcW w:w="3711" w:type="dxa"/>
            <w:hideMark/>
          </w:tcPr>
          <w:p w14:paraId="6EC75B61" w14:textId="77777777" w:rsidR="00672E81" w:rsidRPr="009C7961" w:rsidRDefault="00672E81" w:rsidP="009C796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sz w:val="22"/>
                <w:lang w:val="en-GB" w:eastAsia="de-DE"/>
              </w:rPr>
            </w:pPr>
            <w:r w:rsidRPr="009C7961">
              <w:rPr>
                <w:rFonts w:ascii="Times New Roman" w:eastAsia="Times New Roman" w:hAnsi="Times New Roman" w:cs="Times New Roman"/>
                <w:b/>
                <w:i w:val="0"/>
                <w:color w:val="000000" w:themeColor="text1"/>
                <w:kern w:val="24"/>
                <w:sz w:val="22"/>
                <w:lang w:val="en-GB" w:eastAsia="de-DE"/>
              </w:rPr>
              <w:t>reverse</w:t>
            </w:r>
          </w:p>
        </w:tc>
      </w:tr>
      <w:tr w:rsidR="00672E81" w:rsidRPr="004C4E88" w14:paraId="03C95BF1" w14:textId="77777777" w:rsidTr="009663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tcW w:w="1560" w:type="dxa"/>
            <w:hideMark/>
          </w:tcPr>
          <w:p w14:paraId="162D2FC4" w14:textId="77777777" w:rsidR="00672E81" w:rsidRPr="00D27D31" w:rsidRDefault="00672E81" w:rsidP="009C7961">
            <w:pPr>
              <w:spacing w:line="360" w:lineRule="auto"/>
              <w:rPr>
                <w:rFonts w:ascii="Times New Roman" w:eastAsia="Times New Roman" w:hAnsi="Times New Roman" w:cs="Times New Roman"/>
                <w:i/>
                <w:iCs/>
                <w:lang w:val="en-GB" w:eastAsia="de-DE"/>
              </w:rPr>
            </w:pPr>
            <w:r w:rsidRPr="00D27D3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24"/>
                <w:lang w:val="en-GB" w:eastAsia="de-DE"/>
              </w:rPr>
              <w:t>GAPDH</w:t>
            </w:r>
          </w:p>
        </w:tc>
        <w:tc>
          <w:tcPr>
            <w:tcW w:w="3407" w:type="dxa"/>
            <w:hideMark/>
          </w:tcPr>
          <w:p w14:paraId="5E8E33C4" w14:textId="77777777" w:rsidR="00672E81" w:rsidRPr="009C7961" w:rsidRDefault="002571B1" w:rsidP="009C7961">
            <w:pPr>
              <w:spacing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GB" w:eastAsia="de-DE"/>
              </w:rPr>
            </w:pPr>
            <w:r w:rsidRPr="009C7961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val="en-GB" w:eastAsia="de-DE"/>
              </w:rPr>
              <w:t>ACCCACTCCTCC</w:t>
            </w:r>
            <w:r w:rsidR="00672E81" w:rsidRPr="009C7961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val="en-GB" w:eastAsia="de-DE"/>
              </w:rPr>
              <w:t>ACC</w:t>
            </w:r>
            <w:r w:rsidRPr="009C7961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val="en-GB" w:eastAsia="de-DE"/>
              </w:rPr>
              <w:t>TTT</w:t>
            </w:r>
            <w:r w:rsidR="00672E81" w:rsidRPr="009C7961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val="en-GB" w:eastAsia="de-DE"/>
              </w:rPr>
              <w:t>GA</w:t>
            </w:r>
          </w:p>
        </w:tc>
        <w:tc>
          <w:tcPr>
            <w:tcW w:w="3711" w:type="dxa"/>
            <w:hideMark/>
          </w:tcPr>
          <w:p w14:paraId="1064BD93" w14:textId="77777777" w:rsidR="00672E81" w:rsidRPr="009C7961" w:rsidRDefault="00672E81" w:rsidP="009C7961">
            <w:pPr>
              <w:spacing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GB" w:eastAsia="de-DE"/>
              </w:rPr>
            </w:pPr>
            <w:r w:rsidRPr="009C7961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val="en-GB" w:eastAsia="de-DE"/>
              </w:rPr>
              <w:t>C</w:t>
            </w:r>
            <w:r w:rsidR="002571B1" w:rsidRPr="009C7961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val="en-GB" w:eastAsia="de-DE"/>
              </w:rPr>
              <w:t>TGTTGCTGTAGCCAAAT</w:t>
            </w:r>
            <w:r w:rsidRPr="009C7961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val="en-GB" w:eastAsia="de-DE"/>
              </w:rPr>
              <w:t>TCG</w:t>
            </w:r>
          </w:p>
        </w:tc>
      </w:tr>
      <w:tr w:rsidR="00672E81" w:rsidRPr="004C4E88" w14:paraId="04F53348" w14:textId="77777777" w:rsidTr="00966387">
        <w:trPr>
          <w:trHeight w:val="238"/>
        </w:trPr>
        <w:tc>
          <w:tcPr>
            <w:tcW w:w="1560" w:type="dxa"/>
            <w:hideMark/>
          </w:tcPr>
          <w:p w14:paraId="5ED8CE1E" w14:textId="77777777" w:rsidR="00672E81" w:rsidRPr="00D27D31" w:rsidRDefault="00672E81" w:rsidP="009C7961">
            <w:pPr>
              <w:spacing w:line="360" w:lineRule="auto"/>
              <w:rPr>
                <w:rFonts w:ascii="Times New Roman" w:eastAsia="Times New Roman" w:hAnsi="Times New Roman" w:cs="Times New Roman"/>
                <w:i/>
                <w:iCs/>
                <w:lang w:val="en-GB" w:eastAsia="de-DE"/>
              </w:rPr>
            </w:pPr>
            <w:r w:rsidRPr="00D27D3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24"/>
                <w:lang w:val="en-GB" w:eastAsia="de-DE"/>
              </w:rPr>
              <w:t>TBP</w:t>
            </w:r>
          </w:p>
        </w:tc>
        <w:tc>
          <w:tcPr>
            <w:tcW w:w="3407" w:type="dxa"/>
            <w:hideMark/>
          </w:tcPr>
          <w:p w14:paraId="3E683D20" w14:textId="77777777" w:rsidR="00672E81" w:rsidRPr="009C7961" w:rsidRDefault="00672E81" w:rsidP="009C7961">
            <w:pPr>
              <w:spacing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GB" w:eastAsia="de-DE"/>
              </w:rPr>
            </w:pPr>
            <w:r w:rsidRPr="009C7961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val="en-GB" w:eastAsia="de-DE"/>
              </w:rPr>
              <w:t>TGACCCAGCATCACTGTTTC</w:t>
            </w:r>
          </w:p>
        </w:tc>
        <w:tc>
          <w:tcPr>
            <w:tcW w:w="3711" w:type="dxa"/>
            <w:hideMark/>
          </w:tcPr>
          <w:p w14:paraId="3FFDC180" w14:textId="77777777" w:rsidR="00672E81" w:rsidRPr="009C7961" w:rsidRDefault="00672E81" w:rsidP="009C7961">
            <w:pPr>
              <w:spacing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GB" w:eastAsia="de-DE"/>
              </w:rPr>
            </w:pPr>
            <w:r w:rsidRPr="009C7961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val="en-GB" w:eastAsia="de-DE"/>
              </w:rPr>
              <w:t>CCAGCACACTCTTCTCAGCA</w:t>
            </w:r>
          </w:p>
        </w:tc>
      </w:tr>
      <w:tr w:rsidR="00672E81" w:rsidRPr="004C4E88" w14:paraId="1DBA465C" w14:textId="77777777" w:rsidTr="009663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tcW w:w="1560" w:type="dxa"/>
            <w:hideMark/>
          </w:tcPr>
          <w:p w14:paraId="4DBCF439" w14:textId="77777777" w:rsidR="00672E81" w:rsidRPr="00D27D31" w:rsidRDefault="00672E81" w:rsidP="009C7961">
            <w:pPr>
              <w:spacing w:line="360" w:lineRule="auto"/>
              <w:rPr>
                <w:rFonts w:ascii="Times New Roman" w:eastAsia="Times New Roman" w:hAnsi="Times New Roman" w:cs="Times New Roman"/>
                <w:i/>
                <w:iCs/>
                <w:lang w:val="en-GB" w:eastAsia="de-DE"/>
              </w:rPr>
            </w:pPr>
            <w:r w:rsidRPr="00D27D3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24"/>
                <w:lang w:val="en-GB" w:eastAsia="de-DE"/>
              </w:rPr>
              <w:t>S1PR1</w:t>
            </w:r>
          </w:p>
        </w:tc>
        <w:tc>
          <w:tcPr>
            <w:tcW w:w="3407" w:type="dxa"/>
            <w:hideMark/>
          </w:tcPr>
          <w:p w14:paraId="64F208D8" w14:textId="77777777" w:rsidR="00672E81" w:rsidRPr="009C7961" w:rsidRDefault="00672E81" w:rsidP="009C7961">
            <w:pPr>
              <w:spacing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GB" w:eastAsia="de-DE"/>
              </w:rPr>
            </w:pPr>
            <w:r w:rsidRPr="009C7961">
              <w:rPr>
                <w:rFonts w:ascii="Times New Roman" w:eastAsia="Times New Roman" w:hAnsi="Times New Roman" w:cs="Times New Roman"/>
                <w:color w:val="000000"/>
                <w:kern w:val="24"/>
                <w:lang w:val="en-GB" w:eastAsia="de-DE"/>
              </w:rPr>
              <w:t>CCTCCGTGTTCAGTCTCCTC</w:t>
            </w:r>
          </w:p>
        </w:tc>
        <w:tc>
          <w:tcPr>
            <w:tcW w:w="3711" w:type="dxa"/>
            <w:hideMark/>
          </w:tcPr>
          <w:p w14:paraId="344A3404" w14:textId="77777777" w:rsidR="00672E81" w:rsidRPr="009C7961" w:rsidRDefault="00672E81" w:rsidP="009C7961">
            <w:pPr>
              <w:spacing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GB" w:eastAsia="de-DE"/>
              </w:rPr>
            </w:pPr>
            <w:r w:rsidRPr="009C7961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val="en-GB" w:eastAsia="de-DE"/>
              </w:rPr>
              <w:t>AGTTATTGCTCCCGTTGTGG</w:t>
            </w:r>
          </w:p>
        </w:tc>
      </w:tr>
      <w:tr w:rsidR="00672E81" w:rsidRPr="004C4E88" w14:paraId="1B769EB0" w14:textId="77777777" w:rsidTr="00966387">
        <w:trPr>
          <w:trHeight w:val="238"/>
        </w:trPr>
        <w:tc>
          <w:tcPr>
            <w:tcW w:w="1560" w:type="dxa"/>
            <w:hideMark/>
          </w:tcPr>
          <w:p w14:paraId="0E2A0726" w14:textId="77777777" w:rsidR="00672E81" w:rsidRPr="00D27D31" w:rsidRDefault="00672E81" w:rsidP="009C7961">
            <w:pPr>
              <w:spacing w:line="360" w:lineRule="auto"/>
              <w:rPr>
                <w:rFonts w:ascii="Times New Roman" w:eastAsia="Times New Roman" w:hAnsi="Times New Roman" w:cs="Times New Roman"/>
                <w:i/>
                <w:iCs/>
                <w:lang w:val="en-GB" w:eastAsia="de-DE"/>
              </w:rPr>
            </w:pPr>
            <w:r w:rsidRPr="00D27D3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24"/>
                <w:lang w:val="en-GB" w:eastAsia="de-DE"/>
              </w:rPr>
              <w:t>S1PR2</w:t>
            </w:r>
          </w:p>
        </w:tc>
        <w:tc>
          <w:tcPr>
            <w:tcW w:w="3407" w:type="dxa"/>
            <w:hideMark/>
          </w:tcPr>
          <w:p w14:paraId="7D60FA78" w14:textId="77777777" w:rsidR="00672E81" w:rsidRPr="009C7961" w:rsidRDefault="002571B1" w:rsidP="009C7961">
            <w:pPr>
              <w:spacing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GB" w:eastAsia="de-DE"/>
              </w:rPr>
            </w:pPr>
            <w:r w:rsidRPr="009C7961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val="en-GB" w:eastAsia="de-DE"/>
              </w:rPr>
              <w:t>CGGCCTAGCCAGTTC</w:t>
            </w:r>
            <w:r w:rsidR="00672E81" w:rsidRPr="009C7961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val="en-GB" w:eastAsia="de-DE"/>
              </w:rPr>
              <w:t>TGA AA</w:t>
            </w:r>
          </w:p>
        </w:tc>
        <w:tc>
          <w:tcPr>
            <w:tcW w:w="3711" w:type="dxa"/>
            <w:hideMark/>
          </w:tcPr>
          <w:p w14:paraId="0C75BA3E" w14:textId="77777777" w:rsidR="00672E81" w:rsidRPr="009C7961" w:rsidRDefault="002571B1" w:rsidP="009C7961">
            <w:pPr>
              <w:spacing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GB" w:eastAsia="de-DE"/>
              </w:rPr>
            </w:pPr>
            <w:r w:rsidRPr="009C7961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val="en-GB" w:eastAsia="de-DE"/>
              </w:rPr>
              <w:t>AATGGCGCAACAGAGGAT</w:t>
            </w:r>
            <w:r w:rsidR="00672E81" w:rsidRPr="009C7961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val="en-GB" w:eastAsia="de-DE"/>
              </w:rPr>
              <w:t>GA</w:t>
            </w:r>
          </w:p>
        </w:tc>
      </w:tr>
      <w:tr w:rsidR="00672E81" w:rsidRPr="004C4E88" w14:paraId="5334C305" w14:textId="77777777" w:rsidTr="009663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tcW w:w="1560" w:type="dxa"/>
            <w:hideMark/>
          </w:tcPr>
          <w:p w14:paraId="30B28853" w14:textId="77777777" w:rsidR="00672E81" w:rsidRPr="00D27D31" w:rsidRDefault="00672E81" w:rsidP="009C7961">
            <w:pPr>
              <w:spacing w:line="360" w:lineRule="auto"/>
              <w:rPr>
                <w:rFonts w:ascii="Times New Roman" w:eastAsia="Times New Roman" w:hAnsi="Times New Roman" w:cs="Times New Roman"/>
                <w:i/>
                <w:iCs/>
                <w:lang w:val="en-GB" w:eastAsia="de-DE"/>
              </w:rPr>
            </w:pPr>
            <w:r w:rsidRPr="00D27D31">
              <w:rPr>
                <w:rFonts w:ascii="Times New Roman" w:eastAsia="Times New Roman" w:hAnsi="Times New Roman" w:cs="Times New Roman"/>
                <w:i/>
                <w:iCs/>
                <w:lang w:val="en-GB" w:eastAsia="de-DE"/>
              </w:rPr>
              <w:t>S1PR3</w:t>
            </w:r>
          </w:p>
        </w:tc>
        <w:tc>
          <w:tcPr>
            <w:tcW w:w="3407" w:type="dxa"/>
            <w:hideMark/>
          </w:tcPr>
          <w:p w14:paraId="4C24AF72" w14:textId="77777777" w:rsidR="00672E81" w:rsidRPr="009C7961" w:rsidRDefault="002571B1" w:rsidP="009C796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val="en-GB" w:eastAsia="de-DE"/>
              </w:rPr>
            </w:pPr>
            <w:r w:rsidRPr="009C7961">
              <w:rPr>
                <w:rFonts w:ascii="Times New Roman" w:eastAsia="Times New Roman" w:hAnsi="Times New Roman" w:cs="Times New Roman"/>
                <w:lang w:val="en-GB" w:eastAsia="de-DE"/>
              </w:rPr>
              <w:t>CAGCCCCGCTTCCCT</w:t>
            </w:r>
            <w:r w:rsidR="00672E81" w:rsidRPr="009C7961">
              <w:rPr>
                <w:rFonts w:ascii="Times New Roman" w:eastAsia="Times New Roman" w:hAnsi="Times New Roman" w:cs="Times New Roman"/>
                <w:lang w:val="en-GB" w:eastAsia="de-DE"/>
              </w:rPr>
              <w:t>TTG</w:t>
            </w:r>
          </w:p>
        </w:tc>
        <w:tc>
          <w:tcPr>
            <w:tcW w:w="3711" w:type="dxa"/>
            <w:hideMark/>
          </w:tcPr>
          <w:p w14:paraId="366B7358" w14:textId="77777777" w:rsidR="00672E81" w:rsidRPr="009C7961" w:rsidRDefault="002571B1" w:rsidP="009C796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val="en-GB" w:eastAsia="de-DE"/>
              </w:rPr>
            </w:pPr>
            <w:r w:rsidRPr="009C7961">
              <w:rPr>
                <w:rFonts w:ascii="Times New Roman" w:eastAsia="Times New Roman" w:hAnsi="Times New Roman" w:cs="Times New Roman"/>
                <w:lang w:val="en-GB" w:eastAsia="de-DE"/>
              </w:rPr>
              <w:t>CATCACTTG</w:t>
            </w:r>
            <w:r w:rsidR="00672E81" w:rsidRPr="009C7961">
              <w:rPr>
                <w:rFonts w:ascii="Times New Roman" w:eastAsia="Times New Roman" w:hAnsi="Times New Roman" w:cs="Times New Roman"/>
                <w:lang w:val="en-GB" w:eastAsia="de-DE"/>
              </w:rPr>
              <w:t>GCATTC</w:t>
            </w:r>
            <w:r w:rsidRPr="009C7961">
              <w:rPr>
                <w:rFonts w:ascii="Times New Roman" w:eastAsia="Times New Roman" w:hAnsi="Times New Roman" w:cs="Times New Roman"/>
                <w:lang w:val="en-GB" w:eastAsia="de-DE"/>
              </w:rPr>
              <w:t>ACAGAC</w:t>
            </w:r>
            <w:r w:rsidR="00672E81" w:rsidRPr="009C7961">
              <w:rPr>
                <w:rFonts w:ascii="Times New Roman" w:eastAsia="Times New Roman" w:hAnsi="Times New Roman" w:cs="Times New Roman"/>
                <w:lang w:val="en-GB" w:eastAsia="de-DE"/>
              </w:rPr>
              <w:t>G</w:t>
            </w:r>
          </w:p>
        </w:tc>
      </w:tr>
    </w:tbl>
    <w:p w14:paraId="01CC230F" w14:textId="77777777" w:rsidR="00412173" w:rsidRDefault="00412173" w:rsidP="00B21896">
      <w:pPr>
        <w:spacing w:after="0" w:line="360" w:lineRule="auto"/>
        <w:rPr>
          <w:rFonts w:ascii="Times New Roman" w:hAnsi="Times New Roman" w:cs="Times New Roman"/>
          <w:b/>
          <w:lang w:val="en-GB"/>
        </w:rPr>
      </w:pPr>
    </w:p>
    <w:p w14:paraId="63A8BAC5" w14:textId="492B1254" w:rsidR="00412173" w:rsidRDefault="00412173" w:rsidP="00B21896">
      <w:pPr>
        <w:spacing w:after="0" w:line="360" w:lineRule="auto"/>
        <w:rPr>
          <w:rFonts w:ascii="Times New Roman" w:hAnsi="Times New Roman" w:cs="Times New Roman"/>
          <w:b/>
          <w:lang w:val="en-GB"/>
        </w:rPr>
      </w:pPr>
    </w:p>
    <w:p w14:paraId="146AF7F6" w14:textId="66B74ADE" w:rsidR="00F171A8" w:rsidRDefault="00F171A8" w:rsidP="00B21896">
      <w:pPr>
        <w:spacing w:after="0" w:line="360" w:lineRule="auto"/>
        <w:rPr>
          <w:rFonts w:ascii="Times New Roman" w:hAnsi="Times New Roman" w:cs="Times New Roman"/>
          <w:b/>
          <w:lang w:val="en-GB"/>
        </w:rPr>
      </w:pPr>
    </w:p>
    <w:p w14:paraId="20C010D3" w14:textId="77777777" w:rsidR="00F171A8" w:rsidRDefault="00F171A8" w:rsidP="00B21896">
      <w:pPr>
        <w:spacing w:after="0" w:line="360" w:lineRule="auto"/>
        <w:rPr>
          <w:rFonts w:ascii="Times New Roman" w:hAnsi="Times New Roman" w:cs="Times New Roman"/>
          <w:b/>
          <w:lang w:val="en-GB"/>
        </w:rPr>
      </w:pPr>
    </w:p>
    <w:p w14:paraId="5DC82D86" w14:textId="77777777" w:rsidR="00412173" w:rsidRDefault="00412173" w:rsidP="00B21896">
      <w:pPr>
        <w:spacing w:after="0" w:line="360" w:lineRule="auto"/>
        <w:rPr>
          <w:rFonts w:ascii="Times New Roman" w:hAnsi="Times New Roman" w:cs="Times New Roman"/>
          <w:b/>
          <w:lang w:val="en-GB"/>
        </w:rPr>
      </w:pPr>
    </w:p>
    <w:p w14:paraId="3B4A3685" w14:textId="5B1207F5" w:rsidR="00B21896" w:rsidRPr="004C4E88" w:rsidRDefault="00B21896" w:rsidP="00B21896">
      <w:pPr>
        <w:spacing w:after="0" w:line="360" w:lineRule="auto"/>
        <w:rPr>
          <w:rFonts w:ascii="Times New Roman" w:hAnsi="Times New Roman" w:cs="Times New Roman"/>
          <w:b/>
          <w:lang w:val="en-GB"/>
        </w:rPr>
      </w:pPr>
      <w:r w:rsidRPr="004C4E88">
        <w:rPr>
          <w:rFonts w:ascii="Times New Roman" w:hAnsi="Times New Roman" w:cs="Times New Roman"/>
          <w:b/>
          <w:lang w:val="en-GB"/>
        </w:rPr>
        <w:t>Supplemental Table 2</w:t>
      </w:r>
    </w:p>
    <w:p w14:paraId="291A6256" w14:textId="77777777" w:rsidR="00B21896" w:rsidRDefault="00B21896" w:rsidP="00B21896">
      <w:pPr>
        <w:spacing w:after="0" w:line="360" w:lineRule="auto"/>
        <w:rPr>
          <w:rFonts w:ascii="Times New Roman" w:hAnsi="Times New Roman" w:cs="Times New Roman"/>
          <w:i/>
          <w:iCs/>
          <w:lang w:val="en-GB"/>
        </w:rPr>
      </w:pPr>
      <w:r w:rsidRPr="004C4E88">
        <w:rPr>
          <w:rFonts w:ascii="Times New Roman" w:hAnsi="Times New Roman" w:cs="Times New Roman"/>
          <w:i/>
          <w:iCs/>
          <w:lang w:val="en-GB"/>
        </w:rPr>
        <w:t>Antibodies used for Immunohistochemistry (IHC), Immunofluorescence staining (IF) and Immunoblotting (IB)</w:t>
      </w:r>
    </w:p>
    <w:p w14:paraId="743B44CC" w14:textId="77777777" w:rsidR="005B220E" w:rsidRPr="004C4E88" w:rsidRDefault="005B220E" w:rsidP="00B21896">
      <w:pPr>
        <w:spacing w:after="0" w:line="360" w:lineRule="auto"/>
        <w:rPr>
          <w:rFonts w:ascii="Times New Roman" w:hAnsi="Times New Roman" w:cs="Times New Roman"/>
          <w:i/>
          <w:iCs/>
          <w:lang w:val="en-GB"/>
        </w:rPr>
      </w:pPr>
    </w:p>
    <w:tbl>
      <w:tblPr>
        <w:tblStyle w:val="EinfacheTabelle4"/>
        <w:tblW w:w="9211" w:type="dxa"/>
        <w:tblLayout w:type="fixed"/>
        <w:tblLook w:val="04A0" w:firstRow="1" w:lastRow="0" w:firstColumn="1" w:lastColumn="0" w:noHBand="0" w:noVBand="1"/>
      </w:tblPr>
      <w:tblGrid>
        <w:gridCol w:w="1152"/>
        <w:gridCol w:w="1151"/>
        <w:gridCol w:w="1950"/>
        <w:gridCol w:w="1276"/>
        <w:gridCol w:w="1215"/>
        <w:gridCol w:w="1194"/>
        <w:gridCol w:w="1273"/>
      </w:tblGrid>
      <w:tr w:rsidR="009473B4" w:rsidRPr="009C7961" w14:paraId="27C1BA6C" w14:textId="77777777" w:rsidTr="00EF40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" w:type="dxa"/>
            <w:tcBorders>
              <w:bottom w:val="single" w:sz="4" w:space="0" w:color="auto"/>
            </w:tcBorders>
            <w:hideMark/>
          </w:tcPr>
          <w:p w14:paraId="20CB31DC" w14:textId="534E4AA0" w:rsidR="009473B4" w:rsidRPr="009C7961" w:rsidRDefault="00DE41AE" w:rsidP="00E56040">
            <w:pPr>
              <w:jc w:val="center"/>
              <w:rPr>
                <w:rFonts w:ascii="Times New Roman" w:eastAsia="Times New Roman" w:hAnsi="Times New Roman" w:cs="Times New Roman"/>
                <w:lang w:val="en-GB" w:eastAsia="de-DE"/>
              </w:rPr>
            </w:pPr>
            <w:r>
              <w:rPr>
                <w:rFonts w:ascii="Times New Roman" w:eastAsia="Times New Roman" w:hAnsi="Times New Roman" w:cs="Times New Roman"/>
                <w:lang w:val="en-GB" w:eastAsia="de-DE"/>
              </w:rPr>
              <w:t>Protein</w:t>
            </w:r>
          </w:p>
        </w:tc>
        <w:tc>
          <w:tcPr>
            <w:tcW w:w="1151" w:type="dxa"/>
            <w:tcBorders>
              <w:bottom w:val="single" w:sz="4" w:space="0" w:color="auto"/>
            </w:tcBorders>
            <w:hideMark/>
          </w:tcPr>
          <w:p w14:paraId="2E448031" w14:textId="77777777" w:rsidR="009473B4" w:rsidRPr="009C7961" w:rsidRDefault="009473B4" w:rsidP="00B91AE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iCs/>
                <w:color w:val="000000" w:themeColor="text1"/>
                <w:kern w:val="24"/>
                <w:lang w:val="en-GB" w:eastAsia="de-DE"/>
              </w:rPr>
            </w:pPr>
            <w:r w:rsidRPr="009C7961">
              <w:rPr>
                <w:rFonts w:ascii="Times New Roman" w:eastAsia="Times New Roman" w:hAnsi="Times New Roman" w:cs="Times New Roman"/>
                <w:bCs w:val="0"/>
                <w:iCs/>
                <w:color w:val="000000" w:themeColor="text1"/>
                <w:kern w:val="24"/>
                <w:lang w:val="en-GB" w:eastAsia="de-DE"/>
              </w:rPr>
              <w:t>Host Species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14:paraId="14F6A548" w14:textId="77777777" w:rsidR="009473B4" w:rsidRPr="009C7961" w:rsidRDefault="009473B4" w:rsidP="00B91AE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iCs/>
                <w:color w:val="000000" w:themeColor="text1"/>
                <w:kern w:val="24"/>
                <w:lang w:val="en-GB" w:eastAsia="de-DE"/>
              </w:rPr>
            </w:pPr>
            <w:r w:rsidRPr="009C7961">
              <w:rPr>
                <w:rFonts w:ascii="Times New Roman" w:eastAsia="Times New Roman" w:hAnsi="Times New Roman" w:cs="Times New Roman"/>
                <w:bCs w:val="0"/>
                <w:iCs/>
                <w:color w:val="000000" w:themeColor="text1"/>
                <w:kern w:val="24"/>
                <w:lang w:val="en-GB" w:eastAsia="de-DE"/>
              </w:rPr>
              <w:t>Company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hideMark/>
          </w:tcPr>
          <w:p w14:paraId="552F6796" w14:textId="77777777" w:rsidR="009473B4" w:rsidRPr="009C7961" w:rsidRDefault="009473B4" w:rsidP="00B91AE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iCs/>
                <w:color w:val="000000" w:themeColor="text1"/>
                <w:kern w:val="24"/>
                <w:lang w:val="en-GB" w:eastAsia="de-DE"/>
              </w:rPr>
            </w:pPr>
            <w:r w:rsidRPr="009C7961">
              <w:rPr>
                <w:rFonts w:ascii="Times New Roman" w:eastAsia="Times New Roman" w:hAnsi="Times New Roman" w:cs="Times New Roman"/>
                <w:bCs w:val="0"/>
                <w:iCs/>
                <w:color w:val="000000" w:themeColor="text1"/>
                <w:kern w:val="24"/>
                <w:lang w:val="en-GB" w:eastAsia="de-DE"/>
              </w:rPr>
              <w:t>AG retrieval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hideMark/>
          </w:tcPr>
          <w:p w14:paraId="16A5DAAF" w14:textId="49C6BE54" w:rsidR="009473B4" w:rsidRPr="009C7961" w:rsidRDefault="009473B4" w:rsidP="00B91AE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iCs/>
                <w:color w:val="000000" w:themeColor="text1"/>
                <w:kern w:val="24"/>
                <w:lang w:val="en-GB" w:eastAsia="de-DE"/>
              </w:rPr>
            </w:pPr>
            <w:r w:rsidRPr="009C7961">
              <w:rPr>
                <w:rFonts w:ascii="Times New Roman" w:eastAsia="Times New Roman" w:hAnsi="Times New Roman" w:cs="Times New Roman"/>
                <w:bCs w:val="0"/>
                <w:iCs/>
                <w:color w:val="000000" w:themeColor="text1"/>
                <w:kern w:val="24"/>
                <w:lang w:val="en-GB" w:eastAsia="de-DE"/>
              </w:rPr>
              <w:t>Dilution IHC</w:t>
            </w:r>
          </w:p>
        </w:tc>
        <w:tc>
          <w:tcPr>
            <w:tcW w:w="1194" w:type="dxa"/>
            <w:tcBorders>
              <w:bottom w:val="single" w:sz="4" w:space="0" w:color="auto"/>
            </w:tcBorders>
            <w:hideMark/>
          </w:tcPr>
          <w:p w14:paraId="73C32258" w14:textId="77777777" w:rsidR="009473B4" w:rsidRPr="009C7961" w:rsidRDefault="009473B4" w:rsidP="00B91AE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iCs/>
                <w:color w:val="000000" w:themeColor="text1"/>
                <w:kern w:val="24"/>
                <w:lang w:val="en-GB" w:eastAsia="de-DE"/>
              </w:rPr>
            </w:pPr>
            <w:r w:rsidRPr="009C7961">
              <w:rPr>
                <w:rFonts w:ascii="Times New Roman" w:eastAsia="Times New Roman" w:hAnsi="Times New Roman" w:cs="Times New Roman"/>
                <w:bCs w:val="0"/>
                <w:iCs/>
                <w:color w:val="000000" w:themeColor="text1"/>
                <w:kern w:val="24"/>
                <w:lang w:val="en-GB" w:eastAsia="de-DE"/>
              </w:rPr>
              <w:t>Dilution IF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hideMark/>
          </w:tcPr>
          <w:p w14:paraId="200981B5" w14:textId="77777777" w:rsidR="009473B4" w:rsidRPr="009C7961" w:rsidRDefault="009473B4" w:rsidP="00B91AE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iCs/>
                <w:color w:val="000000" w:themeColor="text1"/>
                <w:kern w:val="24"/>
                <w:lang w:val="en-GB" w:eastAsia="de-DE"/>
              </w:rPr>
            </w:pPr>
            <w:r w:rsidRPr="009C7961">
              <w:rPr>
                <w:rFonts w:ascii="Times New Roman" w:eastAsia="Times New Roman" w:hAnsi="Times New Roman" w:cs="Times New Roman"/>
                <w:bCs w:val="0"/>
                <w:iCs/>
                <w:color w:val="000000" w:themeColor="text1"/>
                <w:kern w:val="24"/>
                <w:lang w:val="en-GB" w:eastAsia="de-DE"/>
              </w:rPr>
              <w:t>Dilution IB</w:t>
            </w:r>
          </w:p>
        </w:tc>
      </w:tr>
      <w:tr w:rsidR="009473B4" w:rsidRPr="004C4E88" w14:paraId="36697609" w14:textId="77777777" w:rsidTr="00EF4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" w:type="dxa"/>
            <w:tcBorders>
              <w:top w:val="single" w:sz="4" w:space="0" w:color="auto"/>
            </w:tcBorders>
            <w:hideMark/>
          </w:tcPr>
          <w:p w14:paraId="4E198784" w14:textId="77777777" w:rsidR="009473B4" w:rsidRPr="009C7961" w:rsidRDefault="009473B4" w:rsidP="009C7961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24"/>
                <w:lang w:val="en-GB" w:eastAsia="de-DE"/>
              </w:rPr>
            </w:pPr>
            <w:r w:rsidRPr="009C7961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24"/>
                <w:lang w:val="en-GB" w:eastAsia="de-DE"/>
              </w:rPr>
              <w:t>S1PR1</w:t>
            </w:r>
          </w:p>
        </w:tc>
        <w:tc>
          <w:tcPr>
            <w:tcW w:w="1151" w:type="dxa"/>
            <w:tcBorders>
              <w:top w:val="single" w:sz="4" w:space="0" w:color="auto"/>
            </w:tcBorders>
            <w:hideMark/>
          </w:tcPr>
          <w:p w14:paraId="4470BB54" w14:textId="77777777" w:rsidR="009473B4" w:rsidRPr="009C7961" w:rsidRDefault="009473B4" w:rsidP="009C796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GB" w:eastAsia="de-DE"/>
              </w:rPr>
            </w:pPr>
            <w:r w:rsidRPr="009C796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GB" w:eastAsia="de-DE"/>
              </w:rPr>
              <w:t>Rabbit</w:t>
            </w:r>
          </w:p>
        </w:tc>
        <w:tc>
          <w:tcPr>
            <w:tcW w:w="1950" w:type="dxa"/>
            <w:tcBorders>
              <w:top w:val="single" w:sz="4" w:space="0" w:color="auto"/>
            </w:tcBorders>
          </w:tcPr>
          <w:p w14:paraId="33CF6054" w14:textId="77777777" w:rsidR="009473B4" w:rsidRPr="009C7961" w:rsidRDefault="009473B4" w:rsidP="009C796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GB" w:eastAsia="de-DE"/>
              </w:rPr>
            </w:pPr>
            <w:r w:rsidRPr="009C796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GB" w:eastAsia="de-DE"/>
              </w:rPr>
              <w:t>abcam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hideMark/>
          </w:tcPr>
          <w:p w14:paraId="35AF560D" w14:textId="77777777" w:rsidR="009473B4" w:rsidRPr="009C7961" w:rsidRDefault="009473B4" w:rsidP="009C796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GB" w:eastAsia="de-DE"/>
              </w:rPr>
            </w:pPr>
            <w:r w:rsidRPr="009C796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GB" w:eastAsia="de-DE"/>
              </w:rPr>
              <w:t>pH 6</w:t>
            </w:r>
          </w:p>
        </w:tc>
        <w:tc>
          <w:tcPr>
            <w:tcW w:w="1215" w:type="dxa"/>
            <w:tcBorders>
              <w:top w:val="single" w:sz="4" w:space="0" w:color="auto"/>
            </w:tcBorders>
            <w:hideMark/>
          </w:tcPr>
          <w:p w14:paraId="2284FAE7" w14:textId="21175BFA" w:rsidR="009473B4" w:rsidRPr="009C7961" w:rsidRDefault="009473B4" w:rsidP="009C796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GB" w:eastAsia="de-DE"/>
              </w:rPr>
            </w:pPr>
            <w:r w:rsidRPr="009C796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GB" w:eastAsia="de-DE"/>
              </w:rPr>
              <w:t>1:1000</w:t>
            </w:r>
          </w:p>
        </w:tc>
        <w:tc>
          <w:tcPr>
            <w:tcW w:w="1194" w:type="dxa"/>
            <w:tcBorders>
              <w:top w:val="single" w:sz="4" w:space="0" w:color="auto"/>
            </w:tcBorders>
            <w:hideMark/>
          </w:tcPr>
          <w:p w14:paraId="629A4303" w14:textId="77777777" w:rsidR="009473B4" w:rsidRPr="009C7961" w:rsidRDefault="009473B4" w:rsidP="009C796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GB" w:eastAsia="de-DE"/>
              </w:rPr>
            </w:pPr>
            <w:r w:rsidRPr="009C796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GB" w:eastAsia="de-DE"/>
              </w:rPr>
              <w:t>1:500</w:t>
            </w:r>
          </w:p>
        </w:tc>
        <w:tc>
          <w:tcPr>
            <w:tcW w:w="1273" w:type="dxa"/>
            <w:tcBorders>
              <w:top w:val="single" w:sz="4" w:space="0" w:color="auto"/>
            </w:tcBorders>
            <w:hideMark/>
          </w:tcPr>
          <w:p w14:paraId="5309B4C9" w14:textId="77777777" w:rsidR="009473B4" w:rsidRPr="009C7961" w:rsidRDefault="009473B4" w:rsidP="009C796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GB" w:eastAsia="de-DE"/>
              </w:rPr>
            </w:pPr>
            <w:r w:rsidRPr="009C796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GB" w:eastAsia="de-DE"/>
              </w:rPr>
              <w:t>1:1000</w:t>
            </w:r>
          </w:p>
        </w:tc>
      </w:tr>
      <w:tr w:rsidR="009473B4" w:rsidRPr="004C4E88" w14:paraId="731166DA" w14:textId="77777777" w:rsidTr="00EF4078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" w:type="dxa"/>
            <w:hideMark/>
          </w:tcPr>
          <w:p w14:paraId="06E20A25" w14:textId="77777777" w:rsidR="009473B4" w:rsidRPr="009C7961" w:rsidRDefault="009473B4" w:rsidP="009C7961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24"/>
                <w:lang w:val="en-GB" w:eastAsia="de-DE"/>
              </w:rPr>
            </w:pPr>
            <w:r w:rsidRPr="009C7961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24"/>
                <w:lang w:val="en-GB" w:eastAsia="de-DE"/>
              </w:rPr>
              <w:t>S1PR2</w:t>
            </w:r>
          </w:p>
        </w:tc>
        <w:tc>
          <w:tcPr>
            <w:tcW w:w="1151" w:type="dxa"/>
            <w:hideMark/>
          </w:tcPr>
          <w:p w14:paraId="28ABDCDF" w14:textId="77777777" w:rsidR="009473B4" w:rsidRPr="009C7961" w:rsidRDefault="009473B4" w:rsidP="009C796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GB" w:eastAsia="de-DE"/>
              </w:rPr>
            </w:pPr>
            <w:r w:rsidRPr="009C796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GB" w:eastAsia="de-DE"/>
              </w:rPr>
              <w:t>Rabbit</w:t>
            </w:r>
          </w:p>
        </w:tc>
        <w:tc>
          <w:tcPr>
            <w:tcW w:w="1950" w:type="dxa"/>
          </w:tcPr>
          <w:p w14:paraId="64453006" w14:textId="77777777" w:rsidR="009473B4" w:rsidRPr="009C7961" w:rsidRDefault="009473B4" w:rsidP="009C796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GB" w:eastAsia="de-DE"/>
              </w:rPr>
            </w:pPr>
            <w:r w:rsidRPr="009C796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GB" w:eastAsia="de-DE"/>
              </w:rPr>
              <w:t>Invitrogen</w:t>
            </w:r>
          </w:p>
        </w:tc>
        <w:tc>
          <w:tcPr>
            <w:tcW w:w="1276" w:type="dxa"/>
            <w:hideMark/>
          </w:tcPr>
          <w:p w14:paraId="4D504E4A" w14:textId="77777777" w:rsidR="009473B4" w:rsidRPr="009C7961" w:rsidRDefault="009473B4" w:rsidP="009C796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GB" w:eastAsia="de-DE"/>
              </w:rPr>
            </w:pPr>
            <w:r w:rsidRPr="009C796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GB" w:eastAsia="de-DE"/>
              </w:rPr>
              <w:t>pH 9</w:t>
            </w:r>
          </w:p>
        </w:tc>
        <w:tc>
          <w:tcPr>
            <w:tcW w:w="1215" w:type="dxa"/>
            <w:hideMark/>
          </w:tcPr>
          <w:p w14:paraId="1CD84D3E" w14:textId="123D2ECB" w:rsidR="009473B4" w:rsidRPr="009C7961" w:rsidRDefault="009473B4" w:rsidP="009C796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GB" w:eastAsia="de-DE"/>
              </w:rPr>
            </w:pPr>
            <w:r w:rsidRPr="009C796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GB" w:eastAsia="de-DE"/>
              </w:rPr>
              <w:t>1:200</w:t>
            </w:r>
          </w:p>
        </w:tc>
        <w:tc>
          <w:tcPr>
            <w:tcW w:w="1194" w:type="dxa"/>
            <w:hideMark/>
          </w:tcPr>
          <w:p w14:paraId="31180DA1" w14:textId="77777777" w:rsidR="009473B4" w:rsidRPr="009C7961" w:rsidRDefault="009473B4" w:rsidP="009C796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GB" w:eastAsia="de-DE"/>
              </w:rPr>
            </w:pPr>
            <w:r w:rsidRPr="009C796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GB" w:eastAsia="de-DE"/>
              </w:rPr>
              <w:t>1:100</w:t>
            </w:r>
          </w:p>
        </w:tc>
        <w:tc>
          <w:tcPr>
            <w:tcW w:w="1273" w:type="dxa"/>
            <w:hideMark/>
          </w:tcPr>
          <w:p w14:paraId="02CFA59F" w14:textId="77777777" w:rsidR="009473B4" w:rsidRPr="009C7961" w:rsidRDefault="009473B4" w:rsidP="009C796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GB" w:eastAsia="de-DE"/>
              </w:rPr>
            </w:pPr>
            <w:r w:rsidRPr="009C796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GB" w:eastAsia="de-DE"/>
              </w:rPr>
              <w:t>1:400</w:t>
            </w:r>
          </w:p>
        </w:tc>
      </w:tr>
      <w:tr w:rsidR="009473B4" w:rsidRPr="004C4E88" w14:paraId="02DD0C2D" w14:textId="77777777" w:rsidTr="00EF4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" w:type="dxa"/>
            <w:hideMark/>
          </w:tcPr>
          <w:p w14:paraId="7DA3ABD6" w14:textId="77777777" w:rsidR="009473B4" w:rsidRPr="009C7961" w:rsidRDefault="009473B4" w:rsidP="009C7961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24"/>
                <w:lang w:val="en-GB" w:eastAsia="de-DE"/>
              </w:rPr>
            </w:pPr>
            <w:r w:rsidRPr="009C7961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24"/>
                <w:lang w:val="en-GB" w:eastAsia="de-DE"/>
              </w:rPr>
              <w:t>S1PR3</w:t>
            </w:r>
          </w:p>
        </w:tc>
        <w:tc>
          <w:tcPr>
            <w:tcW w:w="1151" w:type="dxa"/>
            <w:hideMark/>
          </w:tcPr>
          <w:p w14:paraId="0B041E37" w14:textId="77777777" w:rsidR="009473B4" w:rsidRPr="009C7961" w:rsidRDefault="009473B4" w:rsidP="009C796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GB" w:eastAsia="de-DE"/>
              </w:rPr>
            </w:pPr>
            <w:r w:rsidRPr="009C796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GB" w:eastAsia="de-DE"/>
              </w:rPr>
              <w:t>Rabbit</w:t>
            </w:r>
          </w:p>
        </w:tc>
        <w:tc>
          <w:tcPr>
            <w:tcW w:w="1950" w:type="dxa"/>
          </w:tcPr>
          <w:p w14:paraId="3807E5FE" w14:textId="77777777" w:rsidR="009473B4" w:rsidRPr="009C7961" w:rsidRDefault="009473B4" w:rsidP="009C796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GB" w:eastAsia="de-DE"/>
              </w:rPr>
            </w:pPr>
            <w:r w:rsidRPr="009C796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GB" w:eastAsia="de-DE"/>
              </w:rPr>
              <w:t>abcam</w:t>
            </w:r>
          </w:p>
        </w:tc>
        <w:tc>
          <w:tcPr>
            <w:tcW w:w="1276" w:type="dxa"/>
            <w:hideMark/>
          </w:tcPr>
          <w:p w14:paraId="220F1C17" w14:textId="77777777" w:rsidR="009473B4" w:rsidRPr="009C7961" w:rsidRDefault="009473B4" w:rsidP="009C796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GB" w:eastAsia="de-DE"/>
              </w:rPr>
            </w:pPr>
            <w:r w:rsidRPr="009C796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GB" w:eastAsia="de-DE"/>
              </w:rPr>
              <w:t>pH 9</w:t>
            </w:r>
          </w:p>
        </w:tc>
        <w:tc>
          <w:tcPr>
            <w:tcW w:w="1215" w:type="dxa"/>
            <w:hideMark/>
          </w:tcPr>
          <w:p w14:paraId="38B55787" w14:textId="32A5D75C" w:rsidR="009473B4" w:rsidRPr="009C7961" w:rsidRDefault="009473B4" w:rsidP="009C796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GB" w:eastAsia="de-DE"/>
              </w:rPr>
            </w:pPr>
            <w:r w:rsidRPr="009C796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GB" w:eastAsia="de-DE"/>
              </w:rPr>
              <w:t>1:200</w:t>
            </w:r>
          </w:p>
        </w:tc>
        <w:tc>
          <w:tcPr>
            <w:tcW w:w="1194" w:type="dxa"/>
            <w:hideMark/>
          </w:tcPr>
          <w:p w14:paraId="1FEBA039" w14:textId="77777777" w:rsidR="009473B4" w:rsidRPr="009C7961" w:rsidRDefault="009473B4" w:rsidP="009C796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GB" w:eastAsia="de-DE"/>
              </w:rPr>
            </w:pPr>
            <w:r w:rsidRPr="009C796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GB" w:eastAsia="de-DE"/>
              </w:rPr>
              <w:t>1:100</w:t>
            </w:r>
          </w:p>
        </w:tc>
        <w:tc>
          <w:tcPr>
            <w:tcW w:w="1273" w:type="dxa"/>
            <w:hideMark/>
          </w:tcPr>
          <w:p w14:paraId="2D6E7DCE" w14:textId="77777777" w:rsidR="009473B4" w:rsidRPr="009C7961" w:rsidRDefault="009473B4" w:rsidP="009C796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GB" w:eastAsia="de-DE"/>
              </w:rPr>
            </w:pPr>
            <w:r w:rsidRPr="009C796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GB" w:eastAsia="de-DE"/>
              </w:rPr>
              <w:t>1:1000</w:t>
            </w:r>
          </w:p>
        </w:tc>
      </w:tr>
      <w:tr w:rsidR="009473B4" w:rsidRPr="004C4E88" w14:paraId="428EC982" w14:textId="77777777" w:rsidTr="00EF4078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" w:type="dxa"/>
            <w:hideMark/>
          </w:tcPr>
          <w:p w14:paraId="7528C0A2" w14:textId="77777777" w:rsidR="009473B4" w:rsidRPr="009C7961" w:rsidRDefault="009473B4" w:rsidP="009C7961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24"/>
                <w:lang w:val="en-GB" w:eastAsia="de-DE"/>
              </w:rPr>
            </w:pPr>
            <w:r w:rsidRPr="009C7961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24"/>
                <w:lang w:val="en-GB" w:eastAsia="de-DE"/>
              </w:rPr>
              <w:t>HLA-G</w:t>
            </w:r>
          </w:p>
        </w:tc>
        <w:tc>
          <w:tcPr>
            <w:tcW w:w="1151" w:type="dxa"/>
            <w:hideMark/>
          </w:tcPr>
          <w:p w14:paraId="37730017" w14:textId="77777777" w:rsidR="009473B4" w:rsidRPr="009C7961" w:rsidRDefault="009473B4" w:rsidP="009C796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GB" w:eastAsia="de-DE"/>
              </w:rPr>
            </w:pPr>
            <w:r w:rsidRPr="009C796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GB" w:eastAsia="de-DE"/>
              </w:rPr>
              <w:t>Mouse</w:t>
            </w:r>
          </w:p>
        </w:tc>
        <w:tc>
          <w:tcPr>
            <w:tcW w:w="1950" w:type="dxa"/>
          </w:tcPr>
          <w:p w14:paraId="51D738DD" w14:textId="77777777" w:rsidR="009473B4" w:rsidRPr="009C7961" w:rsidRDefault="009473B4" w:rsidP="009C796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GB" w:eastAsia="de-DE"/>
              </w:rPr>
            </w:pPr>
            <w:r w:rsidRPr="009C796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GB" w:eastAsia="de-DE"/>
              </w:rPr>
              <w:t>BD Pharmingen</w:t>
            </w:r>
          </w:p>
        </w:tc>
        <w:tc>
          <w:tcPr>
            <w:tcW w:w="1276" w:type="dxa"/>
            <w:hideMark/>
          </w:tcPr>
          <w:p w14:paraId="48AD4D34" w14:textId="77777777" w:rsidR="009473B4" w:rsidRPr="009C7961" w:rsidRDefault="009473B4" w:rsidP="009C796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GB" w:eastAsia="de-DE"/>
              </w:rPr>
            </w:pPr>
            <w:r w:rsidRPr="009C796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GB" w:eastAsia="de-DE"/>
              </w:rPr>
              <w:t>pH 9</w:t>
            </w:r>
          </w:p>
        </w:tc>
        <w:tc>
          <w:tcPr>
            <w:tcW w:w="1215" w:type="dxa"/>
            <w:hideMark/>
          </w:tcPr>
          <w:p w14:paraId="3B779257" w14:textId="017D0955" w:rsidR="009473B4" w:rsidRPr="009C7961" w:rsidRDefault="009473B4" w:rsidP="009C796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GB" w:eastAsia="de-DE"/>
              </w:rPr>
            </w:pPr>
            <w:r w:rsidRPr="009C796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GB" w:eastAsia="de-DE"/>
              </w:rPr>
              <w:t>-</w:t>
            </w:r>
          </w:p>
        </w:tc>
        <w:tc>
          <w:tcPr>
            <w:tcW w:w="1194" w:type="dxa"/>
            <w:hideMark/>
          </w:tcPr>
          <w:p w14:paraId="7535F443" w14:textId="77777777" w:rsidR="009473B4" w:rsidRPr="009C7961" w:rsidRDefault="009473B4" w:rsidP="009C796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GB" w:eastAsia="de-DE"/>
              </w:rPr>
            </w:pPr>
            <w:r w:rsidRPr="009C796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GB" w:eastAsia="de-DE"/>
              </w:rPr>
              <w:t>1:1000</w:t>
            </w:r>
          </w:p>
        </w:tc>
        <w:tc>
          <w:tcPr>
            <w:tcW w:w="1273" w:type="dxa"/>
            <w:hideMark/>
          </w:tcPr>
          <w:p w14:paraId="31E89452" w14:textId="77777777" w:rsidR="009473B4" w:rsidRPr="009C7961" w:rsidRDefault="009473B4" w:rsidP="009C796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GB" w:eastAsia="de-DE"/>
              </w:rPr>
            </w:pPr>
            <w:r w:rsidRPr="009C796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GB" w:eastAsia="de-DE"/>
              </w:rPr>
              <w:t>-</w:t>
            </w:r>
          </w:p>
        </w:tc>
      </w:tr>
      <w:tr w:rsidR="009473B4" w:rsidRPr="004C4E88" w14:paraId="69D8B0DB" w14:textId="77777777" w:rsidTr="00EF4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" w:type="dxa"/>
            <w:hideMark/>
          </w:tcPr>
          <w:p w14:paraId="7AD55125" w14:textId="77777777" w:rsidR="009473B4" w:rsidRPr="009C7961" w:rsidRDefault="009473B4" w:rsidP="009C7961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24"/>
                <w:lang w:val="en-GB" w:eastAsia="de-DE"/>
              </w:rPr>
            </w:pPr>
            <w:r w:rsidRPr="009C7961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24"/>
                <w:lang w:val="en-GB" w:eastAsia="de-DE"/>
              </w:rPr>
              <w:t>CD68</w:t>
            </w:r>
          </w:p>
        </w:tc>
        <w:tc>
          <w:tcPr>
            <w:tcW w:w="1151" w:type="dxa"/>
            <w:hideMark/>
          </w:tcPr>
          <w:p w14:paraId="6496FF3C" w14:textId="77777777" w:rsidR="009473B4" w:rsidRPr="009C7961" w:rsidRDefault="009473B4" w:rsidP="009C796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GB" w:eastAsia="de-DE"/>
              </w:rPr>
            </w:pPr>
            <w:r w:rsidRPr="009C796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GB" w:eastAsia="de-DE"/>
              </w:rPr>
              <w:t>Mouse</w:t>
            </w:r>
          </w:p>
        </w:tc>
        <w:tc>
          <w:tcPr>
            <w:tcW w:w="1950" w:type="dxa"/>
          </w:tcPr>
          <w:p w14:paraId="0FCA9850" w14:textId="77777777" w:rsidR="009473B4" w:rsidRPr="009C7961" w:rsidRDefault="009473B4" w:rsidP="009C796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GB" w:eastAsia="de-DE"/>
              </w:rPr>
            </w:pPr>
            <w:r w:rsidRPr="009C796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GB" w:eastAsia="de-DE"/>
              </w:rPr>
              <w:t>Thermo Scientific</w:t>
            </w:r>
          </w:p>
        </w:tc>
        <w:tc>
          <w:tcPr>
            <w:tcW w:w="1276" w:type="dxa"/>
            <w:hideMark/>
          </w:tcPr>
          <w:p w14:paraId="6A41DDAC" w14:textId="77777777" w:rsidR="009473B4" w:rsidRPr="009C7961" w:rsidRDefault="009473B4" w:rsidP="009C796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GB" w:eastAsia="de-DE"/>
              </w:rPr>
            </w:pPr>
            <w:r w:rsidRPr="009C796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GB" w:eastAsia="de-DE"/>
              </w:rPr>
              <w:t>pH 9</w:t>
            </w:r>
          </w:p>
        </w:tc>
        <w:tc>
          <w:tcPr>
            <w:tcW w:w="1215" w:type="dxa"/>
            <w:hideMark/>
          </w:tcPr>
          <w:p w14:paraId="7BE1FA8E" w14:textId="69BE0D44" w:rsidR="009473B4" w:rsidRPr="009C7961" w:rsidRDefault="009473B4" w:rsidP="009C796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GB" w:eastAsia="de-DE"/>
              </w:rPr>
            </w:pPr>
            <w:r w:rsidRPr="009C796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GB" w:eastAsia="de-DE"/>
              </w:rPr>
              <w:t>-</w:t>
            </w:r>
          </w:p>
        </w:tc>
        <w:tc>
          <w:tcPr>
            <w:tcW w:w="1194" w:type="dxa"/>
            <w:hideMark/>
          </w:tcPr>
          <w:p w14:paraId="27560915" w14:textId="77777777" w:rsidR="009473B4" w:rsidRPr="009C7961" w:rsidRDefault="009473B4" w:rsidP="009C796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GB" w:eastAsia="de-DE"/>
              </w:rPr>
            </w:pPr>
            <w:r w:rsidRPr="009C796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GB" w:eastAsia="de-DE"/>
              </w:rPr>
              <w:t>1:100</w:t>
            </w:r>
          </w:p>
        </w:tc>
        <w:tc>
          <w:tcPr>
            <w:tcW w:w="1273" w:type="dxa"/>
            <w:hideMark/>
          </w:tcPr>
          <w:p w14:paraId="2AA728E5" w14:textId="77777777" w:rsidR="009473B4" w:rsidRPr="009C7961" w:rsidRDefault="009473B4" w:rsidP="009C796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GB" w:eastAsia="de-DE"/>
              </w:rPr>
            </w:pPr>
            <w:r w:rsidRPr="009C796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GB" w:eastAsia="de-DE"/>
              </w:rPr>
              <w:t>-</w:t>
            </w:r>
          </w:p>
        </w:tc>
      </w:tr>
      <w:tr w:rsidR="009473B4" w:rsidRPr="004C4E88" w14:paraId="49A42B50" w14:textId="77777777" w:rsidTr="00EF4078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" w:type="dxa"/>
            <w:hideMark/>
          </w:tcPr>
          <w:p w14:paraId="3905AF54" w14:textId="77777777" w:rsidR="009473B4" w:rsidRPr="009C7961" w:rsidRDefault="009473B4" w:rsidP="009C7961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24"/>
                <w:lang w:val="en-GB" w:eastAsia="de-DE"/>
              </w:rPr>
            </w:pPr>
            <w:r w:rsidRPr="009C7961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24"/>
                <w:lang w:val="en-GB" w:eastAsia="de-DE"/>
              </w:rPr>
              <w:t>CD42b</w:t>
            </w:r>
          </w:p>
        </w:tc>
        <w:tc>
          <w:tcPr>
            <w:tcW w:w="1151" w:type="dxa"/>
            <w:hideMark/>
          </w:tcPr>
          <w:p w14:paraId="2A240754" w14:textId="77777777" w:rsidR="009473B4" w:rsidRPr="009C7961" w:rsidRDefault="009473B4" w:rsidP="009C796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GB" w:eastAsia="de-DE"/>
              </w:rPr>
            </w:pPr>
            <w:r w:rsidRPr="009C796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GB" w:eastAsia="de-DE"/>
              </w:rPr>
              <w:t>Rabbit</w:t>
            </w:r>
          </w:p>
        </w:tc>
        <w:tc>
          <w:tcPr>
            <w:tcW w:w="1950" w:type="dxa"/>
          </w:tcPr>
          <w:p w14:paraId="4339E4E0" w14:textId="77777777" w:rsidR="009473B4" w:rsidRPr="009C7961" w:rsidRDefault="009473B4" w:rsidP="009C796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GB" w:eastAsia="de-DE"/>
              </w:rPr>
            </w:pPr>
            <w:r w:rsidRPr="009C796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GB" w:eastAsia="de-DE"/>
              </w:rPr>
              <w:t>Proteintech Europa</w:t>
            </w:r>
          </w:p>
        </w:tc>
        <w:tc>
          <w:tcPr>
            <w:tcW w:w="1276" w:type="dxa"/>
            <w:hideMark/>
          </w:tcPr>
          <w:p w14:paraId="1F0E4A88" w14:textId="77777777" w:rsidR="009473B4" w:rsidRPr="009C7961" w:rsidRDefault="009473B4" w:rsidP="009C796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GB" w:eastAsia="de-DE"/>
              </w:rPr>
            </w:pPr>
            <w:r w:rsidRPr="009C796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GB" w:eastAsia="de-DE"/>
              </w:rPr>
              <w:t>pH 9</w:t>
            </w:r>
          </w:p>
        </w:tc>
        <w:tc>
          <w:tcPr>
            <w:tcW w:w="1215" w:type="dxa"/>
            <w:hideMark/>
          </w:tcPr>
          <w:p w14:paraId="024DFF21" w14:textId="6BA015A8" w:rsidR="009473B4" w:rsidRPr="009C7961" w:rsidRDefault="009473B4" w:rsidP="009C796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GB" w:eastAsia="de-DE"/>
              </w:rPr>
            </w:pPr>
            <w:r w:rsidRPr="009C796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GB" w:eastAsia="de-DE"/>
              </w:rPr>
              <w:t>1:1000</w:t>
            </w:r>
          </w:p>
        </w:tc>
        <w:tc>
          <w:tcPr>
            <w:tcW w:w="1194" w:type="dxa"/>
            <w:hideMark/>
          </w:tcPr>
          <w:p w14:paraId="05413F8D" w14:textId="77777777" w:rsidR="009473B4" w:rsidRPr="009C7961" w:rsidRDefault="009473B4" w:rsidP="009C796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GB" w:eastAsia="de-DE"/>
              </w:rPr>
            </w:pPr>
            <w:r w:rsidRPr="009C796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GB" w:eastAsia="de-DE"/>
              </w:rPr>
              <w:t>1:500</w:t>
            </w:r>
          </w:p>
        </w:tc>
        <w:tc>
          <w:tcPr>
            <w:tcW w:w="1273" w:type="dxa"/>
            <w:hideMark/>
          </w:tcPr>
          <w:p w14:paraId="332FBE4C" w14:textId="77777777" w:rsidR="009473B4" w:rsidRPr="009C7961" w:rsidRDefault="009473B4" w:rsidP="009C796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GB" w:eastAsia="de-DE"/>
              </w:rPr>
            </w:pPr>
            <w:r w:rsidRPr="009C796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GB" w:eastAsia="de-DE"/>
              </w:rPr>
              <w:t>-</w:t>
            </w:r>
          </w:p>
        </w:tc>
      </w:tr>
      <w:tr w:rsidR="009473B4" w:rsidRPr="004C4E88" w14:paraId="2644E5D1" w14:textId="77777777" w:rsidTr="00EF4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" w:type="dxa"/>
            <w:hideMark/>
          </w:tcPr>
          <w:p w14:paraId="3A1E721E" w14:textId="77777777" w:rsidR="009473B4" w:rsidRPr="009C7961" w:rsidRDefault="009473B4" w:rsidP="009C7961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24"/>
                <w:lang w:val="en-GB" w:eastAsia="de-DE"/>
              </w:rPr>
            </w:pPr>
            <w:r w:rsidRPr="009C7961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24"/>
                <w:lang w:val="en-GB" w:eastAsia="de-DE"/>
              </w:rPr>
              <w:t xml:space="preserve">IgG </w:t>
            </w:r>
          </w:p>
        </w:tc>
        <w:tc>
          <w:tcPr>
            <w:tcW w:w="1151" w:type="dxa"/>
            <w:hideMark/>
          </w:tcPr>
          <w:p w14:paraId="3D0CC729" w14:textId="77777777" w:rsidR="009473B4" w:rsidRPr="009C7961" w:rsidRDefault="009473B4" w:rsidP="009C796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GB" w:eastAsia="de-DE"/>
              </w:rPr>
            </w:pPr>
            <w:r w:rsidRPr="009C796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GB" w:eastAsia="de-DE"/>
              </w:rPr>
              <w:t>Rabbit</w:t>
            </w:r>
          </w:p>
        </w:tc>
        <w:tc>
          <w:tcPr>
            <w:tcW w:w="1950" w:type="dxa"/>
          </w:tcPr>
          <w:p w14:paraId="2E4136B4" w14:textId="77777777" w:rsidR="009473B4" w:rsidRPr="009C7961" w:rsidRDefault="009473B4" w:rsidP="009C796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GB" w:eastAsia="de-DE"/>
              </w:rPr>
            </w:pPr>
            <w:r w:rsidRPr="009C796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GB" w:eastAsia="de-DE"/>
              </w:rPr>
              <w:t>Cell Signaling</w:t>
            </w:r>
          </w:p>
        </w:tc>
        <w:tc>
          <w:tcPr>
            <w:tcW w:w="1276" w:type="dxa"/>
            <w:hideMark/>
          </w:tcPr>
          <w:p w14:paraId="16DC63D2" w14:textId="77777777" w:rsidR="009473B4" w:rsidRPr="009C7961" w:rsidRDefault="009473B4" w:rsidP="009C796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GB" w:eastAsia="de-DE"/>
              </w:rPr>
            </w:pPr>
            <w:r w:rsidRPr="009C796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GB" w:eastAsia="de-DE"/>
              </w:rPr>
              <w:t>pH6/pH9</w:t>
            </w:r>
          </w:p>
        </w:tc>
        <w:tc>
          <w:tcPr>
            <w:tcW w:w="1215" w:type="dxa"/>
            <w:hideMark/>
          </w:tcPr>
          <w:p w14:paraId="1FEE2D42" w14:textId="7D7D696C" w:rsidR="009473B4" w:rsidRPr="009C7961" w:rsidRDefault="009473B4" w:rsidP="009C796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GB" w:eastAsia="de-DE"/>
              </w:rPr>
            </w:pPr>
            <w:r w:rsidRPr="009C796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GB" w:eastAsia="de-DE"/>
              </w:rPr>
              <w:t>1:200</w:t>
            </w:r>
          </w:p>
        </w:tc>
        <w:tc>
          <w:tcPr>
            <w:tcW w:w="1194" w:type="dxa"/>
            <w:hideMark/>
          </w:tcPr>
          <w:p w14:paraId="0F4AF8C6" w14:textId="50B3DA58" w:rsidR="009473B4" w:rsidRPr="009C7961" w:rsidRDefault="0007215B" w:rsidP="009C796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GB" w:eastAsia="de-D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GB" w:eastAsia="de-DE"/>
              </w:rPr>
              <w:t>1:2</w:t>
            </w:r>
            <w:r w:rsidR="00D64DA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GB" w:eastAsia="de-DE"/>
              </w:rPr>
              <w:t>00</w:t>
            </w:r>
          </w:p>
        </w:tc>
        <w:tc>
          <w:tcPr>
            <w:tcW w:w="1273" w:type="dxa"/>
            <w:hideMark/>
          </w:tcPr>
          <w:p w14:paraId="4A367575" w14:textId="77777777" w:rsidR="009473B4" w:rsidRPr="009C7961" w:rsidRDefault="009473B4" w:rsidP="009C796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GB" w:eastAsia="de-DE"/>
              </w:rPr>
            </w:pPr>
            <w:r w:rsidRPr="009C796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GB" w:eastAsia="de-DE"/>
              </w:rPr>
              <w:t>-</w:t>
            </w:r>
          </w:p>
        </w:tc>
      </w:tr>
      <w:tr w:rsidR="00C330C1" w:rsidRPr="004C4E88" w14:paraId="1126A73F" w14:textId="77777777" w:rsidTr="00EF4078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" w:type="dxa"/>
          </w:tcPr>
          <w:p w14:paraId="14FDF2EC" w14:textId="66716474" w:rsidR="00C330C1" w:rsidRPr="00D27D31" w:rsidRDefault="00C330C1" w:rsidP="009C7961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24"/>
                <w:lang w:val="en-GB" w:eastAsia="de-DE"/>
              </w:rPr>
            </w:pPr>
            <w:r w:rsidRPr="00D27D31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24"/>
                <w:lang w:val="en-GB" w:eastAsia="de-DE"/>
              </w:rPr>
              <w:t>IgG1</w:t>
            </w:r>
          </w:p>
        </w:tc>
        <w:tc>
          <w:tcPr>
            <w:tcW w:w="1151" w:type="dxa"/>
          </w:tcPr>
          <w:p w14:paraId="6D5D0A6B" w14:textId="42C04DB1" w:rsidR="00C330C1" w:rsidRPr="00D27D31" w:rsidRDefault="00C330C1" w:rsidP="009C796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GB" w:eastAsia="de-DE"/>
              </w:rPr>
            </w:pPr>
            <w:r w:rsidRPr="00D27D3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GB" w:eastAsia="de-DE"/>
              </w:rPr>
              <w:t>Mouse</w:t>
            </w:r>
          </w:p>
        </w:tc>
        <w:tc>
          <w:tcPr>
            <w:tcW w:w="1950" w:type="dxa"/>
          </w:tcPr>
          <w:p w14:paraId="25659E0A" w14:textId="5D1A99CE" w:rsidR="00C330C1" w:rsidRPr="00D27D31" w:rsidRDefault="00C330C1" w:rsidP="009C796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GB" w:eastAsia="de-DE"/>
              </w:rPr>
            </w:pPr>
            <w:r w:rsidRPr="00D27D3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GB" w:eastAsia="de-DE"/>
              </w:rPr>
              <w:t>Dako</w:t>
            </w:r>
          </w:p>
        </w:tc>
        <w:tc>
          <w:tcPr>
            <w:tcW w:w="1276" w:type="dxa"/>
          </w:tcPr>
          <w:p w14:paraId="466CA027" w14:textId="31CA58C5" w:rsidR="00C330C1" w:rsidRPr="00D27D31" w:rsidRDefault="00C330C1" w:rsidP="009C796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GB" w:eastAsia="de-DE"/>
              </w:rPr>
            </w:pPr>
            <w:r w:rsidRPr="00D27D3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GB" w:eastAsia="de-DE"/>
              </w:rPr>
              <w:t>pH9</w:t>
            </w:r>
          </w:p>
        </w:tc>
        <w:tc>
          <w:tcPr>
            <w:tcW w:w="1215" w:type="dxa"/>
          </w:tcPr>
          <w:p w14:paraId="5048CCB0" w14:textId="2E4EEA9E" w:rsidR="00C330C1" w:rsidRPr="00D27D31" w:rsidRDefault="00C330C1" w:rsidP="009C796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GB" w:eastAsia="de-DE"/>
              </w:rPr>
            </w:pPr>
          </w:p>
        </w:tc>
        <w:tc>
          <w:tcPr>
            <w:tcW w:w="1194" w:type="dxa"/>
          </w:tcPr>
          <w:p w14:paraId="13E15195" w14:textId="248B7BD4" w:rsidR="00C330C1" w:rsidRPr="00D27D31" w:rsidRDefault="00C330C1" w:rsidP="009C796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GB" w:eastAsia="de-DE"/>
              </w:rPr>
            </w:pPr>
            <w:r w:rsidRPr="00D27D3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GB" w:eastAsia="de-DE"/>
              </w:rPr>
              <w:t>1:1000</w:t>
            </w:r>
          </w:p>
        </w:tc>
        <w:tc>
          <w:tcPr>
            <w:tcW w:w="1273" w:type="dxa"/>
          </w:tcPr>
          <w:p w14:paraId="46038C35" w14:textId="77777777" w:rsidR="00C330C1" w:rsidRPr="009C7961" w:rsidRDefault="00C330C1" w:rsidP="009C796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GB" w:eastAsia="de-DE"/>
              </w:rPr>
            </w:pPr>
          </w:p>
        </w:tc>
      </w:tr>
      <w:tr w:rsidR="0063149B" w:rsidRPr="004C4E88" w14:paraId="28F7E8C5" w14:textId="77777777" w:rsidTr="00EF4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" w:type="dxa"/>
          </w:tcPr>
          <w:p w14:paraId="4DC9D1C7" w14:textId="5DC7E5FE" w:rsidR="0063149B" w:rsidRPr="00D27D31" w:rsidRDefault="0063149B" w:rsidP="0063149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val="en-GB" w:eastAsia="de-DE"/>
              </w:rPr>
            </w:pPr>
            <w:r w:rsidRPr="009C7961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24"/>
                <w:lang w:val="en-GB" w:eastAsia="de-DE"/>
              </w:rPr>
              <w:t>β-actin</w:t>
            </w:r>
          </w:p>
        </w:tc>
        <w:tc>
          <w:tcPr>
            <w:tcW w:w="1151" w:type="dxa"/>
          </w:tcPr>
          <w:p w14:paraId="52819F0D" w14:textId="58CF1784" w:rsidR="0063149B" w:rsidRPr="00D27D31" w:rsidRDefault="0063149B" w:rsidP="0063149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GB" w:eastAsia="de-DE"/>
              </w:rPr>
            </w:pPr>
            <w:r w:rsidRPr="009C796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GB" w:eastAsia="de-DE"/>
              </w:rPr>
              <w:t>Mouse</w:t>
            </w:r>
          </w:p>
        </w:tc>
        <w:tc>
          <w:tcPr>
            <w:tcW w:w="1950" w:type="dxa"/>
          </w:tcPr>
          <w:p w14:paraId="51BF94CE" w14:textId="1BC5FF6B" w:rsidR="0063149B" w:rsidRPr="00D27D31" w:rsidRDefault="0063149B" w:rsidP="0063149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GB" w:eastAsia="de-DE"/>
              </w:rPr>
            </w:pPr>
            <w:r w:rsidRPr="009C796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GB" w:eastAsia="de-DE"/>
              </w:rPr>
              <w:t>abcam</w:t>
            </w:r>
          </w:p>
        </w:tc>
        <w:tc>
          <w:tcPr>
            <w:tcW w:w="1276" w:type="dxa"/>
          </w:tcPr>
          <w:p w14:paraId="3DBC8FEF" w14:textId="15E464E5" w:rsidR="0063149B" w:rsidRPr="00D27D31" w:rsidRDefault="0063149B" w:rsidP="0063149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GB" w:eastAsia="de-DE"/>
              </w:rPr>
            </w:pPr>
            <w:r w:rsidRPr="009C796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GB" w:eastAsia="de-DE"/>
              </w:rPr>
              <w:t>-</w:t>
            </w:r>
          </w:p>
        </w:tc>
        <w:tc>
          <w:tcPr>
            <w:tcW w:w="1215" w:type="dxa"/>
          </w:tcPr>
          <w:p w14:paraId="05EA8949" w14:textId="75FF616E" w:rsidR="0063149B" w:rsidRPr="00D27D31" w:rsidRDefault="0063149B" w:rsidP="0063149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GB" w:eastAsia="de-DE"/>
              </w:rPr>
            </w:pPr>
            <w:r w:rsidRPr="009C796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GB" w:eastAsia="de-DE"/>
              </w:rPr>
              <w:t>-</w:t>
            </w:r>
          </w:p>
        </w:tc>
        <w:tc>
          <w:tcPr>
            <w:tcW w:w="1194" w:type="dxa"/>
          </w:tcPr>
          <w:p w14:paraId="11A1779C" w14:textId="6149BAA9" w:rsidR="0063149B" w:rsidRPr="00D27D31" w:rsidRDefault="0063149B" w:rsidP="0063149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GB" w:eastAsia="de-DE"/>
              </w:rPr>
            </w:pPr>
            <w:r w:rsidRPr="009C796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GB" w:eastAsia="de-DE"/>
              </w:rPr>
              <w:t>-</w:t>
            </w:r>
          </w:p>
        </w:tc>
        <w:tc>
          <w:tcPr>
            <w:tcW w:w="1273" w:type="dxa"/>
          </w:tcPr>
          <w:p w14:paraId="7A765716" w14:textId="648ACF6B" w:rsidR="0063149B" w:rsidRPr="009C7961" w:rsidRDefault="0063149B" w:rsidP="0063149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GB" w:eastAsia="de-DE"/>
              </w:rPr>
            </w:pPr>
            <w:r w:rsidRPr="009C796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GB" w:eastAsia="de-DE"/>
              </w:rPr>
              <w:t>1:500.000</w:t>
            </w:r>
          </w:p>
        </w:tc>
      </w:tr>
      <w:tr w:rsidR="0063149B" w:rsidRPr="004C4E88" w14:paraId="1D34CE5A" w14:textId="77777777" w:rsidTr="00EF4078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" w:type="dxa"/>
          </w:tcPr>
          <w:p w14:paraId="07A8D45B" w14:textId="3C441689" w:rsidR="0063149B" w:rsidRPr="00D27D31" w:rsidRDefault="0063149B" w:rsidP="0063149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val="en-GB" w:eastAsia="de-DE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24"/>
                <w:lang w:val="en-GB" w:eastAsia="de-DE"/>
              </w:rPr>
              <w:t>DAPI</w:t>
            </w:r>
          </w:p>
        </w:tc>
        <w:tc>
          <w:tcPr>
            <w:tcW w:w="1151" w:type="dxa"/>
          </w:tcPr>
          <w:p w14:paraId="72E75E47" w14:textId="1B21575E" w:rsidR="0063149B" w:rsidRPr="00D27D31" w:rsidRDefault="0063149B" w:rsidP="0063149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GB" w:eastAsia="de-DE"/>
              </w:rPr>
            </w:pPr>
            <w:r w:rsidRPr="009C796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GB" w:eastAsia="de-DE"/>
              </w:rPr>
              <w:t>-</w:t>
            </w:r>
          </w:p>
        </w:tc>
        <w:tc>
          <w:tcPr>
            <w:tcW w:w="1950" w:type="dxa"/>
          </w:tcPr>
          <w:p w14:paraId="3118C4FA" w14:textId="69218391" w:rsidR="0063149B" w:rsidRPr="00D27D31" w:rsidRDefault="0063149B" w:rsidP="0063149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GB" w:eastAsia="de-DE"/>
              </w:rPr>
            </w:pPr>
            <w:r w:rsidRPr="009C796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GB" w:eastAsia="de-DE"/>
              </w:rPr>
              <w:t>Invitrogen</w:t>
            </w:r>
          </w:p>
        </w:tc>
        <w:tc>
          <w:tcPr>
            <w:tcW w:w="1276" w:type="dxa"/>
          </w:tcPr>
          <w:p w14:paraId="1E4975FA" w14:textId="45C14A63" w:rsidR="0063149B" w:rsidRPr="00D27D31" w:rsidRDefault="0063149B" w:rsidP="0063149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GB" w:eastAsia="de-DE"/>
              </w:rPr>
            </w:pPr>
            <w:r w:rsidRPr="009C796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GB" w:eastAsia="de-DE"/>
              </w:rPr>
              <w:t>-</w:t>
            </w:r>
          </w:p>
        </w:tc>
        <w:tc>
          <w:tcPr>
            <w:tcW w:w="1215" w:type="dxa"/>
          </w:tcPr>
          <w:p w14:paraId="033FB26B" w14:textId="234F8358" w:rsidR="0063149B" w:rsidRPr="00D27D31" w:rsidRDefault="0063149B" w:rsidP="0063149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GB" w:eastAsia="de-DE"/>
              </w:rPr>
            </w:pPr>
            <w:r w:rsidRPr="009C796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GB" w:eastAsia="de-DE"/>
              </w:rPr>
              <w:t>-</w:t>
            </w:r>
          </w:p>
        </w:tc>
        <w:tc>
          <w:tcPr>
            <w:tcW w:w="1194" w:type="dxa"/>
          </w:tcPr>
          <w:p w14:paraId="3DAC67FF" w14:textId="3C6E9678" w:rsidR="0063149B" w:rsidRPr="00D27D31" w:rsidRDefault="0063149B" w:rsidP="0063149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GB" w:eastAsia="de-DE"/>
              </w:rPr>
            </w:pPr>
            <w:r w:rsidRPr="009C796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GB" w:eastAsia="de-DE"/>
              </w:rPr>
              <w:t>1:2000</w:t>
            </w:r>
          </w:p>
        </w:tc>
        <w:tc>
          <w:tcPr>
            <w:tcW w:w="1273" w:type="dxa"/>
          </w:tcPr>
          <w:p w14:paraId="1A1E732A" w14:textId="798F48B7" w:rsidR="0063149B" w:rsidRPr="009C7961" w:rsidRDefault="0063149B" w:rsidP="0063149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GB" w:eastAsia="de-DE"/>
              </w:rPr>
            </w:pPr>
            <w:r w:rsidRPr="009C796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GB" w:eastAsia="de-DE"/>
              </w:rPr>
              <w:t>-</w:t>
            </w:r>
          </w:p>
        </w:tc>
      </w:tr>
      <w:tr w:rsidR="0063149B" w:rsidRPr="004C4E88" w14:paraId="74C19E2B" w14:textId="77777777" w:rsidTr="00DB50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" w:type="dxa"/>
          </w:tcPr>
          <w:p w14:paraId="3C315460" w14:textId="49756D68" w:rsidR="0063149B" w:rsidRPr="009C7961" w:rsidRDefault="0063149B" w:rsidP="0063149B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24"/>
                <w:lang w:val="en-GB" w:eastAsia="de-DE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24"/>
                <w:lang w:val="en-GB" w:eastAsia="de-DE"/>
              </w:rPr>
              <w:t>Alexa Fluor 488</w:t>
            </w:r>
          </w:p>
        </w:tc>
        <w:tc>
          <w:tcPr>
            <w:tcW w:w="1151" w:type="dxa"/>
          </w:tcPr>
          <w:p w14:paraId="4B7EAB5C" w14:textId="332CA7FE" w:rsidR="0063149B" w:rsidRPr="009C7961" w:rsidRDefault="0063149B" w:rsidP="0063149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GB" w:eastAsia="de-D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GB" w:eastAsia="de-DE"/>
              </w:rPr>
              <w:t>Goat anti mouse</w:t>
            </w:r>
          </w:p>
        </w:tc>
        <w:tc>
          <w:tcPr>
            <w:tcW w:w="1950" w:type="dxa"/>
          </w:tcPr>
          <w:p w14:paraId="5580C302" w14:textId="105ABAEB" w:rsidR="0063149B" w:rsidRPr="009C7961" w:rsidRDefault="0063149B" w:rsidP="0063149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GB" w:eastAsia="de-D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GB" w:eastAsia="de-DE"/>
              </w:rPr>
              <w:t>Invitrogen</w:t>
            </w:r>
          </w:p>
        </w:tc>
        <w:tc>
          <w:tcPr>
            <w:tcW w:w="1276" w:type="dxa"/>
          </w:tcPr>
          <w:p w14:paraId="47C614B8" w14:textId="67F253EB" w:rsidR="0063149B" w:rsidRPr="009C7961" w:rsidRDefault="0063149B" w:rsidP="0063149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GB" w:eastAsia="de-D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GB" w:eastAsia="de-DE"/>
              </w:rPr>
              <w:t>-</w:t>
            </w:r>
          </w:p>
        </w:tc>
        <w:tc>
          <w:tcPr>
            <w:tcW w:w="1215" w:type="dxa"/>
          </w:tcPr>
          <w:p w14:paraId="1515AD64" w14:textId="2D31BB7C" w:rsidR="0063149B" w:rsidRPr="009C7961" w:rsidRDefault="0063149B" w:rsidP="0063149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GB" w:eastAsia="de-D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GB" w:eastAsia="de-DE"/>
              </w:rPr>
              <w:t>-</w:t>
            </w:r>
          </w:p>
        </w:tc>
        <w:tc>
          <w:tcPr>
            <w:tcW w:w="1194" w:type="dxa"/>
          </w:tcPr>
          <w:p w14:paraId="7BA980EF" w14:textId="1AFA534F" w:rsidR="0063149B" w:rsidRPr="009C7961" w:rsidRDefault="0063149B" w:rsidP="0063149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GB" w:eastAsia="de-D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GB" w:eastAsia="de-DE"/>
              </w:rPr>
              <w:t>1:200</w:t>
            </w:r>
          </w:p>
        </w:tc>
        <w:tc>
          <w:tcPr>
            <w:tcW w:w="1273" w:type="dxa"/>
          </w:tcPr>
          <w:p w14:paraId="30C44617" w14:textId="39652129" w:rsidR="0063149B" w:rsidRPr="009C7961" w:rsidRDefault="0063149B" w:rsidP="0063149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GB" w:eastAsia="de-D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GB" w:eastAsia="de-DE"/>
              </w:rPr>
              <w:t>-</w:t>
            </w:r>
          </w:p>
        </w:tc>
      </w:tr>
      <w:tr w:rsidR="0063149B" w:rsidRPr="004C4E88" w14:paraId="05F1A5B0" w14:textId="77777777" w:rsidTr="00DB50F6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" w:type="dxa"/>
          </w:tcPr>
          <w:p w14:paraId="42DDD234" w14:textId="533593D6" w:rsidR="0063149B" w:rsidRPr="009C7961" w:rsidRDefault="0063149B" w:rsidP="0063149B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24"/>
                <w:lang w:val="en-GB" w:eastAsia="de-DE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24"/>
                <w:lang w:val="en-GB" w:eastAsia="de-DE"/>
              </w:rPr>
              <w:t>Alexa Fluor 555</w:t>
            </w:r>
          </w:p>
        </w:tc>
        <w:tc>
          <w:tcPr>
            <w:tcW w:w="1151" w:type="dxa"/>
          </w:tcPr>
          <w:p w14:paraId="52D5F506" w14:textId="06B5BE12" w:rsidR="0063149B" w:rsidRPr="009C7961" w:rsidRDefault="0063149B" w:rsidP="0063149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GB" w:eastAsia="de-D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GB" w:eastAsia="de-DE"/>
              </w:rPr>
              <w:t>Goat anti rabbit</w:t>
            </w:r>
          </w:p>
        </w:tc>
        <w:tc>
          <w:tcPr>
            <w:tcW w:w="1950" w:type="dxa"/>
          </w:tcPr>
          <w:p w14:paraId="7525C2BD" w14:textId="03C18C36" w:rsidR="0063149B" w:rsidRPr="009C7961" w:rsidRDefault="0063149B" w:rsidP="0063149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GB" w:eastAsia="de-D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GB" w:eastAsia="de-DE"/>
              </w:rPr>
              <w:t>Invitrogen</w:t>
            </w:r>
          </w:p>
        </w:tc>
        <w:tc>
          <w:tcPr>
            <w:tcW w:w="1276" w:type="dxa"/>
          </w:tcPr>
          <w:p w14:paraId="44ACCB84" w14:textId="392DCD82" w:rsidR="0063149B" w:rsidRPr="009C7961" w:rsidRDefault="0063149B" w:rsidP="0063149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GB" w:eastAsia="de-D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GB" w:eastAsia="de-DE"/>
              </w:rPr>
              <w:t>-</w:t>
            </w:r>
          </w:p>
        </w:tc>
        <w:tc>
          <w:tcPr>
            <w:tcW w:w="1215" w:type="dxa"/>
          </w:tcPr>
          <w:p w14:paraId="34084E5C" w14:textId="568A5056" w:rsidR="0063149B" w:rsidRPr="009C7961" w:rsidRDefault="0063149B" w:rsidP="0063149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GB" w:eastAsia="de-D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GB" w:eastAsia="de-DE"/>
              </w:rPr>
              <w:t>-</w:t>
            </w:r>
          </w:p>
        </w:tc>
        <w:tc>
          <w:tcPr>
            <w:tcW w:w="1194" w:type="dxa"/>
          </w:tcPr>
          <w:p w14:paraId="3DB2FD3C" w14:textId="77B5F80F" w:rsidR="0063149B" w:rsidRPr="009C7961" w:rsidRDefault="0063149B" w:rsidP="0063149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GB" w:eastAsia="de-D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GB" w:eastAsia="de-DE"/>
              </w:rPr>
              <w:t>1:200</w:t>
            </w:r>
          </w:p>
        </w:tc>
        <w:tc>
          <w:tcPr>
            <w:tcW w:w="1273" w:type="dxa"/>
          </w:tcPr>
          <w:p w14:paraId="16A9AA29" w14:textId="1338D7A6" w:rsidR="0063149B" w:rsidRPr="009C7961" w:rsidRDefault="0063149B" w:rsidP="0063149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GB" w:eastAsia="de-D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en-GB" w:eastAsia="de-DE"/>
              </w:rPr>
              <w:t>-</w:t>
            </w:r>
          </w:p>
        </w:tc>
      </w:tr>
    </w:tbl>
    <w:p w14:paraId="226E0CA8" w14:textId="77777777" w:rsidR="00937C0D" w:rsidRDefault="00937C0D" w:rsidP="00937C0D">
      <w:pPr>
        <w:pStyle w:val="StandardWeb"/>
        <w:spacing w:before="0" w:beforeAutospacing="0" w:after="0" w:afterAutospacing="0" w:line="360" w:lineRule="auto"/>
        <w:jc w:val="both"/>
        <w:rPr>
          <w:rFonts w:eastAsia="Calibri"/>
          <w:b/>
          <w:bCs/>
          <w:color w:val="000000" w:themeColor="text1"/>
          <w:kern w:val="24"/>
          <w:sz w:val="22"/>
          <w:szCs w:val="36"/>
          <w:lang w:val="en-GB"/>
        </w:rPr>
      </w:pPr>
    </w:p>
    <w:p w14:paraId="6D2255A9" w14:textId="6387609E" w:rsidR="00412173" w:rsidRDefault="00412173" w:rsidP="00937C0D">
      <w:pPr>
        <w:pStyle w:val="StandardWeb"/>
        <w:spacing w:before="0" w:beforeAutospacing="0" w:after="0" w:afterAutospacing="0" w:line="360" w:lineRule="auto"/>
        <w:jc w:val="both"/>
        <w:rPr>
          <w:rFonts w:eastAsia="Calibri"/>
          <w:b/>
          <w:bCs/>
          <w:color w:val="000000" w:themeColor="text1"/>
          <w:kern w:val="24"/>
          <w:sz w:val="22"/>
          <w:szCs w:val="36"/>
          <w:lang w:val="en-GB"/>
        </w:rPr>
      </w:pPr>
    </w:p>
    <w:p w14:paraId="5B927FAA" w14:textId="1E3876AD" w:rsidR="00412173" w:rsidRDefault="00412173" w:rsidP="00937C0D">
      <w:pPr>
        <w:pStyle w:val="StandardWeb"/>
        <w:spacing w:before="0" w:beforeAutospacing="0" w:after="0" w:afterAutospacing="0" w:line="360" w:lineRule="auto"/>
        <w:jc w:val="both"/>
        <w:rPr>
          <w:rFonts w:eastAsia="Calibri"/>
          <w:b/>
          <w:bCs/>
          <w:color w:val="000000" w:themeColor="text1"/>
          <w:kern w:val="24"/>
          <w:sz w:val="22"/>
          <w:szCs w:val="36"/>
          <w:lang w:val="en-GB"/>
        </w:rPr>
      </w:pPr>
    </w:p>
    <w:p w14:paraId="772D7D1F" w14:textId="272609E5" w:rsidR="00412173" w:rsidRDefault="00412173" w:rsidP="00937C0D">
      <w:pPr>
        <w:pStyle w:val="StandardWeb"/>
        <w:spacing w:before="0" w:beforeAutospacing="0" w:after="0" w:afterAutospacing="0" w:line="360" w:lineRule="auto"/>
        <w:jc w:val="both"/>
        <w:rPr>
          <w:rFonts w:eastAsia="Calibri"/>
          <w:b/>
          <w:bCs/>
          <w:color w:val="000000" w:themeColor="text1"/>
          <w:kern w:val="24"/>
          <w:sz w:val="22"/>
          <w:szCs w:val="36"/>
          <w:lang w:val="en-GB"/>
        </w:rPr>
      </w:pPr>
    </w:p>
    <w:p w14:paraId="795664F0" w14:textId="026B47B9" w:rsidR="00412173" w:rsidRDefault="00412173" w:rsidP="00937C0D">
      <w:pPr>
        <w:pStyle w:val="StandardWeb"/>
        <w:spacing w:before="0" w:beforeAutospacing="0" w:after="0" w:afterAutospacing="0" w:line="360" w:lineRule="auto"/>
        <w:jc w:val="both"/>
        <w:rPr>
          <w:rFonts w:eastAsia="Calibri"/>
          <w:b/>
          <w:bCs/>
          <w:color w:val="000000" w:themeColor="text1"/>
          <w:kern w:val="24"/>
          <w:sz w:val="22"/>
          <w:szCs w:val="36"/>
          <w:lang w:val="en-GB"/>
        </w:rPr>
      </w:pPr>
    </w:p>
    <w:p w14:paraId="68AB337C" w14:textId="77777777" w:rsidR="00412173" w:rsidRDefault="00412173" w:rsidP="00937C0D">
      <w:pPr>
        <w:pStyle w:val="StandardWeb"/>
        <w:spacing w:before="0" w:beforeAutospacing="0" w:after="0" w:afterAutospacing="0" w:line="360" w:lineRule="auto"/>
        <w:jc w:val="both"/>
        <w:rPr>
          <w:rFonts w:eastAsia="Calibri"/>
          <w:b/>
          <w:bCs/>
          <w:color w:val="000000" w:themeColor="text1"/>
          <w:kern w:val="24"/>
          <w:sz w:val="22"/>
          <w:szCs w:val="36"/>
          <w:lang w:val="en-GB"/>
        </w:rPr>
      </w:pPr>
    </w:p>
    <w:p w14:paraId="6A0CE60A" w14:textId="0BE20838" w:rsidR="00412173" w:rsidRDefault="00412173" w:rsidP="00937C0D">
      <w:pPr>
        <w:pStyle w:val="StandardWeb"/>
        <w:spacing w:before="0" w:beforeAutospacing="0" w:after="160" w:afterAutospacing="0" w:line="360" w:lineRule="auto"/>
        <w:jc w:val="both"/>
        <w:rPr>
          <w:rFonts w:eastAsia="Calibri"/>
          <w:color w:val="000000" w:themeColor="text1"/>
          <w:kern w:val="24"/>
          <w:sz w:val="22"/>
          <w:szCs w:val="36"/>
          <w:lang w:val="en-GB"/>
        </w:rPr>
      </w:pPr>
    </w:p>
    <w:p w14:paraId="7962061C" w14:textId="40916219" w:rsidR="00412173" w:rsidRDefault="00412173" w:rsidP="00937C0D">
      <w:pPr>
        <w:pStyle w:val="StandardWeb"/>
        <w:spacing w:before="0" w:beforeAutospacing="0" w:after="160" w:afterAutospacing="0" w:line="360" w:lineRule="auto"/>
        <w:jc w:val="both"/>
        <w:rPr>
          <w:rFonts w:eastAsia="Calibri"/>
          <w:color w:val="000000" w:themeColor="text1"/>
          <w:kern w:val="24"/>
          <w:sz w:val="22"/>
          <w:szCs w:val="36"/>
          <w:lang w:val="en-GB"/>
        </w:rPr>
      </w:pPr>
    </w:p>
    <w:p w14:paraId="246D31B9" w14:textId="77777777" w:rsidR="00412173" w:rsidRDefault="00412173" w:rsidP="00937C0D">
      <w:pPr>
        <w:pStyle w:val="StandardWeb"/>
        <w:spacing w:before="0" w:beforeAutospacing="0" w:after="160" w:afterAutospacing="0" w:line="360" w:lineRule="auto"/>
        <w:jc w:val="both"/>
        <w:rPr>
          <w:rFonts w:eastAsia="Calibri"/>
          <w:color w:val="000000" w:themeColor="text1"/>
          <w:kern w:val="24"/>
          <w:sz w:val="22"/>
          <w:szCs w:val="36"/>
          <w:lang w:val="en-GB"/>
        </w:rPr>
      </w:pPr>
    </w:p>
    <w:p w14:paraId="44B9BCC4" w14:textId="01E0729E" w:rsidR="009B7F5F" w:rsidRDefault="00DB50F6" w:rsidP="00412173">
      <w:pPr>
        <w:pStyle w:val="StandardWeb"/>
        <w:spacing w:before="0" w:beforeAutospacing="0" w:after="160" w:afterAutospacing="0" w:line="360" w:lineRule="auto"/>
        <w:jc w:val="center"/>
        <w:rPr>
          <w:rFonts w:eastAsia="Calibri"/>
          <w:color w:val="000000" w:themeColor="text1"/>
          <w:kern w:val="24"/>
          <w:sz w:val="22"/>
          <w:szCs w:val="36"/>
          <w:lang w:val="en-GB"/>
        </w:rPr>
      </w:pPr>
      <w:r>
        <w:rPr>
          <w:rFonts w:eastAsia="Calibri"/>
          <w:noProof/>
          <w:color w:val="000000" w:themeColor="text1"/>
          <w:kern w:val="24"/>
          <w:sz w:val="22"/>
          <w:szCs w:val="36"/>
          <w:lang w:val="en-US" w:eastAsia="en-US"/>
        </w:rPr>
        <w:pict w14:anchorId="711A2D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5pt;height:318.75pt">
            <v:imagedata r:id="rId5" o:title="S1PR in PLT - delta" croptop="23105f" cropright="7378f"/>
          </v:shape>
        </w:pict>
      </w:r>
    </w:p>
    <w:p w14:paraId="1AA16000" w14:textId="77777777" w:rsidR="00412173" w:rsidRDefault="00412173" w:rsidP="00412173">
      <w:pPr>
        <w:pStyle w:val="StandardWeb"/>
        <w:spacing w:before="0" w:beforeAutospacing="0" w:after="160" w:afterAutospacing="0" w:line="360" w:lineRule="auto"/>
        <w:jc w:val="center"/>
        <w:rPr>
          <w:rFonts w:eastAsia="Calibri"/>
          <w:color w:val="000000" w:themeColor="text1"/>
          <w:kern w:val="24"/>
          <w:sz w:val="22"/>
          <w:szCs w:val="36"/>
          <w:lang w:val="en-GB"/>
        </w:rPr>
      </w:pPr>
    </w:p>
    <w:p w14:paraId="53B69B3B" w14:textId="17DDF07E" w:rsidR="009B7F5F" w:rsidRPr="004C4E88" w:rsidRDefault="009B7F5F" w:rsidP="009B7F5F">
      <w:pPr>
        <w:pStyle w:val="StandardWeb"/>
        <w:spacing w:before="0" w:beforeAutospacing="0" w:after="0" w:afterAutospacing="0" w:line="360" w:lineRule="auto"/>
        <w:jc w:val="both"/>
        <w:rPr>
          <w:sz w:val="16"/>
          <w:lang w:val="en-GB"/>
        </w:rPr>
      </w:pPr>
      <w:r w:rsidRPr="00D27D31">
        <w:rPr>
          <w:rFonts w:eastAsia="Calibri"/>
          <w:b/>
          <w:bCs/>
          <w:color w:val="000000" w:themeColor="text1"/>
          <w:kern w:val="24"/>
          <w:sz w:val="22"/>
          <w:szCs w:val="36"/>
          <w:lang w:val="en-GB"/>
        </w:rPr>
        <w:t>Supplemental F</w:t>
      </w:r>
      <w:r w:rsidR="00267E62" w:rsidRPr="00D27D31">
        <w:rPr>
          <w:rFonts w:eastAsia="Calibri"/>
          <w:b/>
          <w:bCs/>
          <w:color w:val="000000" w:themeColor="text1"/>
          <w:kern w:val="24"/>
          <w:sz w:val="22"/>
          <w:szCs w:val="36"/>
          <w:lang w:val="en-GB"/>
        </w:rPr>
        <w:t>igure 1</w:t>
      </w:r>
    </w:p>
    <w:p w14:paraId="1F6E025F" w14:textId="77777777" w:rsidR="009B7F5F" w:rsidRPr="004C4E88" w:rsidRDefault="009B7F5F" w:rsidP="009B7F5F">
      <w:pPr>
        <w:pStyle w:val="StandardWeb"/>
        <w:spacing w:before="0" w:beforeAutospacing="0" w:after="0" w:afterAutospacing="0" w:line="360" w:lineRule="auto"/>
        <w:jc w:val="both"/>
        <w:rPr>
          <w:sz w:val="16"/>
          <w:lang w:val="en-GB"/>
        </w:rPr>
      </w:pPr>
      <w:r w:rsidRPr="004C4E88">
        <w:rPr>
          <w:rFonts w:eastAsia="Calibri"/>
          <w:i/>
          <w:iCs/>
          <w:color w:val="000000" w:themeColor="text1"/>
          <w:kern w:val="24"/>
          <w:sz w:val="22"/>
          <w:szCs w:val="36"/>
          <w:lang w:val="en-GB"/>
        </w:rPr>
        <w:t>S1P receptor expression in isolated human platelets</w:t>
      </w:r>
    </w:p>
    <w:p w14:paraId="5A5DCB7B" w14:textId="5E1B7F11" w:rsidR="009B7F5F" w:rsidRPr="0095610E" w:rsidRDefault="005F2D2E" w:rsidP="009B7F5F">
      <w:pPr>
        <w:pStyle w:val="StandardWeb"/>
        <w:spacing w:before="0" w:beforeAutospacing="0" w:after="0" w:afterAutospacing="0" w:line="360" w:lineRule="auto"/>
        <w:jc w:val="both"/>
        <w:rPr>
          <w:sz w:val="16"/>
          <w:lang w:val="en-US"/>
        </w:rPr>
      </w:pPr>
      <w:r>
        <w:rPr>
          <w:rFonts w:eastAsia="Calibri"/>
          <w:color w:val="000000" w:themeColor="text1"/>
          <w:kern w:val="24"/>
          <w:sz w:val="22"/>
          <w:szCs w:val="36"/>
          <w:lang w:val="en-GB"/>
        </w:rPr>
        <w:t xml:space="preserve">qPCR for </w:t>
      </w:r>
      <w:r w:rsidR="009B7F5F" w:rsidRPr="00D27D31">
        <w:rPr>
          <w:rFonts w:eastAsia="Calibri"/>
          <w:i/>
          <w:iCs/>
          <w:color w:val="000000" w:themeColor="text1"/>
          <w:kern w:val="24"/>
          <w:sz w:val="22"/>
          <w:szCs w:val="36"/>
          <w:lang w:val="en-GB"/>
        </w:rPr>
        <w:t>S1PR1</w:t>
      </w:r>
      <w:r w:rsidR="009B7F5F" w:rsidRPr="004C4E88">
        <w:rPr>
          <w:rFonts w:eastAsia="Calibri"/>
          <w:color w:val="000000" w:themeColor="text1"/>
          <w:kern w:val="24"/>
          <w:sz w:val="22"/>
          <w:szCs w:val="36"/>
          <w:lang w:val="en-GB"/>
        </w:rPr>
        <w:t xml:space="preserve">, </w:t>
      </w:r>
      <w:r w:rsidR="009B7F5F" w:rsidRPr="00D27D31">
        <w:rPr>
          <w:rFonts w:eastAsia="Calibri"/>
          <w:i/>
          <w:iCs/>
          <w:color w:val="000000" w:themeColor="text1"/>
          <w:kern w:val="24"/>
          <w:sz w:val="22"/>
          <w:szCs w:val="36"/>
          <w:lang w:val="en-GB"/>
        </w:rPr>
        <w:t>S1PR2</w:t>
      </w:r>
      <w:r w:rsidR="009B7F5F" w:rsidRPr="004C4E88">
        <w:rPr>
          <w:rFonts w:eastAsia="Calibri"/>
          <w:color w:val="000000" w:themeColor="text1"/>
          <w:kern w:val="24"/>
          <w:sz w:val="22"/>
          <w:szCs w:val="36"/>
          <w:lang w:val="en-GB"/>
        </w:rPr>
        <w:t xml:space="preserve"> and </w:t>
      </w:r>
      <w:r w:rsidR="009B7F5F" w:rsidRPr="00D27D31">
        <w:rPr>
          <w:rFonts w:eastAsia="Calibri"/>
          <w:i/>
          <w:iCs/>
          <w:color w:val="000000" w:themeColor="text1"/>
          <w:kern w:val="24"/>
          <w:sz w:val="22"/>
          <w:szCs w:val="36"/>
          <w:lang w:val="en-GB"/>
        </w:rPr>
        <w:t>S1PR3</w:t>
      </w:r>
      <w:r w:rsidR="009B7F5F" w:rsidRPr="004C4E88">
        <w:rPr>
          <w:rFonts w:eastAsia="Calibri"/>
          <w:color w:val="000000" w:themeColor="text1"/>
          <w:kern w:val="24"/>
          <w:sz w:val="22"/>
          <w:szCs w:val="36"/>
          <w:lang w:val="en-GB"/>
        </w:rPr>
        <w:t xml:space="preserve"> in human platelets (n=3). </w:t>
      </w:r>
      <w:r>
        <w:rPr>
          <w:rFonts w:eastAsia="Calibri"/>
          <w:color w:val="000000" w:themeColor="text1"/>
          <w:kern w:val="24"/>
          <w:sz w:val="22"/>
          <w:szCs w:val="36"/>
          <w:lang w:val="en-GB"/>
        </w:rPr>
        <w:t>Data shown as</w:t>
      </w:r>
      <w:r w:rsidRPr="00353BCF">
        <w:rPr>
          <w:iCs/>
          <w:lang w:val="en-GB"/>
        </w:rPr>
        <w:t xml:space="preserve"> mean</w:t>
      </w:r>
      <w:r w:rsidR="00527587">
        <w:rPr>
          <w:iCs/>
          <w:lang w:val="en-GB"/>
        </w:rPr>
        <w:t xml:space="preserve"> ∆∆Cq</w:t>
      </w:r>
      <w:r w:rsidRPr="00353BCF">
        <w:rPr>
          <w:iCs/>
          <w:lang w:val="en-GB"/>
        </w:rPr>
        <w:t xml:space="preserve"> ± SD</w:t>
      </w:r>
      <w:r>
        <w:rPr>
          <w:iCs/>
          <w:lang w:val="en-GB"/>
        </w:rPr>
        <w:t>,</w:t>
      </w:r>
      <w:r w:rsidRPr="0063728A">
        <w:rPr>
          <w:i/>
          <w:lang w:val="en-GB"/>
        </w:rPr>
        <w:t xml:space="preserve"> </w:t>
      </w:r>
      <w:r w:rsidRPr="001F282B">
        <w:rPr>
          <w:i/>
          <w:lang w:val="en-GB"/>
        </w:rPr>
        <w:t>GAPDH</w:t>
      </w:r>
      <w:r>
        <w:rPr>
          <w:i/>
          <w:lang w:val="en-GB"/>
        </w:rPr>
        <w:t>/TBP</w:t>
      </w:r>
      <w:r>
        <w:rPr>
          <w:iCs/>
          <w:lang w:val="en-GB"/>
        </w:rPr>
        <w:t xml:space="preserve"> was used as reference gene.</w:t>
      </w:r>
      <w:r w:rsidRPr="004C4E88" w:rsidDel="005F2D2E">
        <w:rPr>
          <w:rFonts w:eastAsia="Calibri"/>
          <w:color w:val="000000" w:themeColor="text1"/>
          <w:kern w:val="24"/>
          <w:sz w:val="22"/>
          <w:szCs w:val="36"/>
          <w:lang w:val="en-GB"/>
        </w:rPr>
        <w:t xml:space="preserve"> </w:t>
      </w:r>
    </w:p>
    <w:p w14:paraId="7CBF5897" w14:textId="77777777" w:rsidR="009B7F5F" w:rsidRPr="009B7F5F" w:rsidRDefault="009B7F5F" w:rsidP="00937C0D">
      <w:pPr>
        <w:pStyle w:val="StandardWeb"/>
        <w:spacing w:before="0" w:beforeAutospacing="0" w:after="160" w:afterAutospacing="0" w:line="360" w:lineRule="auto"/>
        <w:jc w:val="both"/>
        <w:rPr>
          <w:rFonts w:eastAsia="Calibri"/>
          <w:color w:val="000000" w:themeColor="text1"/>
          <w:kern w:val="24"/>
          <w:sz w:val="22"/>
          <w:szCs w:val="36"/>
          <w:lang w:val="en-US"/>
        </w:rPr>
      </w:pPr>
    </w:p>
    <w:p w14:paraId="7CB70CE2" w14:textId="28010DD9" w:rsidR="00672E81" w:rsidRPr="00A631E7" w:rsidRDefault="00672E81" w:rsidP="00B21896"/>
    <w:sectPr w:rsidR="00672E81" w:rsidRPr="00A631E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EB9263" w16cex:dateUtc="2023-04-20T09:28:00Z"/>
  <w16cex:commentExtensible w16cex:durableId="27EB910E" w16cex:dateUtc="2023-04-20T09:23:00Z"/>
  <w16cex:commentExtensible w16cex:durableId="27EB91F6" w16cex:dateUtc="2023-04-20T09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B7CFCD9" w16cid:durableId="27EB9263"/>
  <w16cid:commentId w16cid:paraId="1720408C" w16cid:durableId="27EB910E"/>
  <w16cid:commentId w16cid:paraId="5B5BD510" w16cid:durableId="27EB91F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efaultTableStyle w:val="EinfacheTabelle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E81"/>
    <w:rsid w:val="00060E25"/>
    <w:rsid w:val="0007215B"/>
    <w:rsid w:val="000F3E3F"/>
    <w:rsid w:val="00144B76"/>
    <w:rsid w:val="00165409"/>
    <w:rsid w:val="002571B1"/>
    <w:rsid w:val="00267E62"/>
    <w:rsid w:val="00313CB4"/>
    <w:rsid w:val="00406828"/>
    <w:rsid w:val="00412173"/>
    <w:rsid w:val="00481C24"/>
    <w:rsid w:val="004C4E88"/>
    <w:rsid w:val="00507273"/>
    <w:rsid w:val="00527587"/>
    <w:rsid w:val="005539AF"/>
    <w:rsid w:val="005B220E"/>
    <w:rsid w:val="005C0677"/>
    <w:rsid w:val="005F2D2E"/>
    <w:rsid w:val="00626254"/>
    <w:rsid w:val="0063149B"/>
    <w:rsid w:val="00672E81"/>
    <w:rsid w:val="007838E0"/>
    <w:rsid w:val="00803327"/>
    <w:rsid w:val="00810A83"/>
    <w:rsid w:val="00832763"/>
    <w:rsid w:val="008A59D0"/>
    <w:rsid w:val="00937C0D"/>
    <w:rsid w:val="009473B4"/>
    <w:rsid w:val="009540A5"/>
    <w:rsid w:val="0095610E"/>
    <w:rsid w:val="00966387"/>
    <w:rsid w:val="0099166E"/>
    <w:rsid w:val="009B10C8"/>
    <w:rsid w:val="009B7F5F"/>
    <w:rsid w:val="009C7961"/>
    <w:rsid w:val="00A20066"/>
    <w:rsid w:val="00A631E7"/>
    <w:rsid w:val="00A83E04"/>
    <w:rsid w:val="00AB42F3"/>
    <w:rsid w:val="00AE4BC2"/>
    <w:rsid w:val="00B21896"/>
    <w:rsid w:val="00B3394A"/>
    <w:rsid w:val="00B90DB3"/>
    <w:rsid w:val="00B91AEE"/>
    <w:rsid w:val="00BA6B92"/>
    <w:rsid w:val="00C330C1"/>
    <w:rsid w:val="00C76EC5"/>
    <w:rsid w:val="00CB62C8"/>
    <w:rsid w:val="00D27D31"/>
    <w:rsid w:val="00D52840"/>
    <w:rsid w:val="00D64DA1"/>
    <w:rsid w:val="00DB50F6"/>
    <w:rsid w:val="00DE41AE"/>
    <w:rsid w:val="00E323E3"/>
    <w:rsid w:val="00E56040"/>
    <w:rsid w:val="00E95A8A"/>
    <w:rsid w:val="00EB0B03"/>
    <w:rsid w:val="00EE2BFF"/>
    <w:rsid w:val="00EF4078"/>
    <w:rsid w:val="00F171A8"/>
    <w:rsid w:val="00F42656"/>
    <w:rsid w:val="00FA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81AD24C"/>
  <w15:chartTrackingRefBased/>
  <w15:docId w15:val="{1E04AAB0-31CD-4C6B-9303-D99095C14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72E81"/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72E81"/>
    <w:pPr>
      <w:spacing w:after="0" w:line="240" w:lineRule="auto"/>
    </w:pPr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672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table" w:styleId="EinfacheTabelle3">
    <w:name w:val="Plain Table 3"/>
    <w:basedOn w:val="NormaleTabelle"/>
    <w:uiPriority w:val="43"/>
    <w:rsid w:val="00672E8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672E8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Absatz-Standardschriftart"/>
    <w:uiPriority w:val="99"/>
    <w:unhideWhenUsed/>
    <w:rsid w:val="00406828"/>
    <w:rPr>
      <w:color w:val="0563C1" w:themeColor="hyperlink"/>
      <w:u w:val="single"/>
    </w:rPr>
  </w:style>
  <w:style w:type="table" w:styleId="EinfacheTabelle5">
    <w:name w:val="Plain Table 5"/>
    <w:basedOn w:val="NormaleTabelle"/>
    <w:uiPriority w:val="45"/>
    <w:rsid w:val="009C796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1hell">
    <w:name w:val="List Table 1 Light"/>
    <w:basedOn w:val="NormaleTabelle"/>
    <w:uiPriority w:val="46"/>
    <w:rsid w:val="009C796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937C0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37C0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37C0D"/>
    <w:rPr>
      <w:sz w:val="20"/>
      <w:szCs w:val="20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37C0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37C0D"/>
    <w:rPr>
      <w:b/>
      <w:bCs/>
      <w:sz w:val="20"/>
      <w:szCs w:val="20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37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37C0D"/>
    <w:rPr>
      <w:rFonts w:ascii="Segoe UI" w:hAnsi="Segoe UI" w:cs="Segoe UI"/>
      <w:sz w:val="18"/>
      <w:szCs w:val="18"/>
      <w:lang w:val="en-US"/>
    </w:rPr>
  </w:style>
  <w:style w:type="paragraph" w:styleId="berarbeitung">
    <w:name w:val="Revision"/>
    <w:hidden/>
    <w:uiPriority w:val="99"/>
    <w:semiHidden/>
    <w:rsid w:val="009B7F5F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4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12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microsoft.com/office/2016/09/relationships/commentsIds" Target="commentsIds.xml"/><Relationship Id="rId5" Type="http://schemas.openxmlformats.org/officeDocument/2006/relationships/image" Target="media/image1.png"/><Relationship Id="rId4" Type="http://schemas.openxmlformats.org/officeDocument/2006/relationships/hyperlink" Target="mailto:jacqueline.guettler@medunigraz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398</Words>
  <Characters>2270</Characters>
  <Application>Microsoft Office Word</Application>
  <DocSecurity>4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Medizinische Universität Graz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Lyssy, Freya</dc:creator>
  <cp:keywords/>
  <dc:description/>
  <cp:lastModifiedBy>Serbin, Jacqueline</cp:lastModifiedBy>
  <cp:revision>2</cp:revision>
  <dcterms:created xsi:type="dcterms:W3CDTF">2023-05-31T07:15:00Z</dcterms:created>
  <dcterms:modified xsi:type="dcterms:W3CDTF">2023-05-31T07:15:00Z</dcterms:modified>
</cp:coreProperties>
</file>