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2D03" w14:textId="77777777" w:rsidR="00D72940" w:rsidRPr="00D72940" w:rsidRDefault="00D72940" w:rsidP="00716065">
      <w:pPr>
        <w:pStyle w:val="berschrift1"/>
        <w:spacing w:before="0" w:after="240"/>
        <w:rPr>
          <w:color w:val="auto"/>
          <w:lang w:val="en-US" w:eastAsia="zh-CN"/>
        </w:rPr>
      </w:pPr>
      <w:r w:rsidRPr="00805C92">
        <w:rPr>
          <w:color w:val="auto"/>
          <w:lang w:val="en-US"/>
        </w:rPr>
        <w:t>Supplement</w:t>
      </w:r>
    </w:p>
    <w:p w14:paraId="2C3565DE" w14:textId="77777777" w:rsidR="00224531" w:rsidRPr="00732B96" w:rsidRDefault="00224531" w:rsidP="00224531">
      <w:pPr>
        <w:rPr>
          <w:b/>
          <w:bCs/>
          <w:lang w:val="en-US" w:bidi="en-US"/>
        </w:rPr>
      </w:pPr>
      <w:bookmarkStart w:id="0" w:name="OLE_LINK7"/>
      <w:bookmarkStart w:id="1" w:name="OLE_LINK8"/>
      <w:r w:rsidRPr="00732B96">
        <w:rPr>
          <w:b/>
          <w:bCs/>
          <w:lang w:val="en-US" w:bidi="en-US"/>
        </w:rPr>
        <w:t xml:space="preserve">Impact of fish oil supplementation on omega-3 fatty acids and their derived lipid metabolites in patients with </w:t>
      </w:r>
      <w:bookmarkStart w:id="2" w:name="OLE_LINK3"/>
      <w:bookmarkStart w:id="3" w:name="OLE_LINK6"/>
      <w:r w:rsidRPr="00732B96">
        <w:rPr>
          <w:b/>
          <w:bCs/>
          <w:lang w:val="en-US" w:bidi="en-US"/>
        </w:rPr>
        <w:t>parenteral nutrition</w:t>
      </w:r>
      <w:bookmarkEnd w:id="2"/>
      <w:bookmarkEnd w:id="3"/>
    </w:p>
    <w:bookmarkEnd w:id="0"/>
    <w:bookmarkEnd w:id="1"/>
    <w:p w14:paraId="1791B304" w14:textId="77777777" w:rsidR="00224531" w:rsidRDefault="00224531" w:rsidP="00224531">
      <w:pPr>
        <w:rPr>
          <w:lang w:val="en-US"/>
        </w:rPr>
      </w:pPr>
      <w:r>
        <w:rPr>
          <w:lang w:val="en-US"/>
        </w:rPr>
        <w:t>Weylandt et al.</w:t>
      </w:r>
    </w:p>
    <w:p w14:paraId="0A7100B9" w14:textId="77777777" w:rsidR="00224531" w:rsidRPr="00224531" w:rsidRDefault="00224531" w:rsidP="00224531">
      <w:pPr>
        <w:rPr>
          <w:lang w:val="en-US"/>
        </w:rPr>
      </w:pPr>
    </w:p>
    <w:p w14:paraId="58CA95C1" w14:textId="77777777" w:rsidR="00774C1D" w:rsidRDefault="004A065B" w:rsidP="004A065B">
      <w:pPr>
        <w:pStyle w:val="Beschriftung"/>
        <w:keepNext/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</w:pPr>
      <w:r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774C1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upplementary </w:t>
      </w:r>
      <w:r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t>Table</w:t>
      </w:r>
      <w:r w:rsidR="00716065" w:rsidRPr="00E35370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1</w:t>
      </w:r>
      <w:r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 w:rsidRPr="00E35370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 xml:space="preserve"> </w:t>
      </w:r>
    </w:p>
    <w:p w14:paraId="3AFE88C9" w14:textId="16626BB4" w:rsidR="004A065B" w:rsidRPr="00E35370" w:rsidRDefault="004A065B" w:rsidP="004A065B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35370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Fatty acid composition of Omegaven and Lipovenös MCT 20 % batch used in PN during longitudinal study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40"/>
        <w:gridCol w:w="2234"/>
      </w:tblGrid>
      <w:tr w:rsidR="004A065B" w:rsidRPr="00E35370" w14:paraId="22BA9189" w14:textId="77777777" w:rsidTr="002D2C4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4AF1" w14:textId="5E4F9131" w:rsidR="004A065B" w:rsidRPr="00E35370" w:rsidRDefault="004A065B" w:rsidP="00872EFC">
            <w:pPr>
              <w:rPr>
                <w:color w:val="000000"/>
              </w:rPr>
            </w:pPr>
            <w:proofErr w:type="spellStart"/>
            <w:r w:rsidRPr="00E35370">
              <w:rPr>
                <w:color w:val="000000"/>
              </w:rPr>
              <w:t>Fatty</w:t>
            </w:r>
            <w:proofErr w:type="spellEnd"/>
            <w:r w:rsidR="007A4C80" w:rsidRPr="00E35370">
              <w:rPr>
                <w:rFonts w:eastAsiaTheme="minorEastAsia"/>
                <w:color w:val="000000"/>
                <w:lang w:eastAsia="zh-CN"/>
              </w:rPr>
              <w:t xml:space="preserve"> </w:t>
            </w:r>
            <w:proofErr w:type="spellStart"/>
            <w:r w:rsidRPr="00E35370">
              <w:rPr>
                <w:color w:val="000000"/>
              </w:rPr>
              <w:t>acid</w:t>
            </w:r>
            <w:proofErr w:type="spellEnd"/>
            <w:r w:rsidRPr="00E35370">
              <w:rPr>
                <w:color w:val="000000"/>
              </w:rPr>
              <w:t xml:space="preserve"> [</w:t>
            </w:r>
            <w:r w:rsidR="00A40093" w:rsidRPr="00E35370">
              <w:rPr>
                <w:color w:val="000000"/>
              </w:rPr>
              <w:t>m</w:t>
            </w:r>
            <w:r w:rsidRPr="00E35370">
              <w:rPr>
                <w:color w:val="000000"/>
              </w:rPr>
              <w:t>g/ml]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DF76" w14:textId="77777777" w:rsidR="004A065B" w:rsidRPr="00E35370" w:rsidRDefault="004A065B" w:rsidP="00872EFC">
            <w:pPr>
              <w:jc w:val="center"/>
            </w:pPr>
            <w:proofErr w:type="spellStart"/>
            <w:r w:rsidRPr="00E35370">
              <w:t>Omegaven</w:t>
            </w:r>
            <w:proofErr w:type="spellEnd"/>
            <w:r w:rsidRPr="00E35370">
              <w:t xml:space="preserve"> 10 %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886" w14:textId="77777777" w:rsidR="004A065B" w:rsidRPr="00E35370" w:rsidRDefault="004A065B" w:rsidP="00872EFC">
            <w:pPr>
              <w:jc w:val="center"/>
            </w:pPr>
            <w:r w:rsidRPr="00E35370">
              <w:t>Lipovenös MCT 20%</w:t>
            </w:r>
          </w:p>
        </w:tc>
      </w:tr>
      <w:tr w:rsidR="004A065B" w:rsidRPr="00E35370" w14:paraId="66CFEFED" w14:textId="77777777" w:rsidTr="002D2C47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FB20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C12:0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9F9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A5CA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198DE433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4441E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C14:0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617C1" w14:textId="77777777" w:rsidR="004A065B" w:rsidRPr="00E35370" w:rsidRDefault="004A065B" w:rsidP="00872EFC">
            <w:pPr>
              <w:jc w:val="center"/>
            </w:pPr>
            <w:r w:rsidRPr="00E35370">
              <w:t>1,48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A0D52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2B04ED27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83118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C14:1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06B3D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EF75F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12D68D26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AAB62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C16:0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DD3F9" w14:textId="77777777" w:rsidR="004A065B" w:rsidRPr="00E35370" w:rsidRDefault="004A065B" w:rsidP="00872EFC">
            <w:pPr>
              <w:jc w:val="center"/>
            </w:pPr>
            <w:r w:rsidRPr="00E35370">
              <w:t>3,67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9DD95" w14:textId="77777777" w:rsidR="004A065B" w:rsidRPr="00E35370" w:rsidRDefault="004A065B" w:rsidP="00872EFC">
            <w:pPr>
              <w:jc w:val="center"/>
            </w:pPr>
            <w:r w:rsidRPr="00E35370">
              <w:t>0,36</w:t>
            </w:r>
          </w:p>
        </w:tc>
      </w:tr>
      <w:tr w:rsidR="004A065B" w:rsidRPr="00E35370" w14:paraId="138E8C98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1B38F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C16:1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25D1A" w14:textId="77777777" w:rsidR="004A065B" w:rsidRPr="00E35370" w:rsidRDefault="004A065B" w:rsidP="00872EFC">
            <w:pPr>
              <w:jc w:val="center"/>
            </w:pPr>
            <w:r w:rsidRPr="00E35370">
              <w:t>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A745B" w14:textId="77777777" w:rsidR="004A065B" w:rsidRPr="00E35370" w:rsidRDefault="004A065B" w:rsidP="00872EFC">
            <w:pPr>
              <w:jc w:val="center"/>
            </w:pPr>
            <w:r w:rsidRPr="00E35370">
              <w:t>0,52</w:t>
            </w:r>
          </w:p>
        </w:tc>
      </w:tr>
      <w:tr w:rsidR="004A065B" w:rsidRPr="00E35370" w14:paraId="15FE377A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46C46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C18:0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A9717" w14:textId="77777777" w:rsidR="004A065B" w:rsidRPr="00E35370" w:rsidRDefault="004A065B" w:rsidP="00872EFC">
            <w:pPr>
              <w:jc w:val="center"/>
            </w:pPr>
            <w:r w:rsidRPr="00E35370">
              <w:t>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32925" w14:textId="77777777" w:rsidR="004A065B" w:rsidRPr="00E35370" w:rsidRDefault="004A065B" w:rsidP="00872EFC">
            <w:pPr>
              <w:jc w:val="center"/>
            </w:pPr>
            <w:r w:rsidRPr="00E35370">
              <w:t>4,11</w:t>
            </w:r>
          </w:p>
        </w:tc>
      </w:tr>
      <w:tr w:rsidR="004A065B" w:rsidRPr="00E35370" w14:paraId="121EC1DD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2FE4A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C18:1 cis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234DA" w14:textId="77777777" w:rsidR="004A065B" w:rsidRPr="00E35370" w:rsidRDefault="004A065B" w:rsidP="00872EFC">
            <w:pPr>
              <w:jc w:val="center"/>
            </w:pPr>
            <w:r w:rsidRPr="00E35370">
              <w:t>10,84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24C1D" w14:textId="77777777" w:rsidR="004A065B" w:rsidRPr="00E35370" w:rsidRDefault="004A065B" w:rsidP="00872EFC">
            <w:pPr>
              <w:jc w:val="center"/>
            </w:pPr>
            <w:r w:rsidRPr="00E35370">
              <w:t>21,28</w:t>
            </w:r>
          </w:p>
        </w:tc>
      </w:tr>
      <w:tr w:rsidR="004A065B" w:rsidRPr="00E35370" w14:paraId="7996EC73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00025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C18:2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26282" w14:textId="77777777" w:rsidR="004A065B" w:rsidRPr="00E35370" w:rsidRDefault="004A065B" w:rsidP="00872EFC">
            <w:pPr>
              <w:jc w:val="center"/>
            </w:pPr>
            <w:r w:rsidRPr="00E35370">
              <w:t>0,26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9F19D" w14:textId="77777777" w:rsidR="004A065B" w:rsidRPr="00E35370" w:rsidRDefault="004A065B" w:rsidP="00872EFC">
            <w:pPr>
              <w:jc w:val="center"/>
            </w:pPr>
            <w:r w:rsidRPr="00E35370">
              <w:t>48,32</w:t>
            </w:r>
          </w:p>
        </w:tc>
      </w:tr>
      <w:tr w:rsidR="004A065B" w:rsidRPr="00E35370" w14:paraId="3A981074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9DE81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C18:3 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9D5E6" w14:textId="77777777" w:rsidR="004A065B" w:rsidRPr="00E35370" w:rsidRDefault="004A065B" w:rsidP="00872EFC">
            <w:pPr>
              <w:jc w:val="center"/>
            </w:pPr>
            <w:r w:rsidRPr="00E35370">
              <w:t>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FCCFE" w14:textId="77777777" w:rsidR="004A065B" w:rsidRPr="00E35370" w:rsidRDefault="004A065B" w:rsidP="00872EFC">
            <w:pPr>
              <w:jc w:val="center"/>
            </w:pPr>
            <w:r w:rsidRPr="00E35370">
              <w:t>7,99</w:t>
            </w:r>
          </w:p>
        </w:tc>
      </w:tr>
      <w:tr w:rsidR="004A065B" w:rsidRPr="00E35370" w14:paraId="4107607F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C066F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C18:3 n-6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FB76D" w14:textId="77777777" w:rsidR="004A065B" w:rsidRPr="00E35370" w:rsidRDefault="004A065B" w:rsidP="00872EFC">
            <w:pPr>
              <w:jc w:val="center"/>
            </w:pPr>
            <w:r w:rsidRPr="00E35370">
              <w:t>0,63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CA80A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1D07A1B0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DD24F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C20:1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A094C" w14:textId="77777777" w:rsidR="004A065B" w:rsidRPr="00E35370" w:rsidRDefault="004A065B" w:rsidP="00872EFC">
            <w:pPr>
              <w:jc w:val="center"/>
            </w:pPr>
            <w:r w:rsidRPr="00E35370">
              <w:t>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39854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5B467E26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2A83D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C20:3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D1B0E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3BB55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3A3F89B9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26294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C20:4 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C9B62" w14:textId="77777777" w:rsidR="004A065B" w:rsidRPr="00E35370" w:rsidRDefault="004A065B" w:rsidP="00872EFC">
            <w:pPr>
              <w:jc w:val="center"/>
            </w:pPr>
            <w:r w:rsidRPr="00E35370">
              <w:t>0,74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1F3B7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052A4AEF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35AAB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C20:4 n-6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A3181" w14:textId="77777777" w:rsidR="004A065B" w:rsidRPr="00E35370" w:rsidRDefault="004A065B" w:rsidP="00872EFC">
            <w:pPr>
              <w:jc w:val="center"/>
            </w:pPr>
            <w:r w:rsidRPr="00E35370">
              <w:t>1,10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A0478" w14:textId="77777777" w:rsidR="004A065B" w:rsidRPr="00E35370" w:rsidRDefault="004A065B" w:rsidP="00872EFC">
            <w:pPr>
              <w:jc w:val="center"/>
            </w:pPr>
            <w:r w:rsidRPr="00E35370">
              <w:t>0,43</w:t>
            </w:r>
          </w:p>
        </w:tc>
      </w:tr>
      <w:tr w:rsidR="004A065B" w:rsidRPr="00E35370" w14:paraId="2D56BEB3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97669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C20:5 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06DD7" w14:textId="77777777" w:rsidR="004A065B" w:rsidRPr="00E35370" w:rsidRDefault="004A065B" w:rsidP="00872EFC">
            <w:pPr>
              <w:jc w:val="center"/>
            </w:pPr>
            <w:r w:rsidRPr="00E35370">
              <w:t>15,69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2A6D2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3EC39F22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EAEF8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C22:1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B470C" w14:textId="77777777" w:rsidR="004A065B" w:rsidRPr="00E35370" w:rsidRDefault="004A065B" w:rsidP="00872EFC">
            <w:pPr>
              <w:jc w:val="center"/>
            </w:pPr>
            <w:r w:rsidRPr="00E35370">
              <w:t>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16104" w14:textId="77777777" w:rsidR="004A065B" w:rsidRPr="00E35370" w:rsidRDefault="004A065B" w:rsidP="00872EFC">
            <w:pPr>
              <w:jc w:val="center"/>
            </w:pPr>
            <w:r w:rsidRPr="00E35370">
              <w:t>1,84</w:t>
            </w:r>
          </w:p>
        </w:tc>
      </w:tr>
      <w:tr w:rsidR="004A065B" w:rsidRPr="00E35370" w14:paraId="6304C180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CBC88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C22:5 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99DCC" w14:textId="77777777" w:rsidR="004A065B" w:rsidRPr="00E35370" w:rsidRDefault="004A065B" w:rsidP="00872EFC">
            <w:pPr>
              <w:jc w:val="center"/>
            </w:pPr>
            <w:r w:rsidRPr="00E35370"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786A1" w14:textId="77777777" w:rsidR="004A065B" w:rsidRPr="00E35370" w:rsidRDefault="004A065B" w:rsidP="00872EFC">
            <w:pPr>
              <w:jc w:val="center"/>
            </w:pPr>
            <w:r w:rsidRPr="00E35370">
              <w:t>0,00</w:t>
            </w:r>
          </w:p>
        </w:tc>
      </w:tr>
      <w:tr w:rsidR="004A065B" w:rsidRPr="00E35370" w14:paraId="1E763343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044BC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C22:5 n-6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9B616" w14:textId="77777777" w:rsidR="004A065B" w:rsidRPr="00E35370" w:rsidRDefault="004A065B" w:rsidP="00872EFC">
            <w:pPr>
              <w:jc w:val="center"/>
            </w:pPr>
            <w:r w:rsidRPr="00E35370">
              <w:t>0,35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B695E" w14:textId="77777777" w:rsidR="004A065B" w:rsidRPr="00E35370" w:rsidRDefault="004A065B" w:rsidP="00872EFC">
            <w:pPr>
              <w:jc w:val="center"/>
            </w:pPr>
            <w:r w:rsidRPr="00E35370">
              <w:t>0,21</w:t>
            </w:r>
          </w:p>
        </w:tc>
      </w:tr>
      <w:tr w:rsidR="004A065B" w:rsidRPr="00E35370" w14:paraId="4D211D53" w14:textId="77777777" w:rsidTr="002D2C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94B56" w14:textId="77777777" w:rsidR="004A065B" w:rsidRPr="00E35370" w:rsidRDefault="004A065B" w:rsidP="00872EFC">
            <w:pPr>
              <w:rPr>
                <w:color w:val="000000"/>
              </w:rPr>
            </w:pPr>
            <w:r w:rsidRPr="00E35370">
              <w:rPr>
                <w:color w:val="000000"/>
              </w:rPr>
              <w:t>C22:6 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BEC59" w14:textId="77777777" w:rsidR="004A065B" w:rsidRPr="00E35370" w:rsidRDefault="004A065B" w:rsidP="00872EFC">
            <w:pPr>
              <w:jc w:val="center"/>
            </w:pPr>
            <w:r w:rsidRPr="00E35370">
              <w:t>13,59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6DE76" w14:textId="77777777" w:rsidR="004A065B" w:rsidRPr="00E35370" w:rsidRDefault="004A065B" w:rsidP="00872EFC">
            <w:pPr>
              <w:jc w:val="center"/>
            </w:pPr>
            <w:r w:rsidRPr="00E35370">
              <w:t>0,39</w:t>
            </w:r>
          </w:p>
        </w:tc>
      </w:tr>
    </w:tbl>
    <w:p w14:paraId="0A6EC56F" w14:textId="77777777" w:rsidR="004A065B" w:rsidRPr="00E35370" w:rsidRDefault="004A065B" w:rsidP="00716065">
      <w:pPr>
        <w:rPr>
          <w:sz w:val="20"/>
          <w:lang w:val="en-US" w:eastAsia="zh-CN"/>
        </w:rPr>
      </w:pPr>
      <w:r w:rsidRPr="00E35370">
        <w:rPr>
          <w:sz w:val="20"/>
          <w:lang w:val="en-US"/>
        </w:rPr>
        <w:t>Data are result of a single measurement</w:t>
      </w:r>
    </w:p>
    <w:p w14:paraId="0C97F1A3" w14:textId="77777777" w:rsidR="00932C2A" w:rsidRDefault="00932C2A">
      <w:pPr>
        <w:rPr>
          <w:b/>
          <w:bCs/>
          <w:sz w:val="18"/>
          <w:szCs w:val="18"/>
          <w:lang w:val="en-US"/>
        </w:rPr>
      </w:pPr>
      <w:r>
        <w:rPr>
          <w:lang w:val="en-US"/>
        </w:rPr>
        <w:br w:type="page"/>
      </w:r>
    </w:p>
    <w:p w14:paraId="308AE4EE" w14:textId="77777777" w:rsidR="00774C1D" w:rsidRDefault="00716065" w:rsidP="00716065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S</w:t>
      </w:r>
      <w:r w:rsidR="00774C1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upplementary </w:t>
      </w:r>
      <w:r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Pr="00E353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</w:t>
      </w:r>
      <w:r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</w:p>
    <w:p w14:paraId="5698E35A" w14:textId="153BC1EA" w:rsidR="00716065" w:rsidRDefault="002A16D5" w:rsidP="00716065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Presence of</w:t>
      </w:r>
      <w:r w:rsidR="00716065" w:rsidRPr="00E35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oxylipins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Omegaven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batch used</w:t>
      </w:r>
    </w:p>
    <w:p w14:paraId="74CA4226" w14:textId="77777777" w:rsidR="000372A7" w:rsidRDefault="000372A7" w:rsidP="000372A7">
      <w:pPr>
        <w:rPr>
          <w:lang w:val="en-US" w:eastAsia="en-US"/>
        </w:rPr>
        <w:sectPr w:rsidR="000372A7" w:rsidSect="00D95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FE55D0" w14:textId="77777777" w:rsidR="000372A7" w:rsidRPr="000372A7" w:rsidRDefault="000372A7" w:rsidP="000372A7">
      <w:pPr>
        <w:rPr>
          <w:lang w:val="en-US" w:eastAsia="en-US"/>
        </w:rPr>
      </w:pP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740"/>
      </w:tblGrid>
      <w:tr w:rsidR="002A16D5" w:rsidRPr="00E35370" w14:paraId="09C01E07" w14:textId="77777777" w:rsidTr="00E5583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FB1" w14:textId="7E240216" w:rsidR="002A16D5" w:rsidRPr="00E35370" w:rsidRDefault="002A16D5" w:rsidP="00E558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Oxylipin</w:t>
            </w:r>
            <w:proofErr w:type="spellEnd"/>
            <w:r w:rsidRPr="00E35370">
              <w:rPr>
                <w:color w:val="000000"/>
              </w:rPr>
              <w:t xml:space="preserve"> [</w:t>
            </w:r>
            <w:proofErr w:type="spellStart"/>
            <w:r>
              <w:rPr>
                <w:color w:val="000000"/>
              </w:rPr>
              <w:t>n</w:t>
            </w:r>
            <w:r w:rsidRPr="00E35370">
              <w:rPr>
                <w:color w:val="000000"/>
              </w:rPr>
              <w:t>g</w:t>
            </w:r>
            <w:proofErr w:type="spellEnd"/>
            <w:r w:rsidRPr="00E35370">
              <w:rPr>
                <w:color w:val="000000"/>
              </w:rPr>
              <w:t>/ml]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FE9" w14:textId="77777777" w:rsidR="002A16D5" w:rsidRPr="00E35370" w:rsidRDefault="002A16D5" w:rsidP="00E55830">
            <w:pPr>
              <w:jc w:val="center"/>
            </w:pPr>
            <w:proofErr w:type="spellStart"/>
            <w:r w:rsidRPr="00E35370">
              <w:t>Omegaven</w:t>
            </w:r>
            <w:proofErr w:type="spellEnd"/>
            <w:r w:rsidRPr="00E35370">
              <w:t xml:space="preserve"> 10 %</w:t>
            </w:r>
          </w:p>
        </w:tc>
      </w:tr>
      <w:tr w:rsidR="002A16D5" w:rsidRPr="00E35370" w14:paraId="4D9CDF6F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63DFC" w14:textId="6A4FDAC0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8,9-EET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24CD5B" w14:textId="3C6E9DC6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152C46C3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4968B" w14:textId="08D5107A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11,12-EET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01794" w14:textId="38EAF840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3038293B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60FC" w14:textId="778994EC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14,15-EET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C7B97" w14:textId="021C0E79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402B9314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281AA" w14:textId="5ACD01AB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5,6-DHET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550AB" w14:textId="12F0A43A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3AE59C34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63743" w14:textId="047BB0C0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8,9-DHET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2ECBF" w14:textId="4497655C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7E8AB019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3C5A" w14:textId="6106DB4C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11,12-DHET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60AC9" w14:textId="32D0FDFF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719D30B3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2A000" w14:textId="045055FB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14,15-DHET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10EFA5" w14:textId="0FEA8009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70F58BE7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238F7" w14:textId="280E6601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8,9-EEQ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3031F8" w14:textId="08CED092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67D35E9B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50D77" w14:textId="62157392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11,12-EEQ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23B1D" w14:textId="497EB451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0981C589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15A5E" w14:textId="3212D6A8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14,15-EEQ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49DDF" w14:textId="7BC7DD6D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4B48C1DD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3D28A" w14:textId="716CE5DF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17,18-EEQ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0D3B2" w14:textId="2AF4F7DE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226C1D1E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21221" w14:textId="2F16F854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5,6-DiHETE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E4379" w14:textId="2D05402B" w:rsidR="002A16D5" w:rsidRPr="000372A7" w:rsidRDefault="002A16D5" w:rsidP="002A16D5">
            <w:pPr>
              <w:jc w:val="center"/>
            </w:pPr>
            <w:r w:rsidRPr="000372A7">
              <w:rPr>
                <w:sz w:val="18"/>
                <w:szCs w:val="18"/>
              </w:rPr>
              <w:t>2,00</w:t>
            </w:r>
          </w:p>
        </w:tc>
      </w:tr>
      <w:tr w:rsidR="002A16D5" w:rsidRPr="00E35370" w14:paraId="0E6DC42F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C711" w14:textId="444F25D2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8,9-DiHETE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28F5E" w14:textId="389068E3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2BD5B3EF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C0595" w14:textId="0D1D5CF2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11,12-DiHETE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EFC0B" w14:textId="5BFC16D8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5A72FFCF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49E68" w14:textId="74AD1092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14,15-DiHETE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DD9AA" w14:textId="70DA174F" w:rsidR="002A16D5" w:rsidRPr="000372A7" w:rsidRDefault="002A16D5" w:rsidP="002A16D5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69499D1D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C8AA9" w14:textId="66CF03AA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17,18-DiHETE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01C6F" w14:textId="771613BA" w:rsidR="002A16D5" w:rsidRPr="000372A7" w:rsidRDefault="002A16D5" w:rsidP="002A16D5">
            <w:pPr>
              <w:jc w:val="center"/>
            </w:pPr>
            <w:r w:rsidRPr="000372A7">
              <w:rPr>
                <w:sz w:val="18"/>
                <w:szCs w:val="18"/>
              </w:rPr>
              <w:t>2,80</w:t>
            </w:r>
          </w:p>
        </w:tc>
      </w:tr>
      <w:tr w:rsidR="002A16D5" w:rsidRPr="00E35370" w14:paraId="092EEC97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D3E5F" w14:textId="047C200B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7,8-EDP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E9E60" w14:textId="16C3699C" w:rsidR="002A16D5" w:rsidRPr="000372A7" w:rsidRDefault="002A16D5" w:rsidP="002A16D5">
            <w:pPr>
              <w:jc w:val="center"/>
            </w:pPr>
            <w:r w:rsidRPr="000372A7">
              <w:rPr>
                <w:sz w:val="18"/>
                <w:szCs w:val="18"/>
              </w:rPr>
              <w:t>3,15</w:t>
            </w:r>
          </w:p>
        </w:tc>
      </w:tr>
      <w:tr w:rsidR="002A16D5" w:rsidRPr="00E35370" w14:paraId="141BB135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70ED5" w14:textId="4F48BF42" w:rsidR="002A16D5" w:rsidRPr="000372A7" w:rsidRDefault="002A16D5" w:rsidP="002A16D5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10,11-EDP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40E124" w14:textId="48DA20E2" w:rsidR="002A16D5" w:rsidRPr="000372A7" w:rsidRDefault="002A16D5" w:rsidP="002A16D5">
            <w:pPr>
              <w:jc w:val="center"/>
            </w:pPr>
            <w:r w:rsidRPr="000372A7">
              <w:rPr>
                <w:sz w:val="18"/>
                <w:szCs w:val="18"/>
              </w:rPr>
              <w:t>4,87</w:t>
            </w:r>
          </w:p>
        </w:tc>
      </w:tr>
      <w:tr w:rsidR="002A16D5" w:rsidRPr="00E35370" w14:paraId="6FBD39CA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EB2DB26" w14:textId="495EDD23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13,14-EDP </w:t>
            </w:r>
          </w:p>
        </w:tc>
        <w:tc>
          <w:tcPr>
            <w:tcW w:w="0" w:type="auto"/>
            <w:shd w:val="clear" w:color="auto" w:fill="auto"/>
            <w:noWrap/>
          </w:tcPr>
          <w:p w14:paraId="3E8E2F66" w14:textId="57567123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5792EA01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51F3D8D" w14:textId="3A280F3E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16,17-EDP </w:t>
            </w:r>
          </w:p>
        </w:tc>
        <w:tc>
          <w:tcPr>
            <w:tcW w:w="0" w:type="auto"/>
            <w:shd w:val="clear" w:color="auto" w:fill="auto"/>
            <w:noWrap/>
          </w:tcPr>
          <w:p w14:paraId="5A891261" w14:textId="2DDD8010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18A41A34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5B3695A" w14:textId="6A8DF05D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19,20-EDP </w:t>
            </w:r>
          </w:p>
        </w:tc>
        <w:tc>
          <w:tcPr>
            <w:tcW w:w="0" w:type="auto"/>
            <w:shd w:val="clear" w:color="auto" w:fill="auto"/>
            <w:noWrap/>
          </w:tcPr>
          <w:p w14:paraId="7EDDA8DD" w14:textId="624B17D2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2FD1E16D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4AB5D71" w14:textId="21C1E732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7,8-DiHDPA </w:t>
            </w:r>
          </w:p>
        </w:tc>
        <w:tc>
          <w:tcPr>
            <w:tcW w:w="0" w:type="auto"/>
            <w:shd w:val="clear" w:color="auto" w:fill="auto"/>
            <w:noWrap/>
          </w:tcPr>
          <w:p w14:paraId="7D2C8406" w14:textId="26CF1F6A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52EE6827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BCC8275" w14:textId="1F1E7A62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10,11-DiHDPA </w:t>
            </w:r>
          </w:p>
        </w:tc>
        <w:tc>
          <w:tcPr>
            <w:tcW w:w="0" w:type="auto"/>
            <w:shd w:val="clear" w:color="auto" w:fill="auto"/>
            <w:noWrap/>
          </w:tcPr>
          <w:p w14:paraId="5FB58CFB" w14:textId="6F49CFC0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50423D61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DB6ACFE" w14:textId="18399705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13,14-DiHDPA </w:t>
            </w:r>
          </w:p>
        </w:tc>
        <w:tc>
          <w:tcPr>
            <w:tcW w:w="0" w:type="auto"/>
            <w:shd w:val="clear" w:color="auto" w:fill="auto"/>
            <w:noWrap/>
          </w:tcPr>
          <w:p w14:paraId="4417631E" w14:textId="74635A0E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36C7DCF4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2E96AC5" w14:textId="2C744D31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16,17-DiHDPA </w:t>
            </w:r>
          </w:p>
        </w:tc>
        <w:tc>
          <w:tcPr>
            <w:tcW w:w="0" w:type="auto"/>
            <w:shd w:val="clear" w:color="auto" w:fill="auto"/>
            <w:noWrap/>
          </w:tcPr>
          <w:p w14:paraId="0FB1E5C1" w14:textId="04C20E65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5D4D571A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912145D" w14:textId="7B137807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19,20-DiHDPA </w:t>
            </w:r>
          </w:p>
        </w:tc>
        <w:tc>
          <w:tcPr>
            <w:tcW w:w="0" w:type="auto"/>
            <w:shd w:val="clear" w:color="auto" w:fill="auto"/>
            <w:noWrap/>
          </w:tcPr>
          <w:p w14:paraId="65A3F07A" w14:textId="34F0A0DA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63CDFE10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FC8CAAD" w14:textId="709889C5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20-HETE </w:t>
            </w:r>
          </w:p>
        </w:tc>
        <w:tc>
          <w:tcPr>
            <w:tcW w:w="0" w:type="auto"/>
            <w:shd w:val="clear" w:color="auto" w:fill="auto"/>
            <w:noWrap/>
          </w:tcPr>
          <w:p w14:paraId="351438A6" w14:textId="26EA423B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1328E592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5D44C38" w14:textId="22FBD69A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20-HEPE </w:t>
            </w:r>
          </w:p>
        </w:tc>
        <w:tc>
          <w:tcPr>
            <w:tcW w:w="0" w:type="auto"/>
            <w:shd w:val="clear" w:color="auto" w:fill="auto"/>
            <w:noWrap/>
          </w:tcPr>
          <w:p w14:paraId="6C7D04AA" w14:textId="32648D24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2A16D5" w:rsidRPr="00E35370" w14:paraId="12F3B55B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6187B98" w14:textId="2A811FB4" w:rsidR="002A16D5" w:rsidRPr="000372A7" w:rsidRDefault="002A16D5" w:rsidP="002A16D5">
            <w:pPr>
              <w:rPr>
                <w:color w:val="000000"/>
                <w:sz w:val="18"/>
                <w:szCs w:val="18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22-HDHA </w:t>
            </w:r>
          </w:p>
        </w:tc>
        <w:tc>
          <w:tcPr>
            <w:tcW w:w="0" w:type="auto"/>
            <w:shd w:val="clear" w:color="auto" w:fill="auto"/>
            <w:noWrap/>
          </w:tcPr>
          <w:p w14:paraId="644A56E0" w14:textId="36AA0659" w:rsidR="002A16D5" w:rsidRPr="000372A7" w:rsidRDefault="002A16D5" w:rsidP="002A16D5">
            <w:pPr>
              <w:jc w:val="center"/>
              <w:rPr>
                <w:sz w:val="18"/>
                <w:szCs w:val="18"/>
              </w:rPr>
            </w:pPr>
            <w:r w:rsidRPr="000372A7">
              <w:rPr>
                <w:sz w:val="18"/>
                <w:szCs w:val="18"/>
              </w:rPr>
              <w:t>0,99</w:t>
            </w:r>
          </w:p>
        </w:tc>
      </w:tr>
      <w:tr w:rsidR="000372A7" w:rsidRPr="00E35370" w14:paraId="6C4187F2" w14:textId="77777777" w:rsidTr="00E0049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B66B201" w14:textId="46D7D2E6" w:rsidR="000372A7" w:rsidRPr="000372A7" w:rsidRDefault="000372A7" w:rsidP="002A1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DC79239" w14:textId="4DDA32B3" w:rsidR="000372A7" w:rsidRPr="000372A7" w:rsidRDefault="000372A7" w:rsidP="002A16D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2790F3" w14:textId="4C77B86B" w:rsidR="004A065B" w:rsidRPr="00774C1D" w:rsidRDefault="000372A7" w:rsidP="00774C1D">
      <w:pPr>
        <w:pStyle w:val="Beschriftung"/>
        <w:keepNext/>
        <w:spacing w:after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color w:val="auto"/>
          <w:lang w:val="en-US" w:eastAsia="zh-CN"/>
        </w:rPr>
        <w:br w:type="column"/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740"/>
      </w:tblGrid>
      <w:tr w:rsidR="000372A7" w:rsidRPr="00E35370" w14:paraId="5D3C6039" w14:textId="77777777" w:rsidTr="00E5583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A46" w14:textId="77777777" w:rsidR="000372A7" w:rsidRPr="00E35370" w:rsidRDefault="000372A7" w:rsidP="00E558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Oxylipin</w:t>
            </w:r>
            <w:proofErr w:type="spellEnd"/>
            <w:r w:rsidRPr="00E35370">
              <w:rPr>
                <w:color w:val="000000"/>
              </w:rPr>
              <w:t xml:space="preserve"> [</w:t>
            </w:r>
            <w:proofErr w:type="spellStart"/>
            <w:r>
              <w:rPr>
                <w:color w:val="000000"/>
              </w:rPr>
              <w:t>n</w:t>
            </w:r>
            <w:r w:rsidRPr="00E35370">
              <w:rPr>
                <w:color w:val="000000"/>
              </w:rPr>
              <w:t>g</w:t>
            </w:r>
            <w:proofErr w:type="spellEnd"/>
            <w:r w:rsidRPr="00E35370">
              <w:rPr>
                <w:color w:val="000000"/>
              </w:rPr>
              <w:t>/ml]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BEF" w14:textId="77777777" w:rsidR="000372A7" w:rsidRPr="00E35370" w:rsidRDefault="000372A7" w:rsidP="00E55830">
            <w:pPr>
              <w:jc w:val="center"/>
            </w:pPr>
            <w:proofErr w:type="spellStart"/>
            <w:r w:rsidRPr="00E35370">
              <w:t>Omegaven</w:t>
            </w:r>
            <w:proofErr w:type="spellEnd"/>
            <w:r w:rsidRPr="00E35370">
              <w:t xml:space="preserve"> 10 %</w:t>
            </w:r>
          </w:p>
        </w:tc>
      </w:tr>
      <w:tr w:rsidR="000372A7" w:rsidRPr="00E35370" w14:paraId="4A76A272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40B9" w14:textId="36FFF6C7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5-HETE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3E721" w14:textId="7F96D8B2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28FB3697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2D7DD" w14:textId="0C3E4A79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5-HEPE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01B11" w14:textId="57621B8A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6,53</w:t>
            </w:r>
          </w:p>
        </w:tc>
      </w:tr>
      <w:tr w:rsidR="000372A7" w:rsidRPr="00E35370" w14:paraId="0C0EF8F1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A0969" w14:textId="21B9251A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4-HDHA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7D0B8" w14:textId="2F8CF0D8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6,66</w:t>
            </w:r>
          </w:p>
        </w:tc>
      </w:tr>
      <w:tr w:rsidR="000372A7" w:rsidRPr="00E35370" w14:paraId="1B3638E2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0DDB7" w14:textId="2080F4F9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7-HDHA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F676BE" w14:textId="306D53C3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4,16</w:t>
            </w:r>
          </w:p>
        </w:tc>
      </w:tr>
      <w:tr w:rsidR="000372A7" w:rsidRPr="00E35370" w14:paraId="37755D9D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0F21F" w14:textId="5EFC939E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12-HETE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555B3" w14:textId="1F57D385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4C4EAE5B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5229C" w14:textId="323670EA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12-HEPE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D7497" w14:textId="422771E3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4,35</w:t>
            </w:r>
          </w:p>
        </w:tc>
      </w:tr>
      <w:tr w:rsidR="000372A7" w:rsidRPr="00E35370" w14:paraId="15B4DF75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3A950" w14:textId="509448B2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14-HDHA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0303C8" w14:textId="4AC969FC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6,80</w:t>
            </w:r>
          </w:p>
        </w:tc>
      </w:tr>
      <w:tr w:rsidR="000372A7" w:rsidRPr="00E35370" w14:paraId="6614862A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D5BA3" w14:textId="4260D708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15-HETE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17363" w14:textId="0BD8102A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094AB732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BD3FF" w14:textId="03D30CFD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15-HEPE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0B635" w14:textId="45711039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2,76</w:t>
            </w:r>
          </w:p>
        </w:tc>
      </w:tr>
      <w:tr w:rsidR="000372A7" w:rsidRPr="00E35370" w14:paraId="34FDE207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2A586" w14:textId="0B778601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17-HDHA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4CD89" w14:textId="0ECBA0AE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11,75</w:t>
            </w:r>
          </w:p>
        </w:tc>
      </w:tr>
      <w:tr w:rsidR="000372A7" w:rsidRPr="00E35370" w14:paraId="53903880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4F7B2" w14:textId="0BE40826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18-HEPE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F1047" w14:textId="54298FA7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7,35</w:t>
            </w:r>
          </w:p>
        </w:tc>
      </w:tr>
      <w:tr w:rsidR="000372A7" w:rsidRPr="00E35370" w14:paraId="271AF696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475FE" w14:textId="0F50861F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9-HETE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F75E8" w14:textId="7673D4EA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6C4C9182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29FE6" w14:textId="4F4FC14F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9-HEPE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6D185D" w14:textId="47122DBD" w:rsidR="000372A7" w:rsidRPr="000372A7" w:rsidRDefault="000372A7" w:rsidP="00E55830">
            <w:pPr>
              <w:jc w:val="center"/>
            </w:pPr>
            <w:r w:rsidRPr="000372A7">
              <w:rPr>
                <w:sz w:val="18"/>
                <w:szCs w:val="18"/>
              </w:rPr>
              <w:t>3,08</w:t>
            </w:r>
          </w:p>
        </w:tc>
      </w:tr>
      <w:tr w:rsidR="000372A7" w:rsidRPr="00E35370" w14:paraId="4B08EE74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70D61" w14:textId="625A62D1" w:rsidR="000372A7" w:rsidRPr="000372A7" w:rsidRDefault="000372A7" w:rsidP="00E55830">
            <w:pPr>
              <w:rPr>
                <w:color w:val="000000"/>
              </w:rPr>
            </w:pPr>
            <w:r w:rsidRPr="000372A7">
              <w:rPr>
                <w:color w:val="000000"/>
                <w:sz w:val="18"/>
                <w:szCs w:val="18"/>
              </w:rPr>
              <w:t xml:space="preserve">8-HETE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92479" w14:textId="1A479D9C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3EA0F8A7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0B056" w14:textId="0FDDD075" w:rsidR="000372A7" w:rsidRPr="000372A7" w:rsidRDefault="000372A7" w:rsidP="00E55830">
            <w:pPr>
              <w:rPr>
                <w:color w:val="000000"/>
              </w:rPr>
            </w:pPr>
            <w:proofErr w:type="spellStart"/>
            <w:r w:rsidRPr="000372A7">
              <w:rPr>
                <w:color w:val="000000"/>
                <w:sz w:val="18"/>
                <w:szCs w:val="18"/>
              </w:rPr>
              <w:t>Resolvin</w:t>
            </w:r>
            <w:proofErr w:type="spellEnd"/>
            <w:r w:rsidRPr="000372A7">
              <w:rPr>
                <w:color w:val="000000"/>
                <w:sz w:val="18"/>
                <w:szCs w:val="18"/>
              </w:rPr>
              <w:t xml:space="preserve"> D1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995B5" w14:textId="5840DE05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215794B8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FE57A" w14:textId="47052628" w:rsidR="000372A7" w:rsidRPr="000372A7" w:rsidRDefault="000372A7" w:rsidP="00E55830">
            <w:pPr>
              <w:rPr>
                <w:color w:val="000000"/>
              </w:rPr>
            </w:pPr>
            <w:proofErr w:type="spellStart"/>
            <w:r w:rsidRPr="000372A7">
              <w:rPr>
                <w:color w:val="000000"/>
                <w:sz w:val="18"/>
                <w:szCs w:val="18"/>
              </w:rPr>
              <w:t>Resolvin</w:t>
            </w:r>
            <w:proofErr w:type="spellEnd"/>
            <w:r w:rsidRPr="000372A7">
              <w:rPr>
                <w:color w:val="000000"/>
                <w:sz w:val="18"/>
                <w:szCs w:val="18"/>
              </w:rPr>
              <w:t xml:space="preserve"> 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345C0" w14:textId="27BA7513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546A1B1F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112A3" w14:textId="63C5EE9B" w:rsidR="000372A7" w:rsidRPr="000372A7" w:rsidRDefault="000372A7" w:rsidP="00E55830">
            <w:pPr>
              <w:rPr>
                <w:color w:val="000000"/>
              </w:rPr>
            </w:pPr>
            <w:proofErr w:type="spellStart"/>
            <w:r w:rsidRPr="000372A7">
              <w:rPr>
                <w:color w:val="000000"/>
                <w:sz w:val="18"/>
                <w:szCs w:val="18"/>
              </w:rPr>
              <w:t>Resolvin</w:t>
            </w:r>
            <w:proofErr w:type="spellEnd"/>
            <w:r w:rsidRPr="000372A7">
              <w:rPr>
                <w:color w:val="000000"/>
                <w:sz w:val="18"/>
                <w:szCs w:val="18"/>
              </w:rPr>
              <w:t xml:space="preserve"> 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64CF1B" w14:textId="5E9F1ECE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6529BD88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F45B6" w14:textId="226C4AF9" w:rsidR="000372A7" w:rsidRPr="000372A7" w:rsidRDefault="000372A7" w:rsidP="00E55830">
            <w:pPr>
              <w:rPr>
                <w:color w:val="000000"/>
              </w:rPr>
            </w:pPr>
            <w:proofErr w:type="spellStart"/>
            <w:r w:rsidRPr="000372A7">
              <w:rPr>
                <w:color w:val="000000"/>
                <w:sz w:val="18"/>
                <w:szCs w:val="18"/>
              </w:rPr>
              <w:t>Resolvin</w:t>
            </w:r>
            <w:proofErr w:type="spellEnd"/>
            <w:r w:rsidRPr="000372A7">
              <w:rPr>
                <w:color w:val="000000"/>
                <w:sz w:val="18"/>
                <w:szCs w:val="18"/>
              </w:rPr>
              <w:t xml:space="preserve"> D5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21B9A" w14:textId="1986E736" w:rsidR="000372A7" w:rsidRPr="000372A7" w:rsidRDefault="000372A7" w:rsidP="00E55830">
            <w:pPr>
              <w:jc w:val="center"/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1221158F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D58FB67" w14:textId="08B73489" w:rsidR="000372A7" w:rsidRPr="000372A7" w:rsidRDefault="000372A7" w:rsidP="00E558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72A7">
              <w:rPr>
                <w:color w:val="000000"/>
                <w:sz w:val="18"/>
                <w:szCs w:val="18"/>
              </w:rPr>
              <w:t>Resolvin</w:t>
            </w:r>
            <w:proofErr w:type="spellEnd"/>
            <w:r w:rsidRPr="000372A7">
              <w:rPr>
                <w:color w:val="000000"/>
                <w:sz w:val="18"/>
                <w:szCs w:val="18"/>
              </w:rPr>
              <w:t xml:space="preserve"> E1 </w:t>
            </w:r>
          </w:p>
        </w:tc>
        <w:tc>
          <w:tcPr>
            <w:tcW w:w="0" w:type="auto"/>
            <w:shd w:val="clear" w:color="auto" w:fill="auto"/>
            <w:noWrap/>
          </w:tcPr>
          <w:p w14:paraId="29B14E99" w14:textId="49A52B61" w:rsidR="000372A7" w:rsidRPr="000372A7" w:rsidRDefault="000372A7" w:rsidP="00E55830">
            <w:pPr>
              <w:jc w:val="center"/>
              <w:rPr>
                <w:sz w:val="18"/>
                <w:szCs w:val="18"/>
              </w:rPr>
            </w:pPr>
            <w:proofErr w:type="spellStart"/>
            <w:r w:rsidRPr="000372A7">
              <w:rPr>
                <w:sz w:val="18"/>
                <w:szCs w:val="18"/>
              </w:rPr>
              <w:t>n.d</w:t>
            </w:r>
            <w:proofErr w:type="spellEnd"/>
            <w:r w:rsidRPr="000372A7">
              <w:rPr>
                <w:sz w:val="18"/>
                <w:szCs w:val="18"/>
              </w:rPr>
              <w:t>.</w:t>
            </w:r>
          </w:p>
        </w:tc>
      </w:tr>
      <w:tr w:rsidR="000372A7" w:rsidRPr="00E35370" w14:paraId="108C8989" w14:textId="77777777" w:rsidTr="00E558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AA9C9D5" w14:textId="095EB872" w:rsidR="000372A7" w:rsidRPr="000372A7" w:rsidRDefault="000372A7" w:rsidP="00E5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EB0D29B" w14:textId="20CD91CA" w:rsidR="000372A7" w:rsidRPr="000372A7" w:rsidRDefault="000372A7" w:rsidP="00E5583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D5FC0E" w14:textId="19F02F57" w:rsidR="00774C1D" w:rsidRDefault="00774C1D" w:rsidP="000372A7">
      <w:pPr>
        <w:rPr>
          <w:sz w:val="20"/>
          <w:lang w:val="en-US"/>
        </w:rPr>
      </w:pPr>
      <w:r w:rsidRPr="00E35370">
        <w:rPr>
          <w:sz w:val="20"/>
          <w:lang w:val="en-US"/>
        </w:rPr>
        <w:t>Data are result of a single measurement</w:t>
      </w:r>
      <w:r>
        <w:rPr>
          <w:sz w:val="20"/>
          <w:lang w:val="en-US"/>
        </w:rPr>
        <w:t xml:space="preserve"> of total oxylipins, as described in Materials and Methods. n.d. – not detected.</w:t>
      </w:r>
    </w:p>
    <w:p w14:paraId="304B283E" w14:textId="77777777" w:rsidR="00774C1D" w:rsidRDefault="00774C1D" w:rsidP="000372A7">
      <w:pPr>
        <w:rPr>
          <w:sz w:val="20"/>
          <w:lang w:val="en-US"/>
        </w:rPr>
      </w:pPr>
    </w:p>
    <w:p w14:paraId="190A3E19" w14:textId="77777777" w:rsidR="00774C1D" w:rsidRDefault="00774C1D" w:rsidP="000372A7">
      <w:pPr>
        <w:rPr>
          <w:sz w:val="20"/>
          <w:lang w:val="en-US"/>
        </w:rPr>
        <w:sectPr w:rsidR="00774C1D" w:rsidSect="000372A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79B22CD8" w14:textId="77777777" w:rsidR="00774C1D" w:rsidRDefault="00774C1D" w:rsidP="000372A7">
      <w:pPr>
        <w:rPr>
          <w:sz w:val="20"/>
          <w:lang w:val="en-US"/>
        </w:rPr>
      </w:pPr>
    </w:p>
    <w:p w14:paraId="12ECCEF0" w14:textId="1F1F40F6" w:rsidR="00932C2A" w:rsidRDefault="00932C2A" w:rsidP="00774C1D">
      <w:pPr>
        <w:rPr>
          <w:b/>
          <w:bCs/>
          <w:sz w:val="18"/>
          <w:szCs w:val="18"/>
          <w:lang w:val="en-US"/>
        </w:rPr>
      </w:pPr>
    </w:p>
    <w:sectPr w:rsidR="00932C2A" w:rsidSect="00D95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214F" w14:textId="77777777" w:rsidR="0090573F" w:rsidRDefault="0090573F" w:rsidP="001C2951">
      <w:r>
        <w:separator/>
      </w:r>
    </w:p>
  </w:endnote>
  <w:endnote w:type="continuationSeparator" w:id="0">
    <w:p w14:paraId="04555D23" w14:textId="77777777" w:rsidR="0090573F" w:rsidRDefault="0090573F" w:rsidP="001C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5CF5" w14:textId="77777777" w:rsidR="0090573F" w:rsidRDefault="0090573F" w:rsidP="001C2951">
      <w:r>
        <w:separator/>
      </w:r>
    </w:p>
  </w:footnote>
  <w:footnote w:type="continuationSeparator" w:id="0">
    <w:p w14:paraId="650A6E6E" w14:textId="77777777" w:rsidR="0090573F" w:rsidRDefault="0090573F" w:rsidP="001C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D7"/>
    <w:rsid w:val="000372A7"/>
    <w:rsid w:val="00047934"/>
    <w:rsid w:val="0009647B"/>
    <w:rsid w:val="000A6B65"/>
    <w:rsid w:val="000B163A"/>
    <w:rsid w:val="000B740F"/>
    <w:rsid w:val="0012349E"/>
    <w:rsid w:val="001562FE"/>
    <w:rsid w:val="00180302"/>
    <w:rsid w:val="001950A1"/>
    <w:rsid w:val="00195795"/>
    <w:rsid w:val="00196D21"/>
    <w:rsid w:val="001C2951"/>
    <w:rsid w:val="001C64EB"/>
    <w:rsid w:val="001E45EE"/>
    <w:rsid w:val="001E5FE2"/>
    <w:rsid w:val="0021225D"/>
    <w:rsid w:val="00214840"/>
    <w:rsid w:val="002231D8"/>
    <w:rsid w:val="00224531"/>
    <w:rsid w:val="00231B4B"/>
    <w:rsid w:val="002422BC"/>
    <w:rsid w:val="002510A5"/>
    <w:rsid w:val="002818FF"/>
    <w:rsid w:val="00284BF3"/>
    <w:rsid w:val="002A16D5"/>
    <w:rsid w:val="002B23DD"/>
    <w:rsid w:val="002D0A5E"/>
    <w:rsid w:val="002D2C47"/>
    <w:rsid w:val="003734D7"/>
    <w:rsid w:val="003803D3"/>
    <w:rsid w:val="003B5A8A"/>
    <w:rsid w:val="003B65B6"/>
    <w:rsid w:val="003D2129"/>
    <w:rsid w:val="003D3D3D"/>
    <w:rsid w:val="003E6140"/>
    <w:rsid w:val="00435626"/>
    <w:rsid w:val="004A065B"/>
    <w:rsid w:val="004A0CAB"/>
    <w:rsid w:val="004A76DD"/>
    <w:rsid w:val="004B3B03"/>
    <w:rsid w:val="004B6A06"/>
    <w:rsid w:val="00511D4D"/>
    <w:rsid w:val="00512F74"/>
    <w:rsid w:val="005361B8"/>
    <w:rsid w:val="00554686"/>
    <w:rsid w:val="00563202"/>
    <w:rsid w:val="00565223"/>
    <w:rsid w:val="005823AD"/>
    <w:rsid w:val="005F1031"/>
    <w:rsid w:val="00611639"/>
    <w:rsid w:val="0061631B"/>
    <w:rsid w:val="00634409"/>
    <w:rsid w:val="00645A62"/>
    <w:rsid w:val="006500B9"/>
    <w:rsid w:val="00653F0A"/>
    <w:rsid w:val="006631C4"/>
    <w:rsid w:val="00663C6A"/>
    <w:rsid w:val="00666943"/>
    <w:rsid w:val="00685193"/>
    <w:rsid w:val="00692135"/>
    <w:rsid w:val="00697442"/>
    <w:rsid w:val="006E3367"/>
    <w:rsid w:val="0070166A"/>
    <w:rsid w:val="00716065"/>
    <w:rsid w:val="00724344"/>
    <w:rsid w:val="00725A53"/>
    <w:rsid w:val="00732C30"/>
    <w:rsid w:val="00745417"/>
    <w:rsid w:val="00746C46"/>
    <w:rsid w:val="007524CD"/>
    <w:rsid w:val="00774C1D"/>
    <w:rsid w:val="007A4C80"/>
    <w:rsid w:val="007E6C5C"/>
    <w:rsid w:val="0080359D"/>
    <w:rsid w:val="00816A2D"/>
    <w:rsid w:val="00872EFC"/>
    <w:rsid w:val="008B6561"/>
    <w:rsid w:val="0090573F"/>
    <w:rsid w:val="00922631"/>
    <w:rsid w:val="00932C2A"/>
    <w:rsid w:val="009556B1"/>
    <w:rsid w:val="009616A7"/>
    <w:rsid w:val="009676BA"/>
    <w:rsid w:val="00973773"/>
    <w:rsid w:val="009A1C0F"/>
    <w:rsid w:val="009A3522"/>
    <w:rsid w:val="009C33DB"/>
    <w:rsid w:val="009E3C03"/>
    <w:rsid w:val="00A1353E"/>
    <w:rsid w:val="00A15F75"/>
    <w:rsid w:val="00A266E2"/>
    <w:rsid w:val="00A40093"/>
    <w:rsid w:val="00A40558"/>
    <w:rsid w:val="00AE11DB"/>
    <w:rsid w:val="00AF76D9"/>
    <w:rsid w:val="00B168D3"/>
    <w:rsid w:val="00B21E50"/>
    <w:rsid w:val="00B25D83"/>
    <w:rsid w:val="00B446EC"/>
    <w:rsid w:val="00B52482"/>
    <w:rsid w:val="00B70AAB"/>
    <w:rsid w:val="00B77F31"/>
    <w:rsid w:val="00BC3C8A"/>
    <w:rsid w:val="00BF01C6"/>
    <w:rsid w:val="00BF7F67"/>
    <w:rsid w:val="00C35289"/>
    <w:rsid w:val="00C365DA"/>
    <w:rsid w:val="00C9292C"/>
    <w:rsid w:val="00D044BB"/>
    <w:rsid w:val="00D1419C"/>
    <w:rsid w:val="00D21D13"/>
    <w:rsid w:val="00D40F14"/>
    <w:rsid w:val="00D72940"/>
    <w:rsid w:val="00D82FDB"/>
    <w:rsid w:val="00D92EB5"/>
    <w:rsid w:val="00D95630"/>
    <w:rsid w:val="00DB4085"/>
    <w:rsid w:val="00DC1784"/>
    <w:rsid w:val="00DE0716"/>
    <w:rsid w:val="00E1656B"/>
    <w:rsid w:val="00E35370"/>
    <w:rsid w:val="00E87431"/>
    <w:rsid w:val="00E9112F"/>
    <w:rsid w:val="00E9201C"/>
    <w:rsid w:val="00EA0EE0"/>
    <w:rsid w:val="00EA5072"/>
    <w:rsid w:val="00EA7F7B"/>
    <w:rsid w:val="00EF66D2"/>
    <w:rsid w:val="00F37807"/>
    <w:rsid w:val="00F51206"/>
    <w:rsid w:val="00F73412"/>
    <w:rsid w:val="00FD656F"/>
    <w:rsid w:val="00FE4653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5839"/>
  <w15:docId w15:val="{2CAF880C-376A-E94E-B5BB-20671E5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6D5"/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29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734D7"/>
    <w:pPr>
      <w:spacing w:after="200"/>
    </w:pPr>
    <w:rPr>
      <w:rFonts w:asciiTheme="minorHAnsi" w:eastAsia="SimSun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6A7"/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6A7"/>
    <w:rPr>
      <w:rFonts w:eastAsia="SimSun"/>
      <w:kern w:val="0"/>
      <w:sz w:val="18"/>
      <w:szCs w:val="18"/>
      <w:lang w:val="de-DE" w:eastAsia="en-US"/>
    </w:rPr>
  </w:style>
  <w:style w:type="table" w:styleId="HelleSchattierung-Akzent5">
    <w:name w:val="Light Shading Accent 5"/>
    <w:basedOn w:val="NormaleTabelle"/>
    <w:uiPriority w:val="60"/>
    <w:rsid w:val="0018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lenraster">
    <w:name w:val="Table Grid"/>
    <w:basedOn w:val="NormaleTabelle"/>
    <w:uiPriority w:val="59"/>
    <w:rsid w:val="0018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7294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de-DE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2951"/>
    <w:rPr>
      <w:rFonts w:eastAsia="SimSun"/>
      <w:kern w:val="0"/>
      <w:sz w:val="18"/>
      <w:szCs w:val="18"/>
      <w:lang w:val="de-D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C2951"/>
    <w:pPr>
      <w:tabs>
        <w:tab w:val="center" w:pos="4153"/>
        <w:tab w:val="right" w:pos="8306"/>
      </w:tabs>
      <w:snapToGrid w:val="0"/>
      <w:spacing w:after="200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2951"/>
    <w:rPr>
      <w:rFonts w:eastAsia="SimSun"/>
      <w:kern w:val="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8B4F-7FEF-4041-BEEB-AA15DC88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Karsten-H. Weylandt</cp:lastModifiedBy>
  <cp:revision>6</cp:revision>
  <dcterms:created xsi:type="dcterms:W3CDTF">2022-07-08T06:51:00Z</dcterms:created>
  <dcterms:modified xsi:type="dcterms:W3CDTF">2022-07-08T10:27:00Z</dcterms:modified>
</cp:coreProperties>
</file>