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35C36" w14:textId="77777777" w:rsidR="0069717D" w:rsidRDefault="7C653033">
      <w:pPr>
        <w:spacing w:line="480" w:lineRule="auto"/>
        <w:jc w:val="both"/>
      </w:pPr>
      <w:r w:rsidRPr="78C7718C">
        <w:rPr>
          <w:rFonts w:ascii="Arial" w:eastAsia="Arial" w:hAnsi="Arial" w:cs="Arial"/>
          <w:b/>
          <w:bCs/>
          <w:sz w:val="28"/>
          <w:szCs w:val="28"/>
        </w:rPr>
        <w:t>Supplementary</w:t>
      </w:r>
      <w:r w:rsidR="00952115" w:rsidRPr="78C7718C">
        <w:rPr>
          <w:rFonts w:ascii="Arial" w:eastAsia="Arial" w:hAnsi="Arial" w:cs="Arial"/>
          <w:b/>
          <w:bCs/>
          <w:sz w:val="28"/>
          <w:szCs w:val="28"/>
        </w:rPr>
        <w:t xml:space="preserve"> Materials &amp; Methods</w:t>
      </w:r>
    </w:p>
    <w:p w14:paraId="6495488D" w14:textId="77777777" w:rsidR="0069717D" w:rsidRDefault="00952115">
      <w:pPr>
        <w:spacing w:line="480" w:lineRule="auto"/>
        <w:jc w:val="both"/>
      </w:pPr>
      <w:r>
        <w:rPr>
          <w:rFonts w:ascii="Arial" w:eastAsia="Arial" w:hAnsi="Arial" w:cs="Arial"/>
          <w:b/>
          <w:bCs/>
          <w:sz w:val="24"/>
          <w:szCs w:val="24"/>
        </w:rPr>
        <w:t>Patient samples</w:t>
      </w:r>
    </w:p>
    <w:p w14:paraId="4E0D2742" w14:textId="77777777" w:rsidR="0069717D" w:rsidRDefault="00952115">
      <w:pPr>
        <w:spacing w:line="480" w:lineRule="auto"/>
        <w:jc w:val="both"/>
        <w:rPr>
          <w:rFonts w:ascii="Arial" w:eastAsia="Arial" w:hAnsi="Arial" w:cs="Arial"/>
          <w:sz w:val="24"/>
          <w:szCs w:val="24"/>
        </w:rPr>
      </w:pPr>
      <w:r>
        <w:rPr>
          <w:rFonts w:ascii="Arial" w:eastAsia="Arial" w:hAnsi="Arial" w:cs="Arial"/>
          <w:sz w:val="24"/>
          <w:szCs w:val="24"/>
        </w:rPr>
        <w:t>We used CLL patients’ blood samples obtained after informed consent. All patients were diagnosed at the Medical University of Lublin with CLL and were naive to antileukemic treatment. Patients were clinically and molecularly characterized, including staging according to Rai classification, IGVH mutation status and other prognostic factors (clinical characteristics of patients are presented in Supplementary Table S1). The study was approved by the local ethics committee of the Medical University of Lublin with the number KE-0254/254/2012.</w:t>
      </w:r>
    </w:p>
    <w:p w14:paraId="69A7E73D" w14:textId="77777777" w:rsidR="0069717D" w:rsidRDefault="0069717D">
      <w:pPr>
        <w:spacing w:line="480" w:lineRule="auto"/>
        <w:jc w:val="both"/>
        <w:rPr>
          <w:rFonts w:ascii="Arial" w:eastAsia="Arial" w:hAnsi="Arial" w:cs="Arial"/>
          <w:sz w:val="24"/>
          <w:szCs w:val="24"/>
        </w:rPr>
      </w:pPr>
    </w:p>
    <w:p w14:paraId="695F0E50" w14:textId="77777777" w:rsidR="0069717D" w:rsidRDefault="00952115">
      <w:pPr>
        <w:spacing w:line="480" w:lineRule="auto"/>
        <w:jc w:val="both"/>
        <w:rPr>
          <w:rFonts w:ascii="Arial" w:eastAsia="Arial" w:hAnsi="Arial" w:cs="Arial"/>
          <w:b/>
          <w:bCs/>
          <w:sz w:val="24"/>
          <w:szCs w:val="24"/>
        </w:rPr>
      </w:pPr>
      <w:r>
        <w:rPr>
          <w:rFonts w:ascii="Arial" w:eastAsia="Arial" w:hAnsi="Arial" w:cs="Arial"/>
          <w:b/>
          <w:bCs/>
          <w:sz w:val="24"/>
          <w:szCs w:val="24"/>
        </w:rPr>
        <w:t>Cell isolation</w:t>
      </w:r>
    </w:p>
    <w:p w14:paraId="7EB4F644" w14:textId="77777777" w:rsidR="0069717D" w:rsidRDefault="00952115">
      <w:pPr>
        <w:spacing w:line="480" w:lineRule="auto"/>
        <w:jc w:val="both"/>
        <w:rPr>
          <w:rFonts w:ascii="Arial" w:eastAsia="Arial" w:hAnsi="Arial" w:cs="Arial"/>
          <w:sz w:val="24"/>
          <w:szCs w:val="24"/>
        </w:rPr>
      </w:pPr>
      <w:r>
        <w:rPr>
          <w:rFonts w:ascii="Arial" w:eastAsia="Arial" w:hAnsi="Arial" w:cs="Arial"/>
          <w:sz w:val="24"/>
          <w:szCs w:val="24"/>
        </w:rPr>
        <w:t>Peripheral blood lymphocytes (PBL) were isolated from fresh blood by density gradient separation. Blood was diluted with PBS at a 1:1 ratio, layered over Histopaque 1077 (Sigma-Aldrich), and centrifuged at 700rcf for 30min at room temperature. The top layer containing mononuclear cells was gently aspirated, washed with PBS with two centrifugation steps at 700rcf and 400rcf for 10min and cultured in IMDM medium (Gibco) without phenol red, supplemented with 10% HyClone SH30072.03 calf serum (FBS, GE Healthcare) and 1x antibiotic/antimycotic-solution 30-004-Cl (Corning). Cells were cryopreserved in liquid nitrogen in culture media supplemented with 50% FBS and 10% DMSO (D8418 Sigma-Aldrich).</w:t>
      </w:r>
    </w:p>
    <w:p w14:paraId="7F587B6C" w14:textId="77777777" w:rsidR="0069717D" w:rsidRDefault="0069717D">
      <w:pPr>
        <w:spacing w:line="480" w:lineRule="auto"/>
        <w:jc w:val="both"/>
        <w:rPr>
          <w:rFonts w:ascii="Arial" w:eastAsia="Arial" w:hAnsi="Arial" w:cs="Arial"/>
          <w:b/>
          <w:bCs/>
          <w:sz w:val="24"/>
          <w:szCs w:val="24"/>
          <w:highlight w:val="yellow"/>
        </w:rPr>
      </w:pPr>
    </w:p>
    <w:p w14:paraId="0083CDA8" w14:textId="77777777" w:rsidR="00952115" w:rsidRDefault="00952115" w:rsidP="1EC85855">
      <w:pPr>
        <w:spacing w:line="480" w:lineRule="auto"/>
        <w:jc w:val="both"/>
        <w:rPr>
          <w:rFonts w:ascii="Arial" w:eastAsia="Arial" w:hAnsi="Arial" w:cs="Arial"/>
          <w:b/>
          <w:bCs/>
          <w:sz w:val="24"/>
          <w:szCs w:val="24"/>
        </w:rPr>
      </w:pPr>
      <w:r w:rsidRPr="1EC85855">
        <w:rPr>
          <w:rFonts w:ascii="Arial" w:eastAsia="Arial" w:hAnsi="Arial" w:cs="Arial"/>
          <w:b/>
          <w:bCs/>
          <w:sz w:val="24"/>
          <w:szCs w:val="24"/>
        </w:rPr>
        <w:lastRenderedPageBreak/>
        <w:t>Immunophenotyping (CD5 expression)</w:t>
      </w:r>
    </w:p>
    <w:p w14:paraId="5B755D67" w14:textId="77777777" w:rsidR="00952115" w:rsidRDefault="00952115" w:rsidP="1EC85855">
      <w:pPr>
        <w:spacing w:line="480" w:lineRule="auto"/>
        <w:jc w:val="both"/>
        <w:rPr>
          <w:rFonts w:ascii="Arial" w:hAnsi="Arial" w:cs="Arial"/>
          <w:sz w:val="24"/>
          <w:szCs w:val="24"/>
        </w:rPr>
      </w:pPr>
      <w:r w:rsidRPr="52145F17">
        <w:rPr>
          <w:rFonts w:ascii="Arial" w:hAnsi="Arial" w:cs="Arial"/>
          <w:sz w:val="24"/>
          <w:szCs w:val="24"/>
        </w:rPr>
        <w:t xml:space="preserve">The immunophenotypic analysis was performed by flow cytometry. The standard diagnostic flow cytometric analysis included monoclonal antibodies (MoAbs) anti-CD5-FITC/CD19-PE (BD Biosciences, USA). A standard, whole-blood assay with erythrocyte cell lysis was used for preparing the peripheral blood specimens. The samples were analyzed by flow cytometry directly after preparation. For data acquisition and analysis, a FACSCalibur instrument (Becton Dickinson, USA) with CellQuest software (Becton Dickinson, USA) was used. For each analysis 10,000 events were acquired and analyzed. </w:t>
      </w:r>
      <w:r w:rsidRPr="52145F17">
        <w:rPr>
          <w:rFonts w:ascii="Arial" w:eastAsia="Times New Roman" w:hAnsi="Arial" w:cs="Arial"/>
          <w:sz w:val="24"/>
          <w:szCs w:val="24"/>
          <w:lang w:eastAsia="pl-PL"/>
        </w:rPr>
        <w:t xml:space="preserve">Non-viable cells and debris were excluded based on forward and side scatter. </w:t>
      </w:r>
      <w:r w:rsidRPr="52145F17">
        <w:rPr>
          <w:rFonts w:ascii="Arial" w:hAnsi="Arial" w:cs="Arial"/>
          <w:sz w:val="24"/>
          <w:szCs w:val="24"/>
        </w:rPr>
        <w:t>The percentage of positive cells was measured from a cut-off set using isotype-matched nonspecific control antibody.</w:t>
      </w:r>
    </w:p>
    <w:p w14:paraId="408D1B2D" w14:textId="77777777" w:rsidR="0069717D" w:rsidRDefault="0069717D">
      <w:pPr>
        <w:spacing w:line="480" w:lineRule="auto"/>
        <w:jc w:val="both"/>
        <w:rPr>
          <w:rFonts w:ascii="Arial" w:eastAsia="Arial" w:hAnsi="Arial" w:cs="Arial"/>
          <w:sz w:val="24"/>
          <w:szCs w:val="24"/>
        </w:rPr>
      </w:pPr>
    </w:p>
    <w:p w14:paraId="00585BBA" w14:textId="77777777" w:rsidR="0069717D" w:rsidRDefault="00952115">
      <w:pPr>
        <w:spacing w:line="480" w:lineRule="auto"/>
        <w:jc w:val="both"/>
        <w:rPr>
          <w:rFonts w:ascii="Arial" w:eastAsia="Arial" w:hAnsi="Arial" w:cs="Arial"/>
          <w:b/>
          <w:bCs/>
          <w:sz w:val="24"/>
          <w:szCs w:val="24"/>
        </w:rPr>
      </w:pPr>
      <w:r>
        <w:rPr>
          <w:rFonts w:ascii="Arial" w:eastAsia="Arial" w:hAnsi="Arial" w:cs="Arial"/>
          <w:b/>
          <w:bCs/>
          <w:sz w:val="24"/>
          <w:szCs w:val="24"/>
        </w:rPr>
        <w:t>Dasatinib sensitivity assay</w:t>
      </w:r>
    </w:p>
    <w:p w14:paraId="58C3A1E5" w14:textId="77777777" w:rsidR="0069717D" w:rsidRDefault="00952115">
      <w:pPr>
        <w:spacing w:line="480" w:lineRule="auto"/>
        <w:jc w:val="both"/>
      </w:pPr>
      <w:r w:rsidRPr="1EC85855">
        <w:rPr>
          <w:rFonts w:ascii="Arial" w:eastAsia="Arial" w:hAnsi="Arial" w:cs="Arial"/>
          <w:sz w:val="24"/>
          <w:szCs w:val="24"/>
        </w:rPr>
        <w:t>For viability testing, freshly isolated or previously cryopreserved cells were seeded into flat-bottom, untreated 96-well plates in tetraplicates or at least triplicates, if enough cells were not available. Cells were cultured for 2h in 100µl of IMDM medium prior to dasatinib treatment. Subsequently, control and treatment groups were created by adding either IMDM or dasatinib diluted with IMDM to a final concentration of 180nM, relevant to clinical pharmacokinetics of dasatinib</w:t>
      </w:r>
      <w:r w:rsidR="00E95858">
        <w:rPr>
          <w:rFonts w:ascii="Arial" w:eastAsia="Arial" w:hAnsi="Arial" w:cs="Arial"/>
          <w:sz w:val="24"/>
          <w:szCs w:val="24"/>
        </w:rPr>
        <w:t>.</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&lt;EndNote&gt;&lt;Cite&gt;&lt;Author&gt;Takahashi&lt;/Author&gt;&lt;Year&gt;2012&lt;/Year&gt;&lt;RecNum&gt;40&lt;/RecNum&gt;&lt;DisplayText&gt;&lt;style face="superscript"&gt;1&lt;/style&gt;&lt;/DisplayText&gt;&lt;record&gt;&lt;rec-number&gt;40&lt;/rec-number&gt;&lt;foreign-keys&gt;&lt;key app="EN" db-id="pttwx05v5d5pdze5e52vstp6frt0vtpasfrw" timestamp="1596290351"&gt;40&lt;/key&gt;&lt;/foreign-keys&gt;&lt;ref-type name="Journal Article"&gt;17&lt;/ref-type&gt;&lt;contributors&gt;&lt;authors&gt;&lt;author&gt;Takahashi, Naoto&lt;/author&gt;&lt;author&gt;Miura, Masatomo&lt;/author&gt;&lt;author&gt;Scott, Stuart A.&lt;/author&gt;&lt;author&gt;Niioka, Takenori&lt;/author&gt;&lt;author&gt;Sawada, Kenichi&lt;/author&gt;&lt;/authors&gt;&lt;/contributors&gt;&lt;titles&gt;&lt;title&gt;Pharmacokinetics of dasatinib for Philadelphia-positive acute lymphocytic leukemia with acquired T315I mutation&lt;/title&gt;&lt;secondary-title&gt;Journal of Hematology &amp;amp; Oncology&lt;/secondary-title&gt;&lt;/titles&gt;&lt;periodical&gt;&lt;full-title&gt;Journal of Hematology &amp;amp; Oncology&lt;/full-title&gt;&lt;/periodical&gt;&lt;pages&gt;23&lt;/pages&gt;&lt;volume&gt;5&lt;/volume&gt;&lt;number&gt;1&lt;/number&gt;&lt;dates&gt;&lt;year&gt;2012&lt;/year&gt;&lt;pub-dates&gt;&lt;date&gt;2012/05/15&lt;/date&gt;&lt;/pub-dates&gt;&lt;/dates&gt;&lt;isbn&gt;1756-8722&lt;/isbn&gt;&lt;urls&gt;&lt;related-urls&gt;&lt;url&gt;https://doi.org/10.1186/1756-8722-5-23&lt;/url&gt;&lt;/related-urls&gt;&lt;/urls&gt;&lt;electronic-resource-num&gt;10.1186/1756-8722-5-23&lt;/electronic-resource-num&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w:t>
      </w:r>
      <w:r w:rsidR="00B61877">
        <w:rPr>
          <w:rFonts w:ascii="Arial" w:eastAsia="Arial" w:hAnsi="Arial" w:cs="Arial"/>
          <w:sz w:val="24"/>
          <w:szCs w:val="24"/>
        </w:rPr>
        <w:fldChar w:fldCharType="end"/>
      </w:r>
    </w:p>
    <w:p w14:paraId="6426B84A" w14:textId="77777777" w:rsidR="0069717D" w:rsidRDefault="00952115">
      <w:pPr>
        <w:spacing w:line="480" w:lineRule="auto"/>
        <w:jc w:val="both"/>
      </w:pPr>
      <w:r>
        <w:rPr>
          <w:rFonts w:ascii="Arial" w:eastAsia="Arial" w:hAnsi="Arial" w:cs="Arial"/>
          <w:sz w:val="24"/>
          <w:szCs w:val="24"/>
        </w:rPr>
        <w:t>Dasatinib sensitivity was measured after 48h treatment using XTT (2,3-Bis-(2-Methoxy-4-Nitro-5-Sulfophenyl)-2H-Tetrazolium-5-Carboxanilide) (Invitrogen) and CellTiter-Blue assays with cell concentrations set at 0.5 and 0.3 × 10</w:t>
      </w:r>
      <w:r>
        <w:rPr>
          <w:rFonts w:ascii="Arial" w:eastAsia="Arial" w:hAnsi="Arial" w:cs="Arial"/>
          <w:sz w:val="24"/>
          <w:szCs w:val="24"/>
          <w:vertAlign w:val="superscript"/>
        </w:rPr>
        <w:t>6</w:t>
      </w:r>
      <w:r>
        <w:rPr>
          <w:rFonts w:ascii="Arial" w:eastAsia="Arial" w:hAnsi="Arial" w:cs="Arial"/>
          <w:sz w:val="24"/>
          <w:szCs w:val="24"/>
        </w:rPr>
        <w:t xml:space="preserve"> cells per well, respectively. XTT </w:t>
      </w:r>
      <w:r>
        <w:rPr>
          <w:rFonts w:ascii="Arial" w:eastAsia="Arial" w:hAnsi="Arial" w:cs="Arial"/>
          <w:sz w:val="24"/>
          <w:szCs w:val="24"/>
        </w:rPr>
        <w:lastRenderedPageBreak/>
        <w:t>was added to a final concentration of 0.29mg/ml, supplemented with phenazine methosulfate (P9625, Sigma-Aldrich) at a final concentration of 2.25µg/ml in a 150µl medium volume. Absorbance at 450 nm was measured 4h later using Asys UVM 340 microplate reader (Biochrom). CellTiter-Blue was used according to the manufacturer’s protocol: 20µl of reagent was added per 100µl of medium and fluorescence was measured 4h later. Black opaque plates were used for fluorescence readings using a Victor X4 instrument (Perkin Elmer). Additional wells in tetraplicates with culture medium and without cells were used to measure background absorbance/fluorescence. Dasatinib sensitivity was calculated as the relative absorbance/fluorescence of treated vs untreated cells after subtraction of background fluorescence.</w:t>
      </w:r>
    </w:p>
    <w:p w14:paraId="3C78DEE7" w14:textId="77777777" w:rsidR="0069717D" w:rsidRDefault="00952115">
      <w:pPr>
        <w:spacing w:line="480" w:lineRule="auto"/>
        <w:jc w:val="both"/>
        <w:rPr>
          <w:rFonts w:ascii="Arial" w:eastAsia="Arial" w:hAnsi="Arial" w:cs="Arial"/>
          <w:sz w:val="24"/>
          <w:szCs w:val="24"/>
        </w:rPr>
      </w:pPr>
      <w:r>
        <w:rPr>
          <w:rFonts w:ascii="Arial" w:eastAsia="Arial" w:hAnsi="Arial" w:cs="Arial"/>
          <w:sz w:val="24"/>
          <w:szCs w:val="24"/>
        </w:rPr>
        <w:t>CLL cells from some patients (n=8) were assayed using both the XTT assay and the CellTiter-Blue method, which proved to be concordant in our settings (Supplementary Figure S1). The more sensitive CellTiter-Blue method was therefore used as an additional indicator of dasatinib sensitivity in inconclusive cases (Figure 1A).</w:t>
      </w:r>
    </w:p>
    <w:p w14:paraId="040C0C9A" w14:textId="77777777" w:rsidR="0069717D" w:rsidRDefault="0069717D">
      <w:pPr>
        <w:spacing w:line="480" w:lineRule="auto"/>
        <w:jc w:val="both"/>
        <w:rPr>
          <w:rFonts w:ascii="Arial" w:eastAsia="Arial" w:hAnsi="Arial" w:cs="Arial"/>
          <w:sz w:val="24"/>
          <w:szCs w:val="24"/>
        </w:rPr>
      </w:pPr>
    </w:p>
    <w:p w14:paraId="5D4C2AC3" w14:textId="77777777" w:rsidR="0069717D" w:rsidRDefault="00952115">
      <w:pPr>
        <w:spacing w:line="480" w:lineRule="auto"/>
        <w:jc w:val="both"/>
        <w:rPr>
          <w:rFonts w:ascii="Arial" w:eastAsia="Arial" w:hAnsi="Arial" w:cs="Arial"/>
          <w:b/>
          <w:bCs/>
          <w:sz w:val="24"/>
          <w:szCs w:val="24"/>
        </w:rPr>
      </w:pPr>
      <w:r>
        <w:rPr>
          <w:rFonts w:ascii="Arial" w:eastAsia="Arial" w:hAnsi="Arial" w:cs="Arial"/>
          <w:b/>
          <w:bCs/>
          <w:sz w:val="24"/>
          <w:szCs w:val="24"/>
        </w:rPr>
        <w:t>RNA library preparation and sequencing</w:t>
      </w:r>
    </w:p>
    <w:p w14:paraId="4E116B3B" w14:textId="77777777" w:rsidR="0069717D" w:rsidRDefault="00952115">
      <w:pPr>
        <w:spacing w:line="480" w:lineRule="auto"/>
        <w:jc w:val="both"/>
      </w:pPr>
      <w:r>
        <w:rPr>
          <w:rFonts w:ascii="Arial" w:eastAsia="Arial" w:hAnsi="Arial" w:cs="Arial"/>
          <w:sz w:val="24"/>
          <w:szCs w:val="24"/>
        </w:rPr>
        <w:t>Simultaneously with dasatinib sensitivity assay, the cells were seeded for further RNA isolation into 6-well plates at 10 × 10</w:t>
      </w:r>
      <w:r>
        <w:rPr>
          <w:rFonts w:ascii="Arial" w:eastAsia="Arial" w:hAnsi="Arial" w:cs="Arial"/>
          <w:sz w:val="24"/>
          <w:szCs w:val="24"/>
          <w:vertAlign w:val="superscript"/>
        </w:rPr>
        <w:t>6</w:t>
      </w:r>
      <w:r>
        <w:rPr>
          <w:rFonts w:ascii="Arial" w:eastAsia="Arial" w:hAnsi="Arial" w:cs="Arial"/>
          <w:sz w:val="24"/>
          <w:szCs w:val="24"/>
        </w:rPr>
        <w:t xml:space="preserve"> cells / 8ml and exposed to dasatinib at a final concentration of 180nM or IMDM medium only. After 48h, the cells were rinsed with PBS and centrifuged. RNA was isolated with TriPure Isolation Reagent (Roche) and chloroform and dissolved in water. RNA quality and concentration were assessed using Qubit RNA Broad Range Assay (Thermo Fisher) and RNA 6000 Nano (Agilent) kits.</w:t>
      </w:r>
    </w:p>
    <w:p w14:paraId="0D4BA1F6" w14:textId="77777777" w:rsidR="0069717D" w:rsidRDefault="00952115">
      <w:pPr>
        <w:spacing w:line="480" w:lineRule="auto"/>
        <w:jc w:val="both"/>
        <w:rPr>
          <w:rFonts w:ascii="Arial" w:eastAsia="Arial" w:hAnsi="Arial" w:cs="Arial"/>
          <w:sz w:val="24"/>
          <w:szCs w:val="24"/>
        </w:rPr>
      </w:pPr>
      <w:r>
        <w:rPr>
          <w:rFonts w:ascii="Arial" w:eastAsia="Arial" w:hAnsi="Arial" w:cs="Arial"/>
          <w:sz w:val="24"/>
          <w:szCs w:val="24"/>
        </w:rPr>
        <w:lastRenderedPageBreak/>
        <w:t>Libraries were prepared from 1μg of total RNA per sample, as detailed in the TruSeq RNA Library Prep Kit v2 (Illumina, San Diego, CA, USA). Samples were sequenced on the Illumina HiSeq2000 to generate 100bp paired-end reads, with a mean read depth of 63 million read pairs (range: 51-81 million).</w:t>
      </w:r>
    </w:p>
    <w:p w14:paraId="29910095" w14:textId="77777777" w:rsidR="0069717D" w:rsidRDefault="0069717D">
      <w:pPr>
        <w:spacing w:line="480" w:lineRule="auto"/>
        <w:jc w:val="both"/>
        <w:rPr>
          <w:rFonts w:ascii="Arial" w:eastAsia="Arial" w:hAnsi="Arial" w:cs="Arial"/>
          <w:sz w:val="24"/>
          <w:szCs w:val="24"/>
        </w:rPr>
      </w:pPr>
    </w:p>
    <w:p w14:paraId="3AD02008" w14:textId="77777777" w:rsidR="0069717D" w:rsidRDefault="00952115">
      <w:pPr>
        <w:spacing w:line="480" w:lineRule="auto"/>
        <w:jc w:val="both"/>
        <w:rPr>
          <w:rFonts w:ascii="Arial" w:eastAsia="Arial" w:hAnsi="Arial" w:cs="Arial"/>
          <w:b/>
          <w:bCs/>
          <w:sz w:val="24"/>
          <w:szCs w:val="24"/>
        </w:rPr>
      </w:pPr>
      <w:r>
        <w:rPr>
          <w:rFonts w:ascii="Arial" w:eastAsia="Arial" w:hAnsi="Arial" w:cs="Arial"/>
          <w:b/>
          <w:bCs/>
          <w:sz w:val="24"/>
          <w:szCs w:val="24"/>
        </w:rPr>
        <w:t>RNA sequencing data analysis</w:t>
      </w:r>
    </w:p>
    <w:p w14:paraId="5D69ACD2" w14:textId="77777777" w:rsidR="0069717D" w:rsidRDefault="00952115">
      <w:pPr>
        <w:spacing w:line="480" w:lineRule="auto"/>
        <w:jc w:val="both"/>
      </w:pPr>
      <w:r>
        <w:rPr>
          <w:rFonts w:ascii="Arial" w:eastAsia="Arial" w:hAnsi="Arial" w:cs="Arial"/>
          <w:sz w:val="24"/>
          <w:szCs w:val="24"/>
        </w:rPr>
        <w:t>Reads were aligned to the human reference genome hg19 using STAR’s two-pass alignment</w:t>
      </w:r>
      <w:r w:rsidRPr="78C7718C">
        <w:rPr>
          <w:rFonts w:ascii="Arial" w:eastAsia="Arial" w:hAnsi="Arial" w:cs="Arial"/>
          <w:sz w:val="24"/>
          <w:szCs w:val="24"/>
        </w:rPr>
        <w:t>.</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&lt;EndNote&gt;&lt;Cite&gt;&lt;Author&gt;Dobin&lt;/Author&gt;&lt;Year&gt;2013&lt;/Year&gt;&lt;RecNum&gt;6&lt;/RecNum&gt;&lt;DisplayText&gt;&lt;style face="superscript"&gt;2&lt;/style&gt;&lt;/DisplayText&gt;&lt;record&gt;&lt;rec-number&gt;6&lt;/rec-number&gt;&lt;foreign-keys&gt;&lt;key app="EN" db-id="pttwx05v5d5pdze5e52vstp6frt0vtpasfrw" timestamp="1580061621"&gt;6&lt;/key&gt;&lt;/foreign-keys&gt;&lt;ref-type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2</w:t>
      </w:r>
      <w:r w:rsidR="00B61877">
        <w:rPr>
          <w:rFonts w:ascii="Arial" w:eastAsia="Arial" w:hAnsi="Arial" w:cs="Arial"/>
          <w:sz w:val="24"/>
          <w:szCs w:val="24"/>
        </w:rPr>
        <w:fldChar w:fldCharType="end"/>
      </w:r>
      <w:r>
        <w:rPr>
          <w:rFonts w:ascii="Arial" w:eastAsia="Arial" w:hAnsi="Arial" w:cs="Arial"/>
          <w:sz w:val="24"/>
          <w:szCs w:val="24"/>
        </w:rPr>
        <w:t xml:space="preserve"> with transcriptome annotation from GENCODE release 19.</w:t>
      </w:r>
      <w:r w:rsidR="00B61877">
        <w:rPr>
          <w:rFonts w:ascii="Arial" w:eastAsia="Arial" w:hAnsi="Arial" w:cs="Arial"/>
          <w:sz w:val="24"/>
          <w:szCs w:val="24"/>
        </w:rPr>
        <w:fldChar w:fldCharType="begin">
          <w:fldData xml:space="preserve">PEVuZE5vdGU+PENpdGU+PEF1dGhvcj5IYXJyb3c8L0F1dGhvcj48WWVhcj4yMDEyPC9ZZWFyPjxS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==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PEVuZE5vdGU+PENpdGU+PEF1dGhvcj5IYXJyb3c8L0F1dGhvcj48WWVhcj4yMDEyPC9ZZWFyPjxS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==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3</w:t>
      </w:r>
      <w:r w:rsidR="00B61877">
        <w:rPr>
          <w:rFonts w:ascii="Arial" w:eastAsia="Arial" w:hAnsi="Arial" w:cs="Arial"/>
          <w:sz w:val="24"/>
          <w:szCs w:val="24"/>
        </w:rPr>
        <w:fldChar w:fldCharType="end"/>
      </w:r>
      <w:r>
        <w:rPr>
          <w:rFonts w:ascii="Arial" w:eastAsia="Arial" w:hAnsi="Arial" w:cs="Arial"/>
          <w:sz w:val="24"/>
          <w:szCs w:val="24"/>
        </w:rPr>
        <w:t xml:space="preserve"> Differentially expressed genes (DEGs) with an absolute fold change ≥ 1.5 (log2 fold change ≥ 0.6) at a false discovery rate (FDR) ≤ 0.1 were determined using DESeq2.</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&lt;EndNote&gt;&lt;Cite&gt;&lt;Author&gt;Love&lt;/Author&gt;&lt;Year&gt;2014&lt;/Year&gt;&lt;RecNum&gt;13&lt;/RecNum&gt;&lt;DisplayText&gt;&lt;style face="superscript"&gt;4&lt;/style&gt;&lt;/DisplayText&gt;&lt;record&gt;&lt;rec-number&gt;13&lt;/rec-number&gt;&lt;foreign-keys&gt;&lt;key app="EN" db-id="pttwx05v5d5pdze5e52vstp6frt0vtpasfrw" timestamp="1580062408"&gt;13&lt;/key&gt;&lt;/foreign-keys&gt;&lt;ref-type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4</w:t>
      </w:r>
      <w:r w:rsidR="00B61877">
        <w:rPr>
          <w:rFonts w:ascii="Arial" w:eastAsia="Arial" w:hAnsi="Arial" w:cs="Arial"/>
          <w:sz w:val="24"/>
          <w:szCs w:val="24"/>
        </w:rPr>
        <w:fldChar w:fldCharType="end"/>
      </w:r>
      <w:r>
        <w:rPr>
          <w:rFonts w:ascii="Arial" w:eastAsia="Arial" w:hAnsi="Arial" w:cs="Arial"/>
          <w:sz w:val="24"/>
          <w:szCs w:val="24"/>
        </w:rPr>
        <w:t xml:space="preserve"> Principal component analyses were also performed using DESeq2; hierarchical clusterings and heatmaps were generated using the R package pheatmap.</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&lt;EndNote&gt;&lt;Cite&gt;&lt;Author&gt;Kolde&lt;/Author&gt;&lt;Year&gt;2015&lt;/Year&gt;&lt;RecNum&gt;10&lt;/RecNum&gt;&lt;DisplayText&gt;&lt;style face="superscript"&gt;5&lt;/style&gt;&lt;/DisplayText&gt;&lt;record&gt;&lt;rec-number&gt;10&lt;/rec-number&gt;&lt;foreign-keys&gt;&lt;key app="EN" db-id="pttwx05v5d5pdze5e52vstp6frt0vtpasfrw" timestamp="1580062204"&gt;10&lt;/key&gt;&lt;/foreign-keys&gt;&lt;ref-type name="Web Page"&gt;12&lt;/ref-type&gt;&lt;contributors&gt;&lt;authors&gt;&lt;author&gt;Raivo Kolde&lt;/author&gt;&lt;/authors&gt;&lt;/contributors&gt;&lt;titles&gt;&lt;title&gt;pheatmap: Pretty Heatmaps. R package version 1.0.8. 2015&lt;/title&gt;&lt;/titles&gt;&lt;dates&gt;&lt;year&gt;&lt;style face="normal" font="default" charset="238" size="100%"&gt;2015&lt;/style&gt;&lt;/year&gt;&lt;/dates&gt;&lt;urls&gt;&lt;related-urls&gt;&lt;url&gt;https://CRAN.R-project.org/package=pheatmap&lt;/url&gt;&lt;/related-urls&gt;&lt;/urls&gt;&lt;/record&gt;&lt;/Cite&gt;&lt;/EndNote&gt;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5</w:t>
      </w:r>
      <w:r w:rsidR="00B61877">
        <w:rPr>
          <w:rFonts w:ascii="Arial" w:eastAsia="Arial" w:hAnsi="Arial" w:cs="Arial"/>
          <w:sz w:val="24"/>
          <w:szCs w:val="24"/>
        </w:rPr>
        <w:fldChar w:fldCharType="end"/>
      </w:r>
      <w:r>
        <w:rPr>
          <w:rFonts w:ascii="Arial" w:eastAsia="Arial" w:hAnsi="Arial" w:cs="Arial"/>
          <w:sz w:val="24"/>
          <w:szCs w:val="24"/>
        </w:rPr>
        <w:t xml:space="preserve"> Gene set enrichment analysis was performed using GSEA and the hallmark gene set collection of the MSigDB</w:t>
      </w:r>
      <w:r w:rsidR="00B61877">
        <w:rPr>
          <w:rFonts w:ascii="Arial" w:eastAsia="Arial" w:hAnsi="Arial" w:cs="Arial"/>
          <w:sz w:val="24"/>
          <w:szCs w:val="24"/>
        </w:rPr>
        <w:fldChar w:fldCharType="begin">
          <w:fldData xml:space="preserve">PEVuZE5vdGU+PENpdGU+PEF1dGhvcj5TdWJyYW1hbmlhbjwvQXV0aG9yPjxZZWFyPjIwMDU8L1ll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=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PEVuZE5vdGU+PENpdGU+PEF1dGhvcj5TdWJyYW1hbmlhbjwvQXV0aG9yPjxZZWFyPjIwMDU8L1ll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=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6</w:t>
      </w:r>
      <w:r w:rsidR="00B61877">
        <w:rPr>
          <w:rFonts w:ascii="Arial" w:eastAsia="Arial" w:hAnsi="Arial" w:cs="Arial"/>
          <w:sz w:val="24"/>
          <w:szCs w:val="24"/>
        </w:rPr>
        <w:fldChar w:fldCharType="end"/>
      </w:r>
      <w:r w:rsidR="0083592D">
        <w:rPr>
          <w:rFonts w:ascii="Arial" w:eastAsia="Arial" w:hAnsi="Arial" w:cs="Arial"/>
          <w:sz w:val="24"/>
          <w:szCs w:val="24"/>
        </w:rPr>
        <w:t>,</w:t>
      </w:r>
      <w:r>
        <w:rPr>
          <w:rFonts w:ascii="Arial" w:eastAsia="Arial" w:hAnsi="Arial" w:cs="Arial"/>
          <w:sz w:val="24"/>
          <w:szCs w:val="24"/>
        </w:rPr>
        <w:t xml:space="preserve"> genes were pre-ranked based on the log2 fold change estimates from DESeq2. To identify drug effects correlated with specific gene-expression changes, up- and down-regulated DEGs were separately entered at </w:t>
      </w:r>
      <w:hyperlink r:id="rId6" w:anchor="/index%23/index%23/index%23/index" w:history="1">
        <w:r>
          <w:rPr>
            <w:rStyle w:val="InternetLink"/>
            <w:rFonts w:ascii="Arial" w:eastAsia="Arial" w:hAnsi="Arial" w:cs="Arial"/>
            <w:color w:val="0097A7"/>
            <w:sz w:val="24"/>
            <w:szCs w:val="24"/>
          </w:rPr>
          <w:t>http://amp.pharm.mssm.edu/L1000CDS2</w:t>
        </w:r>
      </w:hyperlink>
      <w:r>
        <w:rPr>
          <w:rFonts w:ascii="Arial" w:eastAsia="Arial" w:hAnsi="Arial" w:cs="Arial"/>
          <w:sz w:val="24"/>
          <w:szCs w:val="24"/>
        </w:rPr>
        <w:t xml:space="preserve"> to query the LINCS L1000 database.</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&lt;EndNote&gt;&lt;Cite&gt;&lt;Author&gt;Duan&lt;/Author&gt;&lt;Year&gt;2016&lt;/Year&gt;&lt;RecNum&gt;19&lt;/RecNum&gt;&lt;DisplayText&gt;&lt;style face="superscript"&gt;7&lt;/style&gt;&lt;/DisplayText&gt;&lt;record&gt;&lt;rec-number&gt;19&lt;/rec-number&gt;&lt;foreign-keys&gt;&lt;key app="EN" db-id="pttwx05v5d5pdze5e52vstp6frt0vtpasfrw" timestamp="1580063506"&gt;19&lt;/key&gt;&lt;/foreign-keys&gt;&lt;ref-type name="Journal Article"&gt;17&lt;/ref-type&gt;&lt;contributors&gt;&lt;authors&gt;&lt;author&gt;Duan, Q.&lt;/author&gt;&lt;author&gt;Reid, S. P.&lt;/author&gt;&lt;author&gt;Clark, N. R.&lt;/author&gt;&lt;author&gt;Wang, Z.&lt;/author&gt;&lt;author&gt;Fernandez, N. F.&lt;/author&gt;&lt;author&gt;Rouillard, A. D.&lt;/author&gt;&lt;author&gt;Readhead, B.&lt;/author&gt;&lt;author&gt;Tritsch, S. R.&lt;/author&gt;&lt;author&gt;Hodos, R.&lt;/author&gt;&lt;author&gt;Hafner, M.&lt;/author&gt;&lt;author&gt;Niepel, M.&lt;/author&gt;&lt;author&gt;Sorger, P. K.&lt;/author&gt;&lt;author&gt;Dudley, J. T.&lt;/author&gt;&lt;author&gt;Bavari, S.&lt;/author&gt;&lt;author&gt;Panchal, R. G.&lt;/author&gt;&lt;author&gt;Ma&amp;apos;ayan, A.&lt;/author&gt;&lt;/authors&gt;&lt;/contributors&gt;&lt;auth-address&gt;Department of Pharmacology and Systems Therapeutics, Icahn School of Medicine at Mount Sinai, New York, NY, USA.&amp;#xD;Department of Genetics and Genomics Science, Icahn School of Medicine at Mount Sinai, New York, NY, USA.&amp;#xD;US Army Medical Research Institute of Infectious Diseases, Frederick, MD, USA.&amp;#xD;Department of Systems Biology, Harvard Medical School, Boston, MA, USA.&lt;/auth-address&gt;&lt;titles&gt;&lt;title&gt;L1000CDS(2): LINCS L1000 characteristic direction signatures search engine&lt;/title&gt;&lt;secondary-title&gt;NPJ Syst Biol Appl&lt;/secondary-title&gt;&lt;/titles&gt;&lt;periodical&gt;&lt;full-title&gt;NPJ Syst Biol Appl&lt;/full-title&gt;&lt;/periodical&gt;&lt;volume&gt;2&lt;/volume&gt;&lt;edition&gt;2016/01/01&lt;/edition&gt;&lt;dates&gt;&lt;year&gt;2016&lt;/year&gt;&lt;/dates&gt;&lt;isbn&gt;2056-7189 (Print)&amp;#xD;2056-7189 (Linking)&lt;/isbn&gt;&lt;accession-num&gt;28413689&lt;/accession-num&gt;&lt;urls&gt;&lt;related-urls&gt;&lt;url&gt;https://www.ncbi.nlm.nih.gov/pubmed/28413689&lt;/url&gt;&lt;/related-urls&gt;&lt;/urls&gt;&lt;custom2&gt;PMC5389891&lt;/custom2&gt;&lt;electronic-resource-num&gt;10.1038/npjsba.2016.15&lt;/electronic-resource-num&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7</w:t>
      </w:r>
      <w:r w:rsidR="00B61877">
        <w:rPr>
          <w:rFonts w:ascii="Arial" w:eastAsia="Arial" w:hAnsi="Arial" w:cs="Arial"/>
          <w:sz w:val="24"/>
          <w:szCs w:val="24"/>
        </w:rPr>
        <w:fldChar w:fldCharType="end"/>
      </w:r>
      <w:r>
        <w:rPr>
          <w:rFonts w:ascii="Arial" w:eastAsia="Arial" w:hAnsi="Arial" w:cs="Arial"/>
          <w:sz w:val="24"/>
          <w:szCs w:val="24"/>
        </w:rPr>
        <w:t xml:space="preserve"> From the top 50 compounds returned, we filtered duplicates, retaining the top scoring entry, and excluded experimental compounds with numerical names. The unfiltered lists of compounds are provided in Figure S3. For variant calling, alignments were processed by Picard to remove duplicates (</w:t>
      </w:r>
      <w:hyperlink r:id="rId7">
        <w:r>
          <w:rPr>
            <w:rStyle w:val="InternetLink"/>
            <w:rFonts w:ascii="Arial" w:eastAsia="Arial" w:hAnsi="Arial" w:cs="Arial"/>
            <w:sz w:val="24"/>
            <w:szCs w:val="24"/>
          </w:rPr>
          <w:t>http://broadinstitute.github.io/picard/</w:t>
        </w:r>
      </w:hyperlink>
      <w:r>
        <w:rPr>
          <w:rFonts w:ascii="Arial" w:eastAsia="Arial" w:hAnsi="Arial" w:cs="Arial"/>
          <w:sz w:val="24"/>
          <w:szCs w:val="24"/>
        </w:rPr>
        <w:t>) and locally realigned by the GATK.</w:t>
      </w:r>
      <w:r w:rsidR="00B61877">
        <w:rPr>
          <w:rFonts w:ascii="Arial" w:eastAsia="Arial" w:hAnsi="Arial" w:cs="Arial"/>
          <w:sz w:val="24"/>
          <w:szCs w:val="24"/>
        </w:rPr>
        <w:fldChar w:fldCharType="begin">
          <w:fldData xml:space="preserve">PEVuZE5vdGU+PENpdGU+PEF1dGhvcj5EZVByaXN0bzwvQXV0aG9yPjxZZWFyPjIwMTE8L1llYXI+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PEVuZE5vdGU+PENpdGU+PEF1dGhvcj5EZVByaXN0bzwvQXV0aG9yPjxZZWFyPjIwMTE8L1llYXI+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8</w:t>
      </w:r>
      <w:r w:rsidR="00B61877">
        <w:rPr>
          <w:rFonts w:ascii="Arial" w:eastAsia="Arial" w:hAnsi="Arial" w:cs="Arial"/>
          <w:sz w:val="24"/>
          <w:szCs w:val="24"/>
        </w:rPr>
        <w:fldChar w:fldCharType="end"/>
      </w:r>
      <w:r>
        <w:rPr>
          <w:rFonts w:ascii="Arial" w:eastAsia="Arial" w:hAnsi="Arial" w:cs="Arial"/>
          <w:sz w:val="24"/>
          <w:szCs w:val="24"/>
        </w:rPr>
        <w:t xml:space="preserve"> Pileup files were created using SAMtools</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&lt;EndNote&gt;&lt;Cite&gt;&lt;Author&gt;Li&lt;/Author&gt;&lt;Year&gt;2009&lt;/Year&gt;&lt;RecNum&gt;12&lt;/RecNum&gt;&lt;DisplayText&gt;&lt;style face="superscript"&gt;9&lt;/style&gt;&lt;/DisplayText&gt;&lt;record&gt;&lt;rec-number&gt;12&lt;/rec-number&gt;&lt;foreign-keys&gt;&lt;key app="EN" db-id="pttwx05v5d5pdze5e52vstp6frt0vtpasfrw" timestamp="1580062368"&gt;12&lt;/key&gt;&lt;/foreign-keys&gt;&lt;ref-type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s://www.ncbi.nlm.nih.gov/pubmed/19505943&lt;/url&gt;&lt;/related-urls&gt;&lt;/urls&gt;&lt;custom2&gt;PMC2723002&lt;/custom2&gt;&lt;electronic-resource-num&gt;10.1093/bioinformatics/btp352&lt;/electronic-resource-num&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9</w:t>
      </w:r>
      <w:r w:rsidR="00B61877">
        <w:rPr>
          <w:rFonts w:ascii="Arial" w:eastAsia="Arial" w:hAnsi="Arial" w:cs="Arial"/>
          <w:sz w:val="24"/>
          <w:szCs w:val="24"/>
        </w:rPr>
        <w:fldChar w:fldCharType="end"/>
      </w:r>
      <w:r>
        <w:rPr>
          <w:rFonts w:ascii="Arial" w:eastAsia="Arial" w:hAnsi="Arial" w:cs="Arial"/>
          <w:sz w:val="24"/>
          <w:szCs w:val="24"/>
        </w:rPr>
        <w:t xml:space="preserve"> and passed to VarScan2 for variant calling.</w:t>
      </w:r>
      <w:r w:rsidR="00B61877">
        <w:rPr>
          <w:rFonts w:ascii="Arial" w:eastAsia="Arial" w:hAnsi="Arial" w:cs="Arial"/>
          <w:sz w:val="24"/>
          <w:szCs w:val="24"/>
        </w:rPr>
        <w:fldChar w:fldCharType="begin">
          <w:fldData xml:space="preserve">PEVuZE5vdGU+PENpdGU+PEF1dGhvcj5Lb2JvbGR0PC9BdXRob3I+PFllYXI+MjAxMjwvWWVhcj48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PEVuZE5vdGU+PENpdGU+PEF1dGhvcj5Lb2JvbGR0PC9BdXRob3I+PFllYXI+MjAxMjwvWWVhcj48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10</w:t>
      </w:r>
      <w:r w:rsidR="00B61877">
        <w:rPr>
          <w:rFonts w:ascii="Arial" w:eastAsia="Arial" w:hAnsi="Arial" w:cs="Arial"/>
          <w:sz w:val="24"/>
          <w:szCs w:val="24"/>
        </w:rPr>
        <w:fldChar w:fldCharType="end"/>
      </w:r>
      <w:r>
        <w:rPr>
          <w:rFonts w:ascii="Arial" w:eastAsia="Arial" w:hAnsi="Arial" w:cs="Arial"/>
          <w:sz w:val="24"/>
          <w:szCs w:val="24"/>
        </w:rPr>
        <w:t xml:space="preserve"> Variants were then annotated by ANNOVAR</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&lt;EndNote&gt;&lt;Cite&gt;&lt;Author&gt;Wang&lt;/Author&gt;&lt;Year&gt;2010&lt;/Year&gt;&lt;RecNum&gt;18&lt;/RecNum&gt;&lt;DisplayText&gt;&lt;style face="superscript"&gt;11&lt;/style&gt;&lt;/DisplayText&gt;&lt;record&gt;&lt;rec-number&gt;18&lt;/rec-number&gt;&lt;foreign-keys&gt;&lt;key app="EN" db-id="pttwx05v5d5pdze5e52vstp6frt0vtpasfrw" timestamp="1580062686"&gt;18&lt;/key&gt;&lt;/foreign-keys&gt;&lt;ref-type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s://www.ncbi.nlm.nih.gov/pubmed/20601685&lt;/url&gt;&lt;/related-urls&gt;&lt;/urls&gt;&lt;custom2&gt;PMC2938201&lt;/custom2&gt;&lt;electronic-resource-num&gt;10.1093/nar/gkq603&lt;/electronic-resource-num&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11</w:t>
      </w:r>
      <w:r w:rsidR="00B61877">
        <w:rPr>
          <w:rFonts w:ascii="Arial" w:eastAsia="Arial" w:hAnsi="Arial" w:cs="Arial"/>
          <w:sz w:val="24"/>
          <w:szCs w:val="24"/>
        </w:rPr>
        <w:fldChar w:fldCharType="end"/>
      </w:r>
      <w:r>
        <w:rPr>
          <w:rFonts w:ascii="Arial" w:eastAsia="Arial" w:hAnsi="Arial" w:cs="Arial"/>
          <w:sz w:val="24"/>
          <w:szCs w:val="24"/>
        </w:rPr>
        <w:t xml:space="preserve"> and </w:t>
      </w:r>
      <w:r>
        <w:rPr>
          <w:rFonts w:ascii="Arial" w:eastAsia="Arial" w:hAnsi="Arial" w:cs="Arial"/>
          <w:sz w:val="24"/>
          <w:szCs w:val="24"/>
        </w:rPr>
        <w:lastRenderedPageBreak/>
        <w:t>filtered as follows: non-synonymous missense, nonsense, insertion and deletion mutations affecting exonic regions as well as all mutations affecting splice sites were extracted. Of these, we retained variants supported by at least 4 reads in total, at least one forward and reverse read and a variant allele frequency (VAF) &gt; 10%. We removed those residing in regions of segmental duplication and those annotated in dbSNP</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&lt;EndNote&gt;&lt;Cite&gt;&lt;Author&gt;Sherry&lt;/Author&gt;&lt;Year&gt;2001&lt;/Year&gt;&lt;RecNum&gt;15&lt;/RecNum&gt;&lt;DisplayText&gt;&lt;style face="superscript"&gt;12&lt;/style&gt;&lt;/DisplayText&gt;&lt;record&gt;&lt;rec-number&gt;15&lt;/rec-number&gt;&lt;foreign-keys&gt;&lt;key app="EN" db-id="pttwx05v5d5pdze5e52vstp6frt0vtpasfrw" timestamp="1580062560"&gt;15&lt;/key&gt;&lt;/foreign-keys&gt;&lt;ref-type name="Journal Article"&gt;17&lt;/ref-type&gt;&lt;contributors&gt;&lt;authors&gt;&lt;author&gt;Sherry, S. T.&lt;/author&gt;&lt;author&gt;Ward, M. H.&lt;/author&gt;&lt;author&gt;Kholodov, M.&lt;/author&gt;&lt;author&gt;Baker, J.&lt;/author&gt;&lt;author&gt;Phan, L.&lt;/author&gt;&lt;author&gt;Smigielski, E. M.&lt;/author&gt;&lt;author&gt;Sirotkin, K.&lt;/author&gt;&lt;/authors&gt;&lt;/contributors&gt;&lt;auth-address&gt;National Center for Biotechnology Information, National Library of Medicine, National Institutes of Health, Bethesda, MD, 20894, USA. sherry@ncbi.nlm.nih.gov&lt;/auth-address&gt;&lt;titles&gt;&lt;title&gt;dbSNP: the NCBI database of genetic variation&lt;/title&gt;&lt;secondary-title&gt;Nucleic Acids Res&lt;/secondary-title&gt;&lt;/titles&gt;&lt;periodical&gt;&lt;full-title&gt;Nucleic Acids Res&lt;/full-title&gt;&lt;/periodical&gt;&lt;pages&gt;308-11&lt;/pages&gt;&lt;volume&gt;29&lt;/volume&gt;&lt;number&gt;1&lt;/number&gt;&lt;edition&gt;2000/01/11&lt;/edition&gt;&lt;keywords&gt;&lt;keyword&gt;Animals&lt;/keyword&gt;&lt;keyword&gt;Biotechnology&lt;/keyword&gt;&lt;keyword&gt;*Databases, Factual&lt;/keyword&gt;&lt;keyword&gt;Genetic Variation&lt;/keyword&gt;&lt;keyword&gt;Humans&lt;/keyword&gt;&lt;keyword&gt;Information Services&lt;/keyword&gt;&lt;keyword&gt;Internet&lt;/keyword&gt;&lt;keyword&gt;National Institutes of Health (U.S.)&lt;/keyword&gt;&lt;keyword&gt;National Library of Medicine (U.S.)&lt;/keyword&gt;&lt;keyword&gt;Polymorphism, Single Nucleotide/*genetics&lt;/keyword&gt;&lt;keyword&gt;United States&lt;/keyword&gt;&lt;/keywords&gt;&lt;dates&gt;&lt;year&gt;2001&lt;/year&gt;&lt;pub-dates&gt;&lt;date&gt;Jan 1&lt;/date&gt;&lt;/pub-dates&gt;&lt;/dates&gt;&lt;isbn&gt;1362-4962 (Electronic)&amp;#xD;0305-1048 (Linking)&lt;/isbn&gt;&lt;accession-num&gt;11125122&lt;/accession-num&gt;&lt;urls&gt;&lt;related-urls&gt;&lt;url&gt;https://www.ncbi.nlm.nih.gov/pubmed/11125122&lt;/url&gt;&lt;/related-urls&gt;&lt;/urls&gt;&lt;custom2&gt;PMC29783&lt;/custom2&gt;&lt;electronic-resource-num&gt;10.1093/nar/29.1.308&lt;/electronic-resource-num&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12</w:t>
      </w:r>
      <w:r w:rsidR="00B61877">
        <w:rPr>
          <w:rFonts w:ascii="Arial" w:eastAsia="Arial" w:hAnsi="Arial" w:cs="Arial"/>
          <w:sz w:val="24"/>
          <w:szCs w:val="24"/>
        </w:rPr>
        <w:fldChar w:fldCharType="end"/>
      </w:r>
      <w:r>
        <w:rPr>
          <w:rFonts w:ascii="Arial" w:eastAsia="Arial" w:hAnsi="Arial" w:cs="Arial"/>
          <w:sz w:val="24"/>
          <w:szCs w:val="24"/>
        </w:rPr>
        <w:t xml:space="preserve"> but not in COSMIC</w:t>
      </w:r>
      <w:r w:rsidR="00B61877">
        <w:rPr>
          <w:rFonts w:ascii="Arial" w:eastAsia="Arial" w:hAnsi="Arial" w:cs="Arial"/>
          <w:sz w:val="24"/>
          <w:szCs w:val="24"/>
        </w:rPr>
        <w:fldChar w:fldCharType="begin">
          <w:fldData xml:space="preserve">PEVuZE5vdGU+PENpdGU+PEF1dGhvcj5Gb3JiZXM8L0F1dGhvcj48WWVhcj4yMDE3PC9ZZWFyPjxS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PEVuZE5vdGU+PENpdGU+PEF1dGhvcj5Gb3JiZXM8L0F1dGhvcj48WWVhcj4yMDE3PC9ZZWFyPjxS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13</w:t>
      </w:r>
      <w:r w:rsidR="00B61877">
        <w:rPr>
          <w:rFonts w:ascii="Arial" w:eastAsia="Arial" w:hAnsi="Arial" w:cs="Arial"/>
          <w:sz w:val="24"/>
          <w:szCs w:val="24"/>
        </w:rPr>
        <w:fldChar w:fldCharType="end"/>
      </w:r>
      <w:r>
        <w:rPr>
          <w:rFonts w:ascii="Arial" w:eastAsia="Arial" w:hAnsi="Arial" w:cs="Arial"/>
          <w:sz w:val="24"/>
          <w:szCs w:val="24"/>
        </w:rPr>
        <w:t xml:space="preserve"> as well as those annotated as benign in dbSNP and ClinVar.</w:t>
      </w:r>
      <w:r w:rsidR="00B61877">
        <w:rPr>
          <w:rFonts w:ascii="Arial" w:eastAsia="Arial" w:hAnsi="Arial" w:cs="Arial"/>
          <w:sz w:val="24"/>
          <w:szCs w:val="24"/>
        </w:rPr>
        <w:fldChar w:fldCharType="begin">
          <w:fldData xml:space="preserve">PEVuZE5vdGU+PENpdGU+PEF1dGhvcj5MYW5kcnVtPC9BdXRob3I+PFllYXI+MjAxNjwvWWVhcj48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==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PEVuZE5vdGU+PENpdGU+PEF1dGhvcj5MYW5kcnVtPC9BdXRob3I+PFllYXI+MjAxNjwvWWVhcj48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==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14</w:t>
      </w:r>
      <w:r w:rsidR="00B61877">
        <w:rPr>
          <w:rFonts w:ascii="Arial" w:eastAsia="Arial" w:hAnsi="Arial" w:cs="Arial"/>
          <w:sz w:val="24"/>
          <w:szCs w:val="24"/>
        </w:rPr>
        <w:fldChar w:fldCharType="end"/>
      </w:r>
      <w:r>
        <w:rPr>
          <w:rFonts w:ascii="Arial" w:eastAsia="Arial" w:hAnsi="Arial" w:cs="Arial"/>
          <w:sz w:val="24"/>
          <w:szCs w:val="24"/>
        </w:rPr>
        <w:t xml:space="preserve"> The remaining variants were further filtered to discard those with a frequency above 1% in healthy populations (esp6500, 1000G). Mutations were then reported for a given patient if they were supported by both the treated and untreated sample of each patient and if results were concordant with those obtained from DNA sequencing (see below), which for this cohort they were in all cases. The resulting mutations were each on average covered by 106 sequencing reads. </w:t>
      </w:r>
    </w:p>
    <w:p w14:paraId="3A17CCEE" w14:textId="77777777" w:rsidR="0069717D" w:rsidRDefault="00952115">
      <w:pPr>
        <w:spacing w:line="480" w:lineRule="auto"/>
        <w:jc w:val="both"/>
      </w:pPr>
      <w:r>
        <w:rPr>
          <w:rFonts w:ascii="Arial" w:eastAsia="Arial" w:hAnsi="Arial" w:cs="Arial"/>
          <w:sz w:val="24"/>
          <w:szCs w:val="24"/>
        </w:rPr>
        <w:t>Copy-number alterations were detected by sequencing coverage analysis using CNVkit v0.9.5</w:t>
      </w:r>
      <w:r w:rsidR="00B61877">
        <w:rPr>
          <w:rFonts w:ascii="Arial" w:eastAsia="Arial" w:hAnsi="Arial" w:cs="Arial"/>
          <w:sz w:val="24"/>
          <w:szCs w:val="24"/>
        </w:rPr>
        <w:fldChar w:fldCharType="begin">
          <w:fldData xml:space="preserve">PEVuZE5vdGU+PENpdGU+PEF1dGhvcj5UYWxldmljaDwvQXV0aG9yPjxZZWFyPjIwMTY8L1llYXI+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PEVuZE5vdGU+PENpdGU+PEF1dGhvcj5UYWxldmljaDwvQXV0aG9yPjxZZWFyPjIwMTY8L1llYXI+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15</w:t>
      </w:r>
      <w:r w:rsidR="00B61877">
        <w:rPr>
          <w:rFonts w:ascii="Arial" w:eastAsia="Arial" w:hAnsi="Arial" w:cs="Arial"/>
          <w:sz w:val="24"/>
          <w:szCs w:val="24"/>
        </w:rPr>
        <w:fldChar w:fldCharType="end"/>
      </w:r>
      <w:r>
        <w:rPr>
          <w:rFonts w:ascii="Arial" w:eastAsia="Arial" w:hAnsi="Arial" w:cs="Arial"/>
          <w:sz w:val="24"/>
          <w:szCs w:val="24"/>
        </w:rPr>
        <w:t xml:space="preserve"> and again only reported if results were concordant with RNA sequencing results (see above). We note that the resulting CNVs were also concordant with available FISH data in 8/9 cases; in one responder –11q was reported by FISH in &lt;20% of cells, likely below the sequencing-based limit of detection.</w:t>
      </w:r>
    </w:p>
    <w:p w14:paraId="3E1D9BBB" w14:textId="77777777" w:rsidR="0069717D" w:rsidRDefault="00952115">
      <w:pPr>
        <w:spacing w:line="480" w:lineRule="auto"/>
        <w:jc w:val="both"/>
      </w:pPr>
      <w:r>
        <w:rPr>
          <w:rFonts w:ascii="Arial" w:eastAsia="Arial" w:hAnsi="Arial" w:cs="Arial"/>
          <w:sz w:val="24"/>
          <w:szCs w:val="24"/>
        </w:rPr>
        <w:t xml:space="preserve">All of the scripts used for analyses are freely available for download and inspection at </w:t>
      </w:r>
      <w:hyperlink r:id="rId8">
        <w:r>
          <w:rPr>
            <w:rStyle w:val="InternetLink"/>
            <w:rFonts w:ascii="Arial" w:eastAsia="Arial" w:hAnsi="Arial" w:cs="Arial"/>
            <w:color w:val="1155CC"/>
            <w:sz w:val="24"/>
            <w:szCs w:val="24"/>
          </w:rPr>
          <w:t>https://github.com/tjblaette/ngs</w:t>
        </w:r>
      </w:hyperlink>
      <w:r>
        <w:rPr>
          <w:rFonts w:ascii="Arial" w:eastAsia="Arial" w:hAnsi="Arial" w:cs="Arial"/>
          <w:sz w:val="24"/>
          <w:szCs w:val="24"/>
        </w:rPr>
        <w:t>. Normalized gene expression values and raw sequencing data can be accessed via Gene Expression Omnibus (GEO accession number GSE151159).</w:t>
      </w:r>
    </w:p>
    <w:p w14:paraId="10EC2389" w14:textId="77777777" w:rsidR="0069717D" w:rsidRDefault="0069717D">
      <w:pPr>
        <w:spacing w:line="480" w:lineRule="auto"/>
        <w:jc w:val="both"/>
        <w:rPr>
          <w:rFonts w:ascii="Arial" w:eastAsia="Arial" w:hAnsi="Arial" w:cs="Arial"/>
          <w:sz w:val="24"/>
          <w:szCs w:val="24"/>
        </w:rPr>
      </w:pPr>
    </w:p>
    <w:p w14:paraId="4E1C0700" w14:textId="77777777" w:rsidR="0069717D" w:rsidRDefault="00952115">
      <w:pPr>
        <w:spacing w:line="480" w:lineRule="auto"/>
        <w:jc w:val="both"/>
        <w:rPr>
          <w:rFonts w:ascii="Arial" w:eastAsia="Arial" w:hAnsi="Arial" w:cs="Arial"/>
          <w:b/>
          <w:bCs/>
          <w:sz w:val="24"/>
          <w:szCs w:val="24"/>
        </w:rPr>
      </w:pPr>
      <w:r>
        <w:rPr>
          <w:rFonts w:ascii="Arial" w:eastAsia="Arial" w:hAnsi="Arial" w:cs="Arial"/>
          <w:b/>
          <w:bCs/>
          <w:sz w:val="24"/>
          <w:szCs w:val="24"/>
        </w:rPr>
        <w:lastRenderedPageBreak/>
        <w:t>DNA library preparation and sequencing</w:t>
      </w:r>
    </w:p>
    <w:p w14:paraId="244568BD" w14:textId="77777777" w:rsidR="0069717D" w:rsidRDefault="00952115">
      <w:pPr>
        <w:spacing w:line="480" w:lineRule="auto"/>
        <w:jc w:val="both"/>
      </w:pPr>
      <w:r w:rsidRPr="78C7718C">
        <w:rPr>
          <w:rFonts w:ascii="Arial" w:eastAsia="Arial" w:hAnsi="Arial" w:cs="Arial"/>
          <w:sz w:val="24"/>
          <w:szCs w:val="24"/>
        </w:rPr>
        <w:t>Mutational background was determined through targeted sequencing of approximately 1.1Mb of exonic regions of hematologic malignancy-associated genes</w:t>
      </w:r>
      <w:r w:rsidR="2FA7ECF1" w:rsidRPr="78C7718C">
        <w:rPr>
          <w:rFonts w:ascii="Arial" w:eastAsia="Arial" w:hAnsi="Arial" w:cs="Arial"/>
          <w:sz w:val="24"/>
          <w:szCs w:val="24"/>
        </w:rPr>
        <w:t xml:space="preserve"> (Table S4)</w:t>
      </w:r>
      <w:r w:rsidRPr="78C7718C">
        <w:rPr>
          <w:rFonts w:ascii="Arial" w:eastAsia="Arial" w:hAnsi="Arial" w:cs="Arial"/>
          <w:sz w:val="24"/>
          <w:szCs w:val="24"/>
        </w:rPr>
        <w:t>. DNA was isolated before dasatinib treatment from 200µl of fresh peripheral blood using DNA Blood Mini Kit (Qiagen). Genomic DNA libraries were constructed using 500ng of DNA and KAPA HyperPlus library preparation kit, enriched in 26-plex pool using SeqCap EZ custom capture (Roche) and sequenced on Illumina NovaSeq 6000 platform (2 × 100nt reads), reaching a median 344.79× mean coverage (range 285.46 – 426.05×) and median 97.3% ge20 (range 97.2– 97.3%). All steps were carried out according to original protocols with minor modifications.</w:t>
      </w:r>
    </w:p>
    <w:p w14:paraId="15CFD70E" w14:textId="77777777" w:rsidR="0069717D" w:rsidRDefault="0069717D">
      <w:pPr>
        <w:spacing w:line="480" w:lineRule="auto"/>
        <w:jc w:val="both"/>
        <w:rPr>
          <w:rFonts w:ascii="Arial" w:eastAsia="Arial" w:hAnsi="Arial" w:cs="Arial"/>
          <w:color w:val="2F5496"/>
          <w:sz w:val="24"/>
          <w:szCs w:val="24"/>
        </w:rPr>
      </w:pPr>
    </w:p>
    <w:p w14:paraId="6179F6FF" w14:textId="77777777" w:rsidR="0069717D" w:rsidRDefault="00952115">
      <w:pPr>
        <w:spacing w:line="480" w:lineRule="auto"/>
        <w:jc w:val="both"/>
        <w:rPr>
          <w:rFonts w:ascii="Arial" w:eastAsia="Arial" w:hAnsi="Arial" w:cs="Arial"/>
          <w:b/>
          <w:bCs/>
          <w:sz w:val="24"/>
          <w:szCs w:val="24"/>
        </w:rPr>
      </w:pPr>
      <w:r>
        <w:rPr>
          <w:rFonts w:ascii="Arial" w:eastAsia="Arial" w:hAnsi="Arial" w:cs="Arial"/>
          <w:b/>
          <w:bCs/>
          <w:sz w:val="24"/>
          <w:szCs w:val="24"/>
        </w:rPr>
        <w:t>DNA sequencing data analysis</w:t>
      </w:r>
    </w:p>
    <w:p w14:paraId="1F057658" w14:textId="77777777" w:rsidR="0069717D" w:rsidRDefault="00952115">
      <w:pPr>
        <w:spacing w:line="480" w:lineRule="auto"/>
        <w:jc w:val="both"/>
        <w:rPr>
          <w:rFonts w:ascii="Arial" w:eastAsia="Arial" w:hAnsi="Arial" w:cs="Arial"/>
          <w:sz w:val="24"/>
          <w:szCs w:val="24"/>
        </w:rPr>
      </w:pPr>
      <w:r>
        <w:rPr>
          <w:rFonts w:ascii="Arial" w:eastAsia="Arial" w:hAnsi="Arial" w:cs="Arial"/>
          <w:sz w:val="24"/>
          <w:szCs w:val="24"/>
        </w:rPr>
        <w:t>Variant discovery included following steps: quality control of raw fastq, adapter trimming and low quality reads removal using Trimmomatic</w:t>
      </w:r>
      <w:r w:rsidR="00B61877">
        <w:rPr>
          <w:rFonts w:ascii="Arial" w:eastAsia="Arial" w:hAnsi="Arial" w:cs="Arial"/>
          <w:sz w:val="24"/>
          <w:szCs w:val="24"/>
        </w:rPr>
        <w:fldChar w:fldCharType="begin">
          <w:fldData xml:space="preserve">PEVuZE5vdGU+PENpdGU+PEF1dGhvcj5Cb2xnZXI8L0F1dGhvcj48WWVhcj4yMDE0PC9ZZWFyPjxS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PEVuZE5vdGU+PENpdGU+PEF1dGhvcj5Cb2xnZXI8L0F1dGhvcj48WWVhcj4yMDE0PC9ZZWFyPjxS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16</w:t>
      </w:r>
      <w:r w:rsidR="00B61877">
        <w:rPr>
          <w:rFonts w:ascii="Arial" w:eastAsia="Arial" w:hAnsi="Arial" w:cs="Arial"/>
          <w:sz w:val="24"/>
          <w:szCs w:val="24"/>
        </w:rPr>
        <w:fldChar w:fldCharType="end"/>
      </w:r>
      <w:r>
        <w:rPr>
          <w:rFonts w:ascii="Arial" w:eastAsia="Arial" w:hAnsi="Arial" w:cs="Arial"/>
          <w:sz w:val="24"/>
          <w:szCs w:val="24"/>
        </w:rPr>
        <w:t>, read mapping to hg19 genome using BWA</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&lt;EndNote&gt;&lt;Cite&gt;&lt;Author&gt;Li&lt;/Author&gt;&lt;Year&gt;2013&lt;/Year&gt;&lt;RecNum&gt;47&lt;/RecNum&gt;&lt;DisplayText&gt;&lt;style face="superscript"&gt;17&lt;/style&gt;&lt;/DisplayText&gt;&lt;record&gt;&lt;rec-number&gt;47&lt;/rec-number&gt;&lt;foreign-keys&gt;&lt;key app="EN" db-id="pttwx05v5d5pdze5e52vstp6frt0vtpasfrw" timestamp="1596441224"&gt;47&lt;/key&gt;&lt;/foreign-keys&gt;&lt;ref-type name="Electronic Article"&gt;43&lt;/ref-type&gt;&lt;contributors&gt;&lt;authors&gt;&lt;author&gt;Li, Heng&lt;/author&gt;&lt;/authors&gt;&lt;/contributors&gt;&lt;titles&gt;&lt;title&gt;Aligning sequence reads, clone sequences and assembly contigs with BWA-MEM&lt;/title&gt;&lt;/titles&gt;&lt;pages&gt;arXiv:1303.3997&lt;/pages&gt;&lt;keywords&gt;&lt;keyword&gt;Quantitative Biology - Genomics&lt;/keyword&gt;&lt;/keywords&gt;&lt;dates&gt;&lt;year&gt;2013&lt;/year&gt;&lt;pub-dates&gt;&lt;date&gt;March 01, 2013&lt;/date&gt;&lt;/pub-dates&gt;&lt;/dates&gt;&lt;urls&gt;&lt;related-urls&gt;&lt;url&gt;https://ui.adsabs.harvard.edu/abs/2013arXiv1303.3997L&lt;/url&gt;&lt;/related-urls&gt;&lt;/urls&gt;&lt;/record&gt;&lt;/Cite&gt;&lt;/EndNote&gt;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17</w:t>
      </w:r>
      <w:r w:rsidR="00B61877">
        <w:rPr>
          <w:rFonts w:ascii="Arial" w:eastAsia="Arial" w:hAnsi="Arial" w:cs="Arial"/>
          <w:sz w:val="24"/>
          <w:szCs w:val="24"/>
        </w:rPr>
        <w:fldChar w:fldCharType="end"/>
      </w:r>
      <w:r>
        <w:rPr>
          <w:rFonts w:ascii="Arial" w:eastAsia="Arial" w:hAnsi="Arial" w:cs="Arial"/>
          <w:sz w:val="24"/>
          <w:szCs w:val="24"/>
        </w:rPr>
        <w:t>, duplication removal, local realignment and quality recalibration using GATK and Picard and variant calling using HaplotypeCaller</w:t>
      </w:r>
      <w:r w:rsidR="00B61877">
        <w:rPr>
          <w:rFonts w:ascii="Arial" w:eastAsia="Arial" w:hAnsi="Arial" w:cs="Arial"/>
          <w:sz w:val="24"/>
          <w:szCs w:val="24"/>
        </w:rPr>
        <w:fldChar w:fldCharType="begin">
          <w:fldData xml:space="preserve">PEVuZE5vdGU+PENpdGU+PEF1dGhvcj5WYW4gZGVyIEF1d2VyYTwvQXV0aG9yPjxZZWFyPjIwMTM8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=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PEVuZE5vdGU+PENpdGU+PEF1dGhvcj5WYW4gZGVyIEF1d2VyYTwvQXV0aG9yPjxZZWFyPjIwMTM8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=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18</w:t>
      </w:r>
      <w:r w:rsidR="00B61877">
        <w:rPr>
          <w:rFonts w:ascii="Arial" w:eastAsia="Arial" w:hAnsi="Arial" w:cs="Arial"/>
          <w:sz w:val="24"/>
          <w:szCs w:val="24"/>
        </w:rPr>
        <w:fldChar w:fldCharType="end"/>
      </w:r>
      <w:r>
        <w:rPr>
          <w:rFonts w:ascii="Arial" w:eastAsia="Arial" w:hAnsi="Arial" w:cs="Arial"/>
          <w:sz w:val="24"/>
          <w:szCs w:val="24"/>
        </w:rPr>
        <w:t xml:space="preserve"> . Variants with VAF ≥ 5% were filtered using gnomAD</w:t>
      </w:r>
      <w:r w:rsidR="00B61877">
        <w:rPr>
          <w:rFonts w:ascii="Arial" w:eastAsia="Arial" w:hAnsi="Arial" w:cs="Arial"/>
          <w:sz w:val="24"/>
          <w:szCs w:val="24"/>
        </w:rPr>
        <w:fldChar w:fldCharType="begin">
          <w:fldData xml:space="preserve">PEVuZE5vdGU+PENpdGU+PEF1dGhvcj5MZWs8L0F1dGhvcj48WWVhcj4yMDE2PC9ZZWFyPjxSZWNO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PEVuZE5vdGU+PENpdGU+PEF1dGhvcj5MZWs8L0F1dGhvcj48WWVhcj4yMDE2PC9ZZWFyPjxSZWNO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19</w:t>
      </w:r>
      <w:r w:rsidR="00B61877">
        <w:rPr>
          <w:rFonts w:ascii="Arial" w:eastAsia="Arial" w:hAnsi="Arial" w:cs="Arial"/>
          <w:sz w:val="24"/>
          <w:szCs w:val="24"/>
        </w:rPr>
        <w:fldChar w:fldCharType="end"/>
      </w:r>
      <w:r>
        <w:rPr>
          <w:rFonts w:ascii="Arial" w:eastAsia="Arial" w:hAnsi="Arial" w:cs="Arial"/>
          <w:sz w:val="24"/>
          <w:szCs w:val="24"/>
        </w:rPr>
        <w:t xml:space="preserve"> and internal database in order to remove common genetic variation, using 1% and 5% allele frequency thresholds, respectively. Selected variants were then manually curated using ClinVar</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&lt;EndNote&gt;&lt;Cite&gt;&lt;Author&gt;Landrum&lt;/Author&gt;&lt;Year&gt;2018&lt;/Year&gt;&lt;RecNum&gt;48&lt;/RecNum&gt;&lt;DisplayText&gt;&lt;style face="superscript"&gt;20&lt;/style&gt;&lt;/DisplayText&gt;&lt;record&gt;&lt;rec-number&gt;48&lt;/rec-number&gt;&lt;foreign-keys&gt;&lt;key app="EN" db-id="pttwx05v5d5pdze5e52vstp6frt0vtpasfrw" timestamp="1596441655"&gt;48&lt;/key&gt;&lt;/foreign-keys&gt;&lt;ref-type name="Journal Article"&gt;17&lt;/ref-type&gt;&lt;contributors&gt;&lt;authors&gt;&lt;author&gt;Landrum, M. J.&lt;/author&gt;&lt;author&gt;Lee, J. M.&lt;/author&gt;&lt;author&gt;Benson, M.&lt;/author&gt;&lt;author&gt;Brown, G. R.&lt;/author&gt;&lt;author&gt;Chao, C.&lt;/author&gt;&lt;author&gt;Chitipiralla, S.&lt;/author&gt;&lt;author&gt;Gu, B.&lt;/author&gt;&lt;author&gt;Hart, J.&lt;/author&gt;&lt;author&gt;Hoffman, D.&lt;/author&gt;&lt;author&gt;Jang, W.&lt;/author&gt;&lt;author&gt;Karapetyan, K.&lt;/author&gt;&lt;author&gt;Katz, K.&lt;/author&gt;&lt;author&gt;Liu, C.&lt;/author&gt;&lt;author&gt;Maddipatla, Z.&lt;/author&gt;&lt;author&gt;Malheiro, A.&lt;/author&gt;&lt;author&gt;McDaniel, K.&lt;/author&gt;&lt;author&gt;Ovetsky, M.&lt;/author&gt;&lt;author&gt;Riley, G.&lt;/author&gt;&lt;author&gt;Zhou, G.&lt;/author&gt;&lt;author&gt;Holmes, J. B.&lt;/author&gt;&lt;author&gt;Kattman, B. L.&lt;/author&gt;&lt;author&gt;Maglott, D. R.&lt;/author&gt;&lt;/authors&gt;&lt;/contributors&gt;&lt;auth-address&gt;National Center for Biotechnology Information, National Library of Medicine, National Institutes of Health, Bethesda, MD 20894, USA.&lt;/auth-address&gt;&lt;titles&gt;&lt;title&gt;ClinVar: improving access to variant interpretations and supporting evidence&lt;/title&gt;&lt;secondary-title&gt;Nucleic Acids Res&lt;/secondary-title&gt;&lt;/titles&gt;&lt;periodical&gt;&lt;full-title&gt;Nucleic Acids Res&lt;/full-title&gt;&lt;/periodical&gt;&lt;pages&gt;D1062-d1067&lt;/pages&gt;&lt;volume&gt;46&lt;/volume&gt;&lt;number&gt;D1&lt;/number&gt;&lt;edition&gt;2017/11/23&lt;/edition&gt;&lt;keywords&gt;&lt;keyword&gt;*Databases, Nucleic Acid&lt;/keyword&gt;&lt;keyword&gt;Disease/*genetics&lt;/keyword&gt;&lt;keyword&gt;*Genetic Variation&lt;/keyword&gt;&lt;keyword&gt;Humans&lt;/keyword&gt;&lt;keyword&gt;Phenotype&lt;/keyword&gt;&lt;/keywords&gt;&lt;dates&gt;&lt;year&gt;2018&lt;/year&gt;&lt;pub-dates&gt;&lt;date&gt;Jan 4&lt;/date&gt;&lt;/pub-dates&gt;&lt;/dates&gt;&lt;isbn&gt;0305-1048 (Print)&amp;#xD;0305-1048&lt;/isbn&gt;&lt;accession-num&gt;29165669&lt;/accession-num&gt;&lt;urls&gt;&lt;/urls&gt;&lt;custom2&gt;PMC5753237&lt;/custom2&gt;&lt;electronic-resource-num&gt;10.1093/nar/gkx1153&lt;/electronic-resource-num&gt;&lt;remote-database-provider&gt;NLM&lt;/remote-database-provider&gt;&lt;language&gt;eng&lt;/language&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20</w:t>
      </w:r>
      <w:r w:rsidR="00B61877">
        <w:rPr>
          <w:rFonts w:ascii="Arial" w:eastAsia="Arial" w:hAnsi="Arial" w:cs="Arial"/>
          <w:sz w:val="24"/>
          <w:szCs w:val="24"/>
        </w:rPr>
        <w:fldChar w:fldCharType="end"/>
      </w:r>
      <w:r>
        <w:rPr>
          <w:rFonts w:ascii="Arial" w:eastAsia="Arial" w:hAnsi="Arial" w:cs="Arial"/>
          <w:sz w:val="24"/>
          <w:szCs w:val="24"/>
        </w:rPr>
        <w:t xml:space="preserve">  and Varsome </w:t>
      </w:r>
      <w:r w:rsidR="00B61877">
        <w:rPr>
          <w:rFonts w:ascii="Arial" w:eastAsia="Arial" w:hAnsi="Arial" w:cs="Arial"/>
          <w:sz w:val="24"/>
          <w:szCs w:val="24"/>
        </w:rPr>
        <w:fldChar w:fldCharType="begin"/>
      </w:r>
      <w:r w:rsidR="00E95858">
        <w:rPr>
          <w:rFonts w:ascii="Arial" w:eastAsia="Arial" w:hAnsi="Arial" w:cs="Arial"/>
          <w:sz w:val="24"/>
          <w:szCs w:val="24"/>
        </w:rPr>
        <w:instrText xml:space="preserve"> ADDIN EN.CITE &lt;EndNote&gt;&lt;Cite&gt;&lt;Author&gt;Kopanos&lt;/Author&gt;&lt;Year&gt;2019&lt;/Year&gt;&lt;RecNum&gt;45&lt;/RecNum&gt;&lt;DisplayText&gt;&lt;style face="superscript"&gt;21&lt;/style&gt;&lt;/DisplayText&gt;&lt;record&gt;&lt;rec-number&gt;45&lt;/rec-number&gt;&lt;foreign-keys&gt;&lt;key app="EN" db-id="pttwx05v5d5pdze5e52vstp6frt0vtpasfrw" timestamp="1596295667"&gt;45&lt;/key&gt;&lt;/foreign-keys&gt;&lt;ref-type name="Journal Article"&gt;17&lt;/ref-type&gt;&lt;contributors&gt;&lt;authors&gt;&lt;author&gt;Kopanos, C.&lt;/author&gt;&lt;author&gt;Tsiolkas, V.&lt;/author&gt;&lt;author&gt;Kouris, A.&lt;/author&gt;&lt;author&gt;Chapple, C. E.&lt;/author&gt;&lt;author&gt;Albarca Aguilera, M.&lt;/author&gt;&lt;author&gt;Meyer, R.&lt;/author&gt;&lt;author&gt;Massouras, A.&lt;/author&gt;&lt;/authors&gt;&lt;/contributors&gt;&lt;auth-address&gt;Saphetor S.A., EPFL Innovation Park - C, Lausanne, Switzerland.&lt;/auth-address&gt;&lt;titles&gt;&lt;title&gt;VarSome: the human genomic variant search engine&lt;/title&gt;&lt;secondary-title&gt;Bioinformatics&lt;/secondary-title&gt;&lt;/titles&gt;&lt;periodical&gt;&lt;full-title&gt;Bioinformatics&lt;/full-title&gt;&lt;/periodical&gt;&lt;pages&gt;1978-1980&lt;/pages&gt;&lt;volume&gt;35&lt;/volume&gt;&lt;number&gt;11&lt;/number&gt;&lt;edition&gt;2018/10/31&lt;/edition&gt;&lt;keywords&gt;&lt;keyword&gt;*Genome, Human&lt;/keyword&gt;&lt;keyword&gt;Genomics&lt;/keyword&gt;&lt;keyword&gt;Humans&lt;/keyword&gt;&lt;keyword&gt;*Search Engine&lt;/keyword&gt;&lt;keyword&gt;*Software&lt;/keyword&gt;&lt;/keywords&gt;&lt;dates&gt;&lt;year&gt;2019&lt;/year&gt;&lt;pub-dates&gt;&lt;date&gt;Jun 1&lt;/date&gt;&lt;/pub-dates&gt;&lt;/dates&gt;&lt;isbn&gt;1367-4811 (Electronic)&amp;#xD;1367-4803 (Linking)&lt;/isbn&gt;&lt;accession-num&gt;30376034&lt;/accession-num&gt;&lt;urls&gt;&lt;related-urls&gt;&lt;url&gt;https://www.ncbi.nlm.nih.gov/pubmed/30376034&lt;/url&gt;&lt;/related-urls&gt;&lt;/urls&gt;&lt;custom2&gt;PMC6546127&lt;/custom2&gt;&lt;electronic-resource-num&gt;10.1093/bioinformatics/bty897&lt;/electronic-resource-num&gt;&lt;/record&gt;&lt;/Cite&gt;&lt;/EndNote&gt;</w:instrText>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21</w:t>
      </w:r>
      <w:r w:rsidR="00B61877">
        <w:rPr>
          <w:rFonts w:ascii="Arial" w:eastAsia="Arial" w:hAnsi="Arial" w:cs="Arial"/>
          <w:sz w:val="24"/>
          <w:szCs w:val="24"/>
        </w:rPr>
        <w:fldChar w:fldCharType="end"/>
      </w:r>
      <w:r>
        <w:rPr>
          <w:rFonts w:ascii="Arial" w:eastAsia="Arial" w:hAnsi="Arial" w:cs="Arial"/>
          <w:sz w:val="24"/>
          <w:szCs w:val="24"/>
        </w:rPr>
        <w:t xml:space="preserve"> databases.</w:t>
      </w:r>
    </w:p>
    <w:p w14:paraId="2F99E26A" w14:textId="77777777" w:rsidR="0069717D" w:rsidRDefault="00952115">
      <w:pPr>
        <w:spacing w:line="480" w:lineRule="auto"/>
        <w:jc w:val="both"/>
        <w:rPr>
          <w:rFonts w:ascii="Arial" w:eastAsia="Arial" w:hAnsi="Arial" w:cs="Arial"/>
          <w:sz w:val="24"/>
          <w:szCs w:val="24"/>
        </w:rPr>
      </w:pPr>
      <w:r>
        <w:rPr>
          <w:rFonts w:ascii="Arial" w:eastAsia="Arial" w:hAnsi="Arial" w:cs="Arial"/>
          <w:sz w:val="24"/>
          <w:szCs w:val="24"/>
        </w:rPr>
        <w:t>Copy-number calling was performed by sequencing coverage analysis using CNVkit v0.9.5</w:t>
      </w:r>
      <w:r w:rsidR="00BA4FB1">
        <w:rPr>
          <w:rFonts w:ascii="Arial" w:eastAsia="Arial" w:hAnsi="Arial" w:cs="Arial"/>
          <w:sz w:val="24"/>
          <w:szCs w:val="24"/>
        </w:rPr>
        <w:t xml:space="preserve"> </w:t>
      </w:r>
      <w:r w:rsidR="00B61877">
        <w:rPr>
          <w:rFonts w:ascii="Arial" w:eastAsia="Arial" w:hAnsi="Arial" w:cs="Arial"/>
          <w:sz w:val="24"/>
          <w:szCs w:val="24"/>
        </w:rPr>
        <w:fldChar w:fldCharType="begin">
          <w:fldData xml:space="preserve">PEVuZE5vdGU+PENpdGU+PEF1dGhvcj5UYWxldmljaDwvQXV0aG9yPjxZZWFyPjIwMTY8L1llYXI+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</w:fldData>
        </w:fldChar>
      </w:r>
      <w:r w:rsidR="00E95858">
        <w:rPr>
          <w:rFonts w:ascii="Arial" w:eastAsia="Arial" w:hAnsi="Arial" w:cs="Arial"/>
          <w:sz w:val="24"/>
          <w:szCs w:val="24"/>
        </w:rPr>
        <w:instrText xml:space="preserve"> ADDIN EN.CITE </w:instrText>
      </w:r>
      <w:r w:rsidR="00B61877">
        <w:rPr>
          <w:rFonts w:ascii="Arial" w:eastAsia="Arial" w:hAnsi="Arial" w:cs="Arial"/>
          <w:sz w:val="24"/>
          <w:szCs w:val="24"/>
        </w:rPr>
        <w:fldChar w:fldCharType="begin">
          <w:fldData xml:space="preserve">PEVuZE5vdGU+PENpdGU+PEF1dGhvcj5UYWxldmljaDwvQXV0aG9yPjxZZWFyPjIwMTY8L1llYXI+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</w:fldData>
        </w:fldChar>
      </w:r>
      <w:r w:rsidR="00E95858">
        <w:rPr>
          <w:rFonts w:ascii="Arial" w:eastAsia="Arial" w:hAnsi="Arial" w:cs="Arial"/>
          <w:sz w:val="24"/>
          <w:szCs w:val="24"/>
        </w:rPr>
        <w:instrText xml:space="preserve"> ADDIN EN.CITE.DATA </w:instrText>
      </w:r>
      <w:r w:rsidR="00B61877">
        <w:rPr>
          <w:rFonts w:ascii="Arial" w:eastAsia="Arial" w:hAnsi="Arial" w:cs="Arial"/>
          <w:sz w:val="24"/>
          <w:szCs w:val="24"/>
        </w:rPr>
      </w:r>
      <w:r w:rsidR="00B61877">
        <w:rPr>
          <w:rFonts w:ascii="Arial" w:eastAsia="Arial" w:hAnsi="Arial" w:cs="Arial"/>
          <w:sz w:val="24"/>
          <w:szCs w:val="24"/>
        </w:rPr>
        <w:fldChar w:fldCharType="end"/>
      </w:r>
      <w:r w:rsidR="00B61877">
        <w:rPr>
          <w:rFonts w:ascii="Arial" w:eastAsia="Arial" w:hAnsi="Arial" w:cs="Arial"/>
          <w:sz w:val="24"/>
          <w:szCs w:val="24"/>
        </w:rPr>
      </w:r>
      <w:r w:rsidR="00B61877">
        <w:rPr>
          <w:rFonts w:ascii="Arial" w:eastAsia="Arial" w:hAnsi="Arial" w:cs="Arial"/>
          <w:sz w:val="24"/>
          <w:szCs w:val="24"/>
        </w:rPr>
        <w:fldChar w:fldCharType="separate"/>
      </w:r>
      <w:r w:rsidR="00E95858" w:rsidRPr="00E95858">
        <w:rPr>
          <w:rFonts w:ascii="Arial" w:eastAsia="Arial" w:hAnsi="Arial" w:cs="Arial"/>
          <w:noProof/>
          <w:sz w:val="24"/>
          <w:szCs w:val="24"/>
          <w:vertAlign w:val="superscript"/>
        </w:rPr>
        <w:t>15</w:t>
      </w:r>
      <w:r w:rsidR="00B61877">
        <w:rPr>
          <w:rFonts w:ascii="Arial" w:eastAsia="Arial" w:hAnsi="Arial" w:cs="Arial"/>
          <w:sz w:val="24"/>
          <w:szCs w:val="24"/>
        </w:rPr>
        <w:fldChar w:fldCharType="end"/>
      </w:r>
      <w:r>
        <w:rPr>
          <w:rFonts w:ascii="Arial" w:eastAsia="Arial" w:hAnsi="Arial" w:cs="Arial"/>
          <w:sz w:val="24"/>
          <w:szCs w:val="24"/>
        </w:rPr>
        <w:t xml:space="preserve"> . A group of 15 CLL samples without copy number variations (CNVs) was used </w:t>
      </w:r>
      <w:r>
        <w:rPr>
          <w:rFonts w:ascii="Arial" w:eastAsia="Arial" w:hAnsi="Arial" w:cs="Arial"/>
          <w:sz w:val="24"/>
          <w:szCs w:val="24"/>
        </w:rPr>
        <w:lastRenderedPageBreak/>
        <w:t>to create reference coverage model. CNVkit was run with default settings except that bin size was limited to a maximum of 400bp.</w:t>
      </w:r>
    </w:p>
    <w:p w14:paraId="3D8FCB2F" w14:textId="77777777" w:rsidR="0069717D" w:rsidRDefault="0069717D">
      <w:pPr>
        <w:rPr>
          <w:rFonts w:ascii="Arial" w:eastAsia="Arial" w:hAnsi="Arial" w:cs="Arial"/>
          <w:b/>
          <w:bCs/>
          <w:sz w:val="28"/>
          <w:szCs w:val="28"/>
        </w:rPr>
      </w:pPr>
    </w:p>
    <w:p w14:paraId="50729946" w14:textId="77777777" w:rsidR="0069717D" w:rsidRDefault="00952115">
      <w:pPr>
        <w:spacing w:line="480" w:lineRule="auto"/>
        <w:jc w:val="both"/>
        <w:rPr>
          <w:rFonts w:ascii="Arial" w:eastAsia="Arial" w:hAnsi="Arial" w:cs="Arial"/>
          <w:b/>
          <w:bCs/>
          <w:sz w:val="28"/>
          <w:szCs w:val="28"/>
        </w:rPr>
      </w:pPr>
      <w:r>
        <w:rPr>
          <w:rFonts w:ascii="Arial" w:eastAsia="Arial" w:hAnsi="Arial" w:cs="Arial"/>
          <w:b/>
          <w:bCs/>
          <w:sz w:val="28"/>
          <w:szCs w:val="28"/>
        </w:rPr>
        <w:t>Supplementary References</w:t>
      </w:r>
    </w:p>
    <w:p w14:paraId="576EEC0B" w14:textId="77777777" w:rsidR="0083592D" w:rsidRPr="00E95858" w:rsidRDefault="0083592D" w:rsidP="0083592D">
      <w:pPr>
        <w:pStyle w:val="EndNoteBibliography"/>
        <w:ind w:left="720" w:hanging="720"/>
      </w:pPr>
      <w:r w:rsidRPr="00E95858">
        <w:t>1.</w:t>
      </w:r>
      <w:r w:rsidRPr="00E95858">
        <w:tab/>
        <w:t xml:space="preserve">Takahashi N, Miura M, Scott SA, Niioka T, Sawada K. Pharmacokinetics of dasatinib for Philadelphia-positive acute lymphocytic leukemia with acquired T315I mutation. </w:t>
      </w:r>
      <w:r w:rsidRPr="00E95858">
        <w:rPr>
          <w:i/>
        </w:rPr>
        <w:t xml:space="preserve">Journal of Hematology &amp; Oncology. </w:t>
      </w:r>
      <w:r w:rsidRPr="00E95858">
        <w:t>2012;5(1)</w:t>
      </w:r>
      <w:r w:rsidRPr="00E95858">
        <w:rPr>
          <w:b/>
        </w:rPr>
        <w:t xml:space="preserve">: </w:t>
      </w:r>
      <w:r w:rsidRPr="00E95858">
        <w:t>23.</w:t>
      </w:r>
    </w:p>
    <w:p w14:paraId="55624520" w14:textId="77777777" w:rsidR="0083592D" w:rsidRPr="00E95858" w:rsidRDefault="0083592D" w:rsidP="0083592D">
      <w:pPr>
        <w:pStyle w:val="EndNoteBibliography"/>
        <w:spacing w:after="0"/>
      </w:pPr>
    </w:p>
    <w:p w14:paraId="3602C261" w14:textId="77777777" w:rsidR="0083592D" w:rsidRPr="00E95858" w:rsidRDefault="0083592D" w:rsidP="0083592D">
      <w:pPr>
        <w:pStyle w:val="EndNoteBibliography"/>
        <w:ind w:left="720" w:hanging="720"/>
      </w:pPr>
      <w:r w:rsidRPr="00E95858">
        <w:t>2.</w:t>
      </w:r>
      <w:r w:rsidRPr="00E95858">
        <w:tab/>
        <w:t xml:space="preserve">Dobin A, Davis CA, Schlesinger F et al. STAR: ultrafast universal RNA-seq aligner. </w:t>
      </w:r>
      <w:r w:rsidRPr="00E95858">
        <w:rPr>
          <w:i/>
        </w:rPr>
        <w:t xml:space="preserve">Bioinformatics. </w:t>
      </w:r>
      <w:r w:rsidRPr="00E95858">
        <w:t>2013;29(1)</w:t>
      </w:r>
      <w:r w:rsidRPr="00E95858">
        <w:rPr>
          <w:b/>
        </w:rPr>
        <w:t xml:space="preserve">: </w:t>
      </w:r>
      <w:r w:rsidRPr="00E95858">
        <w:t>15-21.</w:t>
      </w:r>
    </w:p>
    <w:p w14:paraId="22E7D057" w14:textId="77777777" w:rsidR="0083592D" w:rsidRPr="00E95858" w:rsidRDefault="0083592D" w:rsidP="0083592D">
      <w:pPr>
        <w:pStyle w:val="EndNoteBibliography"/>
        <w:spacing w:after="0"/>
      </w:pPr>
    </w:p>
    <w:p w14:paraId="32306FED" w14:textId="77777777" w:rsidR="0083592D" w:rsidRPr="00E95858" w:rsidRDefault="0083592D" w:rsidP="0083592D">
      <w:pPr>
        <w:pStyle w:val="EndNoteBibliography"/>
        <w:ind w:left="720" w:hanging="720"/>
      </w:pPr>
      <w:r w:rsidRPr="00E95858">
        <w:t>3.</w:t>
      </w:r>
      <w:r w:rsidRPr="00E95858">
        <w:tab/>
        <w:t xml:space="preserve">Harrow J, Frankish A, Gonzalez JM et al. GENCODE: the reference human genome annotation for The ENCODE Project. </w:t>
      </w:r>
      <w:r w:rsidRPr="00E95858">
        <w:rPr>
          <w:i/>
        </w:rPr>
        <w:t xml:space="preserve">Genome Res. </w:t>
      </w:r>
      <w:r w:rsidRPr="00E95858">
        <w:t>2012;22(9)</w:t>
      </w:r>
      <w:r w:rsidRPr="00E95858">
        <w:rPr>
          <w:b/>
        </w:rPr>
        <w:t xml:space="preserve">: </w:t>
      </w:r>
      <w:r w:rsidRPr="00E95858">
        <w:t>1760-1774.</w:t>
      </w:r>
    </w:p>
    <w:p w14:paraId="0742942B" w14:textId="77777777" w:rsidR="0083592D" w:rsidRPr="00E95858" w:rsidRDefault="0083592D" w:rsidP="0083592D">
      <w:pPr>
        <w:pStyle w:val="EndNoteBibliography"/>
        <w:spacing w:after="0"/>
      </w:pPr>
    </w:p>
    <w:p w14:paraId="203AEA86" w14:textId="77777777" w:rsidR="0083592D" w:rsidRPr="00E95858" w:rsidRDefault="0083592D" w:rsidP="0083592D">
      <w:pPr>
        <w:pStyle w:val="EndNoteBibliography"/>
        <w:ind w:left="720" w:hanging="720"/>
      </w:pPr>
      <w:r w:rsidRPr="00E95858">
        <w:t>4.</w:t>
      </w:r>
      <w:r w:rsidRPr="00E95858">
        <w:tab/>
        <w:t xml:space="preserve">Love MI, Huber W, Anders S. Moderated estimation of fold change and dispersion for RNA-seq data with DESeq2. </w:t>
      </w:r>
      <w:r w:rsidRPr="00E95858">
        <w:rPr>
          <w:i/>
        </w:rPr>
        <w:t xml:space="preserve">Genome Biol. </w:t>
      </w:r>
      <w:r w:rsidRPr="00E95858">
        <w:t>2014;15(12)</w:t>
      </w:r>
      <w:r w:rsidRPr="00E95858">
        <w:rPr>
          <w:b/>
        </w:rPr>
        <w:t xml:space="preserve">: </w:t>
      </w:r>
      <w:r w:rsidRPr="00E95858">
        <w:t>550.</w:t>
      </w:r>
    </w:p>
    <w:p w14:paraId="0F43D34D" w14:textId="77777777" w:rsidR="0083592D" w:rsidRPr="00E95858" w:rsidRDefault="0083592D" w:rsidP="0083592D">
      <w:pPr>
        <w:pStyle w:val="EndNoteBibliography"/>
        <w:spacing w:after="0"/>
      </w:pPr>
    </w:p>
    <w:p w14:paraId="380DE26D" w14:textId="77777777" w:rsidR="0083592D" w:rsidRPr="00E95858" w:rsidRDefault="0083592D" w:rsidP="0083592D">
      <w:pPr>
        <w:pStyle w:val="EndNoteBibliography"/>
        <w:ind w:left="720" w:hanging="720"/>
      </w:pPr>
      <w:r w:rsidRPr="00E95858">
        <w:t>5.</w:t>
      </w:r>
      <w:r w:rsidRPr="00E95858">
        <w:tab/>
        <w:t>Kolde R. pheatmap: Pretty Heatmaps. R package version 1.0.8. 2015. In, 2015.</w:t>
      </w:r>
    </w:p>
    <w:p w14:paraId="07B444F2" w14:textId="77777777" w:rsidR="0083592D" w:rsidRPr="00E95858" w:rsidRDefault="0083592D" w:rsidP="0083592D">
      <w:pPr>
        <w:pStyle w:val="EndNoteBibliography"/>
        <w:spacing w:after="0"/>
      </w:pPr>
    </w:p>
    <w:p w14:paraId="29C5A71F" w14:textId="77777777" w:rsidR="0083592D" w:rsidRPr="00E95858" w:rsidRDefault="0083592D" w:rsidP="0083592D">
      <w:pPr>
        <w:pStyle w:val="EndNoteBibliography"/>
        <w:ind w:left="720" w:hanging="720"/>
      </w:pPr>
      <w:r w:rsidRPr="00E95858">
        <w:t>6.</w:t>
      </w:r>
      <w:r w:rsidRPr="00E95858">
        <w:tab/>
        <w:t xml:space="preserve">Subramanian A, Tamayo P, Mootha VK et al. Gene set enrichment analysis: a knowledge-based approach for interpreting genome-wide expression profiles. </w:t>
      </w:r>
      <w:r w:rsidRPr="00E95858">
        <w:rPr>
          <w:i/>
        </w:rPr>
        <w:t xml:space="preserve">Proc Natl Acad Sci U S A. </w:t>
      </w:r>
      <w:r w:rsidRPr="00E95858">
        <w:t>2005;102(43)</w:t>
      </w:r>
      <w:r w:rsidRPr="00E95858">
        <w:rPr>
          <w:b/>
        </w:rPr>
        <w:t xml:space="preserve">: </w:t>
      </w:r>
      <w:r w:rsidRPr="00E95858">
        <w:t>15545-15550.</w:t>
      </w:r>
    </w:p>
    <w:p w14:paraId="1EA91460" w14:textId="77777777" w:rsidR="0083592D" w:rsidRPr="00E95858" w:rsidRDefault="0083592D" w:rsidP="0083592D">
      <w:pPr>
        <w:pStyle w:val="EndNoteBibliography"/>
        <w:spacing w:after="0"/>
      </w:pPr>
    </w:p>
    <w:p w14:paraId="577F5E9F" w14:textId="77777777" w:rsidR="0083592D" w:rsidRPr="00E95858" w:rsidRDefault="0083592D" w:rsidP="0083592D">
      <w:pPr>
        <w:pStyle w:val="EndNoteBibliography"/>
        <w:ind w:left="720" w:hanging="720"/>
      </w:pPr>
      <w:r w:rsidRPr="00E95858">
        <w:t>7.</w:t>
      </w:r>
      <w:r w:rsidRPr="00E95858">
        <w:tab/>
        <w:t xml:space="preserve">Duan Q, Reid SP, Clark NR et al. L1000CDS(2): LINCS L1000 characteristic direction signatures search engine. </w:t>
      </w:r>
      <w:r w:rsidRPr="00E95858">
        <w:rPr>
          <w:i/>
        </w:rPr>
        <w:t xml:space="preserve">NPJ Syst Biol Appl. </w:t>
      </w:r>
      <w:r w:rsidRPr="00E95858">
        <w:t>2016;2.</w:t>
      </w:r>
    </w:p>
    <w:p w14:paraId="4C5DD8FF" w14:textId="77777777" w:rsidR="0083592D" w:rsidRPr="00E95858" w:rsidRDefault="0083592D" w:rsidP="0083592D">
      <w:pPr>
        <w:pStyle w:val="EndNoteBibliography"/>
        <w:spacing w:after="0"/>
      </w:pPr>
    </w:p>
    <w:p w14:paraId="475A834E" w14:textId="77777777" w:rsidR="0083592D" w:rsidRPr="00E95858" w:rsidRDefault="0083592D" w:rsidP="0083592D">
      <w:pPr>
        <w:pStyle w:val="EndNoteBibliography"/>
        <w:ind w:left="720" w:hanging="720"/>
      </w:pPr>
      <w:r w:rsidRPr="00E95858">
        <w:t>8.</w:t>
      </w:r>
      <w:r w:rsidRPr="00E95858">
        <w:tab/>
        <w:t xml:space="preserve">DePristo MA, Banks E, Poplin R et al. A framework for variation discovery and genotyping using next-generation DNA sequencing data. </w:t>
      </w:r>
      <w:r w:rsidRPr="00E95858">
        <w:rPr>
          <w:i/>
        </w:rPr>
        <w:t xml:space="preserve">Nat Genet. </w:t>
      </w:r>
      <w:r w:rsidRPr="00E95858">
        <w:t>2011;43(5)</w:t>
      </w:r>
      <w:r w:rsidRPr="00E95858">
        <w:rPr>
          <w:b/>
        </w:rPr>
        <w:t xml:space="preserve">: </w:t>
      </w:r>
      <w:r w:rsidRPr="00E95858">
        <w:t>491-498.</w:t>
      </w:r>
    </w:p>
    <w:p w14:paraId="766C2AEA" w14:textId="77777777" w:rsidR="0083592D" w:rsidRPr="00E95858" w:rsidRDefault="0083592D" w:rsidP="0083592D">
      <w:pPr>
        <w:pStyle w:val="EndNoteBibliography"/>
        <w:spacing w:after="0"/>
      </w:pPr>
    </w:p>
    <w:p w14:paraId="2EB73C35" w14:textId="77777777" w:rsidR="0083592D" w:rsidRPr="00E95858" w:rsidRDefault="0083592D" w:rsidP="0083592D">
      <w:pPr>
        <w:pStyle w:val="EndNoteBibliography"/>
        <w:ind w:left="720" w:hanging="720"/>
      </w:pPr>
      <w:r w:rsidRPr="00E95858">
        <w:t>9.</w:t>
      </w:r>
      <w:r w:rsidRPr="00E95858">
        <w:tab/>
        <w:t xml:space="preserve">Li H, Handsaker B, Wysoker A et al. The Sequence Alignment/Map format and SAMtools. </w:t>
      </w:r>
      <w:r w:rsidRPr="00E95858">
        <w:rPr>
          <w:i/>
        </w:rPr>
        <w:t xml:space="preserve">Bioinformatics. </w:t>
      </w:r>
      <w:r w:rsidRPr="00E95858">
        <w:t>2009;25(16)</w:t>
      </w:r>
      <w:r w:rsidRPr="00E95858">
        <w:rPr>
          <w:b/>
        </w:rPr>
        <w:t xml:space="preserve">: </w:t>
      </w:r>
      <w:r w:rsidRPr="00E95858">
        <w:t>2078-2079.</w:t>
      </w:r>
    </w:p>
    <w:p w14:paraId="468D97FE" w14:textId="77777777" w:rsidR="0083592D" w:rsidRPr="00E95858" w:rsidRDefault="0083592D" w:rsidP="0083592D">
      <w:pPr>
        <w:pStyle w:val="EndNoteBibliography"/>
        <w:spacing w:after="0"/>
      </w:pPr>
    </w:p>
    <w:p w14:paraId="410CC3D7" w14:textId="77777777" w:rsidR="0083592D" w:rsidRPr="00E95858" w:rsidRDefault="0083592D" w:rsidP="0083592D">
      <w:pPr>
        <w:pStyle w:val="EndNoteBibliography"/>
        <w:ind w:left="720" w:hanging="720"/>
      </w:pPr>
      <w:r w:rsidRPr="00E95858">
        <w:t>10.</w:t>
      </w:r>
      <w:r w:rsidRPr="00E95858">
        <w:tab/>
        <w:t xml:space="preserve">Koboldt DC, Zhang Q, Larson DE et al. VarScan 2: somatic mutation and copy number alteration discovery in cancer by exome sequencing. </w:t>
      </w:r>
      <w:r w:rsidRPr="00E95858">
        <w:rPr>
          <w:i/>
        </w:rPr>
        <w:t xml:space="preserve">Genome Res. </w:t>
      </w:r>
      <w:r w:rsidRPr="00E95858">
        <w:t>2012;22(3)</w:t>
      </w:r>
      <w:r w:rsidRPr="00E95858">
        <w:rPr>
          <w:b/>
        </w:rPr>
        <w:t xml:space="preserve">: </w:t>
      </w:r>
      <w:r w:rsidRPr="00E95858">
        <w:t>568-576.</w:t>
      </w:r>
    </w:p>
    <w:p w14:paraId="21C1DD68" w14:textId="77777777" w:rsidR="0083592D" w:rsidRPr="00E95858" w:rsidRDefault="0083592D" w:rsidP="0083592D">
      <w:pPr>
        <w:pStyle w:val="EndNoteBibliography"/>
        <w:spacing w:after="0"/>
      </w:pPr>
    </w:p>
    <w:p w14:paraId="2557B181" w14:textId="77777777" w:rsidR="0083592D" w:rsidRPr="00E95858" w:rsidRDefault="0083592D" w:rsidP="0083592D">
      <w:pPr>
        <w:pStyle w:val="EndNoteBibliography"/>
        <w:ind w:left="720" w:hanging="720"/>
      </w:pPr>
      <w:r w:rsidRPr="00E95858">
        <w:lastRenderedPageBreak/>
        <w:t>11.</w:t>
      </w:r>
      <w:r w:rsidRPr="00E95858">
        <w:tab/>
        <w:t xml:space="preserve">Wang K, Li M, Hakonarson H. ANNOVAR: functional annotation of genetic variants from high-throughput sequencing data. </w:t>
      </w:r>
      <w:r w:rsidRPr="00E95858">
        <w:rPr>
          <w:i/>
        </w:rPr>
        <w:t xml:space="preserve">Nucleic Acids Res. </w:t>
      </w:r>
      <w:r w:rsidRPr="00E95858">
        <w:t>2010;38(16)</w:t>
      </w:r>
      <w:r w:rsidRPr="00E95858">
        <w:rPr>
          <w:b/>
        </w:rPr>
        <w:t xml:space="preserve">: </w:t>
      </w:r>
      <w:r w:rsidRPr="00E95858">
        <w:t>e164.</w:t>
      </w:r>
    </w:p>
    <w:p w14:paraId="304169B9" w14:textId="77777777" w:rsidR="0083592D" w:rsidRPr="00E95858" w:rsidRDefault="0083592D" w:rsidP="0083592D">
      <w:pPr>
        <w:pStyle w:val="EndNoteBibliography"/>
        <w:spacing w:after="0"/>
      </w:pPr>
    </w:p>
    <w:p w14:paraId="58819919" w14:textId="77777777" w:rsidR="0083592D" w:rsidRPr="00E95858" w:rsidRDefault="0083592D" w:rsidP="0083592D">
      <w:pPr>
        <w:pStyle w:val="EndNoteBibliography"/>
        <w:ind w:left="720" w:hanging="720"/>
      </w:pPr>
      <w:r w:rsidRPr="00E95858">
        <w:t>12.</w:t>
      </w:r>
      <w:r w:rsidRPr="00E95858">
        <w:tab/>
        <w:t xml:space="preserve">Sherry ST, Ward MH, Kholodov M et al. dbSNP: the NCBI database of genetic variation. </w:t>
      </w:r>
      <w:r w:rsidRPr="00E95858">
        <w:rPr>
          <w:i/>
        </w:rPr>
        <w:t xml:space="preserve">Nucleic Acids Res. </w:t>
      </w:r>
      <w:r w:rsidRPr="00E95858">
        <w:t>2001;29(1)</w:t>
      </w:r>
      <w:r w:rsidRPr="00E95858">
        <w:rPr>
          <w:b/>
        </w:rPr>
        <w:t xml:space="preserve">: </w:t>
      </w:r>
      <w:r w:rsidRPr="00E95858">
        <w:t>308-311.</w:t>
      </w:r>
    </w:p>
    <w:p w14:paraId="7EDB4B70" w14:textId="77777777" w:rsidR="0083592D" w:rsidRPr="00E95858" w:rsidRDefault="0083592D" w:rsidP="0083592D">
      <w:pPr>
        <w:pStyle w:val="EndNoteBibliography"/>
        <w:spacing w:after="0"/>
      </w:pPr>
    </w:p>
    <w:p w14:paraId="3DEA1574" w14:textId="77777777" w:rsidR="0083592D" w:rsidRPr="00E95858" w:rsidRDefault="0083592D" w:rsidP="0083592D">
      <w:pPr>
        <w:pStyle w:val="EndNoteBibliography"/>
        <w:ind w:left="720" w:hanging="720"/>
      </w:pPr>
      <w:r w:rsidRPr="00E95858">
        <w:t>13.</w:t>
      </w:r>
      <w:r w:rsidRPr="00E95858">
        <w:tab/>
        <w:t xml:space="preserve">Forbes SA, Beare D, Boutselakis H et al. COSMIC: somatic cancer genetics at high-resolution. </w:t>
      </w:r>
      <w:r w:rsidRPr="00E95858">
        <w:rPr>
          <w:i/>
        </w:rPr>
        <w:t xml:space="preserve">Nucleic Acids Res. </w:t>
      </w:r>
      <w:r w:rsidRPr="00E95858">
        <w:t>2017;45(D1)</w:t>
      </w:r>
      <w:r w:rsidRPr="00E95858">
        <w:rPr>
          <w:b/>
        </w:rPr>
        <w:t xml:space="preserve">: </w:t>
      </w:r>
      <w:r w:rsidRPr="00E95858">
        <w:t>D777-D783.</w:t>
      </w:r>
    </w:p>
    <w:p w14:paraId="5845D017" w14:textId="77777777" w:rsidR="0083592D" w:rsidRPr="00E95858" w:rsidRDefault="0083592D" w:rsidP="0083592D">
      <w:pPr>
        <w:pStyle w:val="EndNoteBibliography"/>
        <w:spacing w:after="0"/>
      </w:pPr>
    </w:p>
    <w:p w14:paraId="094CF11A" w14:textId="77777777" w:rsidR="0083592D" w:rsidRPr="00E95858" w:rsidRDefault="0083592D" w:rsidP="0083592D">
      <w:pPr>
        <w:pStyle w:val="EndNoteBibliography"/>
        <w:ind w:left="720" w:hanging="720"/>
      </w:pPr>
      <w:r w:rsidRPr="00E95858">
        <w:t>14.</w:t>
      </w:r>
      <w:r w:rsidRPr="00E95858">
        <w:tab/>
        <w:t xml:space="preserve">Landrum MJ, Lee JM, Benson M et al. ClinVar: public archive of interpretations of clinically relevant variants. </w:t>
      </w:r>
      <w:r w:rsidRPr="00E95858">
        <w:rPr>
          <w:i/>
        </w:rPr>
        <w:t xml:space="preserve">Nucleic Acids Res. </w:t>
      </w:r>
      <w:r w:rsidRPr="00E95858">
        <w:t>2016;44(D1)</w:t>
      </w:r>
      <w:r w:rsidRPr="00E95858">
        <w:rPr>
          <w:b/>
        </w:rPr>
        <w:t xml:space="preserve">: </w:t>
      </w:r>
      <w:r w:rsidRPr="00E95858">
        <w:t>D862-868.</w:t>
      </w:r>
    </w:p>
    <w:p w14:paraId="67CA37C0" w14:textId="77777777" w:rsidR="0083592D" w:rsidRPr="00E95858" w:rsidRDefault="0083592D" w:rsidP="0083592D">
      <w:pPr>
        <w:pStyle w:val="EndNoteBibliography"/>
        <w:spacing w:after="0"/>
      </w:pPr>
    </w:p>
    <w:p w14:paraId="53C9C1A0" w14:textId="77777777" w:rsidR="0083592D" w:rsidRPr="00E95858" w:rsidRDefault="0083592D" w:rsidP="0083592D">
      <w:pPr>
        <w:pStyle w:val="EndNoteBibliography"/>
        <w:ind w:left="720" w:hanging="720"/>
      </w:pPr>
      <w:r w:rsidRPr="00E95858">
        <w:t>15.</w:t>
      </w:r>
      <w:r w:rsidRPr="00E95858">
        <w:tab/>
        <w:t xml:space="preserve">Talevich E, Shain AH, Botton T, Bastian BC. CNVkit: Genome-Wide Copy Number Detection and Visualization from Targeted DNA Sequencing. </w:t>
      </w:r>
      <w:r w:rsidRPr="00E95858">
        <w:rPr>
          <w:i/>
        </w:rPr>
        <w:t xml:space="preserve">PLoS Comput Biol. </w:t>
      </w:r>
      <w:r w:rsidRPr="00E95858">
        <w:t>2016;12(4)</w:t>
      </w:r>
      <w:r w:rsidRPr="00E95858">
        <w:rPr>
          <w:b/>
        </w:rPr>
        <w:t xml:space="preserve">: </w:t>
      </w:r>
      <w:r w:rsidRPr="00E95858">
        <w:t>e1004873.</w:t>
      </w:r>
    </w:p>
    <w:p w14:paraId="7E160125" w14:textId="77777777" w:rsidR="0083592D" w:rsidRPr="00E95858" w:rsidRDefault="0083592D" w:rsidP="0083592D">
      <w:pPr>
        <w:pStyle w:val="EndNoteBibliography"/>
        <w:spacing w:after="0"/>
      </w:pPr>
    </w:p>
    <w:p w14:paraId="2D36E978" w14:textId="77777777" w:rsidR="0083592D" w:rsidRPr="00E95858" w:rsidRDefault="0083592D" w:rsidP="0083592D">
      <w:pPr>
        <w:pStyle w:val="EndNoteBibliography"/>
        <w:ind w:left="720" w:hanging="720"/>
      </w:pPr>
      <w:r w:rsidRPr="00E95858">
        <w:t>16.</w:t>
      </w:r>
      <w:r w:rsidRPr="00E95858">
        <w:tab/>
        <w:t xml:space="preserve">Bolger AM, Lohse M, Usadel B. Trimmomatic: a flexible trimmer for Illumina sequence data. </w:t>
      </w:r>
      <w:r w:rsidRPr="00E95858">
        <w:rPr>
          <w:i/>
        </w:rPr>
        <w:t xml:space="preserve">Bioinformatics. </w:t>
      </w:r>
      <w:r w:rsidRPr="00E95858">
        <w:t>2014;30(15)</w:t>
      </w:r>
      <w:r w:rsidRPr="00E95858">
        <w:rPr>
          <w:b/>
        </w:rPr>
        <w:t xml:space="preserve">: </w:t>
      </w:r>
      <w:r w:rsidRPr="00E95858">
        <w:t>2114-2120.</w:t>
      </w:r>
    </w:p>
    <w:p w14:paraId="2EA77258" w14:textId="77777777" w:rsidR="0083592D" w:rsidRPr="00E95858" w:rsidRDefault="0083592D" w:rsidP="0083592D">
      <w:pPr>
        <w:pStyle w:val="EndNoteBibliography"/>
        <w:spacing w:after="0"/>
      </w:pPr>
    </w:p>
    <w:p w14:paraId="68DA53F6" w14:textId="77777777" w:rsidR="0083592D" w:rsidRPr="00E95858" w:rsidRDefault="0083592D" w:rsidP="0083592D">
      <w:pPr>
        <w:pStyle w:val="EndNoteBibliography"/>
        <w:ind w:left="720" w:hanging="720"/>
      </w:pPr>
      <w:r w:rsidRPr="00E95858">
        <w:t>17.</w:t>
      </w:r>
      <w:r w:rsidRPr="00E95858">
        <w:tab/>
        <w:t>Li H. Aligning sequence reads, clone sequences and assembly contigs with BWA-MEM. Available from: URL (Accessed n Date Accessed Year)|.</w:t>
      </w:r>
    </w:p>
    <w:p w14:paraId="1AD3F4D6" w14:textId="77777777" w:rsidR="0083592D" w:rsidRPr="00E95858" w:rsidRDefault="0083592D" w:rsidP="0083592D">
      <w:pPr>
        <w:pStyle w:val="EndNoteBibliography"/>
        <w:spacing w:after="0"/>
      </w:pPr>
    </w:p>
    <w:p w14:paraId="506481DE" w14:textId="77777777" w:rsidR="0083592D" w:rsidRPr="00E95858" w:rsidRDefault="0083592D" w:rsidP="0083592D">
      <w:pPr>
        <w:pStyle w:val="EndNoteBibliography"/>
        <w:ind w:left="720" w:hanging="720"/>
      </w:pPr>
      <w:r w:rsidRPr="00E95858">
        <w:t>18.</w:t>
      </w:r>
      <w:r w:rsidRPr="00E95858">
        <w:tab/>
        <w:t xml:space="preserve">Van der Auwera GA, Carneiro MO, Hartl C et al. From FastQ data to high confidence variant calls: the Genome Analysis Toolkit best practices pipeline. </w:t>
      </w:r>
      <w:r w:rsidRPr="00E95858">
        <w:rPr>
          <w:i/>
        </w:rPr>
        <w:t xml:space="preserve">Curr Protoc Bioinformatics. </w:t>
      </w:r>
      <w:r w:rsidRPr="00E95858">
        <w:t>2013;43(1110)</w:t>
      </w:r>
      <w:r w:rsidRPr="00E95858">
        <w:rPr>
          <w:b/>
        </w:rPr>
        <w:t xml:space="preserve">: </w:t>
      </w:r>
      <w:r w:rsidRPr="00E95858">
        <w:t>11.10.11-11.10.33.</w:t>
      </w:r>
    </w:p>
    <w:p w14:paraId="3AD71078" w14:textId="77777777" w:rsidR="0083592D" w:rsidRPr="00E95858" w:rsidRDefault="0083592D" w:rsidP="0083592D">
      <w:pPr>
        <w:pStyle w:val="EndNoteBibliography"/>
        <w:spacing w:after="0"/>
      </w:pPr>
    </w:p>
    <w:p w14:paraId="679F97DE" w14:textId="77777777" w:rsidR="0083592D" w:rsidRPr="00E95858" w:rsidRDefault="0083592D" w:rsidP="0083592D">
      <w:pPr>
        <w:pStyle w:val="EndNoteBibliography"/>
        <w:ind w:left="720" w:hanging="720"/>
      </w:pPr>
      <w:r w:rsidRPr="00E95858">
        <w:t>19.</w:t>
      </w:r>
      <w:r w:rsidRPr="00E95858">
        <w:tab/>
        <w:t xml:space="preserve">Lek M, Karczewski KJ, Minikel EV et al. Analysis of protein-coding genetic variation in 60,706 humans. </w:t>
      </w:r>
      <w:r w:rsidRPr="00E95858">
        <w:rPr>
          <w:i/>
        </w:rPr>
        <w:t xml:space="preserve">Nature. </w:t>
      </w:r>
      <w:r w:rsidRPr="00E95858">
        <w:t>2016;536(7616)</w:t>
      </w:r>
      <w:r w:rsidRPr="00E95858">
        <w:rPr>
          <w:b/>
        </w:rPr>
        <w:t xml:space="preserve">: </w:t>
      </w:r>
      <w:r w:rsidRPr="00E95858">
        <w:t>285-291.</w:t>
      </w:r>
    </w:p>
    <w:p w14:paraId="70921C67" w14:textId="77777777" w:rsidR="0083592D" w:rsidRPr="00E95858" w:rsidRDefault="0083592D" w:rsidP="0083592D">
      <w:pPr>
        <w:pStyle w:val="EndNoteBibliography"/>
        <w:spacing w:after="0"/>
      </w:pPr>
    </w:p>
    <w:p w14:paraId="305885D1" w14:textId="77777777" w:rsidR="0083592D" w:rsidRPr="00E95858" w:rsidRDefault="0083592D" w:rsidP="0083592D">
      <w:pPr>
        <w:pStyle w:val="EndNoteBibliography"/>
        <w:ind w:left="720" w:hanging="720"/>
      </w:pPr>
      <w:r w:rsidRPr="00E95858">
        <w:t>20.</w:t>
      </w:r>
      <w:r w:rsidRPr="00E95858">
        <w:tab/>
        <w:t xml:space="preserve">Landrum MJ, Lee JM, Benson M et al. ClinVar: improving access to variant interpretations and supporting evidence. </w:t>
      </w:r>
      <w:r w:rsidRPr="00E95858">
        <w:rPr>
          <w:i/>
        </w:rPr>
        <w:t xml:space="preserve">Nucleic Acids Res. </w:t>
      </w:r>
      <w:r w:rsidRPr="00E95858">
        <w:t>2018;46(D1)</w:t>
      </w:r>
      <w:r w:rsidRPr="00E95858">
        <w:rPr>
          <w:b/>
        </w:rPr>
        <w:t xml:space="preserve">: </w:t>
      </w:r>
      <w:r w:rsidRPr="00E95858">
        <w:t>D1062-d1067.</w:t>
      </w:r>
    </w:p>
    <w:p w14:paraId="4F127A11" w14:textId="77777777" w:rsidR="0083592D" w:rsidRPr="00E95858" w:rsidRDefault="0083592D" w:rsidP="0083592D">
      <w:pPr>
        <w:pStyle w:val="EndNoteBibliography"/>
        <w:spacing w:after="0"/>
      </w:pPr>
    </w:p>
    <w:p w14:paraId="12E1C189" w14:textId="77777777" w:rsidR="0083592D" w:rsidRPr="00E95858" w:rsidRDefault="0083592D" w:rsidP="0083592D">
      <w:pPr>
        <w:pStyle w:val="EndNoteBibliography"/>
        <w:ind w:left="720" w:hanging="720"/>
      </w:pPr>
      <w:r w:rsidRPr="00E95858">
        <w:t>21.</w:t>
      </w:r>
      <w:r w:rsidRPr="00E95858">
        <w:tab/>
        <w:t xml:space="preserve">Kopanos C, Tsiolkas V, Kouris A et al. VarSome: the human genomic variant search engine. </w:t>
      </w:r>
      <w:r w:rsidRPr="00E95858">
        <w:rPr>
          <w:i/>
        </w:rPr>
        <w:t xml:space="preserve">Bioinformatics. </w:t>
      </w:r>
      <w:r w:rsidRPr="00E95858">
        <w:t>2019;35(11)</w:t>
      </w:r>
      <w:r w:rsidRPr="00E95858">
        <w:rPr>
          <w:b/>
        </w:rPr>
        <w:t xml:space="preserve">: </w:t>
      </w:r>
      <w:r w:rsidRPr="00E95858">
        <w:t>1978-1980.</w:t>
      </w:r>
    </w:p>
    <w:p w14:paraId="79CA52B3" w14:textId="77777777" w:rsidR="0083592D" w:rsidRDefault="0083592D">
      <w:pPr>
        <w:spacing w:line="480" w:lineRule="auto"/>
        <w:jc w:val="both"/>
        <w:rPr>
          <w:rFonts w:ascii="Arial" w:eastAsia="Arial" w:hAnsi="Arial" w:cs="Arial"/>
          <w:b/>
          <w:bCs/>
          <w:sz w:val="28"/>
          <w:szCs w:val="28"/>
        </w:rPr>
      </w:pPr>
    </w:p>
    <w:p w14:paraId="61D38420" w14:textId="77777777" w:rsidR="0083592D" w:rsidRDefault="0083592D">
      <w:pPr>
        <w:spacing w:line="480" w:lineRule="auto"/>
        <w:jc w:val="both"/>
        <w:rPr>
          <w:rFonts w:ascii="Arial" w:eastAsia="Arial" w:hAnsi="Arial" w:cs="Arial"/>
          <w:b/>
          <w:bCs/>
          <w:sz w:val="28"/>
          <w:szCs w:val="28"/>
        </w:rPr>
      </w:pPr>
    </w:p>
    <w:p w14:paraId="0A80BD6F" w14:textId="77777777" w:rsidR="0069717D" w:rsidRDefault="00952115">
      <w:pPr>
        <w:spacing w:line="276" w:lineRule="auto"/>
        <w:jc w:val="both"/>
        <w:rPr>
          <w:rFonts w:ascii="Arial" w:eastAsia="Arial" w:hAnsi="Arial" w:cs="Arial"/>
          <w:b/>
          <w:bCs/>
          <w:sz w:val="28"/>
          <w:szCs w:val="28"/>
        </w:rPr>
      </w:pPr>
      <w:r>
        <w:rPr>
          <w:rFonts w:ascii="Arial" w:eastAsia="Arial" w:hAnsi="Arial" w:cs="Arial"/>
          <w:b/>
          <w:bCs/>
          <w:sz w:val="28"/>
          <w:szCs w:val="28"/>
        </w:rPr>
        <w:t>Supplementary Figures</w:t>
      </w:r>
    </w:p>
    <w:p w14:paraId="07EFFDD4" w14:textId="77777777" w:rsidR="0069717D" w:rsidRDefault="0069717D">
      <w:pPr>
        <w:spacing w:line="276" w:lineRule="auto"/>
        <w:jc w:val="both"/>
        <w:rPr>
          <w:rFonts w:ascii="Arial" w:eastAsia="Arial" w:hAnsi="Arial" w:cs="Arial"/>
          <w:b/>
          <w:bCs/>
          <w:sz w:val="24"/>
          <w:szCs w:val="24"/>
        </w:rPr>
      </w:pPr>
    </w:p>
    <w:p w14:paraId="1CE971D4" w14:textId="77777777" w:rsidR="0069717D" w:rsidRDefault="00952115">
      <w:pPr>
        <w:spacing w:line="276" w:lineRule="auto"/>
        <w:jc w:val="both"/>
      </w:pPr>
      <w:r w:rsidRPr="78C7718C">
        <w:rPr>
          <w:rFonts w:ascii="Arial" w:eastAsia="Arial" w:hAnsi="Arial" w:cs="Arial"/>
          <w:b/>
          <w:bCs/>
          <w:sz w:val="24"/>
          <w:szCs w:val="24"/>
        </w:rPr>
        <w:t xml:space="preserve">Figure S1: </w:t>
      </w:r>
      <w:r w:rsidRPr="78C7718C">
        <w:rPr>
          <w:rFonts w:ascii="Arial" w:eastAsia="Arial" w:hAnsi="Arial" w:cs="Arial"/>
          <w:sz w:val="24"/>
          <w:szCs w:val="24"/>
        </w:rPr>
        <w:t>Comparison of XTT and CellTiterBlue viability assays results for patients treated with dasatinib 180nM and analyzed with both methods. Neighboring data points represent viability measurement with both methods for individual patients. Error bars represent a fraction of standard deviation in treated cells vs mean viability measurement in corresponding controls.</w:t>
      </w:r>
    </w:p>
    <w:p w14:paraId="42C09441" w14:textId="77777777" w:rsidR="0069717D" w:rsidRDefault="6C21A25B" w:rsidP="1EC85855">
      <w:pPr>
        <w:spacing w:line="480" w:lineRule="auto"/>
        <w:jc w:val="both"/>
      </w:pPr>
      <w:r>
        <w:rPr>
          <w:noProof/>
        </w:rPr>
        <w:drawing>
          <wp:inline distT="0" distB="0" distL="0" distR="0" wp14:anchorId="640F64DF" wp14:editId="31022739">
            <wp:extent cx="5943600" cy="4448175"/>
            <wp:effectExtent l="0" t="0" r="0" b="0"/>
            <wp:docPr id="2116454763" name="Obraz 2116454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16454763"/>
                    <pic:cNvPicPr/>
                  </pic:nvPicPr>
                  <pic:blipFill>
                    <a:blip r:embed="rId9">
                      <a:extLst>
                        <a:ext uri="{28A0092B-C50C-407E-A947-70E740481C1C}">
                          <a14:useLocalDpi xmlns:a14="http://schemas.microsoft.com/office/drawing/2010/main" val="0"/>
                        </a:ext>
                      </a:extLst>
                    </a:blip>
                    <a:stretch>
                      <a:fillRect/>
                    </a:stretch>
                  </pic:blipFill>
                  <pic:spPr>
                    <a:xfrm>
                      <a:off x="0" y="0"/>
                      <a:ext cx="5943600" cy="4448175"/>
                    </a:xfrm>
                    <a:prstGeom prst="rect">
                      <a:avLst/>
                    </a:prstGeom>
                  </pic:spPr>
                </pic:pic>
              </a:graphicData>
            </a:graphic>
          </wp:inline>
        </w:drawing>
      </w:r>
    </w:p>
    <w:p w14:paraId="71044AF7" w14:textId="77777777" w:rsidR="0069717D" w:rsidRDefault="0069717D">
      <w:pPr>
        <w:spacing w:line="480" w:lineRule="auto"/>
        <w:jc w:val="both"/>
        <w:rPr>
          <w:rFonts w:ascii="Arial" w:eastAsia="Arial" w:hAnsi="Arial" w:cs="Arial"/>
          <w:b/>
          <w:bCs/>
          <w:sz w:val="24"/>
          <w:szCs w:val="24"/>
        </w:rPr>
      </w:pPr>
    </w:p>
    <w:p w14:paraId="4CBCDF44" w14:textId="77777777" w:rsidR="0069717D" w:rsidRDefault="00952115">
      <w:pPr>
        <w:rPr>
          <w:rFonts w:ascii="Arial" w:eastAsia="Arial" w:hAnsi="Arial" w:cs="Arial"/>
        </w:rPr>
      </w:pPr>
      <w:r>
        <w:br w:type="page"/>
      </w:r>
    </w:p>
    <w:p w14:paraId="04CDFF29" w14:textId="77777777" w:rsidR="0069717D" w:rsidRDefault="00952115">
      <w:pPr>
        <w:spacing w:line="276" w:lineRule="auto"/>
        <w:jc w:val="both"/>
      </w:pPr>
      <w:r w:rsidRPr="78C7718C">
        <w:rPr>
          <w:rFonts w:ascii="Arial" w:eastAsia="Arial" w:hAnsi="Arial" w:cs="Arial"/>
          <w:b/>
          <w:bCs/>
          <w:sz w:val="24"/>
          <w:szCs w:val="24"/>
        </w:rPr>
        <w:lastRenderedPageBreak/>
        <w:t xml:space="preserve">Figure S2: </w:t>
      </w:r>
      <w:r w:rsidRPr="78C7718C">
        <w:rPr>
          <w:rFonts w:ascii="Arial" w:eastAsia="Arial" w:hAnsi="Arial" w:cs="Arial"/>
          <w:sz w:val="24"/>
          <w:szCs w:val="24"/>
        </w:rPr>
        <w:t xml:space="preserve">Drug effects correlated with specific gene-expression changes between treated and untreated samples </w:t>
      </w:r>
      <w:r w:rsidRPr="78C7718C">
        <w:rPr>
          <w:rFonts w:ascii="Arial" w:eastAsia="Arial" w:hAnsi="Arial" w:cs="Arial"/>
          <w:b/>
          <w:bCs/>
          <w:sz w:val="24"/>
          <w:szCs w:val="24"/>
        </w:rPr>
        <w:t>(A)</w:t>
      </w:r>
      <w:r w:rsidRPr="78C7718C">
        <w:rPr>
          <w:rFonts w:ascii="Arial" w:eastAsia="Arial" w:hAnsi="Arial" w:cs="Arial"/>
          <w:sz w:val="24"/>
          <w:szCs w:val="24"/>
        </w:rPr>
        <w:t xml:space="preserve"> and responders and non-responders </w:t>
      </w:r>
      <w:r w:rsidRPr="78C7718C">
        <w:rPr>
          <w:rFonts w:ascii="Arial" w:eastAsia="Arial" w:hAnsi="Arial" w:cs="Arial"/>
          <w:b/>
          <w:bCs/>
          <w:sz w:val="24"/>
          <w:szCs w:val="24"/>
        </w:rPr>
        <w:t>(B)</w:t>
      </w:r>
      <w:r w:rsidRPr="78C7718C">
        <w:rPr>
          <w:rFonts w:ascii="Arial" w:eastAsia="Arial" w:hAnsi="Arial" w:cs="Arial"/>
          <w:sz w:val="24"/>
          <w:szCs w:val="24"/>
        </w:rPr>
        <w:t xml:space="preserve">. Differentially expressed genes (DEGs) determined in our cohort were matched with those differentially expressed in cell lines upon treatment with various drugs, using the LINCS L1000 database. Drugs whose effect correlated with those of dasatinib treatment in our cohort returned several kinase inhibitors, including dasatinib itself, validating the gene expression signatures that we observe in our data </w:t>
      </w:r>
      <w:r w:rsidRPr="78C7718C">
        <w:rPr>
          <w:rFonts w:ascii="Arial" w:eastAsia="Arial" w:hAnsi="Arial" w:cs="Arial"/>
          <w:b/>
          <w:bCs/>
          <w:sz w:val="24"/>
          <w:szCs w:val="24"/>
        </w:rPr>
        <w:t>(A)</w:t>
      </w:r>
      <w:r w:rsidRPr="78C7718C">
        <w:rPr>
          <w:rFonts w:ascii="Arial" w:eastAsia="Arial" w:hAnsi="Arial" w:cs="Arial"/>
          <w:sz w:val="24"/>
          <w:szCs w:val="24"/>
        </w:rPr>
        <w:t xml:space="preserve">. Drugs anti-correlated with dasatinib resistance in our cohort are speculated to sensitize non-responders to dasatinib </w:t>
      </w:r>
      <w:r w:rsidRPr="78C7718C">
        <w:rPr>
          <w:rFonts w:ascii="Arial" w:eastAsia="Arial" w:hAnsi="Arial" w:cs="Arial"/>
          <w:b/>
          <w:bCs/>
          <w:sz w:val="24"/>
          <w:szCs w:val="24"/>
        </w:rPr>
        <w:t>(B)</w:t>
      </w:r>
      <w:r w:rsidRPr="78C7718C">
        <w:rPr>
          <w:rFonts w:ascii="Arial" w:eastAsia="Arial" w:hAnsi="Arial" w:cs="Arial"/>
          <w:sz w:val="24"/>
          <w:szCs w:val="24"/>
        </w:rPr>
        <w:t>. Compounds shown here are filtered; refer to Supplementary Figure S3 for the original top 50 hits returned by the LINCS L1000 database.</w:t>
      </w:r>
    </w:p>
    <w:p w14:paraId="6DC277FF" w14:textId="77777777" w:rsidR="102F0FAB" w:rsidRDefault="102F0FAB" w:rsidP="1EC85855">
      <w:pPr>
        <w:spacing w:line="276" w:lineRule="auto"/>
        <w:jc w:val="both"/>
      </w:pPr>
      <w:r>
        <w:rPr>
          <w:noProof/>
        </w:rPr>
        <w:lastRenderedPageBreak/>
        <w:drawing>
          <wp:inline distT="0" distB="0" distL="0" distR="0" wp14:anchorId="64C3B4EC" wp14:editId="1558669B">
            <wp:extent cx="3352800" cy="8229600"/>
            <wp:effectExtent l="0" t="0" r="0" b="0"/>
            <wp:docPr id="565722004" name="Obraz 56572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5722004"/>
                    <pic:cNvPicPr/>
                  </pic:nvPicPr>
                  <pic:blipFill>
                    <a:blip r:embed="rId10">
                      <a:extLst>
                        <a:ext uri="{28A0092B-C50C-407E-A947-70E740481C1C}">
                          <a14:useLocalDpi xmlns:a14="http://schemas.microsoft.com/office/drawing/2010/main" val="0"/>
                        </a:ext>
                      </a:extLst>
                    </a:blip>
                    <a:stretch>
                      <a:fillRect/>
                    </a:stretch>
                  </pic:blipFill>
                  <pic:spPr>
                    <a:xfrm>
                      <a:off x="0" y="0"/>
                      <a:ext cx="3352800" cy="8229600"/>
                    </a:xfrm>
                    <a:prstGeom prst="rect">
                      <a:avLst/>
                    </a:prstGeom>
                  </pic:spPr>
                </pic:pic>
              </a:graphicData>
            </a:graphic>
          </wp:inline>
        </w:drawing>
      </w:r>
    </w:p>
    <w:p w14:paraId="58826301" w14:textId="3DA46FCB" w:rsidR="0069717D" w:rsidRPr="00AB4F30" w:rsidRDefault="00952115">
      <w:pPr>
        <w:spacing w:line="276" w:lineRule="auto"/>
        <w:jc w:val="both"/>
        <w:rPr>
          <w:color w:val="FF0000"/>
        </w:rPr>
      </w:pPr>
      <w:r w:rsidRPr="78FA4AEB">
        <w:rPr>
          <w:rFonts w:ascii="Arial" w:eastAsia="Arial" w:hAnsi="Arial" w:cs="Arial"/>
          <w:b/>
          <w:bCs/>
          <w:sz w:val="24"/>
          <w:szCs w:val="24"/>
        </w:rPr>
        <w:lastRenderedPageBreak/>
        <w:t xml:space="preserve">Figure S3: </w:t>
      </w:r>
      <w:r w:rsidRPr="78FA4AEB">
        <w:rPr>
          <w:rFonts w:ascii="Arial" w:eastAsia="Arial" w:hAnsi="Arial" w:cs="Arial"/>
          <w:sz w:val="24"/>
          <w:szCs w:val="24"/>
        </w:rPr>
        <w:t xml:space="preserve">The original, unfiltered top 50 hits returned by the LINCS L1000 database, which were further filtered to generate corresponding </w:t>
      </w:r>
      <w:r w:rsidRPr="00AB4F30">
        <w:rPr>
          <w:rFonts w:ascii="Arial" w:eastAsia="Arial" w:hAnsi="Arial" w:cs="Arial"/>
          <w:color w:val="FF0000"/>
          <w:sz w:val="24"/>
          <w:szCs w:val="24"/>
        </w:rPr>
        <w:t xml:space="preserve">figures </w:t>
      </w:r>
      <w:r w:rsidR="39E97A4F" w:rsidRPr="00AB4F30">
        <w:rPr>
          <w:rFonts w:ascii="Arial" w:eastAsia="Arial" w:hAnsi="Arial" w:cs="Arial"/>
          <w:color w:val="FF0000"/>
          <w:sz w:val="24"/>
          <w:szCs w:val="24"/>
        </w:rPr>
        <w:t>S2</w:t>
      </w:r>
      <w:r w:rsidRPr="00AB4F30">
        <w:rPr>
          <w:rFonts w:ascii="Arial" w:eastAsia="Arial" w:hAnsi="Arial" w:cs="Arial"/>
          <w:color w:val="FF0000"/>
          <w:sz w:val="24"/>
          <w:szCs w:val="24"/>
        </w:rPr>
        <w:t xml:space="preserve">A and </w:t>
      </w:r>
      <w:r w:rsidR="1DDFC3BB" w:rsidRPr="00AB4F30">
        <w:rPr>
          <w:rFonts w:ascii="Arial" w:eastAsia="Arial" w:hAnsi="Arial" w:cs="Arial"/>
          <w:color w:val="FF0000"/>
          <w:sz w:val="24"/>
          <w:szCs w:val="24"/>
        </w:rPr>
        <w:t>S2</w:t>
      </w:r>
      <w:r w:rsidRPr="00AB4F30">
        <w:rPr>
          <w:rFonts w:ascii="Arial" w:eastAsia="Arial" w:hAnsi="Arial" w:cs="Arial"/>
          <w:color w:val="FF0000"/>
          <w:sz w:val="24"/>
          <w:szCs w:val="24"/>
        </w:rPr>
        <w:t>B.</w:t>
      </w:r>
    </w:p>
    <w:p w14:paraId="1D1CF076" w14:textId="77777777" w:rsidR="0F4DEC53" w:rsidRDefault="0F4DEC53" w:rsidP="1EC85855">
      <w:pPr>
        <w:spacing w:line="276" w:lineRule="auto"/>
        <w:jc w:val="both"/>
      </w:pPr>
      <w:r>
        <w:rPr>
          <w:noProof/>
        </w:rPr>
        <w:drawing>
          <wp:inline distT="0" distB="0" distL="0" distR="0" wp14:anchorId="0BFAE9F2" wp14:editId="2001287C">
            <wp:extent cx="5943600" cy="7610474"/>
            <wp:effectExtent l="0" t="0" r="0" b="0"/>
            <wp:docPr id="858846058" name="Obraz 85884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58846058"/>
                    <pic:cNvPicPr/>
                  </pic:nvPicPr>
                  <pic:blipFill>
                    <a:blip r:embed="rId11">
                      <a:extLst>
                        <a:ext uri="{28A0092B-C50C-407E-A947-70E740481C1C}">
                          <a14:useLocalDpi xmlns:a14="http://schemas.microsoft.com/office/drawing/2010/main" val="0"/>
                        </a:ext>
                      </a:extLst>
                    </a:blip>
                    <a:stretch>
                      <a:fillRect/>
                    </a:stretch>
                  </pic:blipFill>
                  <pic:spPr>
                    <a:xfrm>
                      <a:off x="0" y="0"/>
                      <a:ext cx="5943600" cy="7610474"/>
                    </a:xfrm>
                    <a:prstGeom prst="rect">
                      <a:avLst/>
                    </a:prstGeom>
                  </pic:spPr>
                </pic:pic>
              </a:graphicData>
            </a:graphic>
          </wp:inline>
        </w:drawing>
      </w:r>
    </w:p>
    <w:p w14:paraId="7A41A333" w14:textId="77777777" w:rsidR="0069717D" w:rsidRDefault="00952115">
      <w:pPr>
        <w:spacing w:line="480" w:lineRule="auto"/>
        <w:jc w:val="both"/>
      </w:pPr>
      <w:r>
        <w:rPr>
          <w:rFonts w:ascii="Arial" w:eastAsia="Arial" w:hAnsi="Arial" w:cs="Arial"/>
          <w:b/>
          <w:bCs/>
          <w:sz w:val="28"/>
          <w:szCs w:val="28"/>
        </w:rPr>
        <w:lastRenderedPageBreak/>
        <w:t>Supplementary Tables</w:t>
      </w:r>
    </w:p>
    <w:p w14:paraId="431ECE8B" w14:textId="77777777" w:rsidR="0069717D" w:rsidRDefault="00952115">
      <w:pPr>
        <w:spacing w:line="480" w:lineRule="auto"/>
        <w:jc w:val="both"/>
      </w:pPr>
      <w:r w:rsidRPr="002724EC">
        <w:rPr>
          <w:rFonts w:ascii="Arial" w:eastAsia="Arial" w:hAnsi="Arial" w:cs="Arial"/>
          <w:b/>
          <w:bCs/>
          <w:sz w:val="24"/>
          <w:szCs w:val="24"/>
        </w:rPr>
        <w:t>Table S1:</w:t>
      </w:r>
      <w:r w:rsidRPr="78C7718C">
        <w:rPr>
          <w:rFonts w:ascii="Arial" w:eastAsia="Arial" w:hAnsi="Arial" w:cs="Arial"/>
          <w:sz w:val="28"/>
          <w:szCs w:val="28"/>
        </w:rPr>
        <w:t> </w:t>
      </w:r>
      <w:r w:rsidRPr="002724EC">
        <w:rPr>
          <w:rFonts w:ascii="Arial" w:eastAsia="Arial" w:hAnsi="Arial" w:cs="Arial"/>
          <w:sz w:val="24"/>
          <w:szCs w:val="24"/>
        </w:rPr>
        <w:t>Baseline clinical characteristics of CLL patients</w:t>
      </w:r>
    </w:p>
    <w:tbl>
      <w:tblPr>
        <w:tblW w:w="93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341"/>
        <w:gridCol w:w="2340"/>
        <w:gridCol w:w="2340"/>
        <w:gridCol w:w="2340"/>
      </w:tblGrid>
      <w:tr w:rsidR="0069717D" w14:paraId="3EB78CF6" w14:textId="77777777" w:rsidTr="0314D481">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E67D72" w14:textId="77777777" w:rsidR="0069717D" w:rsidRDefault="0069717D">
            <w:pPr>
              <w:spacing w:after="0" w:line="240" w:lineRule="auto"/>
              <w:ind w:left="101" w:right="101"/>
              <w:jc w:val="both"/>
              <w:rPr>
                <w:rFonts w:ascii="Arial" w:eastAsia="Arial" w:hAnsi="Arial" w:cs="Arial"/>
                <w:sz w:val="24"/>
                <w:szCs w:val="24"/>
              </w:rPr>
            </w:pP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6734D1" w14:textId="77777777" w:rsidR="0069717D" w:rsidRDefault="00952115">
            <w:pPr>
              <w:spacing w:after="0" w:line="240" w:lineRule="auto"/>
              <w:ind w:left="101" w:right="101"/>
              <w:jc w:val="center"/>
            </w:pPr>
            <w:r>
              <w:rPr>
                <w:rFonts w:ascii="Arial" w:eastAsia="Arial" w:hAnsi="Arial" w:cs="Arial"/>
                <w:sz w:val="24"/>
                <w:szCs w:val="24"/>
              </w:rPr>
              <w:t xml:space="preserve">Responders </w:t>
            </w:r>
            <w:r>
              <w:br/>
            </w:r>
            <w:r>
              <w:rPr>
                <w:rFonts w:ascii="Arial" w:eastAsia="Arial" w:hAnsi="Arial" w:cs="Arial"/>
                <w:sz w:val="24"/>
                <w:szCs w:val="24"/>
              </w:rPr>
              <w:t>N=7 (100%)</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61E475" w14:textId="77777777" w:rsidR="0069717D" w:rsidRDefault="00952115">
            <w:pPr>
              <w:spacing w:after="0" w:line="240" w:lineRule="auto"/>
              <w:ind w:left="101" w:right="101"/>
              <w:jc w:val="center"/>
            </w:pPr>
            <w:r>
              <w:rPr>
                <w:rFonts w:ascii="Arial" w:eastAsia="Arial" w:hAnsi="Arial" w:cs="Arial"/>
                <w:sz w:val="24"/>
                <w:szCs w:val="24"/>
              </w:rPr>
              <w:t xml:space="preserve">Non-responders </w:t>
            </w:r>
            <w:r>
              <w:br/>
            </w:r>
            <w:r>
              <w:rPr>
                <w:rFonts w:ascii="Arial" w:eastAsia="Arial" w:hAnsi="Arial" w:cs="Arial"/>
                <w:sz w:val="24"/>
                <w:szCs w:val="24"/>
              </w:rPr>
              <w:t>N=9 (100%)</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862EA1" w14:textId="77777777" w:rsidR="0069717D" w:rsidRDefault="00952115">
            <w:pPr>
              <w:spacing w:after="0" w:line="240" w:lineRule="auto"/>
              <w:jc w:val="center"/>
            </w:pPr>
            <w:r>
              <w:rPr>
                <w:rFonts w:ascii="Arial" w:eastAsia="Arial" w:hAnsi="Arial" w:cs="Arial"/>
                <w:sz w:val="24"/>
                <w:szCs w:val="24"/>
              </w:rPr>
              <w:t>Total</w:t>
            </w:r>
            <w:r>
              <w:br/>
            </w:r>
            <w:r>
              <w:rPr>
                <w:rFonts w:ascii="Arial" w:eastAsia="Arial" w:hAnsi="Arial" w:cs="Arial"/>
                <w:sz w:val="24"/>
                <w:szCs w:val="24"/>
              </w:rPr>
              <w:t>N=16 (100%)</w:t>
            </w:r>
          </w:p>
        </w:tc>
      </w:tr>
      <w:tr w:rsidR="0069717D" w14:paraId="22E05957" w14:textId="77777777" w:rsidTr="0314D481">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A7953B"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Sex</w:t>
            </w:r>
          </w:p>
          <w:p w14:paraId="1214C670"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Male</w:t>
            </w:r>
          </w:p>
          <w:p w14:paraId="420D6D89"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Female</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2FF91D"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037486EF"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5 (71.0%)</w:t>
            </w:r>
          </w:p>
          <w:p w14:paraId="2869378C"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2 (29.0%)</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84BC97"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6A43D8AD"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3 (33.3%)</w:t>
            </w:r>
          </w:p>
          <w:p w14:paraId="47DC4D4C"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6 (66.7%)</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8E3E63" w14:textId="77777777" w:rsidR="0069717D" w:rsidRDefault="0069717D">
            <w:pPr>
              <w:spacing w:after="0" w:line="240" w:lineRule="auto"/>
              <w:jc w:val="both"/>
              <w:rPr>
                <w:rFonts w:ascii="Arial" w:eastAsia="Arial" w:hAnsi="Arial" w:cs="Arial"/>
                <w:sz w:val="24"/>
                <w:szCs w:val="24"/>
              </w:rPr>
            </w:pPr>
          </w:p>
          <w:p w14:paraId="10FC5DBE"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8 (50.0%)</w:t>
            </w:r>
          </w:p>
          <w:p w14:paraId="3CA50C94"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8 (50.0%)</w:t>
            </w:r>
          </w:p>
        </w:tc>
      </w:tr>
      <w:tr w:rsidR="0069717D" w14:paraId="3ED17A70" w14:textId="77777777" w:rsidTr="0314D481">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D034B3"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Age</w:t>
            </w:r>
          </w:p>
          <w:p w14:paraId="3582858E"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Mean</w:t>
            </w:r>
          </w:p>
          <w:p w14:paraId="6B4A59D9"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Median</w:t>
            </w:r>
          </w:p>
          <w:p w14:paraId="1E65BBB1"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Range</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DE3178"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4A1C9CF6"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68.2</w:t>
            </w:r>
          </w:p>
          <w:p w14:paraId="46BE7770"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71</w:t>
            </w:r>
          </w:p>
          <w:p w14:paraId="13F8D703"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47-84</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5D40F7"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30922A62"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66.7</w:t>
            </w:r>
          </w:p>
          <w:p w14:paraId="7270C598"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66</w:t>
            </w:r>
          </w:p>
          <w:p w14:paraId="6B5949CF"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57-78</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717220" w14:textId="77777777" w:rsidR="0069717D" w:rsidRDefault="0069717D">
            <w:pPr>
              <w:spacing w:after="0" w:line="240" w:lineRule="auto"/>
              <w:jc w:val="both"/>
              <w:rPr>
                <w:rFonts w:ascii="Arial" w:eastAsia="Arial" w:hAnsi="Arial" w:cs="Arial"/>
                <w:sz w:val="24"/>
                <w:szCs w:val="24"/>
              </w:rPr>
            </w:pPr>
          </w:p>
          <w:p w14:paraId="2A340D11"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w:t>
            </w:r>
            <w:r w:rsidR="005C2682">
              <w:rPr>
                <w:rFonts w:ascii="Arial" w:eastAsia="Arial" w:hAnsi="Arial" w:cs="Arial"/>
                <w:sz w:val="24"/>
                <w:szCs w:val="24"/>
              </w:rPr>
              <w:t>67</w:t>
            </w:r>
            <w:r w:rsidR="00516FE3">
              <w:rPr>
                <w:rFonts w:ascii="Arial" w:eastAsia="Arial" w:hAnsi="Arial" w:cs="Arial"/>
                <w:sz w:val="24"/>
                <w:szCs w:val="24"/>
              </w:rPr>
              <w:t>.</w:t>
            </w:r>
            <w:r w:rsidR="005C2682">
              <w:rPr>
                <w:rFonts w:ascii="Arial" w:eastAsia="Arial" w:hAnsi="Arial" w:cs="Arial"/>
                <w:sz w:val="24"/>
                <w:szCs w:val="24"/>
              </w:rPr>
              <w:t>3</w:t>
            </w:r>
          </w:p>
          <w:p w14:paraId="29E61E0B" w14:textId="77777777" w:rsidR="0069717D" w:rsidRDefault="005C2682">
            <w:pPr>
              <w:spacing w:after="0" w:line="240" w:lineRule="auto"/>
              <w:jc w:val="both"/>
              <w:rPr>
                <w:rFonts w:ascii="Arial" w:eastAsia="Arial" w:hAnsi="Arial" w:cs="Arial"/>
                <w:sz w:val="24"/>
                <w:szCs w:val="24"/>
              </w:rPr>
            </w:pPr>
            <w:r>
              <w:rPr>
                <w:rFonts w:ascii="Arial" w:eastAsia="Arial" w:hAnsi="Arial" w:cs="Arial"/>
                <w:sz w:val="24"/>
                <w:szCs w:val="24"/>
              </w:rPr>
              <w:t xml:space="preserve">   67</w:t>
            </w:r>
          </w:p>
          <w:p w14:paraId="7C1B4FCE"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47-84</w:t>
            </w:r>
          </w:p>
        </w:tc>
      </w:tr>
      <w:tr w:rsidR="0069717D" w14:paraId="44D9324C" w14:textId="77777777" w:rsidTr="0314D481">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52E40C"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Rai stage</w:t>
            </w:r>
          </w:p>
          <w:p w14:paraId="58034D2A"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0</w:t>
            </w:r>
          </w:p>
          <w:p w14:paraId="11B435ED"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w:t>
            </w:r>
          </w:p>
          <w:p w14:paraId="49858DA1"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2</w:t>
            </w:r>
          </w:p>
          <w:p w14:paraId="23972CBC"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3</w:t>
            </w:r>
          </w:p>
          <w:p w14:paraId="799BFA91"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4</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E87772"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443B4A79"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 (14.5%)</w:t>
            </w:r>
          </w:p>
          <w:p w14:paraId="31A4D9C0"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2 (28.5%)</w:t>
            </w:r>
          </w:p>
          <w:p w14:paraId="1C4273C4"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2 (28.5%)</w:t>
            </w:r>
          </w:p>
          <w:p w14:paraId="3C5FF7F3"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48B805A3"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2 (28.5%)</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BD0851"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2CF4FDEB"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6 (66.7%)</w:t>
            </w:r>
          </w:p>
          <w:p w14:paraId="4DBDE8D4"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2 (22.2%)</w:t>
            </w:r>
          </w:p>
          <w:p w14:paraId="0999D94C"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6E31E8A3"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 (11.1%)</w:t>
            </w:r>
          </w:p>
          <w:p w14:paraId="0BB69F9E"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16212C" w14:textId="77777777" w:rsidR="0069717D" w:rsidRDefault="0069717D">
            <w:pPr>
              <w:spacing w:after="0" w:line="240" w:lineRule="auto"/>
              <w:jc w:val="both"/>
              <w:rPr>
                <w:rFonts w:ascii="Arial" w:eastAsia="Arial" w:hAnsi="Arial" w:cs="Arial"/>
                <w:sz w:val="24"/>
                <w:szCs w:val="24"/>
              </w:rPr>
            </w:pPr>
          </w:p>
          <w:p w14:paraId="04039EB5"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7 (43.8%)</w:t>
            </w:r>
          </w:p>
          <w:p w14:paraId="19EC33D6"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4 (25.0%)</w:t>
            </w:r>
          </w:p>
          <w:p w14:paraId="158D676B"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2 (12.5%)</w:t>
            </w:r>
          </w:p>
          <w:p w14:paraId="6CC54311"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1 (6.3%)</w:t>
            </w:r>
          </w:p>
          <w:p w14:paraId="66AAE327"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2 (12.5%)</w:t>
            </w:r>
          </w:p>
        </w:tc>
      </w:tr>
      <w:tr w:rsidR="0069717D" w14:paraId="241E5FE6" w14:textId="77777777" w:rsidTr="0314D481">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6B735C" w14:textId="77777777" w:rsidR="0069717D" w:rsidRDefault="00952115">
            <w:pPr>
              <w:spacing w:after="0" w:line="240" w:lineRule="auto"/>
              <w:ind w:left="101" w:right="101"/>
              <w:jc w:val="both"/>
            </w:pPr>
            <w:r>
              <w:rPr>
                <w:rFonts w:ascii="Arial" w:eastAsia="Arial" w:hAnsi="Arial" w:cs="Arial"/>
                <w:sz w:val="24"/>
                <w:szCs w:val="24"/>
              </w:rPr>
              <w:t>WBC (x10</w:t>
            </w:r>
            <w:r>
              <w:rPr>
                <w:rFonts w:ascii="Arial" w:eastAsia="Arial" w:hAnsi="Arial" w:cs="Arial"/>
                <w:sz w:val="24"/>
                <w:szCs w:val="24"/>
                <w:vertAlign w:val="superscript"/>
              </w:rPr>
              <w:t>9</w:t>
            </w:r>
            <w:r>
              <w:rPr>
                <w:rFonts w:ascii="Arial" w:eastAsia="Arial" w:hAnsi="Arial" w:cs="Arial"/>
                <w:sz w:val="24"/>
                <w:szCs w:val="24"/>
              </w:rPr>
              <w:t>/L)</w:t>
            </w:r>
          </w:p>
          <w:p w14:paraId="443583E3"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Mean</w:t>
            </w:r>
          </w:p>
          <w:p w14:paraId="541171C8"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Median</w:t>
            </w:r>
          </w:p>
          <w:p w14:paraId="3C46E916"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Range</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68CC42"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5A70BC98"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99.89</w:t>
            </w:r>
          </w:p>
          <w:p w14:paraId="31FFEB09"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59.95</w:t>
            </w:r>
          </w:p>
          <w:p w14:paraId="41E88D9D"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16.35-381.53</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8D959B"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7FB11F6A"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28.75</w:t>
            </w:r>
          </w:p>
          <w:p w14:paraId="490F29FB"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19.28</w:t>
            </w:r>
          </w:p>
          <w:p w14:paraId="65CA616A"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13.06-58.37</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081A8B" w14:textId="77777777" w:rsidR="0069717D" w:rsidRDefault="0069717D">
            <w:pPr>
              <w:spacing w:after="0" w:line="240" w:lineRule="auto"/>
              <w:jc w:val="both"/>
              <w:rPr>
                <w:rFonts w:ascii="Arial" w:eastAsia="Arial" w:hAnsi="Arial" w:cs="Arial"/>
                <w:sz w:val="24"/>
                <w:szCs w:val="24"/>
              </w:rPr>
            </w:pPr>
          </w:p>
          <w:p w14:paraId="71EF03B6" w14:textId="77777777" w:rsidR="0069717D" w:rsidRDefault="00516FE3">
            <w:pPr>
              <w:spacing w:after="0" w:line="240" w:lineRule="auto"/>
              <w:jc w:val="both"/>
              <w:rPr>
                <w:rFonts w:ascii="Arial" w:eastAsia="Arial" w:hAnsi="Arial" w:cs="Arial"/>
                <w:sz w:val="24"/>
                <w:szCs w:val="24"/>
              </w:rPr>
            </w:pPr>
            <w:r>
              <w:rPr>
                <w:rFonts w:ascii="Arial" w:eastAsia="Arial" w:hAnsi="Arial" w:cs="Arial"/>
                <w:sz w:val="24"/>
                <w:szCs w:val="24"/>
              </w:rPr>
              <w:t xml:space="preserve">   59.87</w:t>
            </w:r>
          </w:p>
          <w:p w14:paraId="796E4650" w14:textId="77777777" w:rsidR="0069717D" w:rsidRDefault="00516FE3">
            <w:pPr>
              <w:spacing w:after="0" w:line="240" w:lineRule="auto"/>
              <w:jc w:val="both"/>
              <w:rPr>
                <w:rFonts w:ascii="Arial" w:eastAsia="Arial" w:hAnsi="Arial" w:cs="Arial"/>
                <w:sz w:val="24"/>
                <w:szCs w:val="24"/>
              </w:rPr>
            </w:pPr>
            <w:r>
              <w:rPr>
                <w:rFonts w:ascii="Arial" w:eastAsia="Arial" w:hAnsi="Arial" w:cs="Arial"/>
                <w:sz w:val="24"/>
                <w:szCs w:val="24"/>
              </w:rPr>
              <w:t xml:space="preserve">   35.86</w:t>
            </w:r>
          </w:p>
          <w:p w14:paraId="168C6C2B"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13.06-381.53</w:t>
            </w:r>
          </w:p>
        </w:tc>
      </w:tr>
      <w:tr w:rsidR="0069717D" w14:paraId="3251F039" w14:textId="77777777" w:rsidTr="0314D481">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51CFD3" w14:textId="77777777" w:rsidR="0069717D" w:rsidRDefault="00952115">
            <w:pPr>
              <w:spacing w:after="0"/>
              <w:jc w:val="both"/>
              <w:rPr>
                <w:rFonts w:ascii="Arial" w:eastAsia="Arial" w:hAnsi="Arial" w:cs="Arial"/>
                <w:sz w:val="24"/>
                <w:szCs w:val="24"/>
              </w:rPr>
            </w:pPr>
            <w:r>
              <w:rPr>
                <w:rFonts w:ascii="Arial" w:eastAsia="Arial" w:hAnsi="Arial" w:cs="Arial"/>
                <w:sz w:val="24"/>
                <w:szCs w:val="24"/>
              </w:rPr>
              <w:t>CD5 (%)</w:t>
            </w:r>
          </w:p>
          <w:p w14:paraId="299EA041" w14:textId="77777777" w:rsidR="0069717D" w:rsidRDefault="00952115">
            <w:pPr>
              <w:spacing w:after="0"/>
              <w:jc w:val="both"/>
              <w:rPr>
                <w:rFonts w:ascii="Arial" w:eastAsia="Arial" w:hAnsi="Arial" w:cs="Arial"/>
                <w:sz w:val="24"/>
                <w:szCs w:val="24"/>
              </w:rPr>
            </w:pPr>
            <w:r>
              <w:rPr>
                <w:rFonts w:ascii="Arial" w:eastAsia="Arial" w:hAnsi="Arial" w:cs="Arial"/>
                <w:sz w:val="24"/>
                <w:szCs w:val="24"/>
              </w:rPr>
              <w:t xml:space="preserve">   Mean</w:t>
            </w:r>
          </w:p>
          <w:p w14:paraId="4576A5D8" w14:textId="77777777" w:rsidR="0069717D" w:rsidRDefault="00952115">
            <w:pPr>
              <w:spacing w:after="0"/>
              <w:jc w:val="both"/>
              <w:rPr>
                <w:rFonts w:ascii="Arial" w:eastAsia="Arial" w:hAnsi="Arial" w:cs="Arial"/>
                <w:sz w:val="24"/>
                <w:szCs w:val="24"/>
              </w:rPr>
            </w:pPr>
            <w:r>
              <w:rPr>
                <w:rFonts w:ascii="Arial" w:eastAsia="Arial" w:hAnsi="Arial" w:cs="Arial"/>
                <w:sz w:val="24"/>
                <w:szCs w:val="24"/>
              </w:rPr>
              <w:t xml:space="preserve">   Median</w:t>
            </w:r>
          </w:p>
          <w:p w14:paraId="73C52D34" w14:textId="77777777" w:rsidR="0069717D" w:rsidRDefault="00952115">
            <w:pPr>
              <w:spacing w:after="0"/>
              <w:jc w:val="both"/>
              <w:rPr>
                <w:rFonts w:ascii="Arial" w:eastAsia="Arial" w:hAnsi="Arial" w:cs="Arial"/>
                <w:sz w:val="24"/>
                <w:szCs w:val="24"/>
              </w:rPr>
            </w:pPr>
            <w:r>
              <w:rPr>
                <w:rFonts w:ascii="Arial" w:eastAsia="Arial" w:hAnsi="Arial" w:cs="Arial"/>
                <w:sz w:val="24"/>
                <w:szCs w:val="24"/>
              </w:rPr>
              <w:t xml:space="preserve">   Range</w:t>
            </w:r>
          </w:p>
          <w:p w14:paraId="6E6406A5" w14:textId="77777777" w:rsidR="0069717D" w:rsidRDefault="00952115">
            <w:pPr>
              <w:spacing w:after="0"/>
              <w:jc w:val="both"/>
              <w:rPr>
                <w:rFonts w:ascii="Arial" w:eastAsia="Arial" w:hAnsi="Arial" w:cs="Arial"/>
                <w:sz w:val="24"/>
                <w:szCs w:val="24"/>
              </w:rPr>
            </w:pPr>
            <w:r>
              <w:rPr>
                <w:rFonts w:ascii="Arial" w:eastAsia="Arial" w:hAnsi="Arial" w:cs="Arial"/>
                <w:sz w:val="24"/>
                <w:szCs w:val="24"/>
              </w:rPr>
              <w:t xml:space="preserve">   Not available</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5FD15E" w14:textId="77777777" w:rsidR="0069717D" w:rsidRDefault="0069717D">
            <w:pPr>
              <w:spacing w:after="0"/>
              <w:jc w:val="both"/>
              <w:rPr>
                <w:rFonts w:ascii="Arial" w:eastAsia="Arial" w:hAnsi="Arial" w:cs="Arial"/>
                <w:sz w:val="24"/>
                <w:szCs w:val="24"/>
              </w:rPr>
            </w:pPr>
          </w:p>
          <w:p w14:paraId="0CEFCC82" w14:textId="77777777" w:rsidR="0069717D" w:rsidRDefault="00952115">
            <w:pPr>
              <w:spacing w:after="0"/>
              <w:jc w:val="both"/>
              <w:rPr>
                <w:rFonts w:ascii="Arial" w:eastAsia="Arial" w:hAnsi="Arial" w:cs="Arial"/>
                <w:sz w:val="24"/>
                <w:szCs w:val="24"/>
              </w:rPr>
            </w:pPr>
            <w:r>
              <w:rPr>
                <w:rFonts w:ascii="Arial" w:eastAsia="Arial" w:hAnsi="Arial" w:cs="Arial"/>
                <w:sz w:val="24"/>
                <w:szCs w:val="24"/>
              </w:rPr>
              <w:t xml:space="preserve">    69.26</w:t>
            </w:r>
          </w:p>
          <w:p w14:paraId="66854408" w14:textId="77777777" w:rsidR="0069717D" w:rsidRDefault="00952115">
            <w:pPr>
              <w:spacing w:after="0"/>
              <w:jc w:val="both"/>
              <w:rPr>
                <w:rFonts w:ascii="Arial" w:eastAsia="Arial" w:hAnsi="Arial" w:cs="Arial"/>
                <w:sz w:val="24"/>
                <w:szCs w:val="24"/>
              </w:rPr>
            </w:pPr>
            <w:r>
              <w:rPr>
                <w:rFonts w:ascii="Arial" w:eastAsia="Arial" w:hAnsi="Arial" w:cs="Arial"/>
                <w:sz w:val="24"/>
                <w:szCs w:val="24"/>
              </w:rPr>
              <w:t xml:space="preserve">    76.02</w:t>
            </w:r>
          </w:p>
          <w:p w14:paraId="218FD893" w14:textId="77777777" w:rsidR="0069717D" w:rsidRDefault="00952115">
            <w:pPr>
              <w:spacing w:after="0"/>
              <w:jc w:val="both"/>
            </w:pPr>
            <w:r>
              <w:rPr>
                <w:rFonts w:ascii="Arial" w:eastAsia="Arial" w:hAnsi="Arial" w:cs="Arial"/>
                <w:sz w:val="24"/>
                <w:szCs w:val="24"/>
              </w:rPr>
              <w:t xml:space="preserve">    21.72-93.20</w:t>
            </w:r>
            <w:r>
              <w:br/>
            </w:r>
            <w:r>
              <w:rPr>
                <w:rFonts w:ascii="Arial" w:eastAsia="Arial" w:hAnsi="Arial" w:cs="Arial"/>
                <w:sz w:val="24"/>
                <w:szCs w:val="24"/>
              </w:rPr>
              <w:t xml:space="preserve">    1</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7447EF" w14:textId="77777777" w:rsidR="0069717D" w:rsidRDefault="0069717D">
            <w:pPr>
              <w:spacing w:after="0"/>
              <w:jc w:val="both"/>
              <w:rPr>
                <w:rFonts w:ascii="Arial" w:eastAsia="Arial" w:hAnsi="Arial" w:cs="Arial"/>
                <w:sz w:val="24"/>
                <w:szCs w:val="24"/>
              </w:rPr>
            </w:pPr>
          </w:p>
          <w:p w14:paraId="55F86F12" w14:textId="77777777" w:rsidR="0069717D" w:rsidRDefault="00952115">
            <w:pPr>
              <w:spacing w:after="0"/>
              <w:jc w:val="both"/>
              <w:rPr>
                <w:rFonts w:ascii="Arial" w:eastAsia="Arial" w:hAnsi="Arial" w:cs="Arial"/>
                <w:sz w:val="24"/>
                <w:szCs w:val="24"/>
              </w:rPr>
            </w:pPr>
            <w:r>
              <w:rPr>
                <w:rFonts w:ascii="Arial" w:eastAsia="Arial" w:hAnsi="Arial" w:cs="Arial"/>
                <w:sz w:val="24"/>
                <w:szCs w:val="24"/>
              </w:rPr>
              <w:t xml:space="preserve">    73.43</w:t>
            </w:r>
          </w:p>
          <w:p w14:paraId="36C9D7D0" w14:textId="77777777" w:rsidR="0069717D" w:rsidRDefault="00952115">
            <w:pPr>
              <w:spacing w:after="0"/>
              <w:jc w:val="both"/>
              <w:rPr>
                <w:rFonts w:ascii="Arial" w:eastAsia="Arial" w:hAnsi="Arial" w:cs="Arial"/>
                <w:sz w:val="24"/>
                <w:szCs w:val="24"/>
              </w:rPr>
            </w:pPr>
            <w:r>
              <w:rPr>
                <w:rFonts w:ascii="Arial" w:eastAsia="Arial" w:hAnsi="Arial" w:cs="Arial"/>
                <w:sz w:val="24"/>
                <w:szCs w:val="24"/>
              </w:rPr>
              <w:t xml:space="preserve">    75.50</w:t>
            </w:r>
          </w:p>
          <w:p w14:paraId="78690AF8" w14:textId="77777777" w:rsidR="0069717D" w:rsidRDefault="00952115">
            <w:pPr>
              <w:spacing w:after="0"/>
              <w:jc w:val="both"/>
            </w:pPr>
            <w:r>
              <w:rPr>
                <w:rFonts w:ascii="Arial" w:eastAsia="Arial" w:hAnsi="Arial" w:cs="Arial"/>
                <w:sz w:val="24"/>
                <w:szCs w:val="24"/>
              </w:rPr>
              <w:t xml:space="preserve">    33.39-87.72</w:t>
            </w:r>
            <w:r>
              <w:br/>
            </w:r>
            <w:r>
              <w:rPr>
                <w:rFonts w:ascii="Arial" w:eastAsia="Arial" w:hAnsi="Arial" w:cs="Arial"/>
                <w:sz w:val="24"/>
                <w:szCs w:val="24"/>
              </w:rPr>
              <w:t xml:space="preserve">     -</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D6C613" w14:textId="77777777" w:rsidR="0069717D" w:rsidRDefault="0069717D">
            <w:pPr>
              <w:spacing w:after="0" w:line="240" w:lineRule="auto"/>
              <w:jc w:val="both"/>
              <w:rPr>
                <w:rFonts w:ascii="Arial" w:eastAsia="Arial" w:hAnsi="Arial" w:cs="Arial"/>
                <w:sz w:val="24"/>
                <w:szCs w:val="24"/>
              </w:rPr>
            </w:pPr>
          </w:p>
          <w:p w14:paraId="7A79BC03" w14:textId="77777777" w:rsidR="0069717D" w:rsidRDefault="00516FE3">
            <w:pPr>
              <w:spacing w:after="0" w:line="240" w:lineRule="auto"/>
              <w:jc w:val="both"/>
              <w:rPr>
                <w:rFonts w:ascii="Arial" w:eastAsia="Arial" w:hAnsi="Arial" w:cs="Arial"/>
                <w:sz w:val="24"/>
                <w:szCs w:val="24"/>
              </w:rPr>
            </w:pPr>
            <w:r>
              <w:rPr>
                <w:rFonts w:ascii="Arial" w:eastAsia="Arial" w:hAnsi="Arial" w:cs="Arial"/>
                <w:sz w:val="24"/>
                <w:szCs w:val="24"/>
              </w:rPr>
              <w:t xml:space="preserve">   71.76</w:t>
            </w:r>
          </w:p>
          <w:p w14:paraId="2B2EBBB2" w14:textId="77777777" w:rsidR="0069717D" w:rsidRDefault="00516FE3">
            <w:pPr>
              <w:spacing w:after="0" w:line="240" w:lineRule="auto"/>
              <w:jc w:val="both"/>
              <w:rPr>
                <w:rFonts w:ascii="Arial" w:eastAsia="Arial" w:hAnsi="Arial" w:cs="Arial"/>
                <w:sz w:val="24"/>
                <w:szCs w:val="24"/>
              </w:rPr>
            </w:pPr>
            <w:r>
              <w:rPr>
                <w:rFonts w:ascii="Arial" w:eastAsia="Arial" w:hAnsi="Arial" w:cs="Arial"/>
                <w:sz w:val="24"/>
                <w:szCs w:val="24"/>
              </w:rPr>
              <w:t xml:space="preserve">   75.5</w:t>
            </w:r>
          </w:p>
          <w:p w14:paraId="3AE37833"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21.79-93.20</w:t>
            </w:r>
          </w:p>
          <w:p w14:paraId="438722E1"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1 (6.3%)</w:t>
            </w:r>
          </w:p>
        </w:tc>
      </w:tr>
      <w:tr w:rsidR="0069717D" w14:paraId="7687767F" w14:textId="77777777" w:rsidTr="0314D481">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79966C" w14:textId="77777777" w:rsidR="0069717D" w:rsidRDefault="00952115">
            <w:pPr>
              <w:spacing w:after="0" w:line="240" w:lineRule="auto"/>
              <w:ind w:left="101" w:right="101"/>
              <w:jc w:val="both"/>
            </w:pPr>
            <w:r>
              <w:rPr>
                <w:rFonts w:ascii="Arial" w:eastAsia="Arial" w:hAnsi="Arial" w:cs="Arial"/>
                <w:sz w:val="24"/>
                <w:szCs w:val="24"/>
              </w:rPr>
              <w:t>PLT (x10</w:t>
            </w:r>
            <w:r>
              <w:rPr>
                <w:rFonts w:ascii="Arial" w:eastAsia="Arial" w:hAnsi="Arial" w:cs="Arial"/>
                <w:sz w:val="24"/>
                <w:szCs w:val="24"/>
                <w:vertAlign w:val="superscript"/>
              </w:rPr>
              <w:t>9</w:t>
            </w:r>
            <w:r>
              <w:rPr>
                <w:rFonts w:ascii="Arial" w:eastAsia="Arial" w:hAnsi="Arial" w:cs="Arial"/>
                <w:sz w:val="24"/>
                <w:szCs w:val="24"/>
              </w:rPr>
              <w:t>/L)</w:t>
            </w:r>
          </w:p>
          <w:p w14:paraId="2F8C6D4D"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Mean</w:t>
            </w:r>
          </w:p>
          <w:p w14:paraId="3949E210"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Median</w:t>
            </w:r>
          </w:p>
          <w:p w14:paraId="62725767"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Range</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8FF138"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4825D346"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158.86</w:t>
            </w:r>
          </w:p>
          <w:p w14:paraId="6E270DC7"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166</w:t>
            </w:r>
          </w:p>
          <w:p w14:paraId="6B4873F7"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62-253</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95C17E"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6D2CD4DD"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164.56</w:t>
            </w:r>
          </w:p>
          <w:p w14:paraId="6BEF172C"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137</w:t>
            </w:r>
          </w:p>
          <w:p w14:paraId="4E58DA9C"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116-252</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C7749A" w14:textId="77777777" w:rsidR="0069717D" w:rsidRDefault="0069717D">
            <w:pPr>
              <w:spacing w:after="0" w:line="240" w:lineRule="auto"/>
              <w:jc w:val="both"/>
              <w:rPr>
                <w:rFonts w:ascii="Arial" w:eastAsia="Arial" w:hAnsi="Arial" w:cs="Arial"/>
                <w:sz w:val="24"/>
                <w:szCs w:val="24"/>
              </w:rPr>
            </w:pPr>
          </w:p>
          <w:p w14:paraId="1BD1214C" w14:textId="77777777" w:rsidR="0069717D" w:rsidRDefault="00475938">
            <w:pPr>
              <w:spacing w:after="0" w:line="240" w:lineRule="auto"/>
              <w:jc w:val="both"/>
              <w:rPr>
                <w:rFonts w:ascii="Arial" w:eastAsia="Arial" w:hAnsi="Arial" w:cs="Arial"/>
                <w:sz w:val="24"/>
                <w:szCs w:val="24"/>
              </w:rPr>
            </w:pPr>
            <w:r>
              <w:rPr>
                <w:rFonts w:ascii="Arial" w:eastAsia="Arial" w:hAnsi="Arial" w:cs="Arial"/>
                <w:sz w:val="24"/>
                <w:szCs w:val="24"/>
              </w:rPr>
              <w:t xml:space="preserve">   </w:t>
            </w:r>
            <w:r w:rsidR="00516FE3">
              <w:rPr>
                <w:rFonts w:ascii="Arial" w:eastAsia="Arial" w:hAnsi="Arial" w:cs="Arial"/>
                <w:sz w:val="24"/>
                <w:szCs w:val="24"/>
              </w:rPr>
              <w:t>162.06</w:t>
            </w:r>
          </w:p>
          <w:p w14:paraId="40F722EC" w14:textId="77777777" w:rsidR="0069717D" w:rsidRDefault="00475938">
            <w:pPr>
              <w:spacing w:after="0" w:line="240" w:lineRule="auto"/>
              <w:jc w:val="both"/>
              <w:rPr>
                <w:rFonts w:ascii="Arial" w:eastAsia="Arial" w:hAnsi="Arial" w:cs="Arial"/>
                <w:sz w:val="24"/>
                <w:szCs w:val="24"/>
              </w:rPr>
            </w:pPr>
            <w:r>
              <w:rPr>
                <w:rFonts w:ascii="Arial" w:eastAsia="Arial" w:hAnsi="Arial" w:cs="Arial"/>
                <w:sz w:val="24"/>
                <w:szCs w:val="24"/>
              </w:rPr>
              <w:t xml:space="preserve">   142.5</w:t>
            </w:r>
          </w:p>
          <w:p w14:paraId="6403880E"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62-253</w:t>
            </w:r>
          </w:p>
        </w:tc>
      </w:tr>
      <w:tr w:rsidR="0069717D" w14:paraId="7FD91B0D" w14:textId="77777777" w:rsidTr="0314D481">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D9D82D"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IGHV</w:t>
            </w:r>
          </w:p>
          <w:p w14:paraId="514721DE"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Mutated</w:t>
            </w:r>
          </w:p>
          <w:p w14:paraId="30EB3497"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Unmutated</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4D50C2"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131FFC65"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 (14.5%)</w:t>
            </w:r>
          </w:p>
          <w:p w14:paraId="4D2260F8"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6 (85.5%)</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EEDF5D"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78FBC162"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8 (88.9%)</w:t>
            </w:r>
          </w:p>
          <w:p w14:paraId="6D36BB31"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 (11.1%)</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B84AE6" w14:textId="77777777" w:rsidR="0069717D" w:rsidRDefault="0069717D">
            <w:pPr>
              <w:spacing w:after="0" w:line="240" w:lineRule="auto"/>
              <w:jc w:val="both"/>
              <w:rPr>
                <w:rFonts w:ascii="Arial" w:eastAsia="Arial" w:hAnsi="Arial" w:cs="Arial"/>
                <w:sz w:val="24"/>
                <w:szCs w:val="24"/>
              </w:rPr>
            </w:pPr>
          </w:p>
          <w:p w14:paraId="241E3C63" w14:textId="32A29437" w:rsidR="0069717D" w:rsidRDefault="00952115">
            <w:pPr>
              <w:spacing w:after="0" w:line="240" w:lineRule="auto"/>
              <w:jc w:val="both"/>
              <w:rPr>
                <w:rFonts w:ascii="Arial" w:eastAsia="Arial" w:hAnsi="Arial" w:cs="Arial"/>
                <w:sz w:val="24"/>
                <w:szCs w:val="24"/>
              </w:rPr>
            </w:pPr>
            <w:r w:rsidRPr="0314D481">
              <w:rPr>
                <w:rFonts w:ascii="Arial" w:eastAsia="Arial" w:hAnsi="Arial" w:cs="Arial"/>
                <w:sz w:val="24"/>
                <w:szCs w:val="24"/>
              </w:rPr>
              <w:t xml:space="preserve">   9</w:t>
            </w:r>
            <w:r w:rsidR="58F81960" w:rsidRPr="0314D481">
              <w:rPr>
                <w:rFonts w:ascii="Arial" w:eastAsia="Arial" w:hAnsi="Arial" w:cs="Arial"/>
                <w:sz w:val="24"/>
                <w:szCs w:val="24"/>
              </w:rPr>
              <w:t xml:space="preserve"> (56.3%)</w:t>
            </w:r>
          </w:p>
          <w:p w14:paraId="36FF6BD8"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7 (43.8%)</w:t>
            </w:r>
          </w:p>
        </w:tc>
      </w:tr>
      <w:tr w:rsidR="0069717D" w14:paraId="7F66F5F0" w14:textId="77777777" w:rsidTr="0314D481">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EFBCE8" w14:textId="77777777" w:rsidR="0069717D" w:rsidRDefault="00952115">
            <w:pPr>
              <w:spacing w:after="0" w:line="240" w:lineRule="auto"/>
              <w:ind w:left="101" w:right="101"/>
              <w:jc w:val="both"/>
            </w:pPr>
            <w:r>
              <w:rPr>
                <w:rFonts w:ascii="Arial" w:eastAsia="Arial" w:hAnsi="Arial" w:cs="Arial"/>
                <w:sz w:val="24"/>
                <w:szCs w:val="24"/>
              </w:rPr>
              <w:t xml:space="preserve">ZAP-70+ </w:t>
            </w:r>
            <w:r>
              <w:br/>
            </w:r>
            <w:r>
              <w:rPr>
                <w:rFonts w:ascii="Arial" w:eastAsia="Arial" w:hAnsi="Arial" w:cs="Arial"/>
                <w:sz w:val="24"/>
                <w:szCs w:val="24"/>
              </w:rPr>
              <w:t xml:space="preserve">   (cutoff 20%)</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2EDB6E" w14:textId="77777777" w:rsidR="0069717D" w:rsidRDefault="0069717D">
            <w:pPr>
              <w:spacing w:after="0" w:line="240" w:lineRule="auto"/>
              <w:ind w:left="101" w:right="101"/>
              <w:jc w:val="both"/>
              <w:rPr>
                <w:rFonts w:ascii="Arial" w:eastAsia="Arial" w:hAnsi="Arial" w:cs="Arial"/>
                <w:sz w:val="24"/>
                <w:szCs w:val="24"/>
              </w:rPr>
            </w:pPr>
          </w:p>
          <w:p w14:paraId="7EA51247"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 (14.5%)</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BB2FCC" w14:textId="77777777" w:rsidR="0069717D" w:rsidRDefault="0069717D">
            <w:pPr>
              <w:spacing w:after="0" w:line="240" w:lineRule="auto"/>
              <w:ind w:left="101" w:right="101"/>
              <w:jc w:val="both"/>
              <w:rPr>
                <w:rFonts w:ascii="Arial" w:eastAsia="Arial" w:hAnsi="Arial" w:cs="Arial"/>
                <w:sz w:val="24"/>
                <w:szCs w:val="24"/>
              </w:rPr>
            </w:pPr>
          </w:p>
          <w:p w14:paraId="31255E48"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1 (11.1%)</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9EBA57"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415F4857"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2 (12.5%)</w:t>
            </w:r>
          </w:p>
        </w:tc>
      </w:tr>
      <w:tr w:rsidR="0069717D" w14:paraId="4C8F8DFE" w14:textId="77777777" w:rsidTr="0314D481">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F5F6AB"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FISH</w:t>
            </w:r>
          </w:p>
          <w:p w14:paraId="1604C8FA"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Normal</w:t>
            </w:r>
          </w:p>
          <w:p w14:paraId="509EE3E7" w14:textId="78E48BE5" w:rsidR="0069717D" w:rsidRDefault="00952115">
            <w:pPr>
              <w:spacing w:after="0" w:line="240" w:lineRule="auto"/>
              <w:ind w:left="101" w:right="101"/>
              <w:jc w:val="both"/>
              <w:rPr>
                <w:rFonts w:ascii="Arial" w:eastAsia="Arial" w:hAnsi="Arial" w:cs="Arial"/>
                <w:sz w:val="24"/>
                <w:szCs w:val="24"/>
              </w:rPr>
            </w:pPr>
            <w:r w:rsidRPr="0314D481">
              <w:rPr>
                <w:rFonts w:ascii="Arial" w:eastAsia="Arial" w:hAnsi="Arial" w:cs="Arial"/>
                <w:sz w:val="24"/>
                <w:szCs w:val="24"/>
              </w:rPr>
              <w:t xml:space="preserve">   </w:t>
            </w:r>
            <w:r w:rsidR="29803C4B" w:rsidRPr="0314D481">
              <w:rPr>
                <w:rFonts w:ascii="Arial" w:eastAsia="Arial" w:hAnsi="Arial" w:cs="Arial"/>
                <w:sz w:val="24"/>
                <w:szCs w:val="24"/>
              </w:rPr>
              <w:t>d</w:t>
            </w:r>
            <w:r w:rsidRPr="0314D481">
              <w:rPr>
                <w:rFonts w:ascii="Arial" w:eastAsia="Arial" w:hAnsi="Arial" w:cs="Arial"/>
                <w:sz w:val="24"/>
                <w:szCs w:val="24"/>
              </w:rPr>
              <w:t>el11q/ATM</w:t>
            </w:r>
            <w:r>
              <w:br/>
            </w:r>
            <w:r w:rsidR="56330834" w:rsidRPr="0314D481">
              <w:rPr>
                <w:rFonts w:ascii="Arial" w:eastAsia="Arial" w:hAnsi="Arial" w:cs="Arial"/>
                <w:sz w:val="24"/>
                <w:szCs w:val="24"/>
              </w:rPr>
              <w:t xml:space="preserve">   </w:t>
            </w:r>
            <w:r w:rsidR="2776F103" w:rsidRPr="006C2625">
              <w:rPr>
                <w:rFonts w:ascii="Arial" w:eastAsia="Arial" w:hAnsi="Arial" w:cs="Arial"/>
                <w:color w:val="FF0000"/>
                <w:sz w:val="24"/>
                <w:szCs w:val="24"/>
              </w:rPr>
              <w:t>del17p/TP53</w:t>
            </w:r>
          </w:p>
          <w:p w14:paraId="7A9A00E3"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Not available</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20FADB"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694456BC"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3</w:t>
            </w:r>
          </w:p>
          <w:p w14:paraId="7DC04675" w14:textId="7C3F05CB" w:rsidR="0069717D" w:rsidRPr="006C2625" w:rsidRDefault="00952115">
            <w:pPr>
              <w:spacing w:after="0" w:line="240" w:lineRule="auto"/>
              <w:ind w:left="101" w:right="101"/>
              <w:jc w:val="both"/>
              <w:rPr>
                <w:rFonts w:ascii="Arial" w:eastAsia="Arial" w:hAnsi="Arial" w:cs="Arial"/>
                <w:color w:val="FF0000"/>
                <w:sz w:val="24"/>
                <w:szCs w:val="24"/>
              </w:rPr>
            </w:pPr>
            <w:r w:rsidRPr="0314D481">
              <w:rPr>
                <w:rFonts w:ascii="Arial" w:eastAsia="Arial" w:hAnsi="Arial" w:cs="Arial"/>
                <w:sz w:val="24"/>
                <w:szCs w:val="24"/>
              </w:rPr>
              <w:t xml:space="preserve">   1</w:t>
            </w:r>
            <w:r>
              <w:br/>
            </w:r>
            <w:r w:rsidR="73E1DC99" w:rsidRPr="0314D481">
              <w:rPr>
                <w:rFonts w:ascii="Arial" w:eastAsia="Arial" w:hAnsi="Arial" w:cs="Arial"/>
                <w:sz w:val="24"/>
                <w:szCs w:val="24"/>
              </w:rPr>
              <w:t xml:space="preserve">   </w:t>
            </w:r>
            <w:r w:rsidR="73E1DC99" w:rsidRPr="006C2625">
              <w:rPr>
                <w:rFonts w:ascii="Arial" w:eastAsia="Arial" w:hAnsi="Arial" w:cs="Arial"/>
                <w:color w:val="FF0000"/>
                <w:sz w:val="24"/>
                <w:szCs w:val="24"/>
              </w:rPr>
              <w:t>-</w:t>
            </w:r>
          </w:p>
          <w:p w14:paraId="545BEBD7"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3</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738253"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w:t>
            </w:r>
          </w:p>
          <w:p w14:paraId="1B5BA796"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5</w:t>
            </w:r>
          </w:p>
          <w:p w14:paraId="2638DB84" w14:textId="7B38BA61" w:rsidR="0069717D" w:rsidRDefault="00952115">
            <w:pPr>
              <w:spacing w:after="0" w:line="240" w:lineRule="auto"/>
              <w:ind w:left="101" w:right="101"/>
              <w:jc w:val="both"/>
              <w:rPr>
                <w:rFonts w:ascii="Arial" w:eastAsia="Arial" w:hAnsi="Arial" w:cs="Arial"/>
                <w:sz w:val="24"/>
                <w:szCs w:val="24"/>
              </w:rPr>
            </w:pPr>
            <w:r w:rsidRPr="0314D481">
              <w:rPr>
                <w:rFonts w:ascii="Arial" w:eastAsia="Arial" w:hAnsi="Arial" w:cs="Arial"/>
                <w:sz w:val="24"/>
                <w:szCs w:val="24"/>
              </w:rPr>
              <w:t xml:space="preserve">   -</w:t>
            </w:r>
            <w:r>
              <w:br/>
            </w:r>
            <w:r w:rsidR="630A48A8" w:rsidRPr="006C2625">
              <w:rPr>
                <w:rFonts w:ascii="Arial" w:eastAsia="Arial" w:hAnsi="Arial" w:cs="Arial"/>
                <w:color w:val="FF0000"/>
                <w:sz w:val="24"/>
                <w:szCs w:val="24"/>
              </w:rPr>
              <w:t xml:space="preserve">   -</w:t>
            </w:r>
          </w:p>
          <w:p w14:paraId="6E4A2F5E" w14:textId="77777777" w:rsidR="0069717D" w:rsidRDefault="00952115">
            <w:pPr>
              <w:spacing w:after="0" w:line="240" w:lineRule="auto"/>
              <w:ind w:left="101" w:right="101"/>
              <w:jc w:val="both"/>
              <w:rPr>
                <w:rFonts w:ascii="Arial" w:eastAsia="Arial" w:hAnsi="Arial" w:cs="Arial"/>
                <w:sz w:val="24"/>
                <w:szCs w:val="24"/>
              </w:rPr>
            </w:pPr>
            <w:r>
              <w:rPr>
                <w:rFonts w:ascii="Arial" w:eastAsia="Arial" w:hAnsi="Arial" w:cs="Arial"/>
                <w:sz w:val="24"/>
                <w:szCs w:val="24"/>
              </w:rPr>
              <w:t xml:space="preserve">   4</w:t>
            </w:r>
          </w:p>
        </w:tc>
        <w:tc>
          <w:tcPr>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080FE0" w14:textId="77777777" w:rsidR="0069717D" w:rsidRDefault="0069717D">
            <w:pPr>
              <w:spacing w:after="0" w:line="240" w:lineRule="auto"/>
              <w:jc w:val="both"/>
              <w:rPr>
                <w:rFonts w:ascii="Arial" w:eastAsia="Arial" w:hAnsi="Arial" w:cs="Arial"/>
                <w:sz w:val="24"/>
                <w:szCs w:val="24"/>
              </w:rPr>
            </w:pPr>
          </w:p>
          <w:p w14:paraId="6355DF69"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8 (50.0%)</w:t>
            </w:r>
          </w:p>
          <w:p w14:paraId="7068B395" w14:textId="56CEF13F" w:rsidR="0069717D" w:rsidRDefault="00952115">
            <w:pPr>
              <w:spacing w:after="0" w:line="240" w:lineRule="auto"/>
              <w:jc w:val="both"/>
              <w:rPr>
                <w:rFonts w:ascii="Arial" w:eastAsia="Arial" w:hAnsi="Arial" w:cs="Arial"/>
                <w:sz w:val="24"/>
                <w:szCs w:val="24"/>
              </w:rPr>
            </w:pPr>
            <w:r w:rsidRPr="0314D481">
              <w:rPr>
                <w:rFonts w:ascii="Arial" w:eastAsia="Arial" w:hAnsi="Arial" w:cs="Arial"/>
                <w:sz w:val="24"/>
                <w:szCs w:val="24"/>
              </w:rPr>
              <w:t xml:space="preserve">   1 (6.3%)</w:t>
            </w:r>
            <w:r>
              <w:br/>
            </w:r>
            <w:r w:rsidR="346D3D4A" w:rsidRPr="006C2625">
              <w:rPr>
                <w:rFonts w:ascii="Arial" w:eastAsia="Arial" w:hAnsi="Arial" w:cs="Arial"/>
                <w:color w:val="FF0000"/>
                <w:sz w:val="24"/>
                <w:szCs w:val="24"/>
              </w:rPr>
              <w:t xml:space="preserve">   0</w:t>
            </w:r>
            <w:r w:rsidR="346D3D4A" w:rsidRPr="0314D481">
              <w:rPr>
                <w:rFonts w:ascii="Arial" w:eastAsia="Arial" w:hAnsi="Arial" w:cs="Arial"/>
                <w:sz w:val="24"/>
                <w:szCs w:val="24"/>
              </w:rPr>
              <w:t xml:space="preserve"> </w:t>
            </w:r>
          </w:p>
          <w:p w14:paraId="7BBE3F4E" w14:textId="77777777" w:rsidR="0069717D" w:rsidRDefault="00952115">
            <w:pPr>
              <w:spacing w:after="0" w:line="240" w:lineRule="auto"/>
              <w:jc w:val="both"/>
              <w:rPr>
                <w:rFonts w:ascii="Arial" w:eastAsia="Arial" w:hAnsi="Arial" w:cs="Arial"/>
                <w:sz w:val="24"/>
                <w:szCs w:val="24"/>
              </w:rPr>
            </w:pPr>
            <w:r>
              <w:rPr>
                <w:rFonts w:ascii="Arial" w:eastAsia="Arial" w:hAnsi="Arial" w:cs="Arial"/>
                <w:sz w:val="24"/>
                <w:szCs w:val="24"/>
              </w:rPr>
              <w:t xml:space="preserve">   7 (43.8%)</w:t>
            </w:r>
          </w:p>
        </w:tc>
      </w:tr>
    </w:tbl>
    <w:p w14:paraId="3A473073" w14:textId="77777777" w:rsidR="0069717D" w:rsidRDefault="0069717D">
      <w:pPr>
        <w:spacing w:line="276" w:lineRule="auto"/>
        <w:jc w:val="both"/>
        <w:rPr>
          <w:rFonts w:ascii="Arial" w:eastAsia="Arial" w:hAnsi="Arial" w:cs="Arial"/>
          <w:sz w:val="24"/>
          <w:szCs w:val="24"/>
        </w:rPr>
      </w:pPr>
    </w:p>
    <w:p w14:paraId="581A8A30" w14:textId="77777777" w:rsidR="0069717D" w:rsidRDefault="00952115">
      <w:pPr>
        <w:rPr>
          <w:rFonts w:ascii="Arial" w:eastAsia="Arial" w:hAnsi="Arial" w:cs="Arial"/>
        </w:rPr>
      </w:pPr>
      <w:r>
        <w:lastRenderedPageBreak/>
        <w:br w:type="page"/>
      </w:r>
    </w:p>
    <w:p w14:paraId="0D34282F" w14:textId="77777777" w:rsidR="0069717D" w:rsidRDefault="00952115" w:rsidP="78C7718C">
      <w:pPr>
        <w:spacing w:line="276" w:lineRule="auto"/>
        <w:jc w:val="both"/>
        <w:rPr>
          <w:rFonts w:ascii="Arial" w:eastAsia="Arial" w:hAnsi="Arial" w:cs="Arial"/>
          <w:sz w:val="24"/>
          <w:szCs w:val="24"/>
        </w:rPr>
      </w:pPr>
      <w:r w:rsidRPr="78C7718C">
        <w:rPr>
          <w:rFonts w:ascii="Arial" w:eastAsia="Arial" w:hAnsi="Arial" w:cs="Arial"/>
          <w:b/>
          <w:bCs/>
          <w:sz w:val="24"/>
          <w:szCs w:val="24"/>
        </w:rPr>
        <w:lastRenderedPageBreak/>
        <w:t>Table S</w:t>
      </w:r>
      <w:r w:rsidR="63B165AC" w:rsidRPr="78C7718C">
        <w:rPr>
          <w:rFonts w:ascii="Arial" w:eastAsia="Arial" w:hAnsi="Arial" w:cs="Arial"/>
          <w:b/>
          <w:bCs/>
          <w:sz w:val="24"/>
          <w:szCs w:val="24"/>
        </w:rPr>
        <w:t>2</w:t>
      </w:r>
      <w:r w:rsidRPr="78C7718C">
        <w:rPr>
          <w:rFonts w:ascii="Arial" w:eastAsia="Arial" w:hAnsi="Arial" w:cs="Arial"/>
          <w:b/>
          <w:bCs/>
          <w:sz w:val="24"/>
          <w:szCs w:val="24"/>
        </w:rPr>
        <w:t>:</w:t>
      </w:r>
      <w:r w:rsidRPr="78C7718C">
        <w:rPr>
          <w:rFonts w:ascii="Arial" w:eastAsia="Arial" w:hAnsi="Arial" w:cs="Arial"/>
          <w:sz w:val="24"/>
          <w:szCs w:val="24"/>
        </w:rPr>
        <w:t xml:space="preserve"> Differentially expressed genes (DEGs) identified between all responder vs all non-responders samples (left column), treated responder vs treated non-responder samples (middle column) and untreated responder vs untreated non-responder samples (right column). Gene symbols are alphabetically sorted and arranged to show both overlapping and distinct DEGs of each comparison.</w:t>
      </w:r>
    </w:p>
    <w:tbl>
      <w:tblPr>
        <w:tblW w:w="94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924"/>
        <w:gridCol w:w="3228"/>
        <w:gridCol w:w="3317"/>
      </w:tblGrid>
      <w:tr w:rsidR="0069717D" w14:paraId="1B86DE89" w14:textId="77777777">
        <w:tc>
          <w:tcPr>
            <w:tcW w:w="2924" w:type="dxa"/>
            <w:tcBorders>
              <w:top w:val="single" w:sz="4" w:space="0" w:color="BFBFBF"/>
              <w:left w:val="single" w:sz="4" w:space="0" w:color="BFBFBF"/>
              <w:bottom w:val="single" w:sz="4" w:space="0" w:color="BFBFBF"/>
              <w:right w:val="single" w:sz="4" w:space="0" w:color="BFBFBF"/>
            </w:tcBorders>
            <w:shd w:val="clear" w:color="auto" w:fill="auto"/>
          </w:tcPr>
          <w:p w14:paraId="24F65743" w14:textId="77777777" w:rsidR="0069717D" w:rsidRDefault="00952115">
            <w:pPr>
              <w:spacing w:after="0"/>
              <w:jc w:val="center"/>
              <w:rPr>
                <w:rFonts w:ascii="Arial" w:eastAsia="Arial" w:hAnsi="Arial" w:cs="Arial"/>
                <w:sz w:val="24"/>
                <w:szCs w:val="24"/>
              </w:rPr>
            </w:pPr>
            <w:r>
              <w:rPr>
                <w:rFonts w:ascii="Arial" w:eastAsia="Arial" w:hAnsi="Arial" w:cs="Arial"/>
                <w:sz w:val="24"/>
                <w:szCs w:val="24"/>
              </w:rPr>
              <w:t>All responders vs non-responders</w:t>
            </w:r>
          </w:p>
          <w:p w14:paraId="197E640F" w14:textId="77777777" w:rsidR="0069717D" w:rsidRDefault="00952115">
            <w:pPr>
              <w:spacing w:after="0"/>
              <w:jc w:val="center"/>
              <w:rPr>
                <w:rFonts w:ascii="Arial" w:eastAsia="Arial" w:hAnsi="Arial" w:cs="Arial"/>
                <w:sz w:val="24"/>
                <w:szCs w:val="24"/>
              </w:rPr>
            </w:pPr>
            <w:r>
              <w:rPr>
                <w:rFonts w:ascii="Arial" w:eastAsia="Arial" w:hAnsi="Arial" w:cs="Arial"/>
                <w:sz w:val="24"/>
                <w:szCs w:val="24"/>
              </w:rPr>
              <w:t>(n=154 DEGs)</w:t>
            </w:r>
          </w:p>
        </w:tc>
        <w:tc>
          <w:tcPr>
            <w:tcW w:w="3228" w:type="dxa"/>
            <w:tcBorders>
              <w:top w:val="single" w:sz="4" w:space="0" w:color="BFBFBF"/>
              <w:left w:val="single" w:sz="4" w:space="0" w:color="BFBFBF"/>
              <w:bottom w:val="single" w:sz="4" w:space="0" w:color="BFBFBF"/>
              <w:right w:val="single" w:sz="4" w:space="0" w:color="BFBFBF"/>
            </w:tcBorders>
            <w:shd w:val="clear" w:color="auto" w:fill="auto"/>
          </w:tcPr>
          <w:p w14:paraId="20D14833" w14:textId="77777777" w:rsidR="0069717D" w:rsidRDefault="00952115">
            <w:pPr>
              <w:spacing w:after="0" w:line="240" w:lineRule="auto"/>
              <w:jc w:val="center"/>
              <w:rPr>
                <w:rFonts w:ascii="Arial" w:eastAsia="Arial" w:hAnsi="Arial" w:cs="Arial"/>
                <w:sz w:val="24"/>
                <w:szCs w:val="24"/>
              </w:rPr>
            </w:pPr>
            <w:r>
              <w:rPr>
                <w:rFonts w:ascii="Arial" w:eastAsia="Arial" w:hAnsi="Arial" w:cs="Arial"/>
                <w:sz w:val="24"/>
                <w:szCs w:val="24"/>
              </w:rPr>
              <w:t>Treated responders vs non-responders</w:t>
            </w:r>
          </w:p>
          <w:p w14:paraId="17CBA193" w14:textId="77777777" w:rsidR="0069717D" w:rsidRDefault="00952115">
            <w:pPr>
              <w:spacing w:after="0" w:line="240" w:lineRule="auto"/>
              <w:jc w:val="center"/>
              <w:rPr>
                <w:rFonts w:ascii="Arial" w:eastAsia="Arial" w:hAnsi="Arial" w:cs="Arial"/>
                <w:sz w:val="24"/>
                <w:szCs w:val="24"/>
              </w:rPr>
            </w:pPr>
            <w:r>
              <w:rPr>
                <w:rFonts w:ascii="Arial" w:eastAsia="Arial" w:hAnsi="Arial" w:cs="Arial"/>
                <w:sz w:val="24"/>
                <w:szCs w:val="24"/>
              </w:rPr>
              <w:t>(n=20 DEGs)</w:t>
            </w:r>
          </w:p>
        </w:tc>
        <w:tc>
          <w:tcPr>
            <w:tcW w:w="3317" w:type="dxa"/>
            <w:tcBorders>
              <w:top w:val="single" w:sz="4" w:space="0" w:color="BFBFBF"/>
              <w:left w:val="single" w:sz="4" w:space="0" w:color="BFBFBF"/>
              <w:bottom w:val="single" w:sz="4" w:space="0" w:color="BFBFBF"/>
              <w:right w:val="single" w:sz="4" w:space="0" w:color="BFBFBF"/>
            </w:tcBorders>
            <w:shd w:val="clear" w:color="auto" w:fill="auto"/>
          </w:tcPr>
          <w:p w14:paraId="7A023E18" w14:textId="77777777" w:rsidR="0069717D" w:rsidRDefault="00952115">
            <w:pPr>
              <w:spacing w:after="0" w:line="240" w:lineRule="auto"/>
              <w:jc w:val="center"/>
              <w:rPr>
                <w:rFonts w:ascii="Arial" w:eastAsia="Arial" w:hAnsi="Arial" w:cs="Arial"/>
                <w:sz w:val="24"/>
                <w:szCs w:val="24"/>
              </w:rPr>
            </w:pPr>
            <w:r>
              <w:rPr>
                <w:rFonts w:ascii="Arial" w:eastAsia="Arial" w:hAnsi="Arial" w:cs="Arial"/>
                <w:sz w:val="24"/>
                <w:szCs w:val="24"/>
              </w:rPr>
              <w:t>Untreated responders vs non-responders</w:t>
            </w:r>
          </w:p>
          <w:p w14:paraId="431519AD" w14:textId="77777777" w:rsidR="0069717D" w:rsidRDefault="00952115">
            <w:pPr>
              <w:spacing w:after="0" w:line="240" w:lineRule="auto"/>
              <w:jc w:val="center"/>
              <w:rPr>
                <w:rFonts w:ascii="Arial" w:eastAsia="Arial" w:hAnsi="Arial" w:cs="Arial"/>
                <w:sz w:val="24"/>
                <w:szCs w:val="24"/>
              </w:rPr>
            </w:pPr>
            <w:r>
              <w:rPr>
                <w:rFonts w:ascii="Arial" w:eastAsia="Arial" w:hAnsi="Arial" w:cs="Arial"/>
                <w:sz w:val="24"/>
                <w:szCs w:val="24"/>
              </w:rPr>
              <w:t>(n=31 DEGs)</w:t>
            </w:r>
          </w:p>
        </w:tc>
      </w:tr>
      <w:tr w:rsidR="0069717D" w14:paraId="0BB6BF93" w14:textId="77777777">
        <w:tc>
          <w:tcPr>
            <w:tcW w:w="2924" w:type="dxa"/>
            <w:tcBorders>
              <w:top w:val="single" w:sz="4" w:space="0" w:color="BFBFBF"/>
              <w:left w:val="single" w:sz="4" w:space="0" w:color="BFBFBF"/>
              <w:bottom w:val="single" w:sz="4" w:space="0" w:color="BFBFBF"/>
              <w:right w:val="single" w:sz="4" w:space="0" w:color="BFBFBF"/>
            </w:tcBorders>
            <w:shd w:val="clear" w:color="auto" w:fill="auto"/>
          </w:tcPr>
          <w:p w14:paraId="2013FBB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AC005237.4</w:t>
            </w:r>
          </w:p>
          <w:p w14:paraId="39ABB1E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AC005307.3</w:t>
            </w:r>
          </w:p>
          <w:p w14:paraId="0AD4EDBF"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AC005498.4</w:t>
            </w:r>
          </w:p>
          <w:p w14:paraId="25B17169"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AC005537.2</w:t>
            </w:r>
          </w:p>
          <w:p w14:paraId="2358856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AC007952.5</w:t>
            </w:r>
          </w:p>
          <w:p w14:paraId="1602024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AC008132.13</w:t>
            </w:r>
          </w:p>
          <w:p w14:paraId="661F2DE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AC023490.1</w:t>
            </w:r>
          </w:p>
          <w:p w14:paraId="55318A6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AC061992.2</w:t>
            </w:r>
          </w:p>
          <w:p w14:paraId="689873AD"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AC096579.7</w:t>
            </w:r>
          </w:p>
          <w:p w14:paraId="3B9AAC4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ADAM29</w:t>
            </w:r>
          </w:p>
          <w:p w14:paraId="37CF35D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ADAMTS7</w:t>
            </w:r>
          </w:p>
          <w:p w14:paraId="23517F7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ANGPT2</w:t>
            </w:r>
          </w:p>
          <w:p w14:paraId="089352C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ANK2</w:t>
            </w:r>
          </w:p>
          <w:p w14:paraId="16DB09F0"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ANKRD13B</w:t>
            </w:r>
          </w:p>
          <w:p w14:paraId="6C1902C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AP000350.5</w:t>
            </w:r>
          </w:p>
          <w:p w14:paraId="168C1D7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AP000351.10</w:t>
            </w:r>
          </w:p>
          <w:p w14:paraId="1852B58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AP001257.1</w:t>
            </w:r>
          </w:p>
          <w:p w14:paraId="380B7D7F"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ARHGAP23</w:t>
            </w:r>
          </w:p>
          <w:p w14:paraId="2BDA4F79"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ARHGAP39</w:t>
            </w:r>
          </w:p>
          <w:p w14:paraId="7127A2B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ARHGEF10</w:t>
            </w:r>
          </w:p>
          <w:p w14:paraId="189ACE9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ARSD</w:t>
            </w:r>
          </w:p>
          <w:p w14:paraId="05F4CEB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BCAT1</w:t>
            </w:r>
          </w:p>
          <w:p w14:paraId="1BAB74D0"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BTNL9</w:t>
            </w:r>
          </w:p>
          <w:p w14:paraId="1BAD0EB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CD1C</w:t>
            </w:r>
          </w:p>
          <w:p w14:paraId="591AD421"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CFTR</w:t>
            </w:r>
          </w:p>
          <w:p w14:paraId="7548D8A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CLEC4C</w:t>
            </w:r>
          </w:p>
          <w:p w14:paraId="06ACFA6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CTC-508F8.1</w:t>
            </w:r>
          </w:p>
          <w:p w14:paraId="35100D6D"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CTD-2231H16.1</w:t>
            </w:r>
          </w:p>
          <w:p w14:paraId="43DFE2A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CTTNBP2</w:t>
            </w:r>
          </w:p>
          <w:p w14:paraId="7F078C50"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DBNDD1</w:t>
            </w:r>
          </w:p>
          <w:p w14:paraId="5F9EE33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DIP2C</w:t>
            </w:r>
          </w:p>
          <w:p w14:paraId="6D80262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DLX4</w:t>
            </w:r>
          </w:p>
          <w:p w14:paraId="68455AB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DNAH14</w:t>
            </w:r>
          </w:p>
          <w:p w14:paraId="47B6450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DNAH3</w:t>
            </w:r>
          </w:p>
          <w:p w14:paraId="3683AF0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DPF3</w:t>
            </w:r>
          </w:p>
          <w:p w14:paraId="74DE9F4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DRP2</w:t>
            </w:r>
          </w:p>
          <w:p w14:paraId="1B91F4D6"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DTX1</w:t>
            </w:r>
          </w:p>
          <w:p w14:paraId="496A817F"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lastRenderedPageBreak/>
              <w:t>EFCAB4A</w:t>
            </w:r>
          </w:p>
          <w:p w14:paraId="15F6B11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EGLN3</w:t>
            </w:r>
          </w:p>
          <w:p w14:paraId="33F5866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FAM174B</w:t>
            </w:r>
          </w:p>
          <w:p w14:paraId="6D328B63"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FARP1</w:t>
            </w:r>
          </w:p>
          <w:p w14:paraId="471A50F9"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FER1L4</w:t>
            </w:r>
          </w:p>
          <w:p w14:paraId="57A12B9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FRMD5</w:t>
            </w:r>
          </w:p>
          <w:p w14:paraId="5D12E0A1"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GGT3P</w:t>
            </w:r>
          </w:p>
          <w:p w14:paraId="38405BF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GNAO1</w:t>
            </w:r>
          </w:p>
          <w:p w14:paraId="1815575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GPER1</w:t>
            </w:r>
          </w:p>
          <w:p w14:paraId="05C4966D"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GPR173</w:t>
            </w:r>
          </w:p>
          <w:p w14:paraId="61CB83B3"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GSTT1</w:t>
            </w:r>
          </w:p>
          <w:p w14:paraId="57885B6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IGHV1-2</w:t>
            </w:r>
          </w:p>
          <w:p w14:paraId="252704B7"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IGHV1-3</w:t>
            </w:r>
          </w:p>
          <w:p w14:paraId="64EC9DD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IGHV1-69</w:t>
            </w:r>
          </w:p>
          <w:p w14:paraId="64705E9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IGHV4-55</w:t>
            </w:r>
          </w:p>
          <w:p w14:paraId="45EA32C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IGKV1-12</w:t>
            </w:r>
          </w:p>
          <w:p w14:paraId="44ABE227"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ILDR1</w:t>
            </w:r>
          </w:p>
          <w:p w14:paraId="110FB96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ITPKA</w:t>
            </w:r>
          </w:p>
          <w:p w14:paraId="23495A79"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KANK2</w:t>
            </w:r>
          </w:p>
          <w:p w14:paraId="50209F8F"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KB-1592A4.15</w:t>
            </w:r>
          </w:p>
          <w:p w14:paraId="0E96155B"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KB-226F1.1</w:t>
            </w:r>
          </w:p>
          <w:p w14:paraId="2EBE06D2"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KBTBD12</w:t>
            </w:r>
          </w:p>
          <w:p w14:paraId="4B187A0F"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KCNJ2</w:t>
            </w:r>
          </w:p>
          <w:p w14:paraId="050F6E24"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KCNJ2-AS1</w:t>
            </w:r>
          </w:p>
          <w:p w14:paraId="3C0102A4"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KHDRBS3</w:t>
            </w:r>
          </w:p>
          <w:p w14:paraId="0DCF23D3"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KLK4</w:t>
            </w:r>
          </w:p>
          <w:p w14:paraId="5E9E0BC0"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KLKP1</w:t>
            </w:r>
          </w:p>
          <w:p w14:paraId="7035A422"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LDOC1</w:t>
            </w:r>
          </w:p>
          <w:p w14:paraId="54E68EF5"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LINC00930</w:t>
            </w:r>
          </w:p>
          <w:p w14:paraId="2C072858"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LPL</w:t>
            </w:r>
          </w:p>
          <w:p w14:paraId="29A37B8E"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LTK</w:t>
            </w:r>
          </w:p>
          <w:p w14:paraId="7FC7CA47"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MAP2K6</w:t>
            </w:r>
          </w:p>
          <w:p w14:paraId="2EA801E0"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MAPK12</w:t>
            </w:r>
          </w:p>
          <w:p w14:paraId="7E5CC06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MAPK4</w:t>
            </w:r>
          </w:p>
          <w:p w14:paraId="474EC51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MGAT3</w:t>
            </w:r>
          </w:p>
          <w:p w14:paraId="33EC569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MID1IP1-AS1</w:t>
            </w:r>
          </w:p>
          <w:p w14:paraId="0CC2475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MIR4458HG</w:t>
            </w:r>
          </w:p>
          <w:p w14:paraId="14373A0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MOCOS</w:t>
            </w:r>
          </w:p>
          <w:p w14:paraId="25B9260F"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MRO</w:t>
            </w:r>
          </w:p>
          <w:p w14:paraId="4AF5E44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MS4A4E</w:t>
            </w:r>
          </w:p>
          <w:p w14:paraId="5643D8B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MYO3A</w:t>
            </w:r>
          </w:p>
          <w:p w14:paraId="03DE3C5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MYOM2</w:t>
            </w:r>
          </w:p>
          <w:p w14:paraId="7FBE07E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NAT8L</w:t>
            </w:r>
          </w:p>
          <w:p w14:paraId="3843415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NETO1</w:t>
            </w:r>
          </w:p>
          <w:p w14:paraId="072EF85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NPTX1</w:t>
            </w:r>
          </w:p>
          <w:p w14:paraId="2FF9982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NUGGC</w:t>
            </w:r>
          </w:p>
          <w:p w14:paraId="154F617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lastRenderedPageBreak/>
              <w:t>OR1H1P</w:t>
            </w:r>
          </w:p>
          <w:p w14:paraId="215A1241"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OSTN</w:t>
            </w:r>
          </w:p>
          <w:p w14:paraId="177B182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PAX9</w:t>
            </w:r>
          </w:p>
          <w:p w14:paraId="685AC0D9"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PCDH9</w:t>
            </w:r>
          </w:p>
          <w:p w14:paraId="7CA52A8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PDPN</w:t>
            </w:r>
          </w:p>
          <w:p w14:paraId="675CA9B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PIEZO2</w:t>
            </w:r>
          </w:p>
          <w:p w14:paraId="68E7F8A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PLEKHG4B</w:t>
            </w:r>
          </w:p>
          <w:p w14:paraId="263AB500"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POM121L10P</w:t>
            </w:r>
          </w:p>
          <w:p w14:paraId="353E796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POM121L9P</w:t>
            </w:r>
          </w:p>
          <w:p w14:paraId="38C4F57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POU3F3</w:t>
            </w:r>
          </w:p>
          <w:p w14:paraId="77095F7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PTK6</w:t>
            </w:r>
          </w:p>
          <w:p w14:paraId="3D9F7F5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PTPRK</w:t>
            </w:r>
          </w:p>
          <w:p w14:paraId="2AE602C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RBM20</w:t>
            </w:r>
          </w:p>
          <w:p w14:paraId="5506618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RBMS3</w:t>
            </w:r>
          </w:p>
          <w:p w14:paraId="70D7E62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RGS11</w:t>
            </w:r>
          </w:p>
          <w:p w14:paraId="25A496BF"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RHBDF1</w:t>
            </w:r>
          </w:p>
          <w:p w14:paraId="3637E28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RIMBP2</w:t>
            </w:r>
          </w:p>
          <w:p w14:paraId="18FAE170"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RLN2</w:t>
            </w:r>
          </w:p>
          <w:p w14:paraId="6BA75196"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RN7SKP275</w:t>
            </w:r>
          </w:p>
          <w:p w14:paraId="0CF1E7C6"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RNASE6</w:t>
            </w:r>
          </w:p>
          <w:p w14:paraId="3755493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RP11-1070N10.5</w:t>
            </w:r>
          </w:p>
          <w:p w14:paraId="5DE64B8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RP11-1070N10.7</w:t>
            </w:r>
          </w:p>
          <w:p w14:paraId="66EC2247"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RP11-134N1.2</w:t>
            </w:r>
          </w:p>
          <w:p w14:paraId="0BEBEC6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RP11-162O12.2</w:t>
            </w:r>
          </w:p>
          <w:p w14:paraId="74D86FB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RP11-259G18.3</w:t>
            </w:r>
          </w:p>
          <w:p w14:paraId="2E4208C9"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RP11-281P23.1</w:t>
            </w:r>
          </w:p>
          <w:p w14:paraId="3657CA1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RP11-386M24.3</w:t>
            </w:r>
          </w:p>
          <w:p w14:paraId="60F050E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RP11-386M24.6</w:t>
            </w:r>
          </w:p>
          <w:p w14:paraId="7E5CC6D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RP11-388M20.9</w:t>
            </w:r>
          </w:p>
          <w:p w14:paraId="48454241"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RP11-394O9.1</w:t>
            </w:r>
          </w:p>
          <w:p w14:paraId="240BA62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RP11-417P24.1</w:t>
            </w:r>
          </w:p>
          <w:p w14:paraId="6DF13D1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RP11-430H10.1</w:t>
            </w:r>
          </w:p>
          <w:p w14:paraId="5AC28EC6"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RP11-441F2.2</w:t>
            </w:r>
          </w:p>
          <w:p w14:paraId="74EC2AE7"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RP11-480D4.2</w:t>
            </w:r>
          </w:p>
          <w:p w14:paraId="2336CC1E"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RP11-480D4.6</w:t>
            </w:r>
          </w:p>
          <w:p w14:paraId="08415978"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RP11-707O23.5</w:t>
            </w:r>
          </w:p>
          <w:p w14:paraId="4E11F768"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RP11-713C5.1</w:t>
            </w:r>
          </w:p>
          <w:p w14:paraId="224D2E12" w14:textId="77777777" w:rsidR="0069717D" w:rsidRPr="00952115" w:rsidRDefault="00952115">
            <w:pPr>
              <w:spacing w:after="0" w:line="240" w:lineRule="auto"/>
              <w:ind w:left="720"/>
              <w:rPr>
                <w:rFonts w:ascii="Arial" w:eastAsia="Arial" w:hAnsi="Arial" w:cs="Arial"/>
                <w:sz w:val="24"/>
                <w:szCs w:val="24"/>
                <w:lang w:val="pl-PL"/>
              </w:rPr>
            </w:pPr>
            <w:r w:rsidRPr="00952115">
              <w:rPr>
                <w:rFonts w:ascii="Arial" w:eastAsia="Arial" w:hAnsi="Arial" w:cs="Arial"/>
                <w:sz w:val="24"/>
                <w:szCs w:val="24"/>
                <w:lang w:val="pl-PL"/>
              </w:rPr>
              <w:t>RP11-798K23.5</w:t>
            </w:r>
          </w:p>
          <w:p w14:paraId="05ED217D"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RP4-801G22.2</w:t>
            </w:r>
          </w:p>
          <w:p w14:paraId="752A6DA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RP4-801G22.3</w:t>
            </w:r>
          </w:p>
          <w:p w14:paraId="77BEB20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RP5-1063M23.2</w:t>
            </w:r>
          </w:p>
          <w:p w14:paraId="69C0C6A1"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RPL17P46</w:t>
            </w:r>
          </w:p>
          <w:p w14:paraId="2390F3B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RPS6KA6</w:t>
            </w:r>
          </w:p>
          <w:p w14:paraId="0AE29C89"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RTKN</w:t>
            </w:r>
          </w:p>
          <w:p w14:paraId="329BDA3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SAMD12</w:t>
            </w:r>
          </w:p>
          <w:p w14:paraId="200F0410"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SAMD7</w:t>
            </w:r>
          </w:p>
          <w:p w14:paraId="7B1BA75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lastRenderedPageBreak/>
              <w:t>SDC3</w:t>
            </w:r>
          </w:p>
          <w:p w14:paraId="6EF0748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SEPT10</w:t>
            </w:r>
          </w:p>
          <w:p w14:paraId="19B4101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SESN3</w:t>
            </w:r>
          </w:p>
          <w:p w14:paraId="2BD9946D"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SH2D4A</w:t>
            </w:r>
          </w:p>
          <w:p w14:paraId="551FE62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SHISA3</w:t>
            </w:r>
          </w:p>
          <w:p w14:paraId="43CE1840"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SLAMF1</w:t>
            </w:r>
          </w:p>
          <w:p w14:paraId="5485292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SLC16A9</w:t>
            </w:r>
          </w:p>
          <w:p w14:paraId="138908E7"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SNED1</w:t>
            </w:r>
          </w:p>
          <w:p w14:paraId="0B2734D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STK32B</w:t>
            </w:r>
          </w:p>
          <w:p w14:paraId="7A225140"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TCF7</w:t>
            </w:r>
          </w:p>
          <w:p w14:paraId="1193F2D9"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TERT</w:t>
            </w:r>
          </w:p>
          <w:p w14:paraId="73D8263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TFAP2A</w:t>
            </w:r>
          </w:p>
          <w:p w14:paraId="463E7BA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TFAP2A-AS1</w:t>
            </w:r>
          </w:p>
          <w:p w14:paraId="661A525D"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TLE6</w:t>
            </w:r>
          </w:p>
          <w:p w14:paraId="1AD6A96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TP63</w:t>
            </w:r>
          </w:p>
          <w:p w14:paraId="382EAD2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TRIM72</w:t>
            </w:r>
          </w:p>
          <w:p w14:paraId="71B5F3A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UTS2B</w:t>
            </w:r>
          </w:p>
          <w:p w14:paraId="6C5248B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WNT9B</w:t>
            </w:r>
          </w:p>
          <w:p w14:paraId="2BBD04C7"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XIST</w:t>
            </w:r>
          </w:p>
          <w:p w14:paraId="0D6D0DD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Y</w:t>
            </w:r>
          </w:p>
          <w:p w14:paraId="2BB9299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ZNF334</w:t>
            </w:r>
          </w:p>
          <w:p w14:paraId="797CF43F"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ZNF469</w:t>
            </w:r>
          </w:p>
          <w:p w14:paraId="49B2FAC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ZNF471</w:t>
            </w:r>
          </w:p>
          <w:p w14:paraId="724BF26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ZNF667</w:t>
            </w:r>
          </w:p>
          <w:p w14:paraId="669FE74F"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ZNF667-AS1</w:t>
            </w:r>
          </w:p>
        </w:tc>
        <w:tc>
          <w:tcPr>
            <w:tcW w:w="3228" w:type="dxa"/>
            <w:tcBorders>
              <w:top w:val="single" w:sz="4" w:space="0" w:color="BFBFBF"/>
              <w:left w:val="single" w:sz="4" w:space="0" w:color="BFBFBF"/>
              <w:bottom w:val="single" w:sz="4" w:space="0" w:color="BFBFBF"/>
              <w:right w:val="single" w:sz="4" w:space="0" w:color="BFBFBF"/>
            </w:tcBorders>
            <w:shd w:val="clear" w:color="auto" w:fill="auto"/>
          </w:tcPr>
          <w:p w14:paraId="1F79A608" w14:textId="77777777" w:rsidR="0069717D" w:rsidRDefault="0069717D">
            <w:pPr>
              <w:spacing w:after="0" w:line="240" w:lineRule="auto"/>
              <w:ind w:left="720"/>
              <w:rPr>
                <w:rFonts w:ascii="Arial" w:eastAsia="Arial" w:hAnsi="Arial" w:cs="Arial"/>
                <w:sz w:val="24"/>
                <w:szCs w:val="24"/>
              </w:rPr>
            </w:pPr>
          </w:p>
          <w:p w14:paraId="18E33CB4" w14:textId="77777777" w:rsidR="0069717D" w:rsidRDefault="0069717D">
            <w:pPr>
              <w:spacing w:after="0" w:line="240" w:lineRule="auto"/>
              <w:ind w:left="720"/>
              <w:rPr>
                <w:rFonts w:ascii="Arial" w:eastAsia="Arial" w:hAnsi="Arial" w:cs="Arial"/>
                <w:sz w:val="24"/>
                <w:szCs w:val="24"/>
              </w:rPr>
            </w:pPr>
          </w:p>
          <w:p w14:paraId="609C76EB" w14:textId="77777777" w:rsidR="0069717D" w:rsidRDefault="0069717D">
            <w:pPr>
              <w:spacing w:after="0" w:line="240" w:lineRule="auto"/>
              <w:ind w:left="720"/>
              <w:rPr>
                <w:rFonts w:ascii="Arial" w:eastAsia="Arial" w:hAnsi="Arial" w:cs="Arial"/>
                <w:sz w:val="24"/>
                <w:szCs w:val="24"/>
              </w:rPr>
            </w:pPr>
          </w:p>
          <w:p w14:paraId="6D8AF1AE" w14:textId="77777777" w:rsidR="0069717D" w:rsidRDefault="0069717D">
            <w:pPr>
              <w:spacing w:after="0" w:line="240" w:lineRule="auto"/>
              <w:ind w:left="720"/>
              <w:rPr>
                <w:rFonts w:ascii="Arial" w:eastAsia="Arial" w:hAnsi="Arial" w:cs="Arial"/>
                <w:sz w:val="24"/>
                <w:szCs w:val="24"/>
              </w:rPr>
            </w:pPr>
          </w:p>
          <w:p w14:paraId="06669806" w14:textId="77777777" w:rsidR="0069717D" w:rsidRDefault="0069717D">
            <w:pPr>
              <w:spacing w:after="0" w:line="240" w:lineRule="auto"/>
              <w:ind w:left="720"/>
              <w:rPr>
                <w:rFonts w:ascii="Arial" w:eastAsia="Arial" w:hAnsi="Arial" w:cs="Arial"/>
                <w:sz w:val="24"/>
                <w:szCs w:val="24"/>
              </w:rPr>
            </w:pPr>
          </w:p>
          <w:p w14:paraId="28E2E2BE" w14:textId="77777777" w:rsidR="0069717D" w:rsidRDefault="0069717D">
            <w:pPr>
              <w:spacing w:after="0" w:line="240" w:lineRule="auto"/>
              <w:ind w:left="720"/>
              <w:rPr>
                <w:rFonts w:ascii="Arial" w:eastAsia="Arial" w:hAnsi="Arial" w:cs="Arial"/>
                <w:sz w:val="24"/>
                <w:szCs w:val="24"/>
              </w:rPr>
            </w:pPr>
          </w:p>
          <w:p w14:paraId="23214E38" w14:textId="77777777" w:rsidR="0069717D" w:rsidRDefault="0069717D">
            <w:pPr>
              <w:spacing w:after="0" w:line="240" w:lineRule="auto"/>
              <w:ind w:left="720"/>
              <w:rPr>
                <w:rFonts w:ascii="Arial" w:eastAsia="Arial" w:hAnsi="Arial" w:cs="Arial"/>
                <w:sz w:val="24"/>
                <w:szCs w:val="24"/>
              </w:rPr>
            </w:pPr>
          </w:p>
          <w:p w14:paraId="4FC280DA" w14:textId="77777777" w:rsidR="0069717D" w:rsidRDefault="0069717D">
            <w:pPr>
              <w:spacing w:after="0" w:line="240" w:lineRule="auto"/>
              <w:ind w:left="720"/>
              <w:rPr>
                <w:rFonts w:ascii="Arial" w:eastAsia="Arial" w:hAnsi="Arial" w:cs="Arial"/>
                <w:sz w:val="24"/>
                <w:szCs w:val="24"/>
              </w:rPr>
            </w:pPr>
          </w:p>
          <w:p w14:paraId="73D6021C" w14:textId="77777777" w:rsidR="0069717D" w:rsidRDefault="0069717D">
            <w:pPr>
              <w:spacing w:after="0" w:line="240" w:lineRule="auto"/>
              <w:ind w:left="720"/>
              <w:rPr>
                <w:rFonts w:ascii="Arial" w:eastAsia="Arial" w:hAnsi="Arial" w:cs="Arial"/>
                <w:sz w:val="24"/>
                <w:szCs w:val="24"/>
              </w:rPr>
            </w:pPr>
          </w:p>
          <w:p w14:paraId="741BE0F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ADAM29</w:t>
            </w:r>
          </w:p>
          <w:p w14:paraId="6C930447" w14:textId="77777777" w:rsidR="0069717D" w:rsidRDefault="0069717D">
            <w:pPr>
              <w:spacing w:after="0" w:line="240" w:lineRule="auto"/>
              <w:ind w:left="720"/>
              <w:rPr>
                <w:rFonts w:ascii="Arial" w:eastAsia="Arial" w:hAnsi="Arial" w:cs="Arial"/>
                <w:sz w:val="24"/>
                <w:szCs w:val="24"/>
              </w:rPr>
            </w:pPr>
          </w:p>
          <w:p w14:paraId="5F1804D0" w14:textId="77777777" w:rsidR="0069717D" w:rsidRDefault="0069717D">
            <w:pPr>
              <w:spacing w:after="0" w:line="240" w:lineRule="auto"/>
              <w:ind w:left="720"/>
              <w:rPr>
                <w:rFonts w:ascii="Arial" w:eastAsia="Arial" w:hAnsi="Arial" w:cs="Arial"/>
                <w:sz w:val="24"/>
                <w:szCs w:val="24"/>
              </w:rPr>
            </w:pPr>
          </w:p>
          <w:p w14:paraId="377D847E" w14:textId="77777777" w:rsidR="0069717D" w:rsidRDefault="0069717D">
            <w:pPr>
              <w:spacing w:after="0" w:line="240" w:lineRule="auto"/>
              <w:ind w:left="720"/>
              <w:rPr>
                <w:rFonts w:ascii="Arial" w:eastAsia="Arial" w:hAnsi="Arial" w:cs="Arial"/>
                <w:sz w:val="24"/>
                <w:szCs w:val="24"/>
              </w:rPr>
            </w:pPr>
          </w:p>
          <w:p w14:paraId="6550A2F3" w14:textId="77777777" w:rsidR="0069717D" w:rsidRDefault="0069717D">
            <w:pPr>
              <w:spacing w:after="0" w:line="240" w:lineRule="auto"/>
              <w:ind w:left="720"/>
              <w:rPr>
                <w:rFonts w:ascii="Arial" w:eastAsia="Arial" w:hAnsi="Arial" w:cs="Arial"/>
                <w:sz w:val="24"/>
                <w:szCs w:val="24"/>
              </w:rPr>
            </w:pPr>
          </w:p>
          <w:p w14:paraId="61882190" w14:textId="77777777" w:rsidR="0069717D" w:rsidRDefault="0069717D">
            <w:pPr>
              <w:spacing w:after="0" w:line="240" w:lineRule="auto"/>
              <w:ind w:left="720"/>
              <w:rPr>
                <w:rFonts w:ascii="Arial" w:eastAsia="Arial" w:hAnsi="Arial" w:cs="Arial"/>
                <w:sz w:val="24"/>
                <w:szCs w:val="24"/>
              </w:rPr>
            </w:pPr>
          </w:p>
          <w:p w14:paraId="3E7C709F" w14:textId="77777777" w:rsidR="0069717D" w:rsidRDefault="0069717D">
            <w:pPr>
              <w:spacing w:after="0" w:line="240" w:lineRule="auto"/>
              <w:ind w:left="720"/>
              <w:rPr>
                <w:rFonts w:ascii="Arial" w:eastAsia="Arial" w:hAnsi="Arial" w:cs="Arial"/>
                <w:sz w:val="24"/>
                <w:szCs w:val="24"/>
              </w:rPr>
            </w:pPr>
          </w:p>
          <w:p w14:paraId="46F95F66" w14:textId="77777777" w:rsidR="0069717D" w:rsidRDefault="0069717D">
            <w:pPr>
              <w:spacing w:after="0" w:line="240" w:lineRule="auto"/>
              <w:ind w:left="720"/>
              <w:rPr>
                <w:rFonts w:ascii="Arial" w:eastAsia="Arial" w:hAnsi="Arial" w:cs="Arial"/>
                <w:sz w:val="24"/>
                <w:szCs w:val="24"/>
              </w:rPr>
            </w:pPr>
          </w:p>
          <w:p w14:paraId="67CDAB83" w14:textId="77777777" w:rsidR="0069717D" w:rsidRDefault="0069717D">
            <w:pPr>
              <w:spacing w:after="0" w:line="240" w:lineRule="auto"/>
              <w:ind w:left="720"/>
              <w:rPr>
                <w:rFonts w:ascii="Arial" w:eastAsia="Arial" w:hAnsi="Arial" w:cs="Arial"/>
                <w:sz w:val="24"/>
                <w:szCs w:val="24"/>
              </w:rPr>
            </w:pPr>
          </w:p>
          <w:p w14:paraId="5839AA2A" w14:textId="77777777" w:rsidR="0069717D" w:rsidRDefault="0069717D">
            <w:pPr>
              <w:spacing w:after="0" w:line="240" w:lineRule="auto"/>
              <w:ind w:left="720"/>
              <w:rPr>
                <w:rFonts w:ascii="Arial" w:eastAsia="Arial" w:hAnsi="Arial" w:cs="Arial"/>
                <w:sz w:val="24"/>
                <w:szCs w:val="24"/>
              </w:rPr>
            </w:pPr>
          </w:p>
          <w:p w14:paraId="3741E47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ARHGEF10</w:t>
            </w:r>
          </w:p>
          <w:p w14:paraId="75E6E047" w14:textId="77777777" w:rsidR="0069717D" w:rsidRDefault="0069717D">
            <w:pPr>
              <w:spacing w:after="0" w:line="240" w:lineRule="auto"/>
              <w:ind w:left="720"/>
              <w:rPr>
                <w:rFonts w:ascii="Arial" w:eastAsia="Arial" w:hAnsi="Arial" w:cs="Arial"/>
                <w:sz w:val="24"/>
                <w:szCs w:val="24"/>
              </w:rPr>
            </w:pPr>
          </w:p>
          <w:p w14:paraId="3536FA55" w14:textId="77777777" w:rsidR="0069717D" w:rsidRDefault="0069717D">
            <w:pPr>
              <w:spacing w:after="0" w:line="240" w:lineRule="auto"/>
              <w:ind w:left="720"/>
              <w:rPr>
                <w:rFonts w:ascii="Arial" w:eastAsia="Arial" w:hAnsi="Arial" w:cs="Arial"/>
                <w:sz w:val="24"/>
                <w:szCs w:val="24"/>
              </w:rPr>
            </w:pPr>
          </w:p>
          <w:p w14:paraId="192E5025" w14:textId="77777777" w:rsidR="0069717D" w:rsidRDefault="0069717D">
            <w:pPr>
              <w:spacing w:after="0" w:line="240" w:lineRule="auto"/>
              <w:ind w:left="720"/>
              <w:rPr>
                <w:rFonts w:ascii="Arial" w:eastAsia="Arial" w:hAnsi="Arial" w:cs="Arial"/>
                <w:sz w:val="24"/>
                <w:szCs w:val="24"/>
              </w:rPr>
            </w:pPr>
          </w:p>
          <w:p w14:paraId="20C556F0" w14:textId="77777777" w:rsidR="0069717D" w:rsidRDefault="0069717D">
            <w:pPr>
              <w:spacing w:after="0" w:line="240" w:lineRule="auto"/>
              <w:ind w:left="720"/>
              <w:rPr>
                <w:rFonts w:ascii="Arial" w:eastAsia="Arial" w:hAnsi="Arial" w:cs="Arial"/>
                <w:sz w:val="24"/>
                <w:szCs w:val="24"/>
              </w:rPr>
            </w:pPr>
          </w:p>
          <w:p w14:paraId="4DA4F134" w14:textId="77777777" w:rsidR="0069717D" w:rsidRDefault="0069717D">
            <w:pPr>
              <w:spacing w:after="0" w:line="240" w:lineRule="auto"/>
              <w:ind w:left="720"/>
              <w:rPr>
                <w:rFonts w:ascii="Arial" w:eastAsia="Arial" w:hAnsi="Arial" w:cs="Arial"/>
                <w:sz w:val="24"/>
                <w:szCs w:val="24"/>
              </w:rPr>
            </w:pPr>
          </w:p>
          <w:p w14:paraId="4BC644B0" w14:textId="77777777" w:rsidR="0069717D" w:rsidRDefault="0069717D">
            <w:pPr>
              <w:spacing w:after="0" w:line="240" w:lineRule="auto"/>
              <w:ind w:left="720"/>
              <w:rPr>
                <w:rFonts w:ascii="Arial" w:eastAsia="Arial" w:hAnsi="Arial" w:cs="Arial"/>
                <w:sz w:val="24"/>
                <w:szCs w:val="24"/>
              </w:rPr>
            </w:pPr>
          </w:p>
          <w:p w14:paraId="1045E3E4" w14:textId="77777777" w:rsidR="0069717D" w:rsidRDefault="0069717D">
            <w:pPr>
              <w:spacing w:after="0" w:line="240" w:lineRule="auto"/>
              <w:ind w:left="720"/>
              <w:rPr>
                <w:rFonts w:ascii="Arial" w:eastAsia="Arial" w:hAnsi="Arial" w:cs="Arial"/>
                <w:sz w:val="24"/>
                <w:szCs w:val="24"/>
              </w:rPr>
            </w:pPr>
          </w:p>
          <w:p w14:paraId="64444E09" w14:textId="77777777" w:rsidR="0069717D" w:rsidRDefault="0069717D">
            <w:pPr>
              <w:spacing w:after="0" w:line="240" w:lineRule="auto"/>
              <w:ind w:left="720"/>
              <w:rPr>
                <w:rFonts w:ascii="Arial" w:eastAsia="Arial" w:hAnsi="Arial" w:cs="Arial"/>
                <w:sz w:val="24"/>
                <w:szCs w:val="24"/>
              </w:rPr>
            </w:pPr>
          </w:p>
          <w:p w14:paraId="2B728F8E" w14:textId="77777777" w:rsidR="0069717D" w:rsidRDefault="0069717D">
            <w:pPr>
              <w:spacing w:after="0" w:line="240" w:lineRule="auto"/>
              <w:ind w:left="720"/>
              <w:rPr>
                <w:rFonts w:ascii="Arial" w:eastAsia="Arial" w:hAnsi="Arial" w:cs="Arial"/>
                <w:sz w:val="24"/>
                <w:szCs w:val="24"/>
              </w:rPr>
            </w:pPr>
          </w:p>
          <w:p w14:paraId="64F9FDB8" w14:textId="77777777" w:rsidR="0069717D" w:rsidRDefault="0069717D">
            <w:pPr>
              <w:spacing w:after="0" w:line="240" w:lineRule="auto"/>
              <w:ind w:left="720"/>
              <w:rPr>
                <w:rFonts w:ascii="Arial" w:eastAsia="Arial" w:hAnsi="Arial" w:cs="Arial"/>
                <w:sz w:val="24"/>
                <w:szCs w:val="24"/>
              </w:rPr>
            </w:pPr>
          </w:p>
          <w:p w14:paraId="65877274" w14:textId="77777777" w:rsidR="0069717D" w:rsidRDefault="0069717D">
            <w:pPr>
              <w:spacing w:after="0" w:line="240" w:lineRule="auto"/>
              <w:ind w:left="720"/>
              <w:rPr>
                <w:rFonts w:ascii="Arial" w:eastAsia="Arial" w:hAnsi="Arial" w:cs="Arial"/>
                <w:sz w:val="24"/>
                <w:szCs w:val="24"/>
              </w:rPr>
            </w:pPr>
          </w:p>
          <w:p w14:paraId="183EBA96" w14:textId="77777777" w:rsidR="0069717D" w:rsidRDefault="0069717D">
            <w:pPr>
              <w:spacing w:after="0" w:line="240" w:lineRule="auto"/>
              <w:ind w:left="720"/>
              <w:rPr>
                <w:rFonts w:ascii="Arial" w:eastAsia="Arial" w:hAnsi="Arial" w:cs="Arial"/>
                <w:sz w:val="24"/>
                <w:szCs w:val="24"/>
              </w:rPr>
            </w:pPr>
          </w:p>
          <w:p w14:paraId="3988DC4B" w14:textId="77777777" w:rsidR="0069717D" w:rsidRDefault="0069717D">
            <w:pPr>
              <w:spacing w:after="0" w:line="240" w:lineRule="auto"/>
              <w:ind w:left="720"/>
              <w:rPr>
                <w:rFonts w:ascii="Arial" w:eastAsia="Arial" w:hAnsi="Arial" w:cs="Arial"/>
                <w:sz w:val="24"/>
                <w:szCs w:val="24"/>
              </w:rPr>
            </w:pPr>
          </w:p>
          <w:p w14:paraId="5277EDE1" w14:textId="77777777" w:rsidR="0069717D" w:rsidRDefault="0069717D">
            <w:pPr>
              <w:spacing w:after="0" w:line="240" w:lineRule="auto"/>
              <w:ind w:left="720"/>
              <w:rPr>
                <w:rFonts w:ascii="Arial" w:eastAsia="Arial" w:hAnsi="Arial" w:cs="Arial"/>
                <w:sz w:val="24"/>
                <w:szCs w:val="24"/>
              </w:rPr>
            </w:pPr>
          </w:p>
          <w:p w14:paraId="5DEDB943" w14:textId="77777777" w:rsidR="0069717D" w:rsidRDefault="0069717D">
            <w:pPr>
              <w:spacing w:after="0" w:line="240" w:lineRule="auto"/>
              <w:ind w:left="720"/>
              <w:rPr>
                <w:rFonts w:ascii="Arial" w:eastAsia="Arial" w:hAnsi="Arial" w:cs="Arial"/>
                <w:sz w:val="24"/>
                <w:szCs w:val="24"/>
              </w:rPr>
            </w:pPr>
          </w:p>
          <w:p w14:paraId="03E92818" w14:textId="77777777" w:rsidR="0069717D" w:rsidRDefault="0069717D">
            <w:pPr>
              <w:spacing w:after="0" w:line="240" w:lineRule="auto"/>
              <w:ind w:left="720"/>
              <w:rPr>
                <w:rFonts w:ascii="Arial" w:eastAsia="Arial" w:hAnsi="Arial" w:cs="Arial"/>
                <w:sz w:val="24"/>
                <w:szCs w:val="24"/>
              </w:rPr>
            </w:pPr>
          </w:p>
          <w:p w14:paraId="22B3D1A6" w14:textId="77777777" w:rsidR="0069717D" w:rsidRDefault="0069717D">
            <w:pPr>
              <w:spacing w:after="0" w:line="240" w:lineRule="auto"/>
              <w:ind w:left="720"/>
              <w:rPr>
                <w:rFonts w:ascii="Arial" w:eastAsia="Arial" w:hAnsi="Arial" w:cs="Arial"/>
                <w:sz w:val="24"/>
                <w:szCs w:val="24"/>
              </w:rPr>
            </w:pPr>
          </w:p>
          <w:p w14:paraId="677E983B" w14:textId="77777777" w:rsidR="0069717D" w:rsidRDefault="0069717D">
            <w:pPr>
              <w:spacing w:after="0" w:line="240" w:lineRule="auto"/>
              <w:ind w:left="720"/>
              <w:rPr>
                <w:rFonts w:ascii="Arial" w:eastAsia="Arial" w:hAnsi="Arial" w:cs="Arial"/>
                <w:sz w:val="24"/>
                <w:szCs w:val="24"/>
              </w:rPr>
            </w:pPr>
          </w:p>
          <w:p w14:paraId="7EA301D8" w14:textId="77777777" w:rsidR="0069717D" w:rsidRDefault="0069717D">
            <w:pPr>
              <w:spacing w:after="0" w:line="240" w:lineRule="auto"/>
              <w:ind w:left="720"/>
              <w:rPr>
                <w:rFonts w:ascii="Arial" w:eastAsia="Arial" w:hAnsi="Arial" w:cs="Arial"/>
                <w:sz w:val="24"/>
                <w:szCs w:val="24"/>
              </w:rPr>
            </w:pPr>
          </w:p>
          <w:p w14:paraId="4E8AC9AF" w14:textId="77777777" w:rsidR="0069717D" w:rsidRDefault="0069717D">
            <w:pPr>
              <w:spacing w:after="0" w:line="240" w:lineRule="auto"/>
              <w:ind w:left="720"/>
              <w:rPr>
                <w:rFonts w:ascii="Arial" w:eastAsia="Arial" w:hAnsi="Arial" w:cs="Arial"/>
                <w:sz w:val="24"/>
                <w:szCs w:val="24"/>
              </w:rPr>
            </w:pPr>
          </w:p>
          <w:p w14:paraId="3D680F1F" w14:textId="77777777" w:rsidR="0069717D" w:rsidRDefault="0069717D">
            <w:pPr>
              <w:spacing w:after="0" w:line="240" w:lineRule="auto"/>
              <w:ind w:left="720"/>
              <w:rPr>
                <w:rFonts w:ascii="Arial" w:eastAsia="Arial" w:hAnsi="Arial" w:cs="Arial"/>
                <w:sz w:val="24"/>
                <w:szCs w:val="24"/>
              </w:rPr>
            </w:pPr>
          </w:p>
          <w:p w14:paraId="5C18FC37" w14:textId="77777777" w:rsidR="0069717D" w:rsidRDefault="0069717D">
            <w:pPr>
              <w:spacing w:after="0" w:line="240" w:lineRule="auto"/>
              <w:ind w:left="720"/>
              <w:rPr>
                <w:rFonts w:ascii="Arial" w:eastAsia="Arial" w:hAnsi="Arial" w:cs="Arial"/>
                <w:sz w:val="24"/>
                <w:szCs w:val="24"/>
              </w:rPr>
            </w:pPr>
          </w:p>
          <w:p w14:paraId="4590AFA8" w14:textId="77777777" w:rsidR="0069717D" w:rsidRDefault="0069717D">
            <w:pPr>
              <w:spacing w:after="0" w:line="240" w:lineRule="auto"/>
              <w:ind w:left="720"/>
              <w:rPr>
                <w:rFonts w:ascii="Arial" w:eastAsia="Arial" w:hAnsi="Arial" w:cs="Arial"/>
                <w:sz w:val="24"/>
                <w:szCs w:val="24"/>
              </w:rPr>
            </w:pPr>
          </w:p>
          <w:p w14:paraId="5AAFAC87" w14:textId="77777777" w:rsidR="0069717D" w:rsidRDefault="0069717D">
            <w:pPr>
              <w:spacing w:after="0" w:line="240" w:lineRule="auto"/>
              <w:ind w:left="720"/>
              <w:rPr>
                <w:rFonts w:ascii="Arial" w:eastAsia="Arial" w:hAnsi="Arial" w:cs="Arial"/>
                <w:sz w:val="24"/>
                <w:szCs w:val="24"/>
              </w:rPr>
            </w:pPr>
          </w:p>
          <w:p w14:paraId="207A917C" w14:textId="77777777" w:rsidR="0069717D" w:rsidRDefault="0069717D">
            <w:pPr>
              <w:spacing w:after="0" w:line="240" w:lineRule="auto"/>
              <w:ind w:left="720"/>
              <w:rPr>
                <w:rFonts w:ascii="Arial" w:eastAsia="Arial" w:hAnsi="Arial" w:cs="Arial"/>
                <w:sz w:val="24"/>
                <w:szCs w:val="24"/>
              </w:rPr>
            </w:pPr>
          </w:p>
          <w:p w14:paraId="192BFEBE" w14:textId="77777777" w:rsidR="0069717D" w:rsidRDefault="0069717D">
            <w:pPr>
              <w:spacing w:after="0" w:line="240" w:lineRule="auto"/>
              <w:ind w:left="720"/>
              <w:rPr>
                <w:rFonts w:ascii="Arial" w:eastAsia="Arial" w:hAnsi="Arial" w:cs="Arial"/>
                <w:sz w:val="24"/>
                <w:szCs w:val="24"/>
              </w:rPr>
            </w:pPr>
          </w:p>
          <w:p w14:paraId="47D87772" w14:textId="77777777" w:rsidR="0069717D" w:rsidRDefault="0069717D">
            <w:pPr>
              <w:spacing w:after="0" w:line="240" w:lineRule="auto"/>
              <w:ind w:left="720"/>
              <w:rPr>
                <w:rFonts w:ascii="Arial" w:eastAsia="Arial" w:hAnsi="Arial" w:cs="Arial"/>
                <w:sz w:val="24"/>
                <w:szCs w:val="24"/>
              </w:rPr>
            </w:pPr>
          </w:p>
          <w:p w14:paraId="566B21A3" w14:textId="77777777" w:rsidR="0069717D" w:rsidRDefault="0069717D">
            <w:pPr>
              <w:spacing w:after="0" w:line="240" w:lineRule="auto"/>
              <w:ind w:left="720"/>
              <w:rPr>
                <w:rFonts w:ascii="Arial" w:eastAsia="Arial" w:hAnsi="Arial" w:cs="Arial"/>
                <w:sz w:val="24"/>
                <w:szCs w:val="24"/>
              </w:rPr>
            </w:pPr>
          </w:p>
          <w:p w14:paraId="66F64028" w14:textId="77777777" w:rsidR="0069717D" w:rsidRDefault="0069717D">
            <w:pPr>
              <w:spacing w:after="0" w:line="240" w:lineRule="auto"/>
              <w:ind w:left="720"/>
              <w:rPr>
                <w:rFonts w:ascii="Arial" w:eastAsia="Arial" w:hAnsi="Arial" w:cs="Arial"/>
                <w:sz w:val="24"/>
                <w:szCs w:val="24"/>
              </w:rPr>
            </w:pPr>
          </w:p>
          <w:p w14:paraId="1008257C" w14:textId="77777777" w:rsidR="0069717D" w:rsidRDefault="0069717D">
            <w:pPr>
              <w:spacing w:after="0" w:line="240" w:lineRule="auto"/>
              <w:ind w:left="720"/>
              <w:rPr>
                <w:rFonts w:ascii="Arial" w:eastAsia="Arial" w:hAnsi="Arial" w:cs="Arial"/>
                <w:sz w:val="24"/>
                <w:szCs w:val="24"/>
              </w:rPr>
            </w:pPr>
          </w:p>
          <w:p w14:paraId="2392CF8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IGHV1-69</w:t>
            </w:r>
          </w:p>
          <w:p w14:paraId="52313554" w14:textId="77777777" w:rsidR="0069717D" w:rsidRDefault="0069717D">
            <w:pPr>
              <w:spacing w:after="0" w:line="240" w:lineRule="auto"/>
              <w:ind w:left="720"/>
              <w:rPr>
                <w:rFonts w:ascii="Arial" w:eastAsia="Arial" w:hAnsi="Arial" w:cs="Arial"/>
                <w:sz w:val="24"/>
                <w:szCs w:val="24"/>
              </w:rPr>
            </w:pPr>
          </w:p>
          <w:p w14:paraId="44D7C0F1" w14:textId="77777777" w:rsidR="0069717D" w:rsidRDefault="0069717D">
            <w:pPr>
              <w:spacing w:after="0" w:line="240" w:lineRule="auto"/>
              <w:ind w:left="720"/>
              <w:rPr>
                <w:rFonts w:ascii="Arial" w:eastAsia="Arial" w:hAnsi="Arial" w:cs="Arial"/>
                <w:sz w:val="24"/>
                <w:szCs w:val="24"/>
              </w:rPr>
            </w:pPr>
          </w:p>
          <w:p w14:paraId="2411A6D5" w14:textId="77777777" w:rsidR="0069717D" w:rsidRDefault="0069717D">
            <w:pPr>
              <w:spacing w:after="0" w:line="240" w:lineRule="auto"/>
              <w:ind w:left="720"/>
              <w:rPr>
                <w:rFonts w:ascii="Arial" w:eastAsia="Arial" w:hAnsi="Arial" w:cs="Arial"/>
                <w:sz w:val="24"/>
                <w:szCs w:val="24"/>
              </w:rPr>
            </w:pPr>
          </w:p>
          <w:p w14:paraId="543A059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ITPKA</w:t>
            </w:r>
          </w:p>
          <w:p w14:paraId="50F4F48D" w14:textId="77777777" w:rsidR="0069717D" w:rsidRDefault="0069717D">
            <w:pPr>
              <w:spacing w:after="0" w:line="240" w:lineRule="auto"/>
              <w:ind w:left="720"/>
              <w:rPr>
                <w:rFonts w:ascii="Arial" w:eastAsia="Arial" w:hAnsi="Arial" w:cs="Arial"/>
                <w:sz w:val="24"/>
                <w:szCs w:val="24"/>
              </w:rPr>
            </w:pPr>
          </w:p>
          <w:p w14:paraId="6056B3BE" w14:textId="77777777" w:rsidR="0069717D" w:rsidRDefault="0069717D">
            <w:pPr>
              <w:spacing w:after="0" w:line="240" w:lineRule="auto"/>
              <w:ind w:left="720"/>
              <w:rPr>
                <w:rFonts w:ascii="Arial" w:eastAsia="Arial" w:hAnsi="Arial" w:cs="Arial"/>
                <w:sz w:val="24"/>
                <w:szCs w:val="24"/>
              </w:rPr>
            </w:pPr>
          </w:p>
          <w:p w14:paraId="793A56CA" w14:textId="77777777" w:rsidR="0069717D" w:rsidRDefault="0069717D">
            <w:pPr>
              <w:spacing w:after="0" w:line="240" w:lineRule="auto"/>
              <w:ind w:left="720"/>
              <w:rPr>
                <w:rFonts w:ascii="Arial" w:eastAsia="Arial" w:hAnsi="Arial" w:cs="Arial"/>
                <w:sz w:val="24"/>
                <w:szCs w:val="24"/>
              </w:rPr>
            </w:pPr>
          </w:p>
          <w:p w14:paraId="4E206A42" w14:textId="77777777" w:rsidR="0069717D" w:rsidRDefault="0069717D">
            <w:pPr>
              <w:spacing w:after="0" w:line="240" w:lineRule="auto"/>
              <w:ind w:left="720"/>
              <w:rPr>
                <w:rFonts w:ascii="Arial" w:eastAsia="Arial" w:hAnsi="Arial" w:cs="Arial"/>
                <w:sz w:val="24"/>
                <w:szCs w:val="24"/>
              </w:rPr>
            </w:pPr>
          </w:p>
          <w:p w14:paraId="4C994EF3" w14:textId="77777777" w:rsidR="0069717D" w:rsidRDefault="0069717D">
            <w:pPr>
              <w:spacing w:after="0" w:line="240" w:lineRule="auto"/>
              <w:ind w:left="720"/>
              <w:rPr>
                <w:rFonts w:ascii="Arial" w:eastAsia="Arial" w:hAnsi="Arial" w:cs="Arial"/>
                <w:sz w:val="24"/>
                <w:szCs w:val="24"/>
              </w:rPr>
            </w:pPr>
          </w:p>
          <w:p w14:paraId="3076AC7A" w14:textId="77777777" w:rsidR="0069717D" w:rsidRDefault="0069717D">
            <w:pPr>
              <w:spacing w:after="0" w:line="240" w:lineRule="auto"/>
              <w:ind w:left="720"/>
              <w:rPr>
                <w:rFonts w:ascii="Arial" w:eastAsia="Arial" w:hAnsi="Arial" w:cs="Arial"/>
                <w:sz w:val="24"/>
                <w:szCs w:val="24"/>
              </w:rPr>
            </w:pPr>
          </w:p>
          <w:p w14:paraId="53C382E2" w14:textId="77777777" w:rsidR="0069717D" w:rsidRDefault="0069717D">
            <w:pPr>
              <w:spacing w:after="0" w:line="240" w:lineRule="auto"/>
              <w:ind w:left="720"/>
              <w:rPr>
                <w:rFonts w:ascii="Arial" w:eastAsia="Arial" w:hAnsi="Arial" w:cs="Arial"/>
                <w:sz w:val="24"/>
                <w:szCs w:val="24"/>
              </w:rPr>
            </w:pPr>
          </w:p>
          <w:p w14:paraId="0E810BA5" w14:textId="77777777" w:rsidR="0069717D" w:rsidRDefault="0069717D">
            <w:pPr>
              <w:spacing w:after="0" w:line="240" w:lineRule="auto"/>
              <w:ind w:left="720"/>
              <w:rPr>
                <w:rFonts w:ascii="Arial" w:eastAsia="Arial" w:hAnsi="Arial" w:cs="Arial"/>
                <w:sz w:val="24"/>
                <w:szCs w:val="24"/>
              </w:rPr>
            </w:pPr>
          </w:p>
          <w:p w14:paraId="07A86FDE" w14:textId="77777777" w:rsidR="0069717D" w:rsidRDefault="0069717D">
            <w:pPr>
              <w:spacing w:after="0" w:line="240" w:lineRule="auto"/>
              <w:ind w:left="720"/>
              <w:rPr>
                <w:rFonts w:ascii="Arial" w:eastAsia="Arial" w:hAnsi="Arial" w:cs="Arial"/>
                <w:sz w:val="24"/>
                <w:szCs w:val="24"/>
              </w:rPr>
            </w:pPr>
          </w:p>
          <w:p w14:paraId="63D85098" w14:textId="77777777" w:rsidR="0069717D" w:rsidRDefault="0069717D">
            <w:pPr>
              <w:spacing w:after="0" w:line="240" w:lineRule="auto"/>
              <w:ind w:left="720"/>
              <w:rPr>
                <w:rFonts w:ascii="Arial" w:eastAsia="Arial" w:hAnsi="Arial" w:cs="Arial"/>
                <w:sz w:val="24"/>
                <w:szCs w:val="24"/>
              </w:rPr>
            </w:pPr>
          </w:p>
          <w:p w14:paraId="7C98B2D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LINC00930</w:t>
            </w:r>
          </w:p>
          <w:p w14:paraId="09125B0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LPL</w:t>
            </w:r>
          </w:p>
          <w:p w14:paraId="203A922E" w14:textId="77777777" w:rsidR="0069717D" w:rsidRDefault="0069717D">
            <w:pPr>
              <w:spacing w:after="0" w:line="240" w:lineRule="auto"/>
              <w:ind w:left="720"/>
              <w:rPr>
                <w:rFonts w:ascii="Arial" w:eastAsia="Arial" w:hAnsi="Arial" w:cs="Arial"/>
                <w:sz w:val="24"/>
                <w:szCs w:val="24"/>
              </w:rPr>
            </w:pPr>
          </w:p>
          <w:p w14:paraId="0206AD81" w14:textId="77777777" w:rsidR="0069717D" w:rsidRDefault="0069717D">
            <w:pPr>
              <w:spacing w:after="0" w:line="240" w:lineRule="auto"/>
              <w:ind w:left="720"/>
              <w:rPr>
                <w:rFonts w:ascii="Arial" w:eastAsia="Arial" w:hAnsi="Arial" w:cs="Arial"/>
                <w:sz w:val="24"/>
                <w:szCs w:val="24"/>
              </w:rPr>
            </w:pPr>
          </w:p>
          <w:p w14:paraId="553AE995" w14:textId="77777777" w:rsidR="0069717D" w:rsidRDefault="0069717D">
            <w:pPr>
              <w:spacing w:after="0" w:line="240" w:lineRule="auto"/>
              <w:ind w:left="720"/>
              <w:rPr>
                <w:rFonts w:ascii="Arial" w:eastAsia="Arial" w:hAnsi="Arial" w:cs="Arial"/>
                <w:sz w:val="24"/>
                <w:szCs w:val="24"/>
              </w:rPr>
            </w:pPr>
          </w:p>
          <w:p w14:paraId="501FCA0E"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MAPK4</w:t>
            </w:r>
          </w:p>
          <w:p w14:paraId="6E974C28" w14:textId="77777777" w:rsidR="0069717D" w:rsidRDefault="0069717D">
            <w:pPr>
              <w:spacing w:after="0" w:line="240" w:lineRule="auto"/>
              <w:ind w:left="720"/>
              <w:rPr>
                <w:rFonts w:ascii="Arial" w:eastAsia="Arial" w:hAnsi="Arial" w:cs="Arial"/>
                <w:sz w:val="24"/>
                <w:szCs w:val="24"/>
              </w:rPr>
            </w:pPr>
          </w:p>
          <w:p w14:paraId="3D5188E7" w14:textId="77777777" w:rsidR="0069717D" w:rsidRDefault="0069717D">
            <w:pPr>
              <w:spacing w:after="0" w:line="240" w:lineRule="auto"/>
              <w:ind w:left="720"/>
              <w:rPr>
                <w:rFonts w:ascii="Arial" w:eastAsia="Arial" w:hAnsi="Arial" w:cs="Arial"/>
                <w:sz w:val="24"/>
                <w:szCs w:val="24"/>
              </w:rPr>
            </w:pPr>
          </w:p>
          <w:p w14:paraId="7BFDCED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MIR4458HG</w:t>
            </w:r>
          </w:p>
          <w:p w14:paraId="52F44460" w14:textId="77777777" w:rsidR="0069717D" w:rsidRDefault="0069717D">
            <w:pPr>
              <w:spacing w:after="0" w:line="240" w:lineRule="auto"/>
              <w:ind w:left="720"/>
              <w:rPr>
                <w:rFonts w:ascii="Arial" w:eastAsia="Arial" w:hAnsi="Arial" w:cs="Arial"/>
                <w:sz w:val="24"/>
                <w:szCs w:val="24"/>
              </w:rPr>
            </w:pPr>
          </w:p>
          <w:p w14:paraId="7FEFFAE7" w14:textId="77777777" w:rsidR="0069717D" w:rsidRDefault="0069717D">
            <w:pPr>
              <w:spacing w:after="0" w:line="240" w:lineRule="auto"/>
              <w:ind w:left="720"/>
              <w:rPr>
                <w:rFonts w:ascii="Arial" w:eastAsia="Arial" w:hAnsi="Arial" w:cs="Arial"/>
                <w:sz w:val="24"/>
                <w:szCs w:val="24"/>
              </w:rPr>
            </w:pPr>
          </w:p>
          <w:p w14:paraId="34795C91"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MS4A4E</w:t>
            </w:r>
          </w:p>
          <w:p w14:paraId="2EE0E8D7" w14:textId="77777777" w:rsidR="0069717D" w:rsidRDefault="0069717D">
            <w:pPr>
              <w:spacing w:after="0" w:line="240" w:lineRule="auto"/>
              <w:ind w:left="720"/>
              <w:rPr>
                <w:rFonts w:ascii="Arial" w:eastAsia="Arial" w:hAnsi="Arial" w:cs="Arial"/>
                <w:sz w:val="24"/>
                <w:szCs w:val="24"/>
              </w:rPr>
            </w:pPr>
          </w:p>
          <w:p w14:paraId="0551427F" w14:textId="77777777" w:rsidR="0069717D" w:rsidRDefault="0069717D">
            <w:pPr>
              <w:spacing w:after="0" w:line="240" w:lineRule="auto"/>
              <w:ind w:left="720"/>
              <w:rPr>
                <w:rFonts w:ascii="Arial" w:eastAsia="Arial" w:hAnsi="Arial" w:cs="Arial"/>
                <w:sz w:val="24"/>
                <w:szCs w:val="24"/>
              </w:rPr>
            </w:pPr>
          </w:p>
          <w:p w14:paraId="1970B311" w14:textId="77777777" w:rsidR="0069717D" w:rsidRDefault="0069717D">
            <w:pPr>
              <w:spacing w:after="0" w:line="240" w:lineRule="auto"/>
              <w:ind w:left="720"/>
              <w:rPr>
                <w:rFonts w:ascii="Arial" w:eastAsia="Arial" w:hAnsi="Arial" w:cs="Arial"/>
                <w:sz w:val="24"/>
                <w:szCs w:val="24"/>
              </w:rPr>
            </w:pPr>
          </w:p>
          <w:p w14:paraId="13925E1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NETO1</w:t>
            </w:r>
          </w:p>
          <w:p w14:paraId="7130FDDC" w14:textId="77777777" w:rsidR="0069717D" w:rsidRDefault="0069717D">
            <w:pPr>
              <w:spacing w:after="0" w:line="240" w:lineRule="auto"/>
              <w:ind w:left="720"/>
              <w:rPr>
                <w:rFonts w:ascii="Arial" w:eastAsia="Arial" w:hAnsi="Arial" w:cs="Arial"/>
                <w:sz w:val="24"/>
                <w:szCs w:val="24"/>
              </w:rPr>
            </w:pPr>
          </w:p>
          <w:p w14:paraId="7F87C8C5" w14:textId="77777777" w:rsidR="0069717D" w:rsidRDefault="0069717D">
            <w:pPr>
              <w:spacing w:after="0" w:line="240" w:lineRule="auto"/>
              <w:ind w:left="720"/>
              <w:rPr>
                <w:rFonts w:ascii="Arial" w:eastAsia="Arial" w:hAnsi="Arial" w:cs="Arial"/>
                <w:sz w:val="24"/>
                <w:szCs w:val="24"/>
              </w:rPr>
            </w:pPr>
          </w:p>
          <w:p w14:paraId="172E247B" w14:textId="77777777" w:rsidR="0069717D" w:rsidRDefault="0069717D">
            <w:pPr>
              <w:spacing w:after="0" w:line="240" w:lineRule="auto"/>
              <w:ind w:left="720"/>
              <w:rPr>
                <w:rFonts w:ascii="Arial" w:eastAsia="Arial" w:hAnsi="Arial" w:cs="Arial"/>
                <w:sz w:val="24"/>
                <w:szCs w:val="24"/>
              </w:rPr>
            </w:pPr>
          </w:p>
          <w:p w14:paraId="603A4059" w14:textId="77777777" w:rsidR="0069717D" w:rsidRDefault="0069717D">
            <w:pPr>
              <w:spacing w:after="0" w:line="240" w:lineRule="auto"/>
              <w:ind w:left="720"/>
              <w:rPr>
                <w:rFonts w:ascii="Arial" w:eastAsia="Arial" w:hAnsi="Arial" w:cs="Arial"/>
                <w:sz w:val="24"/>
                <w:szCs w:val="24"/>
              </w:rPr>
            </w:pPr>
          </w:p>
          <w:p w14:paraId="35C382FB" w14:textId="77777777" w:rsidR="0069717D" w:rsidRDefault="0069717D">
            <w:pPr>
              <w:spacing w:after="0" w:line="240" w:lineRule="auto"/>
              <w:ind w:left="720"/>
              <w:rPr>
                <w:rFonts w:ascii="Arial" w:eastAsia="Arial" w:hAnsi="Arial" w:cs="Arial"/>
                <w:sz w:val="24"/>
                <w:szCs w:val="24"/>
              </w:rPr>
            </w:pPr>
          </w:p>
          <w:p w14:paraId="28849932" w14:textId="77777777" w:rsidR="0069717D" w:rsidRDefault="0069717D">
            <w:pPr>
              <w:spacing w:after="0" w:line="240" w:lineRule="auto"/>
              <w:ind w:left="720"/>
              <w:rPr>
                <w:rFonts w:ascii="Arial" w:eastAsia="Arial" w:hAnsi="Arial" w:cs="Arial"/>
                <w:sz w:val="24"/>
                <w:szCs w:val="24"/>
              </w:rPr>
            </w:pPr>
          </w:p>
          <w:p w14:paraId="01F5EDFB" w14:textId="77777777" w:rsidR="0069717D" w:rsidRDefault="0069717D">
            <w:pPr>
              <w:spacing w:after="0" w:line="240" w:lineRule="auto"/>
              <w:ind w:left="720"/>
              <w:rPr>
                <w:rFonts w:ascii="Arial" w:eastAsia="Arial" w:hAnsi="Arial" w:cs="Arial"/>
                <w:sz w:val="24"/>
                <w:szCs w:val="24"/>
              </w:rPr>
            </w:pPr>
          </w:p>
          <w:p w14:paraId="52B76F5A" w14:textId="77777777" w:rsidR="0069717D" w:rsidRDefault="0069717D">
            <w:pPr>
              <w:spacing w:after="0" w:line="240" w:lineRule="auto"/>
              <w:ind w:left="720"/>
              <w:rPr>
                <w:rFonts w:ascii="Arial" w:eastAsia="Arial" w:hAnsi="Arial" w:cs="Arial"/>
                <w:sz w:val="24"/>
                <w:szCs w:val="24"/>
              </w:rPr>
            </w:pPr>
          </w:p>
          <w:p w14:paraId="6237C03D"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PLEKHG4B</w:t>
            </w:r>
          </w:p>
          <w:p w14:paraId="0FD6CE43" w14:textId="77777777" w:rsidR="0069717D" w:rsidRDefault="0069717D">
            <w:pPr>
              <w:spacing w:after="0" w:line="240" w:lineRule="auto"/>
              <w:ind w:left="720"/>
              <w:rPr>
                <w:rFonts w:ascii="Arial" w:eastAsia="Arial" w:hAnsi="Arial" w:cs="Arial"/>
                <w:sz w:val="24"/>
                <w:szCs w:val="24"/>
              </w:rPr>
            </w:pPr>
          </w:p>
          <w:p w14:paraId="3EB39B9C" w14:textId="77777777" w:rsidR="0069717D" w:rsidRDefault="0069717D">
            <w:pPr>
              <w:spacing w:after="0" w:line="240" w:lineRule="auto"/>
              <w:ind w:left="720"/>
              <w:rPr>
                <w:rFonts w:ascii="Arial" w:eastAsia="Arial" w:hAnsi="Arial" w:cs="Arial"/>
                <w:sz w:val="24"/>
                <w:szCs w:val="24"/>
              </w:rPr>
            </w:pPr>
          </w:p>
          <w:p w14:paraId="0B657D27" w14:textId="77777777" w:rsidR="0069717D" w:rsidRDefault="0069717D">
            <w:pPr>
              <w:spacing w:after="0" w:line="240" w:lineRule="auto"/>
              <w:ind w:left="720"/>
              <w:rPr>
                <w:rFonts w:ascii="Arial" w:eastAsia="Arial" w:hAnsi="Arial" w:cs="Arial"/>
                <w:sz w:val="24"/>
                <w:szCs w:val="24"/>
              </w:rPr>
            </w:pPr>
          </w:p>
          <w:p w14:paraId="4F7EED9A" w14:textId="77777777" w:rsidR="0069717D" w:rsidRDefault="0069717D">
            <w:pPr>
              <w:spacing w:after="0" w:line="240" w:lineRule="auto"/>
              <w:ind w:left="720"/>
              <w:rPr>
                <w:rFonts w:ascii="Arial" w:eastAsia="Arial" w:hAnsi="Arial" w:cs="Arial"/>
                <w:sz w:val="24"/>
                <w:szCs w:val="24"/>
              </w:rPr>
            </w:pPr>
          </w:p>
          <w:p w14:paraId="536DFBC5" w14:textId="77777777" w:rsidR="0069717D" w:rsidRDefault="0069717D">
            <w:pPr>
              <w:spacing w:after="0" w:line="240" w:lineRule="auto"/>
              <w:ind w:left="720"/>
              <w:rPr>
                <w:rFonts w:ascii="Arial" w:eastAsia="Arial" w:hAnsi="Arial" w:cs="Arial"/>
                <w:sz w:val="24"/>
                <w:szCs w:val="24"/>
              </w:rPr>
            </w:pPr>
          </w:p>
          <w:p w14:paraId="3D6091B4" w14:textId="77777777" w:rsidR="0069717D" w:rsidRDefault="0069717D">
            <w:pPr>
              <w:spacing w:after="0" w:line="240" w:lineRule="auto"/>
              <w:ind w:left="720"/>
              <w:rPr>
                <w:rFonts w:ascii="Arial" w:eastAsia="Arial" w:hAnsi="Arial" w:cs="Arial"/>
                <w:sz w:val="24"/>
                <w:szCs w:val="24"/>
              </w:rPr>
            </w:pPr>
          </w:p>
          <w:p w14:paraId="3CC277C3"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RBMS3</w:t>
            </w:r>
          </w:p>
          <w:p w14:paraId="0B7957B9" w14:textId="77777777" w:rsidR="0069717D" w:rsidRDefault="0069717D">
            <w:pPr>
              <w:spacing w:after="0" w:line="240" w:lineRule="auto"/>
              <w:ind w:left="720"/>
              <w:rPr>
                <w:rFonts w:ascii="Arial" w:eastAsia="Arial" w:hAnsi="Arial" w:cs="Arial"/>
                <w:sz w:val="24"/>
                <w:szCs w:val="24"/>
              </w:rPr>
            </w:pPr>
          </w:p>
          <w:p w14:paraId="49270C8E" w14:textId="77777777" w:rsidR="0069717D" w:rsidRDefault="0069717D">
            <w:pPr>
              <w:spacing w:after="0" w:line="240" w:lineRule="auto"/>
              <w:ind w:left="720"/>
              <w:rPr>
                <w:rFonts w:ascii="Arial" w:eastAsia="Arial" w:hAnsi="Arial" w:cs="Arial"/>
                <w:sz w:val="24"/>
                <w:szCs w:val="24"/>
              </w:rPr>
            </w:pPr>
          </w:p>
          <w:p w14:paraId="7A196DD6" w14:textId="77777777" w:rsidR="0069717D" w:rsidRDefault="0069717D">
            <w:pPr>
              <w:spacing w:after="0" w:line="240" w:lineRule="auto"/>
              <w:ind w:left="720"/>
              <w:rPr>
                <w:rFonts w:ascii="Arial" w:eastAsia="Arial" w:hAnsi="Arial" w:cs="Arial"/>
                <w:sz w:val="24"/>
                <w:szCs w:val="24"/>
              </w:rPr>
            </w:pPr>
          </w:p>
          <w:p w14:paraId="3C97AB2B" w14:textId="77777777" w:rsidR="0069717D" w:rsidRDefault="0069717D">
            <w:pPr>
              <w:spacing w:after="0" w:line="240" w:lineRule="auto"/>
              <w:ind w:left="720"/>
              <w:rPr>
                <w:rFonts w:ascii="Arial" w:eastAsia="Arial" w:hAnsi="Arial" w:cs="Arial"/>
                <w:sz w:val="24"/>
                <w:szCs w:val="24"/>
              </w:rPr>
            </w:pPr>
          </w:p>
          <w:p w14:paraId="218E775A" w14:textId="77777777" w:rsidR="0069717D" w:rsidRDefault="0069717D">
            <w:pPr>
              <w:spacing w:after="0" w:line="240" w:lineRule="auto"/>
              <w:ind w:left="720"/>
              <w:rPr>
                <w:rFonts w:ascii="Arial" w:eastAsia="Arial" w:hAnsi="Arial" w:cs="Arial"/>
                <w:sz w:val="24"/>
                <w:szCs w:val="24"/>
              </w:rPr>
            </w:pPr>
          </w:p>
          <w:p w14:paraId="71856C4B" w14:textId="77777777" w:rsidR="0069717D" w:rsidRDefault="0069717D">
            <w:pPr>
              <w:spacing w:after="0" w:line="240" w:lineRule="auto"/>
              <w:ind w:left="720"/>
              <w:rPr>
                <w:rFonts w:ascii="Arial" w:eastAsia="Arial" w:hAnsi="Arial" w:cs="Arial"/>
                <w:sz w:val="24"/>
                <w:szCs w:val="24"/>
              </w:rPr>
            </w:pPr>
          </w:p>
          <w:p w14:paraId="269866B8" w14:textId="77777777" w:rsidR="0069717D" w:rsidRDefault="0069717D">
            <w:pPr>
              <w:spacing w:after="0" w:line="240" w:lineRule="auto"/>
              <w:ind w:left="720"/>
              <w:rPr>
                <w:rFonts w:ascii="Arial" w:eastAsia="Arial" w:hAnsi="Arial" w:cs="Arial"/>
                <w:sz w:val="24"/>
                <w:szCs w:val="24"/>
              </w:rPr>
            </w:pPr>
          </w:p>
          <w:p w14:paraId="3FA962DB" w14:textId="77777777" w:rsidR="0069717D" w:rsidRDefault="0069717D">
            <w:pPr>
              <w:spacing w:after="0" w:line="240" w:lineRule="auto"/>
              <w:ind w:left="720"/>
              <w:rPr>
                <w:rFonts w:ascii="Arial" w:eastAsia="Arial" w:hAnsi="Arial" w:cs="Arial"/>
                <w:sz w:val="24"/>
                <w:szCs w:val="24"/>
              </w:rPr>
            </w:pPr>
          </w:p>
          <w:p w14:paraId="6042465F"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RP11-134N1.2</w:t>
            </w:r>
          </w:p>
          <w:p w14:paraId="69928A0B" w14:textId="77777777" w:rsidR="0069717D" w:rsidRDefault="0069717D">
            <w:pPr>
              <w:spacing w:after="0" w:line="240" w:lineRule="auto"/>
              <w:ind w:left="720"/>
              <w:rPr>
                <w:rFonts w:ascii="Arial" w:eastAsia="Arial" w:hAnsi="Arial" w:cs="Arial"/>
                <w:sz w:val="24"/>
                <w:szCs w:val="24"/>
              </w:rPr>
            </w:pPr>
          </w:p>
          <w:p w14:paraId="35C6B88A" w14:textId="77777777" w:rsidR="0069717D" w:rsidRDefault="0069717D">
            <w:pPr>
              <w:spacing w:after="0" w:line="240" w:lineRule="auto"/>
              <w:ind w:left="720"/>
              <w:rPr>
                <w:rFonts w:ascii="Arial" w:eastAsia="Arial" w:hAnsi="Arial" w:cs="Arial"/>
                <w:sz w:val="24"/>
                <w:szCs w:val="24"/>
              </w:rPr>
            </w:pPr>
          </w:p>
          <w:p w14:paraId="23A2593B" w14:textId="77777777" w:rsidR="0069717D" w:rsidRDefault="0069717D">
            <w:pPr>
              <w:spacing w:after="0" w:line="240" w:lineRule="auto"/>
              <w:ind w:left="720"/>
              <w:rPr>
                <w:rFonts w:ascii="Arial" w:eastAsia="Arial" w:hAnsi="Arial" w:cs="Arial"/>
                <w:sz w:val="24"/>
                <w:szCs w:val="24"/>
              </w:rPr>
            </w:pPr>
          </w:p>
          <w:p w14:paraId="2645F0C5" w14:textId="77777777" w:rsidR="0069717D" w:rsidRDefault="0069717D">
            <w:pPr>
              <w:spacing w:after="0" w:line="240" w:lineRule="auto"/>
              <w:ind w:left="720"/>
              <w:rPr>
                <w:rFonts w:ascii="Arial" w:eastAsia="Arial" w:hAnsi="Arial" w:cs="Arial"/>
                <w:sz w:val="24"/>
                <w:szCs w:val="24"/>
              </w:rPr>
            </w:pPr>
          </w:p>
          <w:p w14:paraId="64328237"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RP11-386M24.6</w:t>
            </w:r>
          </w:p>
          <w:p w14:paraId="00BA7138" w14:textId="77777777" w:rsidR="0069717D" w:rsidRDefault="0069717D">
            <w:pPr>
              <w:spacing w:after="0" w:line="240" w:lineRule="auto"/>
              <w:ind w:left="720"/>
              <w:rPr>
                <w:rFonts w:ascii="Arial" w:eastAsia="Arial" w:hAnsi="Arial" w:cs="Arial"/>
                <w:sz w:val="24"/>
                <w:szCs w:val="24"/>
              </w:rPr>
            </w:pPr>
          </w:p>
          <w:p w14:paraId="0B9620C7" w14:textId="77777777" w:rsidR="0069717D" w:rsidRDefault="0069717D">
            <w:pPr>
              <w:spacing w:after="0" w:line="240" w:lineRule="auto"/>
              <w:ind w:left="720"/>
              <w:rPr>
                <w:rFonts w:ascii="Arial" w:eastAsia="Arial" w:hAnsi="Arial" w:cs="Arial"/>
                <w:sz w:val="24"/>
                <w:szCs w:val="24"/>
              </w:rPr>
            </w:pPr>
          </w:p>
          <w:p w14:paraId="197424F3" w14:textId="77777777" w:rsidR="0069717D" w:rsidRDefault="0069717D">
            <w:pPr>
              <w:spacing w:after="0" w:line="240" w:lineRule="auto"/>
              <w:ind w:left="720"/>
              <w:rPr>
                <w:rFonts w:ascii="Arial" w:eastAsia="Arial" w:hAnsi="Arial" w:cs="Arial"/>
                <w:sz w:val="24"/>
                <w:szCs w:val="24"/>
              </w:rPr>
            </w:pPr>
          </w:p>
          <w:p w14:paraId="17BA352A" w14:textId="77777777" w:rsidR="0069717D" w:rsidRDefault="0069717D">
            <w:pPr>
              <w:spacing w:after="0" w:line="240" w:lineRule="auto"/>
              <w:ind w:left="720"/>
              <w:rPr>
                <w:rFonts w:ascii="Arial" w:eastAsia="Arial" w:hAnsi="Arial" w:cs="Arial"/>
                <w:sz w:val="24"/>
                <w:szCs w:val="24"/>
              </w:rPr>
            </w:pPr>
          </w:p>
          <w:p w14:paraId="5D9654E6" w14:textId="77777777" w:rsidR="0069717D" w:rsidRDefault="0069717D">
            <w:pPr>
              <w:spacing w:after="0" w:line="240" w:lineRule="auto"/>
              <w:ind w:left="720"/>
              <w:rPr>
                <w:rFonts w:ascii="Arial" w:eastAsia="Arial" w:hAnsi="Arial" w:cs="Arial"/>
                <w:sz w:val="24"/>
                <w:szCs w:val="24"/>
              </w:rPr>
            </w:pPr>
          </w:p>
          <w:p w14:paraId="6B43EC6F"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RP11-480D4.2</w:t>
            </w:r>
          </w:p>
          <w:p w14:paraId="27D23DA3"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RP11-480D4.6</w:t>
            </w:r>
          </w:p>
          <w:p w14:paraId="47934B7D" w14:textId="77777777" w:rsidR="0069717D" w:rsidRDefault="0069717D">
            <w:pPr>
              <w:spacing w:after="0" w:line="240" w:lineRule="auto"/>
              <w:ind w:left="720"/>
              <w:rPr>
                <w:rFonts w:ascii="Arial" w:eastAsia="Arial" w:hAnsi="Arial" w:cs="Arial"/>
                <w:sz w:val="24"/>
                <w:szCs w:val="24"/>
              </w:rPr>
            </w:pPr>
          </w:p>
          <w:p w14:paraId="78C3D9DE" w14:textId="77777777" w:rsidR="0069717D" w:rsidRDefault="0069717D">
            <w:pPr>
              <w:spacing w:after="0" w:line="240" w:lineRule="auto"/>
              <w:ind w:left="720"/>
              <w:rPr>
                <w:rFonts w:ascii="Arial" w:eastAsia="Arial" w:hAnsi="Arial" w:cs="Arial"/>
                <w:sz w:val="24"/>
                <w:szCs w:val="24"/>
              </w:rPr>
            </w:pPr>
          </w:p>
          <w:p w14:paraId="0C8A033A" w14:textId="77777777" w:rsidR="0069717D" w:rsidRDefault="0069717D">
            <w:pPr>
              <w:spacing w:after="0" w:line="240" w:lineRule="auto"/>
              <w:ind w:left="720"/>
              <w:rPr>
                <w:rFonts w:ascii="Arial" w:eastAsia="Arial" w:hAnsi="Arial" w:cs="Arial"/>
                <w:sz w:val="24"/>
                <w:szCs w:val="24"/>
              </w:rPr>
            </w:pPr>
          </w:p>
          <w:p w14:paraId="25AA7900" w14:textId="77777777" w:rsidR="0069717D" w:rsidRDefault="0069717D">
            <w:pPr>
              <w:spacing w:after="0" w:line="240" w:lineRule="auto"/>
              <w:ind w:left="720"/>
              <w:rPr>
                <w:rFonts w:ascii="Arial" w:eastAsia="Arial" w:hAnsi="Arial" w:cs="Arial"/>
                <w:sz w:val="24"/>
                <w:szCs w:val="24"/>
              </w:rPr>
            </w:pPr>
          </w:p>
          <w:p w14:paraId="17F0BFEE" w14:textId="77777777" w:rsidR="0069717D" w:rsidRDefault="0069717D">
            <w:pPr>
              <w:spacing w:after="0" w:line="240" w:lineRule="auto"/>
              <w:ind w:left="720"/>
              <w:rPr>
                <w:rFonts w:ascii="Arial" w:eastAsia="Arial" w:hAnsi="Arial" w:cs="Arial"/>
                <w:sz w:val="24"/>
                <w:szCs w:val="24"/>
              </w:rPr>
            </w:pPr>
          </w:p>
          <w:p w14:paraId="09FFD984" w14:textId="77777777" w:rsidR="0069717D" w:rsidRDefault="0069717D">
            <w:pPr>
              <w:spacing w:after="0" w:line="240" w:lineRule="auto"/>
              <w:ind w:left="720"/>
              <w:rPr>
                <w:rFonts w:ascii="Arial" w:eastAsia="Arial" w:hAnsi="Arial" w:cs="Arial"/>
                <w:sz w:val="24"/>
                <w:szCs w:val="24"/>
              </w:rPr>
            </w:pPr>
          </w:p>
          <w:p w14:paraId="37485E71" w14:textId="77777777" w:rsidR="0069717D" w:rsidRDefault="0069717D">
            <w:pPr>
              <w:spacing w:after="0" w:line="240" w:lineRule="auto"/>
              <w:ind w:left="720"/>
              <w:rPr>
                <w:rFonts w:ascii="Arial" w:eastAsia="Arial" w:hAnsi="Arial" w:cs="Arial"/>
                <w:sz w:val="24"/>
                <w:szCs w:val="24"/>
              </w:rPr>
            </w:pPr>
          </w:p>
          <w:p w14:paraId="6E5BE572" w14:textId="77777777" w:rsidR="0069717D" w:rsidRDefault="0069717D">
            <w:pPr>
              <w:spacing w:after="0" w:line="240" w:lineRule="auto"/>
              <w:ind w:left="720"/>
              <w:rPr>
                <w:rFonts w:ascii="Arial" w:eastAsia="Arial" w:hAnsi="Arial" w:cs="Arial"/>
                <w:sz w:val="24"/>
                <w:szCs w:val="24"/>
              </w:rPr>
            </w:pPr>
          </w:p>
          <w:p w14:paraId="567E42CB" w14:textId="77777777" w:rsidR="0069717D" w:rsidRDefault="0069717D">
            <w:pPr>
              <w:spacing w:after="0" w:line="240" w:lineRule="auto"/>
              <w:ind w:left="720"/>
              <w:rPr>
                <w:rFonts w:ascii="Arial" w:eastAsia="Arial" w:hAnsi="Arial" w:cs="Arial"/>
                <w:sz w:val="24"/>
                <w:szCs w:val="24"/>
              </w:rPr>
            </w:pPr>
          </w:p>
          <w:p w14:paraId="44D553A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SAMD12</w:t>
            </w:r>
          </w:p>
          <w:p w14:paraId="46F78C81" w14:textId="77777777" w:rsidR="0069717D" w:rsidRDefault="0069717D">
            <w:pPr>
              <w:spacing w:after="0" w:line="240" w:lineRule="auto"/>
              <w:ind w:left="720"/>
              <w:rPr>
                <w:rFonts w:ascii="Arial" w:eastAsia="Arial" w:hAnsi="Arial" w:cs="Arial"/>
                <w:sz w:val="24"/>
                <w:szCs w:val="24"/>
              </w:rPr>
            </w:pPr>
          </w:p>
          <w:p w14:paraId="21D61259" w14:textId="77777777" w:rsidR="0069717D" w:rsidRDefault="0069717D">
            <w:pPr>
              <w:spacing w:after="0" w:line="240" w:lineRule="auto"/>
              <w:ind w:left="720"/>
              <w:rPr>
                <w:rFonts w:ascii="Arial" w:eastAsia="Arial" w:hAnsi="Arial" w:cs="Arial"/>
                <w:sz w:val="24"/>
                <w:szCs w:val="24"/>
              </w:rPr>
            </w:pPr>
          </w:p>
          <w:p w14:paraId="2C8A9FDF" w14:textId="77777777" w:rsidR="0069717D" w:rsidRDefault="0069717D">
            <w:pPr>
              <w:spacing w:after="0" w:line="240" w:lineRule="auto"/>
              <w:ind w:left="720"/>
              <w:rPr>
                <w:rFonts w:ascii="Arial" w:eastAsia="Arial" w:hAnsi="Arial" w:cs="Arial"/>
                <w:sz w:val="24"/>
                <w:szCs w:val="24"/>
              </w:rPr>
            </w:pPr>
          </w:p>
          <w:p w14:paraId="5D24090C" w14:textId="77777777" w:rsidR="0069717D" w:rsidRDefault="0069717D">
            <w:pPr>
              <w:spacing w:after="0" w:line="240" w:lineRule="auto"/>
              <w:ind w:left="720"/>
              <w:rPr>
                <w:rFonts w:ascii="Arial" w:eastAsia="Arial" w:hAnsi="Arial" w:cs="Arial"/>
                <w:sz w:val="24"/>
                <w:szCs w:val="24"/>
              </w:rPr>
            </w:pPr>
          </w:p>
          <w:p w14:paraId="4A7C05CC" w14:textId="77777777" w:rsidR="0069717D" w:rsidRDefault="0069717D">
            <w:pPr>
              <w:spacing w:after="0" w:line="240" w:lineRule="auto"/>
              <w:ind w:left="720"/>
              <w:rPr>
                <w:rFonts w:ascii="Arial" w:eastAsia="Arial" w:hAnsi="Arial" w:cs="Arial"/>
                <w:sz w:val="24"/>
                <w:szCs w:val="24"/>
              </w:rPr>
            </w:pPr>
          </w:p>
          <w:p w14:paraId="12F7474B" w14:textId="77777777" w:rsidR="0069717D" w:rsidRDefault="0069717D">
            <w:pPr>
              <w:spacing w:after="0" w:line="240" w:lineRule="auto"/>
              <w:ind w:left="720"/>
              <w:rPr>
                <w:rFonts w:ascii="Arial" w:eastAsia="Arial" w:hAnsi="Arial" w:cs="Arial"/>
                <w:sz w:val="24"/>
                <w:szCs w:val="24"/>
              </w:rPr>
            </w:pPr>
          </w:p>
          <w:p w14:paraId="3376B61A" w14:textId="77777777" w:rsidR="0069717D" w:rsidRDefault="0069717D">
            <w:pPr>
              <w:spacing w:after="0" w:line="240" w:lineRule="auto"/>
              <w:ind w:left="720"/>
              <w:rPr>
                <w:rFonts w:ascii="Arial" w:eastAsia="Arial" w:hAnsi="Arial" w:cs="Arial"/>
                <w:sz w:val="24"/>
                <w:szCs w:val="24"/>
              </w:rPr>
            </w:pPr>
          </w:p>
          <w:p w14:paraId="6C34E393" w14:textId="77777777" w:rsidR="0069717D" w:rsidRDefault="0069717D">
            <w:pPr>
              <w:spacing w:after="0" w:line="240" w:lineRule="auto"/>
              <w:ind w:left="720"/>
              <w:rPr>
                <w:rFonts w:ascii="Arial" w:eastAsia="Arial" w:hAnsi="Arial" w:cs="Arial"/>
                <w:sz w:val="24"/>
                <w:szCs w:val="24"/>
              </w:rPr>
            </w:pPr>
          </w:p>
          <w:p w14:paraId="440B8054" w14:textId="77777777" w:rsidR="0069717D" w:rsidRDefault="0069717D">
            <w:pPr>
              <w:spacing w:after="0" w:line="240" w:lineRule="auto"/>
              <w:ind w:left="720"/>
              <w:rPr>
                <w:rFonts w:ascii="Arial" w:eastAsia="Arial" w:hAnsi="Arial" w:cs="Arial"/>
                <w:sz w:val="24"/>
                <w:szCs w:val="24"/>
              </w:rPr>
            </w:pPr>
          </w:p>
          <w:p w14:paraId="0846EF29"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STK32B</w:t>
            </w:r>
          </w:p>
          <w:p w14:paraId="2451A6CD" w14:textId="77777777" w:rsidR="0069717D" w:rsidRDefault="0069717D">
            <w:pPr>
              <w:spacing w:after="0" w:line="240" w:lineRule="auto"/>
              <w:ind w:left="720"/>
              <w:rPr>
                <w:rFonts w:ascii="Arial" w:eastAsia="Arial" w:hAnsi="Arial" w:cs="Arial"/>
                <w:sz w:val="24"/>
                <w:szCs w:val="24"/>
              </w:rPr>
            </w:pPr>
          </w:p>
          <w:p w14:paraId="6B78D512" w14:textId="77777777" w:rsidR="0069717D" w:rsidRDefault="0069717D">
            <w:pPr>
              <w:spacing w:after="0" w:line="240" w:lineRule="auto"/>
              <w:ind w:left="720"/>
              <w:rPr>
                <w:rFonts w:ascii="Arial" w:eastAsia="Arial" w:hAnsi="Arial" w:cs="Arial"/>
                <w:sz w:val="24"/>
                <w:szCs w:val="24"/>
              </w:rPr>
            </w:pPr>
          </w:p>
          <w:p w14:paraId="15930223" w14:textId="77777777" w:rsidR="0069717D" w:rsidRDefault="0069717D">
            <w:pPr>
              <w:spacing w:after="0" w:line="240" w:lineRule="auto"/>
              <w:ind w:left="720"/>
              <w:rPr>
                <w:rFonts w:ascii="Arial" w:eastAsia="Arial" w:hAnsi="Arial" w:cs="Arial"/>
                <w:sz w:val="24"/>
                <w:szCs w:val="24"/>
              </w:rPr>
            </w:pPr>
          </w:p>
          <w:p w14:paraId="43C5B016" w14:textId="77777777" w:rsidR="0069717D" w:rsidRDefault="0069717D">
            <w:pPr>
              <w:spacing w:after="0" w:line="240" w:lineRule="auto"/>
              <w:ind w:left="720"/>
              <w:rPr>
                <w:rFonts w:ascii="Arial" w:eastAsia="Arial" w:hAnsi="Arial" w:cs="Arial"/>
                <w:sz w:val="24"/>
                <w:szCs w:val="24"/>
              </w:rPr>
            </w:pPr>
          </w:p>
          <w:p w14:paraId="12011EC0" w14:textId="77777777" w:rsidR="0069717D" w:rsidRDefault="0069717D">
            <w:pPr>
              <w:spacing w:after="0" w:line="240" w:lineRule="auto"/>
              <w:ind w:left="720"/>
              <w:rPr>
                <w:rFonts w:ascii="Arial" w:eastAsia="Arial" w:hAnsi="Arial" w:cs="Arial"/>
                <w:sz w:val="24"/>
                <w:szCs w:val="24"/>
              </w:rPr>
            </w:pPr>
          </w:p>
          <w:p w14:paraId="50056EA9" w14:textId="77777777" w:rsidR="0069717D" w:rsidRDefault="0069717D">
            <w:pPr>
              <w:spacing w:after="0" w:line="240" w:lineRule="auto"/>
              <w:ind w:left="720"/>
              <w:rPr>
                <w:rFonts w:ascii="Arial" w:eastAsia="Arial" w:hAnsi="Arial" w:cs="Arial"/>
                <w:sz w:val="24"/>
                <w:szCs w:val="24"/>
              </w:rPr>
            </w:pPr>
          </w:p>
          <w:p w14:paraId="7B732B19" w14:textId="77777777" w:rsidR="0069717D" w:rsidRDefault="0069717D">
            <w:pPr>
              <w:spacing w:after="0" w:line="240" w:lineRule="auto"/>
              <w:ind w:left="720"/>
              <w:rPr>
                <w:rFonts w:ascii="Arial" w:eastAsia="Arial" w:hAnsi="Arial" w:cs="Arial"/>
                <w:sz w:val="24"/>
                <w:szCs w:val="24"/>
              </w:rPr>
            </w:pPr>
          </w:p>
          <w:p w14:paraId="0C4958E5" w14:textId="77777777" w:rsidR="0069717D" w:rsidRDefault="0069717D">
            <w:pPr>
              <w:spacing w:after="0" w:line="240" w:lineRule="auto"/>
              <w:ind w:left="720"/>
              <w:rPr>
                <w:rFonts w:ascii="Arial" w:eastAsia="Arial" w:hAnsi="Arial" w:cs="Arial"/>
                <w:sz w:val="24"/>
                <w:szCs w:val="24"/>
              </w:rPr>
            </w:pPr>
          </w:p>
          <w:p w14:paraId="74E3F193" w14:textId="77777777" w:rsidR="0069717D" w:rsidRDefault="0069717D">
            <w:pPr>
              <w:spacing w:after="0" w:line="240" w:lineRule="auto"/>
              <w:ind w:left="720"/>
              <w:rPr>
                <w:rFonts w:ascii="Arial" w:eastAsia="Arial" w:hAnsi="Arial" w:cs="Arial"/>
                <w:sz w:val="24"/>
                <w:szCs w:val="24"/>
              </w:rPr>
            </w:pPr>
          </w:p>
          <w:p w14:paraId="67B790EE" w14:textId="77777777" w:rsidR="0069717D" w:rsidRDefault="0069717D">
            <w:pPr>
              <w:spacing w:after="0" w:line="240" w:lineRule="auto"/>
              <w:ind w:left="720"/>
              <w:rPr>
                <w:rFonts w:ascii="Arial" w:eastAsia="Arial" w:hAnsi="Arial" w:cs="Arial"/>
                <w:sz w:val="24"/>
                <w:szCs w:val="24"/>
              </w:rPr>
            </w:pPr>
          </w:p>
          <w:p w14:paraId="083FF679" w14:textId="77777777" w:rsidR="0069717D" w:rsidRDefault="0069717D">
            <w:pPr>
              <w:spacing w:after="0" w:line="240" w:lineRule="auto"/>
              <w:ind w:left="720"/>
              <w:rPr>
                <w:rFonts w:ascii="Arial" w:eastAsia="Arial" w:hAnsi="Arial" w:cs="Arial"/>
                <w:sz w:val="24"/>
                <w:szCs w:val="24"/>
              </w:rPr>
            </w:pPr>
          </w:p>
          <w:p w14:paraId="18DF24AD" w14:textId="77777777" w:rsidR="0069717D" w:rsidRDefault="0069717D">
            <w:pPr>
              <w:spacing w:after="0" w:line="240" w:lineRule="auto"/>
              <w:ind w:left="720"/>
              <w:rPr>
                <w:rFonts w:ascii="Arial" w:eastAsia="Arial" w:hAnsi="Arial" w:cs="Arial"/>
                <w:sz w:val="24"/>
                <w:szCs w:val="24"/>
              </w:rPr>
            </w:pPr>
          </w:p>
          <w:p w14:paraId="438EB479" w14:textId="77777777" w:rsidR="0069717D" w:rsidRDefault="0069717D">
            <w:pPr>
              <w:spacing w:after="0" w:line="240" w:lineRule="auto"/>
              <w:ind w:left="720"/>
              <w:rPr>
                <w:rFonts w:ascii="Arial" w:eastAsia="Arial" w:hAnsi="Arial" w:cs="Arial"/>
                <w:sz w:val="24"/>
                <w:szCs w:val="24"/>
              </w:rPr>
            </w:pPr>
          </w:p>
          <w:p w14:paraId="54AE6591" w14:textId="77777777" w:rsidR="0069717D" w:rsidRDefault="0069717D">
            <w:pPr>
              <w:spacing w:after="0" w:line="240" w:lineRule="auto"/>
              <w:ind w:left="720"/>
              <w:rPr>
                <w:rFonts w:ascii="Arial" w:eastAsia="Arial" w:hAnsi="Arial" w:cs="Arial"/>
                <w:sz w:val="24"/>
                <w:szCs w:val="24"/>
              </w:rPr>
            </w:pPr>
          </w:p>
          <w:p w14:paraId="417B3CD3"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ZNF667</w:t>
            </w:r>
          </w:p>
          <w:p w14:paraId="2FD939A1"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ZNF667-AS1</w:t>
            </w:r>
          </w:p>
        </w:tc>
        <w:tc>
          <w:tcPr>
            <w:tcW w:w="3317" w:type="dxa"/>
            <w:tcBorders>
              <w:top w:val="single" w:sz="4" w:space="0" w:color="BFBFBF"/>
              <w:left w:val="single" w:sz="4" w:space="0" w:color="BFBFBF"/>
              <w:bottom w:val="single" w:sz="4" w:space="0" w:color="BFBFBF"/>
              <w:right w:val="single" w:sz="4" w:space="0" w:color="BFBFBF"/>
            </w:tcBorders>
            <w:shd w:val="clear" w:color="auto" w:fill="auto"/>
          </w:tcPr>
          <w:p w14:paraId="3B849A33" w14:textId="77777777" w:rsidR="0069717D" w:rsidRDefault="0069717D">
            <w:pPr>
              <w:spacing w:after="0" w:line="240" w:lineRule="auto"/>
              <w:ind w:left="720"/>
              <w:rPr>
                <w:rFonts w:ascii="Arial" w:eastAsia="Arial" w:hAnsi="Arial" w:cs="Arial"/>
                <w:sz w:val="24"/>
                <w:szCs w:val="24"/>
              </w:rPr>
            </w:pPr>
          </w:p>
          <w:p w14:paraId="691C5FA8" w14:textId="77777777" w:rsidR="0069717D" w:rsidRDefault="0069717D">
            <w:pPr>
              <w:spacing w:after="0" w:line="240" w:lineRule="auto"/>
              <w:ind w:left="720"/>
              <w:rPr>
                <w:rFonts w:ascii="Arial" w:eastAsia="Arial" w:hAnsi="Arial" w:cs="Arial"/>
                <w:sz w:val="24"/>
                <w:szCs w:val="24"/>
              </w:rPr>
            </w:pPr>
          </w:p>
          <w:p w14:paraId="008E94AA" w14:textId="77777777" w:rsidR="0069717D" w:rsidRDefault="0069717D">
            <w:pPr>
              <w:spacing w:after="0" w:line="240" w:lineRule="auto"/>
              <w:ind w:left="720"/>
              <w:rPr>
                <w:rFonts w:ascii="Arial" w:eastAsia="Arial" w:hAnsi="Arial" w:cs="Arial"/>
                <w:sz w:val="24"/>
                <w:szCs w:val="24"/>
              </w:rPr>
            </w:pPr>
          </w:p>
          <w:p w14:paraId="78E9EF0F" w14:textId="77777777" w:rsidR="0069717D" w:rsidRDefault="0069717D">
            <w:pPr>
              <w:spacing w:after="0" w:line="240" w:lineRule="auto"/>
              <w:ind w:left="720"/>
              <w:rPr>
                <w:rFonts w:ascii="Arial" w:eastAsia="Arial" w:hAnsi="Arial" w:cs="Arial"/>
                <w:sz w:val="24"/>
                <w:szCs w:val="24"/>
              </w:rPr>
            </w:pPr>
          </w:p>
          <w:p w14:paraId="41850038" w14:textId="77777777" w:rsidR="0069717D" w:rsidRDefault="0069717D">
            <w:pPr>
              <w:spacing w:after="0" w:line="240" w:lineRule="auto"/>
              <w:ind w:left="720"/>
              <w:rPr>
                <w:rFonts w:ascii="Arial" w:eastAsia="Arial" w:hAnsi="Arial" w:cs="Arial"/>
                <w:sz w:val="24"/>
                <w:szCs w:val="24"/>
              </w:rPr>
            </w:pPr>
          </w:p>
          <w:p w14:paraId="26664DC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AC008132.13</w:t>
            </w:r>
          </w:p>
          <w:p w14:paraId="3DC247D9" w14:textId="77777777" w:rsidR="0069717D" w:rsidRDefault="0069717D">
            <w:pPr>
              <w:spacing w:after="0" w:line="240" w:lineRule="auto"/>
              <w:ind w:left="720"/>
              <w:rPr>
                <w:rFonts w:ascii="Arial" w:eastAsia="Arial" w:hAnsi="Arial" w:cs="Arial"/>
                <w:sz w:val="24"/>
                <w:szCs w:val="24"/>
              </w:rPr>
            </w:pPr>
          </w:p>
          <w:p w14:paraId="614B1C08" w14:textId="77777777" w:rsidR="0069717D" w:rsidRDefault="0069717D">
            <w:pPr>
              <w:spacing w:after="0" w:line="240" w:lineRule="auto"/>
              <w:ind w:left="720"/>
              <w:rPr>
                <w:rFonts w:ascii="Arial" w:eastAsia="Arial" w:hAnsi="Arial" w:cs="Arial"/>
                <w:sz w:val="24"/>
                <w:szCs w:val="24"/>
              </w:rPr>
            </w:pPr>
          </w:p>
          <w:p w14:paraId="197F54B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AC096579.7</w:t>
            </w:r>
          </w:p>
          <w:p w14:paraId="44E0F8D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ADAM29</w:t>
            </w:r>
          </w:p>
          <w:p w14:paraId="05B6670F" w14:textId="77777777" w:rsidR="0069717D" w:rsidRDefault="0069717D">
            <w:pPr>
              <w:spacing w:after="0" w:line="240" w:lineRule="auto"/>
              <w:ind w:left="720"/>
              <w:rPr>
                <w:rFonts w:ascii="Arial" w:eastAsia="Arial" w:hAnsi="Arial" w:cs="Arial"/>
                <w:sz w:val="24"/>
                <w:szCs w:val="24"/>
              </w:rPr>
            </w:pPr>
          </w:p>
          <w:p w14:paraId="419C6AF6" w14:textId="77777777" w:rsidR="0069717D" w:rsidRDefault="0069717D">
            <w:pPr>
              <w:spacing w:after="0" w:line="240" w:lineRule="auto"/>
              <w:ind w:left="720"/>
              <w:rPr>
                <w:rFonts w:ascii="Arial" w:eastAsia="Arial" w:hAnsi="Arial" w:cs="Arial"/>
                <w:sz w:val="24"/>
                <w:szCs w:val="24"/>
              </w:rPr>
            </w:pPr>
          </w:p>
          <w:p w14:paraId="28C0484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ANK2</w:t>
            </w:r>
          </w:p>
          <w:p w14:paraId="73A13DEE" w14:textId="77777777" w:rsidR="0069717D" w:rsidRDefault="0069717D">
            <w:pPr>
              <w:spacing w:after="0" w:line="240" w:lineRule="auto"/>
              <w:ind w:left="720"/>
              <w:rPr>
                <w:rFonts w:ascii="Arial" w:eastAsia="Arial" w:hAnsi="Arial" w:cs="Arial"/>
                <w:sz w:val="24"/>
                <w:szCs w:val="24"/>
              </w:rPr>
            </w:pPr>
          </w:p>
          <w:p w14:paraId="0BD1BC84" w14:textId="77777777" w:rsidR="0069717D" w:rsidRDefault="0069717D">
            <w:pPr>
              <w:spacing w:after="0" w:line="240" w:lineRule="auto"/>
              <w:ind w:left="720"/>
              <w:rPr>
                <w:rFonts w:ascii="Arial" w:eastAsia="Arial" w:hAnsi="Arial" w:cs="Arial"/>
                <w:sz w:val="24"/>
                <w:szCs w:val="24"/>
              </w:rPr>
            </w:pPr>
          </w:p>
          <w:p w14:paraId="0839BA8C" w14:textId="77777777" w:rsidR="0069717D" w:rsidRDefault="0069717D">
            <w:pPr>
              <w:spacing w:after="0" w:line="240" w:lineRule="auto"/>
              <w:ind w:left="720"/>
              <w:rPr>
                <w:rFonts w:ascii="Arial" w:eastAsia="Arial" w:hAnsi="Arial" w:cs="Arial"/>
                <w:sz w:val="24"/>
                <w:szCs w:val="24"/>
              </w:rPr>
            </w:pPr>
          </w:p>
          <w:p w14:paraId="29B62EE1" w14:textId="77777777" w:rsidR="0069717D" w:rsidRDefault="0069717D">
            <w:pPr>
              <w:spacing w:after="0" w:line="240" w:lineRule="auto"/>
              <w:ind w:left="720"/>
              <w:rPr>
                <w:rFonts w:ascii="Arial" w:eastAsia="Arial" w:hAnsi="Arial" w:cs="Arial"/>
                <w:sz w:val="24"/>
                <w:szCs w:val="24"/>
              </w:rPr>
            </w:pPr>
          </w:p>
          <w:p w14:paraId="4D31330C" w14:textId="77777777" w:rsidR="0069717D" w:rsidRDefault="0069717D">
            <w:pPr>
              <w:spacing w:after="0" w:line="240" w:lineRule="auto"/>
              <w:ind w:left="720"/>
              <w:rPr>
                <w:rFonts w:ascii="Arial" w:eastAsia="Arial" w:hAnsi="Arial" w:cs="Arial"/>
                <w:sz w:val="24"/>
                <w:szCs w:val="24"/>
              </w:rPr>
            </w:pPr>
          </w:p>
          <w:p w14:paraId="73802DDF" w14:textId="77777777" w:rsidR="0069717D" w:rsidRDefault="0069717D">
            <w:pPr>
              <w:spacing w:after="0" w:line="240" w:lineRule="auto"/>
              <w:ind w:left="720"/>
              <w:rPr>
                <w:rFonts w:ascii="Arial" w:eastAsia="Arial" w:hAnsi="Arial" w:cs="Arial"/>
                <w:sz w:val="24"/>
                <w:szCs w:val="24"/>
              </w:rPr>
            </w:pPr>
          </w:p>
          <w:p w14:paraId="176CAE0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ARHGEF10</w:t>
            </w:r>
          </w:p>
          <w:p w14:paraId="3F5D6A02" w14:textId="77777777" w:rsidR="0069717D" w:rsidRDefault="0069717D">
            <w:pPr>
              <w:spacing w:after="0" w:line="240" w:lineRule="auto"/>
              <w:ind w:left="720"/>
              <w:rPr>
                <w:rFonts w:ascii="Arial" w:eastAsia="Arial" w:hAnsi="Arial" w:cs="Arial"/>
                <w:sz w:val="24"/>
                <w:szCs w:val="24"/>
              </w:rPr>
            </w:pPr>
          </w:p>
          <w:p w14:paraId="7DB8A74A" w14:textId="77777777" w:rsidR="0069717D" w:rsidRDefault="0069717D">
            <w:pPr>
              <w:spacing w:after="0" w:line="240" w:lineRule="auto"/>
              <w:ind w:left="720"/>
              <w:rPr>
                <w:rFonts w:ascii="Arial" w:eastAsia="Arial" w:hAnsi="Arial" w:cs="Arial"/>
                <w:sz w:val="24"/>
                <w:szCs w:val="24"/>
              </w:rPr>
            </w:pPr>
          </w:p>
          <w:p w14:paraId="2FF6B68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BTNL9</w:t>
            </w:r>
          </w:p>
          <w:p w14:paraId="26C5EBA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CD1C</w:t>
            </w:r>
          </w:p>
          <w:p w14:paraId="11EE5ADC" w14:textId="77777777" w:rsidR="0069717D" w:rsidRDefault="0069717D">
            <w:pPr>
              <w:spacing w:after="0" w:line="240" w:lineRule="auto"/>
              <w:ind w:left="720"/>
              <w:rPr>
                <w:rFonts w:ascii="Arial" w:eastAsia="Arial" w:hAnsi="Arial" w:cs="Arial"/>
                <w:sz w:val="24"/>
                <w:szCs w:val="24"/>
              </w:rPr>
            </w:pPr>
          </w:p>
          <w:p w14:paraId="002060B3" w14:textId="77777777" w:rsidR="0069717D" w:rsidRDefault="0069717D">
            <w:pPr>
              <w:spacing w:after="0" w:line="240" w:lineRule="auto"/>
              <w:ind w:left="720"/>
              <w:rPr>
                <w:rFonts w:ascii="Arial" w:eastAsia="Arial" w:hAnsi="Arial" w:cs="Arial"/>
                <w:sz w:val="24"/>
                <w:szCs w:val="24"/>
              </w:rPr>
            </w:pPr>
          </w:p>
          <w:p w14:paraId="752A5E09" w14:textId="77777777" w:rsidR="0069717D" w:rsidRDefault="0069717D">
            <w:pPr>
              <w:spacing w:after="0" w:line="240" w:lineRule="auto"/>
              <w:ind w:left="720"/>
              <w:rPr>
                <w:rFonts w:ascii="Arial" w:eastAsia="Arial" w:hAnsi="Arial" w:cs="Arial"/>
                <w:sz w:val="24"/>
                <w:szCs w:val="24"/>
              </w:rPr>
            </w:pPr>
          </w:p>
          <w:p w14:paraId="75666326" w14:textId="77777777" w:rsidR="0069717D" w:rsidRDefault="0069717D">
            <w:pPr>
              <w:spacing w:after="0" w:line="240" w:lineRule="auto"/>
              <w:ind w:left="720"/>
              <w:rPr>
                <w:rFonts w:ascii="Arial" w:eastAsia="Arial" w:hAnsi="Arial" w:cs="Arial"/>
                <w:sz w:val="24"/>
                <w:szCs w:val="24"/>
              </w:rPr>
            </w:pPr>
          </w:p>
          <w:p w14:paraId="73F695F9"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CTTNBP2</w:t>
            </w:r>
          </w:p>
          <w:p w14:paraId="55E46452" w14:textId="77777777" w:rsidR="0069717D" w:rsidRDefault="0069717D">
            <w:pPr>
              <w:spacing w:after="0" w:line="240" w:lineRule="auto"/>
              <w:ind w:left="720"/>
              <w:rPr>
                <w:rFonts w:ascii="Arial" w:eastAsia="Arial" w:hAnsi="Arial" w:cs="Arial"/>
                <w:sz w:val="24"/>
                <w:szCs w:val="24"/>
              </w:rPr>
            </w:pPr>
          </w:p>
          <w:p w14:paraId="35E9892A" w14:textId="77777777" w:rsidR="0069717D" w:rsidRDefault="0069717D">
            <w:pPr>
              <w:spacing w:after="0" w:line="240" w:lineRule="auto"/>
              <w:ind w:left="720"/>
              <w:rPr>
                <w:rFonts w:ascii="Arial" w:eastAsia="Arial" w:hAnsi="Arial" w:cs="Arial"/>
                <w:sz w:val="24"/>
                <w:szCs w:val="24"/>
              </w:rPr>
            </w:pPr>
          </w:p>
          <w:p w14:paraId="5B3FCEE6" w14:textId="77777777" w:rsidR="0069717D" w:rsidRDefault="0069717D">
            <w:pPr>
              <w:spacing w:after="0" w:line="240" w:lineRule="auto"/>
              <w:ind w:left="720"/>
              <w:rPr>
                <w:rFonts w:ascii="Arial" w:eastAsia="Arial" w:hAnsi="Arial" w:cs="Arial"/>
                <w:sz w:val="24"/>
                <w:szCs w:val="24"/>
              </w:rPr>
            </w:pPr>
          </w:p>
          <w:p w14:paraId="39F121B3"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DNAH14</w:t>
            </w:r>
          </w:p>
          <w:p w14:paraId="72A6A930" w14:textId="77777777" w:rsidR="0069717D" w:rsidRDefault="0069717D">
            <w:pPr>
              <w:spacing w:after="0" w:line="240" w:lineRule="auto"/>
              <w:ind w:left="720"/>
              <w:rPr>
                <w:rFonts w:ascii="Arial" w:eastAsia="Arial" w:hAnsi="Arial" w:cs="Arial"/>
                <w:sz w:val="24"/>
                <w:szCs w:val="24"/>
              </w:rPr>
            </w:pPr>
          </w:p>
          <w:p w14:paraId="7EB59C7B" w14:textId="77777777" w:rsidR="0069717D" w:rsidRDefault="0069717D">
            <w:pPr>
              <w:spacing w:after="0" w:line="240" w:lineRule="auto"/>
              <w:ind w:left="720"/>
              <w:rPr>
                <w:rFonts w:ascii="Arial" w:eastAsia="Arial" w:hAnsi="Arial" w:cs="Arial"/>
                <w:sz w:val="24"/>
                <w:szCs w:val="24"/>
              </w:rPr>
            </w:pPr>
          </w:p>
          <w:p w14:paraId="1841193D" w14:textId="77777777" w:rsidR="0069717D" w:rsidRDefault="0069717D">
            <w:pPr>
              <w:spacing w:after="0" w:line="240" w:lineRule="auto"/>
              <w:ind w:left="720"/>
              <w:rPr>
                <w:rFonts w:ascii="Arial" w:eastAsia="Arial" w:hAnsi="Arial" w:cs="Arial"/>
                <w:sz w:val="24"/>
                <w:szCs w:val="24"/>
              </w:rPr>
            </w:pPr>
          </w:p>
          <w:p w14:paraId="14720B0F" w14:textId="77777777" w:rsidR="0069717D" w:rsidRDefault="0069717D">
            <w:pPr>
              <w:spacing w:after="0" w:line="240" w:lineRule="auto"/>
              <w:ind w:left="720"/>
              <w:rPr>
                <w:rFonts w:ascii="Arial" w:eastAsia="Arial" w:hAnsi="Arial" w:cs="Arial"/>
                <w:sz w:val="24"/>
                <w:szCs w:val="24"/>
              </w:rPr>
            </w:pPr>
          </w:p>
          <w:p w14:paraId="761F0661" w14:textId="77777777" w:rsidR="0069717D" w:rsidRDefault="0069717D">
            <w:pPr>
              <w:spacing w:after="0" w:line="240" w:lineRule="auto"/>
              <w:ind w:left="720"/>
              <w:rPr>
                <w:rFonts w:ascii="Arial" w:eastAsia="Arial" w:hAnsi="Arial" w:cs="Arial"/>
                <w:sz w:val="24"/>
                <w:szCs w:val="24"/>
              </w:rPr>
            </w:pPr>
          </w:p>
          <w:p w14:paraId="1F449F77" w14:textId="77777777" w:rsidR="0069717D" w:rsidRDefault="0069717D">
            <w:pPr>
              <w:spacing w:after="0" w:line="240" w:lineRule="auto"/>
              <w:ind w:left="720"/>
              <w:rPr>
                <w:rFonts w:ascii="Arial" w:eastAsia="Arial" w:hAnsi="Arial" w:cs="Arial"/>
                <w:sz w:val="24"/>
                <w:szCs w:val="24"/>
              </w:rPr>
            </w:pPr>
          </w:p>
          <w:p w14:paraId="26A6652F" w14:textId="77777777" w:rsidR="0069717D" w:rsidRDefault="0069717D">
            <w:pPr>
              <w:spacing w:after="0" w:line="240" w:lineRule="auto"/>
              <w:ind w:left="720"/>
              <w:rPr>
                <w:rFonts w:ascii="Arial" w:eastAsia="Arial" w:hAnsi="Arial" w:cs="Arial"/>
                <w:sz w:val="24"/>
                <w:szCs w:val="24"/>
              </w:rPr>
            </w:pPr>
          </w:p>
          <w:p w14:paraId="58848474" w14:textId="77777777" w:rsidR="0069717D" w:rsidRDefault="0069717D">
            <w:pPr>
              <w:spacing w:after="0" w:line="240" w:lineRule="auto"/>
              <w:ind w:left="720"/>
              <w:rPr>
                <w:rFonts w:ascii="Arial" w:eastAsia="Arial" w:hAnsi="Arial" w:cs="Arial"/>
                <w:sz w:val="24"/>
                <w:szCs w:val="24"/>
              </w:rPr>
            </w:pPr>
          </w:p>
          <w:p w14:paraId="6EDA41CF" w14:textId="77777777" w:rsidR="0069717D" w:rsidRDefault="0069717D">
            <w:pPr>
              <w:spacing w:after="0" w:line="240" w:lineRule="auto"/>
              <w:ind w:left="720"/>
              <w:rPr>
                <w:rFonts w:ascii="Arial" w:eastAsia="Arial" w:hAnsi="Arial" w:cs="Arial"/>
                <w:sz w:val="24"/>
                <w:szCs w:val="24"/>
              </w:rPr>
            </w:pPr>
          </w:p>
          <w:p w14:paraId="461BA313"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FRMD5</w:t>
            </w:r>
          </w:p>
          <w:p w14:paraId="2D4BF9ED" w14:textId="77777777" w:rsidR="0069717D" w:rsidRDefault="0069717D">
            <w:pPr>
              <w:spacing w:after="0" w:line="240" w:lineRule="auto"/>
              <w:ind w:left="720"/>
              <w:rPr>
                <w:rFonts w:ascii="Arial" w:eastAsia="Arial" w:hAnsi="Arial" w:cs="Arial"/>
                <w:sz w:val="24"/>
                <w:szCs w:val="24"/>
              </w:rPr>
            </w:pPr>
          </w:p>
          <w:p w14:paraId="56BFD3C3" w14:textId="77777777" w:rsidR="0069717D" w:rsidRDefault="0069717D">
            <w:pPr>
              <w:spacing w:after="0" w:line="240" w:lineRule="auto"/>
              <w:ind w:left="720"/>
              <w:rPr>
                <w:rFonts w:ascii="Arial" w:eastAsia="Arial" w:hAnsi="Arial" w:cs="Arial"/>
                <w:sz w:val="24"/>
                <w:szCs w:val="24"/>
              </w:rPr>
            </w:pPr>
          </w:p>
          <w:p w14:paraId="182BB171" w14:textId="77777777" w:rsidR="0069717D" w:rsidRDefault="0069717D">
            <w:pPr>
              <w:spacing w:after="0" w:line="240" w:lineRule="auto"/>
              <w:ind w:left="720"/>
              <w:rPr>
                <w:rFonts w:ascii="Arial" w:eastAsia="Arial" w:hAnsi="Arial" w:cs="Arial"/>
                <w:sz w:val="24"/>
                <w:szCs w:val="24"/>
              </w:rPr>
            </w:pPr>
          </w:p>
          <w:p w14:paraId="5F42E81B" w14:textId="77777777" w:rsidR="0069717D" w:rsidRDefault="0069717D">
            <w:pPr>
              <w:spacing w:after="0" w:line="240" w:lineRule="auto"/>
              <w:ind w:left="720"/>
              <w:rPr>
                <w:rFonts w:ascii="Arial" w:eastAsia="Arial" w:hAnsi="Arial" w:cs="Arial"/>
                <w:sz w:val="24"/>
                <w:szCs w:val="24"/>
              </w:rPr>
            </w:pPr>
          </w:p>
          <w:p w14:paraId="24CF4C85" w14:textId="77777777" w:rsidR="0069717D" w:rsidRDefault="0069717D">
            <w:pPr>
              <w:spacing w:after="0" w:line="240" w:lineRule="auto"/>
              <w:ind w:left="720"/>
              <w:rPr>
                <w:rFonts w:ascii="Arial" w:eastAsia="Arial" w:hAnsi="Arial" w:cs="Arial"/>
                <w:sz w:val="24"/>
                <w:szCs w:val="24"/>
              </w:rPr>
            </w:pPr>
          </w:p>
          <w:p w14:paraId="3FB755B2" w14:textId="77777777" w:rsidR="0069717D" w:rsidRDefault="0069717D">
            <w:pPr>
              <w:spacing w:after="0" w:line="240" w:lineRule="auto"/>
              <w:ind w:left="720"/>
              <w:rPr>
                <w:rFonts w:ascii="Arial" w:eastAsia="Arial" w:hAnsi="Arial" w:cs="Arial"/>
                <w:sz w:val="24"/>
                <w:szCs w:val="24"/>
              </w:rPr>
            </w:pPr>
          </w:p>
          <w:p w14:paraId="775F5D29" w14:textId="77777777" w:rsidR="0069717D" w:rsidRDefault="0069717D">
            <w:pPr>
              <w:spacing w:after="0" w:line="240" w:lineRule="auto"/>
              <w:ind w:left="720"/>
              <w:rPr>
                <w:rFonts w:ascii="Arial" w:eastAsia="Arial" w:hAnsi="Arial" w:cs="Arial"/>
                <w:sz w:val="24"/>
                <w:szCs w:val="24"/>
              </w:rPr>
            </w:pPr>
          </w:p>
          <w:p w14:paraId="2085E36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IGHV1-69</w:t>
            </w:r>
          </w:p>
          <w:p w14:paraId="4B70F93F" w14:textId="77777777" w:rsidR="0069717D" w:rsidRDefault="0069717D">
            <w:pPr>
              <w:spacing w:after="0" w:line="240" w:lineRule="auto"/>
              <w:ind w:left="720"/>
              <w:rPr>
                <w:rFonts w:ascii="Arial" w:eastAsia="Arial" w:hAnsi="Arial" w:cs="Arial"/>
                <w:sz w:val="24"/>
                <w:szCs w:val="24"/>
              </w:rPr>
            </w:pPr>
          </w:p>
          <w:p w14:paraId="4816CD23" w14:textId="77777777" w:rsidR="0069717D" w:rsidRDefault="0069717D">
            <w:pPr>
              <w:spacing w:after="0" w:line="240" w:lineRule="auto"/>
              <w:ind w:left="720"/>
              <w:rPr>
                <w:rFonts w:ascii="Arial" w:eastAsia="Arial" w:hAnsi="Arial" w:cs="Arial"/>
                <w:sz w:val="24"/>
                <w:szCs w:val="24"/>
              </w:rPr>
            </w:pPr>
          </w:p>
          <w:p w14:paraId="2DC89D1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ILDR1</w:t>
            </w:r>
          </w:p>
          <w:p w14:paraId="043F725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ITPKA</w:t>
            </w:r>
          </w:p>
          <w:p w14:paraId="11125E88" w14:textId="77777777" w:rsidR="0069717D" w:rsidRDefault="0069717D">
            <w:pPr>
              <w:spacing w:after="0" w:line="240" w:lineRule="auto"/>
              <w:ind w:left="720"/>
              <w:rPr>
                <w:rFonts w:ascii="Arial" w:eastAsia="Arial" w:hAnsi="Arial" w:cs="Arial"/>
                <w:sz w:val="24"/>
                <w:szCs w:val="24"/>
              </w:rPr>
            </w:pPr>
          </w:p>
          <w:p w14:paraId="08C1429A" w14:textId="77777777" w:rsidR="0069717D" w:rsidRDefault="0069717D">
            <w:pPr>
              <w:spacing w:after="0" w:line="240" w:lineRule="auto"/>
              <w:ind w:left="720"/>
              <w:rPr>
                <w:rFonts w:ascii="Arial" w:eastAsia="Arial" w:hAnsi="Arial" w:cs="Arial"/>
                <w:sz w:val="24"/>
                <w:szCs w:val="24"/>
              </w:rPr>
            </w:pPr>
          </w:p>
          <w:p w14:paraId="7924D473" w14:textId="77777777" w:rsidR="0069717D" w:rsidRDefault="0069717D">
            <w:pPr>
              <w:spacing w:after="0" w:line="240" w:lineRule="auto"/>
              <w:ind w:left="720"/>
              <w:rPr>
                <w:rFonts w:ascii="Arial" w:eastAsia="Arial" w:hAnsi="Arial" w:cs="Arial"/>
                <w:sz w:val="24"/>
                <w:szCs w:val="24"/>
              </w:rPr>
            </w:pPr>
          </w:p>
          <w:p w14:paraId="14F73D0F" w14:textId="77777777" w:rsidR="0069717D" w:rsidRDefault="0069717D">
            <w:pPr>
              <w:spacing w:after="0" w:line="240" w:lineRule="auto"/>
              <w:ind w:left="720"/>
              <w:rPr>
                <w:rFonts w:ascii="Arial" w:eastAsia="Arial" w:hAnsi="Arial" w:cs="Arial"/>
                <w:sz w:val="24"/>
                <w:szCs w:val="24"/>
              </w:rPr>
            </w:pPr>
          </w:p>
          <w:p w14:paraId="6BEE36E6"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KCNJ2</w:t>
            </w:r>
          </w:p>
          <w:p w14:paraId="2CBCF637"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KCNJ2-AS1</w:t>
            </w:r>
          </w:p>
          <w:p w14:paraId="683E5BBE" w14:textId="77777777" w:rsidR="0069717D" w:rsidRDefault="0069717D">
            <w:pPr>
              <w:spacing w:after="0" w:line="240" w:lineRule="auto"/>
              <w:ind w:left="720"/>
              <w:rPr>
                <w:rFonts w:ascii="Arial" w:eastAsia="Arial" w:hAnsi="Arial" w:cs="Arial"/>
                <w:sz w:val="24"/>
                <w:szCs w:val="24"/>
              </w:rPr>
            </w:pPr>
          </w:p>
          <w:p w14:paraId="3B5277F8" w14:textId="77777777" w:rsidR="0069717D" w:rsidRDefault="0069717D">
            <w:pPr>
              <w:spacing w:after="0" w:line="240" w:lineRule="auto"/>
              <w:ind w:left="720"/>
              <w:rPr>
                <w:rFonts w:ascii="Arial" w:eastAsia="Arial" w:hAnsi="Arial" w:cs="Arial"/>
                <w:sz w:val="24"/>
                <w:szCs w:val="24"/>
              </w:rPr>
            </w:pPr>
          </w:p>
          <w:p w14:paraId="65D126CE" w14:textId="77777777" w:rsidR="0069717D" w:rsidRDefault="0069717D">
            <w:pPr>
              <w:spacing w:after="0" w:line="240" w:lineRule="auto"/>
              <w:ind w:left="720"/>
              <w:rPr>
                <w:rFonts w:ascii="Arial" w:eastAsia="Arial" w:hAnsi="Arial" w:cs="Arial"/>
                <w:sz w:val="24"/>
                <w:szCs w:val="24"/>
              </w:rPr>
            </w:pPr>
          </w:p>
          <w:p w14:paraId="23CA9224" w14:textId="77777777" w:rsidR="0069717D" w:rsidRDefault="0069717D">
            <w:pPr>
              <w:spacing w:after="0" w:line="240" w:lineRule="auto"/>
              <w:ind w:left="720"/>
              <w:rPr>
                <w:rFonts w:ascii="Arial" w:eastAsia="Arial" w:hAnsi="Arial" w:cs="Arial"/>
                <w:sz w:val="24"/>
                <w:szCs w:val="24"/>
              </w:rPr>
            </w:pPr>
          </w:p>
          <w:p w14:paraId="2D5538BC" w14:textId="77777777" w:rsidR="0069717D" w:rsidRDefault="0069717D">
            <w:pPr>
              <w:spacing w:after="0" w:line="240" w:lineRule="auto"/>
              <w:ind w:left="720"/>
              <w:rPr>
                <w:rFonts w:ascii="Arial" w:eastAsia="Arial" w:hAnsi="Arial" w:cs="Arial"/>
                <w:sz w:val="24"/>
                <w:szCs w:val="24"/>
              </w:rPr>
            </w:pPr>
          </w:p>
          <w:p w14:paraId="396E4CFA"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LPL</w:t>
            </w:r>
          </w:p>
          <w:p w14:paraId="578BF400" w14:textId="77777777" w:rsidR="0069717D" w:rsidRDefault="0069717D">
            <w:pPr>
              <w:spacing w:after="0" w:line="240" w:lineRule="auto"/>
              <w:ind w:left="720"/>
              <w:rPr>
                <w:rFonts w:ascii="Arial" w:eastAsia="Arial" w:hAnsi="Arial" w:cs="Arial"/>
                <w:sz w:val="24"/>
                <w:szCs w:val="24"/>
              </w:rPr>
            </w:pPr>
          </w:p>
          <w:p w14:paraId="2F1C9465" w14:textId="77777777" w:rsidR="0069717D" w:rsidRDefault="0069717D">
            <w:pPr>
              <w:spacing w:after="0" w:line="240" w:lineRule="auto"/>
              <w:ind w:left="720"/>
              <w:rPr>
                <w:rFonts w:ascii="Arial" w:eastAsia="Arial" w:hAnsi="Arial" w:cs="Arial"/>
                <w:sz w:val="24"/>
                <w:szCs w:val="24"/>
              </w:rPr>
            </w:pPr>
          </w:p>
          <w:p w14:paraId="7675ABD9" w14:textId="77777777" w:rsidR="0069717D" w:rsidRDefault="0069717D">
            <w:pPr>
              <w:spacing w:after="0" w:line="240" w:lineRule="auto"/>
              <w:ind w:left="720"/>
              <w:rPr>
                <w:rFonts w:ascii="Arial" w:eastAsia="Arial" w:hAnsi="Arial" w:cs="Arial"/>
                <w:sz w:val="24"/>
                <w:szCs w:val="24"/>
              </w:rPr>
            </w:pPr>
          </w:p>
          <w:p w14:paraId="1B4E96C6"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MAPK4</w:t>
            </w:r>
          </w:p>
          <w:p w14:paraId="30FAF5FC" w14:textId="77777777" w:rsidR="0069717D" w:rsidRDefault="0069717D">
            <w:pPr>
              <w:spacing w:after="0" w:line="240" w:lineRule="auto"/>
              <w:ind w:left="720"/>
              <w:rPr>
                <w:rFonts w:ascii="Arial" w:eastAsia="Arial" w:hAnsi="Arial" w:cs="Arial"/>
                <w:sz w:val="24"/>
                <w:szCs w:val="24"/>
              </w:rPr>
            </w:pPr>
          </w:p>
          <w:p w14:paraId="26BB8609" w14:textId="77777777" w:rsidR="0069717D" w:rsidRDefault="0069717D">
            <w:pPr>
              <w:spacing w:after="0" w:line="240" w:lineRule="auto"/>
              <w:ind w:left="720"/>
              <w:rPr>
                <w:rFonts w:ascii="Arial" w:eastAsia="Arial" w:hAnsi="Arial" w:cs="Arial"/>
                <w:sz w:val="24"/>
                <w:szCs w:val="24"/>
              </w:rPr>
            </w:pPr>
          </w:p>
          <w:p w14:paraId="0311D7AC"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MIR4458HG</w:t>
            </w:r>
          </w:p>
          <w:p w14:paraId="5E8B9123" w14:textId="77777777" w:rsidR="0069717D" w:rsidRDefault="0069717D">
            <w:pPr>
              <w:spacing w:after="0" w:line="240" w:lineRule="auto"/>
              <w:ind w:left="720"/>
              <w:rPr>
                <w:rFonts w:ascii="Arial" w:eastAsia="Arial" w:hAnsi="Arial" w:cs="Arial"/>
                <w:sz w:val="24"/>
                <w:szCs w:val="24"/>
              </w:rPr>
            </w:pPr>
          </w:p>
          <w:p w14:paraId="2B4BD9A3" w14:textId="77777777" w:rsidR="0069717D" w:rsidRDefault="0069717D">
            <w:pPr>
              <w:spacing w:after="0" w:line="240" w:lineRule="auto"/>
              <w:ind w:left="720"/>
              <w:rPr>
                <w:rFonts w:ascii="Arial" w:eastAsia="Arial" w:hAnsi="Arial" w:cs="Arial"/>
                <w:sz w:val="24"/>
                <w:szCs w:val="24"/>
              </w:rPr>
            </w:pPr>
          </w:p>
          <w:p w14:paraId="17E91E9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MS4A4E</w:t>
            </w:r>
          </w:p>
          <w:p w14:paraId="6547D25C" w14:textId="77777777" w:rsidR="0069717D" w:rsidRDefault="0069717D">
            <w:pPr>
              <w:spacing w:after="0" w:line="240" w:lineRule="auto"/>
              <w:ind w:left="720"/>
              <w:rPr>
                <w:rFonts w:ascii="Arial" w:eastAsia="Arial" w:hAnsi="Arial" w:cs="Arial"/>
                <w:sz w:val="24"/>
                <w:szCs w:val="24"/>
              </w:rPr>
            </w:pPr>
          </w:p>
          <w:p w14:paraId="0F5DFA27" w14:textId="77777777" w:rsidR="0069717D" w:rsidRDefault="0069717D">
            <w:pPr>
              <w:spacing w:after="0" w:line="240" w:lineRule="auto"/>
              <w:ind w:left="720"/>
              <w:rPr>
                <w:rFonts w:ascii="Arial" w:eastAsia="Arial" w:hAnsi="Arial" w:cs="Arial"/>
                <w:sz w:val="24"/>
                <w:szCs w:val="24"/>
              </w:rPr>
            </w:pPr>
          </w:p>
          <w:p w14:paraId="23525EC5" w14:textId="77777777" w:rsidR="0069717D" w:rsidRDefault="0069717D">
            <w:pPr>
              <w:spacing w:after="0" w:line="240" w:lineRule="auto"/>
              <w:ind w:left="720"/>
              <w:rPr>
                <w:rFonts w:ascii="Arial" w:eastAsia="Arial" w:hAnsi="Arial" w:cs="Arial"/>
                <w:sz w:val="24"/>
                <w:szCs w:val="24"/>
              </w:rPr>
            </w:pPr>
          </w:p>
          <w:p w14:paraId="2A0A72AD"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NETO1</w:t>
            </w:r>
          </w:p>
          <w:p w14:paraId="6DDE18C8" w14:textId="77777777" w:rsidR="0069717D" w:rsidRDefault="0069717D">
            <w:pPr>
              <w:spacing w:after="0" w:line="240" w:lineRule="auto"/>
              <w:ind w:left="720"/>
              <w:rPr>
                <w:rFonts w:ascii="Arial" w:eastAsia="Arial" w:hAnsi="Arial" w:cs="Arial"/>
                <w:sz w:val="24"/>
                <w:szCs w:val="24"/>
              </w:rPr>
            </w:pPr>
          </w:p>
          <w:p w14:paraId="7C69AADC" w14:textId="77777777" w:rsidR="0069717D" w:rsidRDefault="0069717D">
            <w:pPr>
              <w:spacing w:after="0" w:line="240" w:lineRule="auto"/>
              <w:ind w:left="720"/>
              <w:rPr>
                <w:rFonts w:ascii="Arial" w:eastAsia="Arial" w:hAnsi="Arial" w:cs="Arial"/>
                <w:sz w:val="24"/>
                <w:szCs w:val="24"/>
              </w:rPr>
            </w:pPr>
          </w:p>
          <w:p w14:paraId="7CCCC403" w14:textId="77777777" w:rsidR="0069717D" w:rsidRDefault="0069717D">
            <w:pPr>
              <w:spacing w:after="0" w:line="240" w:lineRule="auto"/>
              <w:ind w:left="720"/>
              <w:rPr>
                <w:rFonts w:ascii="Arial" w:eastAsia="Arial" w:hAnsi="Arial" w:cs="Arial"/>
                <w:sz w:val="24"/>
                <w:szCs w:val="24"/>
              </w:rPr>
            </w:pPr>
          </w:p>
          <w:p w14:paraId="56889E4D" w14:textId="77777777" w:rsidR="0069717D" w:rsidRDefault="0069717D">
            <w:pPr>
              <w:spacing w:after="0" w:line="240" w:lineRule="auto"/>
              <w:ind w:left="720"/>
              <w:rPr>
                <w:rFonts w:ascii="Arial" w:eastAsia="Arial" w:hAnsi="Arial" w:cs="Arial"/>
                <w:sz w:val="24"/>
                <w:szCs w:val="24"/>
              </w:rPr>
            </w:pPr>
          </w:p>
          <w:p w14:paraId="522DC983" w14:textId="77777777" w:rsidR="0069717D" w:rsidRDefault="0069717D">
            <w:pPr>
              <w:spacing w:after="0" w:line="240" w:lineRule="auto"/>
              <w:ind w:left="720"/>
              <w:rPr>
                <w:rFonts w:ascii="Arial" w:eastAsia="Arial" w:hAnsi="Arial" w:cs="Arial"/>
                <w:sz w:val="24"/>
                <w:szCs w:val="24"/>
              </w:rPr>
            </w:pPr>
          </w:p>
          <w:p w14:paraId="419882C0" w14:textId="77777777" w:rsidR="0069717D" w:rsidRDefault="0069717D">
            <w:pPr>
              <w:spacing w:after="0" w:line="240" w:lineRule="auto"/>
              <w:ind w:left="720"/>
              <w:rPr>
                <w:rFonts w:ascii="Arial" w:eastAsia="Arial" w:hAnsi="Arial" w:cs="Arial"/>
                <w:sz w:val="24"/>
                <w:szCs w:val="24"/>
              </w:rPr>
            </w:pPr>
          </w:p>
          <w:p w14:paraId="12DCE9A0" w14:textId="77777777" w:rsidR="0069717D" w:rsidRDefault="0069717D">
            <w:pPr>
              <w:spacing w:after="0" w:line="240" w:lineRule="auto"/>
              <w:ind w:left="720"/>
              <w:rPr>
                <w:rFonts w:ascii="Arial" w:eastAsia="Arial" w:hAnsi="Arial" w:cs="Arial"/>
                <w:sz w:val="24"/>
                <w:szCs w:val="24"/>
              </w:rPr>
            </w:pPr>
          </w:p>
          <w:p w14:paraId="3FFB6BDA" w14:textId="77777777" w:rsidR="0069717D" w:rsidRDefault="0069717D">
            <w:pPr>
              <w:spacing w:after="0" w:line="240" w:lineRule="auto"/>
              <w:ind w:left="720"/>
              <w:rPr>
                <w:rFonts w:ascii="Arial" w:eastAsia="Arial" w:hAnsi="Arial" w:cs="Arial"/>
                <w:sz w:val="24"/>
                <w:szCs w:val="24"/>
              </w:rPr>
            </w:pPr>
          </w:p>
          <w:p w14:paraId="2B656409"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PLEKHG4B</w:t>
            </w:r>
          </w:p>
          <w:p w14:paraId="6BBB7EF0" w14:textId="77777777" w:rsidR="0069717D" w:rsidRDefault="0069717D">
            <w:pPr>
              <w:spacing w:after="0" w:line="240" w:lineRule="auto"/>
              <w:ind w:left="720"/>
              <w:rPr>
                <w:rFonts w:ascii="Arial" w:eastAsia="Arial" w:hAnsi="Arial" w:cs="Arial"/>
                <w:sz w:val="24"/>
                <w:szCs w:val="24"/>
              </w:rPr>
            </w:pPr>
          </w:p>
          <w:p w14:paraId="1301BCF1" w14:textId="77777777" w:rsidR="0069717D" w:rsidRDefault="0069717D">
            <w:pPr>
              <w:spacing w:after="0" w:line="240" w:lineRule="auto"/>
              <w:ind w:left="720"/>
              <w:rPr>
                <w:rFonts w:ascii="Arial" w:eastAsia="Arial" w:hAnsi="Arial" w:cs="Arial"/>
                <w:sz w:val="24"/>
                <w:szCs w:val="24"/>
              </w:rPr>
            </w:pPr>
          </w:p>
          <w:p w14:paraId="44BA37DA" w14:textId="77777777" w:rsidR="0069717D" w:rsidRDefault="0069717D">
            <w:pPr>
              <w:spacing w:after="0" w:line="240" w:lineRule="auto"/>
              <w:ind w:left="720"/>
              <w:rPr>
                <w:rFonts w:ascii="Arial" w:eastAsia="Arial" w:hAnsi="Arial" w:cs="Arial"/>
                <w:sz w:val="24"/>
                <w:szCs w:val="24"/>
              </w:rPr>
            </w:pPr>
          </w:p>
          <w:p w14:paraId="36FD78EB"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PTK6</w:t>
            </w:r>
          </w:p>
          <w:p w14:paraId="3514973A" w14:textId="77777777" w:rsidR="0069717D" w:rsidRDefault="0069717D">
            <w:pPr>
              <w:spacing w:after="0" w:line="240" w:lineRule="auto"/>
              <w:ind w:left="720"/>
              <w:rPr>
                <w:rFonts w:ascii="Arial" w:eastAsia="Arial" w:hAnsi="Arial" w:cs="Arial"/>
                <w:sz w:val="24"/>
                <w:szCs w:val="24"/>
              </w:rPr>
            </w:pPr>
          </w:p>
          <w:p w14:paraId="71FA6D53" w14:textId="77777777" w:rsidR="0069717D" w:rsidRDefault="0069717D">
            <w:pPr>
              <w:spacing w:after="0" w:line="240" w:lineRule="auto"/>
              <w:ind w:left="720"/>
              <w:rPr>
                <w:rFonts w:ascii="Arial" w:eastAsia="Arial" w:hAnsi="Arial" w:cs="Arial"/>
                <w:sz w:val="24"/>
                <w:szCs w:val="24"/>
              </w:rPr>
            </w:pPr>
          </w:p>
          <w:p w14:paraId="2F410084"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RBMS3</w:t>
            </w:r>
          </w:p>
          <w:p w14:paraId="6BBD8910" w14:textId="77777777" w:rsidR="0069717D" w:rsidRDefault="0069717D">
            <w:pPr>
              <w:spacing w:after="0" w:line="240" w:lineRule="auto"/>
              <w:ind w:left="720"/>
              <w:rPr>
                <w:rFonts w:ascii="Arial" w:eastAsia="Arial" w:hAnsi="Arial" w:cs="Arial"/>
                <w:sz w:val="24"/>
                <w:szCs w:val="24"/>
              </w:rPr>
            </w:pPr>
          </w:p>
          <w:p w14:paraId="61402518" w14:textId="77777777" w:rsidR="0069717D" w:rsidRDefault="0069717D">
            <w:pPr>
              <w:spacing w:after="0" w:line="240" w:lineRule="auto"/>
              <w:ind w:left="720"/>
              <w:rPr>
                <w:rFonts w:ascii="Arial" w:eastAsia="Arial" w:hAnsi="Arial" w:cs="Arial"/>
                <w:sz w:val="24"/>
                <w:szCs w:val="24"/>
              </w:rPr>
            </w:pPr>
          </w:p>
          <w:p w14:paraId="74DBF457" w14:textId="77777777" w:rsidR="0069717D" w:rsidRDefault="0069717D">
            <w:pPr>
              <w:spacing w:after="0" w:line="240" w:lineRule="auto"/>
              <w:ind w:left="720"/>
              <w:rPr>
                <w:rFonts w:ascii="Arial" w:eastAsia="Arial" w:hAnsi="Arial" w:cs="Arial"/>
                <w:sz w:val="24"/>
                <w:szCs w:val="24"/>
              </w:rPr>
            </w:pPr>
          </w:p>
          <w:p w14:paraId="353999A7" w14:textId="77777777" w:rsidR="0069717D" w:rsidRDefault="0069717D">
            <w:pPr>
              <w:spacing w:after="0" w:line="240" w:lineRule="auto"/>
              <w:ind w:left="720"/>
              <w:rPr>
                <w:rFonts w:ascii="Arial" w:eastAsia="Arial" w:hAnsi="Arial" w:cs="Arial"/>
                <w:sz w:val="24"/>
                <w:szCs w:val="24"/>
              </w:rPr>
            </w:pPr>
          </w:p>
          <w:p w14:paraId="7DC872CE" w14:textId="77777777" w:rsidR="0069717D" w:rsidRDefault="0069717D">
            <w:pPr>
              <w:spacing w:after="0" w:line="240" w:lineRule="auto"/>
              <w:ind w:left="720"/>
              <w:rPr>
                <w:rFonts w:ascii="Arial" w:eastAsia="Arial" w:hAnsi="Arial" w:cs="Arial"/>
                <w:sz w:val="24"/>
                <w:szCs w:val="24"/>
              </w:rPr>
            </w:pPr>
          </w:p>
          <w:p w14:paraId="0DE9528F" w14:textId="77777777" w:rsidR="0069717D" w:rsidRDefault="0069717D">
            <w:pPr>
              <w:spacing w:after="0" w:line="240" w:lineRule="auto"/>
              <w:ind w:left="720"/>
              <w:rPr>
                <w:rFonts w:ascii="Arial" w:eastAsia="Arial" w:hAnsi="Arial" w:cs="Arial"/>
                <w:sz w:val="24"/>
                <w:szCs w:val="24"/>
              </w:rPr>
            </w:pPr>
          </w:p>
          <w:p w14:paraId="4B10E608" w14:textId="77777777" w:rsidR="0069717D" w:rsidRDefault="0069717D">
            <w:pPr>
              <w:spacing w:after="0" w:line="240" w:lineRule="auto"/>
              <w:ind w:left="720"/>
              <w:rPr>
                <w:rFonts w:ascii="Arial" w:eastAsia="Arial" w:hAnsi="Arial" w:cs="Arial"/>
                <w:sz w:val="24"/>
                <w:szCs w:val="24"/>
              </w:rPr>
            </w:pPr>
          </w:p>
          <w:p w14:paraId="62558F94" w14:textId="77777777" w:rsidR="0069717D" w:rsidRDefault="0069717D">
            <w:pPr>
              <w:spacing w:after="0" w:line="240" w:lineRule="auto"/>
              <w:ind w:left="720"/>
              <w:rPr>
                <w:rFonts w:ascii="Arial" w:eastAsia="Arial" w:hAnsi="Arial" w:cs="Arial"/>
                <w:sz w:val="24"/>
                <w:szCs w:val="24"/>
              </w:rPr>
            </w:pPr>
          </w:p>
          <w:p w14:paraId="0772165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RP11-134N1.2</w:t>
            </w:r>
          </w:p>
          <w:p w14:paraId="3ECF6E21" w14:textId="77777777" w:rsidR="0069717D" w:rsidRDefault="0069717D">
            <w:pPr>
              <w:spacing w:after="0" w:line="240" w:lineRule="auto"/>
              <w:ind w:left="720"/>
              <w:rPr>
                <w:rFonts w:ascii="Arial" w:eastAsia="Arial" w:hAnsi="Arial" w:cs="Arial"/>
                <w:sz w:val="24"/>
                <w:szCs w:val="24"/>
              </w:rPr>
            </w:pPr>
          </w:p>
          <w:p w14:paraId="36C0CB1F" w14:textId="77777777" w:rsidR="0069717D" w:rsidRDefault="0069717D">
            <w:pPr>
              <w:spacing w:after="0" w:line="240" w:lineRule="auto"/>
              <w:ind w:left="720"/>
              <w:rPr>
                <w:rFonts w:ascii="Arial" w:eastAsia="Arial" w:hAnsi="Arial" w:cs="Arial"/>
                <w:sz w:val="24"/>
                <w:szCs w:val="24"/>
              </w:rPr>
            </w:pPr>
          </w:p>
          <w:p w14:paraId="1D3D23A7" w14:textId="77777777" w:rsidR="0069717D" w:rsidRDefault="0069717D">
            <w:pPr>
              <w:spacing w:after="0" w:line="240" w:lineRule="auto"/>
              <w:ind w:left="720"/>
              <w:rPr>
                <w:rFonts w:ascii="Arial" w:eastAsia="Arial" w:hAnsi="Arial" w:cs="Arial"/>
                <w:sz w:val="24"/>
                <w:szCs w:val="24"/>
              </w:rPr>
            </w:pPr>
          </w:p>
          <w:p w14:paraId="4D8D8AC5" w14:textId="77777777" w:rsidR="0069717D" w:rsidRDefault="0069717D">
            <w:pPr>
              <w:spacing w:after="0" w:line="240" w:lineRule="auto"/>
              <w:ind w:left="720"/>
              <w:rPr>
                <w:rFonts w:ascii="Arial" w:eastAsia="Arial" w:hAnsi="Arial" w:cs="Arial"/>
                <w:sz w:val="24"/>
                <w:szCs w:val="24"/>
              </w:rPr>
            </w:pPr>
          </w:p>
          <w:p w14:paraId="4A117DE2" w14:textId="77777777" w:rsidR="0069717D" w:rsidRDefault="0069717D">
            <w:pPr>
              <w:spacing w:after="0" w:line="240" w:lineRule="auto"/>
              <w:ind w:left="720"/>
              <w:rPr>
                <w:rFonts w:ascii="Arial" w:eastAsia="Arial" w:hAnsi="Arial" w:cs="Arial"/>
                <w:sz w:val="24"/>
                <w:szCs w:val="24"/>
              </w:rPr>
            </w:pPr>
          </w:p>
          <w:p w14:paraId="1C172A89" w14:textId="77777777" w:rsidR="0069717D" w:rsidRDefault="0069717D">
            <w:pPr>
              <w:spacing w:after="0" w:line="240" w:lineRule="auto"/>
              <w:ind w:left="720"/>
              <w:rPr>
                <w:rFonts w:ascii="Arial" w:eastAsia="Arial" w:hAnsi="Arial" w:cs="Arial"/>
                <w:sz w:val="24"/>
                <w:szCs w:val="24"/>
              </w:rPr>
            </w:pPr>
          </w:p>
          <w:p w14:paraId="3FC77EAB" w14:textId="77777777" w:rsidR="0069717D" w:rsidRDefault="0069717D">
            <w:pPr>
              <w:spacing w:after="0" w:line="240" w:lineRule="auto"/>
              <w:ind w:left="720"/>
              <w:rPr>
                <w:rFonts w:ascii="Arial" w:eastAsia="Arial" w:hAnsi="Arial" w:cs="Arial"/>
                <w:sz w:val="24"/>
                <w:szCs w:val="24"/>
              </w:rPr>
            </w:pPr>
          </w:p>
          <w:p w14:paraId="63534919" w14:textId="77777777" w:rsidR="0069717D" w:rsidRDefault="0069717D">
            <w:pPr>
              <w:spacing w:after="0" w:line="240" w:lineRule="auto"/>
              <w:ind w:left="720"/>
              <w:rPr>
                <w:rFonts w:ascii="Arial" w:eastAsia="Arial" w:hAnsi="Arial" w:cs="Arial"/>
                <w:sz w:val="24"/>
                <w:szCs w:val="24"/>
              </w:rPr>
            </w:pPr>
          </w:p>
          <w:p w14:paraId="0D284244" w14:textId="77777777" w:rsidR="0069717D" w:rsidRDefault="0069717D">
            <w:pPr>
              <w:spacing w:after="0" w:line="240" w:lineRule="auto"/>
              <w:ind w:left="720"/>
              <w:rPr>
                <w:rFonts w:ascii="Arial" w:eastAsia="Arial" w:hAnsi="Arial" w:cs="Arial"/>
                <w:sz w:val="24"/>
                <w:szCs w:val="24"/>
              </w:rPr>
            </w:pPr>
          </w:p>
          <w:p w14:paraId="5C82D9AF" w14:textId="77777777" w:rsidR="0069717D" w:rsidRDefault="0069717D">
            <w:pPr>
              <w:spacing w:after="0" w:line="240" w:lineRule="auto"/>
              <w:ind w:left="720"/>
              <w:rPr>
                <w:rFonts w:ascii="Arial" w:eastAsia="Arial" w:hAnsi="Arial" w:cs="Arial"/>
                <w:sz w:val="24"/>
                <w:szCs w:val="24"/>
              </w:rPr>
            </w:pPr>
          </w:p>
          <w:p w14:paraId="22E5E42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RP11-480D4.2</w:t>
            </w:r>
          </w:p>
          <w:p w14:paraId="686E238D"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RP11-480D4.6</w:t>
            </w:r>
          </w:p>
          <w:p w14:paraId="6456B655" w14:textId="77777777" w:rsidR="0069717D" w:rsidRDefault="0069717D">
            <w:pPr>
              <w:spacing w:after="0" w:line="240" w:lineRule="auto"/>
              <w:ind w:left="720"/>
              <w:rPr>
                <w:rFonts w:ascii="Arial" w:eastAsia="Arial" w:hAnsi="Arial" w:cs="Arial"/>
                <w:sz w:val="24"/>
                <w:szCs w:val="24"/>
              </w:rPr>
            </w:pPr>
          </w:p>
          <w:p w14:paraId="6D9DBA1C" w14:textId="77777777" w:rsidR="0069717D" w:rsidRDefault="0069717D">
            <w:pPr>
              <w:spacing w:after="0" w:line="240" w:lineRule="auto"/>
              <w:ind w:left="720"/>
              <w:rPr>
                <w:rFonts w:ascii="Arial" w:eastAsia="Arial" w:hAnsi="Arial" w:cs="Arial"/>
                <w:sz w:val="24"/>
                <w:szCs w:val="24"/>
              </w:rPr>
            </w:pPr>
          </w:p>
          <w:p w14:paraId="56F9BF34" w14:textId="77777777" w:rsidR="0069717D" w:rsidRDefault="0069717D">
            <w:pPr>
              <w:spacing w:after="0" w:line="240" w:lineRule="auto"/>
              <w:ind w:left="720"/>
              <w:rPr>
                <w:rFonts w:ascii="Arial" w:eastAsia="Arial" w:hAnsi="Arial" w:cs="Arial"/>
                <w:sz w:val="24"/>
                <w:szCs w:val="24"/>
              </w:rPr>
            </w:pPr>
          </w:p>
          <w:p w14:paraId="4629119F" w14:textId="77777777" w:rsidR="0069717D" w:rsidRDefault="0069717D">
            <w:pPr>
              <w:spacing w:after="0" w:line="240" w:lineRule="auto"/>
              <w:ind w:left="720"/>
              <w:rPr>
                <w:rFonts w:ascii="Arial" w:eastAsia="Arial" w:hAnsi="Arial" w:cs="Arial"/>
                <w:sz w:val="24"/>
                <w:szCs w:val="24"/>
              </w:rPr>
            </w:pPr>
          </w:p>
          <w:p w14:paraId="3095D189" w14:textId="77777777" w:rsidR="0069717D" w:rsidRDefault="0069717D">
            <w:pPr>
              <w:spacing w:after="0" w:line="240" w:lineRule="auto"/>
              <w:ind w:left="720"/>
              <w:rPr>
                <w:rFonts w:ascii="Arial" w:eastAsia="Arial" w:hAnsi="Arial" w:cs="Arial"/>
                <w:sz w:val="24"/>
                <w:szCs w:val="24"/>
              </w:rPr>
            </w:pPr>
          </w:p>
          <w:p w14:paraId="7E944743"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RP5-1063M23.2</w:t>
            </w:r>
          </w:p>
          <w:p w14:paraId="197ED505" w14:textId="77777777" w:rsidR="0069717D" w:rsidRDefault="0069717D">
            <w:pPr>
              <w:spacing w:after="0" w:line="240" w:lineRule="auto"/>
              <w:ind w:left="720"/>
              <w:rPr>
                <w:rFonts w:ascii="Arial" w:eastAsia="Arial" w:hAnsi="Arial" w:cs="Arial"/>
                <w:sz w:val="24"/>
                <w:szCs w:val="24"/>
              </w:rPr>
            </w:pPr>
          </w:p>
          <w:p w14:paraId="31BEE813" w14:textId="77777777" w:rsidR="0069717D" w:rsidRDefault="0069717D">
            <w:pPr>
              <w:spacing w:after="0" w:line="240" w:lineRule="auto"/>
              <w:ind w:left="720"/>
              <w:rPr>
                <w:rFonts w:ascii="Arial" w:eastAsia="Arial" w:hAnsi="Arial" w:cs="Arial"/>
                <w:sz w:val="24"/>
                <w:szCs w:val="24"/>
              </w:rPr>
            </w:pPr>
          </w:p>
          <w:p w14:paraId="03D9F0C8" w14:textId="77777777" w:rsidR="0069717D" w:rsidRDefault="0069717D">
            <w:pPr>
              <w:spacing w:after="0" w:line="240" w:lineRule="auto"/>
              <w:ind w:left="720"/>
              <w:rPr>
                <w:rFonts w:ascii="Arial" w:eastAsia="Arial" w:hAnsi="Arial" w:cs="Arial"/>
                <w:sz w:val="24"/>
                <w:szCs w:val="24"/>
              </w:rPr>
            </w:pPr>
          </w:p>
          <w:p w14:paraId="5AF6CDE5" w14:textId="77777777" w:rsidR="0069717D" w:rsidRDefault="0069717D">
            <w:pPr>
              <w:spacing w:after="0" w:line="240" w:lineRule="auto"/>
              <w:ind w:left="720"/>
              <w:rPr>
                <w:rFonts w:ascii="Arial" w:eastAsia="Arial" w:hAnsi="Arial" w:cs="Arial"/>
                <w:sz w:val="24"/>
                <w:szCs w:val="24"/>
              </w:rPr>
            </w:pPr>
          </w:p>
          <w:p w14:paraId="4945AE98"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SAMD7</w:t>
            </w:r>
          </w:p>
          <w:p w14:paraId="1147E659" w14:textId="77777777" w:rsidR="0069717D" w:rsidRDefault="0069717D">
            <w:pPr>
              <w:spacing w:after="0" w:line="240" w:lineRule="auto"/>
              <w:ind w:left="720"/>
              <w:rPr>
                <w:rFonts w:ascii="Arial" w:eastAsia="Arial" w:hAnsi="Arial" w:cs="Arial"/>
                <w:sz w:val="24"/>
                <w:szCs w:val="24"/>
              </w:rPr>
            </w:pPr>
          </w:p>
          <w:p w14:paraId="0E5C91BE" w14:textId="77777777" w:rsidR="0069717D" w:rsidRDefault="0069717D">
            <w:pPr>
              <w:spacing w:after="0" w:line="240" w:lineRule="auto"/>
              <w:ind w:left="720"/>
              <w:rPr>
                <w:rFonts w:ascii="Arial" w:eastAsia="Arial" w:hAnsi="Arial" w:cs="Arial"/>
                <w:sz w:val="24"/>
                <w:szCs w:val="24"/>
              </w:rPr>
            </w:pPr>
          </w:p>
          <w:p w14:paraId="104FDC5A" w14:textId="77777777" w:rsidR="0069717D" w:rsidRDefault="0069717D">
            <w:pPr>
              <w:spacing w:after="0" w:line="240" w:lineRule="auto"/>
              <w:ind w:left="720"/>
              <w:rPr>
                <w:rFonts w:ascii="Arial" w:eastAsia="Arial" w:hAnsi="Arial" w:cs="Arial"/>
                <w:sz w:val="24"/>
                <w:szCs w:val="24"/>
              </w:rPr>
            </w:pPr>
          </w:p>
          <w:p w14:paraId="62C51041" w14:textId="77777777" w:rsidR="0069717D" w:rsidRDefault="0069717D">
            <w:pPr>
              <w:spacing w:after="0" w:line="240" w:lineRule="auto"/>
              <w:ind w:left="720"/>
              <w:rPr>
                <w:rFonts w:ascii="Arial" w:eastAsia="Arial" w:hAnsi="Arial" w:cs="Arial"/>
                <w:sz w:val="24"/>
                <w:szCs w:val="24"/>
              </w:rPr>
            </w:pPr>
          </w:p>
          <w:p w14:paraId="3D0D8A38" w14:textId="77777777" w:rsidR="0069717D" w:rsidRDefault="0069717D">
            <w:pPr>
              <w:spacing w:after="0" w:line="240" w:lineRule="auto"/>
              <w:ind w:left="720"/>
              <w:rPr>
                <w:rFonts w:ascii="Arial" w:eastAsia="Arial" w:hAnsi="Arial" w:cs="Arial"/>
                <w:sz w:val="24"/>
                <w:szCs w:val="24"/>
              </w:rPr>
            </w:pPr>
          </w:p>
          <w:p w14:paraId="4B7C62CE" w14:textId="77777777" w:rsidR="0069717D" w:rsidRDefault="0069717D">
            <w:pPr>
              <w:spacing w:after="0" w:line="240" w:lineRule="auto"/>
              <w:ind w:left="720"/>
              <w:rPr>
                <w:rFonts w:ascii="Arial" w:eastAsia="Arial" w:hAnsi="Arial" w:cs="Arial"/>
                <w:sz w:val="24"/>
                <w:szCs w:val="24"/>
              </w:rPr>
            </w:pPr>
          </w:p>
          <w:p w14:paraId="7DE75837" w14:textId="77777777" w:rsidR="0069717D" w:rsidRDefault="0069717D">
            <w:pPr>
              <w:spacing w:after="0" w:line="240" w:lineRule="auto"/>
              <w:ind w:left="720"/>
              <w:rPr>
                <w:rFonts w:ascii="Arial" w:eastAsia="Arial" w:hAnsi="Arial" w:cs="Arial"/>
                <w:sz w:val="24"/>
                <w:szCs w:val="24"/>
              </w:rPr>
            </w:pPr>
          </w:p>
          <w:p w14:paraId="2F303EF3" w14:textId="77777777" w:rsidR="0069717D" w:rsidRDefault="0069717D">
            <w:pPr>
              <w:spacing w:after="0" w:line="240" w:lineRule="auto"/>
              <w:ind w:left="720"/>
              <w:rPr>
                <w:rFonts w:ascii="Arial" w:eastAsia="Arial" w:hAnsi="Arial" w:cs="Arial"/>
                <w:sz w:val="24"/>
                <w:szCs w:val="24"/>
              </w:rPr>
            </w:pPr>
          </w:p>
          <w:p w14:paraId="68EBCB9D" w14:textId="77777777" w:rsidR="0069717D" w:rsidRDefault="0069717D">
            <w:pPr>
              <w:spacing w:after="0" w:line="240" w:lineRule="auto"/>
              <w:ind w:left="720"/>
              <w:rPr>
                <w:rFonts w:ascii="Arial" w:eastAsia="Arial" w:hAnsi="Arial" w:cs="Arial"/>
                <w:sz w:val="24"/>
                <w:szCs w:val="24"/>
              </w:rPr>
            </w:pPr>
          </w:p>
          <w:p w14:paraId="38EF2FFC" w14:textId="77777777" w:rsidR="0069717D" w:rsidRDefault="0069717D">
            <w:pPr>
              <w:spacing w:after="0" w:line="240" w:lineRule="auto"/>
              <w:ind w:left="720"/>
              <w:rPr>
                <w:rFonts w:ascii="Arial" w:eastAsia="Arial" w:hAnsi="Arial" w:cs="Arial"/>
                <w:sz w:val="24"/>
                <w:szCs w:val="24"/>
              </w:rPr>
            </w:pPr>
          </w:p>
          <w:p w14:paraId="4B10AA3E" w14:textId="77777777" w:rsidR="0069717D" w:rsidRDefault="0069717D">
            <w:pPr>
              <w:spacing w:after="0" w:line="240" w:lineRule="auto"/>
              <w:ind w:left="720"/>
              <w:rPr>
                <w:rFonts w:ascii="Arial" w:eastAsia="Arial" w:hAnsi="Arial" w:cs="Arial"/>
                <w:sz w:val="24"/>
                <w:szCs w:val="24"/>
              </w:rPr>
            </w:pPr>
          </w:p>
          <w:p w14:paraId="595FE23D" w14:textId="77777777" w:rsidR="0069717D" w:rsidRDefault="0069717D">
            <w:pPr>
              <w:spacing w:after="0" w:line="240" w:lineRule="auto"/>
              <w:ind w:left="720"/>
              <w:rPr>
                <w:rFonts w:ascii="Arial" w:eastAsia="Arial" w:hAnsi="Arial" w:cs="Arial"/>
                <w:sz w:val="24"/>
                <w:szCs w:val="24"/>
              </w:rPr>
            </w:pPr>
          </w:p>
          <w:p w14:paraId="4E773692" w14:textId="77777777" w:rsidR="0069717D" w:rsidRDefault="0069717D">
            <w:pPr>
              <w:spacing w:after="0" w:line="240" w:lineRule="auto"/>
              <w:ind w:left="720"/>
              <w:rPr>
                <w:rFonts w:ascii="Arial" w:eastAsia="Arial" w:hAnsi="Arial" w:cs="Arial"/>
                <w:sz w:val="24"/>
                <w:szCs w:val="24"/>
              </w:rPr>
            </w:pPr>
          </w:p>
          <w:p w14:paraId="4E7554E8" w14:textId="77777777" w:rsidR="0069717D" w:rsidRDefault="0069717D">
            <w:pPr>
              <w:spacing w:after="0" w:line="240" w:lineRule="auto"/>
              <w:ind w:left="720"/>
              <w:rPr>
                <w:rFonts w:ascii="Arial" w:eastAsia="Arial" w:hAnsi="Arial" w:cs="Arial"/>
                <w:sz w:val="24"/>
                <w:szCs w:val="24"/>
              </w:rPr>
            </w:pPr>
          </w:p>
          <w:p w14:paraId="06472845"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TP63</w:t>
            </w:r>
          </w:p>
          <w:p w14:paraId="72E08653" w14:textId="77777777" w:rsidR="0069717D" w:rsidRDefault="0069717D">
            <w:pPr>
              <w:spacing w:after="0" w:line="240" w:lineRule="auto"/>
              <w:ind w:left="720"/>
              <w:rPr>
                <w:rFonts w:ascii="Arial" w:eastAsia="Arial" w:hAnsi="Arial" w:cs="Arial"/>
                <w:sz w:val="24"/>
                <w:szCs w:val="24"/>
              </w:rPr>
            </w:pPr>
          </w:p>
          <w:p w14:paraId="2A8E2540" w14:textId="77777777" w:rsidR="0069717D" w:rsidRDefault="0069717D">
            <w:pPr>
              <w:spacing w:after="0" w:line="240" w:lineRule="auto"/>
              <w:ind w:left="720"/>
              <w:rPr>
                <w:rFonts w:ascii="Arial" w:eastAsia="Arial" w:hAnsi="Arial" w:cs="Arial"/>
                <w:sz w:val="24"/>
                <w:szCs w:val="24"/>
              </w:rPr>
            </w:pPr>
          </w:p>
          <w:p w14:paraId="2A37CEE9" w14:textId="77777777" w:rsidR="0069717D" w:rsidRDefault="0069717D">
            <w:pPr>
              <w:spacing w:after="0" w:line="240" w:lineRule="auto"/>
              <w:ind w:left="720"/>
              <w:rPr>
                <w:rFonts w:ascii="Arial" w:eastAsia="Arial" w:hAnsi="Arial" w:cs="Arial"/>
                <w:sz w:val="24"/>
                <w:szCs w:val="24"/>
              </w:rPr>
            </w:pPr>
          </w:p>
          <w:p w14:paraId="3A097F23" w14:textId="77777777" w:rsidR="0069717D" w:rsidRDefault="0069717D">
            <w:pPr>
              <w:spacing w:after="0" w:line="240" w:lineRule="auto"/>
              <w:ind w:left="720"/>
              <w:rPr>
                <w:rFonts w:ascii="Arial" w:eastAsia="Arial" w:hAnsi="Arial" w:cs="Arial"/>
                <w:sz w:val="24"/>
                <w:szCs w:val="24"/>
              </w:rPr>
            </w:pPr>
          </w:p>
          <w:p w14:paraId="195F27ED" w14:textId="77777777" w:rsidR="0069717D" w:rsidRDefault="0069717D">
            <w:pPr>
              <w:spacing w:after="0" w:line="240" w:lineRule="auto"/>
              <w:ind w:left="720"/>
              <w:rPr>
                <w:rFonts w:ascii="Arial" w:eastAsia="Arial" w:hAnsi="Arial" w:cs="Arial"/>
                <w:sz w:val="24"/>
                <w:szCs w:val="24"/>
              </w:rPr>
            </w:pPr>
          </w:p>
          <w:p w14:paraId="728B6A23" w14:textId="77777777" w:rsidR="0069717D" w:rsidRDefault="0069717D">
            <w:pPr>
              <w:spacing w:after="0" w:line="240" w:lineRule="auto"/>
              <w:ind w:left="720"/>
              <w:rPr>
                <w:rFonts w:ascii="Arial" w:eastAsia="Arial" w:hAnsi="Arial" w:cs="Arial"/>
                <w:sz w:val="24"/>
                <w:szCs w:val="24"/>
              </w:rPr>
            </w:pPr>
          </w:p>
          <w:p w14:paraId="6973C603" w14:textId="77777777" w:rsidR="0069717D" w:rsidRDefault="0069717D">
            <w:pPr>
              <w:spacing w:after="0" w:line="240" w:lineRule="auto"/>
              <w:ind w:left="720"/>
              <w:rPr>
                <w:rFonts w:ascii="Arial" w:eastAsia="Arial" w:hAnsi="Arial" w:cs="Arial"/>
                <w:sz w:val="24"/>
                <w:szCs w:val="24"/>
              </w:rPr>
            </w:pPr>
          </w:p>
          <w:p w14:paraId="19804054" w14:textId="77777777" w:rsidR="0069717D" w:rsidRDefault="0069717D">
            <w:pPr>
              <w:spacing w:after="0" w:line="240" w:lineRule="auto"/>
              <w:ind w:left="720"/>
              <w:rPr>
                <w:rFonts w:ascii="Arial" w:eastAsia="Arial" w:hAnsi="Arial" w:cs="Arial"/>
                <w:sz w:val="24"/>
                <w:szCs w:val="24"/>
              </w:rPr>
            </w:pPr>
          </w:p>
          <w:p w14:paraId="683084D2"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ZNF667</w:t>
            </w:r>
          </w:p>
          <w:p w14:paraId="28644FDF" w14:textId="77777777" w:rsidR="0069717D" w:rsidRDefault="00952115">
            <w:pPr>
              <w:spacing w:after="0" w:line="240" w:lineRule="auto"/>
              <w:ind w:left="720"/>
              <w:rPr>
                <w:rFonts w:ascii="Arial" w:eastAsia="Arial" w:hAnsi="Arial" w:cs="Arial"/>
                <w:sz w:val="24"/>
                <w:szCs w:val="24"/>
              </w:rPr>
            </w:pPr>
            <w:r>
              <w:rPr>
                <w:rFonts w:ascii="Arial" w:eastAsia="Arial" w:hAnsi="Arial" w:cs="Arial"/>
                <w:sz w:val="24"/>
                <w:szCs w:val="24"/>
              </w:rPr>
              <w:t>ZNF667-AS1</w:t>
            </w:r>
          </w:p>
          <w:p w14:paraId="2B58E0D9" w14:textId="77777777" w:rsidR="0069717D" w:rsidRDefault="0069717D">
            <w:pPr>
              <w:spacing w:after="0" w:line="240" w:lineRule="auto"/>
              <w:ind w:left="720"/>
              <w:rPr>
                <w:rFonts w:ascii="Arial" w:eastAsia="Arial" w:hAnsi="Arial" w:cs="Arial"/>
                <w:sz w:val="24"/>
                <w:szCs w:val="24"/>
              </w:rPr>
            </w:pPr>
          </w:p>
        </w:tc>
      </w:tr>
    </w:tbl>
    <w:p w14:paraId="7CE01C9A" w14:textId="77777777" w:rsidR="00952115" w:rsidRDefault="00952115">
      <w:pPr>
        <w:jc w:val="both"/>
      </w:pPr>
    </w:p>
    <w:p w14:paraId="3CB6349C" w14:textId="77777777" w:rsidR="00FA638A" w:rsidRDefault="00FA638A" w:rsidP="78C7718C">
      <w:r>
        <w:br w:type="page"/>
      </w:r>
    </w:p>
    <w:p w14:paraId="350D1778" w14:textId="77777777" w:rsidR="00FA638A" w:rsidRDefault="09057113" w:rsidP="78C7718C">
      <w:pPr>
        <w:spacing w:line="276" w:lineRule="auto"/>
        <w:jc w:val="both"/>
        <w:rPr>
          <w:rFonts w:ascii="Arial" w:eastAsia="Arial" w:hAnsi="Arial" w:cs="Arial"/>
          <w:sz w:val="24"/>
          <w:szCs w:val="24"/>
        </w:rPr>
      </w:pPr>
      <w:r w:rsidRPr="78C7718C">
        <w:rPr>
          <w:rFonts w:ascii="Arial" w:eastAsia="Arial" w:hAnsi="Arial" w:cs="Arial"/>
          <w:b/>
          <w:bCs/>
          <w:sz w:val="24"/>
          <w:szCs w:val="24"/>
        </w:rPr>
        <w:lastRenderedPageBreak/>
        <w:t xml:space="preserve">Table S3: </w:t>
      </w:r>
      <w:r w:rsidRPr="78C7718C">
        <w:rPr>
          <w:rFonts w:ascii="Arial" w:eastAsia="Arial" w:hAnsi="Arial" w:cs="Arial"/>
          <w:sz w:val="24"/>
          <w:szCs w:val="24"/>
        </w:rPr>
        <w:t>Gene mutations in genes TP53, ATM, SF3B1, NOTCH1, BIRC3 and MYD88 called from RNA and DNA sequencing data as well as copy-number variations (CNVs) called from RNA and sequencing data or FISH.</w:t>
      </w:r>
      <w:r w:rsidRPr="78C7718C">
        <w:rPr>
          <w:rFonts w:ascii="Arial" w:eastAsia="Arial" w:hAnsi="Arial" w:cs="Arial"/>
          <w:b/>
          <w:bCs/>
          <w:sz w:val="24"/>
          <w:szCs w:val="24"/>
        </w:rPr>
        <w:t xml:space="preserve"> </w:t>
      </w:r>
      <w:r w:rsidRPr="78C7718C">
        <w:rPr>
          <w:rFonts w:ascii="Arial" w:eastAsia="Arial" w:hAnsi="Arial" w:cs="Arial"/>
          <w:sz w:val="24"/>
          <w:szCs w:val="24"/>
        </w:rPr>
        <w:t>Both gene mutations and CNVs were only reported when they were concordant between respective assays and supported by data from both the treated and untreated sample of a given patient to reduce false positives.</w:t>
      </w:r>
    </w:p>
    <w:p w14:paraId="524A256B" w14:textId="77777777" w:rsidR="00FA638A" w:rsidRDefault="00FA638A" w:rsidP="78C7718C">
      <w:pPr>
        <w:spacing w:line="276" w:lineRule="auto"/>
        <w:jc w:val="both"/>
        <w:rPr>
          <w:rFonts w:ascii="Arial" w:eastAsia="Arial" w:hAnsi="Arial" w:cs="Arial"/>
          <w:sz w:val="24"/>
          <w:szCs w:val="24"/>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819"/>
        <w:gridCol w:w="2250"/>
        <w:gridCol w:w="2251"/>
        <w:gridCol w:w="2025"/>
      </w:tblGrid>
      <w:tr w:rsidR="78C7718C" w14:paraId="110F20AC" w14:textId="77777777" w:rsidTr="78C7718C">
        <w:tc>
          <w:tcPr>
            <w:tcW w:w="2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8A5703" w14:textId="77777777" w:rsidR="78C7718C" w:rsidRDefault="78C7718C" w:rsidP="78C7718C">
            <w:pPr>
              <w:spacing w:after="0" w:line="240" w:lineRule="auto"/>
              <w:ind w:left="101" w:right="101"/>
              <w:jc w:val="both"/>
              <w:rPr>
                <w:rFonts w:ascii="Arial" w:eastAsia="Arial" w:hAnsi="Arial" w:cs="Arial"/>
                <w:sz w:val="24"/>
                <w:szCs w:val="24"/>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38B91A" w14:textId="77777777" w:rsidR="78C7718C" w:rsidRDefault="78C7718C" w:rsidP="78C7718C">
            <w:pPr>
              <w:spacing w:after="0" w:line="240" w:lineRule="auto"/>
              <w:ind w:left="101" w:right="101"/>
              <w:jc w:val="center"/>
            </w:pPr>
            <w:r w:rsidRPr="78C7718C">
              <w:rPr>
                <w:rFonts w:ascii="Arial" w:eastAsia="Arial" w:hAnsi="Arial" w:cs="Arial"/>
                <w:sz w:val="24"/>
                <w:szCs w:val="24"/>
              </w:rPr>
              <w:t xml:space="preserve">Responders </w:t>
            </w:r>
            <w:r>
              <w:br/>
            </w:r>
            <w:r w:rsidRPr="78C7718C">
              <w:rPr>
                <w:rFonts w:ascii="Arial" w:eastAsia="Arial" w:hAnsi="Arial" w:cs="Arial"/>
                <w:sz w:val="24"/>
                <w:szCs w:val="24"/>
              </w:rPr>
              <w:t>N=7 (100%)</w:t>
            </w:r>
          </w:p>
        </w:tc>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21D7F7" w14:textId="77777777" w:rsidR="78C7718C" w:rsidRDefault="78C7718C" w:rsidP="78C7718C">
            <w:pPr>
              <w:spacing w:after="0" w:line="240" w:lineRule="auto"/>
              <w:ind w:left="101" w:right="101"/>
              <w:jc w:val="center"/>
            </w:pPr>
            <w:r w:rsidRPr="78C7718C">
              <w:rPr>
                <w:rFonts w:ascii="Arial" w:eastAsia="Arial" w:hAnsi="Arial" w:cs="Arial"/>
                <w:sz w:val="24"/>
                <w:szCs w:val="24"/>
              </w:rPr>
              <w:t xml:space="preserve">Non-responders </w:t>
            </w:r>
            <w:r>
              <w:br/>
            </w:r>
            <w:r w:rsidRPr="78C7718C">
              <w:rPr>
                <w:rFonts w:ascii="Arial" w:eastAsia="Arial" w:hAnsi="Arial" w:cs="Arial"/>
                <w:sz w:val="24"/>
                <w:szCs w:val="24"/>
              </w:rPr>
              <w:t>N=9 (100%)</w:t>
            </w: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66E295" w14:textId="77777777" w:rsidR="78C7718C" w:rsidRDefault="78C7718C" w:rsidP="78C7718C">
            <w:pPr>
              <w:spacing w:after="0" w:line="240" w:lineRule="auto"/>
              <w:jc w:val="center"/>
            </w:pPr>
            <w:r w:rsidRPr="78C7718C">
              <w:rPr>
                <w:rFonts w:ascii="Arial" w:eastAsia="Arial" w:hAnsi="Arial" w:cs="Arial"/>
                <w:sz w:val="24"/>
                <w:szCs w:val="24"/>
              </w:rPr>
              <w:t>Total</w:t>
            </w:r>
            <w:r>
              <w:br/>
            </w:r>
            <w:r w:rsidRPr="78C7718C">
              <w:rPr>
                <w:rFonts w:ascii="Arial" w:eastAsia="Arial" w:hAnsi="Arial" w:cs="Arial"/>
                <w:sz w:val="24"/>
                <w:szCs w:val="24"/>
              </w:rPr>
              <w:t>N=16 (100%)</w:t>
            </w:r>
          </w:p>
        </w:tc>
      </w:tr>
      <w:tr w:rsidR="78C7718C" w14:paraId="19D83F40" w14:textId="77777777" w:rsidTr="78C7718C">
        <w:tc>
          <w:tcPr>
            <w:tcW w:w="2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651A9A"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Gene mutation</w:t>
            </w:r>
          </w:p>
          <w:p w14:paraId="1DBA32F1"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 xml:space="preserve">   ATM</w:t>
            </w:r>
          </w:p>
          <w:p w14:paraId="0B411119"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 xml:space="preserve">   BIRC3</w:t>
            </w:r>
          </w:p>
          <w:p w14:paraId="5A399721"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 xml:space="preserve">   NOTCH1</w:t>
            </w:r>
          </w:p>
          <w:p w14:paraId="6E67A12B"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 xml:space="preserve">   SF3B1</w:t>
            </w:r>
          </w:p>
          <w:p w14:paraId="189EDE6B"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 xml:space="preserve">   MYD88</w:t>
            </w:r>
          </w:p>
          <w:p w14:paraId="21C762A6"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 xml:space="preserve">   TP53</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20417C"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 xml:space="preserve"> </w:t>
            </w:r>
          </w:p>
          <w:p w14:paraId="657D2150"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1 (14%)</w:t>
            </w:r>
          </w:p>
          <w:p w14:paraId="0C73F03A"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2 (29%)</w:t>
            </w:r>
          </w:p>
          <w:p w14:paraId="56D3A5B4"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1 (14%)</w:t>
            </w:r>
          </w:p>
          <w:p w14:paraId="1088D2EB"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2 (29%)</w:t>
            </w:r>
          </w:p>
          <w:p w14:paraId="6C1043C1"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0</w:t>
            </w:r>
          </w:p>
          <w:p w14:paraId="470440C5"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0</w:t>
            </w:r>
          </w:p>
        </w:tc>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359093"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 xml:space="preserve"> </w:t>
            </w:r>
          </w:p>
          <w:p w14:paraId="66F8040F"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1 (11%)</w:t>
            </w:r>
          </w:p>
          <w:p w14:paraId="53C0972E"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0</w:t>
            </w:r>
          </w:p>
          <w:p w14:paraId="1E74907C"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1 (11%)</w:t>
            </w:r>
          </w:p>
          <w:p w14:paraId="78D7B78A"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0</w:t>
            </w:r>
          </w:p>
          <w:p w14:paraId="06A928D0" w14:textId="77777777" w:rsidR="78C7718C" w:rsidRDefault="78C7718C" w:rsidP="78C7718C">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0</w:t>
            </w:r>
          </w:p>
          <w:p w14:paraId="228F7AD2" w14:textId="77777777" w:rsidR="78C7718C" w:rsidRDefault="78C7718C" w:rsidP="006F4260">
            <w:pPr>
              <w:spacing w:after="0" w:line="240" w:lineRule="auto"/>
              <w:ind w:left="101" w:right="101"/>
              <w:jc w:val="both"/>
              <w:rPr>
                <w:rFonts w:ascii="Arial" w:eastAsia="Arial" w:hAnsi="Arial" w:cs="Arial"/>
                <w:sz w:val="24"/>
                <w:szCs w:val="24"/>
              </w:rPr>
            </w:pPr>
            <w:r w:rsidRPr="78C7718C">
              <w:rPr>
                <w:rFonts w:ascii="Arial" w:eastAsia="Arial" w:hAnsi="Arial" w:cs="Arial"/>
                <w:sz w:val="24"/>
                <w:szCs w:val="24"/>
              </w:rPr>
              <w:t>0</w:t>
            </w: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679A29" w14:textId="77777777" w:rsidR="78C7718C" w:rsidRDefault="78C7718C" w:rsidP="78C7718C">
            <w:pPr>
              <w:spacing w:after="0" w:line="240" w:lineRule="auto"/>
              <w:jc w:val="both"/>
              <w:rPr>
                <w:rFonts w:ascii="Arial" w:eastAsia="Arial" w:hAnsi="Arial" w:cs="Arial"/>
                <w:sz w:val="24"/>
                <w:szCs w:val="24"/>
              </w:rPr>
            </w:pPr>
          </w:p>
          <w:p w14:paraId="229208DD" w14:textId="77777777" w:rsidR="78C7718C" w:rsidRDefault="78C7718C" w:rsidP="78C7718C">
            <w:pPr>
              <w:spacing w:after="0" w:line="240" w:lineRule="auto"/>
              <w:jc w:val="both"/>
              <w:rPr>
                <w:rFonts w:ascii="Arial" w:eastAsia="Arial" w:hAnsi="Arial" w:cs="Arial"/>
                <w:sz w:val="24"/>
                <w:szCs w:val="24"/>
              </w:rPr>
            </w:pPr>
            <w:r w:rsidRPr="78C7718C">
              <w:rPr>
                <w:rFonts w:ascii="Arial" w:eastAsia="Arial" w:hAnsi="Arial" w:cs="Arial"/>
                <w:sz w:val="24"/>
                <w:szCs w:val="24"/>
              </w:rPr>
              <w:t xml:space="preserve">   2 (12.5%)</w:t>
            </w:r>
          </w:p>
          <w:p w14:paraId="576AC466" w14:textId="77777777" w:rsidR="78C7718C" w:rsidRDefault="78C7718C" w:rsidP="78C7718C">
            <w:pPr>
              <w:spacing w:after="0" w:line="240" w:lineRule="auto"/>
              <w:jc w:val="both"/>
              <w:rPr>
                <w:rFonts w:ascii="Arial" w:eastAsia="Arial" w:hAnsi="Arial" w:cs="Arial"/>
                <w:sz w:val="24"/>
                <w:szCs w:val="24"/>
              </w:rPr>
            </w:pPr>
            <w:r w:rsidRPr="78C7718C">
              <w:rPr>
                <w:rFonts w:ascii="Arial" w:eastAsia="Arial" w:hAnsi="Arial" w:cs="Arial"/>
                <w:sz w:val="24"/>
                <w:szCs w:val="24"/>
              </w:rPr>
              <w:t xml:space="preserve">   2 (12.5%)</w:t>
            </w:r>
          </w:p>
          <w:p w14:paraId="35FD6D26" w14:textId="77777777" w:rsidR="78C7718C" w:rsidRDefault="78C7718C" w:rsidP="78C7718C">
            <w:pPr>
              <w:spacing w:after="0" w:line="240" w:lineRule="auto"/>
              <w:jc w:val="both"/>
              <w:rPr>
                <w:rFonts w:ascii="Arial" w:eastAsia="Arial" w:hAnsi="Arial" w:cs="Arial"/>
                <w:sz w:val="24"/>
                <w:szCs w:val="24"/>
              </w:rPr>
            </w:pPr>
            <w:r w:rsidRPr="78C7718C">
              <w:rPr>
                <w:rFonts w:ascii="Arial" w:eastAsia="Arial" w:hAnsi="Arial" w:cs="Arial"/>
                <w:sz w:val="24"/>
                <w:szCs w:val="24"/>
              </w:rPr>
              <w:t xml:space="preserve">   2 (12.5%)</w:t>
            </w:r>
          </w:p>
          <w:p w14:paraId="56511A74" w14:textId="77777777" w:rsidR="78C7718C" w:rsidRDefault="78C7718C" w:rsidP="78C7718C">
            <w:pPr>
              <w:spacing w:after="0" w:line="240" w:lineRule="auto"/>
              <w:jc w:val="both"/>
              <w:rPr>
                <w:rFonts w:ascii="Arial" w:eastAsia="Arial" w:hAnsi="Arial" w:cs="Arial"/>
                <w:sz w:val="24"/>
                <w:szCs w:val="24"/>
              </w:rPr>
            </w:pPr>
            <w:r w:rsidRPr="78C7718C">
              <w:rPr>
                <w:rFonts w:ascii="Arial" w:eastAsia="Arial" w:hAnsi="Arial" w:cs="Arial"/>
                <w:sz w:val="24"/>
                <w:szCs w:val="24"/>
              </w:rPr>
              <w:t xml:space="preserve">   2 (12.5%)</w:t>
            </w:r>
          </w:p>
          <w:p w14:paraId="0070B135" w14:textId="77777777" w:rsidR="78C7718C" w:rsidRDefault="78C7718C" w:rsidP="78C7718C">
            <w:pPr>
              <w:spacing w:after="0" w:line="240" w:lineRule="auto"/>
              <w:jc w:val="both"/>
              <w:rPr>
                <w:rFonts w:ascii="Arial" w:eastAsia="Arial" w:hAnsi="Arial" w:cs="Arial"/>
                <w:sz w:val="24"/>
                <w:szCs w:val="24"/>
              </w:rPr>
            </w:pPr>
            <w:r w:rsidRPr="78C7718C">
              <w:rPr>
                <w:rFonts w:ascii="Arial" w:eastAsia="Arial" w:hAnsi="Arial" w:cs="Arial"/>
                <w:sz w:val="24"/>
                <w:szCs w:val="24"/>
              </w:rPr>
              <w:t xml:space="preserve">   0</w:t>
            </w:r>
          </w:p>
          <w:p w14:paraId="7E4AE24A" w14:textId="77777777" w:rsidR="78C7718C" w:rsidRDefault="78C7718C" w:rsidP="78C7718C">
            <w:pPr>
              <w:spacing w:after="0" w:line="240" w:lineRule="auto"/>
              <w:jc w:val="both"/>
              <w:rPr>
                <w:rFonts w:ascii="Arial" w:eastAsia="Arial" w:hAnsi="Arial" w:cs="Arial"/>
                <w:sz w:val="24"/>
                <w:szCs w:val="24"/>
              </w:rPr>
            </w:pPr>
            <w:r w:rsidRPr="78C7718C">
              <w:rPr>
                <w:rFonts w:ascii="Arial" w:eastAsia="Arial" w:hAnsi="Arial" w:cs="Arial"/>
                <w:sz w:val="24"/>
                <w:szCs w:val="24"/>
              </w:rPr>
              <w:t xml:space="preserve">   0</w:t>
            </w:r>
          </w:p>
        </w:tc>
      </w:tr>
      <w:tr w:rsidR="78C7718C" w14:paraId="25CC785B" w14:textId="77777777" w:rsidTr="78C7718C">
        <w:tc>
          <w:tcPr>
            <w:tcW w:w="2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FF3DC3" w14:textId="77777777" w:rsidR="78C7718C"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Copy-number variation</w:t>
            </w:r>
            <w:r>
              <w:br/>
              <w:t xml:space="preserve">   </w:t>
            </w:r>
            <w:r w:rsidRPr="78C7718C">
              <w:rPr>
                <w:rFonts w:ascii="Arial" w:eastAsia="Arial" w:hAnsi="Arial" w:cs="Arial"/>
                <w:sz w:val="24"/>
                <w:szCs w:val="24"/>
              </w:rPr>
              <w:t>+2p</w:t>
            </w:r>
            <w:r>
              <w:br/>
            </w:r>
            <w:r w:rsidRPr="78C7718C">
              <w:rPr>
                <w:rFonts w:ascii="Arial" w:eastAsia="Arial" w:hAnsi="Arial" w:cs="Arial"/>
                <w:sz w:val="24"/>
                <w:szCs w:val="24"/>
              </w:rPr>
              <w:t xml:space="preserve">   del(4q34-35)</w:t>
            </w:r>
          </w:p>
          <w:p w14:paraId="35F12E91" w14:textId="77777777" w:rsidR="78C7718C"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 xml:space="preserve">   del11q/ATM</w:t>
            </w:r>
          </w:p>
          <w:p w14:paraId="3BEF08B6" w14:textId="77777777" w:rsidR="78C7718C"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 xml:space="preserve">   +12</w:t>
            </w:r>
            <w:r>
              <w:br/>
            </w:r>
            <w:r w:rsidRPr="78C7718C">
              <w:rPr>
                <w:rFonts w:ascii="Arial" w:eastAsia="Arial" w:hAnsi="Arial" w:cs="Arial"/>
                <w:sz w:val="24"/>
                <w:szCs w:val="24"/>
              </w:rPr>
              <w:t xml:space="preserve">   del(13q11-q21.33)</w:t>
            </w:r>
          </w:p>
          <w:p w14:paraId="00944A85" w14:textId="09DF3483" w:rsidR="006C2625" w:rsidRPr="006C2625" w:rsidRDefault="006C2625" w:rsidP="78C7718C">
            <w:pPr>
              <w:spacing w:after="0" w:line="240" w:lineRule="auto"/>
              <w:ind w:left="101" w:right="101"/>
              <w:rPr>
                <w:color w:val="FF0000"/>
              </w:rPr>
            </w:pPr>
            <w:r w:rsidRPr="006C2625">
              <w:rPr>
                <w:color w:val="FF0000"/>
              </w:rPr>
              <w:t xml:space="preserve">    </w:t>
            </w:r>
            <w:r>
              <w:rPr>
                <w:rFonts w:ascii="Arial" w:eastAsia="Arial" w:hAnsi="Arial" w:cs="Arial"/>
                <w:color w:val="FF0000"/>
                <w:sz w:val="24"/>
                <w:szCs w:val="24"/>
              </w:rPr>
              <w:t>del</w:t>
            </w:r>
            <w:r w:rsidRPr="006C2625">
              <w:rPr>
                <w:rFonts w:ascii="Arial" w:eastAsia="Arial" w:hAnsi="Arial" w:cs="Arial"/>
                <w:color w:val="FF0000"/>
                <w:sz w:val="24"/>
                <w:szCs w:val="24"/>
              </w:rPr>
              <w:t>17p</w:t>
            </w:r>
            <w:r w:rsidR="0049546F">
              <w:rPr>
                <w:rFonts w:ascii="Arial" w:eastAsia="Arial" w:hAnsi="Arial" w:cs="Arial"/>
                <w:color w:val="FF0000"/>
                <w:sz w:val="24"/>
                <w:szCs w:val="24"/>
              </w:rPr>
              <w:t>/TP53</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FB7BA0" w14:textId="77777777" w:rsidR="006F4260" w:rsidRDefault="78C7718C" w:rsidP="006F4260">
            <w:pPr>
              <w:spacing w:after="0" w:line="240" w:lineRule="auto"/>
              <w:ind w:left="101" w:right="101"/>
              <w:rPr>
                <w:rFonts w:ascii="Arial" w:eastAsia="Arial" w:hAnsi="Arial" w:cs="Arial"/>
                <w:sz w:val="24"/>
                <w:szCs w:val="24"/>
              </w:rPr>
            </w:pPr>
            <w:r w:rsidRPr="78C7718C">
              <w:rPr>
                <w:rFonts w:ascii="Arial" w:eastAsia="Arial" w:hAnsi="Arial" w:cs="Arial"/>
                <w:sz w:val="24"/>
                <w:szCs w:val="24"/>
              </w:rPr>
              <w:t xml:space="preserve"> </w:t>
            </w:r>
          </w:p>
          <w:p w14:paraId="71C28283" w14:textId="77777777" w:rsidR="006F4260" w:rsidRDefault="006F4260" w:rsidP="006F4260">
            <w:pPr>
              <w:spacing w:after="0" w:line="240" w:lineRule="auto"/>
              <w:ind w:left="101" w:right="101"/>
              <w:rPr>
                <w:rFonts w:ascii="Arial" w:eastAsia="Arial" w:hAnsi="Arial" w:cs="Arial"/>
                <w:sz w:val="24"/>
                <w:szCs w:val="24"/>
              </w:rPr>
            </w:pPr>
          </w:p>
          <w:p w14:paraId="4E15DBA4" w14:textId="77777777" w:rsidR="78C7718C"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1 (14%)</w:t>
            </w:r>
            <w:r>
              <w:br/>
            </w:r>
            <w:r w:rsidRPr="78C7718C">
              <w:rPr>
                <w:rFonts w:ascii="Arial" w:eastAsia="Arial" w:hAnsi="Arial" w:cs="Arial"/>
                <w:sz w:val="24"/>
                <w:szCs w:val="24"/>
              </w:rPr>
              <w:t>0</w:t>
            </w:r>
          </w:p>
          <w:p w14:paraId="37980CC1" w14:textId="77777777" w:rsidR="78C7718C"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2 (29%)</w:t>
            </w:r>
          </w:p>
          <w:p w14:paraId="5F2E0A59" w14:textId="77777777" w:rsidR="78C7718C"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2 (29%)</w:t>
            </w:r>
          </w:p>
          <w:p w14:paraId="6B59062B" w14:textId="77777777" w:rsidR="78C7718C"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0</w:t>
            </w:r>
          </w:p>
          <w:p w14:paraId="044FE80E" w14:textId="4E4B8F9C" w:rsidR="006C2625" w:rsidRPr="006C2625" w:rsidRDefault="006C2625" w:rsidP="78C7718C">
            <w:pPr>
              <w:spacing w:after="0" w:line="240" w:lineRule="auto"/>
              <w:ind w:left="101" w:right="101"/>
              <w:rPr>
                <w:rFonts w:ascii="Arial" w:eastAsia="Arial" w:hAnsi="Arial" w:cs="Arial"/>
                <w:color w:val="FF0000"/>
                <w:sz w:val="24"/>
                <w:szCs w:val="24"/>
              </w:rPr>
            </w:pPr>
            <w:r w:rsidRPr="006C2625">
              <w:rPr>
                <w:rFonts w:ascii="Arial" w:eastAsia="Arial" w:hAnsi="Arial" w:cs="Arial"/>
                <w:color w:val="FF0000"/>
                <w:sz w:val="24"/>
                <w:szCs w:val="24"/>
              </w:rPr>
              <w:t>0</w:t>
            </w:r>
          </w:p>
        </w:tc>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860DE6" w14:textId="77777777" w:rsidR="006F4260"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 xml:space="preserve"> </w:t>
            </w:r>
          </w:p>
          <w:p w14:paraId="19CFD57F" w14:textId="77777777" w:rsidR="78C7718C" w:rsidRDefault="78C7718C" w:rsidP="78C7718C">
            <w:pPr>
              <w:spacing w:after="0" w:line="240" w:lineRule="auto"/>
              <w:ind w:left="101" w:right="101"/>
              <w:rPr>
                <w:rFonts w:ascii="Arial" w:eastAsia="Arial" w:hAnsi="Arial" w:cs="Arial"/>
                <w:sz w:val="24"/>
                <w:szCs w:val="24"/>
              </w:rPr>
            </w:pPr>
            <w:r>
              <w:br/>
            </w:r>
            <w:r w:rsidRPr="78C7718C">
              <w:rPr>
                <w:rFonts w:ascii="Arial" w:eastAsia="Arial" w:hAnsi="Arial" w:cs="Arial"/>
                <w:sz w:val="24"/>
                <w:szCs w:val="24"/>
              </w:rPr>
              <w:t>0</w:t>
            </w:r>
            <w:r>
              <w:br/>
            </w:r>
            <w:r w:rsidRPr="78C7718C">
              <w:rPr>
                <w:rFonts w:ascii="Arial" w:eastAsia="Arial" w:hAnsi="Arial" w:cs="Arial"/>
                <w:sz w:val="24"/>
                <w:szCs w:val="24"/>
              </w:rPr>
              <w:t>1 (11%)</w:t>
            </w:r>
          </w:p>
          <w:p w14:paraId="553E31AB" w14:textId="77777777" w:rsidR="78C7718C"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0</w:t>
            </w:r>
          </w:p>
          <w:p w14:paraId="4E04405E" w14:textId="77777777" w:rsidR="78C7718C"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0</w:t>
            </w:r>
          </w:p>
          <w:p w14:paraId="4C98FE8A" w14:textId="77777777" w:rsidR="78C7718C" w:rsidRDefault="78C7718C" w:rsidP="78C7718C">
            <w:pPr>
              <w:spacing w:after="0" w:line="240" w:lineRule="auto"/>
              <w:ind w:left="101" w:right="101"/>
              <w:rPr>
                <w:rFonts w:ascii="Arial" w:eastAsia="Arial" w:hAnsi="Arial" w:cs="Arial"/>
                <w:sz w:val="24"/>
                <w:szCs w:val="24"/>
              </w:rPr>
            </w:pPr>
            <w:r w:rsidRPr="78C7718C">
              <w:rPr>
                <w:rFonts w:ascii="Arial" w:eastAsia="Arial" w:hAnsi="Arial" w:cs="Arial"/>
                <w:sz w:val="24"/>
                <w:szCs w:val="24"/>
              </w:rPr>
              <w:t>1 (11%)</w:t>
            </w:r>
          </w:p>
          <w:p w14:paraId="1426286C" w14:textId="43D1220C" w:rsidR="006C2625" w:rsidRPr="006C2625" w:rsidRDefault="006C2625" w:rsidP="78C7718C">
            <w:pPr>
              <w:spacing w:after="0" w:line="240" w:lineRule="auto"/>
              <w:ind w:left="101" w:right="101"/>
              <w:rPr>
                <w:rFonts w:ascii="Arial" w:eastAsia="Arial" w:hAnsi="Arial" w:cs="Arial"/>
                <w:color w:val="FF0000"/>
                <w:sz w:val="24"/>
                <w:szCs w:val="24"/>
              </w:rPr>
            </w:pPr>
            <w:r w:rsidRPr="006C2625">
              <w:rPr>
                <w:rFonts w:ascii="Arial" w:eastAsia="Arial" w:hAnsi="Arial" w:cs="Arial"/>
                <w:color w:val="FF0000"/>
                <w:sz w:val="24"/>
                <w:szCs w:val="24"/>
              </w:rPr>
              <w:t>0</w:t>
            </w: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E97BA6" w14:textId="77777777" w:rsidR="006F4260" w:rsidRDefault="78C7718C" w:rsidP="78C7718C">
            <w:pPr>
              <w:spacing w:after="0" w:line="240" w:lineRule="auto"/>
              <w:rPr>
                <w:rFonts w:ascii="Arial" w:eastAsia="Arial" w:hAnsi="Arial" w:cs="Arial"/>
                <w:sz w:val="24"/>
                <w:szCs w:val="24"/>
              </w:rPr>
            </w:pPr>
            <w:r w:rsidRPr="78C7718C">
              <w:rPr>
                <w:rFonts w:ascii="Arial" w:eastAsia="Arial" w:hAnsi="Arial" w:cs="Arial"/>
                <w:sz w:val="24"/>
                <w:szCs w:val="24"/>
              </w:rPr>
              <w:t xml:space="preserve">    </w:t>
            </w:r>
          </w:p>
          <w:p w14:paraId="16393C90" w14:textId="77777777" w:rsidR="78C7718C" w:rsidRDefault="78C7718C" w:rsidP="78C7718C">
            <w:pPr>
              <w:spacing w:after="0" w:line="240" w:lineRule="auto"/>
              <w:rPr>
                <w:rFonts w:ascii="Arial" w:eastAsia="Arial" w:hAnsi="Arial" w:cs="Arial"/>
                <w:sz w:val="24"/>
                <w:szCs w:val="24"/>
              </w:rPr>
            </w:pPr>
            <w:r>
              <w:br/>
            </w:r>
            <w:r w:rsidRPr="78C7718C">
              <w:rPr>
                <w:rFonts w:ascii="Arial" w:eastAsia="Arial" w:hAnsi="Arial" w:cs="Arial"/>
                <w:sz w:val="24"/>
                <w:szCs w:val="24"/>
              </w:rPr>
              <w:t xml:space="preserve">   1 (6.3%)</w:t>
            </w:r>
            <w:r>
              <w:br/>
            </w:r>
            <w:r w:rsidRPr="78C7718C">
              <w:rPr>
                <w:rFonts w:ascii="Arial" w:eastAsia="Arial" w:hAnsi="Arial" w:cs="Arial"/>
                <w:sz w:val="24"/>
                <w:szCs w:val="24"/>
              </w:rPr>
              <w:t xml:space="preserve">   1 (6.3%)</w:t>
            </w:r>
          </w:p>
          <w:p w14:paraId="2CD52F10" w14:textId="77777777" w:rsidR="78C7718C" w:rsidRDefault="78C7718C" w:rsidP="78C7718C">
            <w:pPr>
              <w:spacing w:after="0" w:line="240" w:lineRule="auto"/>
              <w:rPr>
                <w:rFonts w:ascii="Arial" w:eastAsia="Arial" w:hAnsi="Arial" w:cs="Arial"/>
                <w:sz w:val="24"/>
                <w:szCs w:val="24"/>
              </w:rPr>
            </w:pPr>
            <w:r w:rsidRPr="78C7718C">
              <w:rPr>
                <w:rFonts w:ascii="Arial" w:eastAsia="Arial" w:hAnsi="Arial" w:cs="Arial"/>
                <w:sz w:val="24"/>
                <w:szCs w:val="24"/>
              </w:rPr>
              <w:t xml:space="preserve">   2 (12.5%)</w:t>
            </w:r>
          </w:p>
          <w:p w14:paraId="097B4EFC" w14:textId="77777777" w:rsidR="78C7718C" w:rsidRDefault="78C7718C" w:rsidP="78C7718C">
            <w:pPr>
              <w:spacing w:after="0" w:line="240" w:lineRule="auto"/>
              <w:rPr>
                <w:rFonts w:ascii="Arial" w:eastAsia="Arial" w:hAnsi="Arial" w:cs="Arial"/>
                <w:sz w:val="24"/>
                <w:szCs w:val="24"/>
              </w:rPr>
            </w:pPr>
            <w:r w:rsidRPr="78C7718C">
              <w:rPr>
                <w:rFonts w:ascii="Arial" w:eastAsia="Arial" w:hAnsi="Arial" w:cs="Arial"/>
                <w:sz w:val="24"/>
                <w:szCs w:val="24"/>
              </w:rPr>
              <w:t xml:space="preserve">   2 (12.5%)</w:t>
            </w:r>
          </w:p>
          <w:p w14:paraId="0AC4B2FC" w14:textId="77777777" w:rsidR="78C7718C" w:rsidRDefault="78C7718C" w:rsidP="78C7718C">
            <w:pPr>
              <w:spacing w:after="0" w:line="240" w:lineRule="auto"/>
              <w:rPr>
                <w:rFonts w:ascii="Arial" w:eastAsia="Arial" w:hAnsi="Arial" w:cs="Arial"/>
                <w:sz w:val="24"/>
                <w:szCs w:val="24"/>
              </w:rPr>
            </w:pPr>
            <w:r w:rsidRPr="78C7718C">
              <w:rPr>
                <w:rFonts w:ascii="Arial" w:eastAsia="Arial" w:hAnsi="Arial" w:cs="Arial"/>
                <w:sz w:val="24"/>
                <w:szCs w:val="24"/>
              </w:rPr>
              <w:t xml:space="preserve">   1 (6.3%)</w:t>
            </w:r>
          </w:p>
          <w:p w14:paraId="5A91C8AD" w14:textId="214AFEA3" w:rsidR="006C2625" w:rsidRPr="006C2625" w:rsidRDefault="006C2625" w:rsidP="78C7718C">
            <w:pPr>
              <w:spacing w:after="0" w:line="240" w:lineRule="auto"/>
              <w:rPr>
                <w:rFonts w:ascii="Arial" w:eastAsia="Arial" w:hAnsi="Arial" w:cs="Arial"/>
                <w:color w:val="FF0000"/>
                <w:sz w:val="24"/>
                <w:szCs w:val="24"/>
              </w:rPr>
            </w:pPr>
            <w:r w:rsidRPr="006C2625">
              <w:rPr>
                <w:rFonts w:ascii="Arial" w:eastAsia="Arial" w:hAnsi="Arial" w:cs="Arial"/>
                <w:color w:val="FF0000"/>
                <w:sz w:val="24"/>
                <w:szCs w:val="24"/>
              </w:rPr>
              <w:t xml:space="preserve">   0</w:t>
            </w:r>
          </w:p>
        </w:tc>
      </w:tr>
    </w:tbl>
    <w:p w14:paraId="3031F6ED" w14:textId="77777777" w:rsidR="00FA638A" w:rsidRDefault="00FA638A" w:rsidP="78C7718C">
      <w:pPr>
        <w:jc w:val="both"/>
      </w:pPr>
    </w:p>
    <w:p w14:paraId="07DAC0F6" w14:textId="77777777" w:rsidR="78C7718C" w:rsidRDefault="78C7718C">
      <w:r>
        <w:br w:type="page"/>
      </w:r>
    </w:p>
    <w:p w14:paraId="6E294F31" w14:textId="77777777" w:rsidR="00326AC8" w:rsidRPr="00326AC8" w:rsidRDefault="00326AC8" w:rsidP="78C7718C">
      <w:pPr>
        <w:jc w:val="both"/>
        <w:rPr>
          <w:rFonts w:ascii="Arial" w:eastAsia="Arial" w:hAnsi="Arial" w:cs="Arial"/>
          <w:sz w:val="24"/>
          <w:szCs w:val="24"/>
        </w:rPr>
      </w:pPr>
      <w:r w:rsidRPr="78C7718C">
        <w:rPr>
          <w:rFonts w:ascii="Arial" w:eastAsia="Arial" w:hAnsi="Arial" w:cs="Arial"/>
          <w:b/>
          <w:bCs/>
          <w:sz w:val="24"/>
          <w:szCs w:val="24"/>
        </w:rPr>
        <w:lastRenderedPageBreak/>
        <w:t xml:space="preserve">Table S4: </w:t>
      </w:r>
      <w:r w:rsidRPr="78C7718C">
        <w:rPr>
          <w:rFonts w:ascii="Arial" w:eastAsia="Arial" w:hAnsi="Arial" w:cs="Arial"/>
          <w:sz w:val="24"/>
          <w:szCs w:val="24"/>
        </w:rPr>
        <w:t xml:space="preserve">List of </w:t>
      </w:r>
      <w:r w:rsidR="70CE5B4A" w:rsidRPr="78C7718C">
        <w:rPr>
          <w:rFonts w:ascii="Arial" w:eastAsia="Arial" w:hAnsi="Arial" w:cs="Arial"/>
          <w:sz w:val="24"/>
          <w:szCs w:val="24"/>
        </w:rPr>
        <w:t xml:space="preserve">genes </w:t>
      </w:r>
      <w:r w:rsidRPr="78C7718C">
        <w:rPr>
          <w:rFonts w:ascii="Arial" w:eastAsia="Arial" w:hAnsi="Arial" w:cs="Arial"/>
          <w:sz w:val="24"/>
          <w:szCs w:val="24"/>
        </w:rPr>
        <w:t xml:space="preserve">sequenced </w:t>
      </w:r>
      <w:r w:rsidR="13FA90C9" w:rsidRPr="78C7718C">
        <w:rPr>
          <w:rFonts w:ascii="Arial" w:eastAsia="Arial" w:hAnsi="Arial" w:cs="Arial"/>
          <w:sz w:val="24"/>
          <w:szCs w:val="24"/>
        </w:rPr>
        <w:t xml:space="preserve">as part of the DNA sequencing panel </w:t>
      </w:r>
      <w:r w:rsidRPr="78C7718C">
        <w:rPr>
          <w:rFonts w:ascii="Arial" w:eastAsia="Arial" w:hAnsi="Arial" w:cs="Arial"/>
          <w:sz w:val="24"/>
          <w:szCs w:val="24"/>
        </w:rPr>
        <w:t>(gene names according to RefSeq Genes)</w:t>
      </w:r>
      <w:r w:rsidR="67CBD32F" w:rsidRPr="78C7718C">
        <w:rPr>
          <w:rFonts w:ascii="Arial" w:eastAsia="Arial" w:hAnsi="Arial" w:cs="Arial"/>
          <w:sz w:val="24"/>
          <w:szCs w:val="24"/>
        </w:rPr>
        <w:t>.</w:t>
      </w:r>
    </w:p>
    <w:p w14:paraId="41D002FC" w14:textId="1E917191" w:rsidR="0069717D" w:rsidRDefault="138F37AA">
      <w:pPr>
        <w:jc w:val="both"/>
      </w:pPr>
      <w:r>
        <w:rPr>
          <w:noProof/>
        </w:rPr>
        <w:drawing>
          <wp:inline distT="0" distB="0" distL="0" distR="0" wp14:anchorId="3D591CB7" wp14:editId="1E61E99C">
            <wp:extent cx="4981574" cy="7572375"/>
            <wp:effectExtent l="0" t="0" r="0" b="0"/>
            <wp:docPr id="528544799" name="Obraz 52854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8544799"/>
                    <pic:cNvPicPr/>
                  </pic:nvPicPr>
                  <pic:blipFill>
                    <a:blip r:embed="rId12">
                      <a:extLst>
                        <a:ext uri="{28A0092B-C50C-407E-A947-70E740481C1C}">
                          <a14:useLocalDpi xmlns:a14="http://schemas.microsoft.com/office/drawing/2010/main" val="0"/>
                        </a:ext>
                      </a:extLst>
                    </a:blip>
                    <a:stretch>
                      <a:fillRect/>
                    </a:stretch>
                  </pic:blipFill>
                  <pic:spPr>
                    <a:xfrm>
                      <a:off x="0" y="0"/>
                      <a:ext cx="4981574" cy="7572375"/>
                    </a:xfrm>
                    <a:prstGeom prst="rect">
                      <a:avLst/>
                    </a:prstGeom>
                  </pic:spPr>
                </pic:pic>
              </a:graphicData>
            </a:graphic>
          </wp:inline>
        </w:drawing>
      </w:r>
      <w:r>
        <w:fldChar w:fldCharType="begin"/>
      </w:r>
      <w:r>
        <w:instrText xml:space="preserve"> ADDIN EN.REFLIST </w:instrText>
      </w:r>
      <w:r>
        <w:fldChar w:fldCharType="end"/>
      </w:r>
    </w:p>
    <w:sectPr w:rsidR="0069717D" w:rsidSect="00B61877">
      <w:footerReference w:type="default" r:id="rId13"/>
      <w:pgSz w:w="12240" w:h="15840"/>
      <w:pgMar w:top="1440" w:right="1440" w:bottom="1440" w:left="1440" w:header="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CE77" w14:textId="77777777" w:rsidR="00C86E91" w:rsidRDefault="00C86E91">
      <w:pPr>
        <w:spacing w:after="0" w:line="240" w:lineRule="auto"/>
      </w:pPr>
      <w:r>
        <w:separator/>
      </w:r>
    </w:p>
  </w:endnote>
  <w:endnote w:type="continuationSeparator" w:id="0">
    <w:p w14:paraId="257DDA63" w14:textId="77777777" w:rsidR="00C86E91" w:rsidRDefault="00C8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AR PL SungtiL GB">
    <w:charset w:val="00"/>
    <w:family w:val="auto"/>
    <w:pitch w:val="variable"/>
  </w:font>
  <w:font w:name="Lohit Devanagari">
    <w:altName w:val="Cambria"/>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A5CD8" w14:textId="77777777" w:rsidR="00C86E91" w:rsidRDefault="00C86E91">
    <w:pPr>
      <w:pStyle w:val="Stopka"/>
      <w:jc w:val="center"/>
    </w:pPr>
    <w:r>
      <w:fldChar w:fldCharType="begin"/>
    </w:r>
    <w:r>
      <w:instrText>PAGE</w:instrText>
    </w:r>
    <w:r>
      <w:fldChar w:fldCharType="separate"/>
    </w:r>
    <w:r>
      <w:rPr>
        <w:noProof/>
      </w:rPr>
      <w:t>18</w:t>
    </w:r>
    <w:r>
      <w:fldChar w:fldCharType="end"/>
    </w:r>
  </w:p>
  <w:p w14:paraId="532889A2" w14:textId="77777777" w:rsidR="00C86E91" w:rsidRDefault="00C86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8CAC5" w14:textId="77777777" w:rsidR="00C86E91" w:rsidRDefault="00C86E91">
      <w:pPr>
        <w:spacing w:after="0" w:line="240" w:lineRule="auto"/>
      </w:pPr>
      <w:r>
        <w:separator/>
      </w:r>
    </w:p>
  </w:footnote>
  <w:footnote w:type="continuationSeparator" w:id="0">
    <w:p w14:paraId="0D93A590" w14:textId="77777777" w:rsidR="00C86E91" w:rsidRDefault="00C86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twx05v5d5pdze5e52vstp6frt0vtpasfrw&quot;&gt;Dasatinib_01&lt;record-ids&gt;&lt;item&gt;5&lt;/item&gt;&lt;item&gt;6&lt;/item&gt;&lt;item&gt;7&lt;/item&gt;&lt;item&gt;8&lt;/item&gt;&lt;item&gt;9&lt;/item&gt;&lt;item&gt;10&lt;/item&gt;&lt;item&gt;11&lt;/item&gt;&lt;item&gt;12&lt;/item&gt;&lt;item&gt;13&lt;/item&gt;&lt;item&gt;15&lt;/item&gt;&lt;item&gt;17&lt;/item&gt;&lt;item&gt;18&lt;/item&gt;&lt;item&gt;19&lt;/item&gt;&lt;item&gt;36&lt;/item&gt;&lt;item&gt;40&lt;/item&gt;&lt;item&gt;42&lt;/item&gt;&lt;item&gt;43&lt;/item&gt;&lt;item&gt;44&lt;/item&gt;&lt;item&gt;45&lt;/item&gt;&lt;item&gt;47&lt;/item&gt;&lt;item&gt;48&lt;/item&gt;&lt;/record-ids&gt;&lt;/item&gt;&lt;/Libraries&gt;"/>
  </w:docVars>
  <w:rsids>
    <w:rsidRoot w:val="0069717D"/>
    <w:rsid w:val="00030426"/>
    <w:rsid w:val="002724EC"/>
    <w:rsid w:val="002E48B1"/>
    <w:rsid w:val="00326AC8"/>
    <w:rsid w:val="003476C3"/>
    <w:rsid w:val="00350461"/>
    <w:rsid w:val="00360A74"/>
    <w:rsid w:val="0045242F"/>
    <w:rsid w:val="00475938"/>
    <w:rsid w:val="0049546F"/>
    <w:rsid w:val="00516FE3"/>
    <w:rsid w:val="005C2682"/>
    <w:rsid w:val="00630BD5"/>
    <w:rsid w:val="00665C7D"/>
    <w:rsid w:val="0069717D"/>
    <w:rsid w:val="006C2625"/>
    <w:rsid w:val="006F4260"/>
    <w:rsid w:val="00797705"/>
    <w:rsid w:val="0083592D"/>
    <w:rsid w:val="008B15A5"/>
    <w:rsid w:val="00914892"/>
    <w:rsid w:val="00952115"/>
    <w:rsid w:val="00A45C1D"/>
    <w:rsid w:val="00A637FD"/>
    <w:rsid w:val="00AB4F30"/>
    <w:rsid w:val="00AD2149"/>
    <w:rsid w:val="00B61877"/>
    <w:rsid w:val="00BA4FB1"/>
    <w:rsid w:val="00C77D75"/>
    <w:rsid w:val="00C86E91"/>
    <w:rsid w:val="00CA49EA"/>
    <w:rsid w:val="00DC31F7"/>
    <w:rsid w:val="00E112DD"/>
    <w:rsid w:val="00E64ABB"/>
    <w:rsid w:val="00E95858"/>
    <w:rsid w:val="00FA638A"/>
    <w:rsid w:val="00FE6440"/>
    <w:rsid w:val="0314D481"/>
    <w:rsid w:val="05843305"/>
    <w:rsid w:val="09057113"/>
    <w:rsid w:val="0D4EEC1A"/>
    <w:rsid w:val="0F4DEC53"/>
    <w:rsid w:val="102F0FAB"/>
    <w:rsid w:val="138F37AA"/>
    <w:rsid w:val="13FA90C9"/>
    <w:rsid w:val="17550576"/>
    <w:rsid w:val="1DDFC3BB"/>
    <w:rsid w:val="1E3C66A6"/>
    <w:rsid w:val="1EC85855"/>
    <w:rsid w:val="21B284A0"/>
    <w:rsid w:val="2776F103"/>
    <w:rsid w:val="29803C4B"/>
    <w:rsid w:val="2B16E3E9"/>
    <w:rsid w:val="2FA7ECF1"/>
    <w:rsid w:val="30199D7E"/>
    <w:rsid w:val="313DFBD6"/>
    <w:rsid w:val="342C6C31"/>
    <w:rsid w:val="346D3D4A"/>
    <w:rsid w:val="39E97A4F"/>
    <w:rsid w:val="3EB901DE"/>
    <w:rsid w:val="3F3A34CB"/>
    <w:rsid w:val="443A0160"/>
    <w:rsid w:val="4C8115F7"/>
    <w:rsid w:val="4C8F87CC"/>
    <w:rsid w:val="4D65774E"/>
    <w:rsid w:val="51AC61A7"/>
    <w:rsid w:val="52145F17"/>
    <w:rsid w:val="52888959"/>
    <w:rsid w:val="56330834"/>
    <w:rsid w:val="58F81960"/>
    <w:rsid w:val="630A48A8"/>
    <w:rsid w:val="63A62573"/>
    <w:rsid w:val="63B165AC"/>
    <w:rsid w:val="64C283F4"/>
    <w:rsid w:val="651015A6"/>
    <w:rsid w:val="67CBD32F"/>
    <w:rsid w:val="6C21A25B"/>
    <w:rsid w:val="6CD65883"/>
    <w:rsid w:val="70CE5B4A"/>
    <w:rsid w:val="73E1DC99"/>
    <w:rsid w:val="7846FA33"/>
    <w:rsid w:val="78C7718C"/>
    <w:rsid w:val="78FA4AEB"/>
    <w:rsid w:val="7A35BAB3"/>
    <w:rsid w:val="7A45CAE8"/>
    <w:rsid w:val="7B27F27A"/>
    <w:rsid w:val="7C653033"/>
    <w:rsid w:val="7E403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052BCD5"/>
  <w15:docId w15:val="{C6DBF469-BCC2-4A93-9B53-4962F373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877"/>
    <w:pPr>
      <w:overflowPunct w:val="0"/>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basedOn w:val="Domylnaczcionkaakapitu"/>
    <w:rsid w:val="00B61877"/>
    <w:rPr>
      <w:color w:val="0563C1"/>
      <w:u w:val="single"/>
    </w:rPr>
  </w:style>
  <w:style w:type="character" w:customStyle="1" w:styleId="KommentartextZchn">
    <w:name w:val="Kommentartext Zchn"/>
    <w:basedOn w:val="Domylnaczcionkaakapitu"/>
    <w:qFormat/>
    <w:rsid w:val="00B61877"/>
    <w:rPr>
      <w:sz w:val="20"/>
      <w:szCs w:val="20"/>
    </w:rPr>
  </w:style>
  <w:style w:type="character" w:styleId="Odwoaniedokomentarza">
    <w:name w:val="annotation reference"/>
    <w:basedOn w:val="Domylnaczcionkaakapitu"/>
    <w:qFormat/>
    <w:rsid w:val="00B61877"/>
    <w:rPr>
      <w:sz w:val="16"/>
      <w:szCs w:val="16"/>
    </w:rPr>
  </w:style>
  <w:style w:type="character" w:customStyle="1" w:styleId="TitelZchn">
    <w:name w:val="Titel Zchn"/>
    <w:basedOn w:val="Domylnaczcionkaakapitu"/>
    <w:qFormat/>
    <w:rsid w:val="00B61877"/>
    <w:rPr>
      <w:rFonts w:ascii="Arial" w:eastAsia="Arial" w:hAnsi="Arial" w:cs="Arial"/>
      <w:sz w:val="52"/>
      <w:szCs w:val="52"/>
      <w:lang w:val="pl-PL" w:eastAsia="pl-PL"/>
    </w:rPr>
  </w:style>
  <w:style w:type="character" w:customStyle="1" w:styleId="KommentarthemaZchn">
    <w:name w:val="Kommentarthema Zchn"/>
    <w:basedOn w:val="KommentartextZchn"/>
    <w:qFormat/>
    <w:rsid w:val="00B61877"/>
    <w:rPr>
      <w:b/>
      <w:bCs/>
      <w:sz w:val="20"/>
      <w:szCs w:val="20"/>
    </w:rPr>
  </w:style>
  <w:style w:type="character" w:customStyle="1" w:styleId="SprechblasentextZchn">
    <w:name w:val="Sprechblasentext Zchn"/>
    <w:basedOn w:val="Domylnaczcionkaakapitu"/>
    <w:qFormat/>
    <w:rsid w:val="00B61877"/>
    <w:rPr>
      <w:rFonts w:ascii="Segoe UI" w:hAnsi="Segoe UI" w:cs="Segoe UI"/>
      <w:sz w:val="18"/>
      <w:szCs w:val="18"/>
    </w:rPr>
  </w:style>
  <w:style w:type="character" w:customStyle="1" w:styleId="KopfzeileZchn">
    <w:name w:val="Kopfzeile Zchn"/>
    <w:basedOn w:val="Domylnaczcionkaakapitu"/>
    <w:qFormat/>
    <w:rsid w:val="00B61877"/>
  </w:style>
  <w:style w:type="character" w:customStyle="1" w:styleId="FuzeileZchn">
    <w:name w:val="Fußzeile Zchn"/>
    <w:basedOn w:val="Domylnaczcionkaakapitu"/>
    <w:qFormat/>
    <w:rsid w:val="00B61877"/>
  </w:style>
  <w:style w:type="character" w:customStyle="1" w:styleId="ListLabel1">
    <w:name w:val="ListLabel 1"/>
    <w:qFormat/>
    <w:rsid w:val="00B61877"/>
    <w:rPr>
      <w:sz w:val="24"/>
      <w:u w:val="none"/>
    </w:rPr>
  </w:style>
  <w:style w:type="character" w:customStyle="1" w:styleId="ListLabel2">
    <w:name w:val="ListLabel 2"/>
    <w:qFormat/>
    <w:rsid w:val="00B61877"/>
    <w:rPr>
      <w:u w:val="none"/>
    </w:rPr>
  </w:style>
  <w:style w:type="character" w:customStyle="1" w:styleId="ListLabel3">
    <w:name w:val="ListLabel 3"/>
    <w:qFormat/>
    <w:rsid w:val="00B61877"/>
    <w:rPr>
      <w:u w:val="none"/>
    </w:rPr>
  </w:style>
  <w:style w:type="character" w:customStyle="1" w:styleId="ListLabel4">
    <w:name w:val="ListLabel 4"/>
    <w:qFormat/>
    <w:rsid w:val="00B61877"/>
    <w:rPr>
      <w:u w:val="none"/>
    </w:rPr>
  </w:style>
  <w:style w:type="character" w:customStyle="1" w:styleId="ListLabel5">
    <w:name w:val="ListLabel 5"/>
    <w:qFormat/>
    <w:rsid w:val="00B61877"/>
    <w:rPr>
      <w:u w:val="none"/>
    </w:rPr>
  </w:style>
  <w:style w:type="character" w:customStyle="1" w:styleId="ListLabel6">
    <w:name w:val="ListLabel 6"/>
    <w:qFormat/>
    <w:rsid w:val="00B61877"/>
    <w:rPr>
      <w:u w:val="none"/>
    </w:rPr>
  </w:style>
  <w:style w:type="character" w:customStyle="1" w:styleId="ListLabel7">
    <w:name w:val="ListLabel 7"/>
    <w:qFormat/>
    <w:rsid w:val="00B61877"/>
    <w:rPr>
      <w:u w:val="none"/>
    </w:rPr>
  </w:style>
  <w:style w:type="character" w:customStyle="1" w:styleId="ListLabel8">
    <w:name w:val="ListLabel 8"/>
    <w:qFormat/>
    <w:rsid w:val="00B61877"/>
    <w:rPr>
      <w:u w:val="none"/>
    </w:rPr>
  </w:style>
  <w:style w:type="character" w:customStyle="1" w:styleId="ListLabel9">
    <w:name w:val="ListLabel 9"/>
    <w:qFormat/>
    <w:rsid w:val="00B61877"/>
    <w:rPr>
      <w:u w:val="none"/>
    </w:rPr>
  </w:style>
  <w:style w:type="character" w:customStyle="1" w:styleId="ListLabel10">
    <w:name w:val="ListLabel 10"/>
    <w:qFormat/>
    <w:rsid w:val="00B61877"/>
    <w:rPr>
      <w:rFonts w:ascii="Arial" w:eastAsia="Arial" w:hAnsi="Arial" w:cs="Arial"/>
      <w:color w:val="0097A7"/>
      <w:sz w:val="24"/>
      <w:szCs w:val="24"/>
    </w:rPr>
  </w:style>
  <w:style w:type="character" w:customStyle="1" w:styleId="ListLabel11">
    <w:name w:val="ListLabel 11"/>
    <w:qFormat/>
    <w:rsid w:val="00B61877"/>
    <w:rPr>
      <w:rFonts w:ascii="Arial" w:eastAsia="Arial" w:hAnsi="Arial" w:cs="Arial"/>
      <w:color w:val="0563C1"/>
      <w:sz w:val="24"/>
      <w:szCs w:val="24"/>
    </w:rPr>
  </w:style>
  <w:style w:type="character" w:customStyle="1" w:styleId="ListLabel12">
    <w:name w:val="ListLabel 12"/>
    <w:qFormat/>
    <w:rsid w:val="00B61877"/>
    <w:rPr>
      <w:rFonts w:ascii="Arial" w:eastAsia="Arial" w:hAnsi="Arial" w:cs="Arial"/>
      <w:color w:val="1155CC"/>
      <w:sz w:val="24"/>
      <w:szCs w:val="24"/>
    </w:rPr>
  </w:style>
  <w:style w:type="character" w:customStyle="1" w:styleId="ListLabel13">
    <w:name w:val="ListLabel 13"/>
    <w:qFormat/>
    <w:rsid w:val="00B61877"/>
    <w:rPr>
      <w:rFonts w:ascii="Arial" w:eastAsia="Arial" w:hAnsi="Arial" w:cs="Arial"/>
      <w:color w:val="0000FF"/>
      <w:sz w:val="24"/>
      <w:szCs w:val="24"/>
    </w:rPr>
  </w:style>
  <w:style w:type="character" w:customStyle="1" w:styleId="ListLabel14">
    <w:name w:val="ListLabel 14"/>
    <w:qFormat/>
    <w:rsid w:val="00B61877"/>
    <w:rPr>
      <w:sz w:val="24"/>
      <w:u w:val="none"/>
    </w:rPr>
  </w:style>
  <w:style w:type="character" w:customStyle="1" w:styleId="ListLabel15">
    <w:name w:val="ListLabel 15"/>
    <w:qFormat/>
    <w:rsid w:val="00B61877"/>
    <w:rPr>
      <w:u w:val="none"/>
    </w:rPr>
  </w:style>
  <w:style w:type="character" w:customStyle="1" w:styleId="ListLabel16">
    <w:name w:val="ListLabel 16"/>
    <w:qFormat/>
    <w:rsid w:val="00B61877"/>
    <w:rPr>
      <w:u w:val="none"/>
    </w:rPr>
  </w:style>
  <w:style w:type="character" w:customStyle="1" w:styleId="ListLabel17">
    <w:name w:val="ListLabel 17"/>
    <w:qFormat/>
    <w:rsid w:val="00B61877"/>
    <w:rPr>
      <w:u w:val="none"/>
    </w:rPr>
  </w:style>
  <w:style w:type="character" w:customStyle="1" w:styleId="ListLabel18">
    <w:name w:val="ListLabel 18"/>
    <w:qFormat/>
    <w:rsid w:val="00B61877"/>
    <w:rPr>
      <w:u w:val="none"/>
    </w:rPr>
  </w:style>
  <w:style w:type="character" w:customStyle="1" w:styleId="ListLabel19">
    <w:name w:val="ListLabel 19"/>
    <w:qFormat/>
    <w:rsid w:val="00B61877"/>
    <w:rPr>
      <w:u w:val="none"/>
    </w:rPr>
  </w:style>
  <w:style w:type="character" w:customStyle="1" w:styleId="ListLabel20">
    <w:name w:val="ListLabel 20"/>
    <w:qFormat/>
    <w:rsid w:val="00B61877"/>
    <w:rPr>
      <w:u w:val="none"/>
    </w:rPr>
  </w:style>
  <w:style w:type="character" w:customStyle="1" w:styleId="ListLabel21">
    <w:name w:val="ListLabel 21"/>
    <w:qFormat/>
    <w:rsid w:val="00B61877"/>
    <w:rPr>
      <w:u w:val="none"/>
    </w:rPr>
  </w:style>
  <w:style w:type="character" w:customStyle="1" w:styleId="ListLabel22">
    <w:name w:val="ListLabel 22"/>
    <w:qFormat/>
    <w:rsid w:val="00B61877"/>
    <w:rPr>
      <w:u w:val="none"/>
    </w:rPr>
  </w:style>
  <w:style w:type="character" w:customStyle="1" w:styleId="ListLabel23">
    <w:name w:val="ListLabel 23"/>
    <w:qFormat/>
    <w:rsid w:val="00B61877"/>
    <w:rPr>
      <w:rFonts w:ascii="Arial" w:eastAsia="Arial" w:hAnsi="Arial" w:cs="Arial"/>
      <w:color w:val="0097A7"/>
      <w:sz w:val="24"/>
      <w:szCs w:val="24"/>
    </w:rPr>
  </w:style>
  <w:style w:type="character" w:customStyle="1" w:styleId="ListLabel24">
    <w:name w:val="ListLabel 24"/>
    <w:qFormat/>
    <w:rsid w:val="00B61877"/>
    <w:rPr>
      <w:rFonts w:ascii="Arial" w:eastAsia="Arial" w:hAnsi="Arial" w:cs="Arial"/>
      <w:color w:val="0563C1"/>
      <w:sz w:val="24"/>
      <w:szCs w:val="24"/>
    </w:rPr>
  </w:style>
  <w:style w:type="character" w:customStyle="1" w:styleId="ListLabel25">
    <w:name w:val="ListLabel 25"/>
    <w:qFormat/>
    <w:rsid w:val="00B61877"/>
    <w:rPr>
      <w:rFonts w:ascii="Arial" w:eastAsia="Arial" w:hAnsi="Arial" w:cs="Arial"/>
      <w:color w:val="1155CC"/>
      <w:sz w:val="24"/>
      <w:szCs w:val="24"/>
    </w:rPr>
  </w:style>
  <w:style w:type="character" w:customStyle="1" w:styleId="ListLabel26">
    <w:name w:val="ListLabel 26"/>
    <w:qFormat/>
    <w:rsid w:val="00B61877"/>
    <w:rPr>
      <w:rFonts w:ascii="Arial" w:eastAsia="Arial" w:hAnsi="Arial" w:cs="Arial"/>
      <w:color w:val="0000FF"/>
      <w:sz w:val="24"/>
      <w:szCs w:val="24"/>
    </w:rPr>
  </w:style>
  <w:style w:type="paragraph" w:customStyle="1" w:styleId="Heading">
    <w:name w:val="Heading"/>
    <w:basedOn w:val="Normalny"/>
    <w:next w:val="Tekstpodstawowy"/>
    <w:qFormat/>
    <w:rsid w:val="00B61877"/>
    <w:pPr>
      <w:keepNext/>
      <w:spacing w:before="240" w:after="120"/>
    </w:pPr>
    <w:rPr>
      <w:rFonts w:ascii="Liberation Sans" w:eastAsia="AR PL SungtiL GB" w:hAnsi="Liberation Sans" w:cs="Lohit Devanagari"/>
      <w:sz w:val="28"/>
      <w:szCs w:val="28"/>
    </w:rPr>
  </w:style>
  <w:style w:type="paragraph" w:styleId="Tekstpodstawowy">
    <w:name w:val="Body Text"/>
    <w:basedOn w:val="Normalny"/>
    <w:rsid w:val="00B61877"/>
    <w:pPr>
      <w:spacing w:after="140" w:line="276" w:lineRule="auto"/>
    </w:pPr>
  </w:style>
  <w:style w:type="paragraph" w:styleId="Lista">
    <w:name w:val="List"/>
    <w:basedOn w:val="Tekstpodstawowy"/>
    <w:rsid w:val="00B61877"/>
    <w:rPr>
      <w:rFonts w:cs="Lohit Devanagari"/>
    </w:rPr>
  </w:style>
  <w:style w:type="paragraph" w:styleId="Legenda">
    <w:name w:val="caption"/>
    <w:basedOn w:val="Normalny"/>
    <w:qFormat/>
    <w:rsid w:val="00B61877"/>
    <w:pPr>
      <w:suppressLineNumbers/>
      <w:spacing w:before="120" w:after="120"/>
    </w:pPr>
    <w:rPr>
      <w:rFonts w:cs="Lohit Devanagari"/>
      <w:i/>
      <w:iCs/>
      <w:sz w:val="24"/>
      <w:szCs w:val="24"/>
    </w:rPr>
  </w:style>
  <w:style w:type="paragraph" w:customStyle="1" w:styleId="Index">
    <w:name w:val="Index"/>
    <w:basedOn w:val="Normalny"/>
    <w:qFormat/>
    <w:rsid w:val="00B61877"/>
    <w:pPr>
      <w:suppressLineNumbers/>
    </w:pPr>
    <w:rPr>
      <w:rFonts w:cs="Lohit Devanagari"/>
    </w:rPr>
  </w:style>
  <w:style w:type="paragraph" w:styleId="Akapitzlist">
    <w:name w:val="List Paragraph"/>
    <w:basedOn w:val="Normalny"/>
    <w:qFormat/>
    <w:rsid w:val="00B61877"/>
    <w:pPr>
      <w:ind w:left="720"/>
      <w:contextualSpacing/>
    </w:pPr>
  </w:style>
  <w:style w:type="paragraph" w:styleId="Tekstkomentarza">
    <w:name w:val="annotation text"/>
    <w:basedOn w:val="Normalny"/>
    <w:qFormat/>
    <w:rsid w:val="00B61877"/>
    <w:pPr>
      <w:spacing w:line="240" w:lineRule="auto"/>
    </w:pPr>
    <w:rPr>
      <w:sz w:val="20"/>
      <w:szCs w:val="20"/>
    </w:rPr>
  </w:style>
  <w:style w:type="paragraph" w:styleId="Tytu">
    <w:name w:val="Title"/>
    <w:basedOn w:val="Normalny"/>
    <w:uiPriority w:val="10"/>
    <w:qFormat/>
    <w:rsid w:val="00B61877"/>
    <w:pPr>
      <w:keepNext/>
      <w:keepLines/>
      <w:suppressAutoHyphens/>
      <w:spacing w:after="60" w:line="276" w:lineRule="auto"/>
      <w:textAlignment w:val="baseline"/>
    </w:pPr>
    <w:rPr>
      <w:rFonts w:ascii="Arial" w:eastAsia="Arial" w:hAnsi="Arial" w:cs="Arial"/>
      <w:sz w:val="52"/>
      <w:szCs w:val="52"/>
      <w:lang w:val="pl-PL" w:eastAsia="pl-PL"/>
    </w:rPr>
  </w:style>
  <w:style w:type="paragraph" w:styleId="Tematkomentarza">
    <w:name w:val="annotation subject"/>
    <w:basedOn w:val="Tekstkomentarza"/>
    <w:qFormat/>
    <w:rsid w:val="00B61877"/>
    <w:rPr>
      <w:b/>
      <w:bCs/>
    </w:rPr>
  </w:style>
  <w:style w:type="paragraph" w:styleId="Tekstdymka">
    <w:name w:val="Balloon Text"/>
    <w:basedOn w:val="Normalny"/>
    <w:qFormat/>
    <w:rsid w:val="00B61877"/>
    <w:pPr>
      <w:spacing w:after="0" w:line="240" w:lineRule="auto"/>
    </w:pPr>
    <w:rPr>
      <w:rFonts w:ascii="Segoe UI" w:hAnsi="Segoe UI" w:cs="Segoe UI"/>
      <w:sz w:val="18"/>
      <w:szCs w:val="18"/>
    </w:rPr>
  </w:style>
  <w:style w:type="paragraph" w:styleId="Nagwek">
    <w:name w:val="header"/>
    <w:basedOn w:val="Normalny"/>
    <w:rsid w:val="00B61877"/>
    <w:pPr>
      <w:tabs>
        <w:tab w:val="center" w:pos="4536"/>
        <w:tab w:val="right" w:pos="9072"/>
      </w:tabs>
      <w:spacing w:after="0" w:line="240" w:lineRule="auto"/>
    </w:pPr>
  </w:style>
  <w:style w:type="paragraph" w:styleId="Stopka">
    <w:name w:val="footer"/>
    <w:basedOn w:val="Normalny"/>
    <w:rsid w:val="00B61877"/>
    <w:pPr>
      <w:tabs>
        <w:tab w:val="center" w:pos="4536"/>
        <w:tab w:val="right" w:pos="9072"/>
      </w:tabs>
      <w:spacing w:after="0" w:line="240" w:lineRule="auto"/>
    </w:pPr>
  </w:style>
  <w:style w:type="paragraph" w:customStyle="1" w:styleId="TableContents">
    <w:name w:val="Table Contents"/>
    <w:basedOn w:val="Normalny"/>
    <w:qFormat/>
    <w:rsid w:val="00B61877"/>
    <w:pPr>
      <w:suppressLineNumbers/>
    </w:pPr>
  </w:style>
  <w:style w:type="paragraph" w:customStyle="1" w:styleId="EndNoteBibliographyTitle">
    <w:name w:val="EndNote Bibliography Title"/>
    <w:basedOn w:val="Normalny"/>
    <w:link w:val="EndNoteBibliographyTitleZnak"/>
    <w:rsid w:val="00952115"/>
    <w:pPr>
      <w:spacing w:after="0"/>
      <w:jc w:val="center"/>
    </w:pPr>
    <w:rPr>
      <w:rFonts w:cs="Calibri"/>
      <w:noProof/>
    </w:rPr>
  </w:style>
  <w:style w:type="character" w:customStyle="1" w:styleId="EndNoteBibliographyTitleZnak">
    <w:name w:val="EndNote Bibliography Title Znak"/>
    <w:basedOn w:val="Domylnaczcionkaakapitu"/>
    <w:link w:val="EndNoteBibliographyTitle"/>
    <w:rsid w:val="00952115"/>
    <w:rPr>
      <w:rFonts w:cs="Calibri"/>
      <w:noProof/>
      <w:sz w:val="22"/>
    </w:rPr>
  </w:style>
  <w:style w:type="paragraph" w:customStyle="1" w:styleId="EndNoteBibliography">
    <w:name w:val="EndNote Bibliography"/>
    <w:basedOn w:val="Normalny"/>
    <w:link w:val="EndNoteBibliographyZnak"/>
    <w:rsid w:val="00952115"/>
    <w:pPr>
      <w:spacing w:line="240" w:lineRule="auto"/>
      <w:jc w:val="both"/>
    </w:pPr>
    <w:rPr>
      <w:rFonts w:cs="Calibri"/>
      <w:noProof/>
    </w:rPr>
  </w:style>
  <w:style w:type="character" w:customStyle="1" w:styleId="EndNoteBibliographyZnak">
    <w:name w:val="EndNote Bibliography Znak"/>
    <w:basedOn w:val="Domylnaczcionkaakapitu"/>
    <w:link w:val="EndNoteBibliography"/>
    <w:rsid w:val="00952115"/>
    <w:rPr>
      <w:rFonts w:cs="Calibri"/>
      <w:noProof/>
      <w:sz w:val="22"/>
    </w:rPr>
  </w:style>
  <w:style w:type="character" w:styleId="Hipercze">
    <w:name w:val="Hyperlink"/>
    <w:basedOn w:val="Domylnaczcionkaakapitu"/>
    <w:uiPriority w:val="99"/>
    <w:unhideWhenUsed/>
    <w:rsid w:val="00952115"/>
    <w:rPr>
      <w:color w:val="0563C1" w:themeColor="hyperlink"/>
      <w:u w:val="single"/>
    </w:rPr>
  </w:style>
  <w:style w:type="character" w:customStyle="1" w:styleId="Nierozpoznanawzmianka1">
    <w:name w:val="Nierozpoznana wzmianka1"/>
    <w:basedOn w:val="Domylnaczcionkaakapitu"/>
    <w:uiPriority w:val="99"/>
    <w:semiHidden/>
    <w:unhideWhenUsed/>
    <w:rsid w:val="00952115"/>
    <w:rPr>
      <w:color w:val="605E5C"/>
      <w:shd w:val="clear" w:color="auto" w:fill="E1DFDD"/>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ithub.com/tjblaette/ng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roadinstitute.github.io/picard/"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p.pharm.mssm.edu/L1000CDS2/"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5245</Words>
  <Characters>31474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MM</Company>
  <LinksUpToDate>false</LinksUpToDate>
  <CharactersWithSpaces>36646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Blaette</dc:creator>
  <cp:lastModifiedBy>Tomasz Stokłosa</cp:lastModifiedBy>
  <cp:revision>9</cp:revision>
  <dcterms:created xsi:type="dcterms:W3CDTF">2020-09-30T15:04:00Z</dcterms:created>
  <dcterms:modified xsi:type="dcterms:W3CDTF">2020-11-03T17:55:00Z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